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6442E" w:rsidRDefault="0033046A" w:rsidP="00D52715">
      <w:pPr>
        <w:spacing w:line="276" w:lineRule="auto"/>
        <w:outlineLvl w:val="0"/>
        <w:rPr>
          <w:rFonts w:cs="Arial"/>
          <w:b/>
          <w:bCs/>
          <w:sz w:val="36"/>
          <w:szCs w:val="36"/>
        </w:rPr>
      </w:pPr>
      <w:r>
        <w:rPr>
          <w:noProof/>
        </w:rPr>
        <mc:AlternateContent>
          <mc:Choice Requires="wps">
            <w:drawing>
              <wp:anchor distT="0" distB="0" distL="114300" distR="114300" simplePos="0" relativeHeight="251659264" behindDoc="0" locked="0" layoutInCell="1" allowOverlap="1" wp14:anchorId="28D1B39E" wp14:editId="0FE46EFF">
                <wp:simplePos x="0" y="0"/>
                <wp:positionH relativeFrom="column">
                  <wp:posOffset>-342900</wp:posOffset>
                </wp:positionH>
                <wp:positionV relativeFrom="paragraph">
                  <wp:posOffset>6035040</wp:posOffset>
                </wp:positionV>
                <wp:extent cx="6560820" cy="1363980"/>
                <wp:effectExtent l="0" t="0" r="22225" b="17780"/>
                <wp:wrapNone/>
                <wp:docPr id="1" name="Text Box 1"/>
                <wp:cNvGraphicFramePr/>
                <a:graphic xmlns:a="http://schemas.openxmlformats.org/drawingml/2006/main">
                  <a:graphicData uri="http://schemas.microsoft.com/office/word/2010/wordprocessingShape">
                    <wps:wsp>
                      <wps:cNvSpPr txBox="1"/>
                      <wps:spPr>
                        <a:xfrm>
                          <a:off x="0" y="0"/>
                          <a:ext cx="6560820" cy="1363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1E20" w:rsidRDefault="00561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8D1B39E" id="_x0000_t202" coordsize="21600,21600" o:spt="202" path="m,l,21600r21600,l21600,xe">
                <v:stroke joinstyle="miter"/>
                <v:path gradientshapeok="t" o:connecttype="rect"/>
              </v:shapetype>
              <v:shape id="Text Box 1" o:spid="_x0000_s1026" type="#_x0000_t202" style="position:absolute;margin-left:-27pt;margin-top:475.2pt;width:516.6pt;height:107.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" fillcolor="white [3201]" strokeweight=".5pt">
                <v:textbox>
                  <w:txbxContent>
                    <w:p w:rsidR="00561E20" w:rsidRDefault="00561E20"/>
                  </w:txbxContent>
                </v:textbox>
              </v:shape>
            </w:pict>
          </mc:Fallback>
        </mc:AlternateContent>
      </w:r>
      <w:r w:rsidR="00287504">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-914400</wp:posOffset>
            </wp:positionV>
            <wp:extent cx="7771765" cy="10058400"/>
            <wp:effectExtent l="0" t="0" r="635" b="0"/>
            <wp:wrapTight wrapText="bothSides">
              <wp:wrapPolygon edited="0">
                <wp:start x="0" y="0"/>
                <wp:lineTo x="0" y="21559"/>
                <wp:lineTo x="21549" y="21559"/>
                <wp:lineTo x="21549"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FBD" w:rsidRPr="00D52715" w:rsidRDefault="00E707A6" w:rsidP="00D52715">
      <w:pPr>
        <w:spacing w:line="276" w:lineRule="auto"/>
        <w:outlineLvl w:val="0"/>
        <w:rPr>
          <w:rFonts w:cs="Arial"/>
          <w:b/>
          <w:bCs/>
          <w:sz w:val="36"/>
          <w:szCs w:val="36"/>
        </w:rPr>
      </w:pPr>
      <w:r w:rsidRPr="00D52715">
        <w:rPr>
          <w:rFonts w:cs="Arial"/>
          <w:b/>
          <w:bCs/>
          <w:sz w:val="36"/>
          <w:szCs w:val="36"/>
        </w:rPr>
        <w:lastRenderedPageBreak/>
        <w:t>Special Education Operating Guidelines</w:t>
      </w:r>
      <w:r w:rsidR="00D52715" w:rsidRPr="00D52715">
        <w:rPr>
          <w:rFonts w:cs="Arial"/>
          <w:b/>
          <w:bCs/>
          <w:sz w:val="36"/>
          <w:szCs w:val="36"/>
        </w:rPr>
        <w:t xml:space="preserve"> </w:t>
      </w:r>
      <w:r w:rsidR="009C780B" w:rsidRPr="00D52715">
        <w:rPr>
          <w:rFonts w:cs="Arial"/>
          <w:b/>
          <w:bCs/>
          <w:sz w:val="36"/>
          <w:szCs w:val="36"/>
        </w:rPr>
        <w:t>Overview</w:t>
      </w:r>
    </w:p>
    <w:p w:rsidR="00B70E88" w:rsidRDefault="00C23A9B">
      <w:pPr>
        <w:spacing w:line="276" w:lineRule="auto"/>
        <w:rPr>
          <w:rFonts w:cs="Arial"/>
          <w:bCs/>
          <w:sz w:val="22"/>
          <w:szCs w:val="22"/>
        </w:rPr>
      </w:pPr>
      <w:r w:rsidRPr="00300387">
        <w:rPr>
          <w:rFonts w:cs="Arial"/>
          <w:bCs/>
          <w:sz w:val="22"/>
          <w:szCs w:val="22"/>
        </w:rPr>
        <w:t xml:space="preserve">Local Education Agencies (LEA) are required to develop and implement policies, procedures and practices related to the provision of special education </w:t>
      </w:r>
      <w:r w:rsidR="00404786" w:rsidRPr="00300387">
        <w:rPr>
          <w:rFonts w:cs="Arial"/>
          <w:bCs/>
          <w:sz w:val="22"/>
          <w:szCs w:val="22"/>
        </w:rPr>
        <w:t xml:space="preserve">services to eligible students. </w:t>
      </w:r>
      <w:r w:rsidRPr="00300387">
        <w:rPr>
          <w:rFonts w:cs="Arial"/>
          <w:bCs/>
          <w:sz w:val="22"/>
          <w:szCs w:val="22"/>
        </w:rPr>
        <w:t xml:space="preserve">Operating guidelines are the written guidelines developed </w:t>
      </w:r>
      <w:r w:rsidR="001D2717" w:rsidRPr="00300387">
        <w:rPr>
          <w:rFonts w:cs="Arial"/>
          <w:bCs/>
          <w:sz w:val="22"/>
          <w:szCs w:val="22"/>
        </w:rPr>
        <w:t xml:space="preserve">locally which outline the </w:t>
      </w:r>
      <w:r w:rsidRPr="00300387">
        <w:rPr>
          <w:rFonts w:cs="Arial"/>
          <w:bCs/>
          <w:sz w:val="22"/>
          <w:szCs w:val="22"/>
        </w:rPr>
        <w:t xml:space="preserve">implementation of these practices.  </w:t>
      </w:r>
    </w:p>
    <w:p w:rsidR="00B70E88" w:rsidRDefault="00B70E88">
      <w:pPr>
        <w:spacing w:line="276" w:lineRule="auto"/>
        <w:rPr>
          <w:rFonts w:cs="Arial"/>
          <w:bCs/>
          <w:sz w:val="22"/>
          <w:szCs w:val="22"/>
        </w:rPr>
      </w:pPr>
    </w:p>
    <w:p w:rsidR="00B70E88" w:rsidRDefault="001D2717">
      <w:pPr>
        <w:spacing w:line="276" w:lineRule="auto"/>
        <w:rPr>
          <w:rFonts w:cs="Arial"/>
          <w:bCs/>
          <w:sz w:val="22"/>
          <w:szCs w:val="22"/>
        </w:rPr>
      </w:pPr>
      <w:r w:rsidRPr="00300387">
        <w:rPr>
          <w:rFonts w:cs="Arial"/>
          <w:bCs/>
          <w:sz w:val="22"/>
          <w:szCs w:val="22"/>
        </w:rPr>
        <w:t xml:space="preserve">Furthermore, according to the requirements of IDEA (34 CFR 300.646(b) (1)), </w:t>
      </w:r>
      <w:r w:rsidR="00352A19" w:rsidRPr="00300387">
        <w:rPr>
          <w:rFonts w:cs="Arial"/>
          <w:bCs/>
          <w:sz w:val="22"/>
          <w:szCs w:val="22"/>
        </w:rPr>
        <w:t xml:space="preserve">the </w:t>
      </w:r>
      <w:r w:rsidR="00C23A9B" w:rsidRPr="00300387">
        <w:rPr>
          <w:rFonts w:cs="Arial"/>
          <w:bCs/>
          <w:sz w:val="22"/>
          <w:szCs w:val="22"/>
        </w:rPr>
        <w:t>State Education Agency must provide for review and, if appropriate, revision of the policies,</w:t>
      </w:r>
      <w:r w:rsidRPr="00300387">
        <w:rPr>
          <w:rFonts w:cs="Arial"/>
          <w:bCs/>
          <w:sz w:val="22"/>
          <w:szCs w:val="22"/>
        </w:rPr>
        <w:t xml:space="preserve"> procedures and practices related to serving student with disabilities.</w:t>
      </w:r>
      <w:r w:rsidR="00404786" w:rsidRPr="00300387">
        <w:rPr>
          <w:rFonts w:cs="Arial"/>
          <w:bCs/>
          <w:sz w:val="22"/>
          <w:szCs w:val="22"/>
        </w:rPr>
        <w:t xml:space="preserve"> </w:t>
      </w:r>
      <w:r w:rsidR="00C23A9B" w:rsidRPr="00300387">
        <w:rPr>
          <w:rFonts w:cs="Arial"/>
          <w:bCs/>
          <w:sz w:val="22"/>
          <w:szCs w:val="22"/>
        </w:rPr>
        <w:t xml:space="preserve">This process is conducted through the </w:t>
      </w:r>
      <w:r w:rsidR="00662E6C" w:rsidRPr="00300387">
        <w:rPr>
          <w:rFonts w:cs="Arial"/>
          <w:bCs/>
          <w:sz w:val="22"/>
          <w:szCs w:val="22"/>
        </w:rPr>
        <w:t xml:space="preserve">Special Education Monitoring unit of the </w:t>
      </w:r>
      <w:r w:rsidR="00C23A9B" w:rsidRPr="00300387">
        <w:rPr>
          <w:rFonts w:cs="Arial"/>
          <w:bCs/>
          <w:sz w:val="22"/>
          <w:szCs w:val="22"/>
        </w:rPr>
        <w:t>Division of Program Monitoring and Interventions at the Texas Education Agen</w:t>
      </w:r>
      <w:r w:rsidR="00662E6C" w:rsidRPr="00300387">
        <w:rPr>
          <w:rFonts w:cs="Arial"/>
          <w:bCs/>
          <w:sz w:val="22"/>
          <w:szCs w:val="22"/>
        </w:rPr>
        <w:t>cy.</w:t>
      </w:r>
    </w:p>
    <w:p w:rsidR="00B70E88" w:rsidRDefault="00B70E88">
      <w:pPr>
        <w:spacing w:line="276" w:lineRule="auto"/>
        <w:rPr>
          <w:rFonts w:cs="Arial"/>
          <w:bCs/>
          <w:sz w:val="22"/>
          <w:szCs w:val="22"/>
        </w:rPr>
      </w:pPr>
    </w:p>
    <w:p w:rsidR="003A3300" w:rsidRDefault="00352A19" w:rsidP="00E407FD">
      <w:pPr>
        <w:pStyle w:val="ListParagraph"/>
        <w:spacing w:line="276" w:lineRule="auto"/>
        <w:ind w:left="0"/>
        <w:rPr>
          <w:rFonts w:cs="Arial"/>
          <w:bCs/>
          <w:sz w:val="22"/>
          <w:szCs w:val="22"/>
        </w:rPr>
      </w:pPr>
      <w:r w:rsidRPr="00300387">
        <w:rPr>
          <w:rFonts w:cs="Arial"/>
          <w:bCs/>
          <w:sz w:val="22"/>
          <w:szCs w:val="22"/>
        </w:rPr>
        <w:t>To assist in meeting the above requirement, the following Operating Guid</w:t>
      </w:r>
      <w:r w:rsidR="006830B6">
        <w:rPr>
          <w:rFonts w:cs="Arial"/>
          <w:bCs/>
          <w:sz w:val="22"/>
          <w:szCs w:val="22"/>
        </w:rPr>
        <w:t xml:space="preserve">elines document was directly aligned to the Legal Framework for  the Child-Centered Special Education Process hosted at </w:t>
      </w:r>
      <w:hyperlink r:id="rId10" w:history="1">
        <w:r w:rsidR="006830B6" w:rsidRPr="00705F6A">
          <w:rPr>
            <w:rStyle w:val="Hyperlink"/>
            <w:bCs/>
          </w:rPr>
          <w:t>https://framework.esc18.net</w:t>
        </w:r>
      </w:hyperlink>
      <w:r w:rsidR="006830B6">
        <w:rPr>
          <w:rFonts w:cs="Arial"/>
          <w:bCs/>
          <w:sz w:val="22"/>
          <w:szCs w:val="22"/>
        </w:rPr>
        <w:t>.</w:t>
      </w:r>
      <w:r w:rsidRPr="00300387">
        <w:rPr>
          <w:rFonts w:cs="Arial"/>
          <w:bCs/>
          <w:sz w:val="22"/>
          <w:szCs w:val="22"/>
        </w:rPr>
        <w:t xml:space="preserve"> </w:t>
      </w:r>
      <w:r w:rsidR="00A40D7B" w:rsidRPr="00300387">
        <w:rPr>
          <w:rFonts w:cs="Arial"/>
          <w:bCs/>
          <w:sz w:val="22"/>
          <w:szCs w:val="22"/>
        </w:rPr>
        <w:t>Each section provides the legal requiremen</w:t>
      </w:r>
      <w:r w:rsidRPr="00300387">
        <w:rPr>
          <w:rFonts w:cs="Arial"/>
          <w:bCs/>
          <w:sz w:val="22"/>
          <w:szCs w:val="22"/>
        </w:rPr>
        <w:t>ts for the</w:t>
      </w:r>
      <w:r w:rsidR="00A40D7B" w:rsidRPr="00300387">
        <w:rPr>
          <w:rFonts w:cs="Arial"/>
          <w:bCs/>
          <w:sz w:val="22"/>
          <w:szCs w:val="22"/>
        </w:rPr>
        <w:t xml:space="preserve"> identified area</w:t>
      </w:r>
      <w:r w:rsidR="00662E6C" w:rsidRPr="00300387">
        <w:rPr>
          <w:rFonts w:cs="Arial"/>
          <w:bCs/>
          <w:sz w:val="22"/>
          <w:szCs w:val="22"/>
        </w:rPr>
        <w:t>.</w:t>
      </w:r>
      <w:r w:rsidR="00404786" w:rsidRPr="00300387">
        <w:rPr>
          <w:rFonts w:cs="Arial"/>
          <w:bCs/>
          <w:sz w:val="22"/>
          <w:szCs w:val="22"/>
        </w:rPr>
        <w:t xml:space="preserve"> </w:t>
      </w:r>
      <w:r w:rsidR="00662E6C" w:rsidRPr="00300387">
        <w:rPr>
          <w:rFonts w:cs="Arial"/>
          <w:bCs/>
          <w:sz w:val="22"/>
          <w:szCs w:val="22"/>
        </w:rPr>
        <w:t xml:space="preserve">At the end of each section there is an </w:t>
      </w:r>
      <w:r w:rsidR="00A40D7B" w:rsidRPr="00300387">
        <w:rPr>
          <w:rFonts w:cs="Arial"/>
          <w:bCs/>
          <w:sz w:val="22"/>
          <w:szCs w:val="22"/>
        </w:rPr>
        <w:t xml:space="preserve">opportunity </w:t>
      </w:r>
      <w:r w:rsidRPr="00300387">
        <w:rPr>
          <w:rFonts w:cs="Arial"/>
          <w:bCs/>
          <w:sz w:val="22"/>
          <w:szCs w:val="22"/>
        </w:rPr>
        <w:t xml:space="preserve">for the </w:t>
      </w:r>
      <w:r w:rsidR="00B13551">
        <w:rPr>
          <w:rFonts w:cs="Arial"/>
          <w:bCs/>
          <w:sz w:val="22"/>
          <w:szCs w:val="22"/>
        </w:rPr>
        <w:t xml:space="preserve">LEA </w:t>
      </w:r>
      <w:r w:rsidR="00A40D7B" w:rsidRPr="00300387">
        <w:rPr>
          <w:rFonts w:cs="Arial"/>
          <w:bCs/>
          <w:sz w:val="22"/>
          <w:szCs w:val="22"/>
        </w:rPr>
        <w:t>to insert specific information related to the imple</w:t>
      </w:r>
      <w:r w:rsidR="009C780B" w:rsidRPr="00300387">
        <w:rPr>
          <w:rFonts w:cs="Arial"/>
          <w:bCs/>
          <w:sz w:val="22"/>
          <w:szCs w:val="22"/>
        </w:rPr>
        <w:t xml:space="preserve">mentation </w:t>
      </w:r>
      <w:r w:rsidR="00A40D7B" w:rsidRPr="00300387">
        <w:rPr>
          <w:rFonts w:cs="Arial"/>
          <w:bCs/>
          <w:sz w:val="22"/>
          <w:szCs w:val="22"/>
        </w:rPr>
        <w:t>at the local level</w:t>
      </w:r>
      <w:r w:rsidR="00404786" w:rsidRPr="00300387">
        <w:rPr>
          <w:rFonts w:cs="Arial"/>
          <w:bCs/>
          <w:sz w:val="22"/>
          <w:szCs w:val="22"/>
        </w:rPr>
        <w:t xml:space="preserve">. </w:t>
      </w:r>
      <w:r w:rsidRPr="00300387">
        <w:rPr>
          <w:rFonts w:cs="Arial"/>
          <w:bCs/>
          <w:sz w:val="22"/>
          <w:szCs w:val="22"/>
        </w:rPr>
        <w:t xml:space="preserve">The </w:t>
      </w:r>
      <w:r w:rsidR="006830B6">
        <w:rPr>
          <w:rFonts w:cs="Arial"/>
          <w:bCs/>
          <w:sz w:val="22"/>
          <w:szCs w:val="22"/>
        </w:rPr>
        <w:t>“</w:t>
      </w:r>
      <w:r w:rsidRPr="00300387">
        <w:rPr>
          <w:rFonts w:cs="Arial"/>
          <w:bCs/>
          <w:sz w:val="22"/>
          <w:szCs w:val="22"/>
        </w:rPr>
        <w:t>LEA Specific Information</w:t>
      </w:r>
      <w:r w:rsidR="006830B6">
        <w:rPr>
          <w:rFonts w:cs="Arial"/>
          <w:bCs/>
          <w:sz w:val="22"/>
          <w:szCs w:val="22"/>
        </w:rPr>
        <w:t>” section</w:t>
      </w:r>
      <w:r w:rsidRPr="00300387">
        <w:rPr>
          <w:rFonts w:cs="Arial"/>
          <w:bCs/>
          <w:sz w:val="22"/>
          <w:szCs w:val="22"/>
        </w:rPr>
        <w:t xml:space="preserve"> allows for district teams to tailor each operating guideline to </w:t>
      </w:r>
      <w:r w:rsidR="00B13551">
        <w:rPr>
          <w:rFonts w:cs="Arial"/>
          <w:bCs/>
          <w:sz w:val="22"/>
          <w:szCs w:val="22"/>
        </w:rPr>
        <w:t>iden</w:t>
      </w:r>
      <w:r w:rsidR="003A3300">
        <w:rPr>
          <w:rFonts w:cs="Arial"/>
          <w:bCs/>
          <w:sz w:val="22"/>
          <w:szCs w:val="22"/>
        </w:rPr>
        <w:t>tify how specific</w:t>
      </w:r>
      <w:r w:rsidR="00B13551">
        <w:rPr>
          <w:rFonts w:cs="Arial"/>
          <w:bCs/>
          <w:sz w:val="22"/>
          <w:szCs w:val="22"/>
        </w:rPr>
        <w:t xml:space="preserve"> practices are conducted at the local level to address the provis</w:t>
      </w:r>
      <w:r w:rsidR="006830B6">
        <w:rPr>
          <w:rFonts w:cs="Arial"/>
          <w:bCs/>
          <w:sz w:val="22"/>
          <w:szCs w:val="22"/>
        </w:rPr>
        <w:t>ion of special education</w:t>
      </w:r>
      <w:r w:rsidR="00B13551">
        <w:rPr>
          <w:rFonts w:cs="Arial"/>
          <w:bCs/>
          <w:sz w:val="22"/>
          <w:szCs w:val="22"/>
        </w:rPr>
        <w:t xml:space="preserve"> services</w:t>
      </w:r>
      <w:r w:rsidRPr="00300387">
        <w:rPr>
          <w:rFonts w:cs="Arial"/>
          <w:bCs/>
          <w:sz w:val="22"/>
          <w:szCs w:val="22"/>
        </w:rPr>
        <w:t>.</w:t>
      </w:r>
    </w:p>
    <w:p w:rsidR="003A3300" w:rsidRDefault="003A3300" w:rsidP="00E407FD">
      <w:pPr>
        <w:pStyle w:val="ListParagraph"/>
        <w:spacing w:line="276" w:lineRule="auto"/>
        <w:ind w:left="0"/>
        <w:rPr>
          <w:rFonts w:cs="Arial"/>
          <w:bCs/>
          <w:sz w:val="22"/>
          <w:szCs w:val="22"/>
        </w:rPr>
      </w:pPr>
    </w:p>
    <w:p w:rsidR="003A3300" w:rsidRDefault="003A3300" w:rsidP="00E407FD">
      <w:pPr>
        <w:pStyle w:val="ListParagraph"/>
        <w:spacing w:line="276" w:lineRule="auto"/>
        <w:ind w:left="0"/>
        <w:rPr>
          <w:rFonts w:cs="Arial"/>
          <w:bCs/>
          <w:sz w:val="22"/>
          <w:szCs w:val="22"/>
        </w:rPr>
      </w:pPr>
      <w:r>
        <w:rPr>
          <w:rFonts w:cs="Arial"/>
          <w:bCs/>
          <w:sz w:val="22"/>
          <w:szCs w:val="22"/>
        </w:rPr>
        <w:t>Some guiding questions to consider</w:t>
      </w:r>
      <w:r w:rsidR="006830B6">
        <w:rPr>
          <w:rFonts w:cs="Arial"/>
          <w:bCs/>
          <w:sz w:val="22"/>
          <w:szCs w:val="22"/>
        </w:rPr>
        <w:t xml:space="preserve">, if applicable, </w:t>
      </w:r>
      <w:r>
        <w:rPr>
          <w:rFonts w:cs="Arial"/>
          <w:bCs/>
          <w:sz w:val="22"/>
          <w:szCs w:val="22"/>
        </w:rPr>
        <w:t>when localizing your Operating Guidelines are as follows:</w:t>
      </w:r>
    </w:p>
    <w:p w:rsidR="003A3300" w:rsidRDefault="003A3300" w:rsidP="003A3300">
      <w:pPr>
        <w:pStyle w:val="ListParagraph"/>
        <w:numPr>
          <w:ilvl w:val="0"/>
          <w:numId w:val="1984"/>
        </w:numPr>
        <w:spacing w:line="276" w:lineRule="auto"/>
        <w:rPr>
          <w:rFonts w:cs="Arial"/>
          <w:bCs/>
          <w:sz w:val="22"/>
          <w:szCs w:val="22"/>
        </w:rPr>
      </w:pPr>
      <w:r>
        <w:rPr>
          <w:rFonts w:cs="Arial"/>
          <w:bCs/>
          <w:sz w:val="22"/>
          <w:szCs w:val="22"/>
        </w:rPr>
        <w:t>Who is responsible for implementation of this guideline?  (Indicate by position or role)</w:t>
      </w:r>
    </w:p>
    <w:p w:rsidR="003A3300" w:rsidRPr="003A3300" w:rsidRDefault="003A3300" w:rsidP="003A3300">
      <w:pPr>
        <w:pStyle w:val="ListParagraph"/>
        <w:numPr>
          <w:ilvl w:val="0"/>
          <w:numId w:val="1984"/>
        </w:numPr>
        <w:spacing w:line="276" w:lineRule="auto"/>
        <w:rPr>
          <w:rFonts w:cs="Arial"/>
          <w:bCs/>
          <w:sz w:val="22"/>
          <w:szCs w:val="22"/>
        </w:rPr>
      </w:pPr>
      <w:r>
        <w:rPr>
          <w:rFonts w:cs="Arial"/>
          <w:bCs/>
          <w:sz w:val="22"/>
          <w:szCs w:val="22"/>
        </w:rPr>
        <w:t>What is the timeline for this guideline?</w:t>
      </w:r>
    </w:p>
    <w:p w:rsidR="003A3300" w:rsidRDefault="003A3300" w:rsidP="003A3300">
      <w:pPr>
        <w:pStyle w:val="ListParagraph"/>
        <w:numPr>
          <w:ilvl w:val="0"/>
          <w:numId w:val="1984"/>
        </w:numPr>
        <w:spacing w:line="276" w:lineRule="auto"/>
        <w:rPr>
          <w:rFonts w:cs="Arial"/>
          <w:bCs/>
          <w:sz w:val="22"/>
          <w:szCs w:val="22"/>
        </w:rPr>
      </w:pPr>
      <w:r>
        <w:rPr>
          <w:rFonts w:cs="Arial"/>
          <w:bCs/>
          <w:sz w:val="22"/>
          <w:szCs w:val="22"/>
        </w:rPr>
        <w:t>What forms/materials or other resources should be used in implementation of this guideline?</w:t>
      </w:r>
      <w:r w:rsidRPr="003A3300">
        <w:rPr>
          <w:rFonts w:cs="Arial"/>
          <w:bCs/>
          <w:sz w:val="22"/>
          <w:szCs w:val="22"/>
        </w:rPr>
        <w:tab/>
      </w:r>
    </w:p>
    <w:p w:rsidR="003A3300" w:rsidRDefault="003A3300" w:rsidP="003A3300">
      <w:pPr>
        <w:pStyle w:val="ListParagraph"/>
        <w:numPr>
          <w:ilvl w:val="0"/>
          <w:numId w:val="1984"/>
        </w:numPr>
        <w:spacing w:line="276" w:lineRule="auto"/>
        <w:rPr>
          <w:rFonts w:cs="Arial"/>
          <w:bCs/>
          <w:sz w:val="22"/>
          <w:szCs w:val="22"/>
        </w:rPr>
      </w:pPr>
      <w:r>
        <w:rPr>
          <w:rFonts w:cs="Arial"/>
          <w:bCs/>
          <w:sz w:val="22"/>
          <w:szCs w:val="22"/>
        </w:rPr>
        <w:t xml:space="preserve">What </w:t>
      </w:r>
      <w:r w:rsidR="006830B6">
        <w:rPr>
          <w:rFonts w:cs="Arial"/>
          <w:bCs/>
          <w:sz w:val="22"/>
          <w:szCs w:val="22"/>
        </w:rPr>
        <w:t xml:space="preserve">are the steps and/or methods </w:t>
      </w:r>
      <w:r>
        <w:rPr>
          <w:rFonts w:cs="Arial"/>
          <w:bCs/>
          <w:sz w:val="22"/>
          <w:szCs w:val="22"/>
        </w:rPr>
        <w:t>used for implementation of this guideline?</w:t>
      </w:r>
    </w:p>
    <w:p w:rsidR="003A3300" w:rsidRDefault="006830B6" w:rsidP="003A3300">
      <w:pPr>
        <w:pStyle w:val="ListParagraph"/>
        <w:numPr>
          <w:ilvl w:val="0"/>
          <w:numId w:val="1984"/>
        </w:numPr>
        <w:spacing w:line="276" w:lineRule="auto"/>
        <w:rPr>
          <w:rFonts w:cs="Arial"/>
          <w:bCs/>
          <w:sz w:val="22"/>
          <w:szCs w:val="22"/>
        </w:rPr>
      </w:pPr>
      <w:r>
        <w:rPr>
          <w:rFonts w:cs="Arial"/>
          <w:bCs/>
          <w:sz w:val="22"/>
          <w:szCs w:val="22"/>
        </w:rPr>
        <w:t>How does your LEA ensure that all stakeholders</w:t>
      </w:r>
      <w:r w:rsidR="003A3300" w:rsidRPr="003A3300">
        <w:rPr>
          <w:rFonts w:cs="Arial"/>
          <w:bCs/>
          <w:sz w:val="22"/>
          <w:szCs w:val="22"/>
        </w:rPr>
        <w:t xml:space="preserve"> responsible for implementation are notified of this guideline?</w:t>
      </w:r>
    </w:p>
    <w:p w:rsidR="006830B6" w:rsidRPr="003A3300" w:rsidRDefault="006830B6" w:rsidP="003A3300">
      <w:pPr>
        <w:pStyle w:val="ListParagraph"/>
        <w:numPr>
          <w:ilvl w:val="0"/>
          <w:numId w:val="1984"/>
        </w:numPr>
        <w:spacing w:line="276" w:lineRule="auto"/>
        <w:rPr>
          <w:rFonts w:cs="Arial"/>
          <w:bCs/>
          <w:sz w:val="22"/>
          <w:szCs w:val="22"/>
        </w:rPr>
      </w:pPr>
      <w:r>
        <w:rPr>
          <w:rFonts w:cs="Arial"/>
          <w:bCs/>
          <w:sz w:val="22"/>
          <w:szCs w:val="22"/>
        </w:rPr>
        <w:t>What is the date of the latest revision?</w:t>
      </w:r>
    </w:p>
    <w:p w:rsidR="003A3300" w:rsidRPr="003A3300" w:rsidRDefault="003A3300" w:rsidP="003A3300">
      <w:pPr>
        <w:pStyle w:val="ListParagraph"/>
        <w:spacing w:line="276" w:lineRule="auto"/>
        <w:rPr>
          <w:rFonts w:cs="Arial"/>
          <w:bCs/>
          <w:sz w:val="22"/>
          <w:szCs w:val="22"/>
        </w:rPr>
      </w:pPr>
    </w:p>
    <w:p w:rsidR="00C3716B" w:rsidRPr="00D32C5F" w:rsidRDefault="004867D7" w:rsidP="003A3300">
      <w:pPr>
        <w:pStyle w:val="ListParagraph"/>
        <w:spacing w:line="276" w:lineRule="auto"/>
        <w:ind w:left="0"/>
        <w:rPr>
          <w:rStyle w:val="Strong"/>
          <w:rFonts w:cs="Arial"/>
          <w:b w:val="0"/>
          <w:color w:val="008080"/>
        </w:rPr>
      </w:pPr>
      <w:r>
        <w:rPr>
          <w:rFonts w:cs="Arial"/>
          <w:bCs/>
          <w:sz w:val="22"/>
          <w:szCs w:val="22"/>
        </w:rPr>
        <w:br w:type="page"/>
      </w:r>
      <w:bookmarkStart w:id="1" w:name="_Hlk364371586"/>
      <w:r w:rsidR="00874134" w:rsidRPr="00D32C5F">
        <w:rPr>
          <w:rStyle w:val="Strong"/>
          <w:rFonts w:cs="Arial"/>
          <w:b w:val="0"/>
          <w:color w:val="008080"/>
        </w:rPr>
        <w:lastRenderedPageBreak/>
        <w:fldChar w:fldCharType="begin"/>
      </w:r>
      <w:r w:rsidR="00FC19F2" w:rsidRPr="00D32C5F">
        <w:rPr>
          <w:rStyle w:val="Strong"/>
          <w:rFonts w:cs="Arial"/>
          <w:b w:val="0"/>
          <w:color w:val="008080"/>
        </w:rPr>
        <w:instrText xml:space="preserve"> HYPERLINK  \l "child_find_title" </w:instrText>
      </w:r>
      <w:r w:rsidR="00874134" w:rsidRPr="00D32C5F">
        <w:rPr>
          <w:rStyle w:val="Strong"/>
          <w:rFonts w:cs="Arial"/>
          <w:b w:val="0"/>
          <w:color w:val="008080"/>
        </w:rPr>
        <w:fldChar w:fldCharType="separate"/>
      </w:r>
      <w:r w:rsidR="00FC19F2" w:rsidRPr="00D32C5F">
        <w:rPr>
          <w:rStyle w:val="Hyperlink"/>
          <w:b/>
          <w:color w:val="008080"/>
          <w:sz w:val="24"/>
          <w:szCs w:val="24"/>
        </w:rPr>
        <w:t>Child Find</w:t>
      </w:r>
      <w:r w:rsidR="00874134" w:rsidRPr="00D32C5F">
        <w:rPr>
          <w:rStyle w:val="Strong"/>
          <w:rFonts w:cs="Arial"/>
          <w:b w:val="0"/>
          <w:color w:val="008080"/>
        </w:rPr>
        <w:fldChar w:fldCharType="end"/>
      </w:r>
    </w:p>
    <w:bookmarkEnd w:id="1"/>
    <w:p w:rsidR="00B70E88" w:rsidRPr="00D32C5F" w:rsidRDefault="00874134">
      <w:pPr>
        <w:outlineLvl w:val="0"/>
        <w:rPr>
          <w:rStyle w:val="Strong"/>
          <w:color w:val="008080"/>
          <w:sz w:val="20"/>
          <w:szCs w:val="20"/>
        </w:rPr>
      </w:pPr>
      <w:r w:rsidRPr="00D32C5F">
        <w:rPr>
          <w:rStyle w:val="Strong"/>
          <w:rFonts w:cs="Arial"/>
          <w:color w:val="008080"/>
          <w:sz w:val="20"/>
          <w:szCs w:val="20"/>
        </w:rPr>
        <w:fldChar w:fldCharType="begin"/>
      </w:r>
      <w:r w:rsidR="00FC19F2" w:rsidRPr="00D32C5F">
        <w:rPr>
          <w:rStyle w:val="Strong"/>
          <w:rFonts w:cs="Arial"/>
          <w:color w:val="008080"/>
          <w:sz w:val="20"/>
          <w:szCs w:val="20"/>
        </w:rPr>
        <w:instrText xml:space="preserve"> HYPERLINK  \l "childfindduty" </w:instrText>
      </w:r>
      <w:r w:rsidRPr="00D32C5F">
        <w:rPr>
          <w:rStyle w:val="Strong"/>
          <w:rFonts w:cs="Arial"/>
          <w:color w:val="008080"/>
          <w:sz w:val="20"/>
          <w:szCs w:val="20"/>
        </w:rPr>
        <w:fldChar w:fldCharType="separate"/>
      </w:r>
      <w:r w:rsidR="00FC19F2" w:rsidRPr="00D32C5F">
        <w:rPr>
          <w:rStyle w:val="Hyperlink"/>
          <w:b/>
          <w:color w:val="008080"/>
          <w:sz w:val="20"/>
          <w:szCs w:val="20"/>
        </w:rPr>
        <w:t>Child Find Duty</w:t>
      </w:r>
      <w:r w:rsidRPr="00D32C5F">
        <w:rPr>
          <w:rStyle w:val="Strong"/>
          <w:rFonts w:cs="Arial"/>
          <w:color w:val="008080"/>
          <w:sz w:val="20"/>
          <w:szCs w:val="20"/>
        </w:rPr>
        <w:fldChar w:fldCharType="end"/>
      </w:r>
    </w:p>
    <w:p w:rsidR="00BC47D5" w:rsidRPr="00D32C5F" w:rsidRDefault="00374D41" w:rsidP="00BC47D5">
      <w:pPr>
        <w:outlineLvl w:val="0"/>
        <w:rPr>
          <w:rStyle w:val="Strong"/>
          <w:color w:val="008080"/>
          <w:sz w:val="20"/>
          <w:szCs w:val="20"/>
        </w:rPr>
      </w:pPr>
      <w:hyperlink w:anchor="dip_cip" w:history="1">
        <w:r w:rsidR="00FC19F2" w:rsidRPr="00D32C5F">
          <w:rPr>
            <w:rStyle w:val="Hyperlink"/>
            <w:b/>
            <w:color w:val="008080"/>
            <w:sz w:val="20"/>
            <w:szCs w:val="20"/>
          </w:rPr>
          <w:t>District and Campus Improvement Plans</w:t>
        </w:r>
      </w:hyperlink>
    </w:p>
    <w:p w:rsidR="00BC47D5" w:rsidRPr="00D32C5F" w:rsidRDefault="00374D41" w:rsidP="00BC47D5">
      <w:pPr>
        <w:spacing w:line="276" w:lineRule="auto"/>
        <w:ind w:left="720"/>
        <w:outlineLvl w:val="0"/>
        <w:rPr>
          <w:rStyle w:val="Strong"/>
          <w:b w:val="0"/>
          <w:color w:val="008080"/>
          <w:sz w:val="20"/>
          <w:szCs w:val="20"/>
        </w:rPr>
      </w:pPr>
      <w:hyperlink w:anchor="dip" w:history="1">
        <w:r w:rsidR="00BC47D5" w:rsidRPr="00D32C5F">
          <w:rPr>
            <w:rStyle w:val="Hyperlink"/>
            <w:rFonts w:cs="Times New Roman"/>
            <w:color w:val="008080"/>
            <w:sz w:val="20"/>
            <w:szCs w:val="20"/>
          </w:rPr>
          <w:t>District Improvement Plan</w:t>
        </w:r>
      </w:hyperlink>
    </w:p>
    <w:p w:rsidR="00BC47D5" w:rsidRPr="00D32C5F" w:rsidRDefault="00374D41" w:rsidP="00BC47D5">
      <w:pPr>
        <w:spacing w:line="276" w:lineRule="auto"/>
        <w:ind w:left="720"/>
        <w:outlineLvl w:val="0"/>
        <w:rPr>
          <w:rStyle w:val="Strong"/>
          <w:b w:val="0"/>
          <w:color w:val="008080"/>
          <w:sz w:val="20"/>
          <w:szCs w:val="20"/>
        </w:rPr>
      </w:pPr>
      <w:hyperlink w:anchor="cip" w:history="1">
        <w:r w:rsidR="00BC47D5" w:rsidRPr="00D32C5F">
          <w:rPr>
            <w:rStyle w:val="Hyperlink"/>
            <w:rFonts w:cs="Times New Roman"/>
            <w:color w:val="008080"/>
            <w:sz w:val="20"/>
            <w:szCs w:val="20"/>
          </w:rPr>
          <w:t>Campus Improvement Plan</w:t>
        </w:r>
      </w:hyperlink>
      <w:r w:rsidR="00BC47D5" w:rsidRPr="00D32C5F">
        <w:rPr>
          <w:rStyle w:val="Strong"/>
          <w:b w:val="0"/>
          <w:color w:val="008080"/>
          <w:sz w:val="20"/>
          <w:szCs w:val="20"/>
        </w:rPr>
        <w:t xml:space="preserve"> </w:t>
      </w:r>
    </w:p>
    <w:p w:rsidR="008F6759" w:rsidRPr="00D32C5F" w:rsidRDefault="00374D41" w:rsidP="008F6759">
      <w:pPr>
        <w:spacing w:line="276" w:lineRule="auto"/>
        <w:rPr>
          <w:rFonts w:cs="Arial"/>
          <w:b/>
          <w:noProof/>
          <w:color w:val="008080"/>
          <w:sz w:val="20"/>
          <w:szCs w:val="20"/>
          <w:lang w:eastAsia="zh-TW"/>
        </w:rPr>
      </w:pPr>
      <w:hyperlink w:anchor="parent_notification_and_pgp" w:history="1">
        <w:r w:rsidR="008F6759" w:rsidRPr="00D32C5F">
          <w:rPr>
            <w:rStyle w:val="Hyperlink"/>
            <w:b/>
            <w:noProof/>
            <w:color w:val="008080"/>
            <w:sz w:val="20"/>
            <w:szCs w:val="20"/>
            <w:lang w:eastAsia="zh-TW"/>
          </w:rPr>
          <w:t>Parent Notification and Personal Graduation Plan</w:t>
        </w:r>
      </w:hyperlink>
    </w:p>
    <w:p w:rsidR="008F6759" w:rsidRPr="00D32C5F" w:rsidRDefault="00374D41" w:rsidP="008F6759">
      <w:pPr>
        <w:spacing w:line="276" w:lineRule="auto"/>
        <w:ind w:left="720"/>
        <w:rPr>
          <w:rStyle w:val="Strong"/>
          <w:b w:val="0"/>
          <w:color w:val="008080"/>
          <w:sz w:val="20"/>
          <w:szCs w:val="20"/>
        </w:rPr>
      </w:pPr>
      <w:hyperlink w:anchor="notice2parents_of_unsatisfactory" w:history="1">
        <w:r w:rsidR="008F6759" w:rsidRPr="00D32C5F">
          <w:rPr>
            <w:rStyle w:val="Hyperlink"/>
            <w:color w:val="008080"/>
            <w:sz w:val="20"/>
            <w:szCs w:val="20"/>
          </w:rPr>
          <w:t>Notice to Parents of Unsatisfactory Performance and Reports to Parents</w:t>
        </w:r>
      </w:hyperlink>
    </w:p>
    <w:p w:rsidR="008F6759" w:rsidRPr="00D32C5F" w:rsidRDefault="00374D41" w:rsidP="008F6759">
      <w:pPr>
        <w:spacing w:line="276" w:lineRule="auto"/>
        <w:ind w:left="720"/>
        <w:rPr>
          <w:rFonts w:cs="Arial"/>
          <w:color w:val="008080"/>
          <w:sz w:val="20"/>
          <w:szCs w:val="20"/>
        </w:rPr>
      </w:pPr>
      <w:hyperlink w:anchor="Personal_Grad_Plan" w:history="1">
        <w:r w:rsidR="008F6759" w:rsidRPr="00D32C5F">
          <w:rPr>
            <w:rStyle w:val="Hyperlink"/>
            <w:color w:val="008080"/>
            <w:sz w:val="20"/>
            <w:szCs w:val="20"/>
          </w:rPr>
          <w:t>Personal Graduation Plan</w:t>
        </w:r>
      </w:hyperlink>
    </w:p>
    <w:p w:rsidR="00BC47D5" w:rsidRPr="00D32C5F" w:rsidRDefault="00374D41" w:rsidP="00BC47D5">
      <w:pPr>
        <w:spacing w:line="276" w:lineRule="auto"/>
        <w:outlineLvl w:val="0"/>
        <w:rPr>
          <w:rStyle w:val="Strong"/>
          <w:b w:val="0"/>
          <w:color w:val="008080"/>
          <w:sz w:val="20"/>
          <w:szCs w:val="20"/>
        </w:rPr>
      </w:pPr>
      <w:hyperlink w:anchor="closingthe_gap" w:history="1">
        <w:r w:rsidR="00FC19F2" w:rsidRPr="00D32C5F">
          <w:rPr>
            <w:rStyle w:val="Hyperlink"/>
            <w:b/>
            <w:color w:val="008080"/>
            <w:sz w:val="20"/>
            <w:szCs w:val="20"/>
          </w:rPr>
          <w:t>Closing the Gap</w:t>
        </w:r>
      </w:hyperlink>
      <w:r w:rsidR="00307A86" w:rsidRPr="00D32C5F">
        <w:rPr>
          <w:rStyle w:val="Strong"/>
          <w:rFonts w:cs="Arial"/>
          <w:b w:val="0"/>
          <w:color w:val="008080"/>
          <w:sz w:val="20"/>
          <w:szCs w:val="20"/>
        </w:rPr>
        <w:t xml:space="preserve"> </w:t>
      </w:r>
    </w:p>
    <w:p w:rsidR="00BC47D5" w:rsidRPr="00D32C5F" w:rsidRDefault="00374D41" w:rsidP="00BC47D5">
      <w:pPr>
        <w:spacing w:line="276" w:lineRule="auto"/>
        <w:ind w:left="720"/>
        <w:outlineLvl w:val="0"/>
        <w:rPr>
          <w:rStyle w:val="Strong"/>
          <w:b w:val="0"/>
          <w:color w:val="008080"/>
          <w:sz w:val="20"/>
          <w:szCs w:val="20"/>
        </w:rPr>
      </w:pPr>
      <w:hyperlink w:anchor="early_intervening_serv" w:history="1">
        <w:r w:rsidR="00BC47D5" w:rsidRPr="00D32C5F">
          <w:rPr>
            <w:rStyle w:val="Hyperlink"/>
            <w:color w:val="008080"/>
            <w:sz w:val="20"/>
            <w:szCs w:val="20"/>
          </w:rPr>
          <w:t>Early Intervening Services</w:t>
        </w:r>
      </w:hyperlink>
    </w:p>
    <w:p w:rsidR="00BC47D5" w:rsidRPr="00D32C5F" w:rsidRDefault="00374D41" w:rsidP="00BC47D5">
      <w:pPr>
        <w:spacing w:line="276" w:lineRule="auto"/>
        <w:ind w:left="720"/>
        <w:rPr>
          <w:rStyle w:val="Strong"/>
          <w:b w:val="0"/>
          <w:color w:val="008080"/>
          <w:sz w:val="20"/>
          <w:szCs w:val="20"/>
        </w:rPr>
      </w:pPr>
      <w:hyperlink w:anchor="bilingual_education_prog" w:history="1">
        <w:r w:rsidR="00BC47D5" w:rsidRPr="00D32C5F">
          <w:rPr>
            <w:rStyle w:val="Hyperlink"/>
            <w:color w:val="008080"/>
            <w:sz w:val="20"/>
            <w:szCs w:val="20"/>
          </w:rPr>
          <w:t>Bilingual Education Program</w:t>
        </w:r>
      </w:hyperlink>
    </w:p>
    <w:p w:rsidR="00BC47D5" w:rsidRPr="00D32C5F" w:rsidRDefault="00374D41" w:rsidP="00BC47D5">
      <w:pPr>
        <w:spacing w:line="276" w:lineRule="auto"/>
        <w:ind w:left="720"/>
        <w:rPr>
          <w:rStyle w:val="Strong"/>
          <w:b w:val="0"/>
          <w:color w:val="008080"/>
          <w:sz w:val="20"/>
          <w:szCs w:val="20"/>
        </w:rPr>
      </w:pPr>
      <w:hyperlink w:anchor="afterschool_and_summer_intensive" w:history="1">
        <w:r w:rsidR="00BC47D5" w:rsidRPr="00D32C5F">
          <w:rPr>
            <w:rStyle w:val="Hyperlink"/>
            <w:color w:val="008080"/>
            <w:sz w:val="20"/>
            <w:szCs w:val="20"/>
          </w:rPr>
          <w:t>After-School and Summer Intensive Mathematics Instruction Programs</w:t>
        </w:r>
      </w:hyperlink>
    </w:p>
    <w:p w:rsidR="00BC47D5" w:rsidRPr="00D32C5F" w:rsidRDefault="00374D41" w:rsidP="00BC47D5">
      <w:pPr>
        <w:spacing w:line="276" w:lineRule="auto"/>
        <w:ind w:left="720"/>
        <w:rPr>
          <w:rFonts w:cs="Arial"/>
          <w:color w:val="008080"/>
          <w:sz w:val="20"/>
          <w:szCs w:val="20"/>
        </w:rPr>
      </w:pPr>
      <w:hyperlink w:anchor="afterschool_and_summer_science" w:history="1">
        <w:r w:rsidR="00BC47D5" w:rsidRPr="00D32C5F">
          <w:rPr>
            <w:rStyle w:val="Hyperlink"/>
            <w:color w:val="008080"/>
            <w:sz w:val="20"/>
            <w:szCs w:val="20"/>
          </w:rPr>
          <w:t>After-School and Summer Intensive Science Instruction Programs</w:t>
        </w:r>
      </w:hyperlink>
    </w:p>
    <w:p w:rsidR="00BC47D5" w:rsidRPr="00D32C5F" w:rsidRDefault="00374D41" w:rsidP="00BC47D5">
      <w:pPr>
        <w:spacing w:line="276" w:lineRule="auto"/>
        <w:ind w:left="720"/>
        <w:rPr>
          <w:rStyle w:val="Strong"/>
          <w:b w:val="0"/>
          <w:color w:val="008080"/>
          <w:sz w:val="20"/>
          <w:szCs w:val="20"/>
        </w:rPr>
      </w:pPr>
      <w:hyperlink w:anchor="basicskillsprograms" w:history="1">
        <w:r w:rsidR="00BC47D5" w:rsidRPr="00D32C5F">
          <w:rPr>
            <w:rStyle w:val="Hyperlink"/>
            <w:color w:val="008080"/>
            <w:sz w:val="20"/>
            <w:szCs w:val="20"/>
          </w:rPr>
          <w:t>Basic Skills Programs for High School Students</w:t>
        </w:r>
      </w:hyperlink>
    </w:p>
    <w:p w:rsidR="00BC47D5" w:rsidRPr="00D32C5F" w:rsidRDefault="00374D41" w:rsidP="00BC47D5">
      <w:pPr>
        <w:spacing w:line="276" w:lineRule="auto"/>
        <w:ind w:left="720"/>
        <w:rPr>
          <w:rFonts w:cs="Arial"/>
          <w:bCs/>
          <w:color w:val="008080"/>
          <w:sz w:val="20"/>
          <w:szCs w:val="20"/>
        </w:rPr>
      </w:pPr>
      <w:hyperlink w:anchor="lifeskillsprograms" w:history="1">
        <w:r w:rsidR="00BC47D5" w:rsidRPr="00D32C5F">
          <w:rPr>
            <w:rStyle w:val="Hyperlink"/>
            <w:bCs/>
            <w:color w:val="008080"/>
            <w:sz w:val="20"/>
            <w:szCs w:val="20"/>
          </w:rPr>
          <w:t>Life Skills Programs for Student Parents</w:t>
        </w:r>
      </w:hyperlink>
    </w:p>
    <w:p w:rsidR="00BC47D5" w:rsidRPr="00D32C5F" w:rsidRDefault="00374D41" w:rsidP="00BC47D5">
      <w:pPr>
        <w:spacing w:line="276" w:lineRule="auto"/>
        <w:rPr>
          <w:rStyle w:val="Strong"/>
          <w:b w:val="0"/>
          <w:color w:val="008080"/>
          <w:sz w:val="20"/>
          <w:szCs w:val="20"/>
        </w:rPr>
      </w:pPr>
      <w:hyperlink w:anchor="dyslexia_services" w:history="1">
        <w:r w:rsidR="00FC19F2" w:rsidRPr="00D32C5F">
          <w:rPr>
            <w:rStyle w:val="Hyperlink"/>
            <w:b/>
            <w:color w:val="008080"/>
            <w:sz w:val="20"/>
            <w:szCs w:val="20"/>
          </w:rPr>
          <w:t>Dyslexia Services</w:t>
        </w:r>
      </w:hyperlink>
    </w:p>
    <w:p w:rsidR="00BC47D5" w:rsidRPr="00D32C5F" w:rsidRDefault="00374D41" w:rsidP="00BC47D5">
      <w:pPr>
        <w:spacing w:line="276" w:lineRule="auto"/>
        <w:rPr>
          <w:rStyle w:val="Style11pt"/>
          <w:b/>
          <w:color w:val="008080"/>
          <w:sz w:val="20"/>
          <w:szCs w:val="20"/>
        </w:rPr>
      </w:pPr>
      <w:hyperlink w:anchor="mental_health_considerations" w:history="1">
        <w:r w:rsidR="00BC47D5" w:rsidRPr="00D32C5F">
          <w:rPr>
            <w:rStyle w:val="Hyperlink"/>
            <w:rFonts w:cs="Times New Roman"/>
            <w:b/>
            <w:color w:val="008080"/>
            <w:sz w:val="20"/>
            <w:szCs w:val="20"/>
          </w:rPr>
          <w:t>Mental Health Considerations</w:t>
        </w:r>
      </w:hyperlink>
    </w:p>
    <w:p w:rsidR="00BC47D5" w:rsidRPr="00D32C5F" w:rsidRDefault="00374D41" w:rsidP="00BC47D5">
      <w:pPr>
        <w:spacing w:line="276" w:lineRule="auto"/>
        <w:ind w:left="720"/>
        <w:rPr>
          <w:rStyle w:val="Style11pt"/>
          <w:color w:val="008080"/>
          <w:sz w:val="20"/>
          <w:szCs w:val="20"/>
        </w:rPr>
      </w:pPr>
      <w:hyperlink w:anchor="early_mental_health_interv" w:history="1">
        <w:r w:rsidR="00BC47D5" w:rsidRPr="00D32C5F">
          <w:rPr>
            <w:rStyle w:val="Hyperlink"/>
            <w:rFonts w:cs="Times New Roman"/>
            <w:color w:val="008080"/>
            <w:sz w:val="20"/>
            <w:szCs w:val="20"/>
          </w:rPr>
          <w:t>Early Mental Health Intervention and Suicide Prevention</w:t>
        </w:r>
      </w:hyperlink>
    </w:p>
    <w:p w:rsidR="00BC47D5" w:rsidRPr="00D32C5F" w:rsidRDefault="00374D41" w:rsidP="00BC47D5">
      <w:pPr>
        <w:spacing w:line="276" w:lineRule="auto"/>
        <w:ind w:left="720"/>
        <w:rPr>
          <w:rStyle w:val="Style11pt"/>
          <w:color w:val="008080"/>
          <w:sz w:val="20"/>
          <w:szCs w:val="20"/>
        </w:rPr>
      </w:pPr>
      <w:hyperlink w:anchor="psychotropicdrugs" w:history="1">
        <w:r w:rsidR="00BC47D5" w:rsidRPr="00D32C5F">
          <w:rPr>
            <w:rStyle w:val="Hyperlink"/>
            <w:rFonts w:cs="Times New Roman"/>
            <w:color w:val="008080"/>
            <w:sz w:val="20"/>
            <w:szCs w:val="20"/>
          </w:rPr>
          <w:t>Psychotropic Drugs and Psychiatric Evaluations and Examinations</w:t>
        </w:r>
      </w:hyperlink>
    </w:p>
    <w:p w:rsidR="00BC47D5" w:rsidRPr="00D32C5F" w:rsidRDefault="00374D41" w:rsidP="00BC47D5">
      <w:pPr>
        <w:spacing w:line="276" w:lineRule="auto"/>
        <w:rPr>
          <w:b/>
          <w:color w:val="008080"/>
          <w:sz w:val="20"/>
          <w:szCs w:val="20"/>
        </w:rPr>
      </w:pPr>
      <w:hyperlink w:anchor="diagnosis_and_programs_of_instruction" w:history="1">
        <w:r w:rsidR="00BC47D5" w:rsidRPr="00D32C5F">
          <w:rPr>
            <w:rStyle w:val="Hyperlink"/>
            <w:rFonts w:cs="Times New Roman"/>
            <w:b/>
            <w:color w:val="008080"/>
            <w:sz w:val="20"/>
            <w:szCs w:val="20"/>
          </w:rPr>
          <w:t>Diagnosis and Programs of Instruction</w:t>
        </w:r>
      </w:hyperlink>
    </w:p>
    <w:p w:rsidR="00BC47D5" w:rsidRPr="00D32C5F" w:rsidRDefault="00374D41" w:rsidP="00BC47D5">
      <w:pPr>
        <w:spacing w:line="276" w:lineRule="auto"/>
        <w:ind w:left="720"/>
        <w:rPr>
          <w:rStyle w:val="Strong"/>
          <w:b w:val="0"/>
          <w:color w:val="008080"/>
          <w:sz w:val="20"/>
          <w:szCs w:val="20"/>
        </w:rPr>
      </w:pPr>
      <w:hyperlink w:anchor="readingdiagnosis" w:history="1">
        <w:r w:rsidR="00BC47D5" w:rsidRPr="00D32C5F">
          <w:rPr>
            <w:rStyle w:val="Hyperlink"/>
            <w:rFonts w:cs="Times New Roman"/>
            <w:color w:val="008080"/>
            <w:sz w:val="20"/>
            <w:szCs w:val="20"/>
          </w:rPr>
          <w:t>Reading Diagnosis</w:t>
        </w:r>
      </w:hyperlink>
    </w:p>
    <w:p w:rsidR="00BC47D5" w:rsidRPr="00D32C5F" w:rsidRDefault="00374D41" w:rsidP="00BC47D5">
      <w:pPr>
        <w:spacing w:line="276" w:lineRule="auto"/>
        <w:ind w:left="720"/>
        <w:rPr>
          <w:color w:val="008080"/>
          <w:sz w:val="20"/>
          <w:szCs w:val="20"/>
        </w:rPr>
      </w:pPr>
      <w:hyperlink w:anchor="mathdiagnosis" w:history="1">
        <w:r w:rsidR="00BC47D5" w:rsidRPr="00D32C5F">
          <w:rPr>
            <w:rStyle w:val="Hyperlink"/>
            <w:rFonts w:cs="Times New Roman"/>
            <w:color w:val="008080"/>
            <w:sz w:val="20"/>
            <w:szCs w:val="20"/>
          </w:rPr>
          <w:t>Math Diagnosis</w:t>
        </w:r>
      </w:hyperlink>
    </w:p>
    <w:p w:rsidR="00BC47D5" w:rsidRPr="00D32C5F" w:rsidRDefault="00374D41" w:rsidP="00BC47D5">
      <w:pPr>
        <w:spacing w:line="276" w:lineRule="auto"/>
        <w:ind w:left="720"/>
        <w:rPr>
          <w:color w:val="008080"/>
          <w:sz w:val="20"/>
          <w:szCs w:val="20"/>
        </w:rPr>
      </w:pPr>
      <w:hyperlink w:anchor="tutorialservices" w:history="1">
        <w:r w:rsidR="00BC47D5" w:rsidRPr="00D32C5F">
          <w:rPr>
            <w:rStyle w:val="Hyperlink"/>
            <w:rFonts w:cs="Times New Roman"/>
            <w:color w:val="008080"/>
            <w:sz w:val="20"/>
            <w:szCs w:val="20"/>
          </w:rPr>
          <w:t>Tutorial Services</w:t>
        </w:r>
      </w:hyperlink>
    </w:p>
    <w:p w:rsidR="00BC47D5" w:rsidRPr="00D32C5F" w:rsidRDefault="00374D41" w:rsidP="00BC47D5">
      <w:pPr>
        <w:ind w:left="720"/>
        <w:rPr>
          <w:color w:val="008080"/>
          <w:sz w:val="20"/>
          <w:szCs w:val="20"/>
        </w:rPr>
      </w:pPr>
      <w:hyperlink w:anchor="compensatory_intensive_and_" w:history="1">
        <w:r w:rsidR="00BC47D5" w:rsidRPr="00D32C5F">
          <w:rPr>
            <w:rStyle w:val="Hyperlink"/>
            <w:rFonts w:cs="Times New Roman"/>
            <w:color w:val="008080"/>
            <w:sz w:val="20"/>
            <w:szCs w:val="20"/>
          </w:rPr>
          <w:t>Compensatory, Intensive, and Accelerated Instruction</w:t>
        </w:r>
      </w:hyperlink>
    </w:p>
    <w:p w:rsidR="00BC47D5" w:rsidRPr="00D32C5F" w:rsidRDefault="00374D41" w:rsidP="00BC47D5">
      <w:pPr>
        <w:shd w:val="clear" w:color="auto" w:fill="FFFFFF"/>
        <w:ind w:left="720"/>
        <w:rPr>
          <w:rFonts w:cs="Arial"/>
          <w:color w:val="008080"/>
          <w:sz w:val="20"/>
          <w:szCs w:val="20"/>
        </w:rPr>
      </w:pPr>
      <w:hyperlink w:anchor="reading_academy" w:history="1">
        <w:r w:rsidR="00BC47D5" w:rsidRPr="00D32C5F">
          <w:rPr>
            <w:rStyle w:val="Hyperlink"/>
            <w:color w:val="008080"/>
            <w:sz w:val="20"/>
            <w:szCs w:val="20"/>
          </w:rPr>
          <w:t>Reading Academy for Teachers</w:t>
        </w:r>
      </w:hyperlink>
    </w:p>
    <w:p w:rsidR="00BC47D5" w:rsidRPr="00D32C5F" w:rsidRDefault="00374D41" w:rsidP="00BC47D5">
      <w:pPr>
        <w:shd w:val="clear" w:color="auto" w:fill="FFFFFF"/>
        <w:ind w:left="720"/>
        <w:rPr>
          <w:rFonts w:cs="Arial"/>
          <w:color w:val="008080"/>
          <w:sz w:val="20"/>
          <w:szCs w:val="20"/>
        </w:rPr>
      </w:pPr>
      <w:hyperlink w:anchor="mentoring_services_" w:history="1">
        <w:r w:rsidR="00BC47D5" w:rsidRPr="00D32C5F">
          <w:rPr>
            <w:rStyle w:val="Hyperlink"/>
            <w:color w:val="008080"/>
            <w:sz w:val="20"/>
            <w:szCs w:val="20"/>
          </w:rPr>
          <w:t>Mentoring Services Program</w:t>
        </w:r>
      </w:hyperlink>
    </w:p>
    <w:p w:rsidR="00BC47D5" w:rsidRPr="00D32C5F" w:rsidRDefault="00374D41" w:rsidP="00BC47D5">
      <w:pPr>
        <w:spacing w:line="276" w:lineRule="auto"/>
        <w:rPr>
          <w:rStyle w:val="Strong"/>
          <w:b w:val="0"/>
          <w:color w:val="008080"/>
          <w:sz w:val="20"/>
          <w:szCs w:val="20"/>
        </w:rPr>
      </w:pPr>
      <w:hyperlink w:anchor="referral_for_possible_sp_ed_services" w:history="1">
        <w:r w:rsidR="00FC19F2" w:rsidRPr="00D32C5F">
          <w:rPr>
            <w:rStyle w:val="Hyperlink"/>
            <w:b/>
            <w:color w:val="008080"/>
            <w:sz w:val="20"/>
            <w:szCs w:val="20"/>
          </w:rPr>
          <w:t>Referral for Possible Special Education Services</w:t>
        </w:r>
      </w:hyperlink>
    </w:p>
    <w:p w:rsidR="00BC47D5" w:rsidRPr="00D32C5F" w:rsidRDefault="00374D41" w:rsidP="00BC47D5">
      <w:pPr>
        <w:spacing w:line="276" w:lineRule="auto"/>
        <w:ind w:left="720"/>
        <w:rPr>
          <w:rFonts w:cs="Arial"/>
          <w:color w:val="008080"/>
          <w:sz w:val="20"/>
          <w:szCs w:val="20"/>
        </w:rPr>
      </w:pPr>
      <w:hyperlink w:anchor="information_concerning_special" w:history="1">
        <w:r w:rsidR="00BC47D5" w:rsidRPr="00D32C5F">
          <w:rPr>
            <w:rStyle w:val="Hyperlink"/>
            <w:color w:val="008080"/>
            <w:sz w:val="20"/>
            <w:szCs w:val="20"/>
          </w:rPr>
          <w:t>Information Concerning Special Education of Children with Learning Difficulties</w:t>
        </w:r>
      </w:hyperlink>
      <w:r w:rsidR="00BC47D5" w:rsidRPr="00D32C5F">
        <w:rPr>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referral_for_FIE" w:history="1">
        <w:r w:rsidR="00BC47D5" w:rsidRPr="00D32C5F">
          <w:rPr>
            <w:rStyle w:val="Hyperlink"/>
            <w:color w:val="008080"/>
            <w:sz w:val="20"/>
            <w:szCs w:val="20"/>
          </w:rPr>
          <w:t>Referral for Full and Individual Evaluation</w:t>
        </w:r>
      </w:hyperlink>
    </w:p>
    <w:p w:rsidR="00BC47D5" w:rsidRPr="00D32C5F" w:rsidRDefault="00BC47D5" w:rsidP="00BC47D5">
      <w:pPr>
        <w:spacing w:line="276" w:lineRule="auto"/>
        <w:rPr>
          <w:rStyle w:val="Strong"/>
          <w:rFonts w:cs="Arial"/>
          <w:color w:val="008080"/>
          <w:sz w:val="28"/>
          <w:szCs w:val="28"/>
        </w:rPr>
      </w:pPr>
    </w:p>
    <w:p w:rsidR="00BC47D5" w:rsidRPr="00D32C5F" w:rsidRDefault="00374D41" w:rsidP="00BC47D5">
      <w:pPr>
        <w:rPr>
          <w:rStyle w:val="Strong"/>
          <w:b w:val="0"/>
          <w:color w:val="008080"/>
        </w:rPr>
      </w:pPr>
      <w:hyperlink w:anchor="ages0_5" w:history="1">
        <w:r w:rsidR="00FC19F2" w:rsidRPr="00D32C5F">
          <w:rPr>
            <w:rStyle w:val="Hyperlink"/>
            <w:b/>
            <w:color w:val="008080"/>
            <w:sz w:val="24"/>
            <w:szCs w:val="24"/>
          </w:rPr>
          <w:t>Ages 0-5</w:t>
        </w:r>
      </w:hyperlink>
    </w:p>
    <w:p w:rsidR="00BC47D5" w:rsidRPr="00D32C5F" w:rsidRDefault="00374D41" w:rsidP="00BC47D5">
      <w:pPr>
        <w:rPr>
          <w:rStyle w:val="Strong"/>
          <w:color w:val="008080"/>
          <w:sz w:val="20"/>
          <w:szCs w:val="20"/>
        </w:rPr>
      </w:pPr>
      <w:hyperlink w:anchor="age_rangse_for_eligibility" w:history="1">
        <w:r w:rsidR="00FC19F2" w:rsidRPr="00D32C5F">
          <w:rPr>
            <w:rStyle w:val="Hyperlink"/>
            <w:b/>
            <w:color w:val="008080"/>
            <w:sz w:val="20"/>
            <w:szCs w:val="20"/>
          </w:rPr>
          <w:t>Age Ranges for Eligibility</w:t>
        </w:r>
      </w:hyperlink>
    </w:p>
    <w:p w:rsidR="00BC47D5" w:rsidRPr="00D32C5F" w:rsidRDefault="00374D41" w:rsidP="00BC47D5">
      <w:pPr>
        <w:spacing w:line="276" w:lineRule="auto"/>
        <w:rPr>
          <w:rFonts w:cs="Arial"/>
          <w:b/>
          <w:color w:val="008080"/>
          <w:sz w:val="20"/>
          <w:szCs w:val="20"/>
        </w:rPr>
      </w:pPr>
      <w:hyperlink w:anchor="Noncategorical_ECE" w:history="1">
        <w:r w:rsidR="003E4F2E" w:rsidRPr="00D32C5F">
          <w:rPr>
            <w:rStyle w:val="Hyperlink"/>
            <w:b/>
            <w:color w:val="008080"/>
            <w:sz w:val="20"/>
            <w:szCs w:val="20"/>
          </w:rPr>
          <w:t>Noncategorial Early Childhood</w:t>
        </w:r>
      </w:hyperlink>
    </w:p>
    <w:p w:rsidR="00BC47D5" w:rsidRPr="00D32C5F" w:rsidRDefault="00374D41" w:rsidP="00BC47D5">
      <w:pPr>
        <w:outlineLvl w:val="0"/>
        <w:rPr>
          <w:rStyle w:val="Strong"/>
          <w:color w:val="008080"/>
          <w:sz w:val="20"/>
          <w:szCs w:val="20"/>
        </w:rPr>
      </w:pPr>
      <w:hyperlink w:anchor="IFSP" w:history="1">
        <w:r w:rsidR="00FC19F2" w:rsidRPr="00D32C5F">
          <w:rPr>
            <w:rStyle w:val="Hyperlink"/>
            <w:b/>
            <w:color w:val="008080"/>
            <w:sz w:val="20"/>
            <w:szCs w:val="20"/>
          </w:rPr>
          <w:t>Individualized Family Services Plan (IFSP)</w:t>
        </w:r>
      </w:hyperlink>
    </w:p>
    <w:p w:rsidR="00BC47D5" w:rsidRPr="00D32C5F" w:rsidRDefault="00374D41" w:rsidP="00BC47D5">
      <w:pPr>
        <w:outlineLvl w:val="0"/>
        <w:rPr>
          <w:rStyle w:val="Strong"/>
          <w:color w:val="008080"/>
          <w:sz w:val="20"/>
          <w:szCs w:val="20"/>
        </w:rPr>
      </w:pPr>
      <w:hyperlink w:anchor="Transitionfrom_ECI_to_preschool" w:history="1">
        <w:r w:rsidR="003E4F2E" w:rsidRPr="00D32C5F">
          <w:rPr>
            <w:rStyle w:val="Hyperlink"/>
            <w:b/>
            <w:noProof/>
            <w:color w:val="008080"/>
            <w:sz w:val="20"/>
            <w:szCs w:val="20"/>
            <w:lang w:eastAsia="zh-TW"/>
          </w:rPr>
          <w:t>T</w:t>
        </w:r>
        <w:r w:rsidR="00FC19F2" w:rsidRPr="00D32C5F">
          <w:rPr>
            <w:rStyle w:val="Hyperlink"/>
            <w:b/>
            <w:color w:val="008080"/>
            <w:sz w:val="20"/>
            <w:szCs w:val="20"/>
          </w:rPr>
          <w:t>ransition from Part C Early Childhood Intervention (ECI) to Part B Preschool Programs</w:t>
        </w:r>
      </w:hyperlink>
    </w:p>
    <w:p w:rsidR="00BC47D5" w:rsidRPr="00D32C5F" w:rsidRDefault="00374D41" w:rsidP="00142719">
      <w:pPr>
        <w:ind w:left="720"/>
        <w:rPr>
          <w:rStyle w:val="Strong"/>
          <w:color w:val="008080"/>
          <w:sz w:val="20"/>
          <w:szCs w:val="20"/>
        </w:rPr>
      </w:pPr>
      <w:hyperlink w:anchor="IEP" w:history="1">
        <w:r w:rsidR="00FC19F2" w:rsidRPr="00D32C5F">
          <w:rPr>
            <w:rStyle w:val="Hyperlink"/>
            <w:color w:val="008080"/>
            <w:sz w:val="20"/>
            <w:szCs w:val="20"/>
          </w:rPr>
          <w:t>Individualized Education Program (IEP)</w:t>
        </w:r>
      </w:hyperlink>
    </w:p>
    <w:p w:rsidR="00BC47D5" w:rsidRPr="00D32C5F" w:rsidRDefault="00374D41" w:rsidP="00142719">
      <w:pPr>
        <w:pStyle w:val="NormalWeb"/>
        <w:spacing w:before="0" w:beforeAutospacing="0" w:after="0" w:afterAutospacing="0" w:line="276" w:lineRule="auto"/>
        <w:ind w:left="720"/>
        <w:outlineLvl w:val="0"/>
        <w:rPr>
          <w:rStyle w:val="Strong"/>
          <w:rFonts w:ascii="Arial" w:hAnsi="Arial" w:cs="Arial"/>
          <w:color w:val="008080"/>
          <w:sz w:val="20"/>
          <w:szCs w:val="20"/>
        </w:rPr>
      </w:pPr>
      <w:hyperlink w:anchor="dual_enrollment" w:history="1">
        <w:r w:rsidR="00FC19F2" w:rsidRPr="00D32C5F">
          <w:rPr>
            <w:rStyle w:val="Hyperlink"/>
            <w:color w:val="008080"/>
            <w:sz w:val="20"/>
            <w:szCs w:val="20"/>
          </w:rPr>
          <w:t>Dual Enrollment</w:t>
        </w:r>
      </w:hyperlink>
    </w:p>
    <w:p w:rsidR="00BC47D5" w:rsidRPr="00D32C5F" w:rsidRDefault="00BC47D5" w:rsidP="00BC47D5">
      <w:pPr>
        <w:rPr>
          <w:rStyle w:val="Strong"/>
          <w:color w:val="008080"/>
        </w:rPr>
      </w:pPr>
    </w:p>
    <w:p w:rsidR="00BC47D5" w:rsidRPr="00D32C5F" w:rsidRDefault="00374D41" w:rsidP="00BC47D5">
      <w:pPr>
        <w:rPr>
          <w:rStyle w:val="Strong"/>
          <w:b w:val="0"/>
          <w:color w:val="008080"/>
        </w:rPr>
      </w:pPr>
      <w:hyperlink w:anchor="Parent" w:history="1">
        <w:r w:rsidR="00FC19F2" w:rsidRPr="00D32C5F">
          <w:rPr>
            <w:rStyle w:val="Hyperlink"/>
            <w:b/>
            <w:color w:val="008080"/>
            <w:sz w:val="24"/>
            <w:szCs w:val="24"/>
          </w:rPr>
          <w:t>Parent</w:t>
        </w:r>
      </w:hyperlink>
    </w:p>
    <w:p w:rsidR="00BC47D5" w:rsidRPr="00D32C5F" w:rsidRDefault="00374D41" w:rsidP="00BC47D5">
      <w:pPr>
        <w:rPr>
          <w:rStyle w:val="Strong"/>
          <w:b w:val="0"/>
          <w:color w:val="008080"/>
          <w:sz w:val="20"/>
          <w:szCs w:val="20"/>
        </w:rPr>
      </w:pPr>
      <w:hyperlink w:anchor="identificationofparent" w:history="1">
        <w:r w:rsidR="00FC19F2" w:rsidRPr="00D32C5F">
          <w:rPr>
            <w:rStyle w:val="Hyperlink"/>
            <w:b/>
            <w:color w:val="008080"/>
            <w:sz w:val="20"/>
            <w:szCs w:val="20"/>
          </w:rPr>
          <w:t>Identification of Parent</w:t>
        </w:r>
      </w:hyperlink>
    </w:p>
    <w:p w:rsidR="00BC47D5" w:rsidRPr="00D32C5F" w:rsidRDefault="00374D41" w:rsidP="00BC47D5">
      <w:pPr>
        <w:outlineLvl w:val="0"/>
        <w:rPr>
          <w:rFonts w:cs="Arial"/>
          <w:b/>
          <w:color w:val="008080"/>
          <w:sz w:val="20"/>
          <w:szCs w:val="20"/>
        </w:rPr>
      </w:pPr>
      <w:hyperlink w:anchor="requirementsforfosterparent" w:history="1">
        <w:r w:rsidR="00FC19F2" w:rsidRPr="00D32C5F">
          <w:rPr>
            <w:rStyle w:val="Hyperlink"/>
            <w:b/>
            <w:color w:val="008080"/>
            <w:sz w:val="20"/>
            <w:szCs w:val="20"/>
          </w:rPr>
          <w:t>Requirements for Foster Parent to Serve as Parent</w:t>
        </w:r>
      </w:hyperlink>
    </w:p>
    <w:p w:rsidR="00BC47D5" w:rsidRPr="00D32C5F" w:rsidRDefault="00374D41" w:rsidP="00BC47D5">
      <w:pPr>
        <w:spacing w:line="276" w:lineRule="auto"/>
        <w:outlineLvl w:val="0"/>
        <w:rPr>
          <w:rFonts w:cs="Arial"/>
          <w:b/>
          <w:color w:val="008080"/>
          <w:sz w:val="20"/>
          <w:szCs w:val="20"/>
        </w:rPr>
      </w:pPr>
      <w:hyperlink w:anchor="appointmentofasurrogate" w:history="1">
        <w:r w:rsidR="00FC19F2" w:rsidRPr="00D32C5F">
          <w:rPr>
            <w:rStyle w:val="Hyperlink"/>
            <w:b/>
            <w:color w:val="008080"/>
            <w:sz w:val="20"/>
            <w:szCs w:val="20"/>
          </w:rPr>
          <w:t>Appointment of a Surrogate Parent</w:t>
        </w:r>
      </w:hyperlink>
      <w:r w:rsidR="00307A86" w:rsidRPr="00D32C5F">
        <w:rPr>
          <w:rStyle w:val="Strong"/>
          <w:rFonts w:cs="Arial"/>
          <w:b w:val="0"/>
          <w:color w:val="008080"/>
          <w:sz w:val="20"/>
          <w:szCs w:val="20"/>
        </w:rPr>
        <w:t xml:space="preserve"> </w:t>
      </w:r>
    </w:p>
    <w:p w:rsidR="00BC47D5" w:rsidRPr="00D32C5F" w:rsidRDefault="00374D41" w:rsidP="00BC47D5">
      <w:pPr>
        <w:spacing w:line="276" w:lineRule="auto"/>
        <w:outlineLvl w:val="0"/>
        <w:rPr>
          <w:rFonts w:cs="Arial"/>
          <w:b/>
          <w:color w:val="008080"/>
          <w:sz w:val="20"/>
          <w:szCs w:val="20"/>
        </w:rPr>
      </w:pPr>
      <w:hyperlink w:anchor="trainingprogram" w:history="1">
        <w:r w:rsidR="00FC19F2" w:rsidRPr="00D32C5F">
          <w:rPr>
            <w:rStyle w:val="Hyperlink"/>
            <w:b/>
            <w:color w:val="008080"/>
            <w:sz w:val="20"/>
            <w:szCs w:val="20"/>
          </w:rPr>
          <w:t>Training Program</w:t>
        </w:r>
      </w:hyperlink>
      <w:r w:rsidR="00307A86" w:rsidRPr="00D32C5F">
        <w:rPr>
          <w:rStyle w:val="Strong"/>
          <w:rFonts w:cs="Arial"/>
          <w:b w:val="0"/>
          <w:color w:val="008080"/>
          <w:sz w:val="20"/>
          <w:szCs w:val="20"/>
        </w:rPr>
        <w:t xml:space="preserve"> </w:t>
      </w:r>
    </w:p>
    <w:p w:rsidR="00BC47D5" w:rsidRPr="00D32C5F" w:rsidRDefault="00BC47D5" w:rsidP="00BC47D5">
      <w:pPr>
        <w:rPr>
          <w:rStyle w:val="Strong"/>
          <w:b w:val="0"/>
          <w:color w:val="008080"/>
          <w:sz w:val="32"/>
          <w:szCs w:val="32"/>
        </w:rPr>
      </w:pPr>
    </w:p>
    <w:p w:rsidR="00BC47D5" w:rsidRPr="00D32C5F" w:rsidRDefault="00374D41" w:rsidP="00BC47D5">
      <w:pPr>
        <w:rPr>
          <w:rStyle w:val="Strong"/>
          <w:rFonts w:cs="Arial"/>
          <w:b w:val="0"/>
          <w:color w:val="008080"/>
        </w:rPr>
      </w:pPr>
      <w:hyperlink w:anchor="adult_student" w:history="1">
        <w:r w:rsidR="00FC19F2" w:rsidRPr="00D32C5F">
          <w:rPr>
            <w:rStyle w:val="Hyperlink"/>
            <w:b/>
            <w:color w:val="008080"/>
            <w:sz w:val="24"/>
            <w:szCs w:val="24"/>
          </w:rPr>
          <w:t>Adult Student</w:t>
        </w:r>
      </w:hyperlink>
    </w:p>
    <w:p w:rsidR="00BC47D5" w:rsidRPr="00D32C5F" w:rsidRDefault="00374D41" w:rsidP="00142719">
      <w:pPr>
        <w:spacing w:line="276" w:lineRule="auto"/>
        <w:ind w:left="720"/>
        <w:outlineLvl w:val="0"/>
        <w:rPr>
          <w:rFonts w:cs="Arial"/>
          <w:color w:val="008080"/>
          <w:sz w:val="20"/>
          <w:szCs w:val="20"/>
        </w:rPr>
      </w:pPr>
      <w:hyperlink w:anchor="transfer_of_rights_at_age" w:history="1">
        <w:r w:rsidR="00BC47D5" w:rsidRPr="00D32C5F">
          <w:rPr>
            <w:rStyle w:val="Hyperlink"/>
            <w:color w:val="008080"/>
            <w:sz w:val="20"/>
            <w:szCs w:val="20"/>
          </w:rPr>
          <w:t>Transfer of Parental Rights at Age of Majority</w:t>
        </w:r>
      </w:hyperlink>
    </w:p>
    <w:p w:rsidR="00BC47D5" w:rsidRPr="00D32C5F" w:rsidRDefault="00374D41" w:rsidP="00142719">
      <w:pPr>
        <w:ind w:left="720"/>
        <w:outlineLvl w:val="0"/>
        <w:rPr>
          <w:rStyle w:val="Style11pt"/>
          <w:rFonts w:cs="Arial"/>
          <w:color w:val="008080"/>
          <w:sz w:val="20"/>
          <w:szCs w:val="20"/>
        </w:rPr>
      </w:pPr>
      <w:hyperlink w:anchor="notification_of_the_transfer_of_rights" w:history="1">
        <w:r w:rsidR="00BC47D5" w:rsidRPr="00D32C5F">
          <w:rPr>
            <w:rStyle w:val="Hyperlink"/>
            <w:color w:val="008080"/>
            <w:sz w:val="20"/>
            <w:szCs w:val="20"/>
          </w:rPr>
          <w:t>Notification of the Transfer of Rights</w:t>
        </w:r>
      </w:hyperlink>
      <w:r w:rsidR="00BC47D5" w:rsidRPr="00D32C5F">
        <w:rPr>
          <w:rStyle w:val="Style11pt"/>
          <w:rFonts w:cs="Arial"/>
          <w:color w:val="008080"/>
          <w:sz w:val="20"/>
          <w:szCs w:val="20"/>
        </w:rPr>
        <w:t xml:space="preserve"> </w:t>
      </w:r>
    </w:p>
    <w:p w:rsidR="00BC47D5" w:rsidRPr="00D32C5F" w:rsidRDefault="00374D41" w:rsidP="00142719">
      <w:pPr>
        <w:ind w:left="720"/>
        <w:outlineLvl w:val="0"/>
        <w:rPr>
          <w:rFonts w:cs="Arial"/>
          <w:bCs/>
          <w:color w:val="008080"/>
          <w:sz w:val="20"/>
          <w:szCs w:val="20"/>
        </w:rPr>
      </w:pPr>
      <w:hyperlink w:anchor="right_to_notice" w:history="1">
        <w:r w:rsidR="00BC47D5" w:rsidRPr="00D32C5F">
          <w:rPr>
            <w:rStyle w:val="Hyperlink"/>
            <w:color w:val="008080"/>
            <w:sz w:val="20"/>
            <w:szCs w:val="20"/>
          </w:rPr>
          <w:t>Right to Notice Following a Transfer of Rights</w:t>
        </w:r>
      </w:hyperlink>
    </w:p>
    <w:p w:rsidR="00BC47D5" w:rsidRPr="00D32C5F" w:rsidRDefault="00374D41" w:rsidP="00142719">
      <w:pPr>
        <w:spacing w:line="276" w:lineRule="auto"/>
        <w:ind w:left="720"/>
        <w:outlineLvl w:val="0"/>
        <w:rPr>
          <w:rFonts w:cs="Arial"/>
          <w:color w:val="008080"/>
          <w:sz w:val="20"/>
          <w:szCs w:val="20"/>
        </w:rPr>
      </w:pPr>
      <w:hyperlink w:anchor="parent_attendance_at_ARDmeeting" w:history="1">
        <w:r w:rsidR="00BC47D5" w:rsidRPr="00D32C5F">
          <w:rPr>
            <w:rStyle w:val="Hyperlink"/>
            <w:color w:val="008080"/>
            <w:sz w:val="20"/>
            <w:szCs w:val="20"/>
          </w:rPr>
          <w:t>Parent Attendance at the ARD Meeting Following a Transfer of Rights</w:t>
        </w:r>
      </w:hyperlink>
    </w:p>
    <w:p w:rsidR="00BC47D5" w:rsidRPr="00D32C5F" w:rsidRDefault="00374D41" w:rsidP="00BC47D5">
      <w:pPr>
        <w:rPr>
          <w:rFonts w:cs="Arial"/>
          <w:b/>
          <w:color w:val="008080"/>
        </w:rPr>
      </w:pPr>
      <w:hyperlink w:anchor="FIE" w:history="1">
        <w:r w:rsidR="00BC47D5" w:rsidRPr="00D32C5F">
          <w:rPr>
            <w:rStyle w:val="Hyperlink"/>
            <w:b/>
            <w:color w:val="008080"/>
            <w:sz w:val="24"/>
            <w:szCs w:val="24"/>
          </w:rPr>
          <w:t>Full and Individual Evaluation</w:t>
        </w:r>
      </w:hyperlink>
    </w:p>
    <w:p w:rsidR="00BC47D5" w:rsidRPr="00D32C5F" w:rsidRDefault="00374D41" w:rsidP="00BC47D5">
      <w:pPr>
        <w:spacing w:line="276" w:lineRule="auto"/>
        <w:outlineLvl w:val="0"/>
        <w:rPr>
          <w:rFonts w:cs="Arial"/>
          <w:b/>
          <w:color w:val="008080"/>
          <w:sz w:val="20"/>
          <w:szCs w:val="20"/>
        </w:rPr>
      </w:pPr>
      <w:hyperlink w:anchor="REED" w:history="1">
        <w:r w:rsidR="00BC47D5" w:rsidRPr="00D32C5F">
          <w:rPr>
            <w:rStyle w:val="Hyperlink"/>
            <w:b/>
            <w:color w:val="008080"/>
            <w:sz w:val="20"/>
            <w:szCs w:val="20"/>
          </w:rPr>
          <w:t>Review of Existing Evaluation Data (REED)</w:t>
        </w:r>
      </w:hyperlink>
    </w:p>
    <w:p w:rsidR="00F56751" w:rsidRPr="00D32C5F" w:rsidRDefault="00374D41" w:rsidP="00BC47D5">
      <w:pPr>
        <w:spacing w:line="276" w:lineRule="auto"/>
        <w:ind w:left="720"/>
        <w:outlineLvl w:val="0"/>
        <w:rPr>
          <w:rStyle w:val="Strong"/>
          <w:rFonts w:cs="Arial"/>
          <w:b w:val="0"/>
          <w:color w:val="008080"/>
          <w:sz w:val="20"/>
          <w:szCs w:val="20"/>
        </w:rPr>
      </w:pPr>
      <w:hyperlink w:anchor="FederalStateRequirements_REED" w:history="1">
        <w:r w:rsidR="00F56751" w:rsidRPr="00D32C5F">
          <w:rPr>
            <w:rStyle w:val="Hyperlink"/>
            <w:color w:val="008080"/>
            <w:sz w:val="20"/>
            <w:szCs w:val="20"/>
          </w:rPr>
          <w:t>Federal and State Requirements</w:t>
        </w:r>
      </w:hyperlink>
    </w:p>
    <w:p w:rsidR="00BC47D5" w:rsidRPr="00D32C5F" w:rsidRDefault="00374D41" w:rsidP="00BC47D5">
      <w:pPr>
        <w:spacing w:line="276" w:lineRule="auto"/>
        <w:ind w:left="720"/>
        <w:outlineLvl w:val="0"/>
        <w:rPr>
          <w:rFonts w:cs="Arial"/>
          <w:b/>
          <w:color w:val="008080"/>
          <w:sz w:val="20"/>
          <w:szCs w:val="20"/>
        </w:rPr>
      </w:pPr>
      <w:hyperlink w:anchor="requirements_if_additional" w:history="1">
        <w:r w:rsidR="00BC47D5" w:rsidRPr="00D32C5F">
          <w:rPr>
            <w:rStyle w:val="Hyperlink"/>
            <w:color w:val="008080"/>
            <w:sz w:val="20"/>
            <w:szCs w:val="20"/>
          </w:rPr>
          <w:t>Requirements if Additional Data are NOT Needed</w:t>
        </w:r>
      </w:hyperlink>
    </w:p>
    <w:p w:rsidR="00BC47D5" w:rsidRPr="00D32C5F" w:rsidRDefault="00374D41" w:rsidP="00BC47D5">
      <w:pPr>
        <w:spacing w:line="276" w:lineRule="auto"/>
        <w:outlineLvl w:val="0"/>
        <w:rPr>
          <w:rFonts w:cs="Arial"/>
          <w:b/>
          <w:color w:val="008080"/>
          <w:sz w:val="20"/>
          <w:szCs w:val="20"/>
        </w:rPr>
      </w:pPr>
      <w:hyperlink w:anchor="evaluation_procedures" w:history="1">
        <w:r w:rsidR="00BC47D5" w:rsidRPr="00D32C5F">
          <w:rPr>
            <w:rStyle w:val="Hyperlink"/>
            <w:b/>
            <w:color w:val="008080"/>
            <w:sz w:val="20"/>
            <w:szCs w:val="20"/>
          </w:rPr>
          <w:t>Evaluation Procedures</w:t>
        </w:r>
      </w:hyperlink>
    </w:p>
    <w:p w:rsidR="00F56751" w:rsidRPr="00D32C5F" w:rsidRDefault="00374D41" w:rsidP="00F56751">
      <w:pPr>
        <w:spacing w:line="276" w:lineRule="auto"/>
        <w:ind w:left="720"/>
        <w:outlineLvl w:val="0"/>
        <w:rPr>
          <w:rStyle w:val="Strong"/>
          <w:rFonts w:cs="Arial"/>
          <w:b w:val="0"/>
          <w:color w:val="008080"/>
          <w:sz w:val="20"/>
          <w:szCs w:val="20"/>
        </w:rPr>
      </w:pPr>
      <w:hyperlink w:anchor="FederalStateRequirements_evaluation" w:history="1">
        <w:r w:rsidR="00F56751" w:rsidRPr="00D32C5F">
          <w:rPr>
            <w:rStyle w:val="Hyperlink"/>
            <w:color w:val="008080"/>
            <w:sz w:val="20"/>
            <w:szCs w:val="20"/>
          </w:rPr>
          <w:t>Federal and State Requirements</w:t>
        </w:r>
      </w:hyperlink>
    </w:p>
    <w:p w:rsidR="00BC47D5" w:rsidRPr="00D32C5F" w:rsidRDefault="00374D41" w:rsidP="00BC47D5">
      <w:pPr>
        <w:spacing w:line="276" w:lineRule="auto"/>
        <w:ind w:left="720"/>
        <w:outlineLvl w:val="0"/>
        <w:rPr>
          <w:rStyle w:val="Strong"/>
          <w:rFonts w:cs="Arial"/>
          <w:b w:val="0"/>
          <w:color w:val="008080"/>
          <w:sz w:val="20"/>
          <w:szCs w:val="20"/>
        </w:rPr>
      </w:pPr>
      <w:hyperlink w:anchor="group_of_qualified_prof" w:history="1">
        <w:r w:rsidR="00BC47D5" w:rsidRPr="00D32C5F">
          <w:rPr>
            <w:rStyle w:val="Hyperlink"/>
            <w:color w:val="008080"/>
            <w:sz w:val="20"/>
            <w:szCs w:val="20"/>
          </w:rPr>
          <w:t>Group of Qualified Professionals</w:t>
        </w:r>
      </w:hyperlink>
    </w:p>
    <w:p w:rsidR="00BC47D5" w:rsidRPr="00D32C5F" w:rsidRDefault="00374D41" w:rsidP="00BC47D5">
      <w:pPr>
        <w:spacing w:line="276" w:lineRule="auto"/>
        <w:ind w:left="720"/>
        <w:outlineLvl w:val="0"/>
        <w:rPr>
          <w:rStyle w:val="Strong"/>
          <w:b w:val="0"/>
          <w:bCs w:val="0"/>
          <w:color w:val="008080"/>
          <w:sz w:val="20"/>
          <w:szCs w:val="20"/>
        </w:rPr>
      </w:pPr>
      <w:hyperlink w:anchor="evaluation_procedures" w:history="1">
        <w:r w:rsidR="00BC47D5" w:rsidRPr="00D32C5F">
          <w:rPr>
            <w:rStyle w:val="Hyperlink"/>
            <w:color w:val="008080"/>
            <w:sz w:val="20"/>
            <w:szCs w:val="20"/>
          </w:rPr>
          <w:t>Evaluation Procedures</w:t>
        </w:r>
      </w:hyperlink>
    </w:p>
    <w:p w:rsidR="00BC47D5" w:rsidRPr="00D32C5F" w:rsidRDefault="00374D41" w:rsidP="00BC47D5">
      <w:pPr>
        <w:spacing w:line="276" w:lineRule="auto"/>
        <w:ind w:left="720"/>
        <w:outlineLvl w:val="0"/>
        <w:rPr>
          <w:rStyle w:val="Strong"/>
          <w:b w:val="0"/>
          <w:color w:val="008080"/>
          <w:sz w:val="20"/>
          <w:szCs w:val="20"/>
        </w:rPr>
      </w:pPr>
      <w:hyperlink w:anchor="initial_evaluations" w:history="1">
        <w:r w:rsidR="00BC47D5" w:rsidRPr="00D32C5F">
          <w:rPr>
            <w:rStyle w:val="Hyperlink"/>
            <w:color w:val="008080"/>
            <w:sz w:val="20"/>
            <w:szCs w:val="20"/>
          </w:rPr>
          <w:t>Initial Evaluations</w:t>
        </w:r>
      </w:hyperlink>
    </w:p>
    <w:p w:rsidR="00BC47D5" w:rsidRPr="00D32C5F" w:rsidRDefault="00374D41" w:rsidP="00BC47D5">
      <w:pPr>
        <w:spacing w:line="276" w:lineRule="auto"/>
        <w:ind w:left="720"/>
        <w:outlineLvl w:val="0"/>
        <w:rPr>
          <w:rStyle w:val="Strong"/>
          <w:b w:val="0"/>
          <w:color w:val="008080"/>
          <w:sz w:val="20"/>
          <w:szCs w:val="20"/>
        </w:rPr>
      </w:pPr>
      <w:hyperlink w:anchor="reevaluations" w:history="1">
        <w:r w:rsidR="00BC47D5" w:rsidRPr="00D32C5F">
          <w:rPr>
            <w:rStyle w:val="Hyperlink"/>
            <w:color w:val="008080"/>
            <w:sz w:val="20"/>
            <w:szCs w:val="20"/>
          </w:rPr>
          <w:t>Reevaluations</w:t>
        </w:r>
      </w:hyperlink>
    </w:p>
    <w:p w:rsidR="00BC47D5" w:rsidRPr="00D32C5F" w:rsidRDefault="00374D41" w:rsidP="00BC47D5">
      <w:pPr>
        <w:spacing w:line="276" w:lineRule="auto"/>
        <w:outlineLvl w:val="0"/>
        <w:rPr>
          <w:b/>
          <w:color w:val="008080"/>
          <w:sz w:val="20"/>
          <w:szCs w:val="20"/>
        </w:rPr>
      </w:pPr>
      <w:hyperlink w:anchor="summary_of_performance" w:history="1">
        <w:r w:rsidR="00BC47D5" w:rsidRPr="00D32C5F">
          <w:rPr>
            <w:rStyle w:val="Hyperlink"/>
            <w:rFonts w:cs="Times New Roman"/>
            <w:b/>
            <w:color w:val="008080"/>
            <w:sz w:val="20"/>
            <w:szCs w:val="20"/>
          </w:rPr>
          <w:t>Summary of Performance</w:t>
        </w:r>
      </w:hyperlink>
    </w:p>
    <w:p w:rsidR="00F56751" w:rsidRPr="00D32C5F" w:rsidRDefault="00374D41" w:rsidP="00F56751">
      <w:pPr>
        <w:spacing w:line="276" w:lineRule="auto"/>
        <w:ind w:left="720"/>
        <w:outlineLvl w:val="0"/>
        <w:rPr>
          <w:rStyle w:val="Strong"/>
          <w:rFonts w:cs="Arial"/>
          <w:b w:val="0"/>
          <w:color w:val="008080"/>
          <w:sz w:val="20"/>
          <w:szCs w:val="20"/>
        </w:rPr>
      </w:pPr>
      <w:hyperlink w:anchor="FederalStateRequirements_summaryperfor" w:history="1">
        <w:r w:rsidR="00F56751" w:rsidRPr="00D32C5F">
          <w:rPr>
            <w:rStyle w:val="Hyperlink"/>
            <w:color w:val="008080"/>
            <w:sz w:val="20"/>
            <w:szCs w:val="20"/>
          </w:rPr>
          <w:t>Federal and State Requirements</w:t>
        </w:r>
      </w:hyperlink>
    </w:p>
    <w:p w:rsidR="00BC47D5" w:rsidRPr="00D32C5F" w:rsidRDefault="00374D41" w:rsidP="00BC47D5">
      <w:pPr>
        <w:spacing w:line="276" w:lineRule="auto"/>
        <w:ind w:left="720"/>
        <w:outlineLvl w:val="0"/>
        <w:rPr>
          <w:rStyle w:val="Strong"/>
          <w:b w:val="0"/>
          <w:color w:val="008080"/>
          <w:sz w:val="20"/>
          <w:szCs w:val="20"/>
        </w:rPr>
      </w:pPr>
      <w:hyperlink w:anchor="considerations" w:history="1">
        <w:r w:rsidR="00BC47D5" w:rsidRPr="00D32C5F">
          <w:rPr>
            <w:rStyle w:val="Hyperlink"/>
            <w:color w:val="008080"/>
            <w:sz w:val="20"/>
            <w:szCs w:val="20"/>
          </w:rPr>
          <w:t>Considerations</w:t>
        </w:r>
      </w:hyperlink>
    </w:p>
    <w:p w:rsidR="00BC47D5" w:rsidRPr="00D32C5F" w:rsidRDefault="00374D41" w:rsidP="00BC47D5">
      <w:pPr>
        <w:spacing w:line="276" w:lineRule="auto"/>
        <w:ind w:left="720"/>
        <w:outlineLvl w:val="0"/>
        <w:rPr>
          <w:rStyle w:val="Strong"/>
          <w:rFonts w:cs="Arial"/>
          <w:b w:val="0"/>
          <w:color w:val="008080"/>
          <w:sz w:val="20"/>
          <w:szCs w:val="20"/>
        </w:rPr>
      </w:pPr>
      <w:hyperlink w:anchor="elements_of_summary_perf" w:history="1">
        <w:r w:rsidR="00BC47D5" w:rsidRPr="00D32C5F">
          <w:rPr>
            <w:rStyle w:val="Hyperlink"/>
            <w:color w:val="008080"/>
            <w:sz w:val="20"/>
            <w:szCs w:val="20"/>
          </w:rPr>
          <w:t>Elements of Summary of Performance</w:t>
        </w:r>
      </w:hyperlink>
    </w:p>
    <w:p w:rsidR="00BC47D5" w:rsidRPr="00D32C5F" w:rsidRDefault="00BC47D5" w:rsidP="00BC47D5">
      <w:pPr>
        <w:spacing w:line="276" w:lineRule="auto"/>
        <w:ind w:left="720"/>
        <w:outlineLvl w:val="0"/>
        <w:rPr>
          <w:rFonts w:cs="Arial"/>
          <w:b/>
          <w:color w:val="008080"/>
        </w:rPr>
      </w:pPr>
    </w:p>
    <w:p w:rsidR="00BC47D5" w:rsidRPr="00D32C5F" w:rsidRDefault="00374D41" w:rsidP="00BC47D5">
      <w:pPr>
        <w:spacing w:line="276" w:lineRule="auto"/>
        <w:rPr>
          <w:rFonts w:cs="Arial"/>
          <w:b/>
          <w:color w:val="008080"/>
        </w:rPr>
      </w:pPr>
      <w:hyperlink w:anchor="ARD" w:history="1">
        <w:r w:rsidR="00BC47D5" w:rsidRPr="00D32C5F">
          <w:rPr>
            <w:rStyle w:val="Hyperlink"/>
            <w:b/>
            <w:color w:val="008080"/>
            <w:sz w:val="24"/>
            <w:szCs w:val="24"/>
          </w:rPr>
          <w:t>Admission, Review and Dismissal (ARD) Committee</w:t>
        </w:r>
      </w:hyperlink>
    </w:p>
    <w:p w:rsidR="00BC47D5" w:rsidRPr="00D32C5F" w:rsidRDefault="00374D41" w:rsidP="00BC47D5">
      <w:pPr>
        <w:pStyle w:val="NormalWeb"/>
        <w:spacing w:before="0" w:beforeAutospacing="0" w:after="0" w:afterAutospacing="0" w:line="276" w:lineRule="auto"/>
        <w:outlineLvl w:val="0"/>
        <w:rPr>
          <w:rFonts w:ascii="Arial" w:hAnsi="Arial" w:cs="Arial"/>
          <w:b/>
          <w:color w:val="008080"/>
          <w:sz w:val="20"/>
          <w:szCs w:val="20"/>
        </w:rPr>
      </w:pPr>
      <w:hyperlink w:anchor="rule_of_construction" w:history="1">
        <w:r w:rsidR="00BC47D5" w:rsidRPr="00D32C5F">
          <w:rPr>
            <w:rStyle w:val="Hyperlink"/>
            <w:b/>
            <w:color w:val="008080"/>
            <w:sz w:val="20"/>
            <w:szCs w:val="20"/>
          </w:rPr>
          <w:t>Rule of Construction</w:t>
        </w:r>
      </w:hyperlink>
    </w:p>
    <w:p w:rsidR="00BC47D5" w:rsidRPr="00D32C5F" w:rsidRDefault="00374D41" w:rsidP="00BC47D5">
      <w:pPr>
        <w:pStyle w:val="NormalWeb"/>
        <w:spacing w:before="0" w:beforeAutospacing="0" w:after="0" w:afterAutospacing="0" w:line="276" w:lineRule="auto"/>
        <w:outlineLvl w:val="0"/>
        <w:rPr>
          <w:rFonts w:ascii="Arial" w:hAnsi="Arial" w:cs="Arial"/>
          <w:b/>
          <w:color w:val="008080"/>
          <w:sz w:val="20"/>
          <w:szCs w:val="20"/>
        </w:rPr>
      </w:pPr>
      <w:hyperlink w:anchor="ARD_committee_membership" w:history="1">
        <w:r w:rsidR="003E4F2E" w:rsidRPr="00D32C5F">
          <w:rPr>
            <w:rStyle w:val="Hyperlink"/>
            <w:b/>
            <w:color w:val="008080"/>
            <w:sz w:val="20"/>
            <w:szCs w:val="20"/>
          </w:rPr>
          <w:t>ARD Committee Membership</w:t>
        </w:r>
      </w:hyperlink>
    </w:p>
    <w:p w:rsidR="00BC47D5" w:rsidRPr="00D32C5F" w:rsidRDefault="00374D41" w:rsidP="00BC47D5">
      <w:pPr>
        <w:spacing w:line="276" w:lineRule="auto"/>
        <w:ind w:left="720"/>
        <w:outlineLvl w:val="0"/>
        <w:rPr>
          <w:rStyle w:val="Strong"/>
          <w:rFonts w:cs="Arial"/>
          <w:color w:val="008080"/>
          <w:sz w:val="20"/>
          <w:szCs w:val="20"/>
        </w:rPr>
      </w:pPr>
      <w:hyperlink w:anchor="attendance_and_excusal" w:history="1">
        <w:r w:rsidR="00BC47D5" w:rsidRPr="00D32C5F">
          <w:rPr>
            <w:rStyle w:val="Hyperlink"/>
            <w:color w:val="008080"/>
            <w:sz w:val="20"/>
            <w:szCs w:val="20"/>
          </w:rPr>
          <w:t>Attendance and Excusal</w:t>
        </w:r>
      </w:hyperlink>
    </w:p>
    <w:p w:rsidR="00BC47D5" w:rsidRPr="00D32C5F" w:rsidRDefault="00374D41" w:rsidP="00BC47D5">
      <w:pPr>
        <w:rPr>
          <w:rFonts w:cs="Arial"/>
          <w:b/>
          <w:color w:val="008080"/>
          <w:sz w:val="20"/>
          <w:szCs w:val="20"/>
        </w:rPr>
      </w:pPr>
      <w:hyperlink w:anchor="parent_participation" w:history="1">
        <w:r w:rsidR="00BC47D5" w:rsidRPr="00D32C5F">
          <w:rPr>
            <w:rStyle w:val="Hyperlink"/>
            <w:b/>
            <w:color w:val="008080"/>
            <w:sz w:val="20"/>
            <w:szCs w:val="20"/>
          </w:rPr>
          <w:t>Parent Participation</w:t>
        </w:r>
      </w:hyperlink>
    </w:p>
    <w:p w:rsidR="00BC47D5" w:rsidRPr="00D32C5F" w:rsidRDefault="00374D41" w:rsidP="00BC47D5">
      <w:pPr>
        <w:spacing w:line="276" w:lineRule="auto"/>
        <w:ind w:left="720"/>
        <w:outlineLvl w:val="0"/>
        <w:rPr>
          <w:rFonts w:cs="Arial"/>
          <w:color w:val="008080"/>
          <w:sz w:val="20"/>
          <w:szCs w:val="20"/>
        </w:rPr>
      </w:pPr>
      <w:hyperlink w:anchor="other_methods_to_ensure" w:history="1">
        <w:r w:rsidR="00BC47D5" w:rsidRPr="00D32C5F">
          <w:rPr>
            <w:rStyle w:val="Hyperlink"/>
            <w:color w:val="008080"/>
            <w:sz w:val="20"/>
            <w:szCs w:val="20"/>
          </w:rPr>
          <w:t>Other Methods to Ensure Parent Participation</w:t>
        </w:r>
      </w:hyperlink>
    </w:p>
    <w:p w:rsidR="00BC47D5" w:rsidRPr="00D32C5F" w:rsidRDefault="00374D41" w:rsidP="00BC47D5">
      <w:pPr>
        <w:spacing w:line="276" w:lineRule="auto"/>
        <w:ind w:left="720"/>
        <w:outlineLvl w:val="0"/>
        <w:rPr>
          <w:rFonts w:cs="Arial"/>
          <w:color w:val="008080"/>
          <w:sz w:val="20"/>
          <w:szCs w:val="20"/>
        </w:rPr>
      </w:pPr>
      <w:hyperlink w:anchor="conducting_an_ARD" w:history="1">
        <w:r w:rsidR="00BC47D5" w:rsidRPr="00D32C5F">
          <w:rPr>
            <w:rStyle w:val="Hyperlink"/>
            <w:color w:val="008080"/>
            <w:sz w:val="20"/>
            <w:szCs w:val="20"/>
          </w:rPr>
          <w:t>Conducting an ARD Committee Meeting Without a Parent in Attendance</w:t>
        </w:r>
      </w:hyperlink>
    </w:p>
    <w:p w:rsidR="00BC47D5" w:rsidRPr="00D32C5F" w:rsidRDefault="00374D41" w:rsidP="00BC47D5">
      <w:pPr>
        <w:spacing w:line="276" w:lineRule="auto"/>
        <w:ind w:left="720"/>
        <w:outlineLvl w:val="0"/>
        <w:rPr>
          <w:rFonts w:cs="Arial"/>
          <w:color w:val="008080"/>
          <w:sz w:val="20"/>
          <w:szCs w:val="20"/>
        </w:rPr>
      </w:pPr>
      <w:hyperlink w:anchor="use_of_interpreters" w:history="1">
        <w:r w:rsidR="00BC47D5" w:rsidRPr="00D32C5F">
          <w:rPr>
            <w:rStyle w:val="Hyperlink"/>
            <w:color w:val="008080"/>
            <w:sz w:val="20"/>
            <w:szCs w:val="20"/>
          </w:rPr>
          <w:t>Use of Interpreters</w:t>
        </w:r>
      </w:hyperlink>
    </w:p>
    <w:p w:rsidR="00BC47D5" w:rsidRPr="00D32C5F" w:rsidRDefault="00374D41" w:rsidP="00BC47D5">
      <w:pPr>
        <w:spacing w:line="276" w:lineRule="auto"/>
        <w:ind w:left="720"/>
        <w:outlineLvl w:val="0"/>
        <w:rPr>
          <w:rFonts w:cs="Arial"/>
          <w:color w:val="008080"/>
          <w:sz w:val="20"/>
          <w:szCs w:val="20"/>
        </w:rPr>
      </w:pPr>
      <w:hyperlink w:anchor="parent_copy_of_the_IEP" w:history="1">
        <w:r w:rsidR="00BC47D5" w:rsidRPr="00D32C5F">
          <w:rPr>
            <w:rStyle w:val="Hyperlink"/>
            <w:color w:val="008080"/>
            <w:sz w:val="20"/>
            <w:szCs w:val="20"/>
          </w:rPr>
          <w:t>Parent Copy of the Child’s IEP</w:t>
        </w:r>
      </w:hyperlink>
    </w:p>
    <w:p w:rsidR="00BC47D5" w:rsidRPr="00D32C5F" w:rsidRDefault="00374D41" w:rsidP="00BC47D5">
      <w:pPr>
        <w:spacing w:line="276" w:lineRule="auto"/>
        <w:rPr>
          <w:rFonts w:cs="Arial"/>
          <w:b/>
          <w:color w:val="008080"/>
          <w:sz w:val="20"/>
          <w:szCs w:val="20"/>
        </w:rPr>
      </w:pPr>
      <w:hyperlink w:anchor="ARD_committee_meeting" w:history="1">
        <w:r w:rsidR="00BC47D5" w:rsidRPr="00D32C5F">
          <w:rPr>
            <w:rStyle w:val="Hyperlink"/>
            <w:b/>
            <w:color w:val="008080"/>
            <w:sz w:val="20"/>
            <w:szCs w:val="20"/>
          </w:rPr>
          <w:t>ARD Committee Meeting</w:t>
        </w:r>
      </w:hyperlink>
    </w:p>
    <w:p w:rsidR="00BC47D5" w:rsidRPr="00D32C5F" w:rsidRDefault="00374D41" w:rsidP="00BC47D5">
      <w:pPr>
        <w:spacing w:line="276" w:lineRule="auto"/>
        <w:ind w:left="720"/>
        <w:outlineLvl w:val="0"/>
        <w:rPr>
          <w:rFonts w:cs="Arial"/>
          <w:color w:val="008080"/>
          <w:sz w:val="20"/>
          <w:szCs w:val="20"/>
        </w:rPr>
      </w:pPr>
      <w:hyperlink w:anchor="initial_meeting" w:history="1">
        <w:r w:rsidR="00BC47D5" w:rsidRPr="00D32C5F">
          <w:rPr>
            <w:rStyle w:val="Hyperlink"/>
            <w:color w:val="008080"/>
            <w:sz w:val="20"/>
            <w:szCs w:val="20"/>
          </w:rPr>
          <w:t>Initial Meeting</w:t>
        </w:r>
      </w:hyperlink>
    </w:p>
    <w:p w:rsidR="00BC47D5" w:rsidRPr="00D32C5F" w:rsidRDefault="00374D41" w:rsidP="00BC47D5">
      <w:pPr>
        <w:spacing w:line="276" w:lineRule="auto"/>
        <w:ind w:left="720"/>
        <w:outlineLvl w:val="0"/>
        <w:rPr>
          <w:rFonts w:cs="Arial"/>
          <w:color w:val="008080"/>
          <w:sz w:val="20"/>
          <w:szCs w:val="20"/>
        </w:rPr>
      </w:pPr>
      <w:hyperlink w:anchor="annual_meeting" w:history="1">
        <w:r w:rsidR="00BC47D5" w:rsidRPr="00D32C5F">
          <w:rPr>
            <w:rStyle w:val="Hyperlink"/>
            <w:color w:val="008080"/>
            <w:sz w:val="20"/>
            <w:szCs w:val="20"/>
          </w:rPr>
          <w:t>Annual Meeting</w:t>
        </w:r>
      </w:hyperlink>
    </w:p>
    <w:p w:rsidR="00BC47D5" w:rsidRPr="00D32C5F" w:rsidRDefault="00374D41" w:rsidP="00BC47D5">
      <w:pPr>
        <w:spacing w:line="276" w:lineRule="auto"/>
        <w:ind w:left="720"/>
        <w:outlineLvl w:val="0"/>
        <w:rPr>
          <w:rFonts w:cs="Arial"/>
          <w:color w:val="008080"/>
          <w:sz w:val="20"/>
          <w:szCs w:val="20"/>
        </w:rPr>
      </w:pPr>
      <w:hyperlink w:anchor="developing_the_IEP" w:history="1">
        <w:r w:rsidR="00BC47D5" w:rsidRPr="00D32C5F">
          <w:rPr>
            <w:rStyle w:val="Hyperlink"/>
            <w:color w:val="008080"/>
            <w:sz w:val="20"/>
            <w:szCs w:val="20"/>
          </w:rPr>
          <w:t>Developing the IEP</w:t>
        </w:r>
      </w:hyperlink>
    </w:p>
    <w:p w:rsidR="00BC47D5" w:rsidRPr="00D32C5F" w:rsidRDefault="00374D41" w:rsidP="00BC47D5">
      <w:pPr>
        <w:spacing w:line="276" w:lineRule="auto"/>
        <w:ind w:left="720"/>
        <w:outlineLvl w:val="0"/>
        <w:rPr>
          <w:rFonts w:cs="Arial"/>
          <w:color w:val="008080"/>
          <w:sz w:val="20"/>
          <w:szCs w:val="20"/>
        </w:rPr>
      </w:pPr>
      <w:hyperlink w:anchor="revising_the_IEP" w:history="1">
        <w:r w:rsidR="00BC47D5" w:rsidRPr="00D32C5F">
          <w:rPr>
            <w:rStyle w:val="Hyperlink"/>
            <w:color w:val="008080"/>
            <w:sz w:val="20"/>
            <w:szCs w:val="20"/>
          </w:rPr>
          <w:t>Revising the IEP</w:t>
        </w:r>
      </w:hyperlink>
    </w:p>
    <w:p w:rsidR="00BC47D5" w:rsidRPr="00D32C5F" w:rsidRDefault="00374D41" w:rsidP="00BC47D5">
      <w:pPr>
        <w:spacing w:line="276" w:lineRule="auto"/>
        <w:ind w:left="720"/>
        <w:outlineLvl w:val="0"/>
        <w:rPr>
          <w:rFonts w:cs="Arial"/>
          <w:color w:val="008080"/>
          <w:sz w:val="20"/>
          <w:szCs w:val="20"/>
        </w:rPr>
      </w:pPr>
      <w:hyperlink w:anchor="meeting_at_parent_request" w:history="1">
        <w:r w:rsidR="00BC47D5" w:rsidRPr="00D32C5F">
          <w:rPr>
            <w:rStyle w:val="Hyperlink"/>
            <w:color w:val="008080"/>
            <w:sz w:val="20"/>
            <w:szCs w:val="20"/>
          </w:rPr>
          <w:t>Meeting at Parent Request</w:t>
        </w:r>
      </w:hyperlink>
    </w:p>
    <w:p w:rsidR="00BC47D5" w:rsidRPr="00D32C5F" w:rsidRDefault="00374D41" w:rsidP="00BC47D5">
      <w:pPr>
        <w:spacing w:line="276" w:lineRule="auto"/>
        <w:outlineLvl w:val="0"/>
        <w:rPr>
          <w:rFonts w:cs="Arial"/>
          <w:b/>
          <w:color w:val="008080"/>
          <w:sz w:val="20"/>
          <w:szCs w:val="20"/>
        </w:rPr>
      </w:pPr>
      <w:hyperlink w:anchor="determination_of_eligibility" w:history="1">
        <w:r w:rsidR="00BC47D5" w:rsidRPr="00D32C5F">
          <w:rPr>
            <w:rStyle w:val="Hyperlink"/>
            <w:b/>
            <w:color w:val="008080"/>
            <w:sz w:val="20"/>
            <w:szCs w:val="20"/>
          </w:rPr>
          <w:t>Determination of Eligibility</w:t>
        </w:r>
      </w:hyperlink>
    </w:p>
    <w:p w:rsidR="00BC47D5" w:rsidRPr="00D32C5F" w:rsidRDefault="00374D41" w:rsidP="00BC47D5">
      <w:pPr>
        <w:ind w:left="720"/>
        <w:rPr>
          <w:rFonts w:cs="Arial"/>
          <w:color w:val="008080"/>
          <w:sz w:val="20"/>
          <w:szCs w:val="20"/>
        </w:rPr>
      </w:pPr>
      <w:hyperlink w:anchor="analysis_of_determinant_factors" w:history="1">
        <w:r w:rsidR="00BC47D5" w:rsidRPr="00D32C5F">
          <w:rPr>
            <w:rStyle w:val="Hyperlink"/>
            <w:color w:val="008080"/>
            <w:sz w:val="20"/>
            <w:szCs w:val="20"/>
          </w:rPr>
          <w:t>Analysis of Determinant Factors</w:t>
        </w:r>
      </w:hyperlink>
    </w:p>
    <w:p w:rsidR="00BC47D5" w:rsidRPr="00D32C5F" w:rsidRDefault="00374D41" w:rsidP="00BC47D5">
      <w:pPr>
        <w:spacing w:line="276" w:lineRule="auto"/>
        <w:ind w:left="720"/>
        <w:rPr>
          <w:rFonts w:cs="Arial"/>
          <w:color w:val="008080"/>
          <w:sz w:val="20"/>
          <w:szCs w:val="20"/>
        </w:rPr>
      </w:pPr>
      <w:hyperlink w:anchor="evaluation_report_and_documentation_of" w:history="1">
        <w:r w:rsidR="00BC47D5" w:rsidRPr="00D32C5F">
          <w:rPr>
            <w:rStyle w:val="Hyperlink"/>
            <w:color w:val="008080"/>
            <w:sz w:val="20"/>
            <w:szCs w:val="20"/>
          </w:rPr>
          <w:t>Evaluation Report and Documentation of Determination of Eligibility</w:t>
        </w:r>
      </w:hyperlink>
    </w:p>
    <w:p w:rsidR="00BC47D5" w:rsidRPr="00D32C5F" w:rsidRDefault="00374D41" w:rsidP="00BC47D5">
      <w:pPr>
        <w:spacing w:line="276" w:lineRule="auto"/>
        <w:rPr>
          <w:rFonts w:cs="Arial"/>
          <w:b/>
          <w:color w:val="008080"/>
          <w:sz w:val="20"/>
          <w:szCs w:val="20"/>
        </w:rPr>
      </w:pPr>
      <w:hyperlink w:anchor="transition_services" w:history="1">
        <w:r w:rsidR="00BC47D5" w:rsidRPr="00D32C5F">
          <w:rPr>
            <w:rStyle w:val="Hyperlink"/>
            <w:b/>
            <w:color w:val="008080"/>
            <w:sz w:val="20"/>
            <w:szCs w:val="20"/>
          </w:rPr>
          <w:t>Transition Services</w:t>
        </w:r>
      </w:hyperlink>
    </w:p>
    <w:p w:rsidR="00BC47D5" w:rsidRPr="00D32C5F" w:rsidRDefault="00374D41" w:rsidP="00BC47D5">
      <w:pPr>
        <w:spacing w:line="276" w:lineRule="auto"/>
        <w:ind w:left="720"/>
        <w:rPr>
          <w:rFonts w:cs="Arial"/>
          <w:color w:val="008080"/>
          <w:sz w:val="20"/>
          <w:szCs w:val="20"/>
        </w:rPr>
      </w:pPr>
      <w:hyperlink w:anchor="development_of_a_coordinated_set" w:history="1">
        <w:r w:rsidR="00BC47D5" w:rsidRPr="00D32C5F">
          <w:rPr>
            <w:rStyle w:val="Hyperlink"/>
            <w:color w:val="008080"/>
            <w:sz w:val="20"/>
            <w:szCs w:val="20"/>
          </w:rPr>
          <w:t>Development of a Coordinated Set of Activities</w:t>
        </w:r>
      </w:hyperlink>
      <w:r w:rsidR="00BC47D5" w:rsidRPr="00D32C5F">
        <w:rPr>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development_of_postsecondary_goals" w:history="1">
        <w:r w:rsidR="00BC47D5" w:rsidRPr="00D32C5F">
          <w:rPr>
            <w:rStyle w:val="Hyperlink"/>
            <w:color w:val="008080"/>
            <w:sz w:val="20"/>
            <w:szCs w:val="20"/>
          </w:rPr>
          <w:t>Development of Postsecondary Goals</w:t>
        </w:r>
      </w:hyperlink>
    </w:p>
    <w:p w:rsidR="00BC47D5" w:rsidRPr="00D32C5F" w:rsidRDefault="00374D41" w:rsidP="00BC47D5">
      <w:pPr>
        <w:shd w:val="clear" w:color="auto" w:fill="FFFFFF"/>
        <w:ind w:left="720"/>
        <w:rPr>
          <w:rFonts w:cs="Arial"/>
          <w:color w:val="008080"/>
          <w:sz w:val="20"/>
          <w:szCs w:val="20"/>
        </w:rPr>
      </w:pPr>
      <w:hyperlink w:anchor="transfer_of_rights_at_age" w:history="1">
        <w:r w:rsidR="00BC47D5" w:rsidRPr="00D32C5F">
          <w:rPr>
            <w:rStyle w:val="Hyperlink"/>
            <w:color w:val="008080"/>
            <w:sz w:val="20"/>
            <w:szCs w:val="20"/>
          </w:rPr>
          <w:t>Transfer of Rights at Age of Majority</w:t>
        </w:r>
      </w:hyperlink>
      <w:r w:rsidR="00BC47D5" w:rsidRPr="00D32C5F">
        <w:rPr>
          <w:rFonts w:cs="Arial"/>
          <w:color w:val="008080"/>
          <w:sz w:val="20"/>
          <w:szCs w:val="20"/>
        </w:rPr>
        <w:t xml:space="preserve"> </w:t>
      </w:r>
    </w:p>
    <w:p w:rsidR="00BC47D5" w:rsidRPr="00D32C5F" w:rsidRDefault="00374D41" w:rsidP="00BC47D5">
      <w:pPr>
        <w:spacing w:line="276" w:lineRule="auto"/>
        <w:rPr>
          <w:rFonts w:cs="Arial"/>
          <w:b/>
          <w:color w:val="008080"/>
          <w:sz w:val="20"/>
          <w:szCs w:val="20"/>
        </w:rPr>
      </w:pPr>
      <w:hyperlink w:anchor="present_levels" w:history="1">
        <w:r w:rsidR="00BC47D5" w:rsidRPr="00D32C5F">
          <w:rPr>
            <w:rStyle w:val="Hyperlink"/>
            <w:b/>
            <w:color w:val="008080"/>
            <w:sz w:val="20"/>
            <w:szCs w:val="20"/>
          </w:rPr>
          <w:t>Present Levels</w:t>
        </w:r>
      </w:hyperlink>
    </w:p>
    <w:p w:rsidR="00BC47D5" w:rsidRPr="00D32C5F" w:rsidRDefault="00374D41" w:rsidP="00BC47D5">
      <w:pPr>
        <w:spacing w:line="276" w:lineRule="auto"/>
        <w:rPr>
          <w:rFonts w:cs="Arial"/>
          <w:b/>
          <w:color w:val="008080"/>
          <w:sz w:val="20"/>
          <w:szCs w:val="20"/>
        </w:rPr>
      </w:pPr>
      <w:hyperlink w:anchor="annual_goals" w:history="1">
        <w:r w:rsidR="00BC47D5" w:rsidRPr="00D32C5F">
          <w:rPr>
            <w:rStyle w:val="Hyperlink"/>
            <w:b/>
            <w:color w:val="008080"/>
            <w:sz w:val="20"/>
            <w:szCs w:val="20"/>
          </w:rPr>
          <w:t>Annual Goals</w:t>
        </w:r>
      </w:hyperlink>
    </w:p>
    <w:p w:rsidR="00BC47D5" w:rsidRPr="00D32C5F" w:rsidRDefault="00374D41" w:rsidP="00BC47D5">
      <w:pPr>
        <w:spacing w:line="276" w:lineRule="auto"/>
        <w:rPr>
          <w:rFonts w:cs="Arial"/>
          <w:b/>
          <w:color w:val="008080"/>
          <w:sz w:val="20"/>
          <w:szCs w:val="20"/>
        </w:rPr>
      </w:pPr>
      <w:hyperlink w:anchor="special_factors" w:history="1">
        <w:r w:rsidR="00BC47D5" w:rsidRPr="00D32C5F">
          <w:rPr>
            <w:rStyle w:val="Hyperlink"/>
            <w:b/>
            <w:color w:val="008080"/>
            <w:sz w:val="20"/>
            <w:szCs w:val="20"/>
          </w:rPr>
          <w:t>Special Factors</w:t>
        </w:r>
      </w:hyperlink>
    </w:p>
    <w:p w:rsidR="00BC47D5" w:rsidRPr="00D32C5F" w:rsidRDefault="00374D41" w:rsidP="00BC47D5">
      <w:pPr>
        <w:spacing w:line="276" w:lineRule="auto"/>
        <w:ind w:left="720"/>
        <w:outlineLvl w:val="0"/>
        <w:rPr>
          <w:rFonts w:cs="Arial"/>
          <w:color w:val="008080"/>
          <w:sz w:val="20"/>
          <w:szCs w:val="20"/>
        </w:rPr>
      </w:pPr>
      <w:hyperlink w:anchor="behavior" w:history="1">
        <w:r w:rsidR="00BC47D5" w:rsidRPr="00D32C5F">
          <w:rPr>
            <w:rStyle w:val="Hyperlink"/>
            <w:color w:val="008080"/>
            <w:sz w:val="20"/>
            <w:szCs w:val="20"/>
          </w:rPr>
          <w:t>Behavior</w:t>
        </w:r>
      </w:hyperlink>
    </w:p>
    <w:p w:rsidR="00BC47D5" w:rsidRPr="00D32C5F" w:rsidRDefault="00374D41" w:rsidP="00BC47D5">
      <w:pPr>
        <w:spacing w:line="276" w:lineRule="auto"/>
        <w:ind w:left="720"/>
        <w:outlineLvl w:val="0"/>
        <w:rPr>
          <w:rFonts w:cs="Arial"/>
          <w:color w:val="008080"/>
          <w:sz w:val="20"/>
          <w:szCs w:val="20"/>
        </w:rPr>
      </w:pPr>
      <w:hyperlink w:anchor="communication" w:history="1">
        <w:r w:rsidR="00BC47D5" w:rsidRPr="00D32C5F">
          <w:rPr>
            <w:rStyle w:val="Hyperlink"/>
            <w:color w:val="008080"/>
            <w:sz w:val="20"/>
            <w:szCs w:val="20"/>
          </w:rPr>
          <w:t>Communication</w:t>
        </w:r>
      </w:hyperlink>
    </w:p>
    <w:p w:rsidR="00BC47D5" w:rsidRPr="00D32C5F" w:rsidRDefault="00374D41" w:rsidP="00BC47D5">
      <w:pPr>
        <w:spacing w:line="276" w:lineRule="auto"/>
        <w:ind w:left="720"/>
        <w:outlineLvl w:val="0"/>
        <w:rPr>
          <w:rFonts w:cs="Arial"/>
          <w:color w:val="008080"/>
          <w:sz w:val="20"/>
          <w:szCs w:val="20"/>
        </w:rPr>
      </w:pPr>
      <w:hyperlink w:anchor="LEP" w:history="1">
        <w:r w:rsidR="00BC47D5" w:rsidRPr="00D32C5F">
          <w:rPr>
            <w:rStyle w:val="Hyperlink"/>
            <w:color w:val="008080"/>
            <w:sz w:val="20"/>
            <w:szCs w:val="20"/>
          </w:rPr>
          <w:t>Limited English Proficiency (LEP)</w:t>
        </w:r>
      </w:hyperlink>
    </w:p>
    <w:p w:rsidR="00BC47D5" w:rsidRPr="00D32C5F" w:rsidRDefault="00374D41" w:rsidP="00BC47D5">
      <w:pPr>
        <w:spacing w:line="276" w:lineRule="auto"/>
        <w:ind w:left="720"/>
        <w:outlineLvl w:val="0"/>
        <w:rPr>
          <w:rFonts w:cs="Arial"/>
          <w:color w:val="008080"/>
          <w:sz w:val="20"/>
          <w:szCs w:val="20"/>
        </w:rPr>
      </w:pPr>
      <w:hyperlink w:anchor="deaf_or_hard_of" w:history="1">
        <w:r w:rsidR="00BC47D5" w:rsidRPr="00D32C5F">
          <w:rPr>
            <w:rStyle w:val="Hyperlink"/>
            <w:color w:val="008080"/>
            <w:sz w:val="20"/>
            <w:szCs w:val="20"/>
          </w:rPr>
          <w:t>Deaf or Hard of Hearing</w:t>
        </w:r>
      </w:hyperlink>
    </w:p>
    <w:p w:rsidR="00BC47D5" w:rsidRPr="00D32C5F" w:rsidRDefault="00374D41" w:rsidP="00BC47D5">
      <w:pPr>
        <w:spacing w:line="276" w:lineRule="auto"/>
        <w:ind w:left="720"/>
        <w:outlineLvl w:val="0"/>
        <w:rPr>
          <w:rFonts w:cs="Arial"/>
          <w:color w:val="008080"/>
          <w:sz w:val="20"/>
          <w:szCs w:val="20"/>
        </w:rPr>
      </w:pPr>
      <w:hyperlink w:anchor="blind_or_visually_impaired" w:history="1">
        <w:r w:rsidR="00BC47D5" w:rsidRPr="00D32C5F">
          <w:rPr>
            <w:rStyle w:val="Hyperlink"/>
            <w:color w:val="008080"/>
            <w:sz w:val="20"/>
            <w:szCs w:val="20"/>
          </w:rPr>
          <w:t>Blind or Visually Impaired</w:t>
        </w:r>
      </w:hyperlink>
    </w:p>
    <w:p w:rsidR="00BC47D5" w:rsidRPr="00D32C5F" w:rsidRDefault="00374D41" w:rsidP="00BC47D5">
      <w:pPr>
        <w:spacing w:line="276" w:lineRule="auto"/>
        <w:ind w:left="720"/>
        <w:outlineLvl w:val="0"/>
        <w:rPr>
          <w:rFonts w:cs="Arial"/>
          <w:color w:val="008080"/>
          <w:sz w:val="20"/>
          <w:szCs w:val="20"/>
        </w:rPr>
      </w:pPr>
      <w:hyperlink w:anchor="assistive_technology" w:history="1">
        <w:r w:rsidR="00BC47D5" w:rsidRPr="00D32C5F">
          <w:rPr>
            <w:rStyle w:val="Hyperlink"/>
            <w:color w:val="008080"/>
            <w:sz w:val="20"/>
            <w:szCs w:val="20"/>
          </w:rPr>
          <w:t>Assistive Technology</w:t>
        </w:r>
      </w:hyperlink>
    </w:p>
    <w:p w:rsidR="00BC47D5" w:rsidRPr="00D32C5F" w:rsidRDefault="00374D41" w:rsidP="00BC47D5">
      <w:pPr>
        <w:spacing w:line="276" w:lineRule="auto"/>
        <w:ind w:left="720"/>
        <w:outlineLvl w:val="0"/>
        <w:rPr>
          <w:rFonts w:cs="Arial"/>
          <w:color w:val="008080"/>
          <w:sz w:val="20"/>
          <w:szCs w:val="20"/>
        </w:rPr>
      </w:pPr>
      <w:hyperlink w:anchor="autism" w:history="1">
        <w:r w:rsidR="00BC47D5" w:rsidRPr="00D32C5F">
          <w:rPr>
            <w:rStyle w:val="Hyperlink"/>
            <w:color w:val="008080"/>
            <w:sz w:val="20"/>
            <w:szCs w:val="20"/>
          </w:rPr>
          <w:t>Autism</w:t>
        </w:r>
      </w:hyperlink>
    </w:p>
    <w:p w:rsidR="00BC47D5" w:rsidRPr="00D32C5F" w:rsidRDefault="00374D41" w:rsidP="00BC47D5">
      <w:pPr>
        <w:spacing w:line="276" w:lineRule="auto"/>
        <w:rPr>
          <w:rFonts w:cs="Arial"/>
          <w:b/>
          <w:color w:val="008080"/>
          <w:sz w:val="20"/>
          <w:szCs w:val="20"/>
        </w:rPr>
      </w:pPr>
      <w:hyperlink w:anchor="supplementary_aides_and_MainTitle" w:history="1">
        <w:r w:rsidR="00BC47D5" w:rsidRPr="00D32C5F">
          <w:rPr>
            <w:rStyle w:val="Hyperlink"/>
            <w:b/>
            <w:color w:val="008080"/>
            <w:sz w:val="20"/>
            <w:szCs w:val="20"/>
          </w:rPr>
          <w:t>Supplementary Aides and Services, Special Education, Related Services</w:t>
        </w:r>
      </w:hyperlink>
    </w:p>
    <w:p w:rsidR="00BC47D5" w:rsidRPr="00D32C5F" w:rsidRDefault="00374D41" w:rsidP="00BC47D5">
      <w:pPr>
        <w:ind w:left="720"/>
        <w:rPr>
          <w:rFonts w:cs="Arial"/>
          <w:color w:val="008080"/>
          <w:sz w:val="20"/>
          <w:szCs w:val="20"/>
          <w:shd w:val="clear" w:color="auto" w:fill="FFFFFF"/>
        </w:rPr>
      </w:pPr>
      <w:hyperlink w:anchor="supplementaryaidesandservices" w:history="1">
        <w:r w:rsidR="00BC47D5" w:rsidRPr="00D32C5F">
          <w:rPr>
            <w:rStyle w:val="Hyperlink"/>
            <w:color w:val="008080"/>
            <w:sz w:val="20"/>
            <w:szCs w:val="20"/>
            <w:shd w:val="clear" w:color="auto" w:fill="FFFFFF"/>
          </w:rPr>
          <w:t>Supplementary Aides and Services</w:t>
        </w:r>
      </w:hyperlink>
    </w:p>
    <w:p w:rsidR="00BC47D5" w:rsidRPr="00D32C5F" w:rsidRDefault="00374D41" w:rsidP="00BC47D5">
      <w:pPr>
        <w:spacing w:line="276" w:lineRule="auto"/>
        <w:ind w:left="720"/>
        <w:rPr>
          <w:rFonts w:cs="Arial"/>
          <w:color w:val="008080"/>
          <w:sz w:val="20"/>
          <w:szCs w:val="20"/>
        </w:rPr>
      </w:pPr>
      <w:hyperlink w:anchor="special_education" w:history="1">
        <w:r w:rsidR="00BC47D5" w:rsidRPr="00D32C5F">
          <w:rPr>
            <w:rStyle w:val="Hyperlink"/>
            <w:color w:val="008080"/>
            <w:sz w:val="20"/>
            <w:szCs w:val="20"/>
          </w:rPr>
          <w:t>Special Education</w:t>
        </w:r>
      </w:hyperlink>
    </w:p>
    <w:p w:rsidR="00BC47D5" w:rsidRPr="00D32C5F" w:rsidRDefault="00374D41" w:rsidP="00BC47D5">
      <w:pPr>
        <w:spacing w:line="276" w:lineRule="auto"/>
        <w:ind w:left="720"/>
        <w:rPr>
          <w:rFonts w:cs="Arial"/>
          <w:color w:val="008080"/>
          <w:sz w:val="20"/>
          <w:szCs w:val="20"/>
          <w:shd w:val="clear" w:color="auto" w:fill="FFFFFF"/>
        </w:rPr>
      </w:pPr>
      <w:hyperlink w:anchor="related_services" w:history="1">
        <w:r w:rsidR="00BC47D5" w:rsidRPr="00D32C5F">
          <w:rPr>
            <w:rStyle w:val="Hyperlink"/>
            <w:color w:val="008080"/>
            <w:sz w:val="20"/>
            <w:szCs w:val="20"/>
            <w:shd w:val="clear" w:color="auto" w:fill="FFFFFF"/>
          </w:rPr>
          <w:t>Related Services</w:t>
        </w:r>
      </w:hyperlink>
    </w:p>
    <w:p w:rsidR="00BC47D5" w:rsidRPr="00D32C5F" w:rsidRDefault="00374D41" w:rsidP="00BC47D5">
      <w:pPr>
        <w:shd w:val="clear" w:color="auto" w:fill="FFFFFF"/>
        <w:spacing w:line="276" w:lineRule="auto"/>
        <w:ind w:left="720"/>
        <w:rPr>
          <w:rFonts w:cs="Arial"/>
          <w:color w:val="008080"/>
          <w:sz w:val="20"/>
          <w:szCs w:val="20"/>
        </w:rPr>
      </w:pPr>
      <w:hyperlink w:anchor="program_modifications_and_support" w:history="1">
        <w:r w:rsidR="00BC47D5" w:rsidRPr="00D32C5F">
          <w:rPr>
            <w:rStyle w:val="Hyperlink"/>
            <w:color w:val="008080"/>
            <w:sz w:val="20"/>
            <w:szCs w:val="20"/>
          </w:rPr>
          <w:t>Program Modifications and Support for School Personnel</w:t>
        </w:r>
      </w:hyperlink>
    </w:p>
    <w:p w:rsidR="00BC47D5" w:rsidRPr="00D32C5F" w:rsidRDefault="00374D41" w:rsidP="00BC47D5">
      <w:pPr>
        <w:shd w:val="clear" w:color="auto" w:fill="FFFFFF"/>
        <w:spacing w:line="276" w:lineRule="auto"/>
        <w:ind w:left="720"/>
        <w:rPr>
          <w:rFonts w:cs="Arial"/>
          <w:color w:val="008080"/>
          <w:sz w:val="20"/>
          <w:szCs w:val="20"/>
        </w:rPr>
      </w:pPr>
      <w:hyperlink w:anchor="training_to_implement_the_IEP" w:history="1">
        <w:r w:rsidR="00BC47D5" w:rsidRPr="00D32C5F">
          <w:rPr>
            <w:rStyle w:val="Hyperlink"/>
            <w:color w:val="008080"/>
            <w:sz w:val="20"/>
            <w:szCs w:val="20"/>
          </w:rPr>
          <w:t>Training to Implement the Individualized Education Program (IEP)</w:t>
        </w:r>
      </w:hyperlink>
    </w:p>
    <w:p w:rsidR="00BC47D5" w:rsidRPr="00D32C5F" w:rsidRDefault="00374D41" w:rsidP="00BC47D5">
      <w:pPr>
        <w:shd w:val="clear" w:color="auto" w:fill="FFFFFF"/>
        <w:spacing w:line="276" w:lineRule="auto"/>
        <w:ind w:left="720"/>
        <w:rPr>
          <w:rFonts w:cs="Arial"/>
          <w:color w:val="008080"/>
          <w:sz w:val="20"/>
          <w:szCs w:val="20"/>
        </w:rPr>
      </w:pPr>
      <w:hyperlink w:anchor="IPI" w:history="1">
        <w:r w:rsidR="00BC47D5" w:rsidRPr="00D32C5F">
          <w:rPr>
            <w:rStyle w:val="Hyperlink"/>
            <w:color w:val="008080"/>
            <w:sz w:val="20"/>
            <w:szCs w:val="20"/>
          </w:rPr>
          <w:t>Intensive Program of Instruction</w:t>
        </w:r>
      </w:hyperlink>
      <w:r w:rsidR="00BC47D5" w:rsidRPr="00D32C5F">
        <w:rPr>
          <w:rFonts w:cs="Arial"/>
          <w:color w:val="008080"/>
          <w:sz w:val="20"/>
          <w:szCs w:val="20"/>
        </w:rPr>
        <w:t xml:space="preserve"> </w:t>
      </w:r>
    </w:p>
    <w:p w:rsidR="00BC47D5" w:rsidRPr="00D32C5F" w:rsidRDefault="00374D41" w:rsidP="00BC47D5">
      <w:pPr>
        <w:shd w:val="clear" w:color="auto" w:fill="FFFFFF"/>
        <w:spacing w:line="276" w:lineRule="auto"/>
        <w:ind w:left="720"/>
        <w:rPr>
          <w:rFonts w:cs="Arial"/>
          <w:color w:val="008080"/>
          <w:sz w:val="20"/>
          <w:szCs w:val="20"/>
        </w:rPr>
      </w:pPr>
      <w:hyperlink w:anchor="accel_instruction" w:history="1">
        <w:r w:rsidR="00BC47D5" w:rsidRPr="00D32C5F">
          <w:rPr>
            <w:rStyle w:val="Hyperlink"/>
            <w:color w:val="008080"/>
            <w:sz w:val="20"/>
            <w:szCs w:val="20"/>
          </w:rPr>
          <w:t>Accelerated Instruction under the Texas Reading Initiative</w:t>
        </w:r>
      </w:hyperlink>
      <w:r w:rsidR="00BC47D5" w:rsidRPr="00D32C5F">
        <w:rPr>
          <w:rFonts w:cs="Arial"/>
          <w:color w:val="008080"/>
          <w:sz w:val="20"/>
          <w:szCs w:val="20"/>
        </w:rPr>
        <w:t xml:space="preserve"> </w:t>
      </w:r>
    </w:p>
    <w:p w:rsidR="00BC47D5" w:rsidRPr="00D32C5F" w:rsidRDefault="00374D41" w:rsidP="00BC47D5">
      <w:pPr>
        <w:shd w:val="clear" w:color="auto" w:fill="FFFFFF"/>
        <w:spacing w:line="276" w:lineRule="auto"/>
        <w:ind w:left="720"/>
        <w:rPr>
          <w:rFonts w:cs="Arial"/>
          <w:color w:val="008080"/>
          <w:sz w:val="20"/>
          <w:szCs w:val="20"/>
        </w:rPr>
      </w:pPr>
      <w:hyperlink w:anchor="SSI5and8" w:history="1">
        <w:r w:rsidR="00BC47D5" w:rsidRPr="00D32C5F">
          <w:rPr>
            <w:rStyle w:val="Hyperlink"/>
            <w:color w:val="008080"/>
            <w:sz w:val="20"/>
            <w:szCs w:val="20"/>
          </w:rPr>
          <w:t>Student Success Initiative for Children in Grades Fifth and Eighth</w:t>
        </w:r>
      </w:hyperlink>
      <w:r w:rsidR="00BC47D5" w:rsidRPr="00D32C5F">
        <w:rPr>
          <w:rFonts w:cs="Arial"/>
          <w:color w:val="008080"/>
          <w:sz w:val="20"/>
          <w:szCs w:val="20"/>
        </w:rPr>
        <w:t xml:space="preserve"> </w:t>
      </w:r>
    </w:p>
    <w:p w:rsidR="00BC47D5" w:rsidRPr="00D32C5F" w:rsidRDefault="00374D41" w:rsidP="00BC47D5">
      <w:pPr>
        <w:shd w:val="clear" w:color="auto" w:fill="FFFFFF"/>
        <w:spacing w:line="276" w:lineRule="auto"/>
        <w:ind w:left="720"/>
        <w:rPr>
          <w:rFonts w:cs="Arial"/>
          <w:color w:val="008080"/>
          <w:sz w:val="20"/>
          <w:szCs w:val="20"/>
          <w:shd w:val="clear" w:color="auto" w:fill="FFFFFF"/>
        </w:rPr>
      </w:pPr>
      <w:hyperlink w:anchor="initiation_frequency_andduration" w:history="1">
        <w:r w:rsidR="00BC47D5" w:rsidRPr="00D32C5F">
          <w:rPr>
            <w:rStyle w:val="Hyperlink"/>
            <w:color w:val="008080"/>
            <w:sz w:val="20"/>
            <w:szCs w:val="20"/>
            <w:shd w:val="clear" w:color="auto" w:fill="FFFFFF"/>
          </w:rPr>
          <w:t>Initiation, Frequency, and Duration of Services</w:t>
        </w:r>
      </w:hyperlink>
    </w:p>
    <w:p w:rsidR="00BC47D5" w:rsidRPr="00D32C5F" w:rsidRDefault="00374D41" w:rsidP="00BC47D5">
      <w:pPr>
        <w:shd w:val="clear" w:color="auto" w:fill="FFFFFF"/>
        <w:ind w:left="720"/>
        <w:rPr>
          <w:rFonts w:cs="Arial"/>
          <w:color w:val="008080"/>
          <w:sz w:val="20"/>
          <w:szCs w:val="20"/>
          <w:shd w:val="clear" w:color="auto" w:fill="FFFFFF"/>
        </w:rPr>
      </w:pPr>
      <w:hyperlink w:anchor="location" w:history="1">
        <w:r w:rsidR="00BC47D5" w:rsidRPr="00D32C5F">
          <w:rPr>
            <w:rStyle w:val="Hyperlink"/>
            <w:color w:val="008080"/>
            <w:sz w:val="20"/>
            <w:szCs w:val="20"/>
            <w:shd w:val="clear" w:color="auto" w:fill="FFFFFF"/>
          </w:rPr>
          <w:t>Location</w:t>
        </w:r>
      </w:hyperlink>
    </w:p>
    <w:p w:rsidR="00BC47D5" w:rsidRPr="00D32C5F" w:rsidRDefault="00374D41" w:rsidP="00BC47D5">
      <w:pPr>
        <w:ind w:right="180"/>
        <w:rPr>
          <w:rFonts w:cs="Arial"/>
          <w:b/>
          <w:color w:val="008080"/>
          <w:sz w:val="20"/>
          <w:szCs w:val="20"/>
        </w:rPr>
      </w:pPr>
      <w:hyperlink w:anchor="LRE" w:history="1">
        <w:r w:rsidR="00BC47D5" w:rsidRPr="00D32C5F">
          <w:rPr>
            <w:rStyle w:val="Hyperlink"/>
            <w:b/>
            <w:color w:val="008080"/>
            <w:sz w:val="20"/>
            <w:szCs w:val="20"/>
          </w:rPr>
          <w:t>Least Restrictive Environment (LRE)</w:t>
        </w:r>
      </w:hyperlink>
    </w:p>
    <w:p w:rsidR="00BC47D5" w:rsidRPr="00D32C5F" w:rsidRDefault="00374D41" w:rsidP="00BC47D5">
      <w:pPr>
        <w:spacing w:line="276" w:lineRule="auto"/>
        <w:ind w:left="720"/>
        <w:outlineLvl w:val="0"/>
        <w:rPr>
          <w:rFonts w:cs="Arial"/>
          <w:color w:val="008080"/>
          <w:sz w:val="20"/>
          <w:szCs w:val="20"/>
        </w:rPr>
      </w:pPr>
      <w:hyperlink w:anchor="preschool_aged_children" w:history="1">
        <w:r w:rsidR="00BC47D5" w:rsidRPr="00D32C5F">
          <w:rPr>
            <w:rStyle w:val="Hyperlink"/>
            <w:color w:val="008080"/>
            <w:sz w:val="20"/>
            <w:szCs w:val="20"/>
          </w:rPr>
          <w:t>Preschool-aged Children</w:t>
        </w:r>
      </w:hyperlink>
    </w:p>
    <w:p w:rsidR="00BC47D5" w:rsidRPr="00D32C5F" w:rsidRDefault="00374D41" w:rsidP="00BC47D5">
      <w:pPr>
        <w:spacing w:line="276" w:lineRule="auto"/>
        <w:ind w:left="720"/>
        <w:rPr>
          <w:rFonts w:cs="Arial"/>
          <w:color w:val="008080"/>
          <w:sz w:val="20"/>
          <w:szCs w:val="20"/>
        </w:rPr>
      </w:pPr>
      <w:hyperlink w:anchor="factors_for_consideration" w:history="1">
        <w:r w:rsidR="00BC47D5" w:rsidRPr="00D32C5F">
          <w:rPr>
            <w:rStyle w:val="Hyperlink"/>
            <w:color w:val="008080"/>
            <w:sz w:val="20"/>
            <w:szCs w:val="20"/>
          </w:rPr>
          <w:t>Factors for Consideration</w:t>
        </w:r>
      </w:hyperlink>
    </w:p>
    <w:p w:rsidR="00BC47D5" w:rsidRPr="00D32C5F" w:rsidRDefault="00374D41" w:rsidP="00BC47D5">
      <w:pPr>
        <w:spacing w:line="276" w:lineRule="auto"/>
        <w:ind w:left="720"/>
        <w:outlineLvl w:val="0"/>
        <w:rPr>
          <w:rFonts w:cs="Arial"/>
          <w:color w:val="008080"/>
          <w:sz w:val="20"/>
          <w:szCs w:val="20"/>
        </w:rPr>
      </w:pPr>
      <w:hyperlink w:anchor="placement_determination" w:history="1">
        <w:r w:rsidR="00BC47D5" w:rsidRPr="00D32C5F">
          <w:rPr>
            <w:rStyle w:val="Hyperlink"/>
            <w:color w:val="008080"/>
            <w:sz w:val="20"/>
            <w:szCs w:val="20"/>
          </w:rPr>
          <w:t>Placement Determination</w:t>
        </w:r>
      </w:hyperlink>
    </w:p>
    <w:p w:rsidR="00BC47D5" w:rsidRPr="00D32C5F" w:rsidRDefault="00374D41" w:rsidP="00BC47D5">
      <w:pPr>
        <w:spacing w:line="276" w:lineRule="auto"/>
        <w:ind w:left="720"/>
        <w:outlineLvl w:val="0"/>
        <w:rPr>
          <w:rFonts w:cs="Arial"/>
          <w:color w:val="008080"/>
          <w:sz w:val="20"/>
          <w:szCs w:val="20"/>
        </w:rPr>
      </w:pPr>
      <w:hyperlink w:anchor="instructional_arrangements" w:history="1">
        <w:r w:rsidR="00BC47D5" w:rsidRPr="00D32C5F">
          <w:rPr>
            <w:rStyle w:val="Hyperlink"/>
            <w:color w:val="008080"/>
            <w:sz w:val="20"/>
            <w:szCs w:val="20"/>
          </w:rPr>
          <w:t>Instructional Arrangements</w:t>
        </w:r>
      </w:hyperlink>
    </w:p>
    <w:p w:rsidR="00BC47D5" w:rsidRPr="00D32C5F" w:rsidRDefault="00374D41" w:rsidP="00BC47D5">
      <w:pPr>
        <w:spacing w:line="276" w:lineRule="auto"/>
        <w:ind w:left="720"/>
        <w:outlineLvl w:val="0"/>
        <w:rPr>
          <w:rFonts w:cs="Arial"/>
          <w:color w:val="008080"/>
          <w:sz w:val="20"/>
          <w:szCs w:val="20"/>
        </w:rPr>
      </w:pPr>
      <w:hyperlink w:anchor="children_residing_in_a_resid" w:history="1">
        <w:r w:rsidR="00BC47D5" w:rsidRPr="00D32C5F">
          <w:rPr>
            <w:rStyle w:val="Hyperlink"/>
            <w:color w:val="008080"/>
            <w:sz w:val="20"/>
            <w:szCs w:val="20"/>
          </w:rPr>
          <w:t>Children Residing in a Residential Facility</w:t>
        </w:r>
      </w:hyperlink>
    </w:p>
    <w:p w:rsidR="00BC47D5" w:rsidRPr="00D32C5F" w:rsidRDefault="00374D41" w:rsidP="00BC47D5">
      <w:pPr>
        <w:spacing w:line="276" w:lineRule="auto"/>
        <w:ind w:left="720"/>
        <w:outlineLvl w:val="0"/>
        <w:rPr>
          <w:rFonts w:cs="Arial"/>
          <w:color w:val="008080"/>
          <w:sz w:val="20"/>
          <w:szCs w:val="20"/>
        </w:rPr>
      </w:pPr>
      <w:hyperlink w:anchor="residential_placement_at_public" w:history="1">
        <w:r w:rsidR="00BC47D5" w:rsidRPr="00D32C5F">
          <w:rPr>
            <w:rStyle w:val="Hyperlink"/>
            <w:color w:val="008080"/>
            <w:sz w:val="20"/>
            <w:szCs w:val="20"/>
          </w:rPr>
          <w:t>Residential Placement at Public Expense</w:t>
        </w:r>
      </w:hyperlink>
    </w:p>
    <w:p w:rsidR="00BC47D5" w:rsidRPr="00D32C5F" w:rsidRDefault="00374D41" w:rsidP="00BC47D5">
      <w:pPr>
        <w:spacing w:line="276" w:lineRule="auto"/>
        <w:ind w:left="720"/>
        <w:rPr>
          <w:rFonts w:cs="Arial"/>
          <w:color w:val="008080"/>
          <w:sz w:val="20"/>
          <w:szCs w:val="20"/>
        </w:rPr>
      </w:pPr>
      <w:hyperlink w:anchor="tsbvi_tsd" w:history="1">
        <w:r w:rsidR="00BC47D5" w:rsidRPr="00D32C5F">
          <w:rPr>
            <w:rStyle w:val="Hyperlink"/>
            <w:color w:val="008080"/>
            <w:sz w:val="20"/>
            <w:szCs w:val="20"/>
          </w:rPr>
          <w:t xml:space="preserve">Texas School for the Blind and Visually Impaired (TSBVI) and Texas School </w:t>
        </w:r>
        <w:r w:rsidR="00BC47D5" w:rsidRPr="00D32C5F">
          <w:rPr>
            <w:rStyle w:val="Hyperlink"/>
            <w:color w:val="008080"/>
            <w:sz w:val="20"/>
            <w:szCs w:val="20"/>
          </w:rPr>
          <w:br/>
        </w:r>
        <w:r w:rsidR="00BC47D5" w:rsidRPr="003227A6">
          <w:rPr>
            <w:rStyle w:val="Hyperlink"/>
            <w:color w:val="008080"/>
            <w:sz w:val="20"/>
            <w:szCs w:val="20"/>
            <w:u w:val="none"/>
          </w:rPr>
          <w:tab/>
        </w:r>
        <w:r w:rsidR="00BC47D5" w:rsidRPr="00D32C5F">
          <w:rPr>
            <w:rStyle w:val="Hyperlink"/>
            <w:color w:val="008080"/>
            <w:sz w:val="20"/>
            <w:szCs w:val="20"/>
          </w:rPr>
          <w:t>for the Deaf (TSD)</w:t>
        </w:r>
      </w:hyperlink>
    </w:p>
    <w:p w:rsidR="00BC47D5" w:rsidRPr="00D32C5F" w:rsidRDefault="00374D41" w:rsidP="00BC47D5">
      <w:pPr>
        <w:spacing w:line="276" w:lineRule="auto"/>
        <w:rPr>
          <w:rFonts w:cs="Arial"/>
          <w:b/>
          <w:color w:val="008080"/>
          <w:sz w:val="20"/>
          <w:szCs w:val="20"/>
        </w:rPr>
      </w:pPr>
      <w:hyperlink w:anchor="STATE_DISTRICTWIDE_ASSESSMENTS" w:history="1">
        <w:r w:rsidR="00117A1B">
          <w:rPr>
            <w:rStyle w:val="Hyperlink"/>
            <w:b/>
            <w:color w:val="008080"/>
            <w:sz w:val="20"/>
            <w:szCs w:val="20"/>
          </w:rPr>
          <w:t>State</w:t>
        </w:r>
        <w:r w:rsidR="00BC47D5" w:rsidRPr="00D32C5F">
          <w:rPr>
            <w:rStyle w:val="Hyperlink"/>
            <w:b/>
            <w:color w:val="008080"/>
            <w:sz w:val="20"/>
            <w:szCs w:val="20"/>
          </w:rPr>
          <w:t xml:space="preserve"> and Districtwide Assessments</w:t>
        </w:r>
      </w:hyperlink>
    </w:p>
    <w:p w:rsidR="00C3716B" w:rsidRDefault="00374D41" w:rsidP="00EF5A8E">
      <w:pPr>
        <w:ind w:left="720"/>
        <w:outlineLvl w:val="0"/>
        <w:rPr>
          <w:rStyle w:val="Hyperlink"/>
          <w:color w:val="008080"/>
          <w:sz w:val="20"/>
          <w:szCs w:val="20"/>
        </w:rPr>
      </w:pPr>
      <w:hyperlink w:anchor="districtwide_assessments2" w:history="1">
        <w:r w:rsidR="00BC47D5" w:rsidRPr="00D32C5F">
          <w:rPr>
            <w:rStyle w:val="Hyperlink"/>
            <w:color w:val="008080"/>
            <w:sz w:val="20"/>
            <w:szCs w:val="20"/>
          </w:rPr>
          <w:t>Districtwide Assessments</w:t>
        </w:r>
      </w:hyperlink>
    </w:p>
    <w:p w:rsidR="004658A6" w:rsidRPr="00F5338A" w:rsidRDefault="00E523AA" w:rsidP="004658A6">
      <w:pPr>
        <w:ind w:left="720"/>
        <w:outlineLvl w:val="0"/>
        <w:rPr>
          <w:rStyle w:val="Hyperlink"/>
          <w:color w:val="31849B" w:themeColor="accent5" w:themeShade="BF"/>
          <w:sz w:val="20"/>
          <w:szCs w:val="20"/>
        </w:rPr>
      </w:pPr>
      <w:r w:rsidRPr="00F5338A">
        <w:rPr>
          <w:rFonts w:cs="Arial"/>
          <w:color w:val="31849B" w:themeColor="accent5" w:themeShade="BF"/>
          <w:sz w:val="20"/>
          <w:szCs w:val="20"/>
        </w:rPr>
        <w:fldChar w:fldCharType="begin"/>
      </w:r>
      <w:r w:rsidR="00211627" w:rsidRPr="00F5338A">
        <w:rPr>
          <w:rFonts w:cs="Arial"/>
          <w:color w:val="31849B" w:themeColor="accent5" w:themeShade="BF"/>
          <w:sz w:val="20"/>
          <w:szCs w:val="20"/>
        </w:rPr>
        <w:instrText>HYPERLINK  \l "assesstoidentifyELL"</w:instrText>
      </w:r>
      <w:r w:rsidRPr="00F5338A">
        <w:rPr>
          <w:rFonts w:cs="Arial"/>
          <w:color w:val="31849B" w:themeColor="accent5" w:themeShade="BF"/>
          <w:sz w:val="20"/>
          <w:szCs w:val="20"/>
        </w:rPr>
        <w:fldChar w:fldCharType="separate"/>
      </w:r>
      <w:r w:rsidR="004658A6" w:rsidRPr="00F5338A">
        <w:rPr>
          <w:rStyle w:val="Hyperlink"/>
          <w:color w:val="31849B" w:themeColor="accent5" w:themeShade="BF"/>
          <w:sz w:val="20"/>
          <w:szCs w:val="20"/>
        </w:rPr>
        <w:t>Assessment to Identify Children as English Language Learners (ELLs)</w:t>
      </w:r>
    </w:p>
    <w:p w:rsidR="004658A6" w:rsidRPr="00F5338A" w:rsidRDefault="00E523AA" w:rsidP="004658A6">
      <w:pPr>
        <w:ind w:left="720"/>
        <w:outlineLvl w:val="0"/>
        <w:rPr>
          <w:rStyle w:val="Hyperlink"/>
          <w:color w:val="31849B" w:themeColor="accent5" w:themeShade="BF"/>
          <w:sz w:val="20"/>
          <w:szCs w:val="20"/>
        </w:rPr>
      </w:pPr>
      <w:r w:rsidRPr="00F5338A">
        <w:rPr>
          <w:rFonts w:cs="Arial"/>
          <w:color w:val="31849B" w:themeColor="accent5" w:themeShade="BF"/>
          <w:sz w:val="20"/>
          <w:szCs w:val="20"/>
        </w:rPr>
        <w:fldChar w:fldCharType="end"/>
      </w:r>
      <w:r w:rsidR="00211627" w:rsidRPr="00F5338A">
        <w:rPr>
          <w:rFonts w:cs="Arial"/>
          <w:color w:val="31849B" w:themeColor="accent5" w:themeShade="BF"/>
          <w:sz w:val="20"/>
          <w:szCs w:val="20"/>
        </w:rPr>
        <w:fldChar w:fldCharType="begin"/>
      </w:r>
      <w:r w:rsidR="00211627" w:rsidRPr="00F5338A">
        <w:rPr>
          <w:rFonts w:cs="Arial"/>
          <w:color w:val="31849B" w:themeColor="accent5" w:themeShade="BF"/>
          <w:sz w:val="20"/>
          <w:szCs w:val="20"/>
        </w:rPr>
        <w:instrText xml:space="preserve"> HYPERLINK  \l "annualassessforELL" </w:instrText>
      </w:r>
      <w:r w:rsidR="00211627" w:rsidRPr="00F5338A">
        <w:rPr>
          <w:rFonts w:cs="Arial"/>
          <w:color w:val="31849B" w:themeColor="accent5" w:themeShade="BF"/>
          <w:sz w:val="20"/>
          <w:szCs w:val="20"/>
        </w:rPr>
        <w:fldChar w:fldCharType="separate"/>
      </w:r>
      <w:r w:rsidR="004658A6" w:rsidRPr="00F5338A">
        <w:rPr>
          <w:rStyle w:val="Hyperlink"/>
          <w:color w:val="31849B" w:themeColor="accent5" w:themeShade="BF"/>
          <w:sz w:val="20"/>
          <w:szCs w:val="20"/>
        </w:rPr>
        <w:t>Annual Assessment for English Language Learners (ELLs)</w:t>
      </w:r>
    </w:p>
    <w:p w:rsidR="00C3716B" w:rsidRPr="00F5338A" w:rsidRDefault="00211627" w:rsidP="00EF5A8E">
      <w:pPr>
        <w:ind w:left="720"/>
        <w:outlineLvl w:val="0"/>
        <w:rPr>
          <w:rStyle w:val="Hyperlink"/>
          <w:color w:val="31849B" w:themeColor="accent5" w:themeShade="BF"/>
          <w:sz w:val="20"/>
          <w:szCs w:val="20"/>
        </w:rPr>
      </w:pPr>
      <w:r w:rsidRPr="00F5338A">
        <w:rPr>
          <w:rFonts w:cs="Arial"/>
          <w:color w:val="31849B" w:themeColor="accent5" w:themeShade="BF"/>
          <w:sz w:val="20"/>
          <w:szCs w:val="20"/>
        </w:rPr>
        <w:fldChar w:fldCharType="end"/>
      </w:r>
      <w:r w:rsidR="00E523AA" w:rsidRPr="00F5338A">
        <w:rPr>
          <w:rFonts w:cs="Arial"/>
          <w:color w:val="31849B" w:themeColor="accent5" w:themeShade="BF"/>
          <w:sz w:val="20"/>
          <w:szCs w:val="20"/>
        </w:rPr>
        <w:fldChar w:fldCharType="begin"/>
      </w:r>
      <w:r w:rsidR="00E523AA" w:rsidRPr="00F5338A">
        <w:rPr>
          <w:rFonts w:cs="Arial"/>
          <w:color w:val="31849B" w:themeColor="accent5" w:themeShade="BF"/>
          <w:sz w:val="20"/>
          <w:szCs w:val="20"/>
        </w:rPr>
        <w:instrText xml:space="preserve"> HYPERLINK  \l "assessmentfromExitfromBilingual_or_ESL" </w:instrText>
      </w:r>
      <w:r w:rsidR="00E523AA" w:rsidRPr="00F5338A">
        <w:rPr>
          <w:rFonts w:cs="Arial"/>
          <w:color w:val="31849B" w:themeColor="accent5" w:themeShade="BF"/>
          <w:sz w:val="20"/>
          <w:szCs w:val="20"/>
        </w:rPr>
        <w:fldChar w:fldCharType="separate"/>
      </w:r>
      <w:r w:rsidR="00BC47D5" w:rsidRPr="00F5338A">
        <w:rPr>
          <w:rStyle w:val="Hyperlink"/>
          <w:color w:val="31849B" w:themeColor="accent5" w:themeShade="BF"/>
          <w:sz w:val="20"/>
          <w:szCs w:val="20"/>
        </w:rPr>
        <w:t>Assessment for Exit from a Bilingual or ESL Program</w:t>
      </w:r>
    </w:p>
    <w:p w:rsidR="00B70E88" w:rsidRPr="007A296B" w:rsidRDefault="00E523AA">
      <w:pPr>
        <w:tabs>
          <w:tab w:val="left" w:pos="0"/>
        </w:tabs>
        <w:ind w:left="720"/>
        <w:outlineLvl w:val="0"/>
        <w:rPr>
          <w:rStyle w:val="Hyperlink"/>
          <w:color w:val="31849B" w:themeColor="accent5" w:themeShade="BF"/>
          <w:sz w:val="20"/>
          <w:szCs w:val="20"/>
        </w:rPr>
      </w:pPr>
      <w:r w:rsidRPr="00F5338A">
        <w:rPr>
          <w:rFonts w:cs="Arial"/>
          <w:color w:val="31849B" w:themeColor="accent5" w:themeShade="BF"/>
          <w:sz w:val="20"/>
          <w:szCs w:val="20"/>
        </w:rPr>
        <w:fldChar w:fldCharType="end"/>
      </w:r>
      <w:r w:rsidR="00463DC5" w:rsidRPr="007A296B">
        <w:rPr>
          <w:rFonts w:cs="Arial"/>
          <w:color w:val="31849B" w:themeColor="accent5" w:themeShade="BF"/>
          <w:sz w:val="20"/>
          <w:szCs w:val="20"/>
        </w:rPr>
        <w:fldChar w:fldCharType="begin"/>
      </w:r>
      <w:r w:rsidR="00463DC5" w:rsidRPr="007A296B">
        <w:rPr>
          <w:rFonts w:cs="Arial"/>
          <w:color w:val="31849B" w:themeColor="accent5" w:themeShade="BF"/>
          <w:sz w:val="20"/>
          <w:szCs w:val="20"/>
        </w:rPr>
        <w:instrText xml:space="preserve"> HYPERLINK  \l "statewideassessments" \o "Statewide Assessments" </w:instrText>
      </w:r>
      <w:r w:rsidR="00463DC5" w:rsidRPr="007A296B">
        <w:rPr>
          <w:rFonts w:cs="Arial"/>
          <w:color w:val="31849B" w:themeColor="accent5" w:themeShade="BF"/>
          <w:sz w:val="20"/>
          <w:szCs w:val="20"/>
        </w:rPr>
        <w:fldChar w:fldCharType="separate"/>
      </w:r>
      <w:r w:rsidR="00BC47D5" w:rsidRPr="007A296B">
        <w:rPr>
          <w:rStyle w:val="Hyperlink"/>
          <w:color w:val="31849B" w:themeColor="accent5" w:themeShade="BF"/>
          <w:sz w:val="20"/>
          <w:szCs w:val="20"/>
        </w:rPr>
        <w:t>Statewide Assessment</w:t>
      </w:r>
      <w:r w:rsidR="004658A6" w:rsidRPr="007A296B">
        <w:rPr>
          <w:rStyle w:val="Hyperlink"/>
          <w:color w:val="31849B" w:themeColor="accent5" w:themeShade="BF"/>
          <w:sz w:val="20"/>
          <w:szCs w:val="20"/>
        </w:rPr>
        <w:t>s</w:t>
      </w:r>
      <w:r w:rsidR="00BC47D5" w:rsidRPr="007A296B">
        <w:rPr>
          <w:rStyle w:val="Hyperlink"/>
          <w:color w:val="31849B" w:themeColor="accent5" w:themeShade="BF"/>
          <w:sz w:val="20"/>
          <w:szCs w:val="20"/>
        </w:rPr>
        <w:t xml:space="preserve"> </w:t>
      </w:r>
    </w:p>
    <w:p w:rsidR="00B70E88" w:rsidRPr="009E1626" w:rsidRDefault="00463DC5">
      <w:pPr>
        <w:tabs>
          <w:tab w:val="left" w:pos="0"/>
        </w:tabs>
        <w:ind w:left="720"/>
        <w:outlineLvl w:val="0"/>
        <w:rPr>
          <w:rFonts w:cs="Arial"/>
          <w:strike/>
          <w:color w:val="008080"/>
          <w:sz w:val="20"/>
          <w:szCs w:val="20"/>
        </w:rPr>
      </w:pPr>
      <w:r w:rsidRPr="007A296B">
        <w:rPr>
          <w:rFonts w:cs="Arial"/>
          <w:color w:val="31849B" w:themeColor="accent5" w:themeShade="BF"/>
          <w:sz w:val="20"/>
          <w:szCs w:val="20"/>
        </w:rPr>
        <w:fldChar w:fldCharType="end"/>
      </w:r>
    </w:p>
    <w:p w:rsidR="00BC47D5" w:rsidRPr="00D32C5F" w:rsidRDefault="00374D41" w:rsidP="00BC47D5">
      <w:pPr>
        <w:ind w:right="180"/>
        <w:rPr>
          <w:rFonts w:cs="Arial"/>
          <w:b/>
          <w:color w:val="008080"/>
          <w:sz w:val="20"/>
          <w:szCs w:val="20"/>
        </w:rPr>
      </w:pPr>
      <w:hyperlink w:anchor="Graduation" w:history="1">
        <w:r w:rsidR="00BC47D5" w:rsidRPr="00D32C5F">
          <w:rPr>
            <w:rStyle w:val="Hyperlink"/>
            <w:b/>
            <w:color w:val="008080"/>
            <w:sz w:val="20"/>
            <w:szCs w:val="20"/>
          </w:rPr>
          <w:t>Graduation</w:t>
        </w:r>
      </w:hyperlink>
    </w:p>
    <w:p w:rsidR="00BC47D5" w:rsidRPr="00D32C5F" w:rsidRDefault="00374D41" w:rsidP="00BC47D5">
      <w:pPr>
        <w:spacing w:line="276" w:lineRule="auto"/>
        <w:ind w:left="720"/>
        <w:rPr>
          <w:rFonts w:cs="Arial"/>
          <w:color w:val="008080"/>
          <w:sz w:val="20"/>
          <w:szCs w:val="20"/>
        </w:rPr>
      </w:pPr>
      <w:hyperlink w:anchor="recommended_or_distinguishedHSprogram" w:history="1">
        <w:r w:rsidR="00BC47D5" w:rsidRPr="00D32C5F">
          <w:rPr>
            <w:rStyle w:val="Hyperlink"/>
            <w:color w:val="008080"/>
            <w:sz w:val="20"/>
            <w:szCs w:val="20"/>
          </w:rPr>
          <w:t>Recommended or Distinguished Achievement High School Programs</w:t>
        </w:r>
      </w:hyperlink>
    </w:p>
    <w:p w:rsidR="00BC47D5" w:rsidRPr="00D32C5F" w:rsidRDefault="00374D41" w:rsidP="00BC47D5">
      <w:pPr>
        <w:spacing w:line="276" w:lineRule="auto"/>
        <w:ind w:left="720"/>
        <w:rPr>
          <w:rFonts w:cs="Arial"/>
          <w:color w:val="008080"/>
          <w:sz w:val="20"/>
          <w:szCs w:val="20"/>
        </w:rPr>
      </w:pPr>
      <w:hyperlink w:anchor="minimumHSprogram" w:history="1">
        <w:r w:rsidR="00BC47D5" w:rsidRPr="00D32C5F">
          <w:rPr>
            <w:rStyle w:val="Hyperlink"/>
            <w:color w:val="008080"/>
            <w:sz w:val="20"/>
            <w:szCs w:val="20"/>
          </w:rPr>
          <w:t>Minimum High School Program</w:t>
        </w:r>
      </w:hyperlink>
    </w:p>
    <w:p w:rsidR="00BC47D5" w:rsidRPr="00D32C5F" w:rsidRDefault="00374D41" w:rsidP="00BC47D5">
      <w:pPr>
        <w:spacing w:line="276" w:lineRule="auto"/>
        <w:ind w:left="720"/>
        <w:rPr>
          <w:rFonts w:cs="Arial"/>
          <w:color w:val="008080"/>
          <w:sz w:val="20"/>
          <w:szCs w:val="20"/>
        </w:rPr>
      </w:pPr>
      <w:hyperlink w:anchor="modified_requirements_underMinimumHSprog" w:history="1">
        <w:r w:rsidR="00BC47D5" w:rsidRPr="00D32C5F">
          <w:rPr>
            <w:rStyle w:val="Hyperlink"/>
            <w:color w:val="008080"/>
            <w:sz w:val="20"/>
            <w:szCs w:val="20"/>
          </w:rPr>
          <w:t xml:space="preserve">Modified Requirements Under Minimum High School Program and Completion of Individualized </w:t>
        </w:r>
        <w:r w:rsidR="00BC47D5" w:rsidRPr="003227A6">
          <w:rPr>
            <w:rStyle w:val="Hyperlink"/>
            <w:color w:val="008080"/>
            <w:sz w:val="20"/>
            <w:szCs w:val="20"/>
            <w:u w:val="none"/>
          </w:rPr>
          <w:tab/>
        </w:r>
        <w:r w:rsidR="00BC47D5" w:rsidRPr="00D32C5F">
          <w:rPr>
            <w:rStyle w:val="Hyperlink"/>
            <w:color w:val="008080"/>
            <w:sz w:val="20"/>
            <w:szCs w:val="20"/>
          </w:rPr>
          <w:t>Education Program (IEP)</w:t>
        </w:r>
      </w:hyperlink>
    </w:p>
    <w:p w:rsidR="00BC47D5" w:rsidRPr="00D32C5F" w:rsidRDefault="00374D41" w:rsidP="00BC47D5">
      <w:pPr>
        <w:spacing w:line="276" w:lineRule="auto"/>
        <w:ind w:left="720"/>
        <w:rPr>
          <w:rFonts w:cs="Arial"/>
          <w:color w:val="008080"/>
          <w:sz w:val="20"/>
          <w:szCs w:val="20"/>
        </w:rPr>
      </w:pPr>
      <w:hyperlink w:anchor="completion_4yearsHS_notmeetingGrad" w:history="1">
        <w:r w:rsidR="00BC47D5" w:rsidRPr="00D32C5F">
          <w:rPr>
            <w:rStyle w:val="Hyperlink"/>
            <w:color w:val="008080"/>
            <w:sz w:val="20"/>
            <w:szCs w:val="20"/>
          </w:rPr>
          <w:t>Completion of Four Years of High School but Not Meeting Graduation Requirements</w:t>
        </w:r>
      </w:hyperlink>
    </w:p>
    <w:p w:rsidR="00BC47D5" w:rsidRPr="00D32C5F" w:rsidRDefault="00374D41" w:rsidP="00BC47D5">
      <w:pPr>
        <w:rPr>
          <w:rFonts w:cs="Arial"/>
          <w:b/>
          <w:color w:val="008080"/>
          <w:sz w:val="20"/>
          <w:szCs w:val="20"/>
        </w:rPr>
      </w:pPr>
      <w:hyperlink w:anchor="ESY" w:history="1">
        <w:r w:rsidR="00BC47D5" w:rsidRPr="00D32C5F">
          <w:rPr>
            <w:rStyle w:val="Hyperlink"/>
            <w:b/>
            <w:color w:val="008080"/>
            <w:sz w:val="20"/>
            <w:szCs w:val="20"/>
          </w:rPr>
          <w:t>Extended School Year (ESY) Services</w:t>
        </w:r>
      </w:hyperlink>
    </w:p>
    <w:p w:rsidR="00BC47D5" w:rsidRPr="00D32C5F" w:rsidRDefault="00374D41" w:rsidP="00BC47D5">
      <w:pPr>
        <w:spacing w:line="276" w:lineRule="auto"/>
        <w:ind w:left="720"/>
        <w:outlineLvl w:val="0"/>
        <w:rPr>
          <w:rFonts w:cs="Arial"/>
          <w:color w:val="008080"/>
          <w:sz w:val="20"/>
          <w:szCs w:val="20"/>
        </w:rPr>
      </w:pPr>
      <w:hyperlink w:anchor="limitations" w:history="1">
        <w:r w:rsidR="00BC47D5" w:rsidRPr="00D32C5F">
          <w:rPr>
            <w:rStyle w:val="Hyperlink"/>
            <w:color w:val="008080"/>
            <w:sz w:val="20"/>
            <w:szCs w:val="20"/>
          </w:rPr>
          <w:t>Limitations</w:t>
        </w:r>
      </w:hyperlink>
    </w:p>
    <w:p w:rsidR="00BC47D5" w:rsidRPr="00D32C5F" w:rsidRDefault="00374D41" w:rsidP="00BC47D5">
      <w:pPr>
        <w:spacing w:line="276" w:lineRule="auto"/>
        <w:ind w:left="720"/>
        <w:outlineLvl w:val="0"/>
        <w:rPr>
          <w:rFonts w:cs="Arial"/>
          <w:color w:val="008080"/>
          <w:sz w:val="20"/>
          <w:szCs w:val="20"/>
        </w:rPr>
      </w:pPr>
      <w:hyperlink w:anchor="determinationOFneed" w:history="1">
        <w:r w:rsidR="00BC47D5" w:rsidRPr="00D32C5F">
          <w:rPr>
            <w:rStyle w:val="Hyperlink"/>
            <w:color w:val="008080"/>
            <w:sz w:val="20"/>
            <w:szCs w:val="20"/>
          </w:rPr>
          <w:t>Determination of Need</w:t>
        </w:r>
      </w:hyperlink>
    </w:p>
    <w:p w:rsidR="00BC47D5" w:rsidRPr="00D32C5F" w:rsidRDefault="00374D41" w:rsidP="00BC47D5">
      <w:pPr>
        <w:spacing w:line="276" w:lineRule="auto"/>
        <w:ind w:left="720"/>
        <w:outlineLvl w:val="0"/>
        <w:rPr>
          <w:rFonts w:cs="Arial"/>
          <w:color w:val="008080"/>
          <w:sz w:val="20"/>
          <w:szCs w:val="20"/>
        </w:rPr>
      </w:pPr>
      <w:hyperlink w:anchor="data2makethedecision" w:history="1">
        <w:r w:rsidR="00BC47D5" w:rsidRPr="00D32C5F">
          <w:rPr>
            <w:rStyle w:val="Hyperlink"/>
            <w:color w:val="008080"/>
            <w:sz w:val="20"/>
            <w:szCs w:val="20"/>
          </w:rPr>
          <w:t>Data to Make the Decision</w:t>
        </w:r>
      </w:hyperlink>
    </w:p>
    <w:p w:rsidR="00BC47D5" w:rsidRPr="00D32C5F" w:rsidRDefault="00374D41" w:rsidP="00BC47D5">
      <w:pPr>
        <w:spacing w:line="276" w:lineRule="auto"/>
        <w:ind w:left="720"/>
        <w:outlineLvl w:val="0"/>
        <w:rPr>
          <w:rFonts w:cs="Arial"/>
          <w:color w:val="008080"/>
          <w:sz w:val="20"/>
          <w:szCs w:val="20"/>
        </w:rPr>
      </w:pPr>
      <w:hyperlink w:anchor="regression_critical_areas" w:history="1">
        <w:r w:rsidR="00BC47D5" w:rsidRPr="00D32C5F">
          <w:rPr>
            <w:rStyle w:val="Hyperlink"/>
            <w:color w:val="008080"/>
            <w:sz w:val="20"/>
            <w:szCs w:val="20"/>
          </w:rPr>
          <w:t>Regression in Critical Areas</w:t>
        </w:r>
      </w:hyperlink>
    </w:p>
    <w:p w:rsidR="00BC47D5" w:rsidRPr="00D32C5F" w:rsidRDefault="00374D41" w:rsidP="00BC47D5">
      <w:pPr>
        <w:spacing w:line="276" w:lineRule="auto"/>
        <w:ind w:left="720"/>
        <w:outlineLvl w:val="0"/>
        <w:rPr>
          <w:rFonts w:cs="Arial"/>
          <w:color w:val="008080"/>
          <w:sz w:val="20"/>
          <w:szCs w:val="20"/>
        </w:rPr>
      </w:pPr>
      <w:hyperlink w:anchor="recoupmentofAquiredSkills" w:history="1">
        <w:r w:rsidR="00BC47D5" w:rsidRPr="00D32C5F">
          <w:rPr>
            <w:rStyle w:val="Hyperlink"/>
            <w:color w:val="008080"/>
            <w:sz w:val="20"/>
            <w:szCs w:val="20"/>
          </w:rPr>
          <w:t>Recoupment of Acquired Skills</w:t>
        </w:r>
      </w:hyperlink>
    </w:p>
    <w:p w:rsidR="00BC47D5" w:rsidRPr="00D32C5F" w:rsidRDefault="00374D41" w:rsidP="00BC47D5">
      <w:pPr>
        <w:spacing w:line="276" w:lineRule="auto"/>
        <w:ind w:left="720"/>
        <w:outlineLvl w:val="0"/>
        <w:rPr>
          <w:rFonts w:cs="Arial"/>
          <w:color w:val="008080"/>
          <w:sz w:val="20"/>
          <w:szCs w:val="20"/>
        </w:rPr>
      </w:pPr>
      <w:hyperlink w:anchor="goals_objectives" w:history="1">
        <w:r w:rsidR="00BC47D5" w:rsidRPr="00D32C5F">
          <w:rPr>
            <w:rStyle w:val="Hyperlink"/>
            <w:color w:val="008080"/>
            <w:sz w:val="20"/>
            <w:szCs w:val="20"/>
          </w:rPr>
          <w:t>Goals and Objectives</w:t>
        </w:r>
      </w:hyperlink>
    </w:p>
    <w:p w:rsidR="00BC47D5" w:rsidRPr="00D32C5F" w:rsidRDefault="00374D41" w:rsidP="00BC47D5">
      <w:pPr>
        <w:spacing w:line="276" w:lineRule="auto"/>
        <w:outlineLvl w:val="0"/>
        <w:rPr>
          <w:rFonts w:cs="Arial"/>
          <w:b/>
          <w:color w:val="008080"/>
          <w:sz w:val="20"/>
          <w:szCs w:val="20"/>
        </w:rPr>
      </w:pPr>
      <w:hyperlink w:anchor="reachingclosureandconsensus" w:history="1">
        <w:r w:rsidR="00BC47D5" w:rsidRPr="00D32C5F">
          <w:rPr>
            <w:rStyle w:val="Hyperlink"/>
            <w:b/>
            <w:color w:val="008080"/>
            <w:sz w:val="20"/>
            <w:szCs w:val="20"/>
          </w:rPr>
          <w:t>Reaching Closure and Consensus</w:t>
        </w:r>
      </w:hyperlink>
    </w:p>
    <w:p w:rsidR="00BC47D5" w:rsidRPr="00D32C5F" w:rsidRDefault="00374D41" w:rsidP="00BC47D5">
      <w:pPr>
        <w:spacing w:line="276" w:lineRule="auto"/>
        <w:ind w:left="720"/>
        <w:outlineLvl w:val="0"/>
        <w:rPr>
          <w:rFonts w:cs="Arial"/>
          <w:color w:val="008080"/>
          <w:sz w:val="20"/>
          <w:szCs w:val="20"/>
        </w:rPr>
      </w:pPr>
      <w:hyperlink w:anchor="reachingclosure" w:history="1">
        <w:r w:rsidR="00BC47D5" w:rsidRPr="00D32C5F">
          <w:rPr>
            <w:rStyle w:val="Hyperlink"/>
            <w:color w:val="008080"/>
            <w:sz w:val="20"/>
            <w:szCs w:val="20"/>
          </w:rPr>
          <w:t>Reaching Closure</w:t>
        </w:r>
      </w:hyperlink>
    </w:p>
    <w:p w:rsidR="00BC47D5" w:rsidRPr="00D32C5F" w:rsidRDefault="00374D41" w:rsidP="00BC47D5">
      <w:pPr>
        <w:spacing w:line="276" w:lineRule="auto"/>
        <w:ind w:left="720"/>
        <w:outlineLvl w:val="0"/>
        <w:rPr>
          <w:rFonts w:cs="Arial"/>
          <w:color w:val="008080"/>
          <w:sz w:val="20"/>
          <w:szCs w:val="20"/>
        </w:rPr>
      </w:pPr>
      <w:hyperlink w:anchor="reachingconsensus" w:history="1">
        <w:r w:rsidR="00BC47D5" w:rsidRPr="00D32C5F">
          <w:rPr>
            <w:rStyle w:val="Hyperlink"/>
            <w:color w:val="008080"/>
            <w:sz w:val="20"/>
            <w:szCs w:val="20"/>
          </w:rPr>
          <w:t>Reaching Consensus</w:t>
        </w:r>
      </w:hyperlink>
    </w:p>
    <w:p w:rsidR="00BC47D5" w:rsidRPr="00D32C5F" w:rsidRDefault="00374D41" w:rsidP="00BC47D5">
      <w:pPr>
        <w:spacing w:line="276" w:lineRule="auto"/>
        <w:rPr>
          <w:rFonts w:cs="Arial"/>
          <w:b/>
          <w:color w:val="008080"/>
          <w:sz w:val="20"/>
          <w:szCs w:val="20"/>
        </w:rPr>
      </w:pPr>
      <w:hyperlink w:anchor="amendment_without_meeting" w:history="1">
        <w:r w:rsidR="00BC47D5" w:rsidRPr="00D32C5F">
          <w:rPr>
            <w:rStyle w:val="Hyperlink"/>
            <w:b/>
            <w:color w:val="008080"/>
            <w:sz w:val="20"/>
            <w:szCs w:val="20"/>
          </w:rPr>
          <w:t>Amendment Without A Meeting</w:t>
        </w:r>
      </w:hyperlink>
    </w:p>
    <w:p w:rsidR="00BC47D5" w:rsidRPr="00D32C5F" w:rsidRDefault="00374D41" w:rsidP="00BC47D5">
      <w:pPr>
        <w:spacing w:line="276" w:lineRule="auto"/>
        <w:ind w:left="720"/>
        <w:outlineLvl w:val="0"/>
        <w:rPr>
          <w:rFonts w:cs="Arial"/>
          <w:color w:val="008080"/>
          <w:sz w:val="20"/>
          <w:szCs w:val="20"/>
        </w:rPr>
      </w:pPr>
      <w:hyperlink w:anchor="amendment_process" w:history="1">
        <w:r w:rsidR="00BC47D5" w:rsidRPr="00D32C5F">
          <w:rPr>
            <w:rStyle w:val="Hyperlink"/>
            <w:color w:val="008080"/>
            <w:sz w:val="20"/>
            <w:szCs w:val="20"/>
          </w:rPr>
          <w:t>Amendment Process</w:t>
        </w:r>
      </w:hyperlink>
    </w:p>
    <w:p w:rsidR="00BC47D5" w:rsidRPr="00D32C5F" w:rsidRDefault="00374D41" w:rsidP="00BC47D5">
      <w:pPr>
        <w:spacing w:line="276" w:lineRule="auto"/>
        <w:ind w:left="720"/>
        <w:outlineLvl w:val="0"/>
        <w:rPr>
          <w:rFonts w:cs="Arial"/>
          <w:color w:val="008080"/>
          <w:sz w:val="20"/>
          <w:szCs w:val="20"/>
        </w:rPr>
      </w:pPr>
      <w:hyperlink w:anchor="revisedIEP2" w:history="1">
        <w:r w:rsidR="00BC47D5" w:rsidRPr="00D32C5F">
          <w:rPr>
            <w:rStyle w:val="Hyperlink"/>
            <w:color w:val="008080"/>
            <w:sz w:val="20"/>
            <w:szCs w:val="20"/>
          </w:rPr>
          <w:t>Revised IEP</w:t>
        </w:r>
      </w:hyperlink>
    </w:p>
    <w:p w:rsidR="00BC47D5" w:rsidRPr="00D32C5F" w:rsidRDefault="00BC47D5" w:rsidP="00BC47D5">
      <w:pPr>
        <w:spacing w:line="276" w:lineRule="auto"/>
        <w:ind w:left="720"/>
        <w:outlineLvl w:val="0"/>
        <w:rPr>
          <w:rFonts w:cs="Arial"/>
          <w:color w:val="008080"/>
        </w:rPr>
      </w:pPr>
    </w:p>
    <w:p w:rsidR="00BC47D5" w:rsidRPr="00D32C5F" w:rsidRDefault="00374D41" w:rsidP="00BC47D5">
      <w:pPr>
        <w:spacing w:line="276" w:lineRule="auto"/>
        <w:outlineLvl w:val="0"/>
        <w:rPr>
          <w:rFonts w:cs="Arial"/>
          <w:color w:val="008080"/>
        </w:rPr>
      </w:pPr>
      <w:hyperlink w:anchor="Priorwrittennotice" w:history="1">
        <w:r w:rsidR="00BC47D5" w:rsidRPr="00D32C5F">
          <w:rPr>
            <w:rStyle w:val="Hyperlink"/>
            <w:rFonts w:cs="Times New Roman"/>
            <w:b/>
            <w:color w:val="008080"/>
            <w:sz w:val="24"/>
            <w:szCs w:val="24"/>
          </w:rPr>
          <w:t>Prior Written Notice</w:t>
        </w:r>
      </w:hyperlink>
    </w:p>
    <w:p w:rsidR="00BC47D5" w:rsidRPr="00D32C5F" w:rsidRDefault="00374D41" w:rsidP="00BC47D5">
      <w:pPr>
        <w:pStyle w:val="NormalWeb"/>
        <w:spacing w:before="0" w:beforeAutospacing="0" w:after="0" w:afterAutospacing="0" w:line="276" w:lineRule="auto"/>
        <w:rPr>
          <w:rFonts w:ascii="Arial" w:hAnsi="Arial" w:cs="Arial"/>
          <w:b/>
          <w:color w:val="008080"/>
          <w:sz w:val="20"/>
          <w:szCs w:val="20"/>
        </w:rPr>
      </w:pPr>
      <w:hyperlink w:anchor="WhenPriorWRittenNoticeisRequired" w:history="1">
        <w:r w:rsidR="00BC47D5" w:rsidRPr="00D32C5F">
          <w:rPr>
            <w:rStyle w:val="Hyperlink"/>
            <w:b/>
            <w:color w:val="008080"/>
            <w:sz w:val="20"/>
            <w:szCs w:val="20"/>
          </w:rPr>
          <w:t>When Prior Written Notice is Required</w:t>
        </w:r>
      </w:hyperlink>
    </w:p>
    <w:p w:rsidR="00BC47D5" w:rsidRPr="00D32C5F" w:rsidRDefault="00374D41" w:rsidP="00BC47D5">
      <w:pPr>
        <w:spacing w:line="276" w:lineRule="auto"/>
        <w:rPr>
          <w:rFonts w:cs="Arial"/>
          <w:b/>
          <w:color w:val="008080"/>
          <w:sz w:val="20"/>
          <w:szCs w:val="20"/>
        </w:rPr>
      </w:pPr>
      <w:hyperlink w:anchor="timeline_manner" w:history="1">
        <w:r w:rsidR="00BC47D5" w:rsidRPr="00D32C5F">
          <w:rPr>
            <w:rStyle w:val="Hyperlink"/>
            <w:b/>
            <w:color w:val="008080"/>
            <w:sz w:val="20"/>
            <w:szCs w:val="20"/>
          </w:rPr>
          <w:t>Timeline and Manner</w:t>
        </w:r>
      </w:hyperlink>
    </w:p>
    <w:p w:rsidR="00BC47D5" w:rsidRPr="00D32C5F" w:rsidRDefault="00374D41" w:rsidP="00BC47D5">
      <w:pPr>
        <w:spacing w:line="276" w:lineRule="auto"/>
        <w:rPr>
          <w:rFonts w:cs="Arial"/>
          <w:b/>
          <w:color w:val="008080"/>
          <w:sz w:val="20"/>
          <w:szCs w:val="20"/>
        </w:rPr>
      </w:pPr>
      <w:hyperlink w:anchor="requiredcontent" w:history="1">
        <w:r w:rsidR="00BC47D5" w:rsidRPr="00D32C5F">
          <w:rPr>
            <w:rStyle w:val="Hyperlink"/>
            <w:b/>
            <w:color w:val="008080"/>
            <w:sz w:val="20"/>
            <w:szCs w:val="20"/>
          </w:rPr>
          <w:t>Required Content</w:t>
        </w:r>
      </w:hyperlink>
    </w:p>
    <w:p w:rsidR="00BC47D5" w:rsidRPr="00D32C5F" w:rsidRDefault="00374D41" w:rsidP="00BC47D5">
      <w:pPr>
        <w:spacing w:line="276" w:lineRule="auto"/>
        <w:rPr>
          <w:rFonts w:cs="Arial"/>
          <w:b/>
          <w:color w:val="008080"/>
          <w:sz w:val="20"/>
          <w:szCs w:val="20"/>
        </w:rPr>
      </w:pPr>
      <w:hyperlink w:anchor="additional_conten_trequirementsfora" w:history="1">
        <w:r w:rsidR="00BC47D5" w:rsidRPr="00D32C5F">
          <w:rPr>
            <w:rStyle w:val="Hyperlink"/>
            <w:b/>
            <w:color w:val="008080"/>
            <w:sz w:val="20"/>
            <w:szCs w:val="20"/>
          </w:rPr>
          <w:t>Additional Content Requirements for a Proposal to Evaluate</w:t>
        </w:r>
      </w:hyperlink>
    </w:p>
    <w:p w:rsidR="00BC47D5" w:rsidRPr="00D32C5F" w:rsidRDefault="00374D41" w:rsidP="00BC47D5">
      <w:pPr>
        <w:spacing w:line="276" w:lineRule="auto"/>
        <w:rPr>
          <w:rFonts w:cs="Arial"/>
          <w:b/>
          <w:color w:val="008080"/>
          <w:sz w:val="20"/>
          <w:szCs w:val="20"/>
        </w:rPr>
      </w:pPr>
      <w:hyperlink w:anchor="additional_conten_trequirementstoConvent" w:history="1">
        <w:r w:rsidR="00BC47D5" w:rsidRPr="00D32C5F">
          <w:rPr>
            <w:rStyle w:val="Hyperlink"/>
            <w:b/>
            <w:color w:val="008080"/>
            <w:sz w:val="20"/>
            <w:szCs w:val="20"/>
          </w:rPr>
          <w:t>Additional Content Requirements for Proposal to Convene an ARD Committee Meeting</w:t>
        </w:r>
      </w:hyperlink>
    </w:p>
    <w:p w:rsidR="00BC47D5" w:rsidRPr="00D32C5F" w:rsidRDefault="00374D41" w:rsidP="00BC47D5">
      <w:pPr>
        <w:spacing w:line="276" w:lineRule="auto"/>
        <w:rPr>
          <w:rFonts w:cs="Arial"/>
          <w:b/>
          <w:color w:val="008080"/>
          <w:sz w:val="20"/>
          <w:szCs w:val="20"/>
        </w:rPr>
      </w:pPr>
      <w:hyperlink w:anchor="additional_content_requirementsARDTransi" w:history="1">
        <w:r w:rsidR="00BC47D5" w:rsidRPr="00D32C5F">
          <w:rPr>
            <w:rStyle w:val="Hyperlink"/>
            <w:b/>
            <w:color w:val="008080"/>
            <w:sz w:val="20"/>
            <w:szCs w:val="20"/>
          </w:rPr>
          <w:t>Additional Content Requirements When the ARD Committee Will Consider Transitional Services</w:t>
        </w:r>
      </w:hyperlink>
      <w:r w:rsidR="00BC47D5" w:rsidRPr="00D32C5F">
        <w:rPr>
          <w:rFonts w:cs="Arial"/>
          <w:b/>
          <w:color w:val="008080"/>
          <w:sz w:val="20"/>
          <w:szCs w:val="20"/>
        </w:rPr>
        <w:t xml:space="preserve"> </w:t>
      </w:r>
    </w:p>
    <w:p w:rsidR="00BC47D5" w:rsidRPr="00D32C5F" w:rsidRDefault="00BC47D5" w:rsidP="00BC47D5">
      <w:pPr>
        <w:spacing w:line="276" w:lineRule="auto"/>
        <w:rPr>
          <w:rFonts w:cs="Arial"/>
          <w:b/>
          <w:color w:val="008080"/>
          <w:szCs w:val="22"/>
        </w:rPr>
      </w:pPr>
    </w:p>
    <w:p w:rsidR="00BC47D5" w:rsidRPr="00D32C5F" w:rsidRDefault="00374D41" w:rsidP="00BC47D5">
      <w:pPr>
        <w:spacing w:line="276" w:lineRule="auto"/>
        <w:rPr>
          <w:rFonts w:cs="Arial"/>
          <w:b/>
          <w:color w:val="008080"/>
        </w:rPr>
      </w:pPr>
      <w:hyperlink w:anchor="consent" w:history="1">
        <w:r w:rsidR="00BC47D5" w:rsidRPr="00D32C5F">
          <w:rPr>
            <w:rStyle w:val="Hyperlink"/>
            <w:b/>
            <w:color w:val="008080"/>
            <w:sz w:val="24"/>
            <w:szCs w:val="24"/>
          </w:rPr>
          <w:t>Consent</w:t>
        </w:r>
      </w:hyperlink>
    </w:p>
    <w:p w:rsidR="00BC47D5" w:rsidRPr="00D32C5F" w:rsidRDefault="00374D41" w:rsidP="00BC47D5">
      <w:pPr>
        <w:spacing w:line="276" w:lineRule="auto"/>
        <w:outlineLvl w:val="0"/>
        <w:rPr>
          <w:rFonts w:cs="Arial"/>
          <w:b/>
          <w:color w:val="008080"/>
          <w:sz w:val="20"/>
          <w:szCs w:val="20"/>
        </w:rPr>
      </w:pPr>
      <w:hyperlink w:anchor="consentforinitialevaluation" w:history="1">
        <w:r w:rsidR="00BC47D5" w:rsidRPr="00D32C5F">
          <w:rPr>
            <w:rStyle w:val="Hyperlink"/>
            <w:b/>
            <w:color w:val="008080"/>
            <w:sz w:val="20"/>
            <w:szCs w:val="20"/>
          </w:rPr>
          <w:t>Consent for Initial Evaluation</w:t>
        </w:r>
      </w:hyperlink>
    </w:p>
    <w:p w:rsidR="00BC47D5" w:rsidRPr="00D32C5F" w:rsidRDefault="00374D41" w:rsidP="00BC47D5">
      <w:pPr>
        <w:spacing w:line="276" w:lineRule="auto"/>
        <w:ind w:left="720"/>
        <w:outlineLvl w:val="0"/>
        <w:rPr>
          <w:rFonts w:cs="Arial"/>
          <w:color w:val="008080"/>
          <w:sz w:val="20"/>
          <w:szCs w:val="20"/>
        </w:rPr>
      </w:pPr>
      <w:hyperlink w:anchor="actions_that_donot_constitute_eval2" w:history="1">
        <w:r w:rsidR="00BC47D5" w:rsidRPr="00D32C5F">
          <w:rPr>
            <w:rStyle w:val="Hyperlink"/>
            <w:color w:val="008080"/>
            <w:sz w:val="20"/>
            <w:szCs w:val="20"/>
          </w:rPr>
          <w:t>Actions that Do Not Constitute Evaluation</w:t>
        </w:r>
      </w:hyperlink>
    </w:p>
    <w:p w:rsidR="00BC47D5" w:rsidRPr="00D32C5F" w:rsidRDefault="00374D41" w:rsidP="00BC47D5">
      <w:pPr>
        <w:spacing w:line="276" w:lineRule="auto"/>
        <w:ind w:left="720"/>
        <w:rPr>
          <w:rFonts w:cs="Arial"/>
          <w:color w:val="008080"/>
          <w:sz w:val="20"/>
          <w:szCs w:val="20"/>
        </w:rPr>
      </w:pPr>
      <w:hyperlink w:anchor="elements_consent_initialeval" w:history="1">
        <w:r w:rsidR="00BC47D5" w:rsidRPr="00D32C5F">
          <w:rPr>
            <w:rStyle w:val="Hyperlink"/>
            <w:color w:val="008080"/>
            <w:sz w:val="20"/>
            <w:szCs w:val="20"/>
          </w:rPr>
          <w:t>Elements of Consent for an Initial Evaluation</w:t>
        </w:r>
      </w:hyperlink>
      <w:r w:rsidR="00BC47D5" w:rsidRPr="00D32C5F">
        <w:rPr>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information_consent_certain_psychologica" w:history="1">
        <w:r w:rsidR="00BC47D5" w:rsidRPr="00D32C5F">
          <w:rPr>
            <w:rStyle w:val="Hyperlink"/>
            <w:color w:val="008080"/>
            <w:sz w:val="20"/>
            <w:szCs w:val="20"/>
          </w:rPr>
          <w:t>Information and Consent for Certain Psychological Examinations or Tests</w:t>
        </w:r>
      </w:hyperlink>
    </w:p>
    <w:p w:rsidR="00BC47D5" w:rsidRPr="00D32C5F" w:rsidRDefault="00374D41" w:rsidP="00BC47D5">
      <w:pPr>
        <w:spacing w:line="276" w:lineRule="auto"/>
        <w:ind w:left="720"/>
        <w:rPr>
          <w:rFonts w:cs="Arial"/>
          <w:color w:val="008080"/>
          <w:sz w:val="20"/>
          <w:szCs w:val="20"/>
        </w:rPr>
      </w:pPr>
      <w:hyperlink w:anchor="when_despite_homeschooled_privateschoole" w:history="1">
        <w:r w:rsidR="00BC47D5" w:rsidRPr="00D32C5F">
          <w:rPr>
            <w:rStyle w:val="Hyperlink"/>
            <w:color w:val="008080"/>
            <w:sz w:val="20"/>
            <w:szCs w:val="20"/>
          </w:rPr>
          <w:t xml:space="preserve">When Despite Reasonable Efforts, Consent is Not Obtained for the Initial Evaluation of a Child who is </w:t>
        </w:r>
        <w:r w:rsidR="00BC47D5" w:rsidRPr="003227A6">
          <w:rPr>
            <w:rStyle w:val="Hyperlink"/>
            <w:color w:val="008080"/>
            <w:sz w:val="20"/>
            <w:szCs w:val="20"/>
            <w:u w:val="none"/>
          </w:rPr>
          <w:tab/>
        </w:r>
        <w:r w:rsidR="00BC47D5" w:rsidRPr="00D32C5F">
          <w:rPr>
            <w:rStyle w:val="Hyperlink"/>
            <w:color w:val="008080"/>
            <w:sz w:val="20"/>
            <w:szCs w:val="20"/>
          </w:rPr>
          <w:t>Home Schooled or Private Schooled</w:t>
        </w:r>
      </w:hyperlink>
    </w:p>
    <w:p w:rsidR="00BC47D5" w:rsidRPr="00D32C5F" w:rsidRDefault="00374D41" w:rsidP="00BC47D5">
      <w:pPr>
        <w:spacing w:line="276" w:lineRule="auto"/>
        <w:ind w:left="720"/>
        <w:rPr>
          <w:rFonts w:cs="Arial"/>
          <w:color w:val="008080"/>
          <w:sz w:val="20"/>
          <w:szCs w:val="20"/>
        </w:rPr>
      </w:pPr>
      <w:hyperlink w:anchor="when_despite_wardoftheState" w:history="1">
        <w:r w:rsidR="00BC47D5" w:rsidRPr="00D32C5F">
          <w:rPr>
            <w:rStyle w:val="Hyperlink"/>
            <w:color w:val="008080"/>
            <w:sz w:val="20"/>
            <w:szCs w:val="20"/>
          </w:rPr>
          <w:t xml:space="preserve">When Despite Reasonable Efforts, Consent is Obtained for the Initial Evaluation of a Child who is </w:t>
        </w:r>
        <w:r w:rsidR="00BC47D5" w:rsidRPr="003227A6">
          <w:rPr>
            <w:rStyle w:val="Hyperlink"/>
            <w:color w:val="008080"/>
            <w:sz w:val="20"/>
            <w:szCs w:val="20"/>
            <w:u w:val="none"/>
          </w:rPr>
          <w:tab/>
        </w:r>
        <w:r w:rsidR="00BC47D5" w:rsidRPr="00D32C5F">
          <w:rPr>
            <w:rStyle w:val="Hyperlink"/>
            <w:color w:val="008080"/>
            <w:sz w:val="20"/>
            <w:szCs w:val="20"/>
          </w:rPr>
          <w:t>a Ward of the State</w:t>
        </w:r>
      </w:hyperlink>
    </w:p>
    <w:p w:rsidR="00BC47D5" w:rsidRPr="00D32C5F" w:rsidRDefault="00374D41" w:rsidP="00BC47D5">
      <w:pPr>
        <w:spacing w:line="276" w:lineRule="auto"/>
        <w:ind w:left="720"/>
        <w:rPr>
          <w:rFonts w:cs="Arial"/>
          <w:color w:val="008080"/>
          <w:sz w:val="20"/>
          <w:szCs w:val="20"/>
        </w:rPr>
      </w:pPr>
      <w:hyperlink w:anchor="when_despit_not_ward_state" w:history="1">
        <w:r w:rsidR="00BC47D5" w:rsidRPr="00D32C5F">
          <w:rPr>
            <w:rStyle w:val="Hyperlink"/>
            <w:color w:val="008080"/>
            <w:sz w:val="20"/>
            <w:szCs w:val="20"/>
          </w:rPr>
          <w:t xml:space="preserve">When Despite Reasonable Efforts, Consent is Not Obtained for the Initial Evaluation of a Child who is </w:t>
        </w:r>
        <w:r w:rsidR="00BC47D5" w:rsidRPr="003227A6">
          <w:rPr>
            <w:rStyle w:val="Hyperlink"/>
            <w:color w:val="008080"/>
            <w:sz w:val="20"/>
            <w:szCs w:val="20"/>
            <w:u w:val="none"/>
          </w:rPr>
          <w:tab/>
        </w:r>
        <w:r w:rsidR="00BC47D5" w:rsidRPr="00D32C5F">
          <w:rPr>
            <w:rStyle w:val="Hyperlink"/>
            <w:color w:val="008080"/>
            <w:sz w:val="20"/>
            <w:szCs w:val="20"/>
          </w:rPr>
          <w:t>Not a Ward of the State, Private Schooled, or Home Schooled</w:t>
        </w:r>
      </w:hyperlink>
      <w:r w:rsidR="00BC47D5" w:rsidRPr="00D32C5F">
        <w:rPr>
          <w:rFonts w:cs="Arial"/>
          <w:color w:val="008080"/>
          <w:sz w:val="20"/>
          <w:szCs w:val="20"/>
        </w:rPr>
        <w:t xml:space="preserve"> </w:t>
      </w:r>
    </w:p>
    <w:p w:rsidR="00BC47D5" w:rsidRPr="00D32C5F" w:rsidRDefault="00374D41" w:rsidP="00BC47D5">
      <w:pPr>
        <w:spacing w:line="276" w:lineRule="auto"/>
        <w:rPr>
          <w:rFonts w:cs="Arial"/>
          <w:b/>
          <w:color w:val="008080"/>
          <w:sz w:val="20"/>
          <w:szCs w:val="20"/>
        </w:rPr>
      </w:pPr>
      <w:hyperlink w:anchor="consent_for_services" w:history="1">
        <w:r w:rsidR="00BC47D5" w:rsidRPr="00D32C5F">
          <w:rPr>
            <w:rStyle w:val="Hyperlink"/>
            <w:b/>
            <w:color w:val="008080"/>
            <w:sz w:val="20"/>
            <w:szCs w:val="20"/>
          </w:rPr>
          <w:t>Consent for Services</w:t>
        </w:r>
      </w:hyperlink>
    </w:p>
    <w:p w:rsidR="00BC47D5" w:rsidRPr="00D32C5F" w:rsidRDefault="00374D41" w:rsidP="00BC47D5">
      <w:pPr>
        <w:spacing w:line="276" w:lineRule="auto"/>
        <w:ind w:left="720"/>
        <w:outlineLvl w:val="0"/>
        <w:rPr>
          <w:rFonts w:cs="Arial"/>
          <w:color w:val="008080"/>
          <w:sz w:val="20"/>
          <w:szCs w:val="20"/>
        </w:rPr>
      </w:pPr>
      <w:hyperlink w:anchor="elements_consent_initialprovision" w:history="1">
        <w:r w:rsidR="00BC47D5" w:rsidRPr="00D32C5F">
          <w:rPr>
            <w:rStyle w:val="Hyperlink"/>
            <w:color w:val="008080"/>
            <w:sz w:val="20"/>
            <w:szCs w:val="20"/>
          </w:rPr>
          <w:t>Elements of Consent for the Initial Provision of Services</w:t>
        </w:r>
      </w:hyperlink>
      <w:r w:rsidR="00BC47D5" w:rsidRPr="00D32C5F">
        <w:rPr>
          <w:rFonts w:cs="Arial"/>
          <w:color w:val="008080"/>
          <w:sz w:val="20"/>
          <w:szCs w:val="20"/>
        </w:rPr>
        <w:t xml:space="preserve"> </w:t>
      </w:r>
    </w:p>
    <w:p w:rsidR="00BC47D5" w:rsidRPr="00D32C5F" w:rsidRDefault="00374D41" w:rsidP="00BC47D5">
      <w:pPr>
        <w:spacing w:line="276" w:lineRule="auto"/>
        <w:ind w:left="720"/>
        <w:outlineLvl w:val="0"/>
        <w:rPr>
          <w:rFonts w:cs="Arial"/>
          <w:color w:val="008080"/>
          <w:sz w:val="20"/>
          <w:szCs w:val="20"/>
        </w:rPr>
      </w:pPr>
      <w:hyperlink w:anchor="when_consent_not_obtained" w:history="1">
        <w:r w:rsidR="00BC47D5" w:rsidRPr="00D32C5F">
          <w:rPr>
            <w:rStyle w:val="Hyperlink"/>
            <w:color w:val="008080"/>
            <w:sz w:val="20"/>
            <w:szCs w:val="20"/>
          </w:rPr>
          <w:t>When Consent is not Obtained, Despite Reasonable Efforts</w:t>
        </w:r>
      </w:hyperlink>
    </w:p>
    <w:p w:rsidR="00BC47D5" w:rsidRPr="00D32C5F" w:rsidRDefault="00374D41" w:rsidP="00BC47D5">
      <w:pPr>
        <w:spacing w:line="276" w:lineRule="auto"/>
        <w:ind w:left="720"/>
        <w:rPr>
          <w:rFonts w:cs="Arial"/>
          <w:color w:val="008080"/>
          <w:sz w:val="20"/>
          <w:szCs w:val="20"/>
        </w:rPr>
      </w:pPr>
      <w:hyperlink w:anchor="when_consent_revoked" w:history="1">
        <w:r w:rsidR="00BC47D5" w:rsidRPr="00D32C5F">
          <w:rPr>
            <w:rStyle w:val="Hyperlink"/>
            <w:color w:val="008080"/>
            <w:sz w:val="20"/>
            <w:szCs w:val="20"/>
          </w:rPr>
          <w:t>When Consent for Services is Revoked</w:t>
        </w:r>
      </w:hyperlink>
    </w:p>
    <w:p w:rsidR="00BC47D5" w:rsidRPr="00D32C5F" w:rsidRDefault="00374D41" w:rsidP="00BC47D5">
      <w:pPr>
        <w:spacing w:line="276" w:lineRule="auto"/>
        <w:outlineLvl w:val="0"/>
        <w:rPr>
          <w:rFonts w:cs="Arial"/>
          <w:b/>
          <w:color w:val="008080"/>
          <w:sz w:val="20"/>
          <w:szCs w:val="20"/>
        </w:rPr>
      </w:pPr>
      <w:hyperlink w:anchor="consent_reevaluation" w:history="1">
        <w:r w:rsidR="00FC19F2" w:rsidRPr="00D32C5F">
          <w:rPr>
            <w:rStyle w:val="Hyperlink"/>
            <w:color w:val="008080"/>
            <w:sz w:val="20"/>
            <w:szCs w:val="20"/>
          </w:rPr>
          <w:t>Consent for Reevaluation</w:t>
        </w:r>
      </w:hyperlink>
    </w:p>
    <w:p w:rsidR="00BC47D5" w:rsidRPr="00D32C5F" w:rsidRDefault="00374D41" w:rsidP="00BC47D5">
      <w:pPr>
        <w:spacing w:line="276" w:lineRule="auto"/>
        <w:ind w:left="720"/>
        <w:outlineLvl w:val="0"/>
        <w:rPr>
          <w:rFonts w:cs="Arial"/>
          <w:color w:val="008080"/>
          <w:sz w:val="20"/>
          <w:szCs w:val="20"/>
        </w:rPr>
      </w:pPr>
      <w:hyperlink w:anchor="actions_that_donot_constitute_eval2" w:history="1">
        <w:r w:rsidR="00BC47D5" w:rsidRPr="00D32C5F">
          <w:rPr>
            <w:rStyle w:val="Hyperlink"/>
            <w:color w:val="008080"/>
            <w:sz w:val="20"/>
            <w:szCs w:val="20"/>
          </w:rPr>
          <w:t>Actions that Do Not Constitute Evaluation</w:t>
        </w:r>
      </w:hyperlink>
    </w:p>
    <w:p w:rsidR="00BC47D5" w:rsidRPr="00D32C5F" w:rsidRDefault="00374D41" w:rsidP="00BC47D5">
      <w:pPr>
        <w:spacing w:line="276" w:lineRule="auto"/>
        <w:ind w:left="720"/>
        <w:outlineLvl w:val="0"/>
        <w:rPr>
          <w:rFonts w:cs="Arial"/>
          <w:color w:val="008080"/>
          <w:sz w:val="20"/>
          <w:szCs w:val="20"/>
        </w:rPr>
      </w:pPr>
      <w:hyperlink w:anchor="elements_consent_reeval" w:history="1">
        <w:r w:rsidR="00BC47D5" w:rsidRPr="00D32C5F">
          <w:rPr>
            <w:rStyle w:val="Hyperlink"/>
            <w:color w:val="008080"/>
            <w:sz w:val="20"/>
            <w:szCs w:val="20"/>
          </w:rPr>
          <w:t>Elements of Consent for a Reevaluation</w:t>
        </w:r>
      </w:hyperlink>
    </w:p>
    <w:p w:rsidR="00BC47D5" w:rsidRPr="00D32C5F" w:rsidRDefault="00374D41" w:rsidP="00BC47D5">
      <w:pPr>
        <w:spacing w:line="276" w:lineRule="auto"/>
        <w:ind w:left="720"/>
        <w:outlineLvl w:val="0"/>
        <w:rPr>
          <w:rFonts w:cs="Arial"/>
          <w:color w:val="008080"/>
          <w:sz w:val="20"/>
          <w:szCs w:val="20"/>
        </w:rPr>
      </w:pPr>
      <w:hyperlink w:anchor="info_consent_psychological_reeval" w:history="1">
        <w:r w:rsidR="00BC47D5" w:rsidRPr="00D32C5F">
          <w:rPr>
            <w:rStyle w:val="Hyperlink"/>
            <w:color w:val="008080"/>
            <w:sz w:val="20"/>
            <w:szCs w:val="20"/>
          </w:rPr>
          <w:t>Information and Consent for Certain Psychological Examinations or Tests</w:t>
        </w:r>
      </w:hyperlink>
    </w:p>
    <w:p w:rsidR="00BC47D5" w:rsidRPr="00D32C5F" w:rsidRDefault="00374D41" w:rsidP="00BC47D5">
      <w:pPr>
        <w:spacing w:line="276" w:lineRule="auto"/>
        <w:ind w:left="720"/>
        <w:outlineLvl w:val="0"/>
        <w:rPr>
          <w:rFonts w:cs="Arial"/>
          <w:color w:val="008080"/>
          <w:sz w:val="20"/>
          <w:szCs w:val="20"/>
        </w:rPr>
      </w:pPr>
      <w:hyperlink w:anchor="when_despite_parent_failstorespond" w:history="1">
        <w:r w:rsidR="00BC47D5" w:rsidRPr="00D32C5F">
          <w:rPr>
            <w:rStyle w:val="Hyperlink"/>
            <w:color w:val="008080"/>
            <w:sz w:val="20"/>
            <w:szCs w:val="20"/>
          </w:rPr>
          <w:t>When Despite Reasonable Efforts, the Parent Fails to Respond</w:t>
        </w:r>
      </w:hyperlink>
    </w:p>
    <w:p w:rsidR="00BC47D5" w:rsidRPr="00D32C5F" w:rsidRDefault="00374D41" w:rsidP="00BC47D5">
      <w:pPr>
        <w:spacing w:line="276" w:lineRule="auto"/>
        <w:ind w:left="720"/>
        <w:rPr>
          <w:rFonts w:cs="Arial"/>
          <w:color w:val="008080"/>
          <w:sz w:val="20"/>
          <w:szCs w:val="20"/>
        </w:rPr>
      </w:pPr>
      <w:hyperlink w:anchor="when_despite_consent_notobtained_reed_HS" w:history="1">
        <w:r w:rsidR="00BC47D5" w:rsidRPr="00D32C5F">
          <w:rPr>
            <w:rStyle w:val="Hyperlink"/>
            <w:color w:val="008080"/>
            <w:sz w:val="20"/>
            <w:szCs w:val="20"/>
          </w:rPr>
          <w:t xml:space="preserve">When Despite Reasonable Efforts, Consent is not Obtained for the Reevaluation </w:t>
        </w:r>
        <w:r w:rsidR="00BC47D5" w:rsidRPr="00D32C5F">
          <w:rPr>
            <w:rStyle w:val="Hyperlink"/>
            <w:color w:val="008080"/>
            <w:sz w:val="20"/>
            <w:szCs w:val="20"/>
          </w:rPr>
          <w:tab/>
          <w:t xml:space="preserve">of a Child Who is </w:t>
        </w:r>
        <w:r w:rsidR="00BC47D5" w:rsidRPr="003227A6">
          <w:rPr>
            <w:rStyle w:val="Hyperlink"/>
            <w:color w:val="008080"/>
            <w:sz w:val="20"/>
            <w:szCs w:val="20"/>
            <w:u w:val="none"/>
          </w:rPr>
          <w:tab/>
        </w:r>
        <w:r w:rsidR="00BC47D5" w:rsidRPr="00D32C5F">
          <w:rPr>
            <w:rStyle w:val="Hyperlink"/>
            <w:color w:val="008080"/>
            <w:sz w:val="20"/>
            <w:szCs w:val="20"/>
          </w:rPr>
          <w:t>Home Schooled or Private Schooled</w:t>
        </w:r>
      </w:hyperlink>
    </w:p>
    <w:p w:rsidR="00BC47D5" w:rsidRPr="00D32C5F" w:rsidRDefault="00374D41" w:rsidP="00BC47D5">
      <w:pPr>
        <w:spacing w:line="276" w:lineRule="auto"/>
        <w:ind w:left="720"/>
        <w:rPr>
          <w:rFonts w:cs="Arial"/>
          <w:color w:val="008080"/>
          <w:sz w:val="20"/>
          <w:szCs w:val="20"/>
        </w:rPr>
      </w:pPr>
      <w:hyperlink w:anchor="when_despite_consent_notobtained_reed_HS" w:history="1">
        <w:r w:rsidR="00BC47D5" w:rsidRPr="00D32C5F">
          <w:rPr>
            <w:rStyle w:val="Hyperlink"/>
            <w:color w:val="008080"/>
            <w:sz w:val="20"/>
            <w:szCs w:val="20"/>
          </w:rPr>
          <w:t xml:space="preserve">When Despite Reasonable Efforts, Consent is not Obtained for the Reevaluation </w:t>
        </w:r>
        <w:r w:rsidR="00BC47D5" w:rsidRPr="00D32C5F">
          <w:rPr>
            <w:rStyle w:val="Hyperlink"/>
            <w:color w:val="008080"/>
            <w:sz w:val="20"/>
            <w:szCs w:val="20"/>
          </w:rPr>
          <w:tab/>
          <w:t xml:space="preserve">of a Child Who is not </w:t>
        </w:r>
        <w:r w:rsidR="00BC47D5" w:rsidRPr="003227A6">
          <w:rPr>
            <w:rStyle w:val="Hyperlink"/>
            <w:color w:val="008080"/>
            <w:sz w:val="20"/>
            <w:szCs w:val="20"/>
            <w:u w:val="none"/>
          </w:rPr>
          <w:tab/>
        </w:r>
        <w:r w:rsidR="00BC47D5" w:rsidRPr="00D32C5F">
          <w:rPr>
            <w:rStyle w:val="Hyperlink"/>
            <w:color w:val="008080"/>
            <w:sz w:val="20"/>
            <w:szCs w:val="20"/>
          </w:rPr>
          <w:t>Home Schooled or Private Schooled</w:t>
        </w:r>
      </w:hyperlink>
    </w:p>
    <w:p w:rsidR="00DD1F51" w:rsidRPr="00D32C5F" w:rsidRDefault="00374D41" w:rsidP="00BC47D5">
      <w:pPr>
        <w:spacing w:line="276" w:lineRule="auto"/>
        <w:rPr>
          <w:rFonts w:cs="Arial"/>
          <w:b/>
          <w:color w:val="008080"/>
          <w:kern w:val="20"/>
          <w:sz w:val="20"/>
          <w:szCs w:val="20"/>
        </w:rPr>
      </w:pPr>
      <w:hyperlink w:anchor="consent_excuse_member_from_ARD" w:history="1">
        <w:r w:rsidR="00DD1F51" w:rsidRPr="00D32C5F">
          <w:rPr>
            <w:rStyle w:val="Hyperlink"/>
            <w:b/>
            <w:color w:val="008080"/>
            <w:kern w:val="20"/>
            <w:sz w:val="20"/>
            <w:szCs w:val="20"/>
          </w:rPr>
          <w:t>Consent to Excuse Member from Attending ARD Committee Meeting</w:t>
        </w:r>
      </w:hyperlink>
    </w:p>
    <w:p w:rsidR="00DD1F51" w:rsidRPr="00D32C5F" w:rsidRDefault="00DD1F51" w:rsidP="00BC47D5">
      <w:pPr>
        <w:spacing w:line="276" w:lineRule="auto"/>
        <w:rPr>
          <w:rFonts w:cs="Arial"/>
          <w:color w:val="008080"/>
          <w:kern w:val="20"/>
          <w:sz w:val="20"/>
          <w:szCs w:val="20"/>
        </w:rPr>
      </w:pPr>
      <w:r w:rsidRPr="00D32C5F">
        <w:rPr>
          <w:rFonts w:cs="Arial"/>
          <w:b/>
          <w:color w:val="008080"/>
          <w:kern w:val="20"/>
          <w:sz w:val="20"/>
          <w:szCs w:val="20"/>
        </w:rPr>
        <w:tab/>
      </w:r>
      <w:hyperlink w:anchor="elements_consent_excusal" w:history="1">
        <w:r w:rsidR="00FC19F2" w:rsidRPr="00D32C5F">
          <w:rPr>
            <w:rStyle w:val="Hyperlink"/>
            <w:color w:val="008080"/>
            <w:sz w:val="20"/>
            <w:szCs w:val="20"/>
          </w:rPr>
          <w:t>Elements of Consent for Excusal</w:t>
        </w:r>
      </w:hyperlink>
    </w:p>
    <w:p w:rsidR="00BC47D5" w:rsidRPr="00D32C5F" w:rsidRDefault="00374D41" w:rsidP="00BC47D5">
      <w:pPr>
        <w:spacing w:line="276" w:lineRule="auto"/>
        <w:rPr>
          <w:rFonts w:cs="Arial"/>
          <w:color w:val="008080"/>
          <w:sz w:val="20"/>
          <w:szCs w:val="20"/>
        </w:rPr>
      </w:pPr>
      <w:hyperlink w:anchor="consent_access_publicbenefits" w:history="1">
        <w:r w:rsidR="00BC47D5" w:rsidRPr="00D32C5F">
          <w:rPr>
            <w:rStyle w:val="Hyperlink"/>
            <w:b/>
            <w:color w:val="008080"/>
            <w:kern w:val="20"/>
            <w:sz w:val="20"/>
            <w:szCs w:val="20"/>
          </w:rPr>
          <w:t>Consent to Access Public Benefits</w:t>
        </w:r>
      </w:hyperlink>
    </w:p>
    <w:p w:rsidR="00BC47D5" w:rsidRPr="00D32C5F" w:rsidRDefault="00374D41" w:rsidP="00BC47D5">
      <w:pPr>
        <w:spacing w:line="276" w:lineRule="auto"/>
        <w:ind w:left="720"/>
        <w:rPr>
          <w:rFonts w:cs="Arial"/>
          <w:color w:val="008080"/>
          <w:sz w:val="20"/>
          <w:szCs w:val="20"/>
        </w:rPr>
      </w:pPr>
      <w:hyperlink w:anchor="elements_consent_publicbenefits" w:history="1">
        <w:r w:rsidR="00BC47D5" w:rsidRPr="00D32C5F">
          <w:rPr>
            <w:rStyle w:val="Hyperlink"/>
            <w:color w:val="008080"/>
            <w:sz w:val="20"/>
            <w:szCs w:val="20"/>
          </w:rPr>
          <w:t>Elements of Consent to Access Public Benefits</w:t>
        </w:r>
      </w:hyperlink>
    </w:p>
    <w:p w:rsidR="00BC47D5" w:rsidRPr="00D32C5F" w:rsidRDefault="00374D41" w:rsidP="00BC47D5">
      <w:pPr>
        <w:spacing w:line="276" w:lineRule="auto"/>
        <w:rPr>
          <w:rFonts w:cs="Arial"/>
          <w:b/>
          <w:color w:val="008080"/>
          <w:sz w:val="20"/>
          <w:szCs w:val="20"/>
        </w:rPr>
      </w:pPr>
      <w:hyperlink w:anchor="consent_access_privateinsurance" w:history="1">
        <w:r w:rsidR="00BC47D5" w:rsidRPr="00D32C5F">
          <w:rPr>
            <w:rStyle w:val="Hyperlink"/>
            <w:b/>
            <w:color w:val="008080"/>
            <w:sz w:val="20"/>
            <w:szCs w:val="20"/>
          </w:rPr>
          <w:t>Consent to Access Private Insurance</w:t>
        </w:r>
      </w:hyperlink>
    </w:p>
    <w:p w:rsidR="00BC47D5" w:rsidRPr="00D32C5F" w:rsidRDefault="00374D41" w:rsidP="00BC47D5">
      <w:pPr>
        <w:spacing w:line="276" w:lineRule="auto"/>
        <w:ind w:left="720"/>
        <w:rPr>
          <w:rFonts w:cs="Arial"/>
          <w:color w:val="008080"/>
          <w:sz w:val="20"/>
          <w:szCs w:val="20"/>
        </w:rPr>
      </w:pPr>
      <w:hyperlink w:anchor="element_consent_privateinsurance" w:history="1">
        <w:r w:rsidR="00BC47D5" w:rsidRPr="00D32C5F">
          <w:rPr>
            <w:rStyle w:val="Hyperlink"/>
            <w:color w:val="008080"/>
            <w:sz w:val="20"/>
            <w:szCs w:val="20"/>
          </w:rPr>
          <w:t>Elements of Consent to Access Private Insurance</w:t>
        </w:r>
      </w:hyperlink>
      <w:r w:rsidR="00BC47D5" w:rsidRPr="00D32C5F">
        <w:rPr>
          <w:rFonts w:cs="Arial"/>
          <w:color w:val="008080"/>
          <w:sz w:val="20"/>
          <w:szCs w:val="20"/>
        </w:rPr>
        <w:t xml:space="preserve"> </w:t>
      </w:r>
    </w:p>
    <w:p w:rsidR="00BC47D5" w:rsidRPr="00D32C5F" w:rsidRDefault="00374D41" w:rsidP="00BC47D5">
      <w:pPr>
        <w:spacing w:line="276" w:lineRule="auto"/>
        <w:rPr>
          <w:rFonts w:cs="Arial"/>
          <w:b/>
          <w:color w:val="008080"/>
          <w:sz w:val="20"/>
          <w:szCs w:val="20"/>
        </w:rPr>
      </w:pPr>
      <w:hyperlink w:anchor="consent_transfer_ATD" w:history="1">
        <w:r w:rsidR="00BC47D5" w:rsidRPr="00D32C5F">
          <w:rPr>
            <w:rStyle w:val="Hyperlink"/>
            <w:b/>
            <w:color w:val="008080"/>
            <w:sz w:val="20"/>
            <w:szCs w:val="20"/>
          </w:rPr>
          <w:t>Consent to Transfer Assistive Technology Devices</w:t>
        </w:r>
      </w:hyperlink>
    </w:p>
    <w:p w:rsidR="00BC47D5" w:rsidRPr="00D32C5F" w:rsidRDefault="00374D41" w:rsidP="00BC47D5">
      <w:pPr>
        <w:spacing w:line="276" w:lineRule="auto"/>
        <w:ind w:left="720"/>
        <w:rPr>
          <w:rFonts w:cs="Arial"/>
          <w:color w:val="008080"/>
          <w:sz w:val="20"/>
          <w:szCs w:val="20"/>
        </w:rPr>
      </w:pPr>
      <w:hyperlink w:anchor="elements_consent_transfer_ADT" w:history="1">
        <w:r w:rsidR="00BC47D5" w:rsidRPr="00D32C5F">
          <w:rPr>
            <w:rStyle w:val="Hyperlink"/>
            <w:color w:val="008080"/>
            <w:sz w:val="20"/>
            <w:szCs w:val="20"/>
          </w:rPr>
          <w:t>Elements of Consent to Transfer ATDs</w:t>
        </w:r>
      </w:hyperlink>
    </w:p>
    <w:p w:rsidR="00BC47D5" w:rsidRPr="00D32C5F" w:rsidRDefault="00374D41" w:rsidP="00BC47D5">
      <w:pPr>
        <w:spacing w:line="276" w:lineRule="auto"/>
        <w:ind w:left="720"/>
        <w:rPr>
          <w:rFonts w:cs="Arial"/>
          <w:color w:val="008080"/>
          <w:sz w:val="20"/>
          <w:szCs w:val="20"/>
        </w:rPr>
      </w:pPr>
      <w:hyperlink w:anchor="when_despite_notobtained_ADT" w:history="1">
        <w:r w:rsidR="00BC47D5" w:rsidRPr="00D32C5F">
          <w:rPr>
            <w:rStyle w:val="Hyperlink"/>
            <w:color w:val="008080"/>
            <w:sz w:val="20"/>
            <w:szCs w:val="20"/>
          </w:rPr>
          <w:t>When Despite Reasonable Efforts, Consent is not Obtained</w:t>
        </w:r>
      </w:hyperlink>
    </w:p>
    <w:p w:rsidR="00BC47D5" w:rsidRPr="00D32C5F" w:rsidRDefault="00374D41" w:rsidP="00BC47D5">
      <w:pPr>
        <w:spacing w:line="276" w:lineRule="auto"/>
        <w:rPr>
          <w:rFonts w:cs="Arial"/>
          <w:b/>
          <w:color w:val="008080"/>
          <w:sz w:val="20"/>
          <w:szCs w:val="20"/>
        </w:rPr>
      </w:pPr>
      <w:hyperlink w:anchor="consent_disclosure_confidential" w:history="1">
        <w:r w:rsidR="00BC47D5" w:rsidRPr="00D32C5F">
          <w:rPr>
            <w:rStyle w:val="Hyperlink"/>
            <w:b/>
            <w:color w:val="008080"/>
            <w:sz w:val="20"/>
            <w:szCs w:val="20"/>
          </w:rPr>
          <w:t>Consent for Disclosure of Confidential Information</w:t>
        </w:r>
      </w:hyperlink>
    </w:p>
    <w:p w:rsidR="00BC47D5" w:rsidRPr="00D32C5F" w:rsidRDefault="00374D41" w:rsidP="00BC47D5">
      <w:pPr>
        <w:spacing w:line="276" w:lineRule="auto"/>
        <w:ind w:left="720"/>
        <w:outlineLvl w:val="0"/>
        <w:rPr>
          <w:rFonts w:cs="Arial"/>
          <w:color w:val="008080"/>
          <w:sz w:val="20"/>
          <w:szCs w:val="20"/>
        </w:rPr>
      </w:pPr>
      <w:hyperlink w:anchor="elements_consent_disclosure_confident_in" w:history="1">
        <w:r w:rsidR="00BC47D5" w:rsidRPr="00D32C5F">
          <w:rPr>
            <w:rStyle w:val="Hyperlink"/>
            <w:color w:val="008080"/>
            <w:sz w:val="20"/>
            <w:szCs w:val="20"/>
          </w:rPr>
          <w:t>Elements of Consent to Disclose Confidential Information</w:t>
        </w:r>
      </w:hyperlink>
    </w:p>
    <w:p w:rsidR="00BC47D5" w:rsidRPr="00D32C5F" w:rsidRDefault="00BC47D5" w:rsidP="00BC47D5">
      <w:pPr>
        <w:spacing w:line="276" w:lineRule="auto"/>
        <w:ind w:left="720"/>
        <w:outlineLvl w:val="0"/>
        <w:rPr>
          <w:rFonts w:cs="Arial"/>
          <w:color w:val="008080"/>
        </w:rPr>
      </w:pPr>
    </w:p>
    <w:p w:rsidR="00BC47D5" w:rsidRPr="00D32C5F" w:rsidRDefault="00374D41" w:rsidP="00BC47D5">
      <w:pPr>
        <w:spacing w:line="276" w:lineRule="auto"/>
        <w:outlineLvl w:val="0"/>
        <w:rPr>
          <w:rFonts w:cs="Arial"/>
          <w:b/>
          <w:color w:val="008080"/>
        </w:rPr>
      </w:pPr>
      <w:hyperlink w:anchor="transfer_students" w:history="1">
        <w:r w:rsidR="00BC47D5" w:rsidRPr="00D32C5F">
          <w:rPr>
            <w:rStyle w:val="Hyperlink"/>
            <w:b/>
            <w:color w:val="008080"/>
            <w:sz w:val="24"/>
            <w:szCs w:val="24"/>
          </w:rPr>
          <w:t>Transfer Students</w:t>
        </w:r>
      </w:hyperlink>
    </w:p>
    <w:p w:rsidR="00BC47D5" w:rsidRPr="00D32C5F" w:rsidRDefault="00374D41" w:rsidP="00BC47D5">
      <w:pPr>
        <w:rPr>
          <w:rFonts w:cs="Arial"/>
          <w:b/>
          <w:color w:val="008080"/>
          <w:sz w:val="20"/>
          <w:szCs w:val="20"/>
        </w:rPr>
      </w:pPr>
      <w:hyperlink w:anchor="transmittal_records" w:history="1">
        <w:r w:rsidR="00BC47D5" w:rsidRPr="00D32C5F">
          <w:rPr>
            <w:rStyle w:val="Hyperlink"/>
            <w:b/>
            <w:color w:val="008080"/>
            <w:sz w:val="20"/>
            <w:szCs w:val="20"/>
          </w:rPr>
          <w:t>Transmittal of Records (TREx)</w:t>
        </w:r>
      </w:hyperlink>
    </w:p>
    <w:p w:rsidR="00BC47D5" w:rsidRPr="00D32C5F" w:rsidRDefault="00374D41" w:rsidP="00BC47D5">
      <w:pPr>
        <w:spacing w:line="276" w:lineRule="auto"/>
        <w:outlineLvl w:val="0"/>
        <w:rPr>
          <w:rFonts w:cs="Arial"/>
          <w:b/>
          <w:color w:val="008080"/>
          <w:sz w:val="20"/>
          <w:szCs w:val="20"/>
        </w:rPr>
      </w:pPr>
      <w:hyperlink w:anchor="when_evaluation_pending" w:history="1">
        <w:r w:rsidR="00BC47D5" w:rsidRPr="00D32C5F">
          <w:rPr>
            <w:rStyle w:val="Hyperlink"/>
            <w:b/>
            <w:color w:val="008080"/>
            <w:sz w:val="20"/>
            <w:szCs w:val="20"/>
          </w:rPr>
          <w:t>When an Evaluation is Pending</w:t>
        </w:r>
      </w:hyperlink>
    </w:p>
    <w:p w:rsidR="00BC47D5" w:rsidRPr="00D32C5F" w:rsidRDefault="00374D41" w:rsidP="00BC47D5">
      <w:pPr>
        <w:spacing w:line="276" w:lineRule="auto"/>
        <w:rPr>
          <w:rFonts w:cs="Arial"/>
          <w:b/>
          <w:color w:val="008080"/>
          <w:sz w:val="20"/>
          <w:szCs w:val="20"/>
        </w:rPr>
      </w:pPr>
      <w:hyperlink w:anchor="IEP_child_transfers_withinState" w:history="1">
        <w:r w:rsidR="00BC47D5" w:rsidRPr="00D32C5F">
          <w:rPr>
            <w:rStyle w:val="Hyperlink"/>
            <w:b/>
            <w:color w:val="008080"/>
            <w:sz w:val="20"/>
            <w:szCs w:val="20"/>
          </w:rPr>
          <w:t>IEP for a Child with a Disability who Transfers within the State</w:t>
        </w:r>
      </w:hyperlink>
    </w:p>
    <w:p w:rsidR="00BC47D5" w:rsidRPr="00D32C5F" w:rsidRDefault="00374D41" w:rsidP="00BC47D5">
      <w:pPr>
        <w:spacing w:line="276" w:lineRule="auto"/>
        <w:rPr>
          <w:rFonts w:cs="Arial"/>
          <w:b/>
          <w:color w:val="008080"/>
          <w:sz w:val="20"/>
          <w:szCs w:val="20"/>
        </w:rPr>
      </w:pPr>
      <w:hyperlink w:anchor="IEP_child_transfers_outsideState" w:history="1">
        <w:r w:rsidR="00BC47D5" w:rsidRPr="00D32C5F">
          <w:rPr>
            <w:rStyle w:val="Hyperlink"/>
            <w:b/>
            <w:color w:val="008080"/>
            <w:sz w:val="20"/>
            <w:szCs w:val="20"/>
          </w:rPr>
          <w:t>IEP for a Child with a Disability who Transfers from Outside the State</w:t>
        </w:r>
      </w:hyperlink>
    </w:p>
    <w:p w:rsidR="00BC47D5" w:rsidRPr="00D32C5F" w:rsidRDefault="00BC47D5" w:rsidP="00BC47D5">
      <w:pPr>
        <w:spacing w:line="276" w:lineRule="auto"/>
        <w:outlineLvl w:val="0"/>
        <w:rPr>
          <w:rFonts w:cs="Arial"/>
          <w:color w:val="008080"/>
        </w:rPr>
      </w:pPr>
    </w:p>
    <w:p w:rsidR="00BC47D5" w:rsidRPr="00D32C5F" w:rsidRDefault="00374D41" w:rsidP="00BC47D5">
      <w:pPr>
        <w:spacing w:line="276" w:lineRule="auto"/>
        <w:outlineLvl w:val="0"/>
        <w:rPr>
          <w:rFonts w:cs="Arial"/>
          <w:b/>
          <w:color w:val="008080"/>
        </w:rPr>
      </w:pPr>
      <w:hyperlink w:anchor="incarcerated_students" w:history="1">
        <w:r w:rsidR="00FC19F2" w:rsidRPr="00D32C5F">
          <w:rPr>
            <w:rStyle w:val="Hyperlink"/>
            <w:color w:val="008080"/>
            <w:sz w:val="24"/>
            <w:szCs w:val="24"/>
          </w:rPr>
          <w:t>Incarcerated Students</w:t>
        </w:r>
      </w:hyperlink>
    </w:p>
    <w:p w:rsidR="00BC47D5" w:rsidRPr="00D32C5F" w:rsidRDefault="00374D41" w:rsidP="00BC47D5">
      <w:pPr>
        <w:pStyle w:val="NormalWeb"/>
        <w:spacing w:before="0" w:beforeAutospacing="0" w:after="0" w:afterAutospacing="0" w:line="276" w:lineRule="auto"/>
        <w:rPr>
          <w:rFonts w:ascii="Arial" w:hAnsi="Arial" w:cs="Arial"/>
          <w:color w:val="008080"/>
          <w:sz w:val="20"/>
          <w:szCs w:val="20"/>
        </w:rPr>
      </w:pPr>
      <w:hyperlink w:anchor="limitations_FAPE" w:history="1">
        <w:r w:rsidR="00BC47D5" w:rsidRPr="00D32C5F">
          <w:rPr>
            <w:rStyle w:val="Hyperlink"/>
            <w:b/>
            <w:color w:val="008080"/>
            <w:sz w:val="20"/>
            <w:szCs w:val="20"/>
          </w:rPr>
          <w:t>Limitations to a Free Appropriate Public Education (FAPE)</w:t>
        </w:r>
      </w:hyperlink>
    </w:p>
    <w:p w:rsidR="00BC47D5" w:rsidRPr="00D32C5F" w:rsidRDefault="00374D41" w:rsidP="00BC47D5">
      <w:pPr>
        <w:spacing w:line="276" w:lineRule="auto"/>
        <w:rPr>
          <w:rFonts w:cs="Arial"/>
          <w:b/>
          <w:color w:val="008080"/>
          <w:sz w:val="20"/>
          <w:szCs w:val="20"/>
        </w:rPr>
      </w:pPr>
      <w:hyperlink w:anchor="children_adult_prisons" w:history="1">
        <w:r w:rsidR="00BC47D5" w:rsidRPr="00D32C5F">
          <w:rPr>
            <w:rStyle w:val="Hyperlink"/>
            <w:b/>
            <w:color w:val="008080"/>
            <w:sz w:val="20"/>
            <w:szCs w:val="20"/>
          </w:rPr>
          <w:t>Children in Adult Prisons</w:t>
        </w:r>
      </w:hyperlink>
    </w:p>
    <w:p w:rsidR="00BC47D5" w:rsidRPr="00D32C5F" w:rsidRDefault="00374D41" w:rsidP="00BC47D5">
      <w:pPr>
        <w:spacing w:line="276" w:lineRule="auto"/>
        <w:rPr>
          <w:rFonts w:cs="Arial"/>
          <w:b/>
          <w:color w:val="008080"/>
          <w:sz w:val="20"/>
          <w:szCs w:val="20"/>
        </w:rPr>
      </w:pPr>
      <w:hyperlink w:anchor="trasfer_parental_rights_incarcerated" w:history="1">
        <w:r w:rsidR="00BC47D5" w:rsidRPr="00D32C5F">
          <w:rPr>
            <w:rStyle w:val="Hyperlink"/>
            <w:b/>
            <w:color w:val="008080"/>
            <w:sz w:val="20"/>
            <w:szCs w:val="20"/>
          </w:rPr>
          <w:t>Transfer of Parental Rights</w:t>
        </w:r>
      </w:hyperlink>
      <w:r w:rsidR="00BC47D5" w:rsidRPr="00D32C5F">
        <w:rPr>
          <w:rFonts w:cs="Arial"/>
          <w:b/>
          <w:color w:val="008080"/>
          <w:sz w:val="20"/>
          <w:szCs w:val="20"/>
        </w:rPr>
        <w:t xml:space="preserve"> </w:t>
      </w:r>
    </w:p>
    <w:p w:rsidR="000951D4" w:rsidRPr="00D32C5F" w:rsidRDefault="000951D4" w:rsidP="00BC47D5">
      <w:pPr>
        <w:spacing w:line="276" w:lineRule="auto"/>
        <w:rPr>
          <w:rFonts w:cs="Arial"/>
          <w:b/>
          <w:color w:val="008080"/>
          <w:sz w:val="20"/>
          <w:szCs w:val="20"/>
        </w:rPr>
      </w:pPr>
    </w:p>
    <w:p w:rsidR="00BC47D5" w:rsidRPr="00D32C5F" w:rsidRDefault="00374D41" w:rsidP="00BC47D5">
      <w:pPr>
        <w:spacing w:line="276" w:lineRule="auto"/>
        <w:rPr>
          <w:rFonts w:cs="Arial"/>
          <w:b/>
          <w:color w:val="008080"/>
        </w:rPr>
      </w:pPr>
      <w:hyperlink w:anchor="Private_Schools" w:history="1">
        <w:r w:rsidR="00FC19F2" w:rsidRPr="00D32C5F">
          <w:rPr>
            <w:rStyle w:val="Hyperlink"/>
            <w:b/>
            <w:color w:val="008080"/>
            <w:sz w:val="24"/>
            <w:szCs w:val="24"/>
          </w:rPr>
          <w:t>Private Schools</w:t>
        </w:r>
      </w:hyperlink>
    </w:p>
    <w:p w:rsidR="00BC47D5" w:rsidRPr="00D32C5F" w:rsidRDefault="00374D41" w:rsidP="00BC47D5">
      <w:pPr>
        <w:spacing w:line="276" w:lineRule="auto"/>
        <w:rPr>
          <w:rFonts w:cs="Arial"/>
          <w:b/>
          <w:color w:val="008080"/>
          <w:sz w:val="20"/>
          <w:szCs w:val="20"/>
        </w:rPr>
      </w:pPr>
      <w:hyperlink w:anchor="considerations" w:history="1">
        <w:r w:rsidR="00BC47D5" w:rsidRPr="00D32C5F">
          <w:rPr>
            <w:rStyle w:val="Hyperlink"/>
            <w:b/>
            <w:color w:val="008080"/>
            <w:sz w:val="20"/>
            <w:szCs w:val="20"/>
          </w:rPr>
          <w:t>Considerations</w:t>
        </w:r>
      </w:hyperlink>
    </w:p>
    <w:p w:rsidR="00BC47D5" w:rsidRPr="00D32C5F" w:rsidRDefault="00374D41" w:rsidP="00BC47D5">
      <w:pPr>
        <w:spacing w:line="276" w:lineRule="auto"/>
        <w:outlineLvl w:val="0"/>
        <w:rPr>
          <w:rFonts w:cs="Arial"/>
          <w:b/>
          <w:color w:val="008080"/>
          <w:sz w:val="20"/>
          <w:szCs w:val="20"/>
        </w:rPr>
      </w:pPr>
      <w:hyperlink w:anchor="childFind_parentally_placed_privateSchoo" w:history="1">
        <w:r w:rsidR="00BC47D5" w:rsidRPr="00D32C5F">
          <w:rPr>
            <w:rStyle w:val="Hyperlink"/>
            <w:b/>
            <w:color w:val="008080"/>
            <w:sz w:val="20"/>
            <w:szCs w:val="20"/>
          </w:rPr>
          <w:t>Child Find for Parentally-Placed Private School Children</w:t>
        </w:r>
      </w:hyperlink>
    </w:p>
    <w:p w:rsidR="00BC47D5" w:rsidRPr="00D32C5F" w:rsidRDefault="00374D41" w:rsidP="00BC47D5">
      <w:pPr>
        <w:shd w:val="clear" w:color="auto" w:fill="FFFFFF"/>
        <w:spacing w:line="276" w:lineRule="auto"/>
        <w:rPr>
          <w:rFonts w:cs="Arial"/>
          <w:b/>
          <w:color w:val="008080"/>
          <w:sz w:val="20"/>
          <w:szCs w:val="20"/>
        </w:rPr>
      </w:pPr>
      <w:hyperlink w:anchor="consultation_PNP" w:history="1">
        <w:r w:rsidR="00BC47D5" w:rsidRPr="00D32C5F">
          <w:rPr>
            <w:rStyle w:val="Hyperlink"/>
            <w:b/>
            <w:color w:val="008080"/>
            <w:sz w:val="20"/>
            <w:szCs w:val="20"/>
          </w:rPr>
          <w:t>Consultation</w:t>
        </w:r>
      </w:hyperlink>
    </w:p>
    <w:p w:rsidR="00BC47D5" w:rsidRPr="00D32C5F" w:rsidRDefault="00374D41" w:rsidP="00BC47D5">
      <w:pPr>
        <w:shd w:val="clear" w:color="auto" w:fill="FFFFFF"/>
        <w:spacing w:line="276" w:lineRule="auto"/>
        <w:rPr>
          <w:rFonts w:cs="Arial"/>
          <w:b/>
          <w:color w:val="008080"/>
          <w:sz w:val="20"/>
          <w:szCs w:val="20"/>
        </w:rPr>
      </w:pPr>
      <w:hyperlink w:anchor="written_affirmation" w:history="1">
        <w:r w:rsidR="00BC47D5" w:rsidRPr="00D32C5F">
          <w:rPr>
            <w:rStyle w:val="Hyperlink"/>
            <w:b/>
            <w:color w:val="008080"/>
            <w:sz w:val="20"/>
            <w:szCs w:val="20"/>
          </w:rPr>
          <w:t>Written Affirmation</w:t>
        </w:r>
      </w:hyperlink>
    </w:p>
    <w:p w:rsidR="00BC47D5" w:rsidRPr="00D32C5F" w:rsidRDefault="00374D41" w:rsidP="00BC47D5">
      <w:pPr>
        <w:shd w:val="clear" w:color="auto" w:fill="FFFFFF"/>
        <w:spacing w:line="276" w:lineRule="auto"/>
        <w:rPr>
          <w:rFonts w:cs="Arial"/>
          <w:b/>
          <w:color w:val="008080"/>
          <w:sz w:val="20"/>
          <w:szCs w:val="20"/>
        </w:rPr>
      </w:pPr>
      <w:hyperlink w:anchor="developing_proportionateshare_PNP" w:history="1">
        <w:r w:rsidR="00BC47D5" w:rsidRPr="00D32C5F">
          <w:rPr>
            <w:rStyle w:val="Hyperlink"/>
            <w:b/>
            <w:color w:val="008080"/>
            <w:sz w:val="20"/>
            <w:szCs w:val="20"/>
          </w:rPr>
          <w:t>Developing the Proportionate Share Services Plan</w:t>
        </w:r>
      </w:hyperlink>
    </w:p>
    <w:p w:rsidR="00BC47D5" w:rsidRPr="00D32C5F" w:rsidRDefault="00374D41" w:rsidP="00BC47D5">
      <w:pPr>
        <w:spacing w:line="276" w:lineRule="auto"/>
        <w:rPr>
          <w:rFonts w:cs="Arial"/>
          <w:b/>
          <w:color w:val="008080"/>
          <w:sz w:val="20"/>
          <w:szCs w:val="20"/>
        </w:rPr>
      </w:pPr>
      <w:hyperlink w:anchor="Implementation_Proportionate_PNP" w:history="1">
        <w:r w:rsidR="00BC47D5" w:rsidRPr="00D32C5F">
          <w:rPr>
            <w:rStyle w:val="Hyperlink"/>
            <w:b/>
            <w:color w:val="008080"/>
            <w:sz w:val="20"/>
            <w:szCs w:val="20"/>
          </w:rPr>
          <w:t>Implementation of the Proportionate Share Services Plan</w:t>
        </w:r>
      </w:hyperlink>
      <w:r w:rsidR="00BC47D5" w:rsidRPr="00D32C5F">
        <w:rPr>
          <w:rFonts w:cs="Arial"/>
          <w:b/>
          <w:color w:val="008080"/>
          <w:sz w:val="20"/>
          <w:szCs w:val="20"/>
        </w:rPr>
        <w:t xml:space="preserve"> </w:t>
      </w:r>
    </w:p>
    <w:p w:rsidR="00BC47D5" w:rsidRPr="00D32C5F" w:rsidRDefault="00374D41" w:rsidP="00BC47D5">
      <w:pPr>
        <w:spacing w:line="276" w:lineRule="auto"/>
        <w:rPr>
          <w:b/>
          <w:color w:val="008080"/>
          <w:sz w:val="20"/>
          <w:szCs w:val="20"/>
        </w:rPr>
      </w:pPr>
      <w:hyperlink w:anchor="Use_of_Personnel_PNP" w:history="1">
        <w:r w:rsidR="00BC47D5" w:rsidRPr="00D32C5F">
          <w:rPr>
            <w:rStyle w:val="Hyperlink"/>
            <w:rFonts w:cs="Times New Roman"/>
            <w:b/>
            <w:color w:val="008080"/>
            <w:sz w:val="20"/>
            <w:szCs w:val="20"/>
          </w:rPr>
          <w:t>Use of Personnel to Provide Proportionate Share Services</w:t>
        </w:r>
      </w:hyperlink>
      <w:r w:rsidR="00BC47D5" w:rsidRPr="00D32C5F">
        <w:rPr>
          <w:b/>
          <w:color w:val="008080"/>
          <w:sz w:val="20"/>
          <w:szCs w:val="20"/>
        </w:rPr>
        <w:t xml:space="preserve"> </w:t>
      </w:r>
    </w:p>
    <w:p w:rsidR="00BC47D5" w:rsidRPr="00D32C5F" w:rsidRDefault="00374D41" w:rsidP="00BC47D5">
      <w:pPr>
        <w:spacing w:line="276" w:lineRule="auto"/>
        <w:rPr>
          <w:b/>
          <w:color w:val="008080"/>
          <w:sz w:val="20"/>
          <w:szCs w:val="20"/>
        </w:rPr>
      </w:pPr>
      <w:hyperlink w:anchor="transportation_PNP" w:history="1">
        <w:r w:rsidR="00BC47D5" w:rsidRPr="00D32C5F">
          <w:rPr>
            <w:rStyle w:val="Hyperlink"/>
            <w:rFonts w:cs="Times New Roman"/>
            <w:b/>
            <w:color w:val="008080"/>
            <w:sz w:val="20"/>
            <w:szCs w:val="20"/>
          </w:rPr>
          <w:t>Transportation Services</w:t>
        </w:r>
      </w:hyperlink>
    </w:p>
    <w:p w:rsidR="00BC47D5" w:rsidRPr="00D32C5F" w:rsidRDefault="00374D41" w:rsidP="00BC47D5">
      <w:pPr>
        <w:spacing w:line="276" w:lineRule="auto"/>
        <w:rPr>
          <w:rFonts w:cs="Arial"/>
          <w:b/>
          <w:color w:val="008080"/>
          <w:sz w:val="20"/>
          <w:szCs w:val="20"/>
        </w:rPr>
      </w:pPr>
      <w:hyperlink w:anchor="confidentiality_PNP" w:history="1">
        <w:r w:rsidR="00BC47D5" w:rsidRPr="00D32C5F">
          <w:rPr>
            <w:rStyle w:val="Hyperlink"/>
            <w:b/>
            <w:color w:val="008080"/>
            <w:sz w:val="20"/>
            <w:szCs w:val="20"/>
          </w:rPr>
          <w:t>Confidentiality</w:t>
        </w:r>
      </w:hyperlink>
    </w:p>
    <w:p w:rsidR="00BC47D5" w:rsidRPr="00D32C5F" w:rsidRDefault="00374D41" w:rsidP="00BC47D5">
      <w:pPr>
        <w:spacing w:line="276" w:lineRule="auto"/>
        <w:rPr>
          <w:b/>
          <w:color w:val="008080"/>
          <w:sz w:val="20"/>
          <w:szCs w:val="20"/>
        </w:rPr>
      </w:pPr>
      <w:hyperlink w:anchor="rights_PNP_official_submit_complaint" w:history="1">
        <w:r w:rsidR="00BC47D5" w:rsidRPr="00D32C5F">
          <w:rPr>
            <w:rStyle w:val="Hyperlink"/>
            <w:rFonts w:cs="Times New Roman"/>
            <w:b/>
            <w:color w:val="008080"/>
            <w:sz w:val="20"/>
            <w:szCs w:val="20"/>
          </w:rPr>
          <w:t>Right of the Private School Official to Submit a Complaint</w:t>
        </w:r>
      </w:hyperlink>
    </w:p>
    <w:p w:rsidR="00BC47D5" w:rsidRPr="00D32C5F" w:rsidRDefault="00374D41" w:rsidP="00BC47D5">
      <w:pPr>
        <w:spacing w:line="276" w:lineRule="auto"/>
        <w:rPr>
          <w:rFonts w:cs="Arial"/>
          <w:b/>
          <w:color w:val="008080"/>
          <w:sz w:val="20"/>
          <w:szCs w:val="20"/>
        </w:rPr>
      </w:pPr>
      <w:hyperlink w:anchor="dual_enrollment2_PNP" w:history="1">
        <w:r w:rsidR="00BC47D5" w:rsidRPr="00D32C5F">
          <w:rPr>
            <w:rStyle w:val="Hyperlink"/>
            <w:b/>
            <w:color w:val="008080"/>
            <w:sz w:val="20"/>
            <w:szCs w:val="20"/>
          </w:rPr>
          <w:t>Dual Enrollment</w:t>
        </w:r>
      </w:hyperlink>
    </w:p>
    <w:p w:rsidR="00BC47D5" w:rsidRPr="00D32C5F" w:rsidRDefault="00374D41" w:rsidP="00BC47D5">
      <w:pPr>
        <w:spacing w:line="276" w:lineRule="auto"/>
        <w:rPr>
          <w:rFonts w:cs="Arial"/>
          <w:b/>
          <w:color w:val="008080"/>
          <w:sz w:val="20"/>
          <w:szCs w:val="20"/>
        </w:rPr>
      </w:pPr>
      <w:hyperlink w:anchor="PNP_FAPE" w:history="1">
        <w:r w:rsidR="00BC47D5" w:rsidRPr="00D32C5F">
          <w:rPr>
            <w:rStyle w:val="Hyperlink"/>
            <w:b/>
            <w:color w:val="008080"/>
            <w:sz w:val="20"/>
            <w:szCs w:val="20"/>
          </w:rPr>
          <w:t>Private School Placement when FAPE is at Issue</w:t>
        </w:r>
      </w:hyperlink>
    </w:p>
    <w:p w:rsidR="00BC47D5" w:rsidRPr="00D32C5F" w:rsidRDefault="00BC47D5" w:rsidP="00BC47D5">
      <w:pPr>
        <w:spacing w:line="276" w:lineRule="auto"/>
        <w:rPr>
          <w:rFonts w:cs="Arial"/>
          <w:color w:val="008080"/>
        </w:rPr>
      </w:pPr>
    </w:p>
    <w:p w:rsidR="00BC47D5" w:rsidRPr="00D32C5F" w:rsidRDefault="00374D41" w:rsidP="00BC47D5">
      <w:pPr>
        <w:spacing w:line="276" w:lineRule="auto"/>
        <w:rPr>
          <w:rFonts w:cs="Arial"/>
          <w:b/>
          <w:color w:val="008080"/>
        </w:rPr>
      </w:pPr>
      <w:hyperlink w:anchor="DISCIPLINE" w:history="1">
        <w:r w:rsidR="00BC47D5" w:rsidRPr="00D32C5F">
          <w:rPr>
            <w:rStyle w:val="Hyperlink"/>
            <w:b/>
            <w:color w:val="008080"/>
            <w:sz w:val="24"/>
            <w:szCs w:val="24"/>
          </w:rPr>
          <w:t>Discipline</w:t>
        </w:r>
      </w:hyperlink>
    </w:p>
    <w:p w:rsidR="00C3716B" w:rsidRPr="00D32C5F" w:rsidRDefault="00374D41" w:rsidP="00EF5A8E">
      <w:pPr>
        <w:spacing w:line="276" w:lineRule="auto"/>
        <w:outlineLvl w:val="0"/>
        <w:rPr>
          <w:rFonts w:cs="Arial"/>
          <w:b/>
          <w:color w:val="008080"/>
          <w:sz w:val="20"/>
          <w:szCs w:val="20"/>
        </w:rPr>
      </w:pPr>
      <w:hyperlink w:anchor="authority_to_remove_less10days" w:history="1">
        <w:r w:rsidR="00FC19F2" w:rsidRPr="00D32C5F">
          <w:rPr>
            <w:rStyle w:val="Hyperlink"/>
            <w:b/>
            <w:color w:val="008080"/>
            <w:sz w:val="20"/>
            <w:szCs w:val="20"/>
          </w:rPr>
          <w:t>Authority to Remove for Less than 10 Consecutive School Days</w:t>
        </w:r>
      </w:hyperlink>
    </w:p>
    <w:p w:rsidR="00C3716B" w:rsidRPr="00D32C5F" w:rsidRDefault="00374D41" w:rsidP="00EF5A8E">
      <w:pPr>
        <w:spacing w:line="276" w:lineRule="auto"/>
        <w:outlineLvl w:val="0"/>
        <w:rPr>
          <w:rFonts w:cs="Arial"/>
          <w:b/>
          <w:color w:val="008080"/>
          <w:sz w:val="20"/>
          <w:szCs w:val="20"/>
        </w:rPr>
      </w:pPr>
      <w:hyperlink w:anchor="authority_remove_more10days" w:history="1">
        <w:r w:rsidR="00FC19F2" w:rsidRPr="00D32C5F">
          <w:rPr>
            <w:rStyle w:val="Hyperlink"/>
            <w:b/>
            <w:color w:val="008080"/>
            <w:sz w:val="20"/>
            <w:szCs w:val="20"/>
          </w:rPr>
          <w:t>Authority to Remove for More than 10 Consecutive School Days</w:t>
        </w:r>
      </w:hyperlink>
    </w:p>
    <w:p w:rsidR="00C3716B" w:rsidRPr="00D32C5F" w:rsidRDefault="00374D41" w:rsidP="00EF5A8E">
      <w:pPr>
        <w:spacing w:line="276" w:lineRule="auto"/>
        <w:rPr>
          <w:rFonts w:cs="Arial"/>
          <w:b/>
          <w:color w:val="008080"/>
          <w:sz w:val="20"/>
          <w:szCs w:val="20"/>
        </w:rPr>
      </w:pPr>
      <w:hyperlink w:anchor="limitations_general_authority" w:history="1">
        <w:r w:rsidR="00FC19F2" w:rsidRPr="00D32C5F">
          <w:rPr>
            <w:rStyle w:val="Hyperlink"/>
            <w:b/>
            <w:color w:val="008080"/>
            <w:sz w:val="20"/>
            <w:szCs w:val="20"/>
          </w:rPr>
          <w:t>Limitation on General Authority</w:t>
        </w:r>
      </w:hyperlink>
      <w:r w:rsidR="00FC19F2" w:rsidRPr="00D32C5F">
        <w:rPr>
          <w:rFonts w:cs="Arial"/>
          <w:b/>
          <w:color w:val="008080"/>
          <w:sz w:val="20"/>
          <w:szCs w:val="20"/>
        </w:rPr>
        <w:t xml:space="preserve"> </w:t>
      </w:r>
    </w:p>
    <w:p w:rsidR="00BC47D5" w:rsidRPr="00D32C5F" w:rsidRDefault="00374D41" w:rsidP="00BC47D5">
      <w:pPr>
        <w:spacing w:line="276" w:lineRule="auto"/>
        <w:rPr>
          <w:rFonts w:cs="Arial"/>
          <w:b/>
          <w:color w:val="008080"/>
          <w:sz w:val="20"/>
          <w:szCs w:val="20"/>
        </w:rPr>
      </w:pPr>
      <w:hyperlink w:anchor="change_placement" w:history="1">
        <w:r w:rsidR="00BC47D5" w:rsidRPr="00D32C5F">
          <w:rPr>
            <w:rStyle w:val="Hyperlink"/>
            <w:b/>
            <w:color w:val="008080"/>
            <w:sz w:val="20"/>
            <w:szCs w:val="20"/>
          </w:rPr>
          <w:t>Change of Placement</w:t>
        </w:r>
      </w:hyperlink>
    </w:p>
    <w:p w:rsidR="00BC47D5" w:rsidRPr="00D32C5F" w:rsidRDefault="00374D41" w:rsidP="00BC47D5">
      <w:pPr>
        <w:spacing w:line="276" w:lineRule="auto"/>
        <w:ind w:left="720"/>
        <w:outlineLvl w:val="0"/>
        <w:rPr>
          <w:rFonts w:cs="Arial"/>
          <w:color w:val="008080"/>
          <w:sz w:val="20"/>
          <w:szCs w:val="20"/>
        </w:rPr>
      </w:pPr>
      <w:hyperlink w:anchor="pattern" w:history="1">
        <w:r w:rsidR="00BC47D5" w:rsidRPr="00D32C5F">
          <w:rPr>
            <w:rStyle w:val="Hyperlink"/>
            <w:color w:val="008080"/>
            <w:sz w:val="20"/>
            <w:szCs w:val="20"/>
          </w:rPr>
          <w:t>Pattern</w:t>
        </w:r>
      </w:hyperlink>
    </w:p>
    <w:p w:rsidR="00BC47D5" w:rsidRPr="00D32C5F" w:rsidRDefault="00374D41" w:rsidP="00BC47D5">
      <w:pPr>
        <w:spacing w:line="276" w:lineRule="auto"/>
        <w:ind w:left="720"/>
        <w:outlineLvl w:val="0"/>
        <w:rPr>
          <w:rFonts w:cs="Arial"/>
          <w:color w:val="008080"/>
          <w:sz w:val="20"/>
          <w:szCs w:val="20"/>
        </w:rPr>
      </w:pPr>
      <w:hyperlink w:anchor="decision" w:history="1">
        <w:r w:rsidR="00BC47D5" w:rsidRPr="00D32C5F">
          <w:rPr>
            <w:rStyle w:val="Hyperlink"/>
            <w:color w:val="008080"/>
            <w:sz w:val="20"/>
            <w:szCs w:val="20"/>
          </w:rPr>
          <w:t>Decision</w:t>
        </w:r>
      </w:hyperlink>
    </w:p>
    <w:p w:rsidR="00BC47D5" w:rsidRPr="00D32C5F" w:rsidRDefault="00374D41" w:rsidP="00BC47D5">
      <w:pPr>
        <w:spacing w:line="276" w:lineRule="auto"/>
        <w:ind w:left="720"/>
        <w:outlineLvl w:val="0"/>
        <w:rPr>
          <w:rFonts w:cs="Arial"/>
          <w:color w:val="008080"/>
          <w:sz w:val="20"/>
          <w:szCs w:val="20"/>
        </w:rPr>
      </w:pPr>
      <w:hyperlink w:anchor="notification" w:history="1">
        <w:r w:rsidR="00BC47D5" w:rsidRPr="00D32C5F">
          <w:rPr>
            <w:rStyle w:val="Hyperlink"/>
            <w:color w:val="008080"/>
            <w:sz w:val="20"/>
            <w:szCs w:val="20"/>
          </w:rPr>
          <w:t>Notification</w:t>
        </w:r>
      </w:hyperlink>
    </w:p>
    <w:p w:rsidR="00BC47D5" w:rsidRPr="00D32C5F" w:rsidRDefault="00374D41" w:rsidP="00BC47D5">
      <w:pPr>
        <w:spacing w:line="276" w:lineRule="auto"/>
        <w:outlineLvl w:val="0"/>
        <w:rPr>
          <w:rFonts w:cs="Arial"/>
          <w:b/>
          <w:color w:val="008080"/>
          <w:sz w:val="20"/>
          <w:szCs w:val="20"/>
        </w:rPr>
      </w:pPr>
      <w:hyperlink w:anchor="manifestation_determination" w:history="1">
        <w:r w:rsidR="00BC47D5" w:rsidRPr="00D32C5F">
          <w:rPr>
            <w:rStyle w:val="Hyperlink"/>
            <w:b/>
            <w:color w:val="008080"/>
            <w:sz w:val="20"/>
            <w:szCs w:val="20"/>
          </w:rPr>
          <w:t>Manifestation Determination</w:t>
        </w:r>
      </w:hyperlink>
      <w:r w:rsidR="00BC47D5" w:rsidRPr="00D32C5F">
        <w:rPr>
          <w:rFonts w:cs="Arial"/>
          <w:b/>
          <w:color w:val="008080"/>
          <w:sz w:val="20"/>
          <w:szCs w:val="20"/>
        </w:rPr>
        <w:t xml:space="preserve"> </w:t>
      </w:r>
    </w:p>
    <w:p w:rsidR="00BC47D5" w:rsidRPr="00D32C5F" w:rsidRDefault="00374D41" w:rsidP="00BC47D5">
      <w:pPr>
        <w:spacing w:line="276" w:lineRule="auto"/>
        <w:ind w:left="720"/>
        <w:outlineLvl w:val="0"/>
        <w:rPr>
          <w:rFonts w:cs="Arial"/>
          <w:color w:val="008080"/>
          <w:sz w:val="20"/>
          <w:szCs w:val="20"/>
        </w:rPr>
      </w:pPr>
      <w:hyperlink w:anchor="membership_meeting" w:history="1">
        <w:r w:rsidR="00BC47D5" w:rsidRPr="00D32C5F">
          <w:rPr>
            <w:rStyle w:val="Hyperlink"/>
            <w:color w:val="008080"/>
            <w:sz w:val="20"/>
            <w:szCs w:val="20"/>
          </w:rPr>
          <w:t>Membership and Meeting</w:t>
        </w:r>
      </w:hyperlink>
    </w:p>
    <w:p w:rsidR="00BC47D5" w:rsidRPr="00D32C5F" w:rsidRDefault="00374D41" w:rsidP="00BC47D5">
      <w:pPr>
        <w:spacing w:line="276" w:lineRule="auto"/>
        <w:ind w:left="720"/>
        <w:outlineLvl w:val="0"/>
        <w:rPr>
          <w:rFonts w:cs="Arial"/>
          <w:color w:val="008080"/>
          <w:sz w:val="20"/>
          <w:szCs w:val="20"/>
        </w:rPr>
      </w:pPr>
      <w:hyperlink w:anchor="information2" w:history="1">
        <w:r w:rsidR="00BC47D5" w:rsidRPr="00D32C5F">
          <w:rPr>
            <w:rStyle w:val="Hyperlink"/>
            <w:color w:val="008080"/>
            <w:sz w:val="20"/>
            <w:szCs w:val="20"/>
          </w:rPr>
          <w:t>Information</w:t>
        </w:r>
      </w:hyperlink>
    </w:p>
    <w:p w:rsidR="00BC47D5" w:rsidRPr="00D32C5F" w:rsidRDefault="00374D41" w:rsidP="00BC47D5">
      <w:pPr>
        <w:spacing w:line="276" w:lineRule="auto"/>
        <w:ind w:left="720"/>
        <w:outlineLvl w:val="0"/>
        <w:rPr>
          <w:rFonts w:cs="Arial"/>
          <w:color w:val="008080"/>
          <w:sz w:val="20"/>
          <w:szCs w:val="20"/>
        </w:rPr>
      </w:pPr>
      <w:hyperlink w:anchor="determination2" w:history="1">
        <w:r w:rsidR="00BC47D5" w:rsidRPr="00D32C5F">
          <w:rPr>
            <w:rStyle w:val="Hyperlink"/>
            <w:color w:val="008080"/>
            <w:sz w:val="20"/>
            <w:szCs w:val="20"/>
          </w:rPr>
          <w:t>Determination</w:t>
        </w:r>
      </w:hyperlink>
    </w:p>
    <w:p w:rsidR="00BC47D5" w:rsidRPr="00D32C5F" w:rsidRDefault="00374D41" w:rsidP="00BC47D5">
      <w:pPr>
        <w:spacing w:line="276" w:lineRule="auto"/>
        <w:outlineLvl w:val="0"/>
        <w:rPr>
          <w:rFonts w:cs="Arial"/>
          <w:b/>
          <w:color w:val="008080"/>
          <w:sz w:val="20"/>
          <w:szCs w:val="20"/>
        </w:rPr>
      </w:pPr>
      <w:hyperlink w:anchor="when_behavior_manifestatioin" w:history="1">
        <w:r w:rsidR="00BC47D5" w:rsidRPr="00D32C5F">
          <w:rPr>
            <w:rStyle w:val="Hyperlink"/>
            <w:b/>
            <w:color w:val="008080"/>
            <w:sz w:val="20"/>
            <w:szCs w:val="20"/>
          </w:rPr>
          <w:t>When Behavior is a Manifestation</w:t>
        </w:r>
      </w:hyperlink>
    </w:p>
    <w:p w:rsidR="00BC47D5" w:rsidRPr="00D32C5F" w:rsidRDefault="00374D41" w:rsidP="00BC47D5">
      <w:pPr>
        <w:spacing w:line="276" w:lineRule="auto"/>
        <w:outlineLvl w:val="0"/>
        <w:rPr>
          <w:rFonts w:cs="Arial"/>
          <w:b/>
          <w:color w:val="008080"/>
          <w:sz w:val="20"/>
          <w:szCs w:val="20"/>
        </w:rPr>
      </w:pPr>
      <w:hyperlink w:anchor="when_behavior_not_manifestation" w:history="1">
        <w:r w:rsidR="00BC47D5" w:rsidRPr="00D32C5F">
          <w:rPr>
            <w:rStyle w:val="Hyperlink"/>
            <w:b/>
            <w:color w:val="008080"/>
            <w:sz w:val="20"/>
            <w:szCs w:val="20"/>
          </w:rPr>
          <w:t>When Behavior is Not a Manifestation</w:t>
        </w:r>
      </w:hyperlink>
    </w:p>
    <w:p w:rsidR="00BC47D5" w:rsidRPr="00D32C5F" w:rsidRDefault="00374D41" w:rsidP="00BC47D5">
      <w:pPr>
        <w:spacing w:line="276" w:lineRule="auto"/>
        <w:outlineLvl w:val="0"/>
        <w:rPr>
          <w:rFonts w:cs="Arial"/>
          <w:b/>
          <w:color w:val="008080"/>
          <w:sz w:val="20"/>
          <w:szCs w:val="20"/>
        </w:rPr>
      </w:pPr>
      <w:hyperlink w:anchor="services_during_period_removal" w:history="1">
        <w:r w:rsidR="00BC47D5" w:rsidRPr="00D32C5F">
          <w:rPr>
            <w:rStyle w:val="Hyperlink"/>
            <w:b/>
            <w:color w:val="008080"/>
            <w:sz w:val="20"/>
            <w:szCs w:val="20"/>
          </w:rPr>
          <w:t>Services During Periods of Removal</w:t>
        </w:r>
      </w:hyperlink>
    </w:p>
    <w:p w:rsidR="00BC47D5" w:rsidRPr="00D32C5F" w:rsidRDefault="00374D41" w:rsidP="00BC47D5">
      <w:pPr>
        <w:spacing w:line="276" w:lineRule="auto"/>
        <w:ind w:left="720"/>
        <w:outlineLvl w:val="0"/>
        <w:rPr>
          <w:rFonts w:cs="Arial"/>
          <w:color w:val="008080"/>
          <w:sz w:val="20"/>
          <w:szCs w:val="20"/>
        </w:rPr>
      </w:pPr>
      <w:hyperlink w:anchor="removals_less10cumdays" w:history="1">
        <w:r w:rsidR="00BC47D5" w:rsidRPr="00D32C5F">
          <w:rPr>
            <w:rStyle w:val="Hyperlink"/>
            <w:color w:val="008080"/>
            <w:sz w:val="20"/>
            <w:szCs w:val="20"/>
          </w:rPr>
          <w:t>Removals for Less than 10 Cumulative Days</w:t>
        </w:r>
      </w:hyperlink>
    </w:p>
    <w:p w:rsidR="00BC47D5" w:rsidRPr="00D32C5F" w:rsidRDefault="00374D41" w:rsidP="00BC47D5">
      <w:pPr>
        <w:spacing w:line="276" w:lineRule="auto"/>
        <w:ind w:left="720"/>
        <w:outlineLvl w:val="0"/>
        <w:rPr>
          <w:rFonts w:cs="Arial"/>
          <w:color w:val="008080"/>
          <w:sz w:val="20"/>
          <w:szCs w:val="20"/>
        </w:rPr>
      </w:pPr>
      <w:hyperlink w:anchor="removals_more10cumdays" w:history="1">
        <w:r w:rsidR="00BC47D5" w:rsidRPr="00D32C5F">
          <w:rPr>
            <w:rStyle w:val="Hyperlink"/>
            <w:color w:val="008080"/>
            <w:sz w:val="20"/>
            <w:szCs w:val="20"/>
          </w:rPr>
          <w:t>Removals for More than 10 Cumulative Days that are Not a Change of Placement</w:t>
        </w:r>
      </w:hyperlink>
    </w:p>
    <w:p w:rsidR="00BC47D5" w:rsidRPr="00D32C5F" w:rsidRDefault="00374D41" w:rsidP="00BC47D5">
      <w:pPr>
        <w:spacing w:line="276" w:lineRule="auto"/>
        <w:ind w:left="720"/>
        <w:outlineLvl w:val="0"/>
        <w:rPr>
          <w:rFonts w:cs="Arial"/>
          <w:color w:val="008080"/>
          <w:sz w:val="20"/>
          <w:szCs w:val="20"/>
        </w:rPr>
      </w:pPr>
      <w:hyperlink w:anchor="removals_change_placement" w:history="1">
        <w:r w:rsidR="00BC47D5" w:rsidRPr="00D32C5F">
          <w:rPr>
            <w:rStyle w:val="Hyperlink"/>
            <w:color w:val="008080"/>
            <w:sz w:val="20"/>
            <w:szCs w:val="20"/>
          </w:rPr>
          <w:t>Removals that Are a Change of Placement</w:t>
        </w:r>
      </w:hyperlink>
    </w:p>
    <w:p w:rsidR="00BC47D5" w:rsidRPr="00D32C5F" w:rsidRDefault="00374D41" w:rsidP="00BC47D5">
      <w:pPr>
        <w:rPr>
          <w:rFonts w:cs="Arial"/>
          <w:b/>
          <w:color w:val="008080"/>
          <w:sz w:val="20"/>
          <w:szCs w:val="20"/>
        </w:rPr>
      </w:pPr>
      <w:hyperlink w:anchor="special_circumstances" w:history="1">
        <w:r w:rsidR="00BC47D5" w:rsidRPr="00D32C5F">
          <w:rPr>
            <w:rStyle w:val="Hyperlink"/>
            <w:b/>
            <w:color w:val="008080"/>
            <w:sz w:val="20"/>
            <w:szCs w:val="20"/>
          </w:rPr>
          <w:t>Special Circumstances</w:t>
        </w:r>
      </w:hyperlink>
    </w:p>
    <w:p w:rsidR="00BC47D5" w:rsidRPr="00D32C5F" w:rsidRDefault="00BC47D5" w:rsidP="00BC47D5">
      <w:pPr>
        <w:spacing w:line="276" w:lineRule="auto"/>
        <w:ind w:left="720"/>
        <w:outlineLvl w:val="0"/>
        <w:rPr>
          <w:rFonts w:cs="Arial"/>
          <w:color w:val="008080"/>
          <w:sz w:val="32"/>
          <w:szCs w:val="32"/>
        </w:rPr>
      </w:pPr>
    </w:p>
    <w:p w:rsidR="00BC47D5" w:rsidRPr="00D32C5F" w:rsidRDefault="00374D41" w:rsidP="00BC47D5">
      <w:pPr>
        <w:spacing w:line="276" w:lineRule="auto"/>
        <w:outlineLvl w:val="0"/>
        <w:rPr>
          <w:rFonts w:cs="Arial"/>
          <w:color w:val="008080"/>
        </w:rPr>
      </w:pPr>
      <w:hyperlink w:anchor="restraint_timeout" w:history="1">
        <w:r w:rsidR="00BC47D5" w:rsidRPr="00D32C5F">
          <w:rPr>
            <w:rStyle w:val="Hyperlink"/>
            <w:b/>
            <w:color w:val="008080"/>
            <w:sz w:val="24"/>
            <w:szCs w:val="24"/>
          </w:rPr>
          <w:t>Restraint and Time-Out</w:t>
        </w:r>
      </w:hyperlink>
    </w:p>
    <w:p w:rsidR="00BC47D5" w:rsidRPr="00D32C5F" w:rsidRDefault="00374D41" w:rsidP="00BC47D5">
      <w:pPr>
        <w:spacing w:line="276" w:lineRule="auto"/>
        <w:outlineLvl w:val="0"/>
        <w:rPr>
          <w:rFonts w:cs="Arial"/>
          <w:b/>
          <w:color w:val="008080"/>
          <w:sz w:val="20"/>
          <w:szCs w:val="20"/>
        </w:rPr>
      </w:pPr>
      <w:hyperlink w:anchor="applicability_restraint" w:history="1">
        <w:r w:rsidR="00BC47D5" w:rsidRPr="00D32C5F">
          <w:rPr>
            <w:rStyle w:val="Hyperlink"/>
            <w:b/>
            <w:color w:val="008080"/>
            <w:sz w:val="20"/>
            <w:szCs w:val="20"/>
          </w:rPr>
          <w:t>Applicability</w:t>
        </w:r>
      </w:hyperlink>
      <w:r w:rsidR="00BC47D5" w:rsidRPr="00D32C5F">
        <w:rPr>
          <w:rFonts w:cs="Arial"/>
          <w:b/>
          <w:color w:val="008080"/>
          <w:sz w:val="20"/>
          <w:szCs w:val="20"/>
        </w:rPr>
        <w:t xml:space="preserve"> </w:t>
      </w:r>
    </w:p>
    <w:p w:rsidR="00BC47D5" w:rsidRPr="00D32C5F" w:rsidRDefault="00374D41" w:rsidP="00BC47D5">
      <w:pPr>
        <w:spacing w:line="276" w:lineRule="auto"/>
        <w:outlineLvl w:val="0"/>
        <w:rPr>
          <w:rFonts w:cs="Arial"/>
          <w:b/>
          <w:color w:val="008080"/>
          <w:sz w:val="20"/>
          <w:szCs w:val="20"/>
        </w:rPr>
      </w:pPr>
      <w:hyperlink w:anchor="confinement" w:history="1">
        <w:r w:rsidR="00BC47D5" w:rsidRPr="00D32C5F">
          <w:rPr>
            <w:rStyle w:val="Hyperlink"/>
            <w:b/>
            <w:color w:val="008080"/>
            <w:sz w:val="20"/>
            <w:szCs w:val="20"/>
          </w:rPr>
          <w:t>Confinement</w:t>
        </w:r>
      </w:hyperlink>
    </w:p>
    <w:p w:rsidR="00BC47D5" w:rsidRPr="00D32C5F" w:rsidRDefault="00374D41" w:rsidP="00BC47D5">
      <w:pPr>
        <w:rPr>
          <w:rFonts w:cs="Arial"/>
          <w:b/>
          <w:color w:val="008080"/>
          <w:sz w:val="20"/>
          <w:szCs w:val="20"/>
        </w:rPr>
      </w:pPr>
      <w:hyperlink w:anchor="restraint" w:history="1">
        <w:r w:rsidR="00BC47D5" w:rsidRPr="00D32C5F">
          <w:rPr>
            <w:rStyle w:val="Hyperlink"/>
            <w:b/>
            <w:color w:val="008080"/>
            <w:sz w:val="20"/>
            <w:szCs w:val="20"/>
          </w:rPr>
          <w:t>Restraint</w:t>
        </w:r>
      </w:hyperlink>
    </w:p>
    <w:p w:rsidR="00BC47D5" w:rsidRPr="00D32C5F" w:rsidRDefault="00374D41" w:rsidP="00BC47D5">
      <w:pPr>
        <w:rPr>
          <w:rFonts w:cs="Arial"/>
          <w:b/>
          <w:color w:val="008080"/>
          <w:sz w:val="20"/>
          <w:szCs w:val="20"/>
        </w:rPr>
      </w:pPr>
      <w:hyperlink w:anchor="timeout" w:history="1">
        <w:r w:rsidR="00BC47D5" w:rsidRPr="00D32C5F">
          <w:rPr>
            <w:rStyle w:val="Hyperlink"/>
            <w:b/>
            <w:color w:val="008080"/>
            <w:sz w:val="20"/>
            <w:szCs w:val="20"/>
          </w:rPr>
          <w:t>Time-out</w:t>
        </w:r>
      </w:hyperlink>
    </w:p>
    <w:p w:rsidR="00BC47D5" w:rsidRPr="00D32C5F" w:rsidRDefault="00374D41" w:rsidP="00BC47D5">
      <w:pPr>
        <w:spacing w:line="276" w:lineRule="auto"/>
        <w:outlineLvl w:val="0"/>
        <w:rPr>
          <w:rStyle w:val="Strong"/>
          <w:rFonts w:cs="Arial"/>
          <w:b w:val="0"/>
          <w:color w:val="008080"/>
        </w:rPr>
      </w:pPr>
      <w:hyperlink w:anchor="IEE" w:history="1">
        <w:r w:rsidR="00FC19F2" w:rsidRPr="00D32C5F">
          <w:rPr>
            <w:rStyle w:val="Hyperlink"/>
            <w:b/>
            <w:color w:val="008080"/>
            <w:sz w:val="24"/>
            <w:szCs w:val="24"/>
          </w:rPr>
          <w:t>Independent Education Evaluation</w:t>
        </w:r>
      </w:hyperlink>
      <w:r w:rsidR="00FC19F2" w:rsidRPr="00D32C5F">
        <w:rPr>
          <w:rStyle w:val="Strong"/>
          <w:rFonts w:cs="Arial"/>
          <w:b w:val="0"/>
          <w:color w:val="008080"/>
        </w:rPr>
        <w:t xml:space="preserve"> </w:t>
      </w:r>
    </w:p>
    <w:p w:rsidR="00785065" w:rsidRPr="00D32C5F" w:rsidRDefault="00374D41" w:rsidP="00BC47D5">
      <w:pPr>
        <w:rPr>
          <w:rFonts w:cs="Arial"/>
          <w:b/>
          <w:noProof/>
          <w:color w:val="008080"/>
          <w:sz w:val="20"/>
          <w:szCs w:val="20"/>
          <w:lang w:eastAsia="zh-TW"/>
        </w:rPr>
      </w:pPr>
      <w:hyperlink w:anchor="FederalStateRequirements_IEE" w:history="1">
        <w:r w:rsidR="00785065" w:rsidRPr="00D32C5F">
          <w:rPr>
            <w:rStyle w:val="Hyperlink"/>
            <w:b/>
            <w:noProof/>
            <w:color w:val="008080"/>
            <w:sz w:val="20"/>
            <w:szCs w:val="20"/>
            <w:lang w:eastAsia="zh-TW"/>
          </w:rPr>
          <w:t>Federal and St</w:t>
        </w:r>
        <w:r w:rsidR="00341F59" w:rsidRPr="00D32C5F">
          <w:rPr>
            <w:rStyle w:val="Hyperlink"/>
            <w:b/>
            <w:noProof/>
            <w:color w:val="008080"/>
            <w:sz w:val="20"/>
            <w:szCs w:val="20"/>
            <w:lang w:eastAsia="zh-TW"/>
          </w:rPr>
          <w:t>a</w:t>
        </w:r>
        <w:r w:rsidR="00785065" w:rsidRPr="00D32C5F">
          <w:rPr>
            <w:rStyle w:val="Hyperlink"/>
            <w:b/>
            <w:noProof/>
            <w:color w:val="008080"/>
            <w:sz w:val="20"/>
            <w:szCs w:val="20"/>
            <w:lang w:eastAsia="zh-TW"/>
          </w:rPr>
          <w:t>te Requirements</w:t>
        </w:r>
      </w:hyperlink>
    </w:p>
    <w:p w:rsidR="00BC47D5" w:rsidRPr="00D32C5F" w:rsidRDefault="00374D41" w:rsidP="00BC47D5">
      <w:pPr>
        <w:rPr>
          <w:rFonts w:cs="Arial"/>
          <w:b/>
          <w:noProof/>
          <w:color w:val="008080"/>
          <w:sz w:val="20"/>
          <w:szCs w:val="20"/>
          <w:lang w:eastAsia="zh-TW"/>
        </w:rPr>
      </w:pPr>
      <w:hyperlink w:anchor="IEE_public_expense" w:history="1">
        <w:r w:rsidR="00BC47D5" w:rsidRPr="00D32C5F">
          <w:rPr>
            <w:rStyle w:val="Hyperlink"/>
            <w:b/>
            <w:noProof/>
            <w:color w:val="008080"/>
            <w:sz w:val="20"/>
            <w:szCs w:val="20"/>
            <w:lang w:eastAsia="zh-TW"/>
          </w:rPr>
          <w:t>IEE at Public Expense</w:t>
        </w:r>
      </w:hyperlink>
    </w:p>
    <w:p w:rsidR="00BC47D5" w:rsidRPr="00D32C5F" w:rsidRDefault="00374D41" w:rsidP="00BC47D5">
      <w:pPr>
        <w:spacing w:line="276" w:lineRule="auto"/>
        <w:rPr>
          <w:rFonts w:cs="Arial"/>
          <w:b/>
          <w:color w:val="008080"/>
          <w:sz w:val="20"/>
          <w:szCs w:val="20"/>
          <w:shd w:val="clear" w:color="auto" w:fill="FFFFFF"/>
        </w:rPr>
      </w:pPr>
      <w:hyperlink w:anchor="conditions" w:history="1">
        <w:r w:rsidR="00BC47D5" w:rsidRPr="00D32C5F">
          <w:rPr>
            <w:rStyle w:val="Hyperlink"/>
            <w:b/>
            <w:color w:val="008080"/>
            <w:sz w:val="20"/>
            <w:szCs w:val="20"/>
            <w:shd w:val="clear" w:color="auto" w:fill="FFFFFF"/>
          </w:rPr>
          <w:t>Conditions</w:t>
        </w:r>
      </w:hyperlink>
    </w:p>
    <w:p w:rsidR="00BC47D5" w:rsidRPr="00D32C5F" w:rsidRDefault="00374D41" w:rsidP="00BC47D5">
      <w:pPr>
        <w:spacing w:line="276" w:lineRule="auto"/>
        <w:rPr>
          <w:rFonts w:cs="Arial"/>
          <w:b/>
          <w:noProof/>
          <w:color w:val="008080"/>
          <w:sz w:val="20"/>
          <w:szCs w:val="20"/>
          <w:lang w:eastAsia="zh-TW"/>
        </w:rPr>
      </w:pPr>
      <w:hyperlink w:anchor="LEA_criteria" w:history="1">
        <w:r w:rsidR="00BC47D5" w:rsidRPr="00D32C5F">
          <w:rPr>
            <w:rStyle w:val="Hyperlink"/>
            <w:b/>
            <w:noProof/>
            <w:color w:val="008080"/>
            <w:sz w:val="20"/>
            <w:szCs w:val="20"/>
            <w:lang w:eastAsia="zh-TW"/>
          </w:rPr>
          <w:t>LEA Criteria</w:t>
        </w:r>
      </w:hyperlink>
    </w:p>
    <w:p w:rsidR="00BC47D5" w:rsidRPr="00D32C5F" w:rsidRDefault="00374D41" w:rsidP="00BC47D5">
      <w:pPr>
        <w:spacing w:line="276" w:lineRule="auto"/>
        <w:rPr>
          <w:rFonts w:cs="Arial"/>
          <w:b/>
          <w:color w:val="008080"/>
          <w:sz w:val="20"/>
          <w:szCs w:val="20"/>
          <w:shd w:val="clear" w:color="auto" w:fill="FFFFFF"/>
        </w:rPr>
      </w:pPr>
      <w:hyperlink w:anchor="results_IEE" w:history="1">
        <w:r w:rsidR="00BC47D5" w:rsidRPr="00D32C5F">
          <w:rPr>
            <w:rStyle w:val="Hyperlink"/>
            <w:b/>
            <w:color w:val="008080"/>
            <w:sz w:val="20"/>
            <w:szCs w:val="20"/>
            <w:shd w:val="clear" w:color="auto" w:fill="FFFFFF"/>
          </w:rPr>
          <w:t>Results of IEE</w:t>
        </w:r>
      </w:hyperlink>
    </w:p>
    <w:p w:rsidR="00BC47D5" w:rsidRPr="00D32C5F" w:rsidRDefault="00BC47D5" w:rsidP="00BC47D5">
      <w:pPr>
        <w:rPr>
          <w:rFonts w:cs="Arial"/>
          <w:b/>
          <w:color w:val="008080"/>
          <w:sz w:val="32"/>
          <w:szCs w:val="32"/>
        </w:rPr>
      </w:pPr>
    </w:p>
    <w:p w:rsidR="00BC47D5" w:rsidRPr="00D32C5F" w:rsidRDefault="00374D41" w:rsidP="00BC47D5">
      <w:pPr>
        <w:rPr>
          <w:rFonts w:cs="Arial"/>
          <w:b/>
          <w:color w:val="008080"/>
        </w:rPr>
      </w:pPr>
      <w:hyperlink w:anchor="PGP_Title" w:history="1">
        <w:r w:rsidR="00BC47D5" w:rsidRPr="00D32C5F">
          <w:rPr>
            <w:rStyle w:val="Hyperlink"/>
            <w:b/>
            <w:color w:val="008080"/>
            <w:sz w:val="24"/>
            <w:szCs w:val="24"/>
          </w:rPr>
          <w:t>Personal Graduation Plan</w:t>
        </w:r>
      </w:hyperlink>
    </w:p>
    <w:p w:rsidR="00BC47D5" w:rsidRPr="00D32C5F" w:rsidRDefault="00BC47D5" w:rsidP="00BC47D5">
      <w:pPr>
        <w:spacing w:line="276" w:lineRule="auto"/>
        <w:outlineLvl w:val="0"/>
        <w:rPr>
          <w:rFonts w:cs="Arial"/>
          <w:b/>
          <w:color w:val="008080"/>
          <w:szCs w:val="22"/>
        </w:rPr>
      </w:pPr>
    </w:p>
    <w:p w:rsidR="00BC47D5" w:rsidRPr="00D32C5F" w:rsidRDefault="00374D41" w:rsidP="00BC47D5">
      <w:pPr>
        <w:spacing w:line="276" w:lineRule="auto"/>
        <w:outlineLvl w:val="0"/>
        <w:rPr>
          <w:rFonts w:cs="Arial"/>
          <w:b/>
          <w:color w:val="008080"/>
        </w:rPr>
      </w:pPr>
      <w:hyperlink w:anchor="Program_Administration_title" w:history="1">
        <w:r w:rsidR="00BC47D5" w:rsidRPr="00D32C5F">
          <w:rPr>
            <w:rStyle w:val="Hyperlink"/>
            <w:b/>
            <w:color w:val="008080"/>
            <w:sz w:val="24"/>
            <w:szCs w:val="24"/>
          </w:rPr>
          <w:t>Program Administration</w:t>
        </w:r>
      </w:hyperlink>
    </w:p>
    <w:p w:rsidR="00BC47D5" w:rsidRPr="00D32C5F" w:rsidRDefault="00374D41" w:rsidP="00BC47D5">
      <w:pPr>
        <w:spacing w:line="276" w:lineRule="auto"/>
        <w:outlineLvl w:val="0"/>
        <w:rPr>
          <w:rFonts w:cs="Arial"/>
          <w:b/>
          <w:color w:val="008080"/>
          <w:sz w:val="20"/>
          <w:szCs w:val="20"/>
        </w:rPr>
      </w:pPr>
      <w:hyperlink w:anchor="adm_program_information_title" w:history="1">
        <w:r w:rsidR="00BC47D5" w:rsidRPr="00D32C5F">
          <w:rPr>
            <w:rStyle w:val="Hyperlink"/>
            <w:b/>
            <w:color w:val="008080"/>
            <w:sz w:val="20"/>
            <w:szCs w:val="20"/>
          </w:rPr>
          <w:t>Administration of Program Information</w:t>
        </w:r>
      </w:hyperlink>
    </w:p>
    <w:p w:rsidR="00BC47D5" w:rsidRPr="00D32C5F" w:rsidRDefault="00374D41" w:rsidP="00BC47D5">
      <w:pPr>
        <w:spacing w:line="276" w:lineRule="auto"/>
        <w:ind w:left="720"/>
        <w:rPr>
          <w:rFonts w:cs="Arial"/>
          <w:color w:val="008080"/>
          <w:sz w:val="20"/>
          <w:szCs w:val="20"/>
        </w:rPr>
      </w:pPr>
      <w:hyperlink w:anchor="informtaion_TEA" w:history="1">
        <w:r w:rsidR="00BC47D5" w:rsidRPr="00D32C5F">
          <w:rPr>
            <w:rStyle w:val="Hyperlink"/>
            <w:color w:val="008080"/>
            <w:sz w:val="20"/>
            <w:szCs w:val="20"/>
          </w:rPr>
          <w:t>Information for the TEA</w:t>
        </w:r>
      </w:hyperlink>
    </w:p>
    <w:p w:rsidR="00BC47D5" w:rsidRPr="00D32C5F" w:rsidRDefault="00374D41" w:rsidP="00BC47D5">
      <w:pPr>
        <w:spacing w:line="276" w:lineRule="auto"/>
        <w:ind w:left="720"/>
        <w:outlineLvl w:val="0"/>
        <w:rPr>
          <w:rFonts w:cs="Arial"/>
          <w:color w:val="008080"/>
          <w:sz w:val="20"/>
          <w:szCs w:val="20"/>
        </w:rPr>
      </w:pPr>
      <w:hyperlink w:anchor="information_disproportionality" w:history="1">
        <w:r w:rsidR="00BC47D5" w:rsidRPr="00D32C5F">
          <w:rPr>
            <w:rStyle w:val="Hyperlink"/>
            <w:color w:val="008080"/>
            <w:sz w:val="20"/>
            <w:szCs w:val="20"/>
          </w:rPr>
          <w:t>Information Regarding Disproportionality</w:t>
        </w:r>
      </w:hyperlink>
    </w:p>
    <w:p w:rsidR="00BC47D5" w:rsidRPr="00D32C5F" w:rsidRDefault="00374D41" w:rsidP="00BC47D5">
      <w:pPr>
        <w:spacing w:line="276" w:lineRule="auto"/>
        <w:ind w:left="720"/>
        <w:outlineLvl w:val="0"/>
        <w:rPr>
          <w:rFonts w:cs="Arial"/>
          <w:color w:val="008080"/>
          <w:sz w:val="20"/>
          <w:szCs w:val="20"/>
        </w:rPr>
      </w:pPr>
      <w:hyperlink w:anchor="information_FAPE" w:history="1">
        <w:r w:rsidR="00BC47D5" w:rsidRPr="00D32C5F">
          <w:rPr>
            <w:rStyle w:val="Hyperlink"/>
            <w:color w:val="008080"/>
            <w:sz w:val="20"/>
            <w:szCs w:val="20"/>
          </w:rPr>
          <w:t>Information Regarding the Provision of a Free Appropriate Public Education</w:t>
        </w:r>
      </w:hyperlink>
    </w:p>
    <w:p w:rsidR="00BC47D5" w:rsidRPr="00D32C5F" w:rsidRDefault="00374D41" w:rsidP="00BC47D5">
      <w:pPr>
        <w:spacing w:line="276" w:lineRule="auto"/>
        <w:ind w:left="720"/>
        <w:outlineLvl w:val="0"/>
        <w:rPr>
          <w:rFonts w:cs="Arial"/>
          <w:color w:val="008080"/>
          <w:sz w:val="20"/>
          <w:szCs w:val="20"/>
        </w:rPr>
      </w:pPr>
      <w:hyperlink w:anchor="information_LRE" w:history="1">
        <w:r w:rsidR="00BC47D5" w:rsidRPr="00D32C5F">
          <w:rPr>
            <w:rStyle w:val="Hyperlink"/>
            <w:color w:val="008080"/>
            <w:sz w:val="20"/>
            <w:szCs w:val="20"/>
          </w:rPr>
          <w:t>Information Regarding Least Restrictive Environment (LRE)</w:t>
        </w:r>
      </w:hyperlink>
    </w:p>
    <w:p w:rsidR="00BC47D5" w:rsidRPr="00D32C5F" w:rsidRDefault="00374D41" w:rsidP="00BC47D5">
      <w:pPr>
        <w:spacing w:line="276" w:lineRule="auto"/>
        <w:ind w:left="720"/>
        <w:outlineLvl w:val="0"/>
        <w:rPr>
          <w:rFonts w:cs="Arial"/>
          <w:color w:val="008080"/>
          <w:sz w:val="20"/>
          <w:szCs w:val="20"/>
        </w:rPr>
      </w:pPr>
      <w:hyperlink w:anchor="information_termination_services" w:history="1">
        <w:r w:rsidR="00BC47D5" w:rsidRPr="00D32C5F">
          <w:rPr>
            <w:rStyle w:val="Hyperlink"/>
            <w:color w:val="008080"/>
            <w:sz w:val="20"/>
            <w:szCs w:val="20"/>
          </w:rPr>
          <w:t>Information Regarding Termination of Services</w:t>
        </w:r>
      </w:hyperlink>
    </w:p>
    <w:p w:rsidR="00BC47D5" w:rsidRPr="00D32C5F" w:rsidRDefault="00374D41" w:rsidP="00BC47D5">
      <w:pPr>
        <w:spacing w:line="276" w:lineRule="auto"/>
        <w:ind w:left="720"/>
        <w:outlineLvl w:val="0"/>
        <w:rPr>
          <w:rFonts w:cs="Arial"/>
          <w:color w:val="008080"/>
          <w:sz w:val="20"/>
          <w:szCs w:val="20"/>
        </w:rPr>
      </w:pPr>
      <w:hyperlink w:anchor="information_parentally_placed_PNP" w:history="1">
        <w:r w:rsidR="00BC47D5" w:rsidRPr="00D32C5F">
          <w:rPr>
            <w:rStyle w:val="Hyperlink"/>
            <w:color w:val="008080"/>
            <w:sz w:val="20"/>
            <w:szCs w:val="20"/>
          </w:rPr>
          <w:t>Information Regarding Parentally-Placed Private School Children</w:t>
        </w:r>
      </w:hyperlink>
    </w:p>
    <w:p w:rsidR="00BC47D5" w:rsidRPr="00D32C5F" w:rsidRDefault="00374D41" w:rsidP="00BC47D5">
      <w:pPr>
        <w:spacing w:line="276" w:lineRule="auto"/>
        <w:ind w:left="720"/>
        <w:outlineLvl w:val="0"/>
        <w:rPr>
          <w:rFonts w:cs="Arial"/>
          <w:color w:val="008080"/>
          <w:sz w:val="20"/>
          <w:szCs w:val="20"/>
        </w:rPr>
      </w:pPr>
      <w:hyperlink w:anchor="information_participation_assessments" w:history="1">
        <w:r w:rsidR="00BC47D5" w:rsidRPr="00D32C5F">
          <w:rPr>
            <w:rStyle w:val="Hyperlink"/>
            <w:color w:val="008080"/>
            <w:sz w:val="20"/>
            <w:szCs w:val="20"/>
          </w:rPr>
          <w:t>Information Regarding Participation in State-or Districtwide Assessments</w:t>
        </w:r>
      </w:hyperlink>
    </w:p>
    <w:p w:rsidR="00BC47D5" w:rsidRPr="00D32C5F" w:rsidRDefault="00374D41" w:rsidP="00BC47D5">
      <w:pPr>
        <w:spacing w:line="276" w:lineRule="auto"/>
        <w:ind w:left="720"/>
        <w:outlineLvl w:val="0"/>
        <w:rPr>
          <w:rFonts w:cs="Arial"/>
          <w:color w:val="008080"/>
          <w:sz w:val="20"/>
          <w:szCs w:val="20"/>
        </w:rPr>
      </w:pPr>
      <w:hyperlink w:anchor="information_discipline" w:history="1">
        <w:r w:rsidR="00BC47D5" w:rsidRPr="00D32C5F">
          <w:rPr>
            <w:rStyle w:val="Hyperlink"/>
            <w:color w:val="008080"/>
            <w:sz w:val="20"/>
            <w:szCs w:val="20"/>
          </w:rPr>
          <w:t>Information Regarding Discipline</w:t>
        </w:r>
      </w:hyperlink>
    </w:p>
    <w:p w:rsidR="00BC47D5" w:rsidRPr="00D32C5F" w:rsidRDefault="00374D41" w:rsidP="00BC47D5">
      <w:pPr>
        <w:spacing w:line="276" w:lineRule="auto"/>
        <w:ind w:left="720"/>
        <w:outlineLvl w:val="0"/>
        <w:rPr>
          <w:rFonts w:cs="Arial"/>
          <w:color w:val="008080"/>
          <w:sz w:val="20"/>
          <w:szCs w:val="20"/>
        </w:rPr>
      </w:pPr>
      <w:hyperlink w:anchor="information_migratory_children" w:history="1">
        <w:r w:rsidR="00BC47D5" w:rsidRPr="00D32C5F">
          <w:rPr>
            <w:rStyle w:val="Hyperlink"/>
            <w:color w:val="008080"/>
            <w:sz w:val="20"/>
            <w:szCs w:val="20"/>
          </w:rPr>
          <w:t>Information Regarding Migratory Children</w:t>
        </w:r>
      </w:hyperlink>
    </w:p>
    <w:p w:rsidR="00BC47D5" w:rsidRPr="00D32C5F" w:rsidRDefault="00374D41" w:rsidP="00BC47D5">
      <w:pPr>
        <w:spacing w:line="276" w:lineRule="auto"/>
        <w:ind w:left="720"/>
        <w:outlineLvl w:val="0"/>
        <w:rPr>
          <w:rFonts w:cs="Arial"/>
          <w:color w:val="008080"/>
          <w:sz w:val="20"/>
          <w:szCs w:val="20"/>
        </w:rPr>
      </w:pPr>
      <w:hyperlink w:anchor="information_direct_services_TEA" w:history="1">
        <w:r w:rsidR="00BC47D5" w:rsidRPr="00D32C5F">
          <w:rPr>
            <w:rStyle w:val="Hyperlink"/>
            <w:color w:val="008080"/>
            <w:sz w:val="20"/>
            <w:szCs w:val="20"/>
          </w:rPr>
          <w:t>Information on Direct Services by TEA</w:t>
        </w:r>
      </w:hyperlink>
    </w:p>
    <w:p w:rsidR="00BC47D5" w:rsidRPr="00D32C5F" w:rsidRDefault="00374D41" w:rsidP="00BC47D5">
      <w:pPr>
        <w:spacing w:line="276" w:lineRule="auto"/>
        <w:rPr>
          <w:rStyle w:val="Style11pt"/>
          <w:b/>
          <w:color w:val="008080"/>
          <w:sz w:val="20"/>
          <w:szCs w:val="20"/>
        </w:rPr>
      </w:pPr>
      <w:hyperlink w:anchor="residential_placements_title" w:history="1">
        <w:r w:rsidR="00BC47D5" w:rsidRPr="00D32C5F">
          <w:rPr>
            <w:rStyle w:val="Hyperlink"/>
            <w:rFonts w:cs="Times New Roman"/>
            <w:b/>
            <w:color w:val="008080"/>
            <w:sz w:val="20"/>
            <w:szCs w:val="20"/>
          </w:rPr>
          <w:t>Residential Placements</w:t>
        </w:r>
      </w:hyperlink>
    </w:p>
    <w:p w:rsidR="00BC47D5" w:rsidRPr="00D32C5F" w:rsidRDefault="00374D41" w:rsidP="00BC47D5">
      <w:pPr>
        <w:spacing w:line="276" w:lineRule="auto"/>
        <w:ind w:left="720"/>
        <w:rPr>
          <w:rStyle w:val="Style11pt"/>
          <w:color w:val="008080"/>
          <w:sz w:val="20"/>
          <w:szCs w:val="20"/>
        </w:rPr>
      </w:pPr>
      <w:hyperlink w:anchor="residential_application_process" w:history="1">
        <w:r w:rsidR="00BC47D5" w:rsidRPr="00D32C5F">
          <w:rPr>
            <w:rStyle w:val="Hyperlink"/>
            <w:rFonts w:cs="Times New Roman"/>
            <w:color w:val="008080"/>
            <w:sz w:val="20"/>
            <w:szCs w:val="20"/>
          </w:rPr>
          <w:t>Residential Application Process</w:t>
        </w:r>
      </w:hyperlink>
    </w:p>
    <w:p w:rsidR="00BC47D5" w:rsidRPr="00D32C5F" w:rsidRDefault="00374D41" w:rsidP="00BC47D5">
      <w:pPr>
        <w:spacing w:line="276" w:lineRule="auto"/>
        <w:ind w:left="720"/>
        <w:rPr>
          <w:rStyle w:val="Style11pt"/>
          <w:color w:val="008080"/>
          <w:sz w:val="20"/>
          <w:szCs w:val="20"/>
        </w:rPr>
      </w:pPr>
      <w:hyperlink w:anchor="residential_approval_process" w:history="1">
        <w:r w:rsidR="00BC47D5" w:rsidRPr="00D32C5F">
          <w:rPr>
            <w:rStyle w:val="Hyperlink"/>
            <w:rFonts w:cs="Times New Roman"/>
            <w:color w:val="008080"/>
            <w:sz w:val="20"/>
            <w:szCs w:val="20"/>
          </w:rPr>
          <w:t>Residential Approval Process</w:t>
        </w:r>
      </w:hyperlink>
    </w:p>
    <w:p w:rsidR="00BC47D5" w:rsidRPr="00D32C5F" w:rsidRDefault="00374D41" w:rsidP="00BC47D5">
      <w:pPr>
        <w:spacing w:line="276" w:lineRule="auto"/>
        <w:ind w:left="720"/>
        <w:rPr>
          <w:rStyle w:val="Style11pt"/>
          <w:color w:val="008080"/>
          <w:sz w:val="20"/>
          <w:szCs w:val="20"/>
        </w:rPr>
      </w:pPr>
      <w:hyperlink w:anchor="outOFstate_placement" w:history="1">
        <w:r w:rsidR="00BC47D5" w:rsidRPr="00D32C5F">
          <w:rPr>
            <w:rStyle w:val="Hyperlink"/>
            <w:rFonts w:cs="Times New Roman"/>
            <w:color w:val="008080"/>
            <w:sz w:val="20"/>
            <w:szCs w:val="20"/>
          </w:rPr>
          <w:t>Out of State Residential Placement</w:t>
        </w:r>
      </w:hyperlink>
    </w:p>
    <w:p w:rsidR="00BC47D5" w:rsidRPr="00D32C5F" w:rsidRDefault="00374D41" w:rsidP="00BC47D5">
      <w:pPr>
        <w:spacing w:line="276" w:lineRule="auto"/>
        <w:rPr>
          <w:rFonts w:cs="Arial"/>
          <w:b/>
          <w:color w:val="008080"/>
          <w:sz w:val="20"/>
          <w:szCs w:val="20"/>
        </w:rPr>
      </w:pPr>
      <w:hyperlink w:anchor="facilities" w:history="1">
        <w:r w:rsidR="00BC47D5" w:rsidRPr="00D32C5F">
          <w:rPr>
            <w:rStyle w:val="Hyperlink"/>
            <w:b/>
            <w:color w:val="008080"/>
            <w:sz w:val="20"/>
            <w:szCs w:val="20"/>
          </w:rPr>
          <w:t>Facilities</w:t>
        </w:r>
      </w:hyperlink>
    </w:p>
    <w:p w:rsidR="00BC47D5" w:rsidRPr="00D32C5F" w:rsidRDefault="00374D41" w:rsidP="00BC47D5">
      <w:pPr>
        <w:spacing w:line="276" w:lineRule="auto"/>
        <w:ind w:left="720"/>
        <w:outlineLvl w:val="0"/>
        <w:rPr>
          <w:rFonts w:cs="Arial"/>
          <w:color w:val="008080"/>
          <w:sz w:val="20"/>
          <w:szCs w:val="20"/>
        </w:rPr>
      </w:pPr>
      <w:hyperlink w:anchor="compliance_with_other_laws" w:history="1">
        <w:r w:rsidR="00BC47D5" w:rsidRPr="00D32C5F">
          <w:rPr>
            <w:rStyle w:val="Hyperlink"/>
            <w:color w:val="008080"/>
            <w:sz w:val="20"/>
            <w:szCs w:val="20"/>
          </w:rPr>
          <w:t>Compliance with Other Laws</w:t>
        </w:r>
      </w:hyperlink>
    </w:p>
    <w:p w:rsidR="00BC47D5" w:rsidRPr="00D32C5F" w:rsidRDefault="00BC47D5" w:rsidP="00BC47D5">
      <w:pPr>
        <w:spacing w:line="276" w:lineRule="auto"/>
        <w:ind w:left="720"/>
        <w:outlineLvl w:val="0"/>
        <w:rPr>
          <w:rFonts w:cs="Arial"/>
          <w:color w:val="008080"/>
          <w:sz w:val="20"/>
          <w:szCs w:val="20"/>
        </w:rPr>
      </w:pPr>
    </w:p>
    <w:p w:rsidR="00B96F29" w:rsidRPr="00D32C5F" w:rsidRDefault="00374D41" w:rsidP="00B96F29">
      <w:pPr>
        <w:spacing w:line="276" w:lineRule="auto"/>
        <w:rPr>
          <w:rFonts w:cs="Arial"/>
          <w:b/>
          <w:color w:val="008080"/>
          <w:sz w:val="20"/>
          <w:szCs w:val="20"/>
        </w:rPr>
      </w:pPr>
      <w:hyperlink w:anchor="administration_of_equipment" w:history="1">
        <w:r w:rsidR="00B96F29" w:rsidRPr="00D32C5F">
          <w:rPr>
            <w:rStyle w:val="Hyperlink"/>
            <w:b/>
            <w:color w:val="008080"/>
            <w:sz w:val="20"/>
            <w:szCs w:val="20"/>
          </w:rPr>
          <w:t>Administration of Equipment</w:t>
        </w:r>
      </w:hyperlink>
    </w:p>
    <w:p w:rsidR="00B96F29" w:rsidRPr="00D32C5F" w:rsidRDefault="00374D41" w:rsidP="00B96F29">
      <w:pPr>
        <w:spacing w:line="276" w:lineRule="auto"/>
        <w:ind w:left="720"/>
        <w:outlineLvl w:val="0"/>
        <w:rPr>
          <w:rFonts w:cs="Arial"/>
          <w:color w:val="008080"/>
          <w:sz w:val="20"/>
          <w:szCs w:val="20"/>
        </w:rPr>
      </w:pPr>
      <w:hyperlink w:anchor="acquisition_of_equipment" w:history="1">
        <w:r w:rsidR="00B96F29" w:rsidRPr="00D32C5F">
          <w:rPr>
            <w:rStyle w:val="Hyperlink"/>
            <w:color w:val="008080"/>
            <w:sz w:val="20"/>
            <w:szCs w:val="20"/>
          </w:rPr>
          <w:t>Acquisition of Equipment</w:t>
        </w:r>
      </w:hyperlink>
    </w:p>
    <w:p w:rsidR="00B96F29" w:rsidRPr="00D32C5F" w:rsidRDefault="00374D41" w:rsidP="00B96F29">
      <w:pPr>
        <w:spacing w:line="276" w:lineRule="auto"/>
        <w:ind w:left="720"/>
        <w:outlineLvl w:val="0"/>
        <w:rPr>
          <w:rFonts w:cs="Arial"/>
          <w:color w:val="008080"/>
          <w:sz w:val="20"/>
          <w:szCs w:val="20"/>
        </w:rPr>
      </w:pPr>
      <w:hyperlink w:anchor="equipment_in_private_schools" w:history="1">
        <w:r w:rsidR="00B96F29" w:rsidRPr="00D32C5F">
          <w:rPr>
            <w:rStyle w:val="Hyperlink"/>
            <w:color w:val="008080"/>
            <w:sz w:val="20"/>
            <w:szCs w:val="20"/>
          </w:rPr>
          <w:t>Equipment in Private Schools</w:t>
        </w:r>
      </w:hyperlink>
    </w:p>
    <w:p w:rsidR="00B96F29" w:rsidRPr="00D32C5F" w:rsidRDefault="00374D41" w:rsidP="00EF5A8E">
      <w:pPr>
        <w:spacing w:line="276" w:lineRule="auto"/>
        <w:ind w:left="720"/>
        <w:outlineLvl w:val="0"/>
        <w:rPr>
          <w:rStyle w:val="Strong"/>
          <w:rFonts w:cs="Arial"/>
          <w:color w:val="008080"/>
          <w:sz w:val="36"/>
          <w:szCs w:val="36"/>
        </w:rPr>
      </w:pPr>
      <w:hyperlink w:anchor="transfer_of_ATD" w:history="1">
        <w:r w:rsidR="00B96F29" w:rsidRPr="00D32C5F">
          <w:rPr>
            <w:rStyle w:val="Hyperlink"/>
            <w:color w:val="008080"/>
            <w:sz w:val="20"/>
            <w:szCs w:val="20"/>
          </w:rPr>
          <w:t>Transfer of an Assistive Technology Device (ATD)</w:t>
        </w:r>
      </w:hyperlink>
    </w:p>
    <w:p w:rsidR="00B96F29" w:rsidRPr="00D32C5F" w:rsidRDefault="00B96F29" w:rsidP="00BC47D5">
      <w:pPr>
        <w:spacing w:line="276" w:lineRule="auto"/>
        <w:rPr>
          <w:rFonts w:cs="Arial"/>
          <w:b/>
          <w:color w:val="008080"/>
          <w:sz w:val="20"/>
          <w:szCs w:val="20"/>
        </w:rPr>
      </w:pPr>
    </w:p>
    <w:p w:rsidR="00BC47D5" w:rsidRPr="00D32C5F" w:rsidRDefault="00374D41" w:rsidP="00BC47D5">
      <w:pPr>
        <w:spacing w:line="276" w:lineRule="auto"/>
        <w:rPr>
          <w:rFonts w:cs="Arial"/>
          <w:color w:val="008080"/>
          <w:sz w:val="20"/>
          <w:szCs w:val="20"/>
        </w:rPr>
      </w:pPr>
      <w:hyperlink w:anchor="HQ_sped_teachers" w:history="1">
        <w:r w:rsidR="00BC47D5" w:rsidRPr="00D32C5F">
          <w:rPr>
            <w:rStyle w:val="Hyperlink"/>
            <w:b/>
            <w:color w:val="008080"/>
            <w:sz w:val="20"/>
            <w:szCs w:val="20"/>
          </w:rPr>
          <w:t>Highly Qualified Special Education Teachers</w:t>
        </w:r>
      </w:hyperlink>
    </w:p>
    <w:p w:rsidR="00BC47D5" w:rsidRPr="00D32C5F" w:rsidRDefault="00374D41" w:rsidP="00BC47D5">
      <w:pPr>
        <w:spacing w:line="276" w:lineRule="auto"/>
        <w:ind w:left="720"/>
        <w:rPr>
          <w:rFonts w:cs="Arial"/>
          <w:color w:val="008080"/>
          <w:sz w:val="20"/>
          <w:szCs w:val="20"/>
        </w:rPr>
      </w:pPr>
      <w:hyperlink w:anchor="rules_of_construction_HQ" w:history="1">
        <w:r w:rsidR="00BC47D5" w:rsidRPr="00D32C5F">
          <w:rPr>
            <w:rStyle w:val="Hyperlink"/>
            <w:color w:val="008080"/>
            <w:sz w:val="20"/>
            <w:szCs w:val="20"/>
          </w:rPr>
          <w:t>Rules of Construction</w:t>
        </w:r>
      </w:hyperlink>
      <w:r w:rsidR="00BC47D5" w:rsidRPr="00D32C5F">
        <w:rPr>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core_academic_subjects" w:history="1">
        <w:r w:rsidR="00BC47D5" w:rsidRPr="00D32C5F">
          <w:rPr>
            <w:rStyle w:val="Hyperlink"/>
            <w:color w:val="008080"/>
            <w:sz w:val="20"/>
            <w:szCs w:val="20"/>
          </w:rPr>
          <w:t>Core Academic Subjects</w:t>
        </w:r>
      </w:hyperlink>
    </w:p>
    <w:p w:rsidR="00BC47D5" w:rsidRPr="00D32C5F" w:rsidRDefault="00374D41" w:rsidP="00BC47D5">
      <w:pPr>
        <w:spacing w:line="276" w:lineRule="auto"/>
        <w:ind w:left="720"/>
        <w:rPr>
          <w:rFonts w:cs="Arial"/>
          <w:color w:val="008080"/>
          <w:sz w:val="20"/>
          <w:szCs w:val="20"/>
          <w:shd w:val="clear" w:color="auto" w:fill="FFFFFF"/>
        </w:rPr>
      </w:pPr>
      <w:hyperlink w:anchor="HQ_teachers" w:history="1">
        <w:r w:rsidR="00BC47D5" w:rsidRPr="00D32C5F">
          <w:rPr>
            <w:rStyle w:val="Hyperlink"/>
            <w:color w:val="008080"/>
            <w:sz w:val="20"/>
            <w:szCs w:val="20"/>
            <w:shd w:val="clear" w:color="auto" w:fill="FFFFFF"/>
          </w:rPr>
          <w:t>Highly Qualified Teachers</w:t>
        </w:r>
      </w:hyperlink>
    </w:p>
    <w:p w:rsidR="00BC47D5" w:rsidRPr="00D32C5F" w:rsidRDefault="00374D41" w:rsidP="00BC47D5">
      <w:pPr>
        <w:spacing w:line="276" w:lineRule="auto"/>
        <w:ind w:left="720"/>
        <w:rPr>
          <w:rFonts w:cs="Arial"/>
          <w:color w:val="008080"/>
          <w:sz w:val="20"/>
          <w:szCs w:val="20"/>
        </w:rPr>
      </w:pPr>
      <w:hyperlink w:anchor="HQ_requirements_general" w:history="1">
        <w:r w:rsidR="00BC47D5" w:rsidRPr="00D32C5F">
          <w:rPr>
            <w:rStyle w:val="Hyperlink"/>
            <w:color w:val="008080"/>
            <w:sz w:val="20"/>
            <w:szCs w:val="20"/>
            <w:shd w:val="clear" w:color="auto" w:fill="FFFFFF"/>
          </w:rPr>
          <w:t>Highly Qualified Requirements in General</w:t>
        </w:r>
      </w:hyperlink>
    </w:p>
    <w:p w:rsidR="00BC47D5" w:rsidRPr="00D32C5F" w:rsidRDefault="00374D41" w:rsidP="00BC47D5">
      <w:pPr>
        <w:shd w:val="clear" w:color="auto" w:fill="FFFFFF"/>
        <w:spacing w:line="276" w:lineRule="auto"/>
        <w:ind w:left="720"/>
        <w:rPr>
          <w:rFonts w:cs="Arial"/>
          <w:color w:val="008080"/>
          <w:sz w:val="20"/>
          <w:szCs w:val="20"/>
        </w:rPr>
      </w:pPr>
      <w:hyperlink w:anchor="HQ_alt_certif" w:history="1">
        <w:r w:rsidR="00BC47D5" w:rsidRPr="00D32C5F">
          <w:rPr>
            <w:rStyle w:val="Hyperlink"/>
            <w:color w:val="008080"/>
            <w:sz w:val="20"/>
            <w:szCs w:val="20"/>
          </w:rPr>
          <w:t>Highly Qualified by Alternative Certification</w:t>
        </w:r>
      </w:hyperlink>
    </w:p>
    <w:p w:rsidR="00BC47D5" w:rsidRPr="00D32C5F" w:rsidRDefault="00374D41" w:rsidP="00BC47D5">
      <w:pPr>
        <w:spacing w:line="276" w:lineRule="auto"/>
        <w:ind w:left="720"/>
        <w:rPr>
          <w:rFonts w:cs="Arial"/>
          <w:color w:val="008080"/>
          <w:sz w:val="20"/>
          <w:szCs w:val="20"/>
        </w:rPr>
      </w:pPr>
      <w:hyperlink w:anchor="separate_HOUSSE" w:history="1">
        <w:r w:rsidR="00BC47D5" w:rsidRPr="00D32C5F">
          <w:rPr>
            <w:rStyle w:val="Hyperlink"/>
            <w:color w:val="008080"/>
            <w:sz w:val="20"/>
            <w:szCs w:val="20"/>
          </w:rPr>
          <w:t>Separate HOUSSE for Special Education Teachers</w:t>
        </w:r>
      </w:hyperlink>
    </w:p>
    <w:p w:rsidR="00BC47D5" w:rsidRPr="00D32C5F" w:rsidRDefault="00374D41" w:rsidP="00BC47D5">
      <w:pPr>
        <w:shd w:val="clear" w:color="auto" w:fill="FFFFFF"/>
        <w:spacing w:line="276" w:lineRule="auto"/>
        <w:ind w:left="720"/>
        <w:rPr>
          <w:rFonts w:cs="Arial"/>
          <w:color w:val="008080"/>
          <w:sz w:val="20"/>
          <w:szCs w:val="20"/>
        </w:rPr>
      </w:pPr>
      <w:hyperlink w:anchor="subject_matter_competency" w:history="1">
        <w:r w:rsidR="00BC47D5" w:rsidRPr="00D32C5F">
          <w:rPr>
            <w:rStyle w:val="Hyperlink"/>
            <w:color w:val="008080"/>
            <w:sz w:val="20"/>
            <w:szCs w:val="20"/>
          </w:rPr>
          <w:t>Subject Matter Competency</w:t>
        </w:r>
      </w:hyperlink>
      <w:r w:rsidR="00BC47D5" w:rsidRPr="00D32C5F">
        <w:rPr>
          <w:rFonts w:cs="Arial"/>
          <w:color w:val="008080"/>
          <w:sz w:val="20"/>
          <w:szCs w:val="20"/>
        </w:rPr>
        <w:t xml:space="preserve"> </w:t>
      </w:r>
    </w:p>
    <w:p w:rsidR="00BC47D5" w:rsidRPr="00D32C5F" w:rsidRDefault="00374D41" w:rsidP="00BC47D5">
      <w:pPr>
        <w:shd w:val="clear" w:color="auto" w:fill="FFFFFF"/>
        <w:spacing w:line="276" w:lineRule="auto"/>
        <w:ind w:left="720"/>
        <w:rPr>
          <w:rFonts w:cs="Arial"/>
          <w:color w:val="008080"/>
          <w:sz w:val="20"/>
          <w:szCs w:val="20"/>
        </w:rPr>
      </w:pPr>
      <w:hyperlink w:anchor="teachers_non_core_academic" w:history="1">
        <w:r w:rsidR="00BC47D5" w:rsidRPr="00D32C5F">
          <w:rPr>
            <w:rStyle w:val="Hyperlink"/>
            <w:color w:val="008080"/>
            <w:sz w:val="20"/>
            <w:szCs w:val="20"/>
          </w:rPr>
          <w:t>Teachers in Non-Core Academic Subjects</w:t>
        </w:r>
      </w:hyperlink>
    </w:p>
    <w:p w:rsidR="00BC47D5" w:rsidRPr="00D32C5F" w:rsidRDefault="00374D41" w:rsidP="00BC47D5">
      <w:pPr>
        <w:shd w:val="clear" w:color="auto" w:fill="FFFFFF"/>
        <w:spacing w:line="276" w:lineRule="auto"/>
        <w:ind w:left="720"/>
        <w:rPr>
          <w:rFonts w:cs="Arial"/>
          <w:color w:val="008080"/>
          <w:sz w:val="20"/>
          <w:szCs w:val="20"/>
        </w:rPr>
      </w:pPr>
      <w:hyperlink w:anchor="sped_teachers_teaching_multiple" w:history="1">
        <w:r w:rsidR="00BC47D5" w:rsidRPr="00D32C5F">
          <w:rPr>
            <w:rStyle w:val="Hyperlink"/>
            <w:color w:val="008080"/>
            <w:sz w:val="20"/>
            <w:szCs w:val="20"/>
          </w:rPr>
          <w:t>Special Education Teachers Teaching in Multiple Subjects</w:t>
        </w:r>
      </w:hyperlink>
    </w:p>
    <w:p w:rsidR="00BC47D5" w:rsidRPr="00D32C5F" w:rsidRDefault="00374D41" w:rsidP="00BC47D5">
      <w:pPr>
        <w:shd w:val="clear" w:color="auto" w:fill="FFFFFF"/>
        <w:ind w:left="720"/>
        <w:rPr>
          <w:rFonts w:cs="Arial"/>
          <w:color w:val="008080"/>
          <w:sz w:val="20"/>
          <w:szCs w:val="20"/>
          <w:shd w:val="clear" w:color="auto" w:fill="FFFFFF"/>
        </w:rPr>
      </w:pPr>
      <w:hyperlink w:anchor="sped_techers_alt_achievement_standards" w:history="1">
        <w:r w:rsidR="00BC47D5" w:rsidRPr="00D32C5F">
          <w:rPr>
            <w:rStyle w:val="Hyperlink"/>
            <w:color w:val="008080"/>
            <w:sz w:val="20"/>
            <w:szCs w:val="20"/>
            <w:shd w:val="clear" w:color="auto" w:fill="FFFFFF"/>
          </w:rPr>
          <w:t>Special Education Teachers Teaching to Alternative Achievement Standards</w:t>
        </w:r>
      </w:hyperlink>
    </w:p>
    <w:p w:rsidR="00BC47D5" w:rsidRPr="00D32C5F" w:rsidRDefault="00374D41" w:rsidP="00BC47D5">
      <w:pPr>
        <w:shd w:val="clear" w:color="auto" w:fill="FFFFFF"/>
        <w:spacing w:line="276" w:lineRule="auto"/>
        <w:ind w:left="720"/>
        <w:rPr>
          <w:rFonts w:cs="Arial"/>
          <w:color w:val="008080"/>
          <w:sz w:val="20"/>
          <w:szCs w:val="20"/>
        </w:rPr>
      </w:pPr>
      <w:hyperlink w:anchor="private_charter_schools" w:history="1">
        <w:r w:rsidR="00BC47D5" w:rsidRPr="00D32C5F">
          <w:rPr>
            <w:rStyle w:val="Hyperlink"/>
            <w:color w:val="008080"/>
            <w:sz w:val="20"/>
            <w:szCs w:val="20"/>
          </w:rPr>
          <w:t>Private Charter Schools</w:t>
        </w:r>
      </w:hyperlink>
    </w:p>
    <w:p w:rsidR="00BC47D5" w:rsidRPr="00D32C5F" w:rsidRDefault="00374D41" w:rsidP="00BC47D5">
      <w:pPr>
        <w:shd w:val="clear" w:color="auto" w:fill="FFFFFF"/>
        <w:spacing w:line="276" w:lineRule="auto"/>
        <w:ind w:left="720"/>
        <w:rPr>
          <w:rFonts w:cs="Arial"/>
          <w:color w:val="008080"/>
          <w:sz w:val="20"/>
          <w:szCs w:val="20"/>
        </w:rPr>
      </w:pPr>
      <w:hyperlink w:anchor="Private_Schools" w:history="1">
        <w:r w:rsidR="00BC47D5" w:rsidRPr="00D32C5F">
          <w:rPr>
            <w:rStyle w:val="Hyperlink"/>
            <w:color w:val="008080"/>
            <w:sz w:val="20"/>
            <w:szCs w:val="20"/>
          </w:rPr>
          <w:t>Private Schools</w:t>
        </w:r>
      </w:hyperlink>
    </w:p>
    <w:p w:rsidR="00BC47D5" w:rsidRPr="00D32C5F" w:rsidRDefault="00374D41" w:rsidP="00BC47D5">
      <w:pPr>
        <w:shd w:val="clear" w:color="auto" w:fill="FFFFFF"/>
        <w:spacing w:line="276" w:lineRule="auto"/>
        <w:ind w:left="720"/>
        <w:rPr>
          <w:rFonts w:cs="Arial"/>
          <w:color w:val="008080"/>
          <w:sz w:val="20"/>
          <w:szCs w:val="20"/>
        </w:rPr>
      </w:pPr>
      <w:hyperlink w:anchor="rural_schools" w:history="1">
        <w:r w:rsidR="00BC47D5" w:rsidRPr="00D32C5F">
          <w:rPr>
            <w:rStyle w:val="Hyperlink"/>
            <w:color w:val="008080"/>
            <w:sz w:val="20"/>
            <w:szCs w:val="20"/>
          </w:rPr>
          <w:t>Rural Schools</w:t>
        </w:r>
      </w:hyperlink>
    </w:p>
    <w:p w:rsidR="00BC47D5" w:rsidRPr="00D32C5F" w:rsidRDefault="00374D41" w:rsidP="00BC47D5">
      <w:pPr>
        <w:shd w:val="clear" w:color="auto" w:fill="FFFFFF"/>
        <w:spacing w:line="276" w:lineRule="auto"/>
        <w:ind w:left="720"/>
        <w:rPr>
          <w:rFonts w:cs="Arial"/>
          <w:color w:val="008080"/>
          <w:sz w:val="20"/>
          <w:szCs w:val="20"/>
        </w:rPr>
      </w:pPr>
      <w:hyperlink w:anchor="reporting_requirements" w:history="1">
        <w:r w:rsidR="00BC47D5" w:rsidRPr="00D32C5F">
          <w:rPr>
            <w:rStyle w:val="Hyperlink"/>
            <w:color w:val="008080"/>
            <w:sz w:val="20"/>
            <w:szCs w:val="20"/>
          </w:rPr>
          <w:t>Reporting Requirements</w:t>
        </w:r>
      </w:hyperlink>
    </w:p>
    <w:p w:rsidR="00BC47D5" w:rsidRPr="00D32C5F" w:rsidRDefault="00374D41" w:rsidP="00BC47D5">
      <w:pPr>
        <w:spacing w:line="276" w:lineRule="auto"/>
        <w:rPr>
          <w:rFonts w:cs="Arial"/>
          <w:b/>
          <w:color w:val="008080"/>
          <w:sz w:val="20"/>
          <w:szCs w:val="20"/>
        </w:rPr>
      </w:pPr>
      <w:hyperlink w:anchor="SPED_related_services_personnel" w:history="1">
        <w:r w:rsidR="00BC47D5" w:rsidRPr="00D32C5F">
          <w:rPr>
            <w:rStyle w:val="Hyperlink"/>
            <w:b/>
            <w:color w:val="008080"/>
            <w:sz w:val="20"/>
            <w:szCs w:val="20"/>
          </w:rPr>
          <w:t>Special Education and Related Services Personnel</w:t>
        </w:r>
      </w:hyperlink>
    </w:p>
    <w:p w:rsidR="00BC47D5" w:rsidRPr="00D32C5F" w:rsidRDefault="00374D41" w:rsidP="00BC47D5">
      <w:pPr>
        <w:spacing w:line="276" w:lineRule="auto"/>
        <w:ind w:left="720"/>
        <w:rPr>
          <w:rFonts w:cs="Arial"/>
          <w:color w:val="008080"/>
          <w:sz w:val="20"/>
          <w:szCs w:val="20"/>
        </w:rPr>
      </w:pPr>
      <w:hyperlink w:anchor="assignment" w:history="1">
        <w:r w:rsidR="00BC47D5" w:rsidRPr="00D32C5F">
          <w:rPr>
            <w:rStyle w:val="Hyperlink"/>
            <w:color w:val="008080"/>
            <w:sz w:val="20"/>
            <w:szCs w:val="20"/>
          </w:rPr>
          <w:t>Assignment</w:t>
        </w:r>
      </w:hyperlink>
    </w:p>
    <w:p w:rsidR="00BC47D5" w:rsidRPr="00D32C5F" w:rsidRDefault="00374D41" w:rsidP="00BC47D5">
      <w:pPr>
        <w:spacing w:line="276" w:lineRule="auto"/>
        <w:ind w:left="720"/>
        <w:rPr>
          <w:rFonts w:cs="Arial"/>
          <w:color w:val="008080"/>
          <w:sz w:val="20"/>
          <w:szCs w:val="20"/>
        </w:rPr>
      </w:pPr>
      <w:hyperlink w:anchor="paraprofessional_personnel" w:history="1">
        <w:r w:rsidR="00BC47D5" w:rsidRPr="00D32C5F">
          <w:rPr>
            <w:rStyle w:val="Hyperlink"/>
            <w:color w:val="008080"/>
            <w:sz w:val="20"/>
            <w:szCs w:val="20"/>
          </w:rPr>
          <w:t>Paraprofessional Personnel</w:t>
        </w:r>
      </w:hyperlink>
      <w:r w:rsidR="00BC47D5" w:rsidRPr="00D32C5F">
        <w:rPr>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interpreters_deaf" w:history="1">
        <w:r w:rsidR="00BC47D5" w:rsidRPr="00D32C5F">
          <w:rPr>
            <w:rStyle w:val="Hyperlink"/>
            <w:color w:val="008080"/>
            <w:sz w:val="20"/>
            <w:szCs w:val="20"/>
          </w:rPr>
          <w:t>Interpreters for the Deaf</w:t>
        </w:r>
      </w:hyperlink>
    </w:p>
    <w:p w:rsidR="000951D4" w:rsidRPr="00D32C5F" w:rsidRDefault="000951D4" w:rsidP="00BC47D5">
      <w:pPr>
        <w:spacing w:line="276" w:lineRule="auto"/>
        <w:rPr>
          <w:rFonts w:cs="Arial"/>
          <w:b/>
          <w:color w:val="008080"/>
        </w:rPr>
      </w:pPr>
    </w:p>
    <w:p w:rsidR="00BC47D5" w:rsidRPr="00D32C5F" w:rsidRDefault="00374D41" w:rsidP="00BC47D5">
      <w:pPr>
        <w:spacing w:line="276" w:lineRule="auto"/>
        <w:rPr>
          <w:rFonts w:cs="Arial"/>
          <w:b/>
          <w:color w:val="008080"/>
        </w:rPr>
      </w:pPr>
      <w:hyperlink w:anchor="records" w:history="1">
        <w:r w:rsidR="00BC47D5" w:rsidRPr="00D32C5F">
          <w:rPr>
            <w:rStyle w:val="Hyperlink"/>
            <w:b/>
            <w:color w:val="008080"/>
            <w:sz w:val="24"/>
            <w:szCs w:val="24"/>
          </w:rPr>
          <w:t>Records</w:t>
        </w:r>
      </w:hyperlink>
    </w:p>
    <w:p w:rsidR="00BC47D5" w:rsidRPr="00D32C5F" w:rsidRDefault="00374D41" w:rsidP="00BC47D5">
      <w:pPr>
        <w:spacing w:line="276" w:lineRule="auto"/>
        <w:outlineLvl w:val="0"/>
        <w:rPr>
          <w:rFonts w:cs="Arial"/>
          <w:b/>
          <w:color w:val="008080"/>
          <w:sz w:val="20"/>
          <w:szCs w:val="20"/>
        </w:rPr>
      </w:pPr>
      <w:hyperlink w:anchor="confidentiality_informtion" w:history="1">
        <w:r w:rsidR="00BC47D5" w:rsidRPr="00D32C5F">
          <w:rPr>
            <w:rStyle w:val="Hyperlink"/>
            <w:b/>
            <w:color w:val="008080"/>
            <w:sz w:val="20"/>
            <w:szCs w:val="20"/>
          </w:rPr>
          <w:t>Confidentiality of Information</w:t>
        </w:r>
      </w:hyperlink>
    </w:p>
    <w:p w:rsidR="00BC47D5" w:rsidRPr="00D32C5F" w:rsidRDefault="00374D41" w:rsidP="00BC47D5">
      <w:pPr>
        <w:spacing w:line="276" w:lineRule="auto"/>
        <w:ind w:left="720"/>
        <w:rPr>
          <w:rFonts w:cs="Arial"/>
          <w:color w:val="008080"/>
          <w:sz w:val="20"/>
          <w:szCs w:val="20"/>
        </w:rPr>
      </w:pPr>
      <w:hyperlink w:anchor="safeguards" w:history="1">
        <w:r w:rsidR="00BC47D5" w:rsidRPr="00D32C5F">
          <w:rPr>
            <w:rStyle w:val="Hyperlink"/>
            <w:color w:val="008080"/>
            <w:sz w:val="20"/>
            <w:szCs w:val="20"/>
          </w:rPr>
          <w:t>Safeguards</w:t>
        </w:r>
      </w:hyperlink>
    </w:p>
    <w:p w:rsidR="00BC47D5" w:rsidRPr="00D32C5F" w:rsidRDefault="00374D41" w:rsidP="00BC47D5">
      <w:pPr>
        <w:spacing w:line="276" w:lineRule="auto"/>
        <w:outlineLvl w:val="0"/>
        <w:rPr>
          <w:rFonts w:cs="Arial"/>
          <w:color w:val="008080"/>
          <w:sz w:val="20"/>
          <w:szCs w:val="20"/>
        </w:rPr>
      </w:pPr>
      <w:hyperlink w:anchor="sped_eligibility_folder" w:history="1">
        <w:r w:rsidR="00BC47D5" w:rsidRPr="00D32C5F">
          <w:rPr>
            <w:rStyle w:val="Hyperlink"/>
            <w:b/>
            <w:color w:val="008080"/>
            <w:sz w:val="20"/>
            <w:szCs w:val="20"/>
          </w:rPr>
          <w:t>Special Education Eligibility Folder</w:t>
        </w:r>
      </w:hyperlink>
    </w:p>
    <w:p w:rsidR="00BC47D5" w:rsidRPr="00D32C5F" w:rsidRDefault="00374D41" w:rsidP="00BC47D5">
      <w:pPr>
        <w:spacing w:line="276" w:lineRule="auto"/>
        <w:outlineLvl w:val="0"/>
        <w:rPr>
          <w:rFonts w:cs="Arial"/>
          <w:color w:val="008080"/>
          <w:sz w:val="20"/>
          <w:szCs w:val="20"/>
        </w:rPr>
      </w:pPr>
      <w:hyperlink w:anchor="retention_destruction_records" w:history="1">
        <w:r w:rsidR="00BC47D5" w:rsidRPr="00D32C5F">
          <w:rPr>
            <w:rStyle w:val="Hyperlink"/>
            <w:rFonts w:cs="Times New Roman"/>
            <w:b/>
            <w:color w:val="008080"/>
            <w:sz w:val="20"/>
            <w:szCs w:val="20"/>
          </w:rPr>
          <w:t>Retention and Destruction of Records</w:t>
        </w:r>
      </w:hyperlink>
    </w:p>
    <w:p w:rsidR="00BC47D5" w:rsidRPr="00D32C5F" w:rsidRDefault="00374D41" w:rsidP="00BC47D5">
      <w:pPr>
        <w:spacing w:line="276" w:lineRule="auto"/>
        <w:ind w:left="720"/>
        <w:rPr>
          <w:rFonts w:cs="Arial"/>
          <w:color w:val="008080"/>
          <w:sz w:val="20"/>
          <w:szCs w:val="20"/>
          <w:shd w:val="clear" w:color="auto" w:fill="FFFFFF"/>
        </w:rPr>
      </w:pPr>
      <w:hyperlink w:anchor="use_local_scheduleSD" w:history="1">
        <w:r w:rsidR="00BC47D5" w:rsidRPr="00D32C5F">
          <w:rPr>
            <w:rStyle w:val="Hyperlink"/>
            <w:color w:val="008080"/>
            <w:sz w:val="20"/>
            <w:szCs w:val="20"/>
            <w:shd w:val="clear" w:color="auto" w:fill="FFFFFF"/>
          </w:rPr>
          <w:t>Use of Local Schedule SD</w:t>
        </w:r>
      </w:hyperlink>
    </w:p>
    <w:p w:rsidR="00BC47D5" w:rsidRPr="00D32C5F" w:rsidRDefault="00374D41" w:rsidP="00BC47D5">
      <w:pPr>
        <w:spacing w:line="276" w:lineRule="auto"/>
        <w:ind w:left="720"/>
        <w:rPr>
          <w:rFonts w:cs="Arial"/>
          <w:color w:val="008080"/>
          <w:sz w:val="20"/>
          <w:szCs w:val="20"/>
          <w:shd w:val="clear" w:color="auto" w:fill="FFFFFF"/>
        </w:rPr>
      </w:pPr>
      <w:hyperlink w:anchor="LEAs_governed_stateagencies_boards" w:history="1">
        <w:r w:rsidR="00BC47D5" w:rsidRPr="00D32C5F">
          <w:rPr>
            <w:rStyle w:val="Hyperlink"/>
            <w:color w:val="008080"/>
            <w:sz w:val="20"/>
            <w:szCs w:val="20"/>
            <w:shd w:val="clear" w:color="auto" w:fill="FFFFFF"/>
          </w:rPr>
          <w:t>LEAs Governed by State Agencies or State Boards</w:t>
        </w:r>
      </w:hyperlink>
    </w:p>
    <w:p w:rsidR="00BC47D5" w:rsidRPr="00D32C5F" w:rsidRDefault="00374D41" w:rsidP="00BC47D5">
      <w:pPr>
        <w:shd w:val="clear" w:color="auto" w:fill="FFFFFF"/>
        <w:spacing w:line="276" w:lineRule="auto"/>
        <w:ind w:left="720"/>
        <w:rPr>
          <w:rFonts w:cs="Arial"/>
          <w:color w:val="008080"/>
          <w:sz w:val="20"/>
          <w:szCs w:val="20"/>
        </w:rPr>
      </w:pPr>
      <w:hyperlink w:anchor="local_scheduleSD_abbreviations" w:history="1">
        <w:r w:rsidR="00BC47D5" w:rsidRPr="00D32C5F">
          <w:rPr>
            <w:rStyle w:val="Hyperlink"/>
            <w:color w:val="008080"/>
            <w:sz w:val="20"/>
            <w:szCs w:val="20"/>
          </w:rPr>
          <w:t>Local Schedule SD Abbreviations</w:t>
        </w:r>
      </w:hyperlink>
      <w:r w:rsidR="00BC47D5" w:rsidRPr="00D32C5F">
        <w:rPr>
          <w:rFonts w:cs="Arial"/>
          <w:color w:val="008080"/>
          <w:sz w:val="20"/>
          <w:szCs w:val="20"/>
        </w:rPr>
        <w:t xml:space="preserve"> </w:t>
      </w:r>
    </w:p>
    <w:p w:rsidR="00BC47D5" w:rsidRPr="00D32C5F" w:rsidRDefault="00374D41" w:rsidP="00BC47D5">
      <w:pPr>
        <w:shd w:val="clear" w:color="auto" w:fill="FFFFFF"/>
        <w:spacing w:line="276" w:lineRule="auto"/>
        <w:ind w:left="720"/>
        <w:rPr>
          <w:rFonts w:cs="Arial"/>
          <w:color w:val="008080"/>
          <w:sz w:val="20"/>
          <w:szCs w:val="20"/>
        </w:rPr>
      </w:pPr>
      <w:hyperlink w:anchor="retention_period" w:history="1">
        <w:r w:rsidR="00BC47D5" w:rsidRPr="00D32C5F">
          <w:rPr>
            <w:rStyle w:val="Hyperlink"/>
            <w:color w:val="008080"/>
            <w:sz w:val="20"/>
            <w:szCs w:val="20"/>
          </w:rPr>
          <w:t>Retention Period</w:t>
        </w:r>
      </w:hyperlink>
    </w:p>
    <w:p w:rsidR="00BC47D5" w:rsidRPr="00D32C5F" w:rsidRDefault="00374D41" w:rsidP="00BC47D5">
      <w:pPr>
        <w:shd w:val="clear" w:color="auto" w:fill="FFFFFF"/>
        <w:spacing w:line="276" w:lineRule="auto"/>
        <w:ind w:left="720"/>
        <w:rPr>
          <w:rFonts w:cs="Arial"/>
          <w:color w:val="008080"/>
          <w:sz w:val="20"/>
          <w:szCs w:val="20"/>
          <w:shd w:val="clear" w:color="auto" w:fill="FFFFFF"/>
        </w:rPr>
      </w:pPr>
      <w:hyperlink w:anchor="multiple_copies_official_record" w:history="1">
        <w:r w:rsidR="00BC47D5" w:rsidRPr="00D32C5F">
          <w:rPr>
            <w:rStyle w:val="Hyperlink"/>
            <w:color w:val="008080"/>
            <w:sz w:val="20"/>
            <w:szCs w:val="20"/>
            <w:shd w:val="clear" w:color="auto" w:fill="FFFFFF"/>
          </w:rPr>
          <w:t xml:space="preserve">Multiple Copies and the Official Record  </w:t>
        </w:r>
      </w:hyperlink>
      <w:r w:rsidR="00BC47D5" w:rsidRPr="00D32C5F">
        <w:rPr>
          <w:rFonts w:cs="Arial"/>
          <w:color w:val="008080"/>
          <w:sz w:val="20"/>
          <w:szCs w:val="20"/>
          <w:shd w:val="clear" w:color="auto" w:fill="FFFFFF"/>
        </w:rPr>
        <w:t xml:space="preserve"> </w:t>
      </w:r>
    </w:p>
    <w:p w:rsidR="00BC47D5" w:rsidRPr="00D32C5F" w:rsidRDefault="00374D41" w:rsidP="00BC47D5">
      <w:pPr>
        <w:spacing w:line="276" w:lineRule="auto"/>
        <w:ind w:left="720"/>
        <w:rPr>
          <w:rFonts w:cs="Arial"/>
          <w:color w:val="008080"/>
          <w:sz w:val="20"/>
          <w:szCs w:val="20"/>
          <w:shd w:val="clear" w:color="auto" w:fill="FFFFFF"/>
        </w:rPr>
      </w:pPr>
      <w:hyperlink w:anchor="multiple_records_maintained_together" w:history="1">
        <w:r w:rsidR="00BC47D5" w:rsidRPr="00D32C5F">
          <w:rPr>
            <w:rStyle w:val="Hyperlink"/>
            <w:color w:val="008080"/>
            <w:sz w:val="20"/>
            <w:szCs w:val="20"/>
            <w:shd w:val="clear" w:color="auto" w:fill="FFFFFF"/>
          </w:rPr>
          <w:t>Multiple Records Maintained Together</w:t>
        </w:r>
      </w:hyperlink>
    </w:p>
    <w:p w:rsidR="00BC47D5" w:rsidRPr="00D32C5F" w:rsidRDefault="00374D41" w:rsidP="00BC47D5">
      <w:pPr>
        <w:spacing w:line="276" w:lineRule="auto"/>
        <w:ind w:left="720"/>
        <w:rPr>
          <w:rFonts w:cs="Arial"/>
          <w:color w:val="008080"/>
          <w:sz w:val="20"/>
          <w:szCs w:val="20"/>
          <w:shd w:val="clear" w:color="auto" w:fill="FFFFFF"/>
        </w:rPr>
      </w:pPr>
      <w:hyperlink w:anchor="electronically_stored_data" w:history="1">
        <w:r w:rsidR="00BC47D5" w:rsidRPr="00D32C5F">
          <w:rPr>
            <w:rStyle w:val="Hyperlink"/>
            <w:color w:val="008080"/>
            <w:sz w:val="20"/>
            <w:szCs w:val="20"/>
            <w:shd w:val="clear" w:color="auto" w:fill="FFFFFF"/>
          </w:rPr>
          <w:t>Electronically Stored Data</w:t>
        </w:r>
      </w:hyperlink>
    </w:p>
    <w:p w:rsidR="00BC47D5" w:rsidRPr="00D32C5F" w:rsidRDefault="00374D41" w:rsidP="00BC47D5">
      <w:pPr>
        <w:spacing w:line="276" w:lineRule="auto"/>
        <w:ind w:left="720"/>
        <w:rPr>
          <w:rStyle w:val="Style11pt"/>
          <w:rFonts w:cs="Arial"/>
          <w:color w:val="008080"/>
          <w:sz w:val="20"/>
          <w:szCs w:val="20"/>
        </w:rPr>
      </w:pPr>
      <w:hyperlink w:anchor="other_local_schedules" w:history="1">
        <w:r w:rsidR="00BC47D5" w:rsidRPr="00D32C5F">
          <w:rPr>
            <w:rStyle w:val="Hyperlink"/>
            <w:color w:val="008080"/>
            <w:sz w:val="20"/>
            <w:szCs w:val="20"/>
          </w:rPr>
          <w:t>Other Local Schedules</w:t>
        </w:r>
      </w:hyperlink>
      <w:r w:rsidR="00BC47D5" w:rsidRPr="00D32C5F">
        <w:rPr>
          <w:rStyle w:val="Style11pt"/>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grant_records" w:history="1">
        <w:r w:rsidR="00BC47D5" w:rsidRPr="00D32C5F">
          <w:rPr>
            <w:rStyle w:val="Hyperlink"/>
            <w:color w:val="008080"/>
            <w:sz w:val="20"/>
            <w:szCs w:val="20"/>
          </w:rPr>
          <w:t>Grant Records</w:t>
        </w:r>
      </w:hyperlink>
    </w:p>
    <w:p w:rsidR="00BC47D5" w:rsidRPr="00D32C5F" w:rsidRDefault="00374D41" w:rsidP="00BC47D5">
      <w:pPr>
        <w:spacing w:line="276" w:lineRule="auto"/>
        <w:ind w:left="720"/>
        <w:rPr>
          <w:rStyle w:val="Style11pt"/>
          <w:rFonts w:cs="Arial"/>
          <w:color w:val="008080"/>
          <w:sz w:val="20"/>
          <w:szCs w:val="20"/>
        </w:rPr>
      </w:pPr>
      <w:hyperlink w:anchor="retention_federal_finan_program_records" w:history="1">
        <w:r w:rsidR="00BC47D5" w:rsidRPr="00D32C5F">
          <w:rPr>
            <w:rStyle w:val="Hyperlink"/>
            <w:color w:val="008080"/>
            <w:sz w:val="20"/>
            <w:szCs w:val="20"/>
          </w:rPr>
          <w:t>Retention of Federal Financial and Program Records</w:t>
        </w:r>
      </w:hyperlink>
    </w:p>
    <w:p w:rsidR="00BC47D5" w:rsidRPr="00D32C5F" w:rsidRDefault="00374D41" w:rsidP="00BC47D5">
      <w:pPr>
        <w:spacing w:line="276" w:lineRule="auto"/>
        <w:ind w:left="720"/>
        <w:rPr>
          <w:rFonts w:cs="Arial"/>
          <w:color w:val="008080"/>
          <w:sz w:val="20"/>
          <w:szCs w:val="20"/>
          <w:shd w:val="clear" w:color="auto" w:fill="FFFFFF"/>
        </w:rPr>
      </w:pPr>
      <w:hyperlink w:anchor="retention_local_scheduleSD" w:history="1">
        <w:r w:rsidR="00BC47D5" w:rsidRPr="00D32C5F">
          <w:rPr>
            <w:rStyle w:val="Hyperlink"/>
            <w:color w:val="008080"/>
            <w:sz w:val="20"/>
            <w:szCs w:val="20"/>
            <w:shd w:val="clear" w:color="auto" w:fill="FFFFFF"/>
          </w:rPr>
          <w:t>Retention: Local Schedule SD</w:t>
        </w:r>
      </w:hyperlink>
    </w:p>
    <w:p w:rsidR="00BC47D5" w:rsidRPr="00D32C5F" w:rsidRDefault="00374D41" w:rsidP="00BC47D5">
      <w:pPr>
        <w:spacing w:line="276" w:lineRule="auto"/>
        <w:ind w:left="720"/>
        <w:rPr>
          <w:rStyle w:val="Style11pt"/>
          <w:rFonts w:cs="Arial"/>
          <w:color w:val="008080"/>
          <w:sz w:val="20"/>
          <w:szCs w:val="20"/>
        </w:rPr>
      </w:pPr>
      <w:hyperlink w:anchor="retention_test_administration_documentat" w:history="1">
        <w:r w:rsidR="00BC47D5" w:rsidRPr="00D32C5F">
          <w:rPr>
            <w:rStyle w:val="Hyperlink"/>
            <w:color w:val="008080"/>
            <w:sz w:val="20"/>
            <w:szCs w:val="20"/>
          </w:rPr>
          <w:t>Retention of Test Administration Documentation</w:t>
        </w:r>
      </w:hyperlink>
      <w:r w:rsidR="00BC47D5" w:rsidRPr="00D32C5F">
        <w:rPr>
          <w:rStyle w:val="Style11pt"/>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requirement_to_retain" w:history="1">
        <w:r w:rsidR="00BC47D5" w:rsidRPr="00D32C5F">
          <w:rPr>
            <w:rStyle w:val="Hyperlink"/>
            <w:color w:val="008080"/>
            <w:sz w:val="20"/>
            <w:szCs w:val="20"/>
          </w:rPr>
          <w:t>Requirement to Retain</w:t>
        </w:r>
      </w:hyperlink>
      <w:r w:rsidR="00BC47D5" w:rsidRPr="00D32C5F">
        <w:rPr>
          <w:rFonts w:cs="Arial"/>
          <w:color w:val="008080"/>
          <w:sz w:val="20"/>
          <w:szCs w:val="20"/>
        </w:rPr>
        <w:t xml:space="preserve"> </w:t>
      </w:r>
    </w:p>
    <w:p w:rsidR="00BC47D5" w:rsidRPr="00D32C5F" w:rsidRDefault="00374D41" w:rsidP="00BC47D5">
      <w:pPr>
        <w:spacing w:line="276" w:lineRule="auto"/>
        <w:ind w:left="720"/>
        <w:rPr>
          <w:rStyle w:val="Style11pt"/>
          <w:rFonts w:cs="Arial"/>
          <w:color w:val="008080"/>
          <w:sz w:val="20"/>
          <w:szCs w:val="20"/>
        </w:rPr>
      </w:pPr>
      <w:hyperlink w:anchor="destruction" w:history="1">
        <w:r w:rsidR="00BC47D5" w:rsidRPr="00D32C5F">
          <w:rPr>
            <w:rStyle w:val="Hyperlink"/>
            <w:color w:val="008080"/>
            <w:sz w:val="20"/>
            <w:szCs w:val="20"/>
          </w:rPr>
          <w:t>Destruction</w:t>
        </w:r>
      </w:hyperlink>
      <w:r w:rsidR="00BC47D5" w:rsidRPr="00D32C5F">
        <w:rPr>
          <w:rStyle w:val="Style11pt"/>
          <w:rFonts w:cs="Arial"/>
          <w:color w:val="008080"/>
          <w:sz w:val="20"/>
          <w:szCs w:val="20"/>
        </w:rPr>
        <w:t xml:space="preserve"> </w:t>
      </w:r>
    </w:p>
    <w:p w:rsidR="00BC47D5" w:rsidRPr="00D32C5F" w:rsidRDefault="00374D41" w:rsidP="00BC47D5">
      <w:pPr>
        <w:spacing w:line="276" w:lineRule="auto"/>
        <w:ind w:left="720"/>
        <w:rPr>
          <w:rStyle w:val="Style11pt"/>
          <w:rFonts w:cs="Arial"/>
          <w:color w:val="008080"/>
          <w:sz w:val="20"/>
          <w:szCs w:val="20"/>
        </w:rPr>
      </w:pPr>
      <w:hyperlink w:anchor="method_of_desctruction" w:history="1">
        <w:r w:rsidR="00BC47D5" w:rsidRPr="00D32C5F">
          <w:rPr>
            <w:rStyle w:val="Hyperlink"/>
            <w:color w:val="008080"/>
            <w:sz w:val="20"/>
            <w:szCs w:val="20"/>
          </w:rPr>
          <w:t>Method of Destruction</w:t>
        </w:r>
      </w:hyperlink>
    </w:p>
    <w:p w:rsidR="00BC47D5" w:rsidRPr="00D32C5F" w:rsidRDefault="00374D41" w:rsidP="00BC47D5">
      <w:pPr>
        <w:spacing w:line="276" w:lineRule="auto"/>
        <w:ind w:left="720"/>
        <w:rPr>
          <w:rFonts w:cs="Arial"/>
          <w:color w:val="008080"/>
          <w:sz w:val="20"/>
          <w:szCs w:val="20"/>
        </w:rPr>
      </w:pPr>
      <w:hyperlink w:anchor="damaged_records" w:history="1">
        <w:r w:rsidR="00BC47D5" w:rsidRPr="00D32C5F">
          <w:rPr>
            <w:rStyle w:val="Hyperlink"/>
            <w:color w:val="008080"/>
            <w:sz w:val="20"/>
            <w:szCs w:val="20"/>
          </w:rPr>
          <w:t>Damaged Records</w:t>
        </w:r>
      </w:hyperlink>
    </w:p>
    <w:p w:rsidR="00BC47D5" w:rsidRPr="00D32C5F" w:rsidRDefault="00374D41" w:rsidP="00BC47D5">
      <w:pPr>
        <w:spacing w:line="276" w:lineRule="auto"/>
        <w:ind w:left="720"/>
        <w:rPr>
          <w:rStyle w:val="Style11pt"/>
          <w:rFonts w:cs="Arial"/>
          <w:color w:val="008080"/>
          <w:sz w:val="20"/>
          <w:szCs w:val="20"/>
        </w:rPr>
      </w:pPr>
      <w:hyperlink w:anchor="alienation_records" w:history="1">
        <w:r w:rsidR="00BC47D5" w:rsidRPr="00D32C5F">
          <w:rPr>
            <w:rStyle w:val="Hyperlink"/>
            <w:color w:val="008080"/>
            <w:sz w:val="20"/>
            <w:szCs w:val="20"/>
          </w:rPr>
          <w:t>Alienation of Records</w:t>
        </w:r>
      </w:hyperlink>
    </w:p>
    <w:p w:rsidR="00BC47D5" w:rsidRPr="00D32C5F" w:rsidRDefault="00374D41" w:rsidP="00BC47D5">
      <w:pPr>
        <w:spacing w:line="276" w:lineRule="auto"/>
        <w:ind w:left="720"/>
        <w:rPr>
          <w:rStyle w:val="Style11pt"/>
          <w:rFonts w:cs="Arial"/>
          <w:color w:val="008080"/>
          <w:sz w:val="20"/>
          <w:szCs w:val="20"/>
        </w:rPr>
      </w:pPr>
      <w:hyperlink w:anchor="liability_penalty" w:history="1">
        <w:r w:rsidR="00BC47D5" w:rsidRPr="00D32C5F">
          <w:rPr>
            <w:rStyle w:val="Hyperlink"/>
            <w:color w:val="008080"/>
            <w:sz w:val="20"/>
            <w:szCs w:val="20"/>
          </w:rPr>
          <w:t>Liability and Penalty</w:t>
        </w:r>
      </w:hyperlink>
      <w:r w:rsidR="00BC47D5" w:rsidRPr="00D32C5F">
        <w:rPr>
          <w:rStyle w:val="Style11pt"/>
          <w:rFonts w:cs="Arial"/>
          <w:color w:val="008080"/>
          <w:sz w:val="20"/>
          <w:szCs w:val="20"/>
        </w:rPr>
        <w:t xml:space="preserve"> </w:t>
      </w:r>
    </w:p>
    <w:p w:rsidR="00BC47D5" w:rsidRPr="00D32C5F" w:rsidRDefault="00374D41" w:rsidP="00BC47D5">
      <w:pPr>
        <w:spacing w:line="276" w:lineRule="auto"/>
        <w:rPr>
          <w:rStyle w:val="Style11pt"/>
          <w:b/>
          <w:color w:val="008080"/>
          <w:sz w:val="20"/>
          <w:szCs w:val="20"/>
        </w:rPr>
      </w:pPr>
      <w:hyperlink w:anchor="record_o_access" w:history="1">
        <w:r w:rsidR="00BC47D5" w:rsidRPr="00D32C5F">
          <w:rPr>
            <w:rStyle w:val="Hyperlink"/>
            <w:rFonts w:cs="Times New Roman"/>
            <w:b/>
            <w:color w:val="008080"/>
            <w:sz w:val="20"/>
            <w:szCs w:val="20"/>
          </w:rPr>
          <w:t>Record of Access</w:t>
        </w:r>
      </w:hyperlink>
    </w:p>
    <w:p w:rsidR="00BC47D5" w:rsidRPr="00D32C5F" w:rsidRDefault="00374D41" w:rsidP="00BC47D5">
      <w:pPr>
        <w:spacing w:line="276" w:lineRule="auto"/>
        <w:rPr>
          <w:rFonts w:cs="Arial"/>
          <w:b/>
          <w:color w:val="008080"/>
          <w:sz w:val="20"/>
          <w:szCs w:val="20"/>
        </w:rPr>
      </w:pPr>
      <w:hyperlink w:anchor="annual_notification" w:history="1">
        <w:r w:rsidR="00BC47D5" w:rsidRPr="00D32C5F">
          <w:rPr>
            <w:rStyle w:val="Hyperlink"/>
            <w:b/>
            <w:color w:val="008080"/>
            <w:sz w:val="20"/>
            <w:szCs w:val="20"/>
          </w:rPr>
          <w:t>Annual Notification</w:t>
        </w:r>
      </w:hyperlink>
    </w:p>
    <w:p w:rsidR="00BC47D5" w:rsidRPr="00D32C5F" w:rsidRDefault="00374D41" w:rsidP="00BC47D5">
      <w:pPr>
        <w:spacing w:line="276" w:lineRule="auto"/>
        <w:rPr>
          <w:rFonts w:cs="Arial"/>
          <w:b/>
          <w:color w:val="008080"/>
          <w:sz w:val="20"/>
          <w:szCs w:val="20"/>
        </w:rPr>
      </w:pPr>
      <w:hyperlink w:anchor="parent_eligible_student_access_records" w:history="1">
        <w:r w:rsidR="00BC47D5" w:rsidRPr="00D32C5F">
          <w:rPr>
            <w:rStyle w:val="Hyperlink"/>
            <w:b/>
            <w:color w:val="008080"/>
            <w:sz w:val="20"/>
            <w:szCs w:val="20"/>
          </w:rPr>
          <w:t>Parent or Eligible Student Access to Education Records</w:t>
        </w:r>
      </w:hyperlink>
    </w:p>
    <w:p w:rsidR="00BC47D5" w:rsidRPr="00D32C5F" w:rsidRDefault="00374D41" w:rsidP="00BC47D5">
      <w:pPr>
        <w:spacing w:line="276" w:lineRule="auto"/>
        <w:ind w:left="720"/>
        <w:outlineLvl w:val="0"/>
        <w:rPr>
          <w:rFonts w:cs="Arial"/>
          <w:color w:val="008080"/>
          <w:sz w:val="20"/>
          <w:szCs w:val="20"/>
        </w:rPr>
      </w:pPr>
      <w:hyperlink w:anchor="lists_types_location_information" w:history="1">
        <w:r w:rsidR="003E4F2E" w:rsidRPr="00D32C5F">
          <w:rPr>
            <w:rStyle w:val="Hyperlink"/>
            <w:color w:val="008080"/>
            <w:sz w:val="20"/>
            <w:szCs w:val="20"/>
          </w:rPr>
          <w:t>List of Types and Location of Information</w:t>
        </w:r>
      </w:hyperlink>
    </w:p>
    <w:p w:rsidR="00BC47D5" w:rsidRPr="00D32C5F" w:rsidRDefault="00374D41" w:rsidP="00BC47D5">
      <w:pPr>
        <w:spacing w:line="276" w:lineRule="auto"/>
        <w:ind w:left="720"/>
        <w:outlineLvl w:val="0"/>
        <w:rPr>
          <w:rFonts w:cs="Arial"/>
          <w:color w:val="008080"/>
          <w:sz w:val="20"/>
          <w:szCs w:val="20"/>
        </w:rPr>
      </w:pPr>
      <w:hyperlink w:anchor="student_assessment_data_portal" w:history="1">
        <w:r w:rsidR="00BC47D5" w:rsidRPr="00D32C5F">
          <w:rPr>
            <w:rStyle w:val="Hyperlink"/>
            <w:color w:val="008080"/>
            <w:sz w:val="20"/>
            <w:szCs w:val="20"/>
          </w:rPr>
          <w:t>Student Assessment Data Portal</w:t>
        </w:r>
      </w:hyperlink>
    </w:p>
    <w:p w:rsidR="00BC47D5" w:rsidRPr="00D32C5F" w:rsidRDefault="00374D41" w:rsidP="00BC47D5">
      <w:pPr>
        <w:spacing w:line="276" w:lineRule="auto"/>
        <w:ind w:left="720"/>
        <w:outlineLvl w:val="0"/>
        <w:rPr>
          <w:rFonts w:cs="Arial"/>
          <w:color w:val="008080"/>
          <w:sz w:val="20"/>
          <w:szCs w:val="20"/>
        </w:rPr>
      </w:pPr>
      <w:hyperlink w:anchor="right_inspect_review_records" w:history="1">
        <w:r w:rsidR="00BC47D5" w:rsidRPr="00D32C5F">
          <w:rPr>
            <w:rStyle w:val="Hyperlink"/>
            <w:color w:val="008080"/>
            <w:sz w:val="20"/>
            <w:szCs w:val="20"/>
          </w:rPr>
          <w:t>Right to Inspect and Review Records</w:t>
        </w:r>
      </w:hyperlink>
    </w:p>
    <w:p w:rsidR="00BC47D5" w:rsidRPr="00D32C5F" w:rsidRDefault="00374D41" w:rsidP="00BC47D5">
      <w:pPr>
        <w:spacing w:line="276" w:lineRule="auto"/>
        <w:ind w:left="720"/>
        <w:outlineLvl w:val="0"/>
        <w:rPr>
          <w:rFonts w:cs="Arial"/>
          <w:color w:val="008080"/>
          <w:sz w:val="20"/>
          <w:szCs w:val="20"/>
        </w:rPr>
      </w:pPr>
      <w:hyperlink w:anchor="timeline" w:history="1">
        <w:r w:rsidR="00BC47D5" w:rsidRPr="00D32C5F">
          <w:rPr>
            <w:rStyle w:val="Hyperlink"/>
            <w:color w:val="008080"/>
            <w:sz w:val="20"/>
            <w:szCs w:val="20"/>
          </w:rPr>
          <w:t>Timeline</w:t>
        </w:r>
      </w:hyperlink>
    </w:p>
    <w:p w:rsidR="00BC47D5" w:rsidRPr="00D32C5F" w:rsidRDefault="00374D41" w:rsidP="00BC47D5">
      <w:pPr>
        <w:spacing w:line="276" w:lineRule="auto"/>
        <w:ind w:left="720"/>
        <w:outlineLvl w:val="0"/>
        <w:rPr>
          <w:rFonts w:cs="Arial"/>
          <w:color w:val="008080"/>
          <w:sz w:val="20"/>
          <w:szCs w:val="20"/>
        </w:rPr>
      </w:pPr>
      <w:hyperlink w:anchor="records_more_than_one_student" w:history="1">
        <w:r w:rsidR="00BC47D5" w:rsidRPr="00D32C5F">
          <w:rPr>
            <w:rStyle w:val="Hyperlink"/>
            <w:color w:val="008080"/>
            <w:sz w:val="20"/>
            <w:szCs w:val="20"/>
          </w:rPr>
          <w:t>Records on More than One Student</w:t>
        </w:r>
      </w:hyperlink>
      <w:r w:rsidR="00BC47D5" w:rsidRPr="00D32C5F">
        <w:rPr>
          <w:rFonts w:cs="Arial"/>
          <w:color w:val="008080"/>
          <w:sz w:val="20"/>
          <w:szCs w:val="20"/>
        </w:rPr>
        <w:t xml:space="preserve"> </w:t>
      </w:r>
    </w:p>
    <w:p w:rsidR="00BC47D5" w:rsidRPr="00D32C5F" w:rsidRDefault="00374D41" w:rsidP="00BC47D5">
      <w:pPr>
        <w:spacing w:line="276" w:lineRule="auto"/>
        <w:ind w:left="720"/>
        <w:rPr>
          <w:rFonts w:cs="Arial"/>
          <w:color w:val="008080"/>
          <w:sz w:val="20"/>
          <w:szCs w:val="20"/>
        </w:rPr>
      </w:pPr>
      <w:hyperlink w:anchor="copies_fees" w:history="1">
        <w:r w:rsidR="00BC47D5" w:rsidRPr="00D32C5F">
          <w:rPr>
            <w:rStyle w:val="Hyperlink"/>
            <w:color w:val="008080"/>
            <w:sz w:val="20"/>
            <w:szCs w:val="20"/>
          </w:rPr>
          <w:t>Copies Including Fees for Copies</w:t>
        </w:r>
      </w:hyperlink>
    </w:p>
    <w:p w:rsidR="00BC47D5" w:rsidRPr="00D32C5F" w:rsidRDefault="00374D41" w:rsidP="00BC47D5">
      <w:pPr>
        <w:spacing w:line="276" w:lineRule="auto"/>
        <w:rPr>
          <w:rFonts w:cs="Arial"/>
          <w:b/>
          <w:color w:val="008080"/>
          <w:sz w:val="20"/>
          <w:szCs w:val="20"/>
        </w:rPr>
      </w:pPr>
      <w:hyperlink w:anchor="procedures_amending_education_records" w:history="1">
        <w:r w:rsidR="00BC47D5" w:rsidRPr="00D32C5F">
          <w:rPr>
            <w:rStyle w:val="Hyperlink"/>
            <w:b/>
            <w:color w:val="008080"/>
            <w:sz w:val="20"/>
            <w:szCs w:val="20"/>
          </w:rPr>
          <w:t>Procedures for Amending Education Records</w:t>
        </w:r>
      </w:hyperlink>
    </w:p>
    <w:p w:rsidR="00BC47D5" w:rsidRPr="00D32C5F" w:rsidRDefault="00374D41" w:rsidP="00BC47D5">
      <w:pPr>
        <w:pStyle w:val="NormalWeb"/>
        <w:spacing w:before="0" w:beforeAutospacing="0" w:after="0" w:afterAutospacing="0" w:line="276" w:lineRule="auto"/>
        <w:ind w:left="720"/>
        <w:outlineLvl w:val="0"/>
        <w:rPr>
          <w:rFonts w:ascii="Arial" w:hAnsi="Arial" w:cs="Arial"/>
          <w:color w:val="008080"/>
          <w:sz w:val="20"/>
          <w:szCs w:val="20"/>
        </w:rPr>
      </w:pPr>
      <w:hyperlink w:anchor="request_to_amend" w:history="1">
        <w:r w:rsidR="00BC47D5" w:rsidRPr="00D32C5F">
          <w:rPr>
            <w:rStyle w:val="Hyperlink"/>
            <w:color w:val="008080"/>
            <w:sz w:val="20"/>
            <w:szCs w:val="20"/>
          </w:rPr>
          <w:t>Request to Amend</w:t>
        </w:r>
      </w:hyperlink>
    </w:p>
    <w:p w:rsidR="00BC47D5" w:rsidRPr="00D32C5F" w:rsidRDefault="00374D41" w:rsidP="00BC47D5">
      <w:pPr>
        <w:pStyle w:val="NormalWeb"/>
        <w:spacing w:before="0" w:beforeAutospacing="0" w:after="0" w:afterAutospacing="0" w:line="276" w:lineRule="auto"/>
        <w:ind w:left="720"/>
        <w:outlineLvl w:val="0"/>
        <w:rPr>
          <w:rFonts w:ascii="Arial" w:hAnsi="Arial" w:cs="Arial"/>
          <w:color w:val="008080"/>
          <w:sz w:val="20"/>
          <w:szCs w:val="20"/>
        </w:rPr>
      </w:pPr>
      <w:hyperlink w:anchor="opportunity_for_records_hearing" w:history="1">
        <w:r w:rsidR="00BC47D5" w:rsidRPr="00D32C5F">
          <w:rPr>
            <w:rStyle w:val="Hyperlink"/>
            <w:color w:val="008080"/>
            <w:sz w:val="20"/>
            <w:szCs w:val="20"/>
          </w:rPr>
          <w:t>Opportunity for a Records Hearing</w:t>
        </w:r>
      </w:hyperlink>
    </w:p>
    <w:p w:rsidR="00BC47D5" w:rsidRPr="00D32C5F" w:rsidRDefault="00374D41" w:rsidP="00BC47D5">
      <w:pPr>
        <w:pStyle w:val="NormalWeb"/>
        <w:spacing w:before="0" w:beforeAutospacing="0" w:after="0" w:afterAutospacing="0" w:line="276" w:lineRule="auto"/>
        <w:ind w:left="720"/>
        <w:rPr>
          <w:rFonts w:ascii="Arial" w:hAnsi="Arial" w:cs="Arial"/>
          <w:color w:val="008080"/>
          <w:sz w:val="20"/>
          <w:szCs w:val="20"/>
        </w:rPr>
      </w:pPr>
      <w:hyperlink w:anchor="hearing_procedures" w:history="1">
        <w:r w:rsidR="00BC47D5" w:rsidRPr="00D32C5F">
          <w:rPr>
            <w:rStyle w:val="Hyperlink"/>
            <w:color w:val="008080"/>
            <w:sz w:val="20"/>
            <w:szCs w:val="20"/>
          </w:rPr>
          <w:t>Hearing Procedures</w:t>
        </w:r>
      </w:hyperlink>
    </w:p>
    <w:p w:rsidR="00BC47D5" w:rsidRPr="00D32C5F" w:rsidRDefault="00374D41" w:rsidP="00BC47D5">
      <w:pPr>
        <w:pStyle w:val="NormalWeb"/>
        <w:spacing w:before="0" w:beforeAutospacing="0" w:after="0" w:afterAutospacing="0" w:line="276" w:lineRule="auto"/>
        <w:ind w:left="720"/>
        <w:outlineLvl w:val="0"/>
        <w:rPr>
          <w:rFonts w:ascii="Arial" w:hAnsi="Arial" w:cs="Arial"/>
          <w:color w:val="008080"/>
          <w:sz w:val="20"/>
          <w:szCs w:val="20"/>
        </w:rPr>
      </w:pPr>
      <w:hyperlink w:anchor="results_records_hearing" w:history="1">
        <w:r w:rsidR="00BC47D5" w:rsidRPr="00D32C5F">
          <w:rPr>
            <w:rStyle w:val="Hyperlink"/>
            <w:color w:val="008080"/>
            <w:sz w:val="20"/>
            <w:szCs w:val="20"/>
          </w:rPr>
          <w:t>Results of Records Hearing</w:t>
        </w:r>
      </w:hyperlink>
    </w:p>
    <w:p w:rsidR="00BC47D5" w:rsidRPr="00D32C5F" w:rsidRDefault="00374D41" w:rsidP="00BC47D5">
      <w:pPr>
        <w:spacing w:line="276" w:lineRule="auto"/>
        <w:outlineLvl w:val="0"/>
        <w:rPr>
          <w:rFonts w:cs="Arial"/>
          <w:color w:val="008080"/>
          <w:sz w:val="20"/>
          <w:szCs w:val="20"/>
        </w:rPr>
      </w:pPr>
      <w:hyperlink w:anchor="when_consent_not_disclose_information3" w:history="1">
        <w:r w:rsidR="00BC47D5" w:rsidRPr="00D32C5F">
          <w:rPr>
            <w:rStyle w:val="Hyperlink"/>
            <w:b/>
            <w:color w:val="008080"/>
            <w:sz w:val="20"/>
            <w:szCs w:val="20"/>
          </w:rPr>
          <w:t>When Consent is Not Required to Disclose Information</w:t>
        </w:r>
      </w:hyperlink>
    </w:p>
    <w:p w:rsidR="00BC47D5" w:rsidRPr="00D32C5F" w:rsidRDefault="00874134" w:rsidP="00BC47D5">
      <w:pPr>
        <w:pStyle w:val="NormalWeb"/>
        <w:spacing w:before="0" w:beforeAutospacing="0" w:after="0" w:afterAutospacing="0" w:line="276" w:lineRule="auto"/>
        <w:ind w:left="720"/>
        <w:outlineLvl w:val="0"/>
        <w:rPr>
          <w:rStyle w:val="Hyperlink"/>
          <w:color w:val="008080"/>
          <w:sz w:val="20"/>
          <w:szCs w:val="20"/>
        </w:rPr>
      </w:pPr>
      <w:r w:rsidRPr="00D32C5F">
        <w:rPr>
          <w:rFonts w:ascii="Arial" w:hAnsi="Arial" w:cs="Arial"/>
          <w:color w:val="008080"/>
          <w:sz w:val="20"/>
          <w:szCs w:val="20"/>
        </w:rPr>
        <w:fldChar w:fldCharType="begin"/>
      </w:r>
      <w:r w:rsidR="000951D4" w:rsidRPr="00D32C5F">
        <w:rPr>
          <w:rFonts w:ascii="Arial" w:hAnsi="Arial" w:cs="Arial"/>
          <w:color w:val="008080"/>
          <w:sz w:val="20"/>
          <w:szCs w:val="20"/>
        </w:rPr>
        <w:instrText xml:space="preserve"> HYPERLINK  \l "conditions_apply_otherEducationalAgencie" </w:instrText>
      </w:r>
      <w:r w:rsidRPr="00D32C5F">
        <w:rPr>
          <w:rFonts w:ascii="Arial" w:hAnsi="Arial" w:cs="Arial"/>
          <w:color w:val="008080"/>
          <w:sz w:val="20"/>
          <w:szCs w:val="20"/>
        </w:rPr>
        <w:fldChar w:fldCharType="separate"/>
      </w:r>
      <w:r w:rsidR="00BC47D5" w:rsidRPr="00D32C5F">
        <w:rPr>
          <w:rStyle w:val="Hyperlink"/>
          <w:color w:val="008080"/>
          <w:sz w:val="20"/>
          <w:szCs w:val="20"/>
        </w:rPr>
        <w:t xml:space="preserve">Conditions that Apply to Disclosure of Information to Other Educational Agencies </w:t>
      </w:r>
    </w:p>
    <w:p w:rsidR="00BC47D5" w:rsidRPr="00D32C5F" w:rsidRDefault="00BC47D5" w:rsidP="00BC47D5">
      <w:pPr>
        <w:pStyle w:val="NormalWeb"/>
        <w:spacing w:before="0" w:beforeAutospacing="0" w:after="0" w:afterAutospacing="0" w:line="276" w:lineRule="auto"/>
        <w:ind w:left="720"/>
        <w:rPr>
          <w:rFonts w:ascii="Arial" w:hAnsi="Arial" w:cs="Arial"/>
          <w:color w:val="008080"/>
          <w:sz w:val="20"/>
          <w:szCs w:val="20"/>
        </w:rPr>
      </w:pPr>
      <w:r w:rsidRPr="003227A6">
        <w:rPr>
          <w:rStyle w:val="Hyperlink"/>
          <w:color w:val="008080"/>
          <w:sz w:val="20"/>
          <w:szCs w:val="20"/>
          <w:u w:val="none"/>
        </w:rPr>
        <w:tab/>
      </w:r>
      <w:r w:rsidRPr="00D32C5F">
        <w:rPr>
          <w:rStyle w:val="Hyperlink"/>
          <w:color w:val="008080"/>
          <w:sz w:val="20"/>
          <w:szCs w:val="20"/>
        </w:rPr>
        <w:t>or Institutions</w:t>
      </w:r>
      <w:r w:rsidR="00874134" w:rsidRPr="00D32C5F">
        <w:rPr>
          <w:rFonts w:ascii="Arial" w:hAnsi="Arial" w:cs="Arial"/>
          <w:color w:val="008080"/>
          <w:sz w:val="20"/>
          <w:szCs w:val="20"/>
        </w:rPr>
        <w:fldChar w:fldCharType="end"/>
      </w:r>
    </w:p>
    <w:p w:rsidR="00BC47D5" w:rsidRPr="00D32C5F" w:rsidRDefault="00374D41" w:rsidP="00BC47D5">
      <w:pPr>
        <w:pStyle w:val="NormalWeb"/>
        <w:spacing w:before="0" w:beforeAutospacing="0" w:after="0" w:afterAutospacing="0" w:line="276" w:lineRule="auto"/>
        <w:ind w:left="720"/>
        <w:rPr>
          <w:rFonts w:ascii="Arial" w:hAnsi="Arial" w:cs="Arial"/>
          <w:color w:val="008080"/>
          <w:sz w:val="20"/>
          <w:szCs w:val="20"/>
        </w:rPr>
      </w:pPr>
      <w:hyperlink w:anchor="conditioins_apply_federal_state_purposes" w:history="1">
        <w:r w:rsidR="00BC47D5" w:rsidRPr="00D32C5F">
          <w:rPr>
            <w:rStyle w:val="Hyperlink"/>
            <w:color w:val="008080"/>
            <w:sz w:val="20"/>
            <w:szCs w:val="20"/>
          </w:rPr>
          <w:t>Conditions that Apply to Disclosure of Information for Federal or State Program Purposes</w:t>
        </w:r>
      </w:hyperlink>
    </w:p>
    <w:p w:rsidR="00BC47D5" w:rsidRPr="00D32C5F" w:rsidRDefault="00374D41" w:rsidP="00BC47D5">
      <w:pPr>
        <w:spacing w:line="276" w:lineRule="auto"/>
        <w:ind w:left="720"/>
        <w:rPr>
          <w:rFonts w:cs="Arial"/>
          <w:color w:val="008080"/>
          <w:sz w:val="20"/>
          <w:szCs w:val="20"/>
        </w:rPr>
      </w:pPr>
      <w:hyperlink w:anchor="November19" w:history="1">
        <w:r w:rsidR="00BC47D5" w:rsidRPr="00D32C5F">
          <w:rPr>
            <w:rStyle w:val="Hyperlink"/>
            <w:color w:val="008080"/>
            <w:sz w:val="20"/>
            <w:szCs w:val="20"/>
          </w:rPr>
          <w:t>Conditions that Apply to Disclosure of Information Concerning the Juvenile Justice System</w:t>
        </w:r>
      </w:hyperlink>
    </w:p>
    <w:p w:rsidR="00BC47D5" w:rsidRPr="00D32C5F" w:rsidRDefault="00374D41" w:rsidP="00BC47D5">
      <w:pPr>
        <w:spacing w:line="276" w:lineRule="auto"/>
        <w:ind w:left="720"/>
        <w:rPr>
          <w:rFonts w:cs="Arial"/>
          <w:color w:val="008080"/>
          <w:sz w:val="20"/>
          <w:szCs w:val="20"/>
        </w:rPr>
      </w:pPr>
      <w:hyperlink w:anchor="conditions_apply_judicial_order" w:history="1">
        <w:r w:rsidR="00BC47D5" w:rsidRPr="00D32C5F">
          <w:rPr>
            <w:rStyle w:val="Hyperlink"/>
            <w:color w:val="008080"/>
            <w:sz w:val="20"/>
            <w:szCs w:val="20"/>
          </w:rPr>
          <w:t>Conditions that Apply to Judicial Order or Lawful Issued Subpoena</w:t>
        </w:r>
      </w:hyperlink>
      <w:r w:rsidR="00BC47D5" w:rsidRPr="00D32C5F">
        <w:rPr>
          <w:rFonts w:cs="Arial"/>
          <w:color w:val="008080"/>
          <w:sz w:val="20"/>
          <w:szCs w:val="20"/>
        </w:rPr>
        <w:t xml:space="preserve"> </w:t>
      </w:r>
    </w:p>
    <w:p w:rsidR="00BC47D5" w:rsidRPr="00D32C5F" w:rsidRDefault="00374D41" w:rsidP="00BC47D5">
      <w:pPr>
        <w:pStyle w:val="NormalWeb"/>
        <w:spacing w:before="0" w:beforeAutospacing="0" w:after="0" w:afterAutospacing="0" w:line="276" w:lineRule="auto"/>
        <w:ind w:left="720"/>
        <w:rPr>
          <w:rFonts w:ascii="Arial" w:hAnsi="Arial" w:cs="Arial"/>
          <w:color w:val="008080"/>
          <w:sz w:val="20"/>
          <w:szCs w:val="20"/>
        </w:rPr>
      </w:pPr>
      <w:hyperlink w:anchor="conditions_apply_health_safety_emergenci" w:history="1">
        <w:r w:rsidR="00BC47D5" w:rsidRPr="00D32C5F">
          <w:rPr>
            <w:rStyle w:val="Hyperlink"/>
            <w:color w:val="008080"/>
            <w:sz w:val="20"/>
            <w:szCs w:val="20"/>
          </w:rPr>
          <w:t>Conditions that Apply to Disclosure of Information in Health and Safety Emergencies</w:t>
        </w:r>
      </w:hyperlink>
      <w:r w:rsidR="00BC47D5" w:rsidRPr="00D32C5F">
        <w:rPr>
          <w:rFonts w:ascii="Arial" w:hAnsi="Arial" w:cs="Arial"/>
          <w:color w:val="008080"/>
          <w:sz w:val="20"/>
          <w:szCs w:val="20"/>
        </w:rPr>
        <w:t xml:space="preserve"> </w:t>
      </w:r>
    </w:p>
    <w:p w:rsidR="00BC47D5" w:rsidRPr="00D32C5F" w:rsidRDefault="00374D41" w:rsidP="00BC47D5">
      <w:pPr>
        <w:spacing w:line="276" w:lineRule="auto"/>
        <w:rPr>
          <w:rFonts w:cs="Arial"/>
          <w:b/>
          <w:color w:val="008080"/>
          <w:sz w:val="20"/>
          <w:szCs w:val="20"/>
        </w:rPr>
      </w:pPr>
      <w:hyperlink w:anchor="redisclosure_information_title" w:history="1">
        <w:r w:rsidR="00BC47D5" w:rsidRPr="00D32C5F">
          <w:rPr>
            <w:rStyle w:val="Hyperlink"/>
            <w:b/>
            <w:color w:val="008080"/>
            <w:sz w:val="20"/>
            <w:szCs w:val="20"/>
          </w:rPr>
          <w:t>Redisclosure of Information</w:t>
        </w:r>
      </w:hyperlink>
    </w:p>
    <w:p w:rsidR="00BC47D5" w:rsidRPr="00D32C5F" w:rsidRDefault="00374D41" w:rsidP="00BC47D5">
      <w:pPr>
        <w:pStyle w:val="NormalWeb"/>
        <w:spacing w:before="0" w:beforeAutospacing="0" w:after="0" w:afterAutospacing="0" w:line="276" w:lineRule="auto"/>
        <w:ind w:left="720"/>
        <w:outlineLvl w:val="0"/>
        <w:rPr>
          <w:rFonts w:ascii="Arial" w:hAnsi="Arial" w:cs="Arial"/>
          <w:color w:val="008080"/>
          <w:sz w:val="20"/>
          <w:szCs w:val="20"/>
        </w:rPr>
      </w:pPr>
      <w:hyperlink w:anchor="sender_responsibilities" w:history="1">
        <w:r w:rsidR="00BC47D5" w:rsidRPr="00D32C5F">
          <w:rPr>
            <w:rStyle w:val="Hyperlink"/>
            <w:color w:val="008080"/>
            <w:sz w:val="20"/>
            <w:szCs w:val="20"/>
          </w:rPr>
          <w:t>Sender Responsibilities</w:t>
        </w:r>
      </w:hyperlink>
    </w:p>
    <w:p w:rsidR="00BC47D5" w:rsidRPr="00D32C5F" w:rsidRDefault="00374D41" w:rsidP="00BC47D5">
      <w:pPr>
        <w:pStyle w:val="NormalWeb"/>
        <w:spacing w:before="0" w:beforeAutospacing="0" w:after="0" w:afterAutospacing="0" w:line="276" w:lineRule="auto"/>
        <w:ind w:left="720"/>
        <w:outlineLvl w:val="0"/>
        <w:rPr>
          <w:rFonts w:ascii="Arial" w:hAnsi="Arial" w:cs="Arial"/>
          <w:color w:val="008080"/>
          <w:sz w:val="20"/>
          <w:szCs w:val="20"/>
        </w:rPr>
      </w:pPr>
      <w:hyperlink w:anchor="recipient_responsibilities" w:history="1">
        <w:r w:rsidR="00BC47D5" w:rsidRPr="00D32C5F">
          <w:rPr>
            <w:rStyle w:val="Hyperlink"/>
            <w:color w:val="008080"/>
            <w:sz w:val="20"/>
            <w:szCs w:val="20"/>
          </w:rPr>
          <w:t>Recipient Responsibilities</w:t>
        </w:r>
      </w:hyperlink>
    </w:p>
    <w:p w:rsidR="00BC47D5" w:rsidRPr="00D32C5F" w:rsidRDefault="00374D41" w:rsidP="00BC47D5">
      <w:pPr>
        <w:spacing w:line="276" w:lineRule="auto"/>
        <w:outlineLvl w:val="0"/>
        <w:rPr>
          <w:rFonts w:cs="Arial"/>
          <w:color w:val="008080"/>
          <w:sz w:val="20"/>
          <w:szCs w:val="20"/>
        </w:rPr>
      </w:pPr>
      <w:hyperlink w:anchor="public_information" w:history="1">
        <w:r w:rsidR="00BC47D5" w:rsidRPr="00D32C5F">
          <w:rPr>
            <w:rStyle w:val="Hyperlink"/>
            <w:rFonts w:cs="Times New Roman"/>
            <w:b/>
            <w:color w:val="008080"/>
            <w:sz w:val="20"/>
            <w:szCs w:val="20"/>
          </w:rPr>
          <w:t>Public Information</w:t>
        </w:r>
      </w:hyperlink>
    </w:p>
    <w:p w:rsidR="00BC47D5" w:rsidRPr="00126125" w:rsidRDefault="00BC47D5" w:rsidP="00BC47D5">
      <w:pPr>
        <w:spacing w:line="276" w:lineRule="auto"/>
        <w:ind w:left="720"/>
        <w:outlineLvl w:val="0"/>
        <w:rPr>
          <w:rFonts w:cs="Arial"/>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C3716B" w:rsidP="00EF5A8E">
      <w:pPr>
        <w:pStyle w:val="ListParagraph"/>
        <w:spacing w:line="360" w:lineRule="auto"/>
        <w:ind w:left="0"/>
        <w:rPr>
          <w:rStyle w:val="Strong"/>
          <w:rFonts w:cs="Arial"/>
          <w:sz w:val="36"/>
          <w:szCs w:val="36"/>
        </w:rPr>
      </w:pPr>
    </w:p>
    <w:p w:rsidR="00C3716B" w:rsidRDefault="00486489" w:rsidP="00EF5A8E">
      <w:pPr>
        <w:pStyle w:val="ListParagraph"/>
        <w:spacing w:line="360" w:lineRule="auto"/>
        <w:ind w:left="0"/>
        <w:rPr>
          <w:rStyle w:val="Strong"/>
          <w:rFonts w:cs="Arial"/>
        </w:rPr>
      </w:pPr>
      <w:bookmarkStart w:id="2" w:name="child_find_title"/>
      <w:r w:rsidRPr="009944CE">
        <w:rPr>
          <w:rStyle w:val="Strong"/>
          <w:rFonts w:cs="Arial"/>
          <w:sz w:val="36"/>
          <w:szCs w:val="36"/>
        </w:rPr>
        <w:t>Child Find</w:t>
      </w:r>
      <w:bookmarkEnd w:id="2"/>
    </w:p>
    <w:bookmarkStart w:id="3" w:name="childfindduty"/>
    <w:p w:rsidR="008D2FBD" w:rsidRPr="00BE5D7B" w:rsidRDefault="00874134" w:rsidP="00FD5755">
      <w:pPr>
        <w:outlineLvl w:val="0"/>
        <w:rPr>
          <w:rFonts w:cs="Arial"/>
          <w:b/>
          <w:color w:val="008080"/>
          <w:sz w:val="28"/>
          <w:szCs w:val="28"/>
        </w:rPr>
      </w:pPr>
      <w:r w:rsidRPr="00BE5D7B">
        <w:rPr>
          <w:rStyle w:val="Strong"/>
          <w:rFonts w:cs="Arial"/>
          <w:b w:val="0"/>
          <w:color w:val="008080"/>
          <w:sz w:val="28"/>
          <w:szCs w:val="28"/>
        </w:rPr>
        <w:fldChar w:fldCharType="begin"/>
      </w:r>
      <w:r w:rsidR="008F6759" w:rsidRPr="00BE5D7B">
        <w:rPr>
          <w:rStyle w:val="Strong"/>
          <w:rFonts w:cs="Arial"/>
          <w:b w:val="0"/>
          <w:color w:val="008080"/>
          <w:sz w:val="28"/>
          <w:szCs w:val="28"/>
        </w:rPr>
        <w:instrText xml:space="preserve"> HYPERLINK "http://fw.esc18.net/display/Webforms/ESC18-FW-Summary.aspx?FID=208&amp;DT=G&amp;LID=en" </w:instrText>
      </w:r>
      <w:r w:rsidRPr="00BE5D7B">
        <w:rPr>
          <w:rStyle w:val="Strong"/>
          <w:rFonts w:cs="Arial"/>
          <w:b w:val="0"/>
          <w:color w:val="008080"/>
          <w:sz w:val="28"/>
          <w:szCs w:val="28"/>
        </w:rPr>
        <w:fldChar w:fldCharType="separate"/>
      </w:r>
      <w:r w:rsidR="001F4AD6" w:rsidRPr="00BE5D7B">
        <w:rPr>
          <w:rStyle w:val="Hyperlink"/>
          <w:b/>
          <w:color w:val="008080"/>
          <w:sz w:val="28"/>
          <w:szCs w:val="28"/>
        </w:rPr>
        <w:t>Child Find Duty</w:t>
      </w:r>
      <w:r w:rsidRPr="00BE5D7B">
        <w:rPr>
          <w:rStyle w:val="Strong"/>
          <w:rFonts w:cs="Arial"/>
          <w:b w:val="0"/>
          <w:color w:val="008080"/>
          <w:sz w:val="28"/>
          <w:szCs w:val="28"/>
        </w:rPr>
        <w:fldChar w:fldCharType="end"/>
      </w:r>
    </w:p>
    <w:bookmarkEnd w:id="3"/>
    <w:p w:rsidR="000C0A54" w:rsidRPr="00EF5A8E" w:rsidRDefault="00FC19F2" w:rsidP="00F813DF">
      <w:pPr>
        <w:rPr>
          <w:rFonts w:cs="Arial"/>
          <w:i/>
          <w:sz w:val="18"/>
          <w:szCs w:val="18"/>
          <w:shd w:val="clear" w:color="auto" w:fill="FFFFFF"/>
        </w:rPr>
      </w:pPr>
      <w:r w:rsidRPr="00EF5A8E">
        <w:rPr>
          <w:rFonts w:cs="Arial"/>
          <w:i/>
          <w:sz w:val="18"/>
          <w:szCs w:val="18"/>
          <w:shd w:val="clear" w:color="auto" w:fill="FFFFFF"/>
        </w:rPr>
        <w:t>Authorities:  20 U.S.C. §§ 1401, 1412: 42 U.S.C. § 11434a; 34 C.F.R. Part 300; 19 T.A.C. Chapter 89</w:t>
      </w:r>
    </w:p>
    <w:p w:rsidR="008D2FBD" w:rsidRPr="00B25C0D" w:rsidRDefault="008D2FBD" w:rsidP="00F813DF">
      <w:pPr>
        <w:rPr>
          <w:rStyle w:val="Style11pt"/>
        </w:rPr>
      </w:pPr>
    </w:p>
    <w:p w:rsidR="008D2FBD" w:rsidRPr="00B25C0D" w:rsidRDefault="008D2FBD" w:rsidP="004A7535">
      <w:pPr>
        <w:spacing w:line="276" w:lineRule="auto"/>
        <w:rPr>
          <w:rStyle w:val="Style11pt"/>
        </w:rPr>
      </w:pPr>
      <w:r w:rsidRPr="00B25C0D">
        <w:rPr>
          <w:rStyle w:val="Style11pt"/>
        </w:rPr>
        <w:lastRenderedPageBreak/>
        <w:t>All children wit</w:t>
      </w:r>
      <w:r w:rsidR="00074FD3" w:rsidRPr="00B25C0D">
        <w:rPr>
          <w:rStyle w:val="Style11pt"/>
        </w:rPr>
        <w:t>h disabilities residing in the s</w:t>
      </w:r>
      <w:r w:rsidRPr="00B25C0D">
        <w:rPr>
          <w:rStyle w:val="Style11pt"/>
        </w:rPr>
        <w:t>tate, regardless of the severity of their disabilities, and who are in need of special education and related services, must be identified, located, and evaluated</w:t>
      </w:r>
      <w:r w:rsidR="00B13551">
        <w:rPr>
          <w:rStyle w:val="Style11pt"/>
        </w:rPr>
        <w:t>.</w:t>
      </w:r>
      <w:r w:rsidRPr="00B25C0D">
        <w:rPr>
          <w:rStyle w:val="Style11pt"/>
        </w:rPr>
        <w:t xml:space="preserve"> </w:t>
      </w:r>
    </w:p>
    <w:p w:rsidR="00C3716B" w:rsidRDefault="008D2FBD" w:rsidP="00EF5A8E">
      <w:pPr>
        <w:spacing w:before="100" w:beforeAutospacing="1" w:line="276" w:lineRule="auto"/>
        <w:rPr>
          <w:rFonts w:cs="Arial"/>
          <w:sz w:val="22"/>
          <w:szCs w:val="22"/>
        </w:rPr>
      </w:pPr>
      <w:r w:rsidRPr="00373B28">
        <w:rPr>
          <w:rFonts w:cs="Arial"/>
          <w:sz w:val="22"/>
          <w:szCs w:val="22"/>
        </w:rPr>
        <w:t>The term "special education" means specially-designed instruction, at no cost to parents, to meet the unique needs of a child with a disability, including instruction conducted in the classroom, in the home, in hospitals and institutions, and in other settings; and instruction in physical education</w:t>
      </w:r>
      <w:r w:rsidR="00836A5F">
        <w:rPr>
          <w:rFonts w:cs="Arial"/>
          <w:sz w:val="22"/>
          <w:szCs w:val="22"/>
        </w:rPr>
        <w:t>.</w:t>
      </w:r>
    </w:p>
    <w:p w:rsidR="00C3716B" w:rsidRDefault="00C3716B" w:rsidP="00EF5A8E">
      <w:pPr>
        <w:spacing w:line="276" w:lineRule="auto"/>
        <w:rPr>
          <w:rFonts w:cs="Arial"/>
          <w:sz w:val="22"/>
          <w:szCs w:val="22"/>
        </w:rPr>
      </w:pPr>
    </w:p>
    <w:p w:rsidR="00C3716B" w:rsidRDefault="00836A5F" w:rsidP="00EF5A8E">
      <w:pPr>
        <w:spacing w:line="276" w:lineRule="auto"/>
        <w:rPr>
          <w:rFonts w:cs="Arial"/>
          <w:sz w:val="22"/>
          <w:szCs w:val="22"/>
        </w:rPr>
      </w:pPr>
      <w:r w:rsidRPr="00836A5F">
        <w:rPr>
          <w:rFonts w:cs="Arial"/>
          <w:sz w:val="22"/>
          <w:szCs w:val="22"/>
        </w:rPr>
        <w:t xml:space="preserve">The term “special education” means adapting, as appropriate to the needs of an </w:t>
      </w:r>
      <w:r w:rsidR="00BE0BAD" w:rsidRPr="00836A5F">
        <w:rPr>
          <w:rFonts w:cs="Arial"/>
          <w:sz w:val="22"/>
          <w:szCs w:val="22"/>
        </w:rPr>
        <w:t>eligible</w:t>
      </w:r>
      <w:r w:rsidRPr="00836A5F">
        <w:rPr>
          <w:rFonts w:cs="Arial"/>
          <w:sz w:val="22"/>
          <w:szCs w:val="22"/>
        </w:rPr>
        <w:t xml:space="preserve"> child under the Individuals wi</w:t>
      </w:r>
      <w:r>
        <w:rPr>
          <w:rFonts w:cs="Arial"/>
          <w:sz w:val="22"/>
          <w:szCs w:val="22"/>
        </w:rPr>
        <w:t xml:space="preserve">th </w:t>
      </w:r>
      <w:r w:rsidR="00BE0BAD">
        <w:rPr>
          <w:rFonts w:cs="Arial"/>
          <w:sz w:val="22"/>
          <w:szCs w:val="22"/>
        </w:rPr>
        <w:t>Disabilities</w:t>
      </w:r>
      <w:r>
        <w:rPr>
          <w:rFonts w:cs="Arial"/>
          <w:sz w:val="22"/>
          <w:szCs w:val="22"/>
        </w:rPr>
        <w:t xml:space="preserve"> Education Act (IDEA), the </w:t>
      </w:r>
      <w:r w:rsidR="00BE0BAD">
        <w:rPr>
          <w:rFonts w:cs="Arial"/>
          <w:sz w:val="22"/>
          <w:szCs w:val="22"/>
        </w:rPr>
        <w:t>content</w:t>
      </w:r>
      <w:r>
        <w:rPr>
          <w:rFonts w:cs="Arial"/>
          <w:sz w:val="22"/>
          <w:szCs w:val="22"/>
        </w:rPr>
        <w:t>, methodology, or delivery of instruction;</w:t>
      </w:r>
    </w:p>
    <w:p w:rsidR="00C3716B" w:rsidRDefault="00836A5F" w:rsidP="00EF5A8E">
      <w:pPr>
        <w:numPr>
          <w:ilvl w:val="0"/>
          <w:numId w:val="979"/>
        </w:numPr>
        <w:spacing w:line="276" w:lineRule="auto"/>
        <w:rPr>
          <w:rFonts w:cs="Arial"/>
          <w:sz w:val="22"/>
          <w:szCs w:val="22"/>
        </w:rPr>
      </w:pPr>
      <w:r>
        <w:rPr>
          <w:rFonts w:cs="Arial"/>
          <w:sz w:val="22"/>
          <w:szCs w:val="22"/>
        </w:rPr>
        <w:t xml:space="preserve">To address the unique needs </w:t>
      </w:r>
      <w:r w:rsidR="00F8319D">
        <w:rPr>
          <w:rFonts w:cs="Arial"/>
          <w:sz w:val="22"/>
          <w:szCs w:val="22"/>
        </w:rPr>
        <w:t>of</w:t>
      </w:r>
      <w:r>
        <w:rPr>
          <w:rFonts w:cs="Arial"/>
          <w:sz w:val="22"/>
          <w:szCs w:val="22"/>
        </w:rPr>
        <w:t xml:space="preserve"> the child that result from the child’s disability; and</w:t>
      </w:r>
    </w:p>
    <w:p w:rsidR="00C3716B" w:rsidRDefault="00836A5F" w:rsidP="00EF5A8E">
      <w:pPr>
        <w:numPr>
          <w:ilvl w:val="0"/>
          <w:numId w:val="979"/>
        </w:numPr>
        <w:spacing w:line="276" w:lineRule="auto"/>
        <w:rPr>
          <w:rFonts w:cs="Arial"/>
          <w:sz w:val="22"/>
          <w:szCs w:val="22"/>
        </w:rPr>
      </w:pPr>
      <w:r>
        <w:rPr>
          <w:rFonts w:cs="Arial"/>
          <w:sz w:val="22"/>
          <w:szCs w:val="22"/>
        </w:rPr>
        <w:t>To ensure access of the child to the general curriculum, so that the child can meet the</w:t>
      </w:r>
      <w:r w:rsidR="005639F4">
        <w:rPr>
          <w:rFonts w:cs="Arial"/>
          <w:sz w:val="22"/>
          <w:szCs w:val="22"/>
        </w:rPr>
        <w:t xml:space="preserve"> educational standards within the jurisdiction of the local educational agency (LEA) that apply to all children. </w:t>
      </w:r>
    </w:p>
    <w:p w:rsidR="00C3716B" w:rsidRDefault="00C3716B" w:rsidP="00EF5A8E">
      <w:pPr>
        <w:spacing w:line="276" w:lineRule="auto"/>
        <w:ind w:left="720"/>
        <w:rPr>
          <w:rStyle w:val="Style11pt"/>
        </w:rPr>
      </w:pPr>
    </w:p>
    <w:p w:rsidR="00C3716B" w:rsidRDefault="005639F4" w:rsidP="00EF5A8E">
      <w:pPr>
        <w:spacing w:line="276" w:lineRule="auto"/>
        <w:rPr>
          <w:rStyle w:val="Style11pt"/>
        </w:rPr>
      </w:pPr>
      <w:r>
        <w:rPr>
          <w:rStyle w:val="Style11pt"/>
        </w:rPr>
        <w:t xml:space="preserve">The term “related services” means transportation, and such developmental, corrective, and other supportive services as may be required to assist a child with a </w:t>
      </w:r>
      <w:r w:rsidR="00BE0BAD">
        <w:rPr>
          <w:rStyle w:val="Style11pt"/>
        </w:rPr>
        <w:t>disability</w:t>
      </w:r>
      <w:r>
        <w:rPr>
          <w:rStyle w:val="Style11pt"/>
        </w:rPr>
        <w:t xml:space="preserve"> to benefit from special education.</w:t>
      </w:r>
    </w:p>
    <w:p w:rsidR="0035104C" w:rsidRDefault="0035104C" w:rsidP="0035104C">
      <w:pPr>
        <w:spacing w:line="276" w:lineRule="auto"/>
        <w:ind w:left="720"/>
        <w:rPr>
          <w:rStyle w:val="Style11pt"/>
        </w:rPr>
      </w:pPr>
    </w:p>
    <w:p w:rsidR="000C0A54" w:rsidRPr="000C0A54" w:rsidRDefault="00764972" w:rsidP="0035104C">
      <w:pPr>
        <w:spacing w:line="276" w:lineRule="auto"/>
        <w:rPr>
          <w:sz w:val="22"/>
          <w:szCs w:val="22"/>
        </w:rPr>
      </w:pPr>
      <w:r w:rsidRPr="00764972">
        <w:rPr>
          <w:sz w:val="22"/>
          <w:szCs w:val="22"/>
        </w:rPr>
        <w:t>The term "child with a disability" means the child was evaluated according to the </w:t>
      </w:r>
      <w:r w:rsidR="00374D41">
        <w:fldChar w:fldCharType="begin"/>
      </w:r>
      <w:r w:rsidR="00374D41">
        <w:instrText xml:space="preserve"> HYPERLINK "http://fr</w:instrText>
      </w:r>
      <w:r w:rsidR="00374D41">
        <w:instrText xml:space="preserve">amework.esc18.net/display/Webforms/ESC18-FW-Category.aspx" \l "36" \t "_blank" </w:instrText>
      </w:r>
      <w:r w:rsidR="00374D41">
        <w:fldChar w:fldCharType="separate"/>
      </w:r>
      <w:r w:rsidR="00FC19F2" w:rsidRPr="00EF5A8E">
        <w:rPr>
          <w:rStyle w:val="Hyperlink"/>
          <w:rFonts w:cs="Times New Roman"/>
          <w:color w:val="auto"/>
          <w:u w:val="none"/>
        </w:rPr>
        <w:t>FULL AND INDIVIDUAL EVALUATION</w:t>
      </w:r>
      <w:r w:rsidR="00374D41">
        <w:rPr>
          <w:rStyle w:val="Hyperlink"/>
          <w:rFonts w:cs="Times New Roman"/>
          <w:color w:val="auto"/>
          <w:u w:val="none"/>
        </w:rPr>
        <w:fldChar w:fldCharType="end"/>
      </w:r>
      <w:r w:rsidR="00A43535">
        <w:rPr>
          <w:sz w:val="22"/>
          <w:szCs w:val="22"/>
        </w:rPr>
        <w:t xml:space="preserve"> </w:t>
      </w:r>
      <w:r w:rsidR="00F8319D">
        <w:rPr>
          <w:sz w:val="22"/>
          <w:szCs w:val="22"/>
        </w:rPr>
        <w:t xml:space="preserve">(FIE) </w:t>
      </w:r>
      <w:r w:rsidR="00FC19F2" w:rsidRPr="00EF5A8E">
        <w:rPr>
          <w:sz w:val="22"/>
          <w:szCs w:val="22"/>
        </w:rPr>
        <w:t> </w:t>
      </w:r>
      <w:r w:rsidR="00A43535">
        <w:rPr>
          <w:sz w:val="22"/>
          <w:szCs w:val="22"/>
        </w:rPr>
        <w:t>requirements</w:t>
      </w:r>
      <w:r w:rsidR="00FC19F2" w:rsidRPr="00EF5A8E">
        <w:rPr>
          <w:sz w:val="22"/>
          <w:szCs w:val="22"/>
        </w:rPr>
        <w:t xml:space="preserve"> and determined by an </w:t>
      </w:r>
      <w:r w:rsidR="00374D41">
        <w:fldChar w:fldCharType="begin"/>
      </w:r>
      <w:r w:rsidR="00374D41">
        <w:instrText xml:space="preserve"> HYPERLINK "http://framework.esc18.net/display/Webforms/ESC18-FW-Category.aspx" \l "37" \t "_blank" </w:instrText>
      </w:r>
      <w:r w:rsidR="00374D41">
        <w:fldChar w:fldCharType="separate"/>
      </w:r>
      <w:r w:rsidR="00FC19F2" w:rsidRPr="00EF5A8E">
        <w:rPr>
          <w:rStyle w:val="Hyperlink"/>
          <w:rFonts w:cs="Times New Roman"/>
          <w:color w:val="auto"/>
          <w:u w:val="none"/>
        </w:rPr>
        <w:t>ADMISSION, REVIEW, AND DISMISSAL (ARD) COMMITTEE</w:t>
      </w:r>
      <w:r w:rsidR="00374D41">
        <w:rPr>
          <w:rStyle w:val="Hyperlink"/>
          <w:rFonts w:cs="Times New Roman"/>
          <w:color w:val="auto"/>
          <w:u w:val="none"/>
        </w:rPr>
        <w:fldChar w:fldCharType="end"/>
      </w:r>
      <w:r w:rsidR="00FC19F2" w:rsidRPr="00EF5A8E">
        <w:rPr>
          <w:sz w:val="22"/>
          <w:szCs w:val="22"/>
        </w:rPr>
        <w:t> to have an intellectual disability, a hearing impairment (including deafness), a speech or language impairment, a visual impairment (including blindness), a serious emotional disturbance (referred to as "emotional disturbance"), an orthopedic impairment, autism, traumatic brain injury, other health impairment, a specific learning disability, deaf-blindness, or multiple disabilities, and who, by reason thereof, needs special education and related services.</w:t>
      </w:r>
    </w:p>
    <w:p w:rsidR="0035104C" w:rsidRPr="00B25C0D" w:rsidRDefault="0035104C" w:rsidP="0035104C">
      <w:pPr>
        <w:spacing w:line="276" w:lineRule="auto"/>
        <w:rPr>
          <w:rStyle w:val="Style11pt"/>
        </w:rPr>
      </w:pPr>
    </w:p>
    <w:p w:rsidR="008D2FBD" w:rsidRPr="00373B28" w:rsidRDefault="005639F4" w:rsidP="005639F4">
      <w:pPr>
        <w:spacing w:line="276" w:lineRule="auto"/>
        <w:rPr>
          <w:rFonts w:cs="Arial"/>
          <w:sz w:val="22"/>
          <w:szCs w:val="22"/>
        </w:rPr>
      </w:pPr>
      <w:r>
        <w:rPr>
          <w:rFonts w:cs="Arial"/>
          <w:sz w:val="22"/>
          <w:szCs w:val="22"/>
        </w:rPr>
        <w:t>In addition to children enrolled in the public schools, the child find duty extends to:</w:t>
      </w:r>
    </w:p>
    <w:p w:rsidR="008D2FBD" w:rsidRDefault="0035104C" w:rsidP="0035104C">
      <w:pPr>
        <w:numPr>
          <w:ilvl w:val="0"/>
          <w:numId w:val="936"/>
        </w:numPr>
        <w:tabs>
          <w:tab w:val="clear" w:pos="1800"/>
        </w:tabs>
        <w:spacing w:line="276" w:lineRule="auto"/>
        <w:ind w:left="720"/>
        <w:outlineLvl w:val="0"/>
        <w:rPr>
          <w:rStyle w:val="Style11pt"/>
        </w:rPr>
      </w:pPr>
      <w:r>
        <w:rPr>
          <w:rStyle w:val="Style11pt"/>
        </w:rPr>
        <w:t>C</w:t>
      </w:r>
      <w:r w:rsidR="008D2FBD" w:rsidRPr="00B25C0D">
        <w:rPr>
          <w:rStyle w:val="Style11pt"/>
        </w:rPr>
        <w:t xml:space="preserve">hildren who are homeless children or are wards of the </w:t>
      </w:r>
      <w:r w:rsidR="00074FD3" w:rsidRPr="00B25C0D">
        <w:rPr>
          <w:rStyle w:val="Style11pt"/>
        </w:rPr>
        <w:t>s</w:t>
      </w:r>
      <w:r w:rsidR="00E22B00" w:rsidRPr="00B25C0D">
        <w:rPr>
          <w:rStyle w:val="Style11pt"/>
        </w:rPr>
        <w:t>tate</w:t>
      </w:r>
      <w:r w:rsidR="008D2FBD" w:rsidRPr="00B25C0D">
        <w:rPr>
          <w:rStyle w:val="Style11pt"/>
        </w:rPr>
        <w:t xml:space="preserve">. </w:t>
      </w:r>
    </w:p>
    <w:p w:rsidR="0035104C" w:rsidRDefault="0035104C" w:rsidP="0035104C">
      <w:pPr>
        <w:numPr>
          <w:ilvl w:val="0"/>
          <w:numId w:val="936"/>
        </w:numPr>
        <w:tabs>
          <w:tab w:val="clear" w:pos="1800"/>
        </w:tabs>
        <w:spacing w:line="276" w:lineRule="auto"/>
        <w:ind w:left="720"/>
        <w:outlineLvl w:val="0"/>
        <w:rPr>
          <w:rStyle w:val="Style11pt"/>
        </w:rPr>
      </w:pPr>
      <w:r>
        <w:rPr>
          <w:rStyle w:val="Style11pt"/>
        </w:rPr>
        <w:t xml:space="preserve">Children who are attending private schools. </w:t>
      </w:r>
    </w:p>
    <w:p w:rsidR="00C3716B" w:rsidRDefault="00C3716B" w:rsidP="00EF5A8E">
      <w:pPr>
        <w:spacing w:line="276" w:lineRule="auto"/>
        <w:ind w:left="720"/>
        <w:outlineLvl w:val="0"/>
        <w:rPr>
          <w:rStyle w:val="Style11pt"/>
        </w:rPr>
      </w:pPr>
    </w:p>
    <w:p w:rsidR="00C3716B" w:rsidRPr="00E5144D" w:rsidRDefault="003E4F2E" w:rsidP="00EF5A8E">
      <w:pPr>
        <w:spacing w:line="276" w:lineRule="auto"/>
        <w:outlineLvl w:val="0"/>
        <w:rPr>
          <w:rStyle w:val="Style11pt"/>
          <w:szCs w:val="22"/>
        </w:rPr>
      </w:pPr>
      <w:r w:rsidRPr="00E5144D">
        <w:rPr>
          <w:sz w:val="22"/>
          <w:szCs w:val="22"/>
        </w:rPr>
        <w:t>The LEA in which the </w:t>
      </w:r>
      <w:r w:rsidR="00374D41">
        <w:fldChar w:fldCharType="begin"/>
      </w:r>
      <w:r w:rsidR="00374D41">
        <w:instrText xml:space="preserve"> HYPERLINK "http://framework.esc18.net</w:instrText>
      </w:r>
      <w:r w:rsidR="00374D41">
        <w:instrText xml:space="preserve">/display/Webforms/ESC18-FW-Summary.aspx?FID=126" \t "_blank" </w:instrText>
      </w:r>
      <w:r w:rsidR="00374D41">
        <w:fldChar w:fldCharType="separate"/>
      </w:r>
      <w:r w:rsidR="00E5144D" w:rsidRPr="00E5144D">
        <w:rPr>
          <w:rStyle w:val="Hyperlink"/>
          <w:rFonts w:cs="Times New Roman"/>
          <w:color w:val="auto"/>
          <w:u w:val="none"/>
        </w:rPr>
        <w:t>private</w:t>
      </w:r>
      <w:r w:rsidR="00374D41">
        <w:rPr>
          <w:rStyle w:val="Hyperlink"/>
          <w:rFonts w:cs="Times New Roman"/>
          <w:color w:val="auto"/>
          <w:u w:val="none"/>
        </w:rPr>
        <w:fldChar w:fldCharType="end"/>
      </w:r>
      <w:r w:rsidR="00E5144D" w:rsidRPr="00E5144D">
        <w:rPr>
          <w:sz w:val="22"/>
          <w:szCs w:val="22"/>
        </w:rPr>
        <w:t xml:space="preserve"> school</w:t>
      </w:r>
      <w:r w:rsidR="00FC19F2" w:rsidRPr="00E5144D">
        <w:rPr>
          <w:sz w:val="22"/>
          <w:szCs w:val="22"/>
        </w:rPr>
        <w:t> is located must comply with </w:t>
      </w:r>
      <w:r w:rsidR="00E5144D" w:rsidRPr="00E5144D">
        <w:rPr>
          <w:sz w:val="22"/>
          <w:szCs w:val="22"/>
        </w:rPr>
        <w:t xml:space="preserve">child find for parentally-placed children in private schools. </w:t>
      </w:r>
    </w:p>
    <w:p w:rsidR="008D2FBD" w:rsidRDefault="008D2FBD" w:rsidP="004A7535">
      <w:pPr>
        <w:spacing w:line="276" w:lineRule="auto"/>
        <w:rPr>
          <w:rStyle w:val="Style11pt"/>
        </w:rPr>
      </w:pPr>
    </w:p>
    <w:p w:rsidR="000C0A54" w:rsidRDefault="000C0A54" w:rsidP="004A7535">
      <w:pPr>
        <w:spacing w:line="276" w:lineRule="auto"/>
        <w:rPr>
          <w:sz w:val="22"/>
        </w:rPr>
      </w:pPr>
      <w:r w:rsidRPr="000C0A54">
        <w:rPr>
          <w:sz w:val="22"/>
        </w:rPr>
        <w:t xml:space="preserve">The LEA must comply with the state's policies and procedures designed to prevent the inappropriate </w:t>
      </w:r>
      <w:r w:rsidR="00BE0BAD" w:rsidRPr="000C0A54">
        <w:rPr>
          <w:sz w:val="22"/>
        </w:rPr>
        <w:t>over identification</w:t>
      </w:r>
      <w:r w:rsidRPr="000C0A54">
        <w:rPr>
          <w:sz w:val="22"/>
        </w:rPr>
        <w:t xml:space="preserve"> or disproportionate representation by race and ethnicity of children as children with disabilities, including children with disabilities with a particular impairment.</w:t>
      </w:r>
    </w:p>
    <w:p w:rsidR="000C0A54" w:rsidRDefault="000C0A54" w:rsidP="004A7535">
      <w:pPr>
        <w:spacing w:line="276" w:lineRule="auto"/>
        <w:rPr>
          <w:sz w:val="22"/>
        </w:rPr>
      </w:pPr>
    </w:p>
    <w:p w:rsidR="000C0A54" w:rsidRPr="00E5144D" w:rsidRDefault="000C0A54" w:rsidP="004A7535">
      <w:pPr>
        <w:spacing w:line="276" w:lineRule="auto"/>
        <w:rPr>
          <w:rStyle w:val="Style11pt"/>
          <w:szCs w:val="22"/>
        </w:rPr>
      </w:pPr>
      <w:r w:rsidRPr="00E5144D">
        <w:rPr>
          <w:sz w:val="22"/>
          <w:szCs w:val="22"/>
        </w:rPr>
        <w:t xml:space="preserve">Prior </w:t>
      </w:r>
      <w:r w:rsidR="00FC19F2" w:rsidRPr="00E5144D">
        <w:rPr>
          <w:sz w:val="22"/>
          <w:szCs w:val="22"/>
        </w:rPr>
        <w:t>to </w:t>
      </w:r>
      <w:r w:rsidR="00374D41">
        <w:fldChar w:fldCharType="begin"/>
      </w:r>
      <w:r w:rsidR="00374D41">
        <w:instrText xml:space="preserve"> HYPERLINK "http://framework.esc18.net/display/Webforms/ESC18-FW-Summary.aspx?FID=202" \t "_blank" </w:instrText>
      </w:r>
      <w:r w:rsidR="00374D41">
        <w:fldChar w:fldCharType="separate"/>
      </w:r>
      <w:r w:rsidR="00E5144D" w:rsidRPr="00E5144D">
        <w:rPr>
          <w:rStyle w:val="Hyperlink"/>
          <w:rFonts w:cs="Times New Roman"/>
          <w:color w:val="auto"/>
          <w:u w:val="none"/>
        </w:rPr>
        <w:t>referral</w:t>
      </w:r>
      <w:r w:rsidR="00374D41">
        <w:rPr>
          <w:rStyle w:val="Hyperlink"/>
          <w:rFonts w:cs="Times New Roman"/>
          <w:color w:val="auto"/>
          <w:u w:val="none"/>
        </w:rPr>
        <w:fldChar w:fldCharType="end"/>
      </w:r>
      <w:r w:rsidR="00E5144D" w:rsidRPr="00E5144D">
        <w:rPr>
          <w:sz w:val="22"/>
          <w:szCs w:val="22"/>
        </w:rPr>
        <w:t xml:space="preserve"> for possible special education services</w:t>
      </w:r>
      <w:r w:rsidR="00FC19F2" w:rsidRPr="00E5144D">
        <w:rPr>
          <w:sz w:val="22"/>
          <w:szCs w:val="22"/>
        </w:rPr>
        <w:t>,</w:t>
      </w:r>
      <w:r w:rsidRPr="00E5144D">
        <w:rPr>
          <w:sz w:val="22"/>
          <w:szCs w:val="22"/>
        </w:rPr>
        <w:t xml:space="preserve"> the child should be considered for all support services available to all children such as:</w:t>
      </w:r>
    </w:p>
    <w:p w:rsidR="00C3716B" w:rsidRDefault="000C0A54" w:rsidP="00EF5A8E">
      <w:pPr>
        <w:numPr>
          <w:ilvl w:val="0"/>
          <w:numId w:val="980"/>
        </w:numPr>
        <w:spacing w:line="276" w:lineRule="auto"/>
        <w:rPr>
          <w:rStyle w:val="Style11pt"/>
        </w:rPr>
      </w:pPr>
      <w:r>
        <w:rPr>
          <w:rStyle w:val="Style11pt"/>
        </w:rPr>
        <w:t>T</w:t>
      </w:r>
      <w:r w:rsidR="0035104C">
        <w:rPr>
          <w:rStyle w:val="Style11pt"/>
        </w:rPr>
        <w:t>utorial;</w:t>
      </w:r>
    </w:p>
    <w:p w:rsidR="0035104C" w:rsidRDefault="000C0A54" w:rsidP="0035104C">
      <w:pPr>
        <w:numPr>
          <w:ilvl w:val="0"/>
          <w:numId w:val="936"/>
        </w:numPr>
        <w:tabs>
          <w:tab w:val="clear" w:pos="1800"/>
          <w:tab w:val="num" w:pos="720"/>
        </w:tabs>
        <w:spacing w:line="276" w:lineRule="auto"/>
        <w:ind w:hanging="1440"/>
        <w:rPr>
          <w:rStyle w:val="Style11pt"/>
        </w:rPr>
      </w:pPr>
      <w:r>
        <w:rPr>
          <w:rStyle w:val="Style11pt"/>
        </w:rPr>
        <w:t>R</w:t>
      </w:r>
      <w:r w:rsidR="0035104C">
        <w:rPr>
          <w:rStyle w:val="Style11pt"/>
        </w:rPr>
        <w:t>emedial;</w:t>
      </w:r>
    </w:p>
    <w:p w:rsidR="0035104C" w:rsidRDefault="000C0A54" w:rsidP="0035104C">
      <w:pPr>
        <w:numPr>
          <w:ilvl w:val="0"/>
          <w:numId w:val="936"/>
        </w:numPr>
        <w:tabs>
          <w:tab w:val="clear" w:pos="1800"/>
          <w:tab w:val="num" w:pos="720"/>
        </w:tabs>
        <w:spacing w:line="276" w:lineRule="auto"/>
        <w:ind w:hanging="1440"/>
        <w:rPr>
          <w:rStyle w:val="Style11pt"/>
        </w:rPr>
      </w:pPr>
      <w:r>
        <w:rPr>
          <w:rStyle w:val="Style11pt"/>
        </w:rPr>
        <w:t>C</w:t>
      </w:r>
      <w:r w:rsidR="0035104C">
        <w:rPr>
          <w:rStyle w:val="Style11pt"/>
        </w:rPr>
        <w:t>ompensatory;</w:t>
      </w:r>
    </w:p>
    <w:p w:rsidR="0035104C" w:rsidRDefault="000C0A54" w:rsidP="0035104C">
      <w:pPr>
        <w:numPr>
          <w:ilvl w:val="0"/>
          <w:numId w:val="936"/>
        </w:numPr>
        <w:tabs>
          <w:tab w:val="clear" w:pos="1800"/>
          <w:tab w:val="num" w:pos="720"/>
        </w:tabs>
        <w:spacing w:line="276" w:lineRule="auto"/>
        <w:ind w:hanging="1440"/>
        <w:rPr>
          <w:rStyle w:val="Style11pt"/>
        </w:rPr>
      </w:pPr>
      <w:r>
        <w:rPr>
          <w:rStyle w:val="Style11pt"/>
        </w:rPr>
        <w:t>R</w:t>
      </w:r>
      <w:r w:rsidR="0035104C">
        <w:rPr>
          <w:rStyle w:val="Style11pt"/>
        </w:rPr>
        <w:t>esponse to scientific, researched-based intervention; and</w:t>
      </w:r>
    </w:p>
    <w:p w:rsidR="0035104C" w:rsidRPr="00B25C0D" w:rsidRDefault="000C0A54" w:rsidP="0035104C">
      <w:pPr>
        <w:numPr>
          <w:ilvl w:val="0"/>
          <w:numId w:val="936"/>
        </w:numPr>
        <w:tabs>
          <w:tab w:val="clear" w:pos="1800"/>
          <w:tab w:val="num" w:pos="720"/>
        </w:tabs>
        <w:spacing w:line="276" w:lineRule="auto"/>
        <w:ind w:hanging="1440"/>
        <w:rPr>
          <w:rStyle w:val="Style11pt"/>
        </w:rPr>
      </w:pPr>
      <w:r>
        <w:rPr>
          <w:rStyle w:val="Style11pt"/>
        </w:rPr>
        <w:lastRenderedPageBreak/>
        <w:t>O</w:t>
      </w:r>
      <w:r w:rsidR="0035104C">
        <w:rPr>
          <w:rStyle w:val="Style11pt"/>
        </w:rPr>
        <w:t xml:space="preserve">ther academic or behavior support services. </w:t>
      </w:r>
    </w:p>
    <w:p w:rsidR="00165B4B" w:rsidRDefault="00165B4B" w:rsidP="004A7535">
      <w:pPr>
        <w:spacing w:line="276" w:lineRule="auto"/>
      </w:pPr>
    </w:p>
    <w:p w:rsidR="005D6243" w:rsidRPr="00A63B42" w:rsidRDefault="005D6243" w:rsidP="005D6243">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sz w:val="24"/>
          <w:u w:val="single"/>
        </w:rPr>
        <w:t xml:space="preserve"> </w:t>
      </w:r>
    </w:p>
    <w:p w:rsidR="005D6243" w:rsidRDefault="005D6243" w:rsidP="00EE48B1">
      <w:pPr>
        <w:rPr>
          <w:sz w:val="22"/>
          <w:szCs w:val="22"/>
        </w:rPr>
      </w:pPr>
    </w:p>
    <w:p w:rsidR="00EE48B1" w:rsidRDefault="00874134" w:rsidP="00EE48B1">
      <w:pPr>
        <w:rPr>
          <w:noProof/>
          <w:sz w:val="22"/>
          <w:szCs w:val="22"/>
        </w:rPr>
      </w:pPr>
      <w:r>
        <w:rPr>
          <w:sz w:val="22"/>
          <w:szCs w:val="22"/>
        </w:rPr>
        <w:fldChar w:fldCharType="begin">
          <w:ffData>
            <w:name w:val="Text1"/>
            <w:enabled/>
            <w:calcOnExit w:val="0"/>
            <w:textInput/>
          </w:ffData>
        </w:fldChar>
      </w:r>
      <w:r w:rsidR="00EE48B1">
        <w:rPr>
          <w:sz w:val="22"/>
          <w:szCs w:val="22"/>
        </w:rPr>
        <w:instrText xml:space="preserve"> FORMTEXT </w:instrText>
      </w:r>
      <w:r>
        <w:rPr>
          <w:sz w:val="22"/>
          <w:szCs w:val="22"/>
        </w:rPr>
      </w:r>
      <w:r>
        <w:rPr>
          <w:sz w:val="22"/>
          <w:szCs w:val="22"/>
        </w:rPr>
        <w:fldChar w:fldCharType="separate"/>
      </w:r>
      <w:r w:rsidR="00EE48B1">
        <w:rPr>
          <w:rFonts w:ascii="Cambria Math" w:hAnsi="Cambria Math" w:cs="Cambria Math"/>
          <w:noProof/>
          <w:sz w:val="22"/>
          <w:szCs w:val="22"/>
        </w:rPr>
        <w:t> </w:t>
      </w:r>
      <w:r w:rsidR="00EE48B1">
        <w:rPr>
          <w:noProof/>
          <w:sz w:val="22"/>
          <w:szCs w:val="22"/>
        </w:rPr>
        <w:t xml:space="preserve">Insert local information here                                                                                                            </w:t>
      </w:r>
    </w:p>
    <w:p w:rsidR="00EE48B1" w:rsidRDefault="00EE48B1" w:rsidP="00EE48B1">
      <w:pPr>
        <w:rPr>
          <w:noProof/>
          <w:sz w:val="22"/>
          <w:szCs w:val="22"/>
        </w:rPr>
      </w:pPr>
      <w:r>
        <w:rPr>
          <w:noProof/>
          <w:sz w:val="22"/>
          <w:szCs w:val="22"/>
        </w:rPr>
        <w:t xml:space="preserve">                                                                                                                                                          </w:t>
      </w:r>
    </w:p>
    <w:p w:rsidR="00EE48B1" w:rsidRDefault="00EE48B1" w:rsidP="00EE48B1">
      <w:pPr>
        <w:rPr>
          <w:noProof/>
          <w:sz w:val="22"/>
          <w:szCs w:val="22"/>
        </w:rPr>
      </w:pPr>
      <w:r>
        <w:rPr>
          <w:noProof/>
          <w:sz w:val="22"/>
          <w:szCs w:val="22"/>
        </w:rPr>
        <w:t xml:space="preserve">                                                                                                                                                          </w:t>
      </w:r>
    </w:p>
    <w:p w:rsidR="00EE48B1" w:rsidRDefault="00EE48B1" w:rsidP="00EE48B1">
      <w:pPr>
        <w:rPr>
          <w:noProof/>
          <w:sz w:val="22"/>
          <w:szCs w:val="22"/>
        </w:rPr>
      </w:pPr>
      <w:r>
        <w:rPr>
          <w:noProof/>
          <w:sz w:val="22"/>
          <w:szCs w:val="22"/>
        </w:rPr>
        <w:t xml:space="preserve">                                                                                                                                                          </w:t>
      </w:r>
    </w:p>
    <w:p w:rsidR="0094500E" w:rsidRPr="0094500E" w:rsidRDefault="00EE48B1" w:rsidP="008579F8">
      <w:pPr>
        <w:rPr>
          <w:rStyle w:val="Strong"/>
          <w:rFonts w:cs="Arial"/>
          <w:b w:val="0"/>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94500E" w:rsidRPr="0094500E" w:rsidRDefault="0094500E" w:rsidP="0011031E">
      <w:pPr>
        <w:spacing w:line="276" w:lineRule="auto"/>
        <w:outlineLvl w:val="0"/>
        <w:rPr>
          <w:rStyle w:val="Strong"/>
          <w:rFonts w:cs="Arial"/>
          <w:b w:val="0"/>
        </w:rPr>
      </w:pPr>
    </w:p>
    <w:p w:rsidR="00B06865" w:rsidRDefault="00B06865"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p w:rsidR="009D6164" w:rsidRDefault="009D6164" w:rsidP="0011031E">
      <w:pPr>
        <w:spacing w:line="276" w:lineRule="auto"/>
        <w:outlineLvl w:val="0"/>
        <w:rPr>
          <w:rStyle w:val="Strong"/>
          <w:rFonts w:cs="Arial"/>
          <w:sz w:val="28"/>
          <w:szCs w:val="28"/>
        </w:rPr>
      </w:pPr>
    </w:p>
    <w:bookmarkStart w:id="4" w:name="dip_cip"/>
    <w:p w:rsidR="000C0A54" w:rsidRPr="00BE5D7B" w:rsidRDefault="00874134" w:rsidP="0011031E">
      <w:pPr>
        <w:spacing w:line="276" w:lineRule="auto"/>
        <w:outlineLvl w:val="0"/>
        <w:rPr>
          <w:rStyle w:val="Strong"/>
          <w:rFonts w:cs="Arial"/>
          <w:b w:val="0"/>
          <w:color w:val="008080"/>
          <w:sz w:val="28"/>
          <w:szCs w:val="28"/>
        </w:rPr>
      </w:pPr>
      <w:r w:rsidRPr="00BE5D7B">
        <w:rPr>
          <w:rStyle w:val="Strong"/>
          <w:rFonts w:cs="Arial"/>
          <w:bCs w:val="0"/>
          <w:color w:val="008080"/>
          <w:sz w:val="28"/>
          <w:szCs w:val="28"/>
        </w:rPr>
        <w:fldChar w:fldCharType="begin"/>
      </w:r>
      <w:r w:rsidR="00DA40AA" w:rsidRPr="00BE5D7B">
        <w:rPr>
          <w:rStyle w:val="Strong"/>
          <w:rFonts w:cs="Arial"/>
          <w:bCs w:val="0"/>
          <w:color w:val="008080"/>
          <w:sz w:val="28"/>
          <w:szCs w:val="28"/>
        </w:rPr>
        <w:instrText xml:space="preserve"> HYPERLINK "http://fw.esc18.net/display/Webforms/ESC18-FW-Summary.aspx?FID=125&amp;DT=G&amp;LID=en" </w:instrText>
      </w:r>
      <w:r w:rsidRPr="00BE5D7B">
        <w:rPr>
          <w:rStyle w:val="Strong"/>
          <w:rFonts w:cs="Arial"/>
          <w:bCs w:val="0"/>
          <w:color w:val="008080"/>
          <w:sz w:val="28"/>
          <w:szCs w:val="28"/>
        </w:rPr>
        <w:fldChar w:fldCharType="separate"/>
      </w:r>
      <w:r w:rsidR="00FC19F2" w:rsidRPr="00BE5D7B">
        <w:rPr>
          <w:rStyle w:val="Hyperlink"/>
          <w:color w:val="008080"/>
          <w:sz w:val="28"/>
          <w:szCs w:val="28"/>
        </w:rPr>
        <w:t>District and Campus Improvement Plans</w:t>
      </w:r>
      <w:bookmarkEnd w:id="4"/>
      <w:r w:rsidRPr="00BE5D7B">
        <w:rPr>
          <w:rStyle w:val="Strong"/>
          <w:rFonts w:cs="Arial"/>
          <w:bCs w:val="0"/>
          <w:color w:val="008080"/>
          <w:sz w:val="28"/>
          <w:szCs w:val="28"/>
        </w:rPr>
        <w:fldChar w:fldCharType="end"/>
      </w:r>
    </w:p>
    <w:p w:rsidR="000C0A54" w:rsidRPr="00EF5A8E" w:rsidRDefault="00FC19F2" w:rsidP="0011031E">
      <w:pPr>
        <w:spacing w:line="276" w:lineRule="auto"/>
        <w:outlineLvl w:val="0"/>
        <w:rPr>
          <w:rFonts w:cs="Arial"/>
          <w:bCs/>
          <w:i/>
          <w:sz w:val="18"/>
          <w:szCs w:val="18"/>
        </w:rPr>
      </w:pPr>
      <w:r w:rsidRPr="00EF5A8E">
        <w:rPr>
          <w:rFonts w:cs="Arial"/>
          <w:bCs/>
          <w:i/>
          <w:sz w:val="18"/>
          <w:szCs w:val="18"/>
        </w:rPr>
        <w:t>Authorities: Texas Education Code</w:t>
      </w:r>
      <w:r w:rsidR="008F6759">
        <w:rPr>
          <w:rFonts w:cs="Arial"/>
          <w:bCs/>
          <w:i/>
          <w:sz w:val="18"/>
          <w:szCs w:val="18"/>
        </w:rPr>
        <w:t xml:space="preserve"> 11.251, 11.252</w:t>
      </w:r>
      <w:r w:rsidR="00F17625">
        <w:rPr>
          <w:rFonts w:cs="Arial"/>
          <w:bCs/>
          <w:i/>
          <w:sz w:val="18"/>
          <w:szCs w:val="18"/>
        </w:rPr>
        <w:t>(a)(b)(c(d)(e)(f)(g),</w:t>
      </w:r>
      <w:r w:rsidR="008F6759">
        <w:rPr>
          <w:rFonts w:cs="Arial"/>
          <w:bCs/>
          <w:i/>
          <w:sz w:val="18"/>
          <w:szCs w:val="18"/>
        </w:rPr>
        <w:t xml:space="preserve"> 11.253, Chapter 39.053.</w:t>
      </w:r>
      <w:r w:rsidRPr="00EF5A8E">
        <w:rPr>
          <w:rFonts w:cs="Arial"/>
          <w:bCs/>
          <w:i/>
          <w:sz w:val="18"/>
          <w:szCs w:val="18"/>
        </w:rPr>
        <w:t>; Texas Health and Safety Code</w:t>
      </w:r>
    </w:p>
    <w:p w:rsidR="000C0A54" w:rsidRPr="00EF5A8E" w:rsidRDefault="000C0A54" w:rsidP="0011031E">
      <w:pPr>
        <w:spacing w:line="276" w:lineRule="auto"/>
        <w:outlineLvl w:val="0"/>
        <w:rPr>
          <w:rStyle w:val="Strong"/>
          <w:rFonts w:cs="Arial"/>
          <w:b w:val="0"/>
          <w:i/>
          <w:sz w:val="16"/>
          <w:szCs w:val="16"/>
        </w:rPr>
      </w:pPr>
    </w:p>
    <w:p w:rsidR="00780297" w:rsidRPr="00EF5A8E" w:rsidRDefault="00FC19F2" w:rsidP="0011031E">
      <w:pPr>
        <w:spacing w:line="276" w:lineRule="auto"/>
        <w:outlineLvl w:val="0"/>
        <w:rPr>
          <w:rStyle w:val="Strong"/>
          <w:rFonts w:cs="Arial"/>
        </w:rPr>
      </w:pPr>
      <w:bookmarkStart w:id="5" w:name="dip"/>
      <w:r w:rsidRPr="00EF5A8E">
        <w:rPr>
          <w:rStyle w:val="Strong"/>
          <w:rFonts w:cs="Arial"/>
        </w:rPr>
        <w:t>District Improvement Plan</w:t>
      </w:r>
    </w:p>
    <w:bookmarkEnd w:id="5"/>
    <w:p w:rsidR="00497676" w:rsidRPr="00D54A51" w:rsidRDefault="00FC19F2" w:rsidP="0011031E">
      <w:pPr>
        <w:spacing w:line="276" w:lineRule="auto"/>
        <w:outlineLvl w:val="0"/>
        <w:rPr>
          <w:rStyle w:val="Strong"/>
          <w:rFonts w:cs="Arial"/>
          <w:b w:val="0"/>
          <w:i/>
          <w:sz w:val="18"/>
          <w:szCs w:val="18"/>
          <w:lang w:val="es-MX"/>
        </w:rPr>
      </w:pPr>
      <w:r w:rsidRPr="00D54A51">
        <w:rPr>
          <w:rStyle w:val="Strong"/>
          <w:rFonts w:cs="Arial"/>
          <w:b w:val="0"/>
          <w:i/>
          <w:sz w:val="18"/>
          <w:szCs w:val="18"/>
          <w:lang w:val="es-MX"/>
        </w:rPr>
        <w:t>TEC 11.251; 11.252(a)(b)(c)(d)(e); TEC 38.0042</w:t>
      </w:r>
    </w:p>
    <w:p w:rsidR="00780297" w:rsidRDefault="00780297" w:rsidP="0011031E">
      <w:pPr>
        <w:spacing w:line="276" w:lineRule="auto"/>
        <w:outlineLvl w:val="0"/>
        <w:rPr>
          <w:rStyle w:val="Strong"/>
          <w:rFonts w:cs="Arial"/>
          <w:b w:val="0"/>
          <w:sz w:val="22"/>
          <w:szCs w:val="22"/>
        </w:rPr>
      </w:pPr>
      <w:r>
        <w:rPr>
          <w:rStyle w:val="Strong"/>
          <w:rFonts w:cs="Arial"/>
          <w:b w:val="0"/>
          <w:sz w:val="22"/>
          <w:szCs w:val="22"/>
        </w:rPr>
        <w:lastRenderedPageBreak/>
        <w:t>Each district must have a district improvement plan that is developed, evaluated, and revised annually, in accordance with district policy, by the superintendent with the as</w:t>
      </w:r>
      <w:r w:rsidR="000C0A54">
        <w:rPr>
          <w:rStyle w:val="Strong"/>
          <w:rFonts w:cs="Arial"/>
          <w:b w:val="0"/>
          <w:sz w:val="22"/>
          <w:szCs w:val="22"/>
        </w:rPr>
        <w:t>sistance of the district-level</w:t>
      </w:r>
      <w:r>
        <w:rPr>
          <w:rStyle w:val="Strong"/>
          <w:rFonts w:cs="Arial"/>
          <w:b w:val="0"/>
          <w:sz w:val="22"/>
          <w:szCs w:val="22"/>
        </w:rPr>
        <w:t xml:space="preserve"> committee. </w:t>
      </w:r>
    </w:p>
    <w:p w:rsidR="00780297" w:rsidRDefault="00780297" w:rsidP="0011031E">
      <w:pPr>
        <w:spacing w:line="276" w:lineRule="auto"/>
        <w:outlineLvl w:val="0"/>
        <w:rPr>
          <w:rStyle w:val="Strong"/>
          <w:rFonts w:cs="Arial"/>
          <w:b w:val="0"/>
          <w:sz w:val="22"/>
          <w:szCs w:val="22"/>
        </w:rPr>
      </w:pPr>
    </w:p>
    <w:p w:rsidR="00780297" w:rsidRDefault="00780297" w:rsidP="0011031E">
      <w:pPr>
        <w:spacing w:line="276" w:lineRule="auto"/>
        <w:outlineLvl w:val="0"/>
        <w:rPr>
          <w:rStyle w:val="Strong"/>
          <w:rFonts w:cs="Arial"/>
          <w:b w:val="0"/>
          <w:sz w:val="22"/>
          <w:szCs w:val="22"/>
        </w:rPr>
      </w:pPr>
      <w:r>
        <w:rPr>
          <w:rStyle w:val="Strong"/>
          <w:rFonts w:cs="Arial"/>
          <w:b w:val="0"/>
          <w:sz w:val="22"/>
          <w:szCs w:val="22"/>
        </w:rPr>
        <w:t xml:space="preserve">The purpose of the district improvement plan is to guide </w:t>
      </w:r>
      <w:r w:rsidR="00F8319D">
        <w:rPr>
          <w:rStyle w:val="Strong"/>
          <w:rFonts w:cs="Arial"/>
          <w:b w:val="0"/>
          <w:sz w:val="22"/>
          <w:szCs w:val="22"/>
        </w:rPr>
        <w:t>the LEA</w:t>
      </w:r>
      <w:r>
        <w:rPr>
          <w:rStyle w:val="Strong"/>
          <w:rFonts w:cs="Arial"/>
          <w:b w:val="0"/>
          <w:sz w:val="22"/>
          <w:szCs w:val="22"/>
        </w:rPr>
        <w:t xml:space="preserve"> and campus staff in the improvement of </w:t>
      </w:r>
      <w:r w:rsidR="00BE0BAD">
        <w:rPr>
          <w:rStyle w:val="Strong"/>
          <w:rFonts w:cs="Arial"/>
          <w:b w:val="0"/>
          <w:sz w:val="22"/>
          <w:szCs w:val="22"/>
        </w:rPr>
        <w:t>performance</w:t>
      </w:r>
      <w:r>
        <w:rPr>
          <w:rStyle w:val="Strong"/>
          <w:rFonts w:cs="Arial"/>
          <w:b w:val="0"/>
          <w:sz w:val="22"/>
          <w:szCs w:val="22"/>
        </w:rPr>
        <w:t xml:space="preserve"> for all groups in order to attain state standards with respect to the student achievement indicators. </w:t>
      </w:r>
    </w:p>
    <w:p w:rsidR="00780297" w:rsidRDefault="00780297" w:rsidP="0011031E">
      <w:pPr>
        <w:spacing w:line="276" w:lineRule="auto"/>
        <w:outlineLvl w:val="0"/>
        <w:rPr>
          <w:rStyle w:val="Strong"/>
          <w:rFonts w:cs="Arial"/>
          <w:b w:val="0"/>
          <w:sz w:val="22"/>
          <w:szCs w:val="22"/>
        </w:rPr>
      </w:pPr>
    </w:p>
    <w:p w:rsidR="00780297" w:rsidRDefault="00780297" w:rsidP="0011031E">
      <w:pPr>
        <w:spacing w:line="276" w:lineRule="auto"/>
        <w:outlineLvl w:val="0"/>
        <w:rPr>
          <w:rStyle w:val="Strong"/>
          <w:rFonts w:cs="Arial"/>
          <w:b w:val="0"/>
          <w:sz w:val="22"/>
          <w:szCs w:val="22"/>
        </w:rPr>
      </w:pPr>
      <w:r>
        <w:rPr>
          <w:rStyle w:val="Strong"/>
          <w:rFonts w:cs="Arial"/>
          <w:b w:val="0"/>
          <w:sz w:val="22"/>
          <w:szCs w:val="22"/>
        </w:rPr>
        <w:t>The district improvement plan must include provisions for:</w:t>
      </w:r>
    </w:p>
    <w:p w:rsidR="00C3716B" w:rsidRDefault="00780297"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 xml:space="preserve">A comprehensive needs </w:t>
      </w:r>
      <w:r w:rsidR="00BE0BAD">
        <w:rPr>
          <w:rStyle w:val="Strong"/>
          <w:rFonts w:cs="Arial"/>
          <w:b w:val="0"/>
          <w:sz w:val="22"/>
          <w:szCs w:val="22"/>
        </w:rPr>
        <w:t>assessment</w:t>
      </w:r>
      <w:r>
        <w:rPr>
          <w:rStyle w:val="Strong"/>
          <w:rFonts w:cs="Arial"/>
          <w:b w:val="0"/>
          <w:sz w:val="22"/>
          <w:szCs w:val="22"/>
        </w:rPr>
        <w:t xml:space="preserve"> addressing the</w:t>
      </w:r>
      <w:r w:rsidR="00F8319D">
        <w:rPr>
          <w:rStyle w:val="Strong"/>
          <w:rFonts w:cs="Arial"/>
          <w:b w:val="0"/>
          <w:sz w:val="22"/>
          <w:szCs w:val="22"/>
        </w:rPr>
        <w:t xml:space="preserve"> LEA</w:t>
      </w:r>
      <w:r>
        <w:rPr>
          <w:rStyle w:val="Strong"/>
          <w:rFonts w:cs="Arial"/>
          <w:b w:val="0"/>
          <w:sz w:val="22"/>
          <w:szCs w:val="22"/>
        </w:rPr>
        <w:t xml:space="preserve">’s performance on the student achievement indicators and other appropriate measures of performance, that are disaggregated by all groups served by the </w:t>
      </w:r>
      <w:r w:rsidR="00F8319D">
        <w:rPr>
          <w:rStyle w:val="Strong"/>
          <w:rFonts w:cs="Arial"/>
          <w:b w:val="0"/>
          <w:sz w:val="22"/>
          <w:szCs w:val="22"/>
        </w:rPr>
        <w:t>LEA</w:t>
      </w:r>
      <w:r>
        <w:rPr>
          <w:rStyle w:val="Strong"/>
          <w:rFonts w:cs="Arial"/>
          <w:b w:val="0"/>
          <w:sz w:val="22"/>
          <w:szCs w:val="22"/>
        </w:rPr>
        <w:t xml:space="preserve">, including categories of ethnicity, socioeconomic status, sex, and populations served by special programs, including </w:t>
      </w:r>
      <w:r w:rsidR="00FE37C5">
        <w:rPr>
          <w:rStyle w:val="Strong"/>
          <w:rFonts w:cs="Arial"/>
          <w:b w:val="0"/>
          <w:sz w:val="22"/>
          <w:szCs w:val="22"/>
        </w:rPr>
        <w:t>in</w:t>
      </w:r>
      <w:r w:rsidR="00F8319D">
        <w:rPr>
          <w:rStyle w:val="Strong"/>
          <w:rFonts w:cs="Arial"/>
          <w:b w:val="0"/>
          <w:sz w:val="22"/>
          <w:szCs w:val="22"/>
        </w:rPr>
        <w:t xml:space="preserve"> student’s</w:t>
      </w:r>
      <w:r w:rsidR="00FE37C5">
        <w:rPr>
          <w:rStyle w:val="Strong"/>
          <w:rFonts w:cs="Arial"/>
          <w:b w:val="0"/>
          <w:sz w:val="22"/>
          <w:szCs w:val="22"/>
        </w:rPr>
        <w:t xml:space="preserve"> special education programs;</w:t>
      </w:r>
    </w:p>
    <w:p w:rsidR="00C3716B" w:rsidRDefault="00BE0BAD"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Measurable</w:t>
      </w:r>
      <w:r w:rsidR="00780297">
        <w:rPr>
          <w:rStyle w:val="Strong"/>
          <w:rFonts w:cs="Arial"/>
          <w:b w:val="0"/>
          <w:sz w:val="22"/>
          <w:szCs w:val="22"/>
        </w:rPr>
        <w:t xml:space="preserve"> </w:t>
      </w:r>
      <w:r w:rsidR="00F8319D">
        <w:rPr>
          <w:rStyle w:val="Strong"/>
          <w:rFonts w:cs="Arial"/>
          <w:b w:val="0"/>
          <w:sz w:val="22"/>
          <w:szCs w:val="22"/>
        </w:rPr>
        <w:t>LEA</w:t>
      </w:r>
      <w:r w:rsidR="00780297">
        <w:rPr>
          <w:rStyle w:val="Strong"/>
          <w:rFonts w:cs="Arial"/>
          <w:b w:val="0"/>
          <w:sz w:val="22"/>
          <w:szCs w:val="22"/>
        </w:rPr>
        <w:t xml:space="preserve"> performance objectives for all </w:t>
      </w:r>
      <w:r w:rsidR="00FE37C5">
        <w:rPr>
          <w:rStyle w:val="Strong"/>
          <w:rFonts w:cs="Arial"/>
          <w:b w:val="0"/>
          <w:sz w:val="22"/>
          <w:szCs w:val="22"/>
        </w:rPr>
        <w:t>appropriate populations, including students in special education programs, and other measures of performance that may be identified through the comprehensive needs assessment;</w:t>
      </w:r>
    </w:p>
    <w:p w:rsidR="00C3716B" w:rsidRDefault="00BE0BAD"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Strategies</w:t>
      </w:r>
      <w:r w:rsidR="00FE37C5">
        <w:rPr>
          <w:rStyle w:val="Strong"/>
          <w:rFonts w:cs="Arial"/>
          <w:b w:val="0"/>
          <w:sz w:val="22"/>
          <w:szCs w:val="22"/>
        </w:rPr>
        <w:t xml:space="preserve"> for improvement of performance that include:</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Instructional methods for addressing the needs of groups not achieving their full potential;</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Methods for addressing the needs of students for special programs, such as suicide prevention, conflict resolution, violence prevention, or dyslexia, treatment programs;</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Dropou</w:t>
      </w:r>
      <w:r w:rsidR="00F8319D">
        <w:rPr>
          <w:rStyle w:val="Strong"/>
          <w:rFonts w:cs="Arial"/>
          <w:b w:val="0"/>
          <w:sz w:val="22"/>
          <w:szCs w:val="22"/>
        </w:rPr>
        <w:t>t</w:t>
      </w:r>
      <w:r>
        <w:rPr>
          <w:rStyle w:val="Strong"/>
          <w:rFonts w:cs="Arial"/>
          <w:b w:val="0"/>
          <w:sz w:val="22"/>
          <w:szCs w:val="22"/>
        </w:rPr>
        <w:t xml:space="preserve"> reduction;</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 xml:space="preserve">Integration of </w:t>
      </w:r>
      <w:r w:rsidR="00BE0BAD">
        <w:rPr>
          <w:rStyle w:val="Strong"/>
          <w:rFonts w:cs="Arial"/>
          <w:b w:val="0"/>
          <w:sz w:val="22"/>
          <w:szCs w:val="22"/>
        </w:rPr>
        <w:t>technology</w:t>
      </w:r>
      <w:r>
        <w:rPr>
          <w:rStyle w:val="Strong"/>
          <w:rFonts w:cs="Arial"/>
          <w:b w:val="0"/>
          <w:sz w:val="22"/>
          <w:szCs w:val="22"/>
        </w:rPr>
        <w:t xml:space="preserve"> in instructional and administrative programs;</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Discipline management;</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 xml:space="preserve">Staff development for professional staff of the </w:t>
      </w:r>
      <w:r w:rsidR="00F8319D">
        <w:rPr>
          <w:rStyle w:val="Strong"/>
          <w:rFonts w:cs="Arial"/>
          <w:b w:val="0"/>
          <w:sz w:val="22"/>
          <w:szCs w:val="22"/>
        </w:rPr>
        <w:t>LEA</w:t>
      </w:r>
      <w:r>
        <w:rPr>
          <w:rStyle w:val="Strong"/>
          <w:rFonts w:cs="Arial"/>
          <w:b w:val="0"/>
          <w:sz w:val="22"/>
          <w:szCs w:val="22"/>
        </w:rPr>
        <w:t>;</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 xml:space="preserve">Career education to assist in developing the knowledge, skills, and competencies necessary for a broad range of career </w:t>
      </w:r>
      <w:r w:rsidR="00BE0BAD">
        <w:rPr>
          <w:rStyle w:val="Strong"/>
          <w:rFonts w:cs="Arial"/>
          <w:b w:val="0"/>
          <w:sz w:val="22"/>
          <w:szCs w:val="22"/>
        </w:rPr>
        <w:t>opportunities</w:t>
      </w:r>
      <w:r>
        <w:rPr>
          <w:rStyle w:val="Strong"/>
          <w:rFonts w:cs="Arial"/>
          <w:b w:val="0"/>
          <w:sz w:val="22"/>
          <w:szCs w:val="22"/>
        </w:rPr>
        <w:t>; and</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Accelerated education.</w:t>
      </w:r>
    </w:p>
    <w:p w:rsidR="00C3716B" w:rsidRDefault="00BE0BAD"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Strategies</w:t>
      </w:r>
      <w:r w:rsidR="00FE37C5">
        <w:rPr>
          <w:rStyle w:val="Strong"/>
          <w:rFonts w:cs="Arial"/>
          <w:b w:val="0"/>
          <w:sz w:val="22"/>
          <w:szCs w:val="22"/>
        </w:rPr>
        <w:t xml:space="preserve"> for providing to middle school, junior high school, and high school students teachers and counselors, and parents information about:</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 xml:space="preserve">Higher education admission and financial aid </w:t>
      </w:r>
      <w:r w:rsidR="00BE0BAD">
        <w:rPr>
          <w:rStyle w:val="Strong"/>
          <w:rFonts w:cs="Arial"/>
          <w:b w:val="0"/>
          <w:sz w:val="22"/>
          <w:szCs w:val="22"/>
        </w:rPr>
        <w:t>opportunities</w:t>
      </w:r>
      <w:r>
        <w:rPr>
          <w:rStyle w:val="Strong"/>
          <w:rFonts w:cs="Arial"/>
          <w:b w:val="0"/>
          <w:sz w:val="22"/>
          <w:szCs w:val="22"/>
        </w:rPr>
        <w:t>;</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 xml:space="preserve">The Toward Excellence, Access, and Success (TEXAS) Grant Program and </w:t>
      </w:r>
      <w:r w:rsidR="00F8319D">
        <w:rPr>
          <w:rStyle w:val="Strong"/>
          <w:rFonts w:cs="Arial"/>
          <w:b w:val="0"/>
          <w:sz w:val="22"/>
          <w:szCs w:val="22"/>
        </w:rPr>
        <w:t>the</w:t>
      </w:r>
      <w:r>
        <w:rPr>
          <w:rStyle w:val="Strong"/>
          <w:rFonts w:cs="Arial"/>
          <w:b w:val="0"/>
          <w:sz w:val="22"/>
          <w:szCs w:val="22"/>
        </w:rPr>
        <w:t xml:space="preserve"> Teach for Texas Grant Program established;</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 xml:space="preserve">The need for students to make </w:t>
      </w:r>
      <w:r w:rsidR="00BE0BAD">
        <w:rPr>
          <w:rStyle w:val="Strong"/>
          <w:rFonts w:cs="Arial"/>
          <w:b w:val="0"/>
          <w:sz w:val="22"/>
          <w:szCs w:val="22"/>
        </w:rPr>
        <w:t>informed</w:t>
      </w:r>
      <w:r>
        <w:rPr>
          <w:rStyle w:val="Strong"/>
          <w:rFonts w:cs="Arial"/>
          <w:b w:val="0"/>
          <w:sz w:val="22"/>
          <w:szCs w:val="22"/>
        </w:rPr>
        <w:t xml:space="preserve"> curriculum choices to be prepared for success beyond high school; and</w:t>
      </w:r>
    </w:p>
    <w:p w:rsidR="00C3716B" w:rsidRDefault="00FE37C5" w:rsidP="00EF5A8E">
      <w:pPr>
        <w:numPr>
          <w:ilvl w:val="1"/>
          <w:numId w:val="942"/>
        </w:numPr>
        <w:spacing w:line="276" w:lineRule="auto"/>
        <w:outlineLvl w:val="0"/>
        <w:rPr>
          <w:rStyle w:val="Strong"/>
          <w:rFonts w:cs="Arial"/>
          <w:b w:val="0"/>
          <w:sz w:val="22"/>
          <w:szCs w:val="22"/>
        </w:rPr>
      </w:pPr>
      <w:r>
        <w:rPr>
          <w:rStyle w:val="Strong"/>
          <w:rFonts w:cs="Arial"/>
          <w:b w:val="0"/>
          <w:sz w:val="22"/>
          <w:szCs w:val="22"/>
        </w:rPr>
        <w:t>Sources of information on higher education admissions and financial aid</w:t>
      </w:r>
      <w:r w:rsidR="00F8319D">
        <w:rPr>
          <w:rStyle w:val="Strong"/>
          <w:rFonts w:cs="Arial"/>
          <w:b w:val="0"/>
          <w:sz w:val="22"/>
          <w:szCs w:val="22"/>
        </w:rPr>
        <w:t>;</w:t>
      </w:r>
    </w:p>
    <w:p w:rsidR="00C3716B" w:rsidRDefault="00F40486"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Resources needed to implement identifies strategies;</w:t>
      </w:r>
    </w:p>
    <w:p w:rsidR="00C3716B" w:rsidRDefault="00F40486"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Staff responsible for ensuring the accomplishment of each strategy;</w:t>
      </w:r>
    </w:p>
    <w:p w:rsidR="00C3716B" w:rsidRDefault="00F40486"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 xml:space="preserve">Timelines for ongoing monitoring of the implementation of each </w:t>
      </w:r>
      <w:r w:rsidR="00BE0BAD">
        <w:rPr>
          <w:rStyle w:val="Strong"/>
          <w:rFonts w:cs="Arial"/>
          <w:b w:val="0"/>
          <w:sz w:val="22"/>
          <w:szCs w:val="22"/>
        </w:rPr>
        <w:t>improvement</w:t>
      </w:r>
      <w:r>
        <w:rPr>
          <w:rStyle w:val="Strong"/>
          <w:rFonts w:cs="Arial"/>
          <w:b w:val="0"/>
          <w:sz w:val="22"/>
          <w:szCs w:val="22"/>
        </w:rPr>
        <w:t xml:space="preserve"> </w:t>
      </w:r>
      <w:r w:rsidR="00BE0BAD">
        <w:rPr>
          <w:rStyle w:val="Strong"/>
          <w:rFonts w:cs="Arial"/>
          <w:b w:val="0"/>
          <w:sz w:val="22"/>
          <w:szCs w:val="22"/>
        </w:rPr>
        <w:t>strategy</w:t>
      </w:r>
      <w:r>
        <w:rPr>
          <w:rStyle w:val="Strong"/>
          <w:rFonts w:cs="Arial"/>
          <w:b w:val="0"/>
          <w:sz w:val="22"/>
          <w:szCs w:val="22"/>
        </w:rPr>
        <w:t>; and</w:t>
      </w:r>
    </w:p>
    <w:p w:rsidR="00C3716B" w:rsidRDefault="00834D76"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Formative evaluation criteria for determining periodically whether strategies are resulting in intended improvement of performance</w:t>
      </w:r>
      <w:r w:rsidR="00F8319D">
        <w:rPr>
          <w:rStyle w:val="Strong"/>
          <w:rFonts w:cs="Arial"/>
          <w:b w:val="0"/>
          <w:sz w:val="22"/>
          <w:szCs w:val="22"/>
        </w:rPr>
        <w:t>; and</w:t>
      </w:r>
    </w:p>
    <w:p w:rsidR="00C3716B" w:rsidRDefault="00F8319D" w:rsidP="00EF5A8E">
      <w:pPr>
        <w:numPr>
          <w:ilvl w:val="0"/>
          <w:numId w:val="942"/>
        </w:numPr>
        <w:spacing w:line="276" w:lineRule="auto"/>
        <w:outlineLvl w:val="0"/>
        <w:rPr>
          <w:rStyle w:val="Strong"/>
          <w:rFonts w:cs="Arial"/>
          <w:b w:val="0"/>
          <w:sz w:val="22"/>
          <w:szCs w:val="22"/>
        </w:rPr>
      </w:pPr>
      <w:r>
        <w:rPr>
          <w:rStyle w:val="Strong"/>
          <w:rFonts w:cs="Arial"/>
          <w:b w:val="0"/>
          <w:sz w:val="22"/>
          <w:szCs w:val="22"/>
        </w:rPr>
        <w:t>The policy advising sexual abuse and other maltreatment of students.</w:t>
      </w:r>
    </w:p>
    <w:p w:rsidR="00C3716B" w:rsidRDefault="00C3716B" w:rsidP="00EF5A8E">
      <w:pPr>
        <w:spacing w:line="276" w:lineRule="auto"/>
        <w:ind w:left="720"/>
        <w:outlineLvl w:val="0"/>
        <w:rPr>
          <w:rStyle w:val="Strong"/>
          <w:rFonts w:cs="Arial"/>
          <w:b w:val="0"/>
          <w:sz w:val="22"/>
          <w:szCs w:val="22"/>
        </w:rPr>
      </w:pPr>
    </w:p>
    <w:p w:rsidR="00834D76" w:rsidRDefault="00BE0BAD" w:rsidP="00834D76">
      <w:pPr>
        <w:spacing w:line="276" w:lineRule="auto"/>
        <w:outlineLvl w:val="0"/>
        <w:rPr>
          <w:rStyle w:val="Strong"/>
          <w:rFonts w:cs="Arial"/>
          <w:b w:val="0"/>
          <w:sz w:val="22"/>
          <w:szCs w:val="22"/>
        </w:rPr>
      </w:pPr>
      <w:r>
        <w:rPr>
          <w:rStyle w:val="Strong"/>
          <w:rFonts w:cs="Arial"/>
          <w:b w:val="0"/>
          <w:sz w:val="22"/>
          <w:szCs w:val="22"/>
        </w:rPr>
        <w:lastRenderedPageBreak/>
        <w:t xml:space="preserve">At least every two years, each </w:t>
      </w:r>
      <w:r w:rsidR="00F8319D">
        <w:rPr>
          <w:rStyle w:val="Strong"/>
          <w:rFonts w:cs="Arial"/>
          <w:b w:val="0"/>
          <w:sz w:val="22"/>
          <w:szCs w:val="22"/>
        </w:rPr>
        <w:t>LEA</w:t>
      </w:r>
      <w:r>
        <w:rPr>
          <w:rStyle w:val="Strong"/>
          <w:rFonts w:cs="Arial"/>
          <w:b w:val="0"/>
          <w:sz w:val="22"/>
          <w:szCs w:val="22"/>
        </w:rPr>
        <w:t xml:space="preserve"> must evaluate the effectiveness of the district’s decision-making and planning policies, procedures, and staff development activities related to </w:t>
      </w:r>
      <w:r w:rsidR="00F8319D">
        <w:rPr>
          <w:rStyle w:val="Strong"/>
          <w:rFonts w:cs="Arial"/>
          <w:b w:val="0"/>
          <w:sz w:val="22"/>
          <w:szCs w:val="22"/>
        </w:rPr>
        <w:t xml:space="preserve">LEA </w:t>
      </w:r>
      <w:r>
        <w:rPr>
          <w:rStyle w:val="Strong"/>
          <w:rFonts w:cs="Arial"/>
          <w:b w:val="0"/>
          <w:sz w:val="22"/>
          <w:szCs w:val="22"/>
        </w:rPr>
        <w:t xml:space="preserve">and </w:t>
      </w:r>
      <w:r w:rsidR="00F8319D">
        <w:rPr>
          <w:rStyle w:val="Strong"/>
          <w:rFonts w:cs="Arial"/>
          <w:b w:val="0"/>
          <w:sz w:val="22"/>
          <w:szCs w:val="22"/>
        </w:rPr>
        <w:t>it’s</w:t>
      </w:r>
      <w:r>
        <w:rPr>
          <w:rStyle w:val="Strong"/>
          <w:rFonts w:cs="Arial"/>
          <w:b w:val="0"/>
          <w:sz w:val="22"/>
          <w:szCs w:val="22"/>
        </w:rPr>
        <w:t xml:space="preserve"> decision-making and planning to ensure that they are effectively structured to positively impact performance. </w:t>
      </w:r>
    </w:p>
    <w:p w:rsidR="00834D76" w:rsidRDefault="00834D76" w:rsidP="00834D76">
      <w:pPr>
        <w:spacing w:line="276" w:lineRule="auto"/>
        <w:outlineLvl w:val="0"/>
        <w:rPr>
          <w:rStyle w:val="Strong"/>
          <w:rFonts w:cs="Arial"/>
          <w:b w:val="0"/>
          <w:sz w:val="22"/>
          <w:szCs w:val="22"/>
        </w:rPr>
      </w:pPr>
    </w:p>
    <w:p w:rsidR="00834D76" w:rsidRDefault="00834D76" w:rsidP="00834D76">
      <w:pPr>
        <w:spacing w:line="276" w:lineRule="auto"/>
        <w:outlineLvl w:val="0"/>
        <w:rPr>
          <w:rStyle w:val="Strong"/>
          <w:rFonts w:cs="Arial"/>
          <w:b w:val="0"/>
          <w:sz w:val="22"/>
          <w:szCs w:val="22"/>
        </w:rPr>
      </w:pPr>
      <w:r>
        <w:rPr>
          <w:rStyle w:val="Strong"/>
          <w:rFonts w:cs="Arial"/>
          <w:b w:val="0"/>
          <w:sz w:val="22"/>
          <w:szCs w:val="22"/>
        </w:rPr>
        <w:t>Each district-level committee must hold at least one public meeting per year:</w:t>
      </w:r>
    </w:p>
    <w:p w:rsidR="00C3716B" w:rsidRDefault="00834D76" w:rsidP="00EF5A8E">
      <w:pPr>
        <w:numPr>
          <w:ilvl w:val="0"/>
          <w:numId w:val="943"/>
        </w:numPr>
        <w:spacing w:line="276" w:lineRule="auto"/>
        <w:outlineLvl w:val="0"/>
        <w:rPr>
          <w:rStyle w:val="Strong"/>
          <w:rFonts w:cs="Arial"/>
          <w:b w:val="0"/>
          <w:sz w:val="22"/>
          <w:szCs w:val="22"/>
        </w:rPr>
      </w:pPr>
      <w:r>
        <w:rPr>
          <w:rStyle w:val="Strong"/>
          <w:rFonts w:cs="Arial"/>
          <w:b w:val="0"/>
          <w:sz w:val="22"/>
          <w:szCs w:val="22"/>
        </w:rPr>
        <w:t xml:space="preserve">The required meeting must be held after receipt of the annual district </w:t>
      </w:r>
      <w:r w:rsidR="00BE0BAD">
        <w:rPr>
          <w:rStyle w:val="Strong"/>
          <w:rFonts w:cs="Arial"/>
          <w:b w:val="0"/>
          <w:sz w:val="22"/>
          <w:szCs w:val="22"/>
        </w:rPr>
        <w:t>performance</w:t>
      </w:r>
      <w:r>
        <w:rPr>
          <w:rStyle w:val="Strong"/>
          <w:rFonts w:cs="Arial"/>
          <w:b w:val="0"/>
          <w:sz w:val="22"/>
          <w:szCs w:val="22"/>
        </w:rPr>
        <w:t xml:space="preserve"> report for the TEA for the purpose of discussing the </w:t>
      </w:r>
      <w:r w:rsidR="00BE0BAD">
        <w:rPr>
          <w:rStyle w:val="Strong"/>
          <w:rFonts w:cs="Arial"/>
          <w:b w:val="0"/>
          <w:sz w:val="22"/>
          <w:szCs w:val="22"/>
        </w:rPr>
        <w:t>performance</w:t>
      </w:r>
      <w:r>
        <w:rPr>
          <w:rStyle w:val="Strong"/>
          <w:rFonts w:cs="Arial"/>
          <w:b w:val="0"/>
          <w:sz w:val="22"/>
          <w:szCs w:val="22"/>
        </w:rPr>
        <w:t xml:space="preserve"> of the district and the district performance objectives; and</w:t>
      </w:r>
    </w:p>
    <w:p w:rsidR="00C3716B" w:rsidRDefault="00F8319D" w:rsidP="00EF5A8E">
      <w:pPr>
        <w:numPr>
          <w:ilvl w:val="0"/>
          <w:numId w:val="943"/>
        </w:numPr>
        <w:spacing w:line="276" w:lineRule="auto"/>
        <w:outlineLvl w:val="0"/>
        <w:rPr>
          <w:rStyle w:val="Strong"/>
          <w:rFonts w:cs="Arial"/>
          <w:b w:val="0"/>
          <w:sz w:val="22"/>
          <w:szCs w:val="22"/>
        </w:rPr>
      </w:pPr>
      <w:r>
        <w:rPr>
          <w:rStyle w:val="Strong"/>
          <w:rFonts w:cs="Arial"/>
          <w:b w:val="0"/>
          <w:sz w:val="22"/>
          <w:szCs w:val="22"/>
        </w:rPr>
        <w:t>Policies</w:t>
      </w:r>
      <w:r w:rsidR="00834D76">
        <w:rPr>
          <w:rStyle w:val="Strong"/>
          <w:rFonts w:cs="Arial"/>
          <w:b w:val="0"/>
          <w:sz w:val="22"/>
          <w:szCs w:val="22"/>
        </w:rPr>
        <w:t xml:space="preserve"> and procedures must be established to ensure that systematic communications measures are in place to periodically obtain broad-based community, parent, and staff input and to provide information to those persons </w:t>
      </w:r>
      <w:r w:rsidR="00BE0BAD">
        <w:rPr>
          <w:rStyle w:val="Strong"/>
          <w:rFonts w:cs="Arial"/>
          <w:b w:val="0"/>
          <w:sz w:val="22"/>
          <w:szCs w:val="22"/>
        </w:rPr>
        <w:t>regarding</w:t>
      </w:r>
      <w:r w:rsidR="00834D76">
        <w:rPr>
          <w:rStyle w:val="Strong"/>
          <w:rFonts w:cs="Arial"/>
          <w:b w:val="0"/>
          <w:sz w:val="22"/>
          <w:szCs w:val="22"/>
        </w:rPr>
        <w:t xml:space="preserve"> the recommendations </w:t>
      </w:r>
      <w:r w:rsidR="00BE0BAD">
        <w:rPr>
          <w:rStyle w:val="Strong"/>
          <w:rFonts w:cs="Arial"/>
          <w:b w:val="0"/>
          <w:sz w:val="22"/>
          <w:szCs w:val="22"/>
        </w:rPr>
        <w:t>of</w:t>
      </w:r>
      <w:r w:rsidR="00834D76">
        <w:rPr>
          <w:rStyle w:val="Strong"/>
          <w:rFonts w:cs="Arial"/>
          <w:b w:val="0"/>
          <w:sz w:val="22"/>
          <w:szCs w:val="22"/>
        </w:rPr>
        <w:t xml:space="preserve"> the district-level committee.</w:t>
      </w:r>
    </w:p>
    <w:p w:rsidR="00834D76" w:rsidRDefault="00834D76" w:rsidP="00834D76">
      <w:pPr>
        <w:spacing w:line="276" w:lineRule="auto"/>
        <w:outlineLvl w:val="0"/>
        <w:rPr>
          <w:rStyle w:val="Strong"/>
          <w:rFonts w:cs="Arial"/>
          <w:b w:val="0"/>
          <w:sz w:val="22"/>
          <w:szCs w:val="22"/>
        </w:rPr>
      </w:pPr>
    </w:p>
    <w:p w:rsidR="00834D76" w:rsidRDefault="00834D76" w:rsidP="00834D76">
      <w:pPr>
        <w:spacing w:line="276" w:lineRule="auto"/>
        <w:outlineLvl w:val="0"/>
        <w:rPr>
          <w:rStyle w:val="Strong"/>
          <w:rFonts w:cs="Arial"/>
          <w:b w:val="0"/>
          <w:sz w:val="22"/>
          <w:szCs w:val="22"/>
        </w:rPr>
      </w:pPr>
      <w:r>
        <w:rPr>
          <w:rStyle w:val="Strong"/>
          <w:rFonts w:cs="Arial"/>
          <w:b w:val="0"/>
          <w:sz w:val="22"/>
          <w:szCs w:val="22"/>
        </w:rPr>
        <w:t xml:space="preserve">Each superintendent must </w:t>
      </w:r>
      <w:r w:rsidR="00BE0BAD">
        <w:rPr>
          <w:rStyle w:val="Strong"/>
          <w:rFonts w:cs="Arial"/>
          <w:b w:val="0"/>
          <w:sz w:val="22"/>
          <w:szCs w:val="22"/>
        </w:rPr>
        <w:t>regularly</w:t>
      </w:r>
      <w:r>
        <w:rPr>
          <w:rStyle w:val="Strong"/>
          <w:rFonts w:cs="Arial"/>
          <w:b w:val="0"/>
          <w:sz w:val="22"/>
          <w:szCs w:val="22"/>
        </w:rPr>
        <w:t xml:space="preserve"> consult the district</w:t>
      </w:r>
      <w:r w:rsidR="00F8319D">
        <w:rPr>
          <w:rStyle w:val="Strong"/>
          <w:rFonts w:cs="Arial"/>
          <w:b w:val="0"/>
          <w:sz w:val="22"/>
          <w:szCs w:val="22"/>
        </w:rPr>
        <w:t>-</w:t>
      </w:r>
      <w:r>
        <w:rPr>
          <w:rStyle w:val="Strong"/>
          <w:rFonts w:cs="Arial"/>
          <w:b w:val="0"/>
          <w:sz w:val="22"/>
          <w:szCs w:val="22"/>
        </w:rPr>
        <w:t xml:space="preserve">level committee in the planning, operation, </w:t>
      </w:r>
      <w:r w:rsidR="00BE0BAD">
        <w:rPr>
          <w:rStyle w:val="Strong"/>
          <w:rFonts w:cs="Arial"/>
          <w:b w:val="0"/>
          <w:sz w:val="22"/>
          <w:szCs w:val="22"/>
        </w:rPr>
        <w:t>supervision</w:t>
      </w:r>
      <w:r>
        <w:rPr>
          <w:rStyle w:val="Strong"/>
          <w:rFonts w:cs="Arial"/>
          <w:b w:val="0"/>
          <w:sz w:val="22"/>
          <w:szCs w:val="22"/>
        </w:rPr>
        <w:t xml:space="preserve">, and evaluation of </w:t>
      </w:r>
      <w:r w:rsidR="00F8319D">
        <w:rPr>
          <w:rStyle w:val="Strong"/>
          <w:rFonts w:cs="Arial"/>
          <w:b w:val="0"/>
          <w:sz w:val="22"/>
          <w:szCs w:val="22"/>
        </w:rPr>
        <w:t xml:space="preserve">the LEA </w:t>
      </w:r>
      <w:r>
        <w:rPr>
          <w:rStyle w:val="Strong"/>
          <w:rFonts w:cs="Arial"/>
          <w:b w:val="0"/>
          <w:sz w:val="22"/>
          <w:szCs w:val="22"/>
        </w:rPr>
        <w:t xml:space="preserve">educational program. </w:t>
      </w:r>
    </w:p>
    <w:p w:rsidR="00B80E73" w:rsidRDefault="00B80E73" w:rsidP="0011031E">
      <w:pPr>
        <w:spacing w:line="276" w:lineRule="auto"/>
        <w:outlineLvl w:val="0"/>
        <w:rPr>
          <w:rStyle w:val="Strong"/>
          <w:rFonts w:cs="Arial"/>
          <w:sz w:val="28"/>
          <w:szCs w:val="28"/>
        </w:rPr>
      </w:pPr>
    </w:p>
    <w:p w:rsidR="00664986" w:rsidRPr="00EF5A8E" w:rsidRDefault="00FC19F2">
      <w:pPr>
        <w:spacing w:line="276" w:lineRule="auto"/>
        <w:outlineLvl w:val="0"/>
        <w:rPr>
          <w:rStyle w:val="Strong"/>
          <w:rFonts w:cs="Arial"/>
        </w:rPr>
      </w:pPr>
      <w:bookmarkStart w:id="6" w:name="cip"/>
      <w:r w:rsidRPr="00EF5A8E">
        <w:rPr>
          <w:rStyle w:val="Strong"/>
          <w:rFonts w:cs="Arial"/>
        </w:rPr>
        <w:t>Campus Improvement Plan</w:t>
      </w:r>
      <w:bookmarkEnd w:id="6"/>
      <w:r w:rsidRPr="00EF5A8E">
        <w:rPr>
          <w:rStyle w:val="Strong"/>
          <w:rFonts w:cs="Arial"/>
        </w:rPr>
        <w:tab/>
      </w:r>
    </w:p>
    <w:p w:rsidR="00C3716B" w:rsidRPr="00EF5A8E" w:rsidRDefault="00FC19F2" w:rsidP="00EF5A8E">
      <w:pPr>
        <w:tabs>
          <w:tab w:val="left" w:pos="1404"/>
        </w:tabs>
        <w:spacing w:line="276" w:lineRule="auto"/>
        <w:outlineLvl w:val="0"/>
        <w:rPr>
          <w:rStyle w:val="Strong"/>
          <w:rFonts w:cs="Arial"/>
          <w:b w:val="0"/>
          <w:i/>
          <w:sz w:val="18"/>
          <w:szCs w:val="18"/>
        </w:rPr>
      </w:pPr>
      <w:r w:rsidRPr="00EF5A8E">
        <w:rPr>
          <w:rStyle w:val="Strong"/>
          <w:rFonts w:cs="Arial"/>
          <w:b w:val="0"/>
          <w:i/>
          <w:sz w:val="18"/>
          <w:szCs w:val="18"/>
        </w:rPr>
        <w:t>TEC 11.251; 11.253(a)(b)(d)(e)(g)(h); TEC 29.053</w:t>
      </w:r>
    </w:p>
    <w:p w:rsidR="00C3716B" w:rsidRDefault="00B80E73" w:rsidP="00EF5A8E">
      <w:pPr>
        <w:tabs>
          <w:tab w:val="left" w:pos="1404"/>
        </w:tabs>
        <w:spacing w:line="276" w:lineRule="auto"/>
        <w:outlineLvl w:val="0"/>
        <w:rPr>
          <w:rStyle w:val="Strong"/>
          <w:rFonts w:cs="Arial"/>
          <w:b w:val="0"/>
          <w:sz w:val="22"/>
          <w:szCs w:val="22"/>
        </w:rPr>
      </w:pPr>
      <w:r>
        <w:rPr>
          <w:rStyle w:val="Strong"/>
          <w:rFonts w:cs="Arial"/>
          <w:b w:val="0"/>
          <w:sz w:val="22"/>
          <w:szCs w:val="22"/>
        </w:rPr>
        <w:t xml:space="preserve">Each </w:t>
      </w:r>
      <w:r w:rsidR="00F8319D">
        <w:rPr>
          <w:rStyle w:val="Strong"/>
          <w:rFonts w:cs="Arial"/>
          <w:b w:val="0"/>
          <w:sz w:val="22"/>
          <w:szCs w:val="22"/>
        </w:rPr>
        <w:t>LEA</w:t>
      </w:r>
      <w:r>
        <w:rPr>
          <w:rStyle w:val="Strong"/>
          <w:rFonts w:cs="Arial"/>
          <w:b w:val="0"/>
          <w:sz w:val="22"/>
          <w:szCs w:val="22"/>
        </w:rPr>
        <w:t xml:space="preserve"> must maintain current policies and procedures to ensure that </w:t>
      </w:r>
      <w:r w:rsidR="00BE0BAD">
        <w:rPr>
          <w:rStyle w:val="Strong"/>
          <w:rFonts w:cs="Arial"/>
          <w:b w:val="0"/>
          <w:sz w:val="22"/>
          <w:szCs w:val="22"/>
        </w:rPr>
        <w:t>effective</w:t>
      </w:r>
      <w:r>
        <w:rPr>
          <w:rStyle w:val="Strong"/>
          <w:rFonts w:cs="Arial"/>
          <w:b w:val="0"/>
          <w:sz w:val="22"/>
          <w:szCs w:val="22"/>
        </w:rPr>
        <w:t xml:space="preserve"> planning and </w:t>
      </w:r>
      <w:r w:rsidR="00BE0BAD">
        <w:rPr>
          <w:rStyle w:val="Strong"/>
          <w:rFonts w:cs="Arial"/>
          <w:b w:val="0"/>
          <w:sz w:val="22"/>
          <w:szCs w:val="22"/>
        </w:rPr>
        <w:t>site</w:t>
      </w:r>
      <w:r>
        <w:rPr>
          <w:rStyle w:val="Strong"/>
          <w:rFonts w:cs="Arial"/>
          <w:b w:val="0"/>
          <w:sz w:val="22"/>
          <w:szCs w:val="22"/>
        </w:rPr>
        <w:t xml:space="preserve">-based </w:t>
      </w:r>
      <w:r w:rsidR="00BE0BAD">
        <w:rPr>
          <w:rStyle w:val="Strong"/>
          <w:rFonts w:cs="Arial"/>
          <w:b w:val="0"/>
          <w:sz w:val="22"/>
          <w:szCs w:val="22"/>
        </w:rPr>
        <w:t>decision</w:t>
      </w:r>
      <w:r>
        <w:rPr>
          <w:rStyle w:val="Strong"/>
          <w:rFonts w:cs="Arial"/>
          <w:b w:val="0"/>
          <w:sz w:val="22"/>
          <w:szCs w:val="22"/>
        </w:rPr>
        <w:t xml:space="preserve">-making occur at each campus to direct and support the </w:t>
      </w:r>
      <w:r w:rsidR="00BE0BAD">
        <w:rPr>
          <w:rStyle w:val="Strong"/>
          <w:rFonts w:cs="Arial"/>
          <w:b w:val="0"/>
          <w:sz w:val="22"/>
          <w:szCs w:val="22"/>
        </w:rPr>
        <w:t>improvement</w:t>
      </w:r>
      <w:r>
        <w:rPr>
          <w:rStyle w:val="Strong"/>
          <w:rFonts w:cs="Arial"/>
          <w:b w:val="0"/>
          <w:sz w:val="22"/>
          <w:szCs w:val="22"/>
        </w:rPr>
        <w:t xml:space="preserve"> of </w:t>
      </w:r>
      <w:r w:rsidR="00BE0BAD">
        <w:rPr>
          <w:rStyle w:val="Strong"/>
          <w:rFonts w:cs="Arial"/>
          <w:b w:val="0"/>
          <w:sz w:val="22"/>
          <w:szCs w:val="22"/>
        </w:rPr>
        <w:t>performance</w:t>
      </w:r>
      <w:r>
        <w:rPr>
          <w:rStyle w:val="Strong"/>
          <w:rFonts w:cs="Arial"/>
          <w:b w:val="0"/>
          <w:sz w:val="22"/>
          <w:szCs w:val="22"/>
        </w:rPr>
        <w:t xml:space="preserve"> for all students.</w:t>
      </w:r>
    </w:p>
    <w:p w:rsidR="00C3716B" w:rsidRDefault="00C3716B" w:rsidP="00EF5A8E">
      <w:pPr>
        <w:tabs>
          <w:tab w:val="left" w:pos="1404"/>
        </w:tabs>
        <w:spacing w:line="276" w:lineRule="auto"/>
        <w:outlineLvl w:val="0"/>
        <w:rPr>
          <w:rStyle w:val="Strong"/>
          <w:rFonts w:cs="Arial"/>
          <w:b w:val="0"/>
          <w:sz w:val="22"/>
          <w:szCs w:val="22"/>
        </w:rPr>
      </w:pPr>
    </w:p>
    <w:p w:rsidR="00C3716B" w:rsidRDefault="00B80E73" w:rsidP="00EF5A8E">
      <w:pPr>
        <w:tabs>
          <w:tab w:val="left" w:pos="1404"/>
        </w:tabs>
        <w:spacing w:line="276" w:lineRule="auto"/>
        <w:outlineLvl w:val="0"/>
        <w:rPr>
          <w:rStyle w:val="Strong"/>
          <w:rFonts w:cs="Arial"/>
          <w:b w:val="0"/>
          <w:sz w:val="22"/>
          <w:szCs w:val="22"/>
        </w:rPr>
      </w:pPr>
      <w:r>
        <w:rPr>
          <w:rStyle w:val="Strong"/>
          <w:rFonts w:cs="Arial"/>
          <w:b w:val="0"/>
          <w:sz w:val="22"/>
          <w:szCs w:val="22"/>
        </w:rPr>
        <w:t xml:space="preserve">Each </w:t>
      </w:r>
      <w:r w:rsidR="00F8319D">
        <w:rPr>
          <w:rStyle w:val="Strong"/>
          <w:rFonts w:cs="Arial"/>
          <w:b w:val="0"/>
          <w:sz w:val="22"/>
          <w:szCs w:val="22"/>
        </w:rPr>
        <w:t>LEA</w:t>
      </w:r>
      <w:r>
        <w:rPr>
          <w:rStyle w:val="Strong"/>
          <w:rFonts w:cs="Arial"/>
          <w:b w:val="0"/>
          <w:sz w:val="22"/>
          <w:szCs w:val="22"/>
        </w:rPr>
        <w:t>’s policies and procedures must establish campus-level planning and decision-making committees.</w:t>
      </w:r>
    </w:p>
    <w:p w:rsidR="00C3716B" w:rsidRDefault="00C3716B" w:rsidP="00EF5A8E">
      <w:pPr>
        <w:tabs>
          <w:tab w:val="left" w:pos="1404"/>
        </w:tabs>
        <w:spacing w:line="276" w:lineRule="auto"/>
        <w:outlineLvl w:val="0"/>
        <w:rPr>
          <w:rStyle w:val="Strong"/>
          <w:rFonts w:cs="Arial"/>
          <w:b w:val="0"/>
          <w:sz w:val="22"/>
          <w:szCs w:val="22"/>
        </w:rPr>
      </w:pPr>
    </w:p>
    <w:p w:rsidR="00C3716B" w:rsidRDefault="00B80E73" w:rsidP="00EF5A8E">
      <w:pPr>
        <w:tabs>
          <w:tab w:val="left" w:pos="1404"/>
        </w:tabs>
        <w:spacing w:line="276" w:lineRule="auto"/>
        <w:outlineLvl w:val="0"/>
        <w:rPr>
          <w:rStyle w:val="Strong"/>
          <w:rFonts w:cs="Arial"/>
          <w:b w:val="0"/>
          <w:sz w:val="22"/>
          <w:szCs w:val="22"/>
        </w:rPr>
      </w:pPr>
      <w:r>
        <w:rPr>
          <w:rStyle w:val="Strong"/>
          <w:rFonts w:cs="Arial"/>
          <w:b w:val="0"/>
          <w:sz w:val="22"/>
          <w:szCs w:val="22"/>
        </w:rPr>
        <w:t xml:space="preserve">Each school year, the principal of each school campus, with the assistance of the campus-level committee, must develop, review, and revise the campus improvement plan for the purpose of improving performance for all populations, including students in special education programs, with respect to the student achievement indicators and any other appropriate </w:t>
      </w:r>
      <w:r w:rsidR="00BE0BAD">
        <w:rPr>
          <w:rStyle w:val="Strong"/>
          <w:rFonts w:cs="Arial"/>
          <w:b w:val="0"/>
          <w:sz w:val="22"/>
          <w:szCs w:val="22"/>
        </w:rPr>
        <w:t>performance</w:t>
      </w:r>
      <w:r>
        <w:rPr>
          <w:rStyle w:val="Strong"/>
          <w:rFonts w:cs="Arial"/>
          <w:b w:val="0"/>
          <w:sz w:val="22"/>
          <w:szCs w:val="22"/>
        </w:rPr>
        <w:t xml:space="preserve"> measures for special needs populations.</w:t>
      </w:r>
    </w:p>
    <w:p w:rsidR="00C3716B" w:rsidRDefault="00C3716B" w:rsidP="00EF5A8E">
      <w:pPr>
        <w:tabs>
          <w:tab w:val="left" w:pos="1404"/>
        </w:tabs>
        <w:spacing w:line="276" w:lineRule="auto"/>
        <w:outlineLvl w:val="0"/>
        <w:rPr>
          <w:rStyle w:val="Strong"/>
          <w:rFonts w:cs="Arial"/>
          <w:b w:val="0"/>
          <w:sz w:val="22"/>
          <w:szCs w:val="22"/>
        </w:rPr>
      </w:pPr>
    </w:p>
    <w:p w:rsidR="00C3716B" w:rsidRDefault="00B80E73" w:rsidP="00EF5A8E">
      <w:pPr>
        <w:tabs>
          <w:tab w:val="left" w:pos="1404"/>
        </w:tabs>
        <w:spacing w:line="276" w:lineRule="auto"/>
        <w:outlineLvl w:val="0"/>
        <w:rPr>
          <w:rStyle w:val="Strong"/>
          <w:rFonts w:cs="Arial"/>
          <w:b w:val="0"/>
          <w:sz w:val="22"/>
          <w:szCs w:val="22"/>
        </w:rPr>
      </w:pPr>
      <w:r>
        <w:rPr>
          <w:rStyle w:val="Strong"/>
          <w:rFonts w:cs="Arial"/>
          <w:b w:val="0"/>
          <w:sz w:val="22"/>
          <w:szCs w:val="22"/>
        </w:rPr>
        <w:t>Each campus plan must:</w:t>
      </w:r>
    </w:p>
    <w:p w:rsidR="00C3716B" w:rsidRDefault="00B80E73"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 xml:space="preserve">Assess the academic achievement for each student in the school </w:t>
      </w:r>
      <w:r w:rsidR="00BE0BAD">
        <w:rPr>
          <w:rStyle w:val="Strong"/>
          <w:rFonts w:cs="Arial"/>
          <w:b w:val="0"/>
          <w:sz w:val="22"/>
          <w:szCs w:val="22"/>
        </w:rPr>
        <w:t>using</w:t>
      </w:r>
      <w:r>
        <w:rPr>
          <w:rStyle w:val="Strong"/>
          <w:rFonts w:cs="Arial"/>
          <w:b w:val="0"/>
          <w:sz w:val="22"/>
          <w:szCs w:val="22"/>
        </w:rPr>
        <w:t xml:space="preserve"> the student achievement indicator system;</w:t>
      </w:r>
    </w:p>
    <w:p w:rsidR="00C3716B" w:rsidRDefault="00B80E73"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 xml:space="preserve">Set the campus </w:t>
      </w:r>
      <w:r w:rsidR="00BE0BAD">
        <w:rPr>
          <w:rStyle w:val="Strong"/>
          <w:rFonts w:cs="Arial"/>
          <w:b w:val="0"/>
          <w:sz w:val="22"/>
          <w:szCs w:val="22"/>
        </w:rPr>
        <w:t>performance</w:t>
      </w:r>
      <w:r>
        <w:rPr>
          <w:rStyle w:val="Strong"/>
          <w:rFonts w:cs="Arial"/>
          <w:b w:val="0"/>
          <w:sz w:val="22"/>
          <w:szCs w:val="22"/>
        </w:rPr>
        <w:t xml:space="preserve"> objectives based on the student achievement indicator system, including objectives for special needs populations, including students in special education programs;</w:t>
      </w:r>
    </w:p>
    <w:p w:rsidR="00C3716B" w:rsidRDefault="00B80E73"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Identify how the campus goals will be met for each student;</w:t>
      </w:r>
    </w:p>
    <w:p w:rsidR="00C3716B" w:rsidRDefault="00B80E73"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Determine the resources needed to implement the plan;</w:t>
      </w:r>
    </w:p>
    <w:p w:rsidR="00C3716B" w:rsidRDefault="00B80E73"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Identify the staff needed to implement the plan;</w:t>
      </w:r>
    </w:p>
    <w:p w:rsidR="00C3716B" w:rsidRDefault="00B80E73"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Set timelines for reaching the goals;</w:t>
      </w:r>
    </w:p>
    <w:p w:rsidR="00C3716B" w:rsidRDefault="00B80E73"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Measure progress to</w:t>
      </w:r>
      <w:r w:rsidR="008A757F">
        <w:rPr>
          <w:rStyle w:val="Strong"/>
          <w:rFonts w:cs="Arial"/>
          <w:b w:val="0"/>
          <w:sz w:val="22"/>
          <w:szCs w:val="22"/>
        </w:rPr>
        <w:t>ward the performance objectives periodically to ensure that the plan is resulting in academic improvement;</w:t>
      </w:r>
    </w:p>
    <w:p w:rsidR="00C3716B" w:rsidRDefault="008A757F"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lastRenderedPageBreak/>
        <w:t xml:space="preserve">Include </w:t>
      </w:r>
      <w:r w:rsidR="00BE0BAD">
        <w:rPr>
          <w:rStyle w:val="Strong"/>
          <w:rFonts w:cs="Arial"/>
          <w:b w:val="0"/>
          <w:sz w:val="22"/>
          <w:szCs w:val="22"/>
        </w:rPr>
        <w:t>goals</w:t>
      </w:r>
      <w:r>
        <w:rPr>
          <w:rStyle w:val="Strong"/>
          <w:rFonts w:cs="Arial"/>
          <w:b w:val="0"/>
          <w:sz w:val="22"/>
          <w:szCs w:val="22"/>
        </w:rPr>
        <w:t xml:space="preserve"> and methods for violence prevention and intervention on campus; </w:t>
      </w:r>
    </w:p>
    <w:p w:rsidR="00C3716B" w:rsidRDefault="008A757F"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Provide for a program to encourage parental involvement at the campus</w:t>
      </w:r>
      <w:r w:rsidR="00F8319D">
        <w:rPr>
          <w:rStyle w:val="Strong"/>
          <w:rFonts w:cs="Arial"/>
          <w:b w:val="0"/>
          <w:sz w:val="22"/>
          <w:szCs w:val="22"/>
        </w:rPr>
        <w:t>; and</w:t>
      </w:r>
    </w:p>
    <w:p w:rsidR="00C3716B" w:rsidRDefault="00F8319D" w:rsidP="00EF5A8E">
      <w:pPr>
        <w:numPr>
          <w:ilvl w:val="0"/>
          <w:numId w:val="945"/>
        </w:numPr>
        <w:tabs>
          <w:tab w:val="left" w:pos="270"/>
          <w:tab w:val="left" w:pos="630"/>
          <w:tab w:val="left" w:pos="1530"/>
        </w:tabs>
        <w:spacing w:line="276" w:lineRule="auto"/>
        <w:outlineLvl w:val="0"/>
        <w:rPr>
          <w:rStyle w:val="Strong"/>
          <w:rFonts w:cs="Arial"/>
          <w:b w:val="0"/>
          <w:sz w:val="22"/>
          <w:szCs w:val="22"/>
        </w:rPr>
      </w:pPr>
      <w:r>
        <w:rPr>
          <w:rStyle w:val="Strong"/>
          <w:rFonts w:cs="Arial"/>
          <w:b w:val="0"/>
          <w:sz w:val="22"/>
          <w:szCs w:val="22"/>
        </w:rPr>
        <w:t xml:space="preserve">Set goals and objectives for the coordinated health program. </w:t>
      </w:r>
    </w:p>
    <w:p w:rsidR="00C3716B" w:rsidRDefault="00C3716B" w:rsidP="00EF5A8E">
      <w:pPr>
        <w:tabs>
          <w:tab w:val="left" w:pos="1404"/>
        </w:tabs>
        <w:spacing w:line="276" w:lineRule="auto"/>
        <w:outlineLvl w:val="0"/>
        <w:rPr>
          <w:rStyle w:val="Strong"/>
          <w:rFonts w:cs="Arial"/>
          <w:b w:val="0"/>
          <w:sz w:val="22"/>
          <w:szCs w:val="22"/>
        </w:rPr>
      </w:pPr>
    </w:p>
    <w:p w:rsidR="00C3716B" w:rsidRDefault="008A757F" w:rsidP="00EF5A8E">
      <w:pPr>
        <w:tabs>
          <w:tab w:val="left" w:pos="1404"/>
        </w:tabs>
        <w:spacing w:line="276" w:lineRule="auto"/>
        <w:outlineLvl w:val="0"/>
        <w:rPr>
          <w:rStyle w:val="Strong"/>
          <w:rFonts w:cs="Arial"/>
          <w:b w:val="0"/>
          <w:sz w:val="22"/>
          <w:szCs w:val="22"/>
        </w:rPr>
      </w:pPr>
      <w:r>
        <w:rPr>
          <w:rStyle w:val="Strong"/>
          <w:rFonts w:cs="Arial"/>
          <w:b w:val="0"/>
          <w:sz w:val="22"/>
          <w:szCs w:val="22"/>
        </w:rPr>
        <w:t xml:space="preserve">In accordance with </w:t>
      </w:r>
      <w:r w:rsidR="00F8319D">
        <w:rPr>
          <w:rStyle w:val="Strong"/>
          <w:rFonts w:cs="Arial"/>
          <w:b w:val="0"/>
          <w:sz w:val="22"/>
          <w:szCs w:val="22"/>
        </w:rPr>
        <w:t>the LEA’s</w:t>
      </w:r>
      <w:r>
        <w:rPr>
          <w:rStyle w:val="Strong"/>
          <w:rFonts w:cs="Arial"/>
          <w:b w:val="0"/>
          <w:sz w:val="22"/>
          <w:szCs w:val="22"/>
        </w:rPr>
        <w:t xml:space="preserve"> administrative procedures, the campus-level committee must be involved in decisions in the areas of planning, budgeting, curriculum, staffing patterns, staff development, and school organization. </w:t>
      </w:r>
    </w:p>
    <w:p w:rsidR="00C3716B" w:rsidRDefault="00C3716B" w:rsidP="00EF5A8E">
      <w:pPr>
        <w:tabs>
          <w:tab w:val="left" w:pos="1404"/>
        </w:tabs>
        <w:spacing w:line="276" w:lineRule="auto"/>
        <w:outlineLvl w:val="0"/>
        <w:rPr>
          <w:rStyle w:val="Strong"/>
          <w:rFonts w:cs="Arial"/>
          <w:b w:val="0"/>
          <w:sz w:val="22"/>
          <w:szCs w:val="22"/>
        </w:rPr>
      </w:pPr>
    </w:p>
    <w:p w:rsidR="00C3716B" w:rsidRDefault="008A757F" w:rsidP="00EF5A8E">
      <w:pPr>
        <w:tabs>
          <w:tab w:val="left" w:pos="1404"/>
        </w:tabs>
        <w:spacing w:line="276" w:lineRule="auto"/>
        <w:outlineLvl w:val="0"/>
        <w:rPr>
          <w:rStyle w:val="Strong"/>
          <w:rFonts w:cs="Arial"/>
          <w:b w:val="0"/>
          <w:sz w:val="22"/>
          <w:szCs w:val="22"/>
        </w:rPr>
      </w:pPr>
      <w:r>
        <w:rPr>
          <w:rStyle w:val="Strong"/>
          <w:rFonts w:cs="Arial"/>
          <w:b w:val="0"/>
          <w:sz w:val="22"/>
          <w:szCs w:val="22"/>
        </w:rPr>
        <w:t xml:space="preserve">The campus-level committee must approve the portions of the campus plan addressing the campus staff development needs. </w:t>
      </w:r>
    </w:p>
    <w:p w:rsidR="00C3716B" w:rsidRDefault="00C3716B" w:rsidP="00EF5A8E">
      <w:pPr>
        <w:tabs>
          <w:tab w:val="left" w:pos="1404"/>
        </w:tabs>
        <w:spacing w:line="276" w:lineRule="auto"/>
        <w:outlineLvl w:val="0"/>
        <w:rPr>
          <w:rStyle w:val="Strong"/>
          <w:rFonts w:cs="Arial"/>
          <w:b w:val="0"/>
          <w:sz w:val="22"/>
          <w:szCs w:val="22"/>
        </w:rPr>
      </w:pPr>
    </w:p>
    <w:p w:rsidR="00C3716B" w:rsidRDefault="008A757F" w:rsidP="00EF5A8E">
      <w:pPr>
        <w:tabs>
          <w:tab w:val="left" w:pos="1404"/>
        </w:tabs>
        <w:spacing w:line="276" w:lineRule="auto"/>
        <w:outlineLvl w:val="0"/>
        <w:rPr>
          <w:rStyle w:val="Strong"/>
          <w:rFonts w:cs="Arial"/>
          <w:b w:val="0"/>
          <w:sz w:val="22"/>
          <w:szCs w:val="22"/>
        </w:rPr>
      </w:pPr>
      <w:r>
        <w:rPr>
          <w:rStyle w:val="Strong"/>
          <w:rFonts w:cs="Arial"/>
          <w:b w:val="0"/>
          <w:sz w:val="22"/>
          <w:szCs w:val="22"/>
        </w:rPr>
        <w:t>Each campus-level committee must hold at least one public meeting per year:</w:t>
      </w:r>
    </w:p>
    <w:p w:rsidR="00C3716B" w:rsidRDefault="008A757F" w:rsidP="00EF5A8E">
      <w:pPr>
        <w:numPr>
          <w:ilvl w:val="0"/>
          <w:numId w:val="947"/>
        </w:numPr>
        <w:tabs>
          <w:tab w:val="left" w:pos="630"/>
        </w:tabs>
        <w:spacing w:line="276" w:lineRule="auto"/>
        <w:ind w:left="630"/>
        <w:outlineLvl w:val="0"/>
        <w:rPr>
          <w:rStyle w:val="Strong"/>
          <w:rFonts w:cs="Arial"/>
          <w:b w:val="0"/>
          <w:sz w:val="22"/>
          <w:szCs w:val="22"/>
        </w:rPr>
      </w:pPr>
      <w:r>
        <w:rPr>
          <w:rStyle w:val="Strong"/>
          <w:rFonts w:cs="Arial"/>
          <w:b w:val="0"/>
          <w:sz w:val="22"/>
          <w:szCs w:val="22"/>
        </w:rPr>
        <w:t xml:space="preserve">The required meeting must be held after receipt of the annual campus rating from the agency to discuss </w:t>
      </w:r>
      <w:r w:rsidR="00BE0BAD">
        <w:rPr>
          <w:rStyle w:val="Strong"/>
          <w:rFonts w:cs="Arial"/>
          <w:b w:val="0"/>
          <w:sz w:val="22"/>
          <w:szCs w:val="22"/>
        </w:rPr>
        <w:t>their</w:t>
      </w:r>
      <w:r>
        <w:rPr>
          <w:rStyle w:val="Strong"/>
          <w:rFonts w:cs="Arial"/>
          <w:b w:val="0"/>
          <w:sz w:val="22"/>
          <w:szCs w:val="22"/>
        </w:rPr>
        <w:t xml:space="preserve"> performance of the campus and the campus performance objectives; and</w:t>
      </w:r>
    </w:p>
    <w:p w:rsidR="00C3716B" w:rsidRDefault="008A757F" w:rsidP="00EF5A8E">
      <w:pPr>
        <w:numPr>
          <w:ilvl w:val="0"/>
          <w:numId w:val="947"/>
        </w:numPr>
        <w:tabs>
          <w:tab w:val="left" w:pos="630"/>
        </w:tabs>
        <w:spacing w:line="276" w:lineRule="auto"/>
        <w:ind w:left="630"/>
        <w:outlineLvl w:val="0"/>
        <w:rPr>
          <w:rStyle w:val="Strong"/>
          <w:rFonts w:cs="Arial"/>
          <w:b w:val="0"/>
          <w:sz w:val="22"/>
          <w:szCs w:val="22"/>
        </w:rPr>
      </w:pPr>
      <w:r>
        <w:rPr>
          <w:rStyle w:val="Strong"/>
          <w:rFonts w:cs="Arial"/>
          <w:b w:val="0"/>
          <w:sz w:val="22"/>
          <w:szCs w:val="22"/>
        </w:rPr>
        <w:t xml:space="preserve">District policy and campus procedures must be established to ensure that the </w:t>
      </w:r>
      <w:r w:rsidR="00BE0BAD">
        <w:rPr>
          <w:rStyle w:val="Strong"/>
          <w:rFonts w:cs="Arial"/>
          <w:b w:val="0"/>
          <w:sz w:val="22"/>
          <w:szCs w:val="22"/>
        </w:rPr>
        <w:t>systematic</w:t>
      </w:r>
      <w:r>
        <w:rPr>
          <w:rStyle w:val="Strong"/>
          <w:rFonts w:cs="Arial"/>
          <w:b w:val="0"/>
          <w:sz w:val="22"/>
          <w:szCs w:val="22"/>
        </w:rPr>
        <w:t xml:space="preserve"> communication measures are in place to periodically obtain broad-based community, parent, and staff </w:t>
      </w:r>
      <w:r w:rsidR="00BE0BAD">
        <w:rPr>
          <w:rStyle w:val="Strong"/>
          <w:rFonts w:cs="Arial"/>
          <w:b w:val="0"/>
          <w:sz w:val="22"/>
          <w:szCs w:val="22"/>
        </w:rPr>
        <w:t>input</w:t>
      </w:r>
      <w:r>
        <w:rPr>
          <w:rStyle w:val="Strong"/>
          <w:rFonts w:cs="Arial"/>
          <w:b w:val="0"/>
          <w:sz w:val="22"/>
          <w:szCs w:val="22"/>
        </w:rPr>
        <w:t xml:space="preserve">, and to provide information to those persons regarding </w:t>
      </w:r>
      <w:r w:rsidR="00BE0BAD">
        <w:rPr>
          <w:rStyle w:val="Strong"/>
          <w:rFonts w:cs="Arial"/>
          <w:b w:val="0"/>
          <w:sz w:val="22"/>
          <w:szCs w:val="22"/>
        </w:rPr>
        <w:t>their</w:t>
      </w:r>
      <w:r>
        <w:rPr>
          <w:rStyle w:val="Strong"/>
          <w:rFonts w:cs="Arial"/>
          <w:b w:val="0"/>
          <w:sz w:val="22"/>
          <w:szCs w:val="22"/>
        </w:rPr>
        <w:t xml:space="preserve"> recommendations </w:t>
      </w:r>
      <w:r w:rsidR="00BE0BAD">
        <w:rPr>
          <w:rStyle w:val="Strong"/>
          <w:rFonts w:cs="Arial"/>
          <w:b w:val="0"/>
          <w:sz w:val="22"/>
          <w:szCs w:val="22"/>
        </w:rPr>
        <w:t>of</w:t>
      </w:r>
      <w:r>
        <w:rPr>
          <w:rStyle w:val="Strong"/>
          <w:rFonts w:cs="Arial"/>
          <w:b w:val="0"/>
          <w:sz w:val="22"/>
          <w:szCs w:val="22"/>
        </w:rPr>
        <w:t xml:space="preserve"> the campus-level committees.</w:t>
      </w:r>
    </w:p>
    <w:p w:rsidR="00C3716B" w:rsidRDefault="00C3716B" w:rsidP="00EF5A8E">
      <w:pPr>
        <w:tabs>
          <w:tab w:val="left" w:pos="1404"/>
        </w:tabs>
        <w:spacing w:line="276" w:lineRule="auto"/>
        <w:outlineLvl w:val="0"/>
        <w:rPr>
          <w:rStyle w:val="Strong"/>
          <w:rFonts w:cs="Arial"/>
          <w:b w:val="0"/>
          <w:sz w:val="22"/>
          <w:szCs w:val="22"/>
        </w:rPr>
      </w:pPr>
    </w:p>
    <w:p w:rsidR="00C3716B" w:rsidRDefault="008A757F" w:rsidP="00EF5A8E">
      <w:pPr>
        <w:tabs>
          <w:tab w:val="left" w:pos="1404"/>
        </w:tabs>
        <w:spacing w:line="276" w:lineRule="auto"/>
        <w:outlineLvl w:val="0"/>
        <w:rPr>
          <w:rStyle w:val="Strong"/>
          <w:rFonts w:cs="Arial"/>
          <w:b w:val="0"/>
          <w:sz w:val="22"/>
          <w:szCs w:val="22"/>
        </w:rPr>
      </w:pPr>
      <w:r>
        <w:rPr>
          <w:rStyle w:val="Strong"/>
          <w:rFonts w:cs="Arial"/>
          <w:b w:val="0"/>
          <w:sz w:val="22"/>
          <w:szCs w:val="22"/>
        </w:rPr>
        <w:t xml:space="preserve">Each principal must </w:t>
      </w:r>
      <w:r w:rsidR="00BE0BAD">
        <w:rPr>
          <w:rStyle w:val="Strong"/>
          <w:rFonts w:cs="Arial"/>
          <w:b w:val="0"/>
          <w:sz w:val="22"/>
          <w:szCs w:val="22"/>
        </w:rPr>
        <w:t>regularly</w:t>
      </w:r>
      <w:r>
        <w:rPr>
          <w:rStyle w:val="Strong"/>
          <w:rFonts w:cs="Arial"/>
          <w:b w:val="0"/>
          <w:sz w:val="22"/>
          <w:szCs w:val="22"/>
        </w:rPr>
        <w:t xml:space="preserve"> consult with the campus-level committee </w:t>
      </w:r>
      <w:r w:rsidR="00BE0BAD">
        <w:rPr>
          <w:rStyle w:val="Strong"/>
          <w:rFonts w:cs="Arial"/>
          <w:b w:val="0"/>
          <w:sz w:val="22"/>
          <w:szCs w:val="22"/>
        </w:rPr>
        <w:t>in</w:t>
      </w:r>
      <w:r>
        <w:rPr>
          <w:rStyle w:val="Strong"/>
          <w:rFonts w:cs="Arial"/>
          <w:b w:val="0"/>
          <w:sz w:val="22"/>
          <w:szCs w:val="22"/>
        </w:rPr>
        <w:t xml:space="preserve"> the planning, operation, supervision, and evaluation of the campus educational program. </w:t>
      </w:r>
    </w:p>
    <w:p w:rsidR="00C3716B" w:rsidRDefault="00C3716B" w:rsidP="00EF5A8E">
      <w:pPr>
        <w:tabs>
          <w:tab w:val="left" w:pos="1404"/>
        </w:tabs>
        <w:spacing w:line="276" w:lineRule="auto"/>
        <w:outlineLvl w:val="0"/>
        <w:rPr>
          <w:rStyle w:val="Strong"/>
          <w:rFonts w:cs="Arial"/>
          <w:b w:val="0"/>
          <w:sz w:val="22"/>
          <w:szCs w:val="22"/>
        </w:rPr>
      </w:pPr>
    </w:p>
    <w:p w:rsidR="000C0A54" w:rsidRPr="00A63B42" w:rsidRDefault="000C0A54" w:rsidP="000C0A54">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sz w:val="24"/>
          <w:u w:val="single"/>
        </w:rPr>
        <w:t xml:space="preserve"> </w:t>
      </w:r>
    </w:p>
    <w:p w:rsidR="000C0A54" w:rsidRDefault="000C0A54" w:rsidP="000C0A54">
      <w:pPr>
        <w:rPr>
          <w:sz w:val="22"/>
          <w:szCs w:val="22"/>
        </w:rPr>
      </w:pPr>
    </w:p>
    <w:p w:rsidR="000C0A54" w:rsidRDefault="00874134" w:rsidP="000C0A54">
      <w:pPr>
        <w:rPr>
          <w:noProof/>
          <w:sz w:val="22"/>
          <w:szCs w:val="22"/>
        </w:rPr>
      </w:pPr>
      <w:r>
        <w:rPr>
          <w:sz w:val="22"/>
          <w:szCs w:val="22"/>
        </w:rPr>
        <w:fldChar w:fldCharType="begin">
          <w:ffData>
            <w:name w:val="Text1"/>
            <w:enabled/>
            <w:calcOnExit w:val="0"/>
            <w:textInput/>
          </w:ffData>
        </w:fldChar>
      </w:r>
      <w:r w:rsidR="000C0A54">
        <w:rPr>
          <w:sz w:val="22"/>
          <w:szCs w:val="22"/>
        </w:rPr>
        <w:instrText xml:space="preserve"> FORMTEXT </w:instrText>
      </w:r>
      <w:r>
        <w:rPr>
          <w:sz w:val="22"/>
          <w:szCs w:val="22"/>
        </w:rPr>
      </w:r>
      <w:r>
        <w:rPr>
          <w:sz w:val="22"/>
          <w:szCs w:val="22"/>
        </w:rPr>
        <w:fldChar w:fldCharType="separate"/>
      </w:r>
      <w:r w:rsidR="000C0A54">
        <w:rPr>
          <w:rFonts w:ascii="Cambria Math" w:hAnsi="Cambria Math" w:cs="Cambria Math"/>
          <w:noProof/>
          <w:sz w:val="22"/>
          <w:szCs w:val="22"/>
        </w:rPr>
        <w:t> </w:t>
      </w:r>
      <w:r w:rsidR="000C0A54">
        <w:rPr>
          <w:noProof/>
          <w:sz w:val="22"/>
          <w:szCs w:val="22"/>
        </w:rPr>
        <w:t xml:space="preserve">Insert local information here                                                                                                            </w:t>
      </w:r>
    </w:p>
    <w:p w:rsidR="000C0A54" w:rsidRDefault="000C0A54" w:rsidP="000C0A54">
      <w:pPr>
        <w:rPr>
          <w:noProof/>
          <w:sz w:val="22"/>
          <w:szCs w:val="22"/>
        </w:rPr>
      </w:pPr>
      <w:r>
        <w:rPr>
          <w:noProof/>
          <w:sz w:val="22"/>
          <w:szCs w:val="22"/>
        </w:rPr>
        <w:t xml:space="preserve">                                                                                                                                                          </w:t>
      </w:r>
    </w:p>
    <w:p w:rsidR="000C0A54" w:rsidRDefault="000C0A54" w:rsidP="000C0A54">
      <w:pPr>
        <w:rPr>
          <w:noProof/>
          <w:sz w:val="22"/>
          <w:szCs w:val="22"/>
        </w:rPr>
      </w:pPr>
      <w:r>
        <w:rPr>
          <w:noProof/>
          <w:sz w:val="22"/>
          <w:szCs w:val="22"/>
        </w:rPr>
        <w:t xml:space="preserve">                                                                                                                                                          </w:t>
      </w:r>
    </w:p>
    <w:p w:rsidR="000C0A54" w:rsidRDefault="000C0A54" w:rsidP="000C0A54">
      <w:pPr>
        <w:rPr>
          <w:noProof/>
          <w:sz w:val="22"/>
          <w:szCs w:val="22"/>
        </w:rPr>
      </w:pPr>
      <w:r>
        <w:rPr>
          <w:noProof/>
          <w:sz w:val="22"/>
          <w:szCs w:val="22"/>
        </w:rPr>
        <w:t xml:space="preserve">                                                                                                                                                          </w:t>
      </w:r>
    </w:p>
    <w:p w:rsidR="00C3716B" w:rsidRDefault="000C0A54" w:rsidP="00EF5A8E">
      <w:pPr>
        <w:tabs>
          <w:tab w:val="left" w:pos="1404"/>
        </w:tabs>
        <w:spacing w:line="276" w:lineRule="auto"/>
        <w:outlineLvl w:val="0"/>
        <w:rPr>
          <w:rStyle w:val="Strong"/>
          <w:rFonts w:cs="Arial"/>
          <w:b w:val="0"/>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3716B" w:rsidRDefault="00C3716B" w:rsidP="00EF5A8E">
      <w:pPr>
        <w:tabs>
          <w:tab w:val="left" w:pos="1404"/>
        </w:tabs>
        <w:spacing w:line="276" w:lineRule="auto"/>
        <w:outlineLvl w:val="0"/>
        <w:rPr>
          <w:rStyle w:val="Strong"/>
          <w:rFonts w:cs="Arial"/>
          <w:b w:val="0"/>
          <w:sz w:val="22"/>
          <w:szCs w:val="22"/>
        </w:rPr>
      </w:pPr>
    </w:p>
    <w:p w:rsidR="00C3716B" w:rsidRDefault="00C3716B" w:rsidP="00EF5A8E">
      <w:pPr>
        <w:tabs>
          <w:tab w:val="left" w:pos="1404"/>
        </w:tabs>
        <w:spacing w:line="276" w:lineRule="auto"/>
        <w:outlineLvl w:val="0"/>
        <w:rPr>
          <w:rStyle w:val="Strong"/>
          <w:rFonts w:cs="Arial"/>
          <w:b w:val="0"/>
          <w:sz w:val="22"/>
          <w:szCs w:val="22"/>
        </w:rPr>
      </w:pPr>
    </w:p>
    <w:p w:rsidR="00C3716B" w:rsidRDefault="00C3716B" w:rsidP="00EF5A8E">
      <w:pPr>
        <w:tabs>
          <w:tab w:val="left" w:pos="1404"/>
        </w:tabs>
        <w:spacing w:line="276" w:lineRule="auto"/>
        <w:outlineLvl w:val="0"/>
        <w:rPr>
          <w:rStyle w:val="Strong"/>
          <w:rFonts w:cs="Arial"/>
          <w:b w:val="0"/>
          <w:sz w:val="22"/>
          <w:szCs w:val="22"/>
        </w:rPr>
      </w:pPr>
    </w:p>
    <w:p w:rsidR="00C3716B" w:rsidRPr="00EF5A8E" w:rsidRDefault="00C3716B" w:rsidP="00EF5A8E">
      <w:pPr>
        <w:tabs>
          <w:tab w:val="left" w:pos="1404"/>
        </w:tabs>
        <w:spacing w:line="276" w:lineRule="auto"/>
        <w:outlineLvl w:val="0"/>
        <w:rPr>
          <w:rStyle w:val="Strong"/>
          <w:rFonts w:cs="Arial"/>
          <w:b w:val="0"/>
          <w:sz w:val="22"/>
          <w:szCs w:val="22"/>
        </w:rPr>
      </w:pPr>
    </w:p>
    <w:p w:rsidR="00B80E73" w:rsidRPr="00EF5A8E" w:rsidRDefault="00B80E73" w:rsidP="0011031E">
      <w:pPr>
        <w:spacing w:line="276" w:lineRule="auto"/>
        <w:outlineLvl w:val="0"/>
        <w:rPr>
          <w:rStyle w:val="Strong"/>
          <w:rFonts w:cs="Arial"/>
          <w:b w:val="0"/>
          <w:sz w:val="22"/>
          <w:szCs w:val="22"/>
        </w:rPr>
      </w:pPr>
    </w:p>
    <w:p w:rsidR="000C0A54" w:rsidRDefault="000C0A54" w:rsidP="0011031E">
      <w:pPr>
        <w:spacing w:line="276" w:lineRule="auto"/>
        <w:outlineLvl w:val="0"/>
        <w:rPr>
          <w:rStyle w:val="Strong"/>
          <w:rFonts w:cs="Arial"/>
          <w:sz w:val="28"/>
          <w:szCs w:val="28"/>
        </w:rPr>
      </w:pPr>
    </w:p>
    <w:p w:rsidR="000C0A54" w:rsidRDefault="000C0A54" w:rsidP="0011031E">
      <w:pPr>
        <w:spacing w:line="276" w:lineRule="auto"/>
        <w:outlineLvl w:val="0"/>
        <w:rPr>
          <w:rStyle w:val="Strong"/>
          <w:rFonts w:cs="Arial"/>
          <w:sz w:val="28"/>
          <w:szCs w:val="28"/>
        </w:rPr>
      </w:pPr>
    </w:p>
    <w:p w:rsidR="000C0A54" w:rsidRDefault="000C0A54" w:rsidP="0011031E">
      <w:pPr>
        <w:spacing w:line="276" w:lineRule="auto"/>
        <w:outlineLvl w:val="0"/>
        <w:rPr>
          <w:rStyle w:val="Strong"/>
          <w:rFonts w:cs="Arial"/>
          <w:sz w:val="28"/>
          <w:szCs w:val="28"/>
        </w:rPr>
      </w:pPr>
    </w:p>
    <w:p w:rsidR="000C0A54" w:rsidRDefault="000C0A54" w:rsidP="0011031E">
      <w:pPr>
        <w:spacing w:line="276" w:lineRule="auto"/>
        <w:outlineLvl w:val="0"/>
        <w:rPr>
          <w:rStyle w:val="Strong"/>
          <w:rFonts w:cs="Arial"/>
          <w:sz w:val="28"/>
          <w:szCs w:val="28"/>
        </w:rPr>
      </w:pPr>
    </w:p>
    <w:bookmarkStart w:id="7" w:name="parent_notification_and_pgp"/>
    <w:p w:rsidR="008F6759" w:rsidRPr="00BE5D7B" w:rsidRDefault="00874134" w:rsidP="008F6759">
      <w:pPr>
        <w:spacing w:line="276" w:lineRule="auto"/>
        <w:rPr>
          <w:rFonts w:cs="Arial"/>
          <w:b/>
          <w:noProof/>
          <w:color w:val="008080"/>
          <w:sz w:val="28"/>
          <w:szCs w:val="28"/>
          <w:lang w:eastAsia="zh-TW"/>
        </w:rPr>
      </w:pPr>
      <w:r w:rsidRPr="00BE5D7B">
        <w:rPr>
          <w:rFonts w:cs="Arial"/>
          <w:b/>
          <w:noProof/>
          <w:color w:val="008080"/>
          <w:sz w:val="28"/>
          <w:szCs w:val="28"/>
          <w:lang w:eastAsia="zh-TW"/>
        </w:rPr>
        <w:fldChar w:fldCharType="begin"/>
      </w:r>
      <w:r w:rsidR="00FC19F2" w:rsidRPr="00BE5D7B">
        <w:rPr>
          <w:rFonts w:cs="Arial"/>
          <w:b/>
          <w:noProof/>
          <w:color w:val="008080"/>
          <w:sz w:val="28"/>
          <w:szCs w:val="28"/>
          <w:lang w:eastAsia="zh-TW"/>
        </w:rPr>
        <w:instrText xml:space="preserve"> HYPERLINK "http://fw.esc18.net/display/Webforms/ESC18-FW-Summary.aspx?FID=207&amp;DT=G&amp;LID=en" </w:instrText>
      </w:r>
      <w:r w:rsidRPr="00BE5D7B">
        <w:rPr>
          <w:rFonts w:cs="Arial"/>
          <w:b/>
          <w:noProof/>
          <w:color w:val="008080"/>
          <w:sz w:val="28"/>
          <w:szCs w:val="28"/>
          <w:lang w:eastAsia="zh-TW"/>
        </w:rPr>
        <w:fldChar w:fldCharType="separate"/>
      </w:r>
      <w:r w:rsidR="00FC19F2" w:rsidRPr="00BE5D7B">
        <w:rPr>
          <w:rStyle w:val="Hyperlink"/>
          <w:b/>
          <w:noProof/>
          <w:color w:val="008080"/>
          <w:sz w:val="28"/>
          <w:szCs w:val="28"/>
          <w:lang w:eastAsia="zh-TW"/>
        </w:rPr>
        <w:t>Parent Notification and Personal Graduation Plan</w:t>
      </w:r>
      <w:r w:rsidRPr="00BE5D7B">
        <w:rPr>
          <w:rFonts w:cs="Arial"/>
          <w:b/>
          <w:noProof/>
          <w:color w:val="008080"/>
          <w:sz w:val="28"/>
          <w:szCs w:val="28"/>
          <w:lang w:eastAsia="zh-TW"/>
        </w:rPr>
        <w:fldChar w:fldCharType="end"/>
      </w:r>
    </w:p>
    <w:bookmarkEnd w:id="7"/>
    <w:p w:rsidR="008F6759" w:rsidRPr="00212030" w:rsidRDefault="008F6759" w:rsidP="008F6759">
      <w:pPr>
        <w:spacing w:line="276" w:lineRule="auto"/>
        <w:rPr>
          <w:rFonts w:cs="Arial"/>
          <w:i/>
          <w:noProof/>
          <w:sz w:val="18"/>
          <w:szCs w:val="18"/>
          <w:lang w:eastAsia="zh-TW"/>
        </w:rPr>
      </w:pPr>
      <w:r w:rsidRPr="00212030">
        <w:rPr>
          <w:rFonts w:cs="Arial"/>
          <w:i/>
          <w:color w:val="000000"/>
          <w:sz w:val="18"/>
          <w:szCs w:val="18"/>
          <w:shd w:val="clear" w:color="auto" w:fill="FFFFFF"/>
        </w:rPr>
        <w:t>Authorities:  Texas Education Code</w:t>
      </w:r>
      <w:r w:rsidR="00F17625">
        <w:rPr>
          <w:rFonts w:cs="Arial"/>
          <w:i/>
          <w:color w:val="000000"/>
          <w:sz w:val="18"/>
          <w:szCs w:val="18"/>
          <w:shd w:val="clear" w:color="auto" w:fill="FFFFFF"/>
        </w:rPr>
        <w:t xml:space="preserve"> 28.0212(a)(b)(d)(e(g), 28.022(a)(1)(2), (b)(1), (c)(1)(2); TEC 39.0241, 39.023(a)(c)(e)(l), 39.302, 39.303(a), 39.034</w:t>
      </w:r>
    </w:p>
    <w:p w:rsidR="008F6759" w:rsidRPr="004B7908" w:rsidRDefault="008F6759" w:rsidP="008F6759">
      <w:pPr>
        <w:spacing w:line="276" w:lineRule="auto"/>
        <w:rPr>
          <w:rFonts w:cs="Arial"/>
          <w:b/>
          <w:noProof/>
          <w:sz w:val="36"/>
          <w:szCs w:val="36"/>
          <w:lang w:eastAsia="zh-TW"/>
        </w:rPr>
      </w:pPr>
    </w:p>
    <w:p w:rsidR="008F6759" w:rsidRPr="004B7908" w:rsidRDefault="008F6759" w:rsidP="008F6759">
      <w:pPr>
        <w:spacing w:line="276" w:lineRule="auto"/>
        <w:rPr>
          <w:rStyle w:val="Strong"/>
          <w:rFonts w:cs="Arial"/>
          <w:color w:val="000000"/>
          <w:sz w:val="28"/>
          <w:szCs w:val="28"/>
        </w:rPr>
      </w:pPr>
      <w:bookmarkStart w:id="8" w:name="notice2parents_of_unsatisfactory"/>
      <w:r w:rsidRPr="00045285">
        <w:rPr>
          <w:rStyle w:val="Strong"/>
          <w:rFonts w:cs="Arial"/>
          <w:color w:val="000000"/>
        </w:rPr>
        <w:t xml:space="preserve">Notice to Parents of </w:t>
      </w:r>
      <w:r>
        <w:rPr>
          <w:rStyle w:val="Strong"/>
          <w:rFonts w:cs="Arial"/>
          <w:color w:val="000000"/>
        </w:rPr>
        <w:t>Unsatisfactory</w:t>
      </w:r>
      <w:r w:rsidRPr="00045285">
        <w:rPr>
          <w:rStyle w:val="Strong"/>
          <w:rFonts w:cs="Arial"/>
          <w:color w:val="000000"/>
        </w:rPr>
        <w:t xml:space="preserve"> Performance and Reports to Parents</w:t>
      </w:r>
    </w:p>
    <w:bookmarkEnd w:id="8"/>
    <w:p w:rsidR="00497676" w:rsidRPr="00EF5A8E" w:rsidRDefault="00FC19F2" w:rsidP="008F6759">
      <w:pPr>
        <w:spacing w:line="276" w:lineRule="auto"/>
        <w:rPr>
          <w:rStyle w:val="Strong"/>
          <w:rFonts w:cs="Arial"/>
          <w:b w:val="0"/>
          <w:i/>
          <w:color w:val="000000"/>
          <w:sz w:val="18"/>
          <w:szCs w:val="18"/>
          <w:lang w:val="es-ES"/>
        </w:rPr>
      </w:pPr>
      <w:r w:rsidRPr="00EF5A8E">
        <w:rPr>
          <w:rStyle w:val="Strong"/>
          <w:rFonts w:cs="Arial"/>
          <w:b w:val="0"/>
          <w:i/>
          <w:color w:val="000000"/>
          <w:sz w:val="18"/>
          <w:szCs w:val="18"/>
          <w:lang w:val="es-ES"/>
        </w:rPr>
        <w:lastRenderedPageBreak/>
        <w:t>TEC 28.0022(a)(1-3)(b)(1)</w:t>
      </w:r>
      <w:r w:rsidR="00620A7D">
        <w:rPr>
          <w:rStyle w:val="Strong"/>
          <w:rFonts w:cs="Arial"/>
          <w:b w:val="0"/>
          <w:i/>
          <w:color w:val="000000"/>
          <w:sz w:val="18"/>
          <w:szCs w:val="18"/>
          <w:lang w:val="es-ES"/>
        </w:rPr>
        <w:t>(c)(1-3);</w:t>
      </w:r>
      <w:r w:rsidRPr="00EF5A8E">
        <w:rPr>
          <w:rStyle w:val="Strong"/>
          <w:rFonts w:cs="Arial"/>
          <w:b w:val="0"/>
          <w:i/>
          <w:color w:val="000000"/>
          <w:sz w:val="18"/>
          <w:szCs w:val="18"/>
          <w:lang w:val="es-ES"/>
        </w:rPr>
        <w:t>TEC 39.023(a)(c)(e)(l); 39.0241; 39.302; 39.303(a); 39.304</w:t>
      </w:r>
    </w:p>
    <w:p w:rsidR="008F6759" w:rsidRDefault="008F6759" w:rsidP="008F6759">
      <w:pPr>
        <w:spacing w:line="276" w:lineRule="auto"/>
        <w:rPr>
          <w:rStyle w:val="Strong"/>
          <w:rFonts w:cs="Arial"/>
          <w:b w:val="0"/>
          <w:color w:val="000000"/>
          <w:sz w:val="22"/>
          <w:szCs w:val="22"/>
        </w:rPr>
      </w:pPr>
      <w:r>
        <w:rPr>
          <w:rStyle w:val="Strong"/>
          <w:rFonts w:cs="Arial"/>
          <w:b w:val="0"/>
          <w:color w:val="000000"/>
          <w:sz w:val="22"/>
          <w:szCs w:val="22"/>
        </w:rPr>
        <w:t>The board policy of a LEA must:</w:t>
      </w:r>
    </w:p>
    <w:p w:rsidR="008F6759" w:rsidRDefault="008F6759" w:rsidP="008F6759">
      <w:pPr>
        <w:numPr>
          <w:ilvl w:val="1"/>
          <w:numId w:val="936"/>
        </w:numPr>
        <w:spacing w:line="276" w:lineRule="auto"/>
        <w:ind w:left="720" w:hanging="450"/>
        <w:rPr>
          <w:rStyle w:val="Strong"/>
          <w:rFonts w:cs="Arial"/>
          <w:b w:val="0"/>
          <w:color w:val="000000"/>
          <w:sz w:val="22"/>
          <w:szCs w:val="22"/>
        </w:rPr>
      </w:pPr>
      <w:r>
        <w:rPr>
          <w:rStyle w:val="Strong"/>
          <w:rFonts w:cs="Arial"/>
          <w:b w:val="0"/>
          <w:color w:val="000000"/>
          <w:sz w:val="22"/>
          <w:szCs w:val="22"/>
        </w:rPr>
        <w:t>Provide for a conference between parents and teachers;</w:t>
      </w:r>
    </w:p>
    <w:p w:rsidR="008F6759" w:rsidRDefault="008F6759" w:rsidP="008F6759">
      <w:pPr>
        <w:numPr>
          <w:ilvl w:val="1"/>
          <w:numId w:val="936"/>
        </w:numPr>
        <w:spacing w:line="276" w:lineRule="auto"/>
        <w:ind w:left="720" w:hanging="450"/>
        <w:rPr>
          <w:rStyle w:val="Strong"/>
          <w:rFonts w:cs="Arial"/>
          <w:b w:val="0"/>
          <w:color w:val="000000"/>
          <w:sz w:val="22"/>
          <w:szCs w:val="22"/>
        </w:rPr>
      </w:pPr>
      <w:r>
        <w:rPr>
          <w:rStyle w:val="Strong"/>
          <w:rFonts w:cs="Arial"/>
          <w:b w:val="0"/>
          <w:color w:val="000000"/>
          <w:sz w:val="22"/>
          <w:szCs w:val="22"/>
        </w:rPr>
        <w:t>Require the LEA, at least once every 12 weeks, to give written notice to a parent of a student’s performance in each class or subject; and</w:t>
      </w:r>
    </w:p>
    <w:p w:rsidR="008F6759" w:rsidRDefault="008F6759" w:rsidP="008F6759">
      <w:pPr>
        <w:numPr>
          <w:ilvl w:val="0"/>
          <w:numId w:val="936"/>
        </w:numPr>
        <w:shd w:val="clear" w:color="auto" w:fill="FFFFFF"/>
        <w:tabs>
          <w:tab w:val="clear" w:pos="1800"/>
          <w:tab w:val="left" w:pos="720"/>
        </w:tabs>
        <w:spacing w:before="100" w:beforeAutospacing="1" w:after="100" w:afterAutospacing="1"/>
        <w:ind w:left="720" w:hanging="450"/>
        <w:rPr>
          <w:rStyle w:val="Strong"/>
          <w:rFonts w:cs="Arial"/>
          <w:b w:val="0"/>
          <w:bCs w:val="0"/>
          <w:sz w:val="22"/>
          <w:szCs w:val="22"/>
        </w:rPr>
      </w:pPr>
      <w:r w:rsidRPr="00045285">
        <w:rPr>
          <w:rFonts w:cs="Arial"/>
          <w:sz w:val="22"/>
          <w:szCs w:val="22"/>
        </w:rPr>
        <w:t>Require the LEA, at least once every three weeks, or during the fourth week of each nine-week grading period, to give written notice to a parent or legal guardian of the student's performance in a subject included in the foundation curriculum if the student's performance in the subject is consistently unsatisfactory, as determined by the LEA.</w:t>
      </w:r>
    </w:p>
    <w:p w:rsidR="008F6759" w:rsidRDefault="008F6759" w:rsidP="008F6759">
      <w:pPr>
        <w:spacing w:line="276" w:lineRule="auto"/>
        <w:rPr>
          <w:rStyle w:val="Strong"/>
          <w:rFonts w:cs="Arial"/>
          <w:b w:val="0"/>
          <w:color w:val="000000"/>
          <w:sz w:val="22"/>
          <w:szCs w:val="22"/>
        </w:rPr>
      </w:pPr>
      <w:r>
        <w:rPr>
          <w:rStyle w:val="Strong"/>
          <w:rFonts w:cs="Arial"/>
          <w:b w:val="0"/>
          <w:color w:val="000000"/>
          <w:sz w:val="22"/>
          <w:szCs w:val="22"/>
        </w:rPr>
        <w:t xml:space="preserve">The notice to parents of students with unsatisfactory performance must: </w:t>
      </w:r>
    </w:p>
    <w:p w:rsidR="008F6759" w:rsidRDefault="008F6759" w:rsidP="008F6759">
      <w:pPr>
        <w:numPr>
          <w:ilvl w:val="0"/>
          <w:numId w:val="937"/>
        </w:numPr>
        <w:spacing w:line="276" w:lineRule="auto"/>
        <w:rPr>
          <w:rStyle w:val="Strong"/>
          <w:rFonts w:cs="Arial"/>
          <w:b w:val="0"/>
          <w:color w:val="000000"/>
          <w:sz w:val="22"/>
          <w:szCs w:val="22"/>
        </w:rPr>
      </w:pPr>
      <w:r>
        <w:rPr>
          <w:rStyle w:val="Strong"/>
          <w:rFonts w:cs="Arial"/>
          <w:b w:val="0"/>
          <w:color w:val="000000"/>
          <w:sz w:val="22"/>
          <w:szCs w:val="22"/>
        </w:rPr>
        <w:t>Provide for the signature of a student’s parent, and;</w:t>
      </w:r>
    </w:p>
    <w:p w:rsidR="008F6759" w:rsidRDefault="008F6759" w:rsidP="008F6759">
      <w:pPr>
        <w:numPr>
          <w:ilvl w:val="0"/>
          <w:numId w:val="937"/>
        </w:numPr>
        <w:spacing w:line="276" w:lineRule="auto"/>
        <w:rPr>
          <w:rStyle w:val="Strong"/>
          <w:rFonts w:cs="Arial"/>
          <w:b w:val="0"/>
          <w:color w:val="000000"/>
          <w:sz w:val="22"/>
          <w:szCs w:val="22"/>
        </w:rPr>
      </w:pPr>
      <w:r>
        <w:rPr>
          <w:rStyle w:val="Strong"/>
          <w:rFonts w:cs="Arial"/>
          <w:b w:val="0"/>
          <w:color w:val="000000"/>
          <w:sz w:val="22"/>
          <w:szCs w:val="22"/>
        </w:rPr>
        <w:t>Be returned to the district.</w:t>
      </w:r>
    </w:p>
    <w:p w:rsidR="008F6759" w:rsidRDefault="008F6759" w:rsidP="008F6759">
      <w:pPr>
        <w:spacing w:line="276" w:lineRule="auto"/>
        <w:rPr>
          <w:rStyle w:val="Strong"/>
          <w:rFonts w:cs="Arial"/>
          <w:b w:val="0"/>
          <w:color w:val="000000"/>
          <w:sz w:val="22"/>
          <w:szCs w:val="22"/>
        </w:rPr>
      </w:pPr>
    </w:p>
    <w:p w:rsidR="008F6759" w:rsidRDefault="008F6759" w:rsidP="008F6759">
      <w:pPr>
        <w:spacing w:line="276" w:lineRule="auto"/>
        <w:rPr>
          <w:rStyle w:val="Strong"/>
          <w:rFonts w:cs="Arial"/>
          <w:b w:val="0"/>
          <w:color w:val="000000"/>
          <w:sz w:val="22"/>
          <w:szCs w:val="22"/>
        </w:rPr>
      </w:pPr>
      <w:r>
        <w:rPr>
          <w:rStyle w:val="Strong"/>
          <w:rFonts w:cs="Arial"/>
          <w:b w:val="0"/>
          <w:color w:val="000000"/>
          <w:sz w:val="22"/>
          <w:szCs w:val="22"/>
        </w:rPr>
        <w:t>The board policy regarding notice to parents of unsatisfactory performance does not apply to a student who:</w:t>
      </w:r>
    </w:p>
    <w:p w:rsidR="008F6759" w:rsidRDefault="008F6759" w:rsidP="008F6759">
      <w:pPr>
        <w:numPr>
          <w:ilvl w:val="0"/>
          <w:numId w:val="938"/>
        </w:numPr>
        <w:spacing w:line="276" w:lineRule="auto"/>
        <w:rPr>
          <w:rStyle w:val="Strong"/>
          <w:rFonts w:cs="Arial"/>
          <w:b w:val="0"/>
          <w:color w:val="000000"/>
          <w:sz w:val="22"/>
          <w:szCs w:val="22"/>
        </w:rPr>
      </w:pPr>
      <w:r>
        <w:rPr>
          <w:rStyle w:val="Strong"/>
          <w:rFonts w:cs="Arial"/>
          <w:b w:val="0"/>
          <w:color w:val="000000"/>
          <w:sz w:val="22"/>
          <w:szCs w:val="22"/>
        </w:rPr>
        <w:t>Is 18 years of age or older and who is living in a different resident that the student’s parents;</w:t>
      </w:r>
    </w:p>
    <w:p w:rsidR="008F6759" w:rsidRDefault="008F6759" w:rsidP="008F6759">
      <w:pPr>
        <w:numPr>
          <w:ilvl w:val="0"/>
          <w:numId w:val="938"/>
        </w:numPr>
        <w:spacing w:line="276" w:lineRule="auto"/>
        <w:rPr>
          <w:rStyle w:val="Strong"/>
          <w:rFonts w:cs="Arial"/>
          <w:b w:val="0"/>
          <w:color w:val="000000"/>
          <w:sz w:val="22"/>
          <w:szCs w:val="22"/>
        </w:rPr>
      </w:pPr>
      <w:r>
        <w:rPr>
          <w:rStyle w:val="Strong"/>
          <w:rFonts w:cs="Arial"/>
          <w:b w:val="0"/>
          <w:color w:val="000000"/>
          <w:sz w:val="22"/>
          <w:szCs w:val="22"/>
        </w:rPr>
        <w:t>Is married; or</w:t>
      </w:r>
    </w:p>
    <w:p w:rsidR="008F6759" w:rsidRDefault="008F6759" w:rsidP="008F6759">
      <w:pPr>
        <w:numPr>
          <w:ilvl w:val="0"/>
          <w:numId w:val="938"/>
        </w:numPr>
        <w:spacing w:line="276" w:lineRule="auto"/>
        <w:rPr>
          <w:rStyle w:val="Strong"/>
          <w:rFonts w:cs="Arial"/>
          <w:b w:val="0"/>
          <w:color w:val="000000"/>
          <w:sz w:val="22"/>
          <w:szCs w:val="22"/>
        </w:rPr>
      </w:pPr>
      <w:r>
        <w:rPr>
          <w:rStyle w:val="Strong"/>
          <w:rFonts w:cs="Arial"/>
          <w:b w:val="0"/>
          <w:color w:val="000000"/>
          <w:sz w:val="22"/>
          <w:szCs w:val="22"/>
        </w:rPr>
        <w:t>Has had the disabilities of minority removed for general purposes.</w:t>
      </w:r>
    </w:p>
    <w:p w:rsidR="008F6759" w:rsidRDefault="008F6759" w:rsidP="008F6759">
      <w:pPr>
        <w:spacing w:line="276" w:lineRule="auto"/>
        <w:rPr>
          <w:rStyle w:val="Strong"/>
          <w:rFonts w:cs="Arial"/>
          <w:b w:val="0"/>
          <w:color w:val="000000"/>
          <w:sz w:val="22"/>
          <w:szCs w:val="22"/>
        </w:rPr>
      </w:pPr>
    </w:p>
    <w:p w:rsidR="008F6759" w:rsidRDefault="008F6759" w:rsidP="008F6759">
      <w:pPr>
        <w:spacing w:line="276" w:lineRule="auto"/>
        <w:rPr>
          <w:rFonts w:cs="Arial"/>
          <w:sz w:val="22"/>
          <w:szCs w:val="22"/>
          <w:shd w:val="clear" w:color="auto" w:fill="FFFFFF"/>
        </w:rPr>
      </w:pPr>
      <w:r w:rsidRPr="00045285">
        <w:rPr>
          <w:rFonts w:cs="Arial"/>
          <w:sz w:val="22"/>
          <w:szCs w:val="22"/>
          <w:shd w:val="clear" w:color="auto" w:fill="FFFFFF"/>
        </w:rPr>
        <w:t>The LEA where the student attends must provide a record of the comparisons of annual improvement of student achievement from one school year to the next in a written notice to the student's parent or other person standing in parental relationship.</w:t>
      </w:r>
    </w:p>
    <w:p w:rsidR="008F6759" w:rsidRDefault="008F6759" w:rsidP="008F6759">
      <w:pPr>
        <w:spacing w:line="276" w:lineRule="auto"/>
        <w:rPr>
          <w:rFonts w:cs="Arial"/>
          <w:sz w:val="22"/>
          <w:szCs w:val="22"/>
          <w:shd w:val="clear" w:color="auto" w:fill="FFFFFF"/>
        </w:rPr>
      </w:pPr>
    </w:p>
    <w:p w:rsidR="008F6759" w:rsidRDefault="008F6759" w:rsidP="008F6759">
      <w:pPr>
        <w:spacing w:line="276" w:lineRule="auto"/>
        <w:rPr>
          <w:rStyle w:val="Strong"/>
          <w:rFonts w:cs="Arial"/>
          <w:b w:val="0"/>
          <w:sz w:val="22"/>
          <w:szCs w:val="22"/>
        </w:rPr>
      </w:pPr>
      <w:r w:rsidRPr="00045285">
        <w:rPr>
          <w:rFonts w:cs="Arial"/>
          <w:sz w:val="22"/>
          <w:szCs w:val="22"/>
          <w:shd w:val="clear" w:color="auto" w:fill="FFFFFF"/>
        </w:rPr>
        <w:t>For a student who failed to perform satisfactorily on a required state-mandated assessment, the LEA must include in the notice to the student's parent specific information relating to access to on-line educational resources at the appropriate assessment instrument content level, including released assessment instrument questions and answers.</w:t>
      </w:r>
    </w:p>
    <w:p w:rsidR="008F6759" w:rsidRDefault="008F6759" w:rsidP="008F6759">
      <w:pPr>
        <w:spacing w:line="276" w:lineRule="auto"/>
        <w:rPr>
          <w:rFonts w:cs="Arial"/>
          <w:color w:val="000000"/>
          <w:sz w:val="22"/>
          <w:szCs w:val="22"/>
        </w:rPr>
      </w:pPr>
      <w:r>
        <w:rPr>
          <w:rStyle w:val="Strong"/>
          <w:rFonts w:cs="Arial"/>
          <w:b w:val="0"/>
          <w:color w:val="000000"/>
          <w:sz w:val="22"/>
          <w:szCs w:val="22"/>
        </w:rPr>
        <w:t xml:space="preserve"> </w:t>
      </w:r>
    </w:p>
    <w:p w:rsidR="008F6759" w:rsidRPr="0064556A" w:rsidRDefault="008F6759" w:rsidP="008F6759">
      <w:pPr>
        <w:spacing w:line="276" w:lineRule="auto"/>
        <w:rPr>
          <w:rFonts w:cs="Arial"/>
          <w:b/>
          <w:color w:val="000000"/>
        </w:rPr>
      </w:pPr>
      <w:bookmarkStart w:id="9" w:name="Personal_Grad_Plan"/>
      <w:r w:rsidRPr="00045285">
        <w:rPr>
          <w:rFonts w:cs="Arial"/>
          <w:b/>
          <w:color w:val="000000"/>
        </w:rPr>
        <w:t>Personal Graduation Plan</w:t>
      </w:r>
    </w:p>
    <w:bookmarkEnd w:id="9"/>
    <w:p w:rsidR="00C86CFE" w:rsidRDefault="00FC19F2" w:rsidP="008F6759">
      <w:pPr>
        <w:spacing w:line="276" w:lineRule="auto"/>
        <w:rPr>
          <w:rFonts w:cs="Arial"/>
          <w:color w:val="000000"/>
          <w:sz w:val="22"/>
          <w:szCs w:val="22"/>
        </w:rPr>
      </w:pPr>
      <w:r w:rsidRPr="00EF5A8E">
        <w:rPr>
          <w:rStyle w:val="Strong"/>
          <w:rFonts w:cs="Arial"/>
          <w:b w:val="0"/>
          <w:i/>
          <w:color w:val="000000"/>
          <w:sz w:val="18"/>
          <w:szCs w:val="18"/>
        </w:rPr>
        <w:t>TEC 28.0212(a)(b)(1-4)(d)(e)1-2)(g)(1-2)</w:t>
      </w:r>
    </w:p>
    <w:p w:rsidR="008F6759" w:rsidRDefault="008F6759" w:rsidP="008F6759">
      <w:pPr>
        <w:spacing w:line="276" w:lineRule="auto"/>
        <w:rPr>
          <w:rFonts w:cs="Arial"/>
          <w:color w:val="000000"/>
          <w:sz w:val="22"/>
          <w:szCs w:val="22"/>
        </w:rPr>
      </w:pPr>
      <w:r>
        <w:rPr>
          <w:rFonts w:cs="Arial"/>
          <w:color w:val="000000"/>
          <w:sz w:val="22"/>
          <w:szCs w:val="22"/>
        </w:rPr>
        <w:t>A principal must designate a guidance counselor, teacher, or other appropriate individual to develop and administer a personal graduation plan for each student in a junior high, middle, or high school who requires a personal graduation plan.</w:t>
      </w:r>
    </w:p>
    <w:p w:rsidR="008F6759" w:rsidRDefault="008F6759" w:rsidP="008F6759">
      <w:pPr>
        <w:spacing w:line="276" w:lineRule="auto"/>
        <w:rPr>
          <w:rFonts w:cs="Arial"/>
          <w:color w:val="000000"/>
          <w:sz w:val="22"/>
          <w:szCs w:val="22"/>
        </w:rPr>
      </w:pPr>
    </w:p>
    <w:p w:rsidR="008F6759" w:rsidRDefault="008F6759" w:rsidP="008F6759">
      <w:pPr>
        <w:spacing w:line="276" w:lineRule="auto"/>
        <w:rPr>
          <w:rFonts w:cs="Arial"/>
          <w:color w:val="000000"/>
          <w:sz w:val="22"/>
          <w:szCs w:val="22"/>
        </w:rPr>
      </w:pPr>
      <w:r>
        <w:rPr>
          <w:rFonts w:cs="Arial"/>
          <w:color w:val="000000"/>
          <w:sz w:val="22"/>
          <w:szCs w:val="22"/>
        </w:rPr>
        <w:t>A personal graduation plan must be developed for each student who:</w:t>
      </w:r>
    </w:p>
    <w:p w:rsidR="008F6759" w:rsidRDefault="008F6759" w:rsidP="008F6759">
      <w:pPr>
        <w:numPr>
          <w:ilvl w:val="0"/>
          <w:numId w:val="967"/>
        </w:numPr>
        <w:spacing w:line="276" w:lineRule="auto"/>
        <w:rPr>
          <w:rFonts w:cs="Arial"/>
          <w:color w:val="000000"/>
          <w:sz w:val="22"/>
          <w:szCs w:val="22"/>
        </w:rPr>
      </w:pPr>
      <w:r>
        <w:rPr>
          <w:rFonts w:cs="Arial"/>
          <w:color w:val="000000"/>
          <w:sz w:val="22"/>
          <w:szCs w:val="22"/>
        </w:rPr>
        <w:t>Does not perform satisfactorily on a statewide assessment of academic skills; or</w:t>
      </w:r>
    </w:p>
    <w:p w:rsidR="008F6759" w:rsidRDefault="008F6759" w:rsidP="008F6759">
      <w:pPr>
        <w:numPr>
          <w:ilvl w:val="0"/>
          <w:numId w:val="967"/>
        </w:numPr>
        <w:spacing w:line="276" w:lineRule="auto"/>
        <w:rPr>
          <w:rFonts w:cs="Arial"/>
          <w:color w:val="000000"/>
          <w:sz w:val="22"/>
          <w:szCs w:val="22"/>
        </w:rPr>
      </w:pPr>
      <w:r>
        <w:rPr>
          <w:rFonts w:cs="Arial"/>
          <w:color w:val="000000"/>
          <w:sz w:val="22"/>
          <w:szCs w:val="22"/>
        </w:rPr>
        <w:t>Is not likely to receive a high school diploma before the fifth school year following the student’s enrollment in ninth grade, as determined by the LEA.</w:t>
      </w:r>
    </w:p>
    <w:p w:rsidR="008F6759" w:rsidRDefault="008F6759" w:rsidP="008F6759">
      <w:pPr>
        <w:spacing w:line="276" w:lineRule="auto"/>
        <w:rPr>
          <w:rFonts w:cs="Arial"/>
          <w:color w:val="000000"/>
          <w:sz w:val="22"/>
          <w:szCs w:val="22"/>
        </w:rPr>
      </w:pPr>
    </w:p>
    <w:p w:rsidR="008F6759" w:rsidRDefault="008F6759" w:rsidP="008F6759">
      <w:pPr>
        <w:spacing w:line="276" w:lineRule="auto"/>
        <w:rPr>
          <w:rFonts w:cs="Arial"/>
          <w:color w:val="000000"/>
          <w:sz w:val="22"/>
          <w:szCs w:val="22"/>
        </w:rPr>
      </w:pPr>
      <w:r>
        <w:rPr>
          <w:rFonts w:cs="Arial"/>
          <w:color w:val="000000"/>
          <w:sz w:val="22"/>
          <w:szCs w:val="22"/>
        </w:rPr>
        <w:t>A personal graduation plan must:</w:t>
      </w:r>
    </w:p>
    <w:p w:rsidR="008F6759" w:rsidRDefault="008F6759" w:rsidP="008F6759">
      <w:pPr>
        <w:numPr>
          <w:ilvl w:val="0"/>
          <w:numId w:val="968"/>
        </w:numPr>
        <w:spacing w:line="276" w:lineRule="auto"/>
        <w:rPr>
          <w:rFonts w:cs="Arial"/>
          <w:color w:val="000000"/>
          <w:sz w:val="22"/>
          <w:szCs w:val="22"/>
        </w:rPr>
      </w:pPr>
      <w:r>
        <w:rPr>
          <w:rFonts w:cs="Arial"/>
          <w:color w:val="000000"/>
          <w:sz w:val="22"/>
          <w:szCs w:val="22"/>
        </w:rPr>
        <w:t>Identify educational goals for the student;</w:t>
      </w:r>
    </w:p>
    <w:p w:rsidR="008F6759" w:rsidRPr="0064556A" w:rsidRDefault="008F6759" w:rsidP="008F6759">
      <w:pPr>
        <w:numPr>
          <w:ilvl w:val="0"/>
          <w:numId w:val="968"/>
        </w:numPr>
        <w:shd w:val="clear" w:color="auto" w:fill="FFFFFF"/>
        <w:spacing w:before="100" w:beforeAutospacing="1" w:after="100" w:afterAutospacing="1"/>
        <w:rPr>
          <w:rFonts w:cs="Arial"/>
          <w:sz w:val="22"/>
          <w:szCs w:val="22"/>
        </w:rPr>
      </w:pPr>
      <w:r w:rsidRPr="00045285">
        <w:rPr>
          <w:rFonts w:cs="Arial"/>
          <w:sz w:val="22"/>
          <w:szCs w:val="22"/>
        </w:rPr>
        <w:t>Include diagnostic information, appropriate monitoring and intervention, and other evaluation strategies;</w:t>
      </w:r>
    </w:p>
    <w:p w:rsidR="008F6759" w:rsidRPr="0064556A" w:rsidRDefault="008F6759" w:rsidP="008F6759">
      <w:pPr>
        <w:numPr>
          <w:ilvl w:val="0"/>
          <w:numId w:val="968"/>
        </w:numPr>
        <w:shd w:val="clear" w:color="auto" w:fill="FFFFFF"/>
        <w:spacing w:before="100" w:beforeAutospacing="1" w:after="100" w:afterAutospacing="1"/>
        <w:rPr>
          <w:rFonts w:cs="Arial"/>
          <w:sz w:val="22"/>
          <w:szCs w:val="22"/>
        </w:rPr>
      </w:pPr>
      <w:r w:rsidRPr="00045285">
        <w:rPr>
          <w:rFonts w:cs="Arial"/>
          <w:sz w:val="22"/>
          <w:szCs w:val="22"/>
        </w:rPr>
        <w:lastRenderedPageBreak/>
        <w:t>Include an intensive program of instruction as described in the </w:t>
      </w:r>
      <w:r w:rsidR="00374D41">
        <w:fldChar w:fldCharType="begin"/>
      </w:r>
      <w:r w:rsidR="00374D41">
        <w:instrText xml:space="preserve"> HYPERLINK "http://framework.esc18.net/display/Webforms/ESC18-FW-Summary.aspx?FID=203" \t "_blank" </w:instrText>
      </w:r>
      <w:r w:rsidR="00374D41">
        <w:fldChar w:fldCharType="separate"/>
      </w:r>
      <w:r w:rsidRPr="00045285">
        <w:rPr>
          <w:rStyle w:val="Hyperlink"/>
          <w:color w:val="auto"/>
          <w:u w:val="none"/>
        </w:rPr>
        <w:t>DIAGNOSIS AND PROGRAMS OF INSTRUCTION</w:t>
      </w:r>
      <w:r w:rsidR="00374D41">
        <w:rPr>
          <w:rStyle w:val="Hyperlink"/>
          <w:color w:val="auto"/>
          <w:u w:val="none"/>
        </w:rPr>
        <w:fldChar w:fldCharType="end"/>
      </w:r>
      <w:r w:rsidRPr="00045285">
        <w:rPr>
          <w:rStyle w:val="apple-converted-space"/>
          <w:rFonts w:cs="Arial"/>
          <w:sz w:val="22"/>
          <w:szCs w:val="22"/>
        </w:rPr>
        <w:t> </w:t>
      </w:r>
      <w:r w:rsidRPr="00045285">
        <w:rPr>
          <w:rFonts w:cs="Arial"/>
          <w:sz w:val="22"/>
          <w:szCs w:val="22"/>
        </w:rPr>
        <w:t>framework;</w:t>
      </w:r>
    </w:p>
    <w:p w:rsidR="008F6759" w:rsidRPr="0064556A" w:rsidRDefault="008F6759" w:rsidP="008F6759">
      <w:pPr>
        <w:numPr>
          <w:ilvl w:val="0"/>
          <w:numId w:val="968"/>
        </w:numPr>
        <w:shd w:val="clear" w:color="auto" w:fill="FFFFFF"/>
        <w:spacing w:before="100" w:beforeAutospacing="1" w:after="100" w:afterAutospacing="1"/>
        <w:rPr>
          <w:rFonts w:cs="Arial"/>
          <w:sz w:val="22"/>
          <w:szCs w:val="22"/>
        </w:rPr>
      </w:pPr>
      <w:r w:rsidRPr="00045285">
        <w:rPr>
          <w:rFonts w:cs="Arial"/>
          <w:sz w:val="22"/>
          <w:szCs w:val="22"/>
        </w:rPr>
        <w:t>Address participation of the student's parent or guardian, including consideration of the parent's or guardian's educational expectations for the student;</w:t>
      </w:r>
    </w:p>
    <w:p w:rsidR="008F6759" w:rsidRPr="0064556A" w:rsidRDefault="008F6759" w:rsidP="008F6759">
      <w:pPr>
        <w:numPr>
          <w:ilvl w:val="0"/>
          <w:numId w:val="968"/>
        </w:numPr>
        <w:shd w:val="clear" w:color="auto" w:fill="FFFFFF"/>
        <w:spacing w:before="100" w:beforeAutospacing="1" w:after="100" w:afterAutospacing="1"/>
        <w:rPr>
          <w:rFonts w:cs="Arial"/>
          <w:sz w:val="22"/>
          <w:szCs w:val="22"/>
        </w:rPr>
      </w:pPr>
      <w:r w:rsidRPr="00045285">
        <w:rPr>
          <w:rFonts w:cs="Arial"/>
          <w:sz w:val="22"/>
          <w:szCs w:val="22"/>
        </w:rPr>
        <w:t>Provide innovative methods to promote the student's advancement, including flexible scheduling, alternative learning environments, on-line instruction, and other interventions that are proven to accelerate the learning process and have been scientifically validated to improve learning and cognitive ability; and</w:t>
      </w:r>
    </w:p>
    <w:p w:rsidR="008F6759" w:rsidRDefault="008F6759" w:rsidP="008F6759">
      <w:pPr>
        <w:numPr>
          <w:ilvl w:val="0"/>
          <w:numId w:val="968"/>
        </w:numPr>
        <w:shd w:val="clear" w:color="auto" w:fill="FFFFFF"/>
        <w:spacing w:before="100" w:beforeAutospacing="1" w:after="100" w:afterAutospacing="1"/>
        <w:rPr>
          <w:rFonts w:cs="Arial"/>
          <w:sz w:val="22"/>
          <w:szCs w:val="22"/>
        </w:rPr>
      </w:pPr>
      <w:r w:rsidRPr="00045285">
        <w:rPr>
          <w:rFonts w:cs="Arial"/>
          <w:sz w:val="22"/>
          <w:szCs w:val="22"/>
        </w:rPr>
        <w:t xml:space="preserve">Meet the standards established by the </w:t>
      </w:r>
      <w:r>
        <w:rPr>
          <w:rFonts w:cs="Arial"/>
          <w:sz w:val="22"/>
          <w:szCs w:val="22"/>
        </w:rPr>
        <w:t>TEA</w:t>
      </w:r>
      <w:r w:rsidRPr="00045285">
        <w:rPr>
          <w:rFonts w:cs="Arial"/>
          <w:sz w:val="22"/>
          <w:szCs w:val="22"/>
        </w:rPr>
        <w:t>.</w:t>
      </w:r>
    </w:p>
    <w:p w:rsidR="008F6759" w:rsidRDefault="008F6759" w:rsidP="008F6759">
      <w:pPr>
        <w:spacing w:line="276" w:lineRule="auto"/>
        <w:rPr>
          <w:rFonts w:cs="Arial"/>
          <w:color w:val="000000"/>
          <w:sz w:val="22"/>
          <w:szCs w:val="22"/>
        </w:rPr>
      </w:pPr>
      <w:r>
        <w:rPr>
          <w:rFonts w:cs="Arial"/>
          <w:color w:val="000000"/>
          <w:sz w:val="22"/>
          <w:szCs w:val="22"/>
        </w:rPr>
        <w:t>Each LEA is encouraged to establish for each student entering grade nine a personal graduation plan that identifies a course of study that:</w:t>
      </w:r>
    </w:p>
    <w:p w:rsidR="008F6759" w:rsidRDefault="008F6759" w:rsidP="008F6759">
      <w:pPr>
        <w:numPr>
          <w:ilvl w:val="0"/>
          <w:numId w:val="969"/>
        </w:numPr>
        <w:spacing w:line="276" w:lineRule="auto"/>
        <w:rPr>
          <w:rFonts w:cs="Arial"/>
          <w:color w:val="000000"/>
          <w:sz w:val="22"/>
          <w:szCs w:val="22"/>
        </w:rPr>
      </w:pPr>
      <w:r>
        <w:rPr>
          <w:rFonts w:cs="Arial"/>
          <w:color w:val="000000"/>
          <w:sz w:val="22"/>
          <w:szCs w:val="22"/>
        </w:rPr>
        <w:t>Promotes college and workforce readiness;</w:t>
      </w:r>
    </w:p>
    <w:p w:rsidR="008F6759" w:rsidRDefault="008F6759" w:rsidP="008F6759">
      <w:pPr>
        <w:numPr>
          <w:ilvl w:val="0"/>
          <w:numId w:val="969"/>
        </w:numPr>
        <w:spacing w:line="276" w:lineRule="auto"/>
        <w:rPr>
          <w:rFonts w:cs="Arial"/>
          <w:color w:val="000000"/>
          <w:sz w:val="22"/>
          <w:szCs w:val="22"/>
        </w:rPr>
      </w:pPr>
      <w:r>
        <w:rPr>
          <w:rFonts w:cs="Arial"/>
          <w:color w:val="000000"/>
          <w:sz w:val="22"/>
          <w:szCs w:val="22"/>
        </w:rPr>
        <w:t xml:space="preserve">Promotes career placement and advancement; and </w:t>
      </w:r>
    </w:p>
    <w:p w:rsidR="008F6759" w:rsidRDefault="008F6759" w:rsidP="008F6759">
      <w:pPr>
        <w:numPr>
          <w:ilvl w:val="0"/>
          <w:numId w:val="969"/>
        </w:numPr>
        <w:spacing w:line="276" w:lineRule="auto"/>
        <w:rPr>
          <w:rFonts w:cs="Arial"/>
          <w:color w:val="000000"/>
          <w:sz w:val="22"/>
          <w:szCs w:val="22"/>
        </w:rPr>
      </w:pPr>
      <w:r>
        <w:rPr>
          <w:rFonts w:cs="Arial"/>
          <w:color w:val="000000"/>
          <w:sz w:val="22"/>
          <w:szCs w:val="22"/>
        </w:rPr>
        <w:t xml:space="preserve">Facilitates the student’s transitions from secondary to postsecondary education. </w:t>
      </w:r>
    </w:p>
    <w:p w:rsidR="008F6759" w:rsidRDefault="008F6759" w:rsidP="008F6759">
      <w:pPr>
        <w:spacing w:line="276" w:lineRule="auto"/>
        <w:rPr>
          <w:rFonts w:cs="Arial"/>
          <w:color w:val="000000"/>
          <w:sz w:val="22"/>
          <w:szCs w:val="22"/>
        </w:rPr>
      </w:pPr>
    </w:p>
    <w:p w:rsidR="008F6759" w:rsidRPr="00A63B42" w:rsidRDefault="008F6759" w:rsidP="008F6759">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8F6759" w:rsidRDefault="008F6759" w:rsidP="008F6759">
      <w:pPr>
        <w:rPr>
          <w:sz w:val="22"/>
          <w:szCs w:val="22"/>
        </w:rPr>
      </w:pPr>
    </w:p>
    <w:p w:rsidR="008F6759" w:rsidRDefault="00874134" w:rsidP="008F6759">
      <w:pPr>
        <w:rPr>
          <w:noProof/>
          <w:sz w:val="22"/>
          <w:szCs w:val="22"/>
        </w:rPr>
      </w:pPr>
      <w:r>
        <w:rPr>
          <w:sz w:val="22"/>
          <w:szCs w:val="22"/>
        </w:rPr>
        <w:fldChar w:fldCharType="begin">
          <w:ffData>
            <w:name w:val="Text1"/>
            <w:enabled/>
            <w:calcOnExit w:val="0"/>
            <w:textInput/>
          </w:ffData>
        </w:fldChar>
      </w:r>
      <w:r w:rsidR="008F6759">
        <w:rPr>
          <w:sz w:val="22"/>
          <w:szCs w:val="22"/>
        </w:rPr>
        <w:instrText xml:space="preserve"> FORMTEXT </w:instrText>
      </w:r>
      <w:r>
        <w:rPr>
          <w:sz w:val="22"/>
          <w:szCs w:val="22"/>
        </w:rPr>
      </w:r>
      <w:r>
        <w:rPr>
          <w:sz w:val="22"/>
          <w:szCs w:val="22"/>
        </w:rPr>
        <w:fldChar w:fldCharType="separate"/>
      </w:r>
      <w:r w:rsidR="008F6759">
        <w:rPr>
          <w:rFonts w:ascii="Cambria Math" w:hAnsi="Cambria Math" w:cs="Cambria Math"/>
          <w:noProof/>
          <w:sz w:val="22"/>
          <w:szCs w:val="22"/>
        </w:rPr>
        <w:t> </w:t>
      </w:r>
      <w:r w:rsidR="008F6759">
        <w:rPr>
          <w:noProof/>
          <w:sz w:val="22"/>
          <w:szCs w:val="22"/>
        </w:rPr>
        <w:t xml:space="preserve">Insert local information here                                                                                                            </w:t>
      </w:r>
    </w:p>
    <w:p w:rsidR="008F6759" w:rsidRDefault="008F6759" w:rsidP="008F6759">
      <w:pPr>
        <w:rPr>
          <w:noProof/>
          <w:sz w:val="22"/>
          <w:szCs w:val="22"/>
        </w:rPr>
      </w:pPr>
      <w:r>
        <w:rPr>
          <w:noProof/>
          <w:sz w:val="22"/>
          <w:szCs w:val="22"/>
        </w:rPr>
        <w:t xml:space="preserve">                                                                                                                                                          </w:t>
      </w:r>
    </w:p>
    <w:p w:rsidR="008F6759" w:rsidRDefault="008F6759" w:rsidP="008F6759">
      <w:pPr>
        <w:rPr>
          <w:noProof/>
          <w:sz w:val="22"/>
          <w:szCs w:val="22"/>
        </w:rPr>
      </w:pPr>
      <w:r>
        <w:rPr>
          <w:noProof/>
          <w:sz w:val="22"/>
          <w:szCs w:val="22"/>
        </w:rPr>
        <w:t xml:space="preserve">                                                                                                                                                          </w:t>
      </w:r>
    </w:p>
    <w:p w:rsidR="008F6759" w:rsidRDefault="008F6759" w:rsidP="008F6759">
      <w:pPr>
        <w:rPr>
          <w:noProof/>
          <w:sz w:val="22"/>
          <w:szCs w:val="22"/>
        </w:rPr>
      </w:pPr>
      <w:r>
        <w:rPr>
          <w:noProof/>
          <w:sz w:val="22"/>
          <w:szCs w:val="22"/>
        </w:rPr>
        <w:t xml:space="preserve">                                                                                                                                                          </w:t>
      </w:r>
    </w:p>
    <w:p w:rsidR="008F6759" w:rsidRPr="00B25C0D" w:rsidRDefault="008F6759" w:rsidP="008F6759">
      <w:pPr>
        <w:rPr>
          <w:rStyle w:val="Style11pt"/>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8F6759" w:rsidRPr="00BF456D" w:rsidRDefault="008F6759" w:rsidP="008F6759">
      <w:pPr>
        <w:rPr>
          <w:rStyle w:val="Strong"/>
          <w:rFonts w:cs="Arial"/>
          <w:b w:val="0"/>
        </w:rPr>
      </w:pPr>
    </w:p>
    <w:p w:rsidR="008F6759" w:rsidRPr="00BF456D" w:rsidRDefault="008F6759" w:rsidP="008F6759">
      <w:pPr>
        <w:rPr>
          <w:rStyle w:val="Strong"/>
          <w:rFonts w:cs="Arial"/>
          <w:b w:val="0"/>
        </w:rPr>
      </w:pPr>
    </w:p>
    <w:p w:rsidR="008F6759" w:rsidRDefault="008F6759" w:rsidP="008F6759">
      <w:pPr>
        <w:spacing w:line="276" w:lineRule="auto"/>
        <w:outlineLvl w:val="0"/>
        <w:rPr>
          <w:rStyle w:val="Strong"/>
          <w:rFonts w:cs="Arial"/>
          <w:sz w:val="28"/>
          <w:szCs w:val="28"/>
        </w:rPr>
      </w:pPr>
      <w:r>
        <w:rPr>
          <w:rStyle w:val="Strong"/>
          <w:rFonts w:cs="Arial"/>
          <w:sz w:val="28"/>
          <w:szCs w:val="28"/>
        </w:rPr>
        <w:br w:type="page"/>
      </w:r>
    </w:p>
    <w:bookmarkStart w:id="10" w:name="closingthe_gap"/>
    <w:p w:rsidR="000C0A54" w:rsidRPr="00BE5D7B" w:rsidRDefault="00874134" w:rsidP="0011031E">
      <w:pPr>
        <w:spacing w:line="276" w:lineRule="auto"/>
        <w:outlineLvl w:val="0"/>
        <w:rPr>
          <w:rStyle w:val="Strong"/>
          <w:rFonts w:cs="Arial"/>
          <w:b w:val="0"/>
          <w:color w:val="008080"/>
          <w:sz w:val="28"/>
          <w:szCs w:val="28"/>
        </w:rPr>
      </w:pPr>
      <w:r w:rsidRPr="00BE5D7B">
        <w:rPr>
          <w:color w:val="008080"/>
        </w:rPr>
        <w:lastRenderedPageBreak/>
        <w:fldChar w:fldCharType="begin"/>
      </w:r>
      <w:r w:rsidRPr="00BE5D7B">
        <w:rPr>
          <w:color w:val="008080"/>
        </w:rPr>
        <w:instrText>HYPERLINK "http://fw.esc18.net/display/Webforms/ESC18-FW-Summary.aspx?FID=206&amp;DT=G&amp;LID=en"</w:instrText>
      </w:r>
      <w:r w:rsidRPr="00BE5D7B">
        <w:rPr>
          <w:color w:val="008080"/>
        </w:rPr>
        <w:fldChar w:fldCharType="separate"/>
      </w:r>
      <w:r w:rsidR="00FC19F2" w:rsidRPr="00BE5D7B">
        <w:rPr>
          <w:rStyle w:val="Hyperlink"/>
          <w:b/>
          <w:color w:val="008080"/>
          <w:sz w:val="28"/>
          <w:szCs w:val="28"/>
        </w:rPr>
        <w:t>Closing the Gap</w:t>
      </w:r>
      <w:r w:rsidRPr="00BE5D7B">
        <w:rPr>
          <w:color w:val="008080"/>
        </w:rPr>
        <w:fldChar w:fldCharType="end"/>
      </w:r>
      <w:bookmarkEnd w:id="10"/>
      <w:r w:rsidR="003E4F2E" w:rsidRPr="00BE5D7B">
        <w:rPr>
          <w:rStyle w:val="Strong"/>
          <w:rFonts w:cs="Arial"/>
          <w:b w:val="0"/>
          <w:color w:val="008080"/>
          <w:sz w:val="28"/>
          <w:szCs w:val="28"/>
        </w:rPr>
        <w:t xml:space="preserve"> </w:t>
      </w:r>
    </w:p>
    <w:p w:rsidR="000C0A54" w:rsidRPr="00EF5A8E" w:rsidRDefault="00FC19F2" w:rsidP="0011031E">
      <w:pPr>
        <w:spacing w:line="276" w:lineRule="auto"/>
        <w:outlineLvl w:val="0"/>
        <w:rPr>
          <w:rStyle w:val="Strong"/>
          <w:rFonts w:cs="Arial"/>
          <w:i/>
          <w:sz w:val="18"/>
          <w:szCs w:val="18"/>
        </w:rPr>
      </w:pPr>
      <w:r w:rsidRPr="00EF5A8E">
        <w:rPr>
          <w:rFonts w:cs="Arial"/>
          <w:i/>
          <w:color w:val="000000"/>
          <w:sz w:val="18"/>
          <w:szCs w:val="18"/>
          <w:shd w:val="clear" w:color="auto" w:fill="FFFFFF"/>
        </w:rPr>
        <w:t xml:space="preserve">Authorities:  20 U.S.C. §§ </w:t>
      </w:r>
      <w:r w:rsidR="00CF17A2">
        <w:rPr>
          <w:rFonts w:cs="Arial"/>
          <w:i/>
          <w:color w:val="000000"/>
          <w:sz w:val="18"/>
          <w:szCs w:val="18"/>
          <w:shd w:val="clear" w:color="auto" w:fill="FFFFFF"/>
        </w:rPr>
        <w:t xml:space="preserve">1400(c)(5)(F); </w:t>
      </w:r>
      <w:r w:rsidRPr="00EF5A8E">
        <w:rPr>
          <w:rFonts w:cs="Arial"/>
          <w:i/>
          <w:color w:val="000000"/>
          <w:sz w:val="18"/>
          <w:szCs w:val="18"/>
          <w:shd w:val="clear" w:color="auto" w:fill="FFFFFF"/>
        </w:rPr>
        <w:t>14</w:t>
      </w:r>
      <w:r w:rsidR="00CF17A2">
        <w:rPr>
          <w:rFonts w:cs="Arial"/>
          <w:i/>
          <w:color w:val="000000"/>
          <w:sz w:val="18"/>
          <w:szCs w:val="18"/>
          <w:shd w:val="clear" w:color="auto" w:fill="FFFFFF"/>
        </w:rPr>
        <w:t>13(f)(2)(A)(B);</w:t>
      </w:r>
      <w:r w:rsidRPr="00EF5A8E">
        <w:rPr>
          <w:rFonts w:cs="Arial"/>
          <w:i/>
          <w:color w:val="000000"/>
          <w:sz w:val="18"/>
          <w:szCs w:val="18"/>
          <w:shd w:val="clear" w:color="auto" w:fill="FFFFFF"/>
        </w:rPr>
        <w:t xml:space="preserve"> 34 C.F.R. Part 300</w:t>
      </w:r>
      <w:r w:rsidR="00CF17A2">
        <w:rPr>
          <w:rFonts w:cs="Arial"/>
          <w:i/>
          <w:color w:val="000000"/>
          <w:sz w:val="18"/>
          <w:szCs w:val="18"/>
          <w:shd w:val="clear" w:color="auto" w:fill="FFFFFF"/>
        </w:rPr>
        <w:t>.226(b)(1)(2) (c)</w:t>
      </w:r>
      <w:r w:rsidRPr="00EF5A8E">
        <w:rPr>
          <w:rFonts w:cs="Arial"/>
          <w:i/>
          <w:color w:val="000000"/>
          <w:sz w:val="18"/>
          <w:szCs w:val="18"/>
          <w:shd w:val="clear" w:color="auto" w:fill="FFFFFF"/>
        </w:rPr>
        <w:t>; Elementary and Secondary Education Act; Texas Education Code</w:t>
      </w:r>
      <w:r w:rsidR="00CF17A2">
        <w:rPr>
          <w:rFonts w:cs="Arial"/>
          <w:i/>
          <w:color w:val="000000"/>
          <w:sz w:val="18"/>
          <w:szCs w:val="18"/>
          <w:shd w:val="clear" w:color="auto" w:fill="FFFFFF"/>
        </w:rPr>
        <w:t xml:space="preserve"> 29.053((d)(1)(2)(3), 29.088(a)(1)(2)(3),(b)(1)(A)(B)(2)(3)(4)(5), 29.090(a)(1)(2)(b)(1)(A)(3)(4)(5)</w:t>
      </w:r>
      <w:r w:rsidR="004D5ECF">
        <w:rPr>
          <w:rFonts w:cs="Arial"/>
          <w:i/>
          <w:color w:val="000000"/>
          <w:sz w:val="18"/>
          <w:szCs w:val="18"/>
          <w:shd w:val="clear" w:color="auto" w:fill="FFFFFF"/>
        </w:rPr>
        <w:t>(6)(7)(c)(1)(2)(d)</w:t>
      </w:r>
    </w:p>
    <w:p w:rsidR="000C0A54" w:rsidRDefault="000C0A54" w:rsidP="0011031E">
      <w:pPr>
        <w:spacing w:line="276" w:lineRule="auto"/>
        <w:outlineLvl w:val="0"/>
        <w:rPr>
          <w:rStyle w:val="Strong"/>
          <w:rFonts w:cs="Arial"/>
        </w:rPr>
      </w:pPr>
    </w:p>
    <w:p w:rsidR="00A51BF5" w:rsidRDefault="00FC19F2" w:rsidP="0011031E">
      <w:pPr>
        <w:spacing w:line="276" w:lineRule="auto"/>
        <w:outlineLvl w:val="0"/>
        <w:rPr>
          <w:rStyle w:val="Strong"/>
          <w:rFonts w:cs="Arial"/>
        </w:rPr>
      </w:pPr>
      <w:bookmarkStart w:id="11" w:name="early_intervening_serv"/>
      <w:r w:rsidRPr="00EF5A8E">
        <w:rPr>
          <w:rStyle w:val="Strong"/>
          <w:rFonts w:cs="Arial"/>
        </w:rPr>
        <w:t>Early Intervening Services</w:t>
      </w:r>
      <w:bookmarkEnd w:id="11"/>
    </w:p>
    <w:p w:rsidR="00C3716B" w:rsidRPr="00D32C5F" w:rsidRDefault="00FC19F2" w:rsidP="00EF5A8E">
      <w:pPr>
        <w:spacing w:line="276" w:lineRule="auto"/>
        <w:rPr>
          <w:rFonts w:cs="Arial"/>
          <w:i/>
          <w:color w:val="000000"/>
          <w:sz w:val="16"/>
          <w:szCs w:val="16"/>
          <w:u w:val="single"/>
        </w:rPr>
      </w:pPr>
      <w:r w:rsidRPr="00D32C5F">
        <w:rPr>
          <w:rFonts w:cs="Arial"/>
          <w:i/>
          <w:color w:val="000000"/>
          <w:sz w:val="16"/>
          <w:szCs w:val="16"/>
          <w:u w:val="single"/>
        </w:rPr>
        <w:t xml:space="preserve">20 USC §1400(c)(5)(F), 1413(f)(2), 1413(f)(2)(A), 1413(f)(2)(B), 1413(f)(3) , 19 Texas Administrative Code (TAC) §89.1011, TEC §29.081(a) </w:t>
      </w:r>
    </w:p>
    <w:p w:rsidR="000C0A54" w:rsidRPr="00EF5A8E" w:rsidRDefault="00FC19F2" w:rsidP="0011031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The education of students with disabilities can be made more effective by providing incentives for whole-school approaches, scientifically-based early reading programs, positive behavioral interventions and supports, and early intervening services to reduce the need to label students as disabled in order to address the learning and behavioral needs of such students.</w:t>
      </w:r>
    </w:p>
    <w:p w:rsidR="00C444FD" w:rsidRPr="00C444FD" w:rsidRDefault="00C444FD" w:rsidP="0011031E">
      <w:pPr>
        <w:pStyle w:val="NormalWeb"/>
        <w:spacing w:before="0" w:beforeAutospacing="0" w:after="0" w:afterAutospacing="0" w:line="276" w:lineRule="auto"/>
        <w:rPr>
          <w:rFonts w:ascii="Arial" w:hAnsi="Arial" w:cs="Arial"/>
          <w:sz w:val="22"/>
          <w:szCs w:val="22"/>
        </w:rPr>
      </w:pPr>
    </w:p>
    <w:p w:rsidR="00C444FD" w:rsidRPr="00B25C0D" w:rsidRDefault="00C444FD" w:rsidP="0011031E">
      <w:pPr>
        <w:spacing w:line="276" w:lineRule="auto"/>
        <w:rPr>
          <w:rStyle w:val="Style11pt"/>
        </w:rPr>
      </w:pPr>
      <w:r w:rsidRPr="00B25C0D">
        <w:rPr>
          <w:rStyle w:val="Style11pt"/>
        </w:rPr>
        <w:t>In implementing coordinated early intervening services</w:t>
      </w:r>
      <w:r w:rsidR="00641AA7">
        <w:rPr>
          <w:rStyle w:val="Style11pt"/>
        </w:rPr>
        <w:t>,</w:t>
      </w:r>
      <w:r w:rsidR="00335316">
        <w:rPr>
          <w:rStyle w:val="Style11pt"/>
        </w:rPr>
        <w:t xml:space="preserve"> the</w:t>
      </w:r>
      <w:r w:rsidRPr="00B25C0D">
        <w:rPr>
          <w:rStyle w:val="Style11pt"/>
        </w:rPr>
        <w:t xml:space="preserve"> LEA may carry out activities that include: </w:t>
      </w:r>
    </w:p>
    <w:p w:rsidR="00C444FD" w:rsidRPr="00C444FD" w:rsidRDefault="00C444FD" w:rsidP="0011031E">
      <w:pPr>
        <w:numPr>
          <w:ilvl w:val="0"/>
          <w:numId w:val="3"/>
        </w:numPr>
        <w:spacing w:before="100" w:beforeAutospacing="1" w:after="100" w:afterAutospacing="1" w:line="276" w:lineRule="auto"/>
        <w:rPr>
          <w:rFonts w:cs="Arial"/>
          <w:sz w:val="22"/>
          <w:szCs w:val="22"/>
        </w:rPr>
      </w:pPr>
      <w:r w:rsidRPr="00C444FD">
        <w:rPr>
          <w:rFonts w:cs="Arial"/>
          <w:sz w:val="22"/>
          <w:szCs w:val="22"/>
        </w:rPr>
        <w:t xml:space="preserve">Professional development (which may be provided by entities other than </w:t>
      </w:r>
      <w:r w:rsidR="00335316">
        <w:rPr>
          <w:rFonts w:cs="Arial"/>
          <w:sz w:val="22"/>
          <w:szCs w:val="22"/>
        </w:rPr>
        <w:t xml:space="preserve">the </w:t>
      </w:r>
      <w:r w:rsidRPr="00C444FD">
        <w:rPr>
          <w:rFonts w:cs="Arial"/>
          <w:sz w:val="22"/>
          <w:szCs w:val="22"/>
        </w:rPr>
        <w:t>LEA) for teachers and other school staff to enable such personnel to deliver scientifically-based academic instruction and behavioral interventions, including scientifically-based literacy instruction, and, where appropriate, instruction on the use of adaptive and instructional software; and</w:t>
      </w:r>
    </w:p>
    <w:p w:rsidR="00C444FD" w:rsidRPr="00C444FD" w:rsidRDefault="00C444FD" w:rsidP="0011031E">
      <w:pPr>
        <w:numPr>
          <w:ilvl w:val="0"/>
          <w:numId w:val="4"/>
        </w:numPr>
        <w:spacing w:before="100" w:beforeAutospacing="1" w:after="100" w:afterAutospacing="1" w:line="276" w:lineRule="auto"/>
        <w:rPr>
          <w:rFonts w:cs="Arial"/>
          <w:sz w:val="22"/>
          <w:szCs w:val="22"/>
        </w:rPr>
      </w:pPr>
      <w:r w:rsidRPr="00C444FD">
        <w:rPr>
          <w:rFonts w:cs="Arial"/>
          <w:sz w:val="22"/>
          <w:szCs w:val="22"/>
        </w:rPr>
        <w:t>Providing educational and behavioral evaluations, services, and supports, including scientifically-based literacy instruction.</w:t>
      </w:r>
    </w:p>
    <w:p w:rsidR="003D5CA6" w:rsidRPr="00B25C0D" w:rsidRDefault="003D5CA6" w:rsidP="0011031E">
      <w:pPr>
        <w:spacing w:line="276" w:lineRule="auto"/>
        <w:rPr>
          <w:rStyle w:val="Style11pt"/>
        </w:rPr>
      </w:pPr>
    </w:p>
    <w:p w:rsidR="00C444FD" w:rsidRDefault="00C444FD" w:rsidP="0011031E">
      <w:pPr>
        <w:spacing w:line="276" w:lineRule="auto"/>
        <w:rPr>
          <w:rStyle w:val="Style11pt"/>
        </w:rPr>
      </w:pPr>
      <w:r w:rsidRPr="00B25C0D">
        <w:rPr>
          <w:rStyle w:val="Style11pt"/>
        </w:rPr>
        <w:t>The provision of early intervening services does not limit or create a right to a </w:t>
      </w:r>
      <w:r w:rsidR="00335316">
        <w:rPr>
          <w:rStyle w:val="Style11pt"/>
        </w:rPr>
        <w:t>f</w:t>
      </w:r>
      <w:r w:rsidR="00B272C0" w:rsidRPr="00B25C0D">
        <w:rPr>
          <w:rStyle w:val="Style11pt"/>
        </w:rPr>
        <w:t>r</w:t>
      </w:r>
      <w:r w:rsidR="00BC314F">
        <w:rPr>
          <w:rStyle w:val="Style11pt"/>
        </w:rPr>
        <w:t xml:space="preserve">ee </w:t>
      </w:r>
      <w:r w:rsidR="00335316">
        <w:rPr>
          <w:rStyle w:val="Style11pt"/>
        </w:rPr>
        <w:t>a</w:t>
      </w:r>
      <w:r w:rsidR="00BC314F">
        <w:rPr>
          <w:rStyle w:val="Style11pt"/>
        </w:rPr>
        <w:t xml:space="preserve">ppropriate </w:t>
      </w:r>
      <w:r w:rsidR="00335316">
        <w:rPr>
          <w:rStyle w:val="Style11pt"/>
        </w:rPr>
        <w:t>p</w:t>
      </w:r>
      <w:r w:rsidR="00BC314F">
        <w:rPr>
          <w:rStyle w:val="Style11pt"/>
        </w:rPr>
        <w:t xml:space="preserve">ublic </w:t>
      </w:r>
      <w:r w:rsidR="00335316">
        <w:rPr>
          <w:rStyle w:val="Style11pt"/>
        </w:rPr>
        <w:t>e</w:t>
      </w:r>
      <w:r w:rsidR="00BC314F">
        <w:rPr>
          <w:rStyle w:val="Style11pt"/>
        </w:rPr>
        <w:t>ducation</w:t>
      </w:r>
      <w:r w:rsidR="00B272C0" w:rsidRPr="00B25C0D">
        <w:rPr>
          <w:rStyle w:val="Style11pt"/>
        </w:rPr>
        <w:t xml:space="preserve"> </w:t>
      </w:r>
      <w:r w:rsidR="00335316">
        <w:rPr>
          <w:rStyle w:val="Style11pt"/>
        </w:rPr>
        <w:t>(</w:t>
      </w:r>
      <w:r w:rsidRPr="00B25C0D">
        <w:rPr>
          <w:rStyle w:val="Style11pt"/>
        </w:rPr>
        <w:t>FAPE</w:t>
      </w:r>
      <w:r w:rsidR="00335316">
        <w:rPr>
          <w:rStyle w:val="Style11pt"/>
        </w:rPr>
        <w:t>)</w:t>
      </w:r>
      <w:r w:rsidRPr="00B25C0D">
        <w:rPr>
          <w:rStyle w:val="Style11pt"/>
        </w:rPr>
        <w:t xml:space="preserve"> under the </w:t>
      </w:r>
      <w:r w:rsidR="00641AA7">
        <w:rPr>
          <w:rStyle w:val="Style11pt"/>
        </w:rPr>
        <w:t>IDEA</w:t>
      </w:r>
      <w:r w:rsidRPr="00B25C0D">
        <w:rPr>
          <w:rStyle w:val="Style11pt"/>
        </w:rPr>
        <w:t xml:space="preserve">. </w:t>
      </w:r>
    </w:p>
    <w:p w:rsidR="00335316" w:rsidRDefault="00335316" w:rsidP="0011031E">
      <w:pPr>
        <w:spacing w:line="276" w:lineRule="auto"/>
        <w:rPr>
          <w:rStyle w:val="Style11pt"/>
        </w:rPr>
      </w:pPr>
    </w:p>
    <w:p w:rsidR="00335316" w:rsidRPr="00B25C0D" w:rsidRDefault="00335316" w:rsidP="0011031E">
      <w:pPr>
        <w:spacing w:line="276" w:lineRule="auto"/>
        <w:rPr>
          <w:rStyle w:val="Style11pt"/>
        </w:rPr>
      </w:pPr>
      <w:r>
        <w:rPr>
          <w:rStyle w:val="Style11pt"/>
        </w:rPr>
        <w:t xml:space="preserve">Early intervening services may not delay appropriate </w:t>
      </w:r>
      <w:r w:rsidR="00BE0BAD">
        <w:rPr>
          <w:rStyle w:val="Style11pt"/>
        </w:rPr>
        <w:t>evaluation</w:t>
      </w:r>
      <w:r>
        <w:rPr>
          <w:rStyle w:val="Style11pt"/>
        </w:rPr>
        <w:t xml:space="preserve"> of a </w:t>
      </w:r>
      <w:r w:rsidR="00641AA7">
        <w:rPr>
          <w:rStyle w:val="Style11pt"/>
        </w:rPr>
        <w:t>student</w:t>
      </w:r>
      <w:r>
        <w:rPr>
          <w:rStyle w:val="Style11pt"/>
        </w:rPr>
        <w:t xml:space="preserve"> suspected of having a disability.</w:t>
      </w:r>
    </w:p>
    <w:p w:rsidR="00C444FD" w:rsidRDefault="00C444FD" w:rsidP="00BC314F">
      <w:pPr>
        <w:spacing w:line="276" w:lineRule="auto"/>
      </w:pPr>
    </w:p>
    <w:p w:rsidR="001D5F97" w:rsidRDefault="00FC19F2" w:rsidP="001D5F97">
      <w:pPr>
        <w:spacing w:line="276" w:lineRule="auto"/>
        <w:rPr>
          <w:rStyle w:val="Strong"/>
          <w:rFonts w:cs="Arial"/>
          <w:color w:val="000000"/>
        </w:rPr>
      </w:pPr>
      <w:bookmarkStart w:id="12" w:name="bilingual_education_prog"/>
      <w:r w:rsidRPr="00EF5A8E">
        <w:rPr>
          <w:rStyle w:val="Strong"/>
          <w:rFonts w:cs="Arial"/>
          <w:color w:val="000000"/>
        </w:rPr>
        <w:t>Bilingual Education Program</w:t>
      </w:r>
    </w:p>
    <w:p w:rsidR="00A51BF5" w:rsidRPr="00EF5A8E" w:rsidRDefault="00A51BF5" w:rsidP="001D5F97">
      <w:pPr>
        <w:spacing w:line="276" w:lineRule="auto"/>
        <w:rPr>
          <w:rStyle w:val="Strong"/>
          <w:rFonts w:cs="Arial"/>
          <w:color w:val="000000"/>
        </w:rPr>
      </w:pPr>
      <w:r w:rsidRPr="00307A86">
        <w:rPr>
          <w:rFonts w:cs="Arial"/>
          <w:i/>
          <w:color w:val="000000"/>
          <w:sz w:val="18"/>
          <w:szCs w:val="18"/>
          <w:shd w:val="clear" w:color="auto" w:fill="FFFFFF"/>
        </w:rPr>
        <w:t>Texas Education Code</w:t>
      </w:r>
      <w:r>
        <w:rPr>
          <w:rFonts w:cs="Arial"/>
          <w:i/>
          <w:color w:val="000000"/>
          <w:sz w:val="18"/>
          <w:szCs w:val="18"/>
          <w:shd w:val="clear" w:color="auto" w:fill="FFFFFF"/>
        </w:rPr>
        <w:t xml:space="preserve"> §§29.053((d)(1)(2)(3), 29.088§§(a)(1)(2)(3),(b)(1)(A)(B)(2)(3)(4)(5), 29.090§§(a)(1)(2)(b)(1)(A)(3)(4)(5)(6)(7)(c)(1)(2)(d)</w:t>
      </w:r>
    </w:p>
    <w:bookmarkEnd w:id="12"/>
    <w:p w:rsidR="001D5F97" w:rsidRDefault="001D5F97" w:rsidP="001D5F97">
      <w:pPr>
        <w:spacing w:line="276" w:lineRule="auto"/>
        <w:rPr>
          <w:rStyle w:val="Strong"/>
          <w:rFonts w:cs="Arial"/>
          <w:b w:val="0"/>
          <w:color w:val="000000"/>
          <w:sz w:val="22"/>
          <w:szCs w:val="22"/>
        </w:rPr>
      </w:pPr>
      <w:r>
        <w:rPr>
          <w:rStyle w:val="Strong"/>
          <w:rFonts w:cs="Arial"/>
          <w:b w:val="0"/>
          <w:color w:val="000000"/>
          <w:sz w:val="22"/>
          <w:szCs w:val="22"/>
        </w:rPr>
        <w:t xml:space="preserve">Each </w:t>
      </w:r>
      <w:r w:rsidR="00641AA7">
        <w:rPr>
          <w:rStyle w:val="Strong"/>
          <w:rFonts w:cs="Arial"/>
          <w:b w:val="0"/>
          <w:color w:val="000000"/>
          <w:sz w:val="22"/>
          <w:szCs w:val="22"/>
        </w:rPr>
        <w:t>LEA</w:t>
      </w:r>
      <w:r>
        <w:rPr>
          <w:rStyle w:val="Strong"/>
          <w:rFonts w:cs="Arial"/>
          <w:b w:val="0"/>
          <w:color w:val="000000"/>
          <w:sz w:val="22"/>
          <w:szCs w:val="22"/>
        </w:rPr>
        <w:t xml:space="preserve"> with an </w:t>
      </w:r>
      <w:r w:rsidR="00BE0BAD">
        <w:rPr>
          <w:rStyle w:val="Strong"/>
          <w:rFonts w:cs="Arial"/>
          <w:b w:val="0"/>
          <w:color w:val="000000"/>
          <w:sz w:val="22"/>
          <w:szCs w:val="22"/>
        </w:rPr>
        <w:t>enrollment</w:t>
      </w:r>
      <w:r>
        <w:rPr>
          <w:rStyle w:val="Strong"/>
          <w:rFonts w:cs="Arial"/>
          <w:b w:val="0"/>
          <w:color w:val="000000"/>
          <w:sz w:val="22"/>
          <w:szCs w:val="22"/>
        </w:rPr>
        <w:t xml:space="preserve"> of 20 or more students with limited English </w:t>
      </w:r>
      <w:r w:rsidR="00BE0BAD">
        <w:rPr>
          <w:rStyle w:val="Strong"/>
          <w:rFonts w:cs="Arial"/>
          <w:b w:val="0"/>
          <w:color w:val="000000"/>
          <w:sz w:val="22"/>
          <w:szCs w:val="22"/>
        </w:rPr>
        <w:t>proficiency</w:t>
      </w:r>
      <w:r>
        <w:rPr>
          <w:rStyle w:val="Strong"/>
          <w:rFonts w:cs="Arial"/>
          <w:b w:val="0"/>
          <w:color w:val="000000"/>
          <w:sz w:val="22"/>
          <w:szCs w:val="22"/>
        </w:rPr>
        <w:t xml:space="preserve"> in any language classification in the same grade level must offer a bilingual education or special language program. </w:t>
      </w:r>
    </w:p>
    <w:p w:rsidR="00641AA7" w:rsidRDefault="00641AA7" w:rsidP="001D5F97">
      <w:pPr>
        <w:spacing w:line="276" w:lineRule="auto"/>
        <w:rPr>
          <w:rStyle w:val="Strong"/>
          <w:rFonts w:cs="Arial"/>
          <w:b w:val="0"/>
          <w:color w:val="000000"/>
          <w:sz w:val="22"/>
          <w:szCs w:val="22"/>
        </w:rPr>
      </w:pPr>
    </w:p>
    <w:p w:rsidR="001D5F97" w:rsidRDefault="001D5F97" w:rsidP="001D5F97">
      <w:pPr>
        <w:spacing w:line="276" w:lineRule="auto"/>
        <w:rPr>
          <w:rStyle w:val="Strong"/>
          <w:rFonts w:cs="Arial"/>
          <w:b w:val="0"/>
          <w:color w:val="000000"/>
          <w:sz w:val="22"/>
          <w:szCs w:val="22"/>
        </w:rPr>
      </w:pPr>
      <w:r>
        <w:rPr>
          <w:rStyle w:val="Strong"/>
          <w:rFonts w:cs="Arial"/>
          <w:b w:val="0"/>
          <w:color w:val="000000"/>
          <w:sz w:val="22"/>
          <w:szCs w:val="22"/>
        </w:rPr>
        <w:t xml:space="preserve">Each </w:t>
      </w:r>
      <w:r w:rsidR="00641AA7">
        <w:rPr>
          <w:rStyle w:val="Strong"/>
          <w:rFonts w:cs="Arial"/>
          <w:b w:val="0"/>
          <w:color w:val="000000"/>
          <w:sz w:val="22"/>
          <w:szCs w:val="22"/>
        </w:rPr>
        <w:t xml:space="preserve">LEA </w:t>
      </w:r>
      <w:r>
        <w:rPr>
          <w:rStyle w:val="Strong"/>
          <w:rFonts w:cs="Arial"/>
          <w:b w:val="0"/>
          <w:color w:val="000000"/>
          <w:sz w:val="22"/>
          <w:szCs w:val="22"/>
        </w:rPr>
        <w:t>that is required to offer bilingual education and special language programs must offer the following for students with limited English proficiency:</w:t>
      </w:r>
    </w:p>
    <w:p w:rsidR="001D5F97" w:rsidRDefault="001D5F97" w:rsidP="001D5F97">
      <w:pPr>
        <w:numPr>
          <w:ilvl w:val="0"/>
          <w:numId w:val="939"/>
        </w:numPr>
        <w:spacing w:line="276" w:lineRule="auto"/>
        <w:rPr>
          <w:rStyle w:val="Strong"/>
          <w:rFonts w:cs="Arial"/>
          <w:color w:val="000000"/>
          <w:sz w:val="22"/>
          <w:szCs w:val="22"/>
        </w:rPr>
      </w:pPr>
      <w:r>
        <w:rPr>
          <w:rStyle w:val="Strong"/>
          <w:rFonts w:cs="Arial"/>
          <w:b w:val="0"/>
          <w:color w:val="000000"/>
          <w:sz w:val="22"/>
          <w:szCs w:val="22"/>
        </w:rPr>
        <w:t xml:space="preserve">Bilingual education in kindergarten </w:t>
      </w:r>
      <w:r w:rsidR="00BE0BAD">
        <w:rPr>
          <w:rStyle w:val="Strong"/>
          <w:rFonts w:cs="Arial"/>
          <w:b w:val="0"/>
          <w:color w:val="000000"/>
          <w:sz w:val="22"/>
          <w:szCs w:val="22"/>
        </w:rPr>
        <w:t>through</w:t>
      </w:r>
      <w:r>
        <w:rPr>
          <w:rStyle w:val="Strong"/>
          <w:rFonts w:cs="Arial"/>
          <w:b w:val="0"/>
          <w:color w:val="000000"/>
          <w:sz w:val="22"/>
          <w:szCs w:val="22"/>
        </w:rPr>
        <w:t xml:space="preserve"> the elementary grades;</w:t>
      </w:r>
    </w:p>
    <w:p w:rsidR="001D5F97" w:rsidRDefault="001D5F97" w:rsidP="001D5F97">
      <w:pPr>
        <w:numPr>
          <w:ilvl w:val="0"/>
          <w:numId w:val="939"/>
        </w:numPr>
        <w:spacing w:line="276" w:lineRule="auto"/>
        <w:rPr>
          <w:rStyle w:val="Strong"/>
          <w:rFonts w:cs="Arial"/>
          <w:color w:val="000000"/>
          <w:sz w:val="22"/>
          <w:szCs w:val="22"/>
        </w:rPr>
      </w:pPr>
      <w:r>
        <w:rPr>
          <w:rStyle w:val="Strong"/>
          <w:rFonts w:cs="Arial"/>
          <w:b w:val="0"/>
          <w:color w:val="000000"/>
          <w:sz w:val="22"/>
          <w:szCs w:val="22"/>
        </w:rPr>
        <w:t xml:space="preserve">Bilingual instruction, instruction in English as a second language, or other transitional language instruction approved by the Texas Education Agency (TEA) in post-elementary grades through grade 8; and </w:t>
      </w:r>
    </w:p>
    <w:p w:rsidR="001D5F97" w:rsidRPr="00EF5A8E" w:rsidRDefault="001D5F97" w:rsidP="001D5F97">
      <w:pPr>
        <w:numPr>
          <w:ilvl w:val="0"/>
          <w:numId w:val="939"/>
        </w:numPr>
        <w:spacing w:line="276" w:lineRule="auto"/>
        <w:rPr>
          <w:rStyle w:val="Strong"/>
          <w:rFonts w:cs="Arial"/>
          <w:color w:val="000000"/>
          <w:sz w:val="22"/>
          <w:szCs w:val="22"/>
        </w:rPr>
      </w:pPr>
      <w:r>
        <w:rPr>
          <w:rStyle w:val="Strong"/>
          <w:rFonts w:cs="Arial"/>
          <w:b w:val="0"/>
          <w:color w:val="000000"/>
          <w:sz w:val="22"/>
          <w:szCs w:val="22"/>
        </w:rPr>
        <w:t>Instruction in English as a second language in grades 9 through 12.</w:t>
      </w:r>
    </w:p>
    <w:p w:rsidR="00C3716B" w:rsidRDefault="00C3716B" w:rsidP="00EF5A8E">
      <w:pPr>
        <w:spacing w:line="276" w:lineRule="auto"/>
        <w:ind w:left="768"/>
        <w:rPr>
          <w:rStyle w:val="Strong"/>
          <w:rFonts w:cs="Arial"/>
          <w:b w:val="0"/>
          <w:color w:val="000000"/>
          <w:sz w:val="22"/>
          <w:szCs w:val="22"/>
        </w:rPr>
      </w:pPr>
    </w:p>
    <w:p w:rsidR="001D5F97" w:rsidRPr="00EF5A8E" w:rsidRDefault="00FC19F2" w:rsidP="001D5F97">
      <w:pPr>
        <w:spacing w:line="276" w:lineRule="auto"/>
        <w:rPr>
          <w:rStyle w:val="Strong"/>
          <w:rFonts w:cs="Arial"/>
          <w:color w:val="000000"/>
        </w:rPr>
      </w:pPr>
      <w:bookmarkStart w:id="13" w:name="afterschool_and_summer_intensive"/>
      <w:r w:rsidRPr="00EF5A8E">
        <w:rPr>
          <w:rStyle w:val="Strong"/>
          <w:rFonts w:cs="Arial"/>
          <w:color w:val="000000"/>
        </w:rPr>
        <w:t>After-School and Summer Intensive Mathematics Instruction Programs</w:t>
      </w:r>
      <w:bookmarkEnd w:id="13"/>
    </w:p>
    <w:p w:rsidR="00C86CFE" w:rsidRPr="00EF5A8E" w:rsidRDefault="00FC19F2" w:rsidP="001D5F97">
      <w:pPr>
        <w:spacing w:line="276" w:lineRule="auto"/>
        <w:rPr>
          <w:rStyle w:val="Strong"/>
          <w:rFonts w:cs="Arial"/>
          <w:b w:val="0"/>
          <w:i/>
          <w:color w:val="000000"/>
          <w:sz w:val="18"/>
          <w:szCs w:val="18"/>
        </w:rPr>
      </w:pPr>
      <w:r w:rsidRPr="00EF5A8E">
        <w:rPr>
          <w:rStyle w:val="Strong"/>
          <w:rFonts w:cs="Arial"/>
          <w:b w:val="0"/>
          <w:i/>
          <w:color w:val="000000"/>
          <w:sz w:val="18"/>
          <w:szCs w:val="18"/>
        </w:rPr>
        <w:lastRenderedPageBreak/>
        <w:t>TEC 29.088(a)(1-3)(b)(1)(A-B)(d)</w:t>
      </w:r>
    </w:p>
    <w:p w:rsidR="001D5F97" w:rsidRDefault="00641AA7" w:rsidP="001D5F97">
      <w:pPr>
        <w:spacing w:line="276" w:lineRule="auto"/>
        <w:rPr>
          <w:rStyle w:val="Strong"/>
          <w:rFonts w:cs="Arial"/>
          <w:b w:val="0"/>
          <w:color w:val="000000"/>
          <w:sz w:val="22"/>
          <w:szCs w:val="22"/>
        </w:rPr>
      </w:pPr>
      <w:r>
        <w:rPr>
          <w:rStyle w:val="Strong"/>
          <w:rFonts w:cs="Arial"/>
          <w:b w:val="0"/>
          <w:color w:val="000000"/>
          <w:sz w:val="22"/>
          <w:szCs w:val="22"/>
        </w:rPr>
        <w:t xml:space="preserve">The LEA </w:t>
      </w:r>
      <w:r w:rsidR="001D5F97">
        <w:rPr>
          <w:rStyle w:val="Strong"/>
          <w:rFonts w:cs="Arial"/>
          <w:b w:val="0"/>
          <w:color w:val="000000"/>
          <w:sz w:val="22"/>
          <w:szCs w:val="22"/>
        </w:rPr>
        <w:t>may provide an intensive after-school program or an intensive program during the period that school is recessed for the summer to provide mathematics instruction to:</w:t>
      </w:r>
    </w:p>
    <w:p w:rsidR="001D5F97" w:rsidRDefault="001D5F97" w:rsidP="001D5F97">
      <w:pPr>
        <w:numPr>
          <w:ilvl w:val="0"/>
          <w:numId w:val="959"/>
        </w:numPr>
        <w:spacing w:line="276" w:lineRule="auto"/>
        <w:rPr>
          <w:rStyle w:val="Strong"/>
          <w:rFonts w:cs="Arial"/>
          <w:b w:val="0"/>
          <w:color w:val="000000"/>
          <w:sz w:val="22"/>
          <w:szCs w:val="22"/>
        </w:rPr>
      </w:pPr>
      <w:r>
        <w:rPr>
          <w:rStyle w:val="Strong"/>
          <w:rFonts w:cs="Arial"/>
          <w:b w:val="0"/>
          <w:color w:val="000000"/>
          <w:sz w:val="22"/>
          <w:szCs w:val="22"/>
        </w:rPr>
        <w:t xml:space="preserve">Students who are not performing at grade level in mathematics to </w:t>
      </w:r>
      <w:r w:rsidR="00BE0BAD">
        <w:rPr>
          <w:rStyle w:val="Strong"/>
          <w:rFonts w:cs="Arial"/>
          <w:b w:val="0"/>
          <w:color w:val="000000"/>
          <w:sz w:val="22"/>
          <w:szCs w:val="22"/>
        </w:rPr>
        <w:t>assist</w:t>
      </w:r>
      <w:r>
        <w:rPr>
          <w:rStyle w:val="Strong"/>
          <w:rFonts w:cs="Arial"/>
          <w:b w:val="0"/>
          <w:color w:val="000000"/>
          <w:sz w:val="22"/>
          <w:szCs w:val="22"/>
        </w:rPr>
        <w:t xml:space="preserve"> those students in </w:t>
      </w:r>
      <w:r w:rsidR="00BE0BAD">
        <w:rPr>
          <w:rStyle w:val="Strong"/>
          <w:rFonts w:cs="Arial"/>
          <w:b w:val="0"/>
          <w:color w:val="000000"/>
          <w:sz w:val="22"/>
          <w:szCs w:val="22"/>
        </w:rPr>
        <w:t>performing</w:t>
      </w:r>
      <w:r>
        <w:rPr>
          <w:rStyle w:val="Strong"/>
          <w:rFonts w:cs="Arial"/>
          <w:b w:val="0"/>
          <w:color w:val="000000"/>
          <w:sz w:val="22"/>
          <w:szCs w:val="22"/>
        </w:rPr>
        <w:t xml:space="preserve"> at grade level;</w:t>
      </w:r>
    </w:p>
    <w:p w:rsidR="001D5F97" w:rsidRDefault="001D5F97" w:rsidP="001D5F97">
      <w:pPr>
        <w:numPr>
          <w:ilvl w:val="0"/>
          <w:numId w:val="959"/>
        </w:numPr>
        <w:spacing w:line="276" w:lineRule="auto"/>
        <w:rPr>
          <w:rStyle w:val="Strong"/>
          <w:rFonts w:cs="Arial"/>
          <w:b w:val="0"/>
          <w:color w:val="000000"/>
          <w:sz w:val="22"/>
          <w:szCs w:val="22"/>
        </w:rPr>
      </w:pPr>
      <w:r>
        <w:rPr>
          <w:rStyle w:val="Strong"/>
          <w:rFonts w:cs="Arial"/>
          <w:b w:val="0"/>
          <w:color w:val="000000"/>
          <w:sz w:val="22"/>
          <w:szCs w:val="22"/>
        </w:rPr>
        <w:t>Students who are not performing successfully in mathematics course in assist those students in successfully completing the course; or</w:t>
      </w:r>
    </w:p>
    <w:p w:rsidR="001D5F97" w:rsidRDefault="001D5F97" w:rsidP="001D5F97">
      <w:pPr>
        <w:numPr>
          <w:ilvl w:val="0"/>
          <w:numId w:val="959"/>
        </w:numPr>
        <w:spacing w:line="276" w:lineRule="auto"/>
        <w:rPr>
          <w:rStyle w:val="Strong"/>
          <w:rFonts w:cs="Arial"/>
          <w:b w:val="0"/>
          <w:color w:val="000000"/>
          <w:sz w:val="22"/>
          <w:szCs w:val="22"/>
        </w:rPr>
      </w:pPr>
      <w:r>
        <w:rPr>
          <w:rStyle w:val="Strong"/>
          <w:rFonts w:cs="Arial"/>
          <w:b w:val="0"/>
          <w:color w:val="000000"/>
          <w:sz w:val="22"/>
          <w:szCs w:val="22"/>
        </w:rPr>
        <w:t xml:space="preserve">Other students as determined by the </w:t>
      </w:r>
      <w:r w:rsidR="00641AA7">
        <w:rPr>
          <w:rStyle w:val="Strong"/>
          <w:rFonts w:cs="Arial"/>
          <w:b w:val="0"/>
          <w:color w:val="000000"/>
          <w:sz w:val="22"/>
          <w:szCs w:val="22"/>
        </w:rPr>
        <w:t>LEA</w:t>
      </w:r>
      <w:r>
        <w:rPr>
          <w:rStyle w:val="Strong"/>
          <w:rFonts w:cs="Arial"/>
          <w:b w:val="0"/>
          <w:color w:val="000000"/>
          <w:sz w:val="22"/>
          <w:szCs w:val="22"/>
        </w:rPr>
        <w:t>.</w:t>
      </w:r>
    </w:p>
    <w:p w:rsidR="001D5F97" w:rsidRDefault="001D5F97" w:rsidP="001D5F97">
      <w:pPr>
        <w:spacing w:line="276" w:lineRule="auto"/>
        <w:rPr>
          <w:rStyle w:val="Strong"/>
          <w:rFonts w:cs="Arial"/>
          <w:b w:val="0"/>
          <w:color w:val="000000"/>
          <w:sz w:val="22"/>
          <w:szCs w:val="22"/>
        </w:rPr>
      </w:pPr>
    </w:p>
    <w:p w:rsidR="001D5F97" w:rsidRDefault="001D5F97" w:rsidP="001D5F97">
      <w:pPr>
        <w:spacing w:line="276" w:lineRule="auto"/>
        <w:rPr>
          <w:rStyle w:val="Strong"/>
          <w:rFonts w:cs="Arial"/>
          <w:b w:val="0"/>
          <w:color w:val="000000"/>
          <w:sz w:val="22"/>
          <w:szCs w:val="22"/>
        </w:rPr>
      </w:pPr>
      <w:r>
        <w:rPr>
          <w:rStyle w:val="Strong"/>
          <w:rFonts w:cs="Arial"/>
          <w:b w:val="0"/>
          <w:color w:val="000000"/>
          <w:sz w:val="22"/>
          <w:szCs w:val="22"/>
        </w:rPr>
        <w:t xml:space="preserve">Before providing a program of after school or summer intensive mathematics, the board of trustees of </w:t>
      </w:r>
      <w:r w:rsidR="00641AA7">
        <w:rPr>
          <w:rStyle w:val="Strong"/>
          <w:rFonts w:cs="Arial"/>
          <w:b w:val="0"/>
          <w:color w:val="000000"/>
          <w:sz w:val="22"/>
          <w:szCs w:val="22"/>
        </w:rPr>
        <w:t>a LEA</w:t>
      </w:r>
      <w:r>
        <w:rPr>
          <w:rStyle w:val="Strong"/>
          <w:rFonts w:cs="Arial"/>
          <w:b w:val="0"/>
          <w:color w:val="000000"/>
          <w:sz w:val="22"/>
          <w:szCs w:val="22"/>
        </w:rPr>
        <w:t xml:space="preserve"> must adopt a policy </w:t>
      </w:r>
      <w:r w:rsidR="00641AA7">
        <w:rPr>
          <w:rStyle w:val="Strong"/>
          <w:rFonts w:cs="Arial"/>
          <w:b w:val="0"/>
          <w:color w:val="000000"/>
          <w:sz w:val="22"/>
          <w:szCs w:val="22"/>
        </w:rPr>
        <w:t>for</w:t>
      </w:r>
      <w:r>
        <w:rPr>
          <w:rStyle w:val="Strong"/>
          <w:rFonts w:cs="Arial"/>
          <w:b w:val="0"/>
          <w:color w:val="000000"/>
          <w:sz w:val="22"/>
          <w:szCs w:val="22"/>
        </w:rPr>
        <w:t>:</w:t>
      </w:r>
    </w:p>
    <w:p w:rsidR="001D5F97" w:rsidRDefault="001D5F97" w:rsidP="001D5F97">
      <w:pPr>
        <w:numPr>
          <w:ilvl w:val="0"/>
          <w:numId w:val="960"/>
        </w:numPr>
        <w:spacing w:line="276" w:lineRule="auto"/>
        <w:rPr>
          <w:rStyle w:val="Strong"/>
          <w:rFonts w:cs="Arial"/>
          <w:b w:val="0"/>
          <w:color w:val="000000"/>
          <w:sz w:val="22"/>
          <w:szCs w:val="22"/>
        </w:rPr>
      </w:pPr>
      <w:r>
        <w:rPr>
          <w:rStyle w:val="Strong"/>
          <w:rFonts w:cs="Arial"/>
          <w:b w:val="0"/>
          <w:color w:val="000000"/>
          <w:sz w:val="22"/>
          <w:szCs w:val="22"/>
        </w:rPr>
        <w:t xml:space="preserve">Determining </w:t>
      </w:r>
      <w:r w:rsidR="00BE0BAD">
        <w:rPr>
          <w:rStyle w:val="Strong"/>
          <w:rFonts w:cs="Arial"/>
          <w:b w:val="0"/>
          <w:color w:val="000000"/>
          <w:sz w:val="22"/>
          <w:szCs w:val="22"/>
        </w:rPr>
        <w:t>eligibility</w:t>
      </w:r>
      <w:r>
        <w:rPr>
          <w:rStyle w:val="Strong"/>
          <w:rFonts w:cs="Arial"/>
          <w:b w:val="0"/>
          <w:color w:val="000000"/>
          <w:sz w:val="22"/>
          <w:szCs w:val="22"/>
        </w:rPr>
        <w:t xml:space="preserve"> for participating in the program</w:t>
      </w:r>
      <w:r w:rsidR="00BD3700">
        <w:rPr>
          <w:rStyle w:val="Strong"/>
          <w:rFonts w:cs="Arial"/>
          <w:b w:val="0"/>
          <w:color w:val="000000"/>
          <w:sz w:val="22"/>
          <w:szCs w:val="22"/>
        </w:rPr>
        <w:t xml:space="preserve"> </w:t>
      </w:r>
      <w:r>
        <w:rPr>
          <w:rStyle w:val="Strong"/>
          <w:rFonts w:cs="Arial"/>
          <w:b w:val="0"/>
          <w:color w:val="000000"/>
          <w:sz w:val="22"/>
          <w:szCs w:val="22"/>
        </w:rPr>
        <w:t>that;</w:t>
      </w:r>
    </w:p>
    <w:p w:rsidR="001D5F97" w:rsidRDefault="001D5F97" w:rsidP="001D5F97">
      <w:pPr>
        <w:numPr>
          <w:ilvl w:val="1"/>
          <w:numId w:val="960"/>
        </w:numPr>
        <w:spacing w:line="276" w:lineRule="auto"/>
        <w:rPr>
          <w:rStyle w:val="Strong"/>
          <w:rFonts w:cs="Arial"/>
          <w:b w:val="0"/>
          <w:color w:val="000000"/>
          <w:sz w:val="22"/>
          <w:szCs w:val="22"/>
        </w:rPr>
      </w:pPr>
      <w:r>
        <w:rPr>
          <w:rStyle w:val="Strong"/>
          <w:rFonts w:cs="Arial"/>
          <w:b w:val="0"/>
          <w:color w:val="000000"/>
          <w:sz w:val="22"/>
          <w:szCs w:val="22"/>
        </w:rPr>
        <w:t xml:space="preserve">Prescribes the grade level or course a student must be enrolled in to be eligible; and </w:t>
      </w:r>
    </w:p>
    <w:p w:rsidR="001D5F97" w:rsidRDefault="001D5F97" w:rsidP="001D5F97">
      <w:pPr>
        <w:numPr>
          <w:ilvl w:val="1"/>
          <w:numId w:val="960"/>
        </w:numPr>
        <w:spacing w:line="276" w:lineRule="auto"/>
        <w:rPr>
          <w:rStyle w:val="Strong"/>
          <w:rFonts w:cs="Arial"/>
          <w:b w:val="0"/>
          <w:color w:val="000000"/>
          <w:sz w:val="22"/>
          <w:szCs w:val="22"/>
        </w:rPr>
      </w:pPr>
      <w:r>
        <w:rPr>
          <w:rStyle w:val="Strong"/>
          <w:rFonts w:cs="Arial"/>
          <w:b w:val="0"/>
          <w:color w:val="000000"/>
          <w:sz w:val="22"/>
          <w:szCs w:val="22"/>
        </w:rPr>
        <w:t>Provides for considering teacher recommendations in determining eligibility.</w:t>
      </w:r>
    </w:p>
    <w:p w:rsidR="001D5F97" w:rsidRDefault="001D5F97" w:rsidP="001D5F97">
      <w:pPr>
        <w:numPr>
          <w:ilvl w:val="0"/>
          <w:numId w:val="960"/>
        </w:numPr>
        <w:spacing w:line="276" w:lineRule="auto"/>
        <w:rPr>
          <w:rStyle w:val="Strong"/>
          <w:rFonts w:cs="Arial"/>
          <w:b w:val="0"/>
          <w:color w:val="000000"/>
          <w:sz w:val="22"/>
          <w:szCs w:val="22"/>
        </w:rPr>
      </w:pPr>
      <w:r w:rsidRPr="0045609A">
        <w:rPr>
          <w:rStyle w:val="Strong"/>
          <w:rFonts w:cs="Arial"/>
          <w:b w:val="0"/>
          <w:color w:val="000000"/>
          <w:sz w:val="22"/>
          <w:szCs w:val="22"/>
        </w:rPr>
        <w:t>Ensuring that parents of or persons standing in parental relation to eligible students are provided notice</w:t>
      </w:r>
      <w:r w:rsidR="00641AA7">
        <w:rPr>
          <w:rStyle w:val="Strong"/>
          <w:rFonts w:cs="Arial"/>
          <w:b w:val="0"/>
          <w:color w:val="000000"/>
          <w:sz w:val="22"/>
          <w:szCs w:val="22"/>
        </w:rPr>
        <w:t xml:space="preserve"> of the program</w:t>
      </w:r>
      <w:r>
        <w:rPr>
          <w:rStyle w:val="Strong"/>
          <w:rFonts w:cs="Arial"/>
          <w:b w:val="0"/>
          <w:color w:val="000000"/>
          <w:sz w:val="22"/>
          <w:szCs w:val="22"/>
        </w:rPr>
        <w:t>;</w:t>
      </w:r>
    </w:p>
    <w:p w:rsidR="00641AA7" w:rsidRDefault="00641AA7" w:rsidP="001D5F97">
      <w:pPr>
        <w:numPr>
          <w:ilvl w:val="0"/>
          <w:numId w:val="960"/>
        </w:numPr>
        <w:spacing w:line="276" w:lineRule="auto"/>
        <w:rPr>
          <w:rStyle w:val="Strong"/>
          <w:rFonts w:cs="Arial"/>
          <w:b w:val="0"/>
          <w:color w:val="000000"/>
          <w:sz w:val="22"/>
          <w:szCs w:val="22"/>
        </w:rPr>
      </w:pPr>
      <w:r>
        <w:rPr>
          <w:rStyle w:val="Strong"/>
          <w:rFonts w:cs="Arial"/>
          <w:b w:val="0"/>
          <w:color w:val="000000"/>
          <w:sz w:val="22"/>
          <w:szCs w:val="22"/>
        </w:rPr>
        <w:t xml:space="preserve">Ensuring that eligible students are encouraged to attend the program; </w:t>
      </w:r>
    </w:p>
    <w:p w:rsidR="001D5F97" w:rsidRDefault="001D5F97" w:rsidP="001D5F97">
      <w:pPr>
        <w:numPr>
          <w:ilvl w:val="0"/>
          <w:numId w:val="960"/>
        </w:numPr>
        <w:spacing w:line="276" w:lineRule="auto"/>
        <w:rPr>
          <w:rStyle w:val="Strong"/>
          <w:rFonts w:cs="Arial"/>
          <w:b w:val="0"/>
          <w:color w:val="000000"/>
          <w:sz w:val="22"/>
          <w:szCs w:val="22"/>
        </w:rPr>
      </w:pPr>
      <w:r>
        <w:rPr>
          <w:rStyle w:val="Strong"/>
          <w:rFonts w:cs="Arial"/>
          <w:b w:val="0"/>
          <w:color w:val="000000"/>
          <w:sz w:val="22"/>
          <w:szCs w:val="22"/>
        </w:rPr>
        <w:t>Ensuring that the program is offered at one or more locations in the district that are easily accessible to eligible students; and</w:t>
      </w:r>
    </w:p>
    <w:p w:rsidR="00C3716B" w:rsidRDefault="001D5F97" w:rsidP="00EF5A8E">
      <w:pPr>
        <w:numPr>
          <w:ilvl w:val="0"/>
          <w:numId w:val="960"/>
        </w:numPr>
        <w:spacing w:line="276" w:lineRule="auto"/>
        <w:rPr>
          <w:rStyle w:val="Strong"/>
          <w:rFonts w:cs="Arial"/>
          <w:b w:val="0"/>
          <w:color w:val="000000"/>
          <w:sz w:val="22"/>
          <w:szCs w:val="22"/>
        </w:rPr>
      </w:pPr>
      <w:r>
        <w:rPr>
          <w:rStyle w:val="Strong"/>
          <w:rFonts w:cs="Arial"/>
          <w:b w:val="0"/>
          <w:color w:val="000000"/>
          <w:sz w:val="22"/>
          <w:szCs w:val="22"/>
        </w:rPr>
        <w:t>Measuring progress on completion of the program.</w:t>
      </w:r>
    </w:p>
    <w:p w:rsidR="00C3716B" w:rsidRDefault="00C3716B" w:rsidP="00EF5A8E">
      <w:pPr>
        <w:spacing w:line="276" w:lineRule="auto"/>
        <w:ind w:left="720"/>
        <w:rPr>
          <w:rFonts w:cs="Arial"/>
          <w:bCs/>
          <w:color w:val="000000"/>
          <w:sz w:val="22"/>
          <w:szCs w:val="22"/>
        </w:rPr>
      </w:pPr>
    </w:p>
    <w:p w:rsidR="001D5F97" w:rsidRPr="00F36EDE" w:rsidRDefault="001D5F97" w:rsidP="001D5F97">
      <w:pPr>
        <w:spacing w:line="276" w:lineRule="auto"/>
        <w:rPr>
          <w:rFonts w:cs="Arial"/>
          <w:color w:val="000000"/>
          <w:sz w:val="22"/>
          <w:szCs w:val="22"/>
        </w:rPr>
      </w:pPr>
      <w:r>
        <w:rPr>
          <w:rFonts w:cs="Arial"/>
          <w:color w:val="000000"/>
          <w:sz w:val="22"/>
          <w:szCs w:val="22"/>
        </w:rPr>
        <w:t>After-school and summer intensive mathematics instruction programs provided under this section must be paid for with funds appropriated for that purpose.</w:t>
      </w:r>
    </w:p>
    <w:p w:rsidR="001D5F97" w:rsidRDefault="001D5F97" w:rsidP="001D5F97">
      <w:pPr>
        <w:spacing w:line="276" w:lineRule="auto"/>
        <w:rPr>
          <w:rFonts w:cs="Arial"/>
          <w:b/>
          <w:color w:val="000000"/>
          <w:sz w:val="28"/>
          <w:szCs w:val="28"/>
        </w:rPr>
      </w:pPr>
    </w:p>
    <w:p w:rsidR="001D5F97" w:rsidRPr="00EF5A8E" w:rsidRDefault="00FC19F2" w:rsidP="001D5F97">
      <w:pPr>
        <w:spacing w:line="276" w:lineRule="auto"/>
        <w:rPr>
          <w:rFonts w:cs="Arial"/>
          <w:b/>
          <w:color w:val="000000"/>
        </w:rPr>
      </w:pPr>
      <w:bookmarkStart w:id="14" w:name="afterschool_and_summer_reading"/>
      <w:bookmarkStart w:id="15" w:name="afterschool_and_summer_science"/>
      <w:r w:rsidRPr="00EF5A8E">
        <w:rPr>
          <w:rFonts w:cs="Arial"/>
          <w:b/>
          <w:color w:val="000000"/>
        </w:rPr>
        <w:t>After-School and Summer Intensive Science Instruction Programs</w:t>
      </w:r>
    </w:p>
    <w:bookmarkEnd w:id="14"/>
    <w:bookmarkEnd w:id="15"/>
    <w:p w:rsidR="00C86CFE" w:rsidRPr="00EF5A8E" w:rsidRDefault="00FC19F2" w:rsidP="001D5F97">
      <w:pPr>
        <w:spacing w:line="276" w:lineRule="auto"/>
        <w:rPr>
          <w:rFonts w:cs="Arial"/>
          <w:i/>
          <w:color w:val="000000"/>
          <w:sz w:val="18"/>
          <w:szCs w:val="18"/>
        </w:rPr>
      </w:pPr>
      <w:r w:rsidRPr="00EF5A8E">
        <w:rPr>
          <w:rFonts w:cs="Arial"/>
          <w:i/>
          <w:color w:val="000000"/>
          <w:sz w:val="18"/>
          <w:szCs w:val="18"/>
        </w:rPr>
        <w:t>TEC 29.090(a)(1-3)(b)(1-5)(d)</w:t>
      </w:r>
    </w:p>
    <w:p w:rsidR="001D5F97" w:rsidRDefault="001D5F97" w:rsidP="001D5F97">
      <w:pPr>
        <w:spacing w:line="276" w:lineRule="auto"/>
        <w:rPr>
          <w:rFonts w:cs="Arial"/>
          <w:color w:val="000000"/>
          <w:sz w:val="22"/>
          <w:szCs w:val="22"/>
        </w:rPr>
      </w:pPr>
      <w:r>
        <w:rPr>
          <w:rFonts w:cs="Arial"/>
          <w:color w:val="000000"/>
          <w:sz w:val="22"/>
          <w:szCs w:val="22"/>
        </w:rPr>
        <w:t xml:space="preserve">A </w:t>
      </w:r>
      <w:r w:rsidR="00641AA7">
        <w:rPr>
          <w:rFonts w:cs="Arial"/>
          <w:color w:val="000000"/>
          <w:sz w:val="22"/>
          <w:szCs w:val="22"/>
        </w:rPr>
        <w:t>LEA</w:t>
      </w:r>
      <w:r>
        <w:rPr>
          <w:rFonts w:cs="Arial"/>
          <w:color w:val="000000"/>
          <w:sz w:val="22"/>
          <w:szCs w:val="22"/>
        </w:rPr>
        <w:t xml:space="preserve"> may provide an intensive after-school program of an intensive program during the period that school is recessed for the summer to provide science instruction to:</w:t>
      </w:r>
    </w:p>
    <w:p w:rsidR="001D5F97" w:rsidRDefault="001D5F97" w:rsidP="001D5F97">
      <w:pPr>
        <w:numPr>
          <w:ilvl w:val="0"/>
          <w:numId w:val="961"/>
        </w:numPr>
        <w:spacing w:line="276" w:lineRule="auto"/>
        <w:rPr>
          <w:rFonts w:cs="Arial"/>
          <w:color w:val="000000"/>
          <w:sz w:val="22"/>
          <w:szCs w:val="22"/>
        </w:rPr>
      </w:pPr>
      <w:r>
        <w:rPr>
          <w:rFonts w:cs="Arial"/>
          <w:color w:val="000000"/>
          <w:sz w:val="22"/>
          <w:szCs w:val="22"/>
        </w:rPr>
        <w:t>Students who are not performing at grade level in science to assist those students in performing at grade level;</w:t>
      </w:r>
    </w:p>
    <w:p w:rsidR="001D5F97" w:rsidRDefault="00BE0BAD" w:rsidP="001D5F97">
      <w:pPr>
        <w:numPr>
          <w:ilvl w:val="0"/>
          <w:numId w:val="961"/>
        </w:numPr>
        <w:spacing w:line="276" w:lineRule="auto"/>
        <w:rPr>
          <w:rFonts w:cs="Arial"/>
          <w:color w:val="000000"/>
          <w:sz w:val="22"/>
          <w:szCs w:val="22"/>
        </w:rPr>
      </w:pPr>
      <w:r>
        <w:rPr>
          <w:rFonts w:cs="Arial"/>
          <w:color w:val="000000"/>
          <w:sz w:val="22"/>
          <w:szCs w:val="22"/>
        </w:rPr>
        <w:t>Students</w:t>
      </w:r>
      <w:r w:rsidR="001D5F97">
        <w:rPr>
          <w:rFonts w:cs="Arial"/>
          <w:color w:val="000000"/>
          <w:sz w:val="22"/>
          <w:szCs w:val="22"/>
        </w:rPr>
        <w:t xml:space="preserve"> who are not performing successfully in a science course to assist those students in successfully completing the course; or </w:t>
      </w:r>
    </w:p>
    <w:p w:rsidR="001D5F97" w:rsidRDefault="001D5F97" w:rsidP="001D5F97">
      <w:pPr>
        <w:numPr>
          <w:ilvl w:val="0"/>
          <w:numId w:val="961"/>
        </w:numPr>
        <w:spacing w:line="276" w:lineRule="auto"/>
        <w:rPr>
          <w:rFonts w:cs="Arial"/>
          <w:color w:val="000000"/>
          <w:sz w:val="22"/>
          <w:szCs w:val="22"/>
        </w:rPr>
      </w:pPr>
      <w:r>
        <w:rPr>
          <w:rFonts w:cs="Arial"/>
          <w:color w:val="000000"/>
          <w:sz w:val="22"/>
          <w:szCs w:val="22"/>
        </w:rPr>
        <w:t xml:space="preserve">Other students as determined by the </w:t>
      </w:r>
      <w:r w:rsidR="00641AA7">
        <w:rPr>
          <w:rFonts w:cs="Arial"/>
          <w:color w:val="000000"/>
          <w:sz w:val="22"/>
          <w:szCs w:val="22"/>
        </w:rPr>
        <w:t>LEA</w:t>
      </w:r>
      <w:r>
        <w:rPr>
          <w:rFonts w:cs="Arial"/>
          <w:color w:val="000000"/>
          <w:sz w:val="22"/>
          <w:szCs w:val="22"/>
        </w:rPr>
        <w:t>.</w:t>
      </w:r>
    </w:p>
    <w:p w:rsidR="001D5F97" w:rsidRDefault="001D5F97" w:rsidP="001D5F97">
      <w:pPr>
        <w:spacing w:line="276" w:lineRule="auto"/>
        <w:rPr>
          <w:rFonts w:cs="Arial"/>
          <w:color w:val="000000"/>
          <w:sz w:val="22"/>
          <w:szCs w:val="22"/>
        </w:rPr>
      </w:pPr>
    </w:p>
    <w:p w:rsidR="001D5F97" w:rsidRDefault="001D5F97" w:rsidP="001D5F97">
      <w:pPr>
        <w:spacing w:line="276" w:lineRule="auto"/>
        <w:rPr>
          <w:rFonts w:cs="Arial"/>
          <w:color w:val="000000"/>
          <w:sz w:val="22"/>
          <w:szCs w:val="22"/>
        </w:rPr>
      </w:pPr>
      <w:r>
        <w:rPr>
          <w:rFonts w:cs="Arial"/>
          <w:color w:val="000000"/>
          <w:sz w:val="22"/>
          <w:szCs w:val="22"/>
        </w:rPr>
        <w:t xml:space="preserve">Before providing a program of after school or summer intensive science instruction program, the board of trustees of a </w:t>
      </w:r>
      <w:r w:rsidR="00641AA7">
        <w:rPr>
          <w:rFonts w:cs="Arial"/>
          <w:color w:val="000000"/>
          <w:sz w:val="22"/>
          <w:szCs w:val="22"/>
        </w:rPr>
        <w:t>LEA</w:t>
      </w:r>
      <w:r>
        <w:rPr>
          <w:rFonts w:cs="Arial"/>
          <w:color w:val="000000"/>
          <w:sz w:val="22"/>
          <w:szCs w:val="22"/>
        </w:rPr>
        <w:t xml:space="preserve"> must adopt a policy for:</w:t>
      </w:r>
    </w:p>
    <w:p w:rsidR="001D5F97" w:rsidRDefault="001D5F97" w:rsidP="001D5F97">
      <w:pPr>
        <w:numPr>
          <w:ilvl w:val="0"/>
          <w:numId w:val="964"/>
        </w:numPr>
        <w:spacing w:line="276" w:lineRule="auto"/>
        <w:rPr>
          <w:rFonts w:cs="Arial"/>
          <w:color w:val="000000"/>
          <w:sz w:val="22"/>
          <w:szCs w:val="22"/>
        </w:rPr>
      </w:pPr>
      <w:r>
        <w:rPr>
          <w:rFonts w:cs="Arial"/>
          <w:color w:val="000000"/>
          <w:sz w:val="22"/>
          <w:szCs w:val="22"/>
        </w:rPr>
        <w:t xml:space="preserve">Determining </w:t>
      </w:r>
      <w:r w:rsidR="00BE0BAD">
        <w:rPr>
          <w:rFonts w:cs="Arial"/>
          <w:color w:val="000000"/>
          <w:sz w:val="22"/>
          <w:szCs w:val="22"/>
        </w:rPr>
        <w:t>eligibility</w:t>
      </w:r>
      <w:r>
        <w:rPr>
          <w:rFonts w:cs="Arial"/>
          <w:color w:val="000000"/>
          <w:sz w:val="22"/>
          <w:szCs w:val="22"/>
        </w:rPr>
        <w:t xml:space="preserve"> for participating in the program that:</w:t>
      </w:r>
    </w:p>
    <w:p w:rsidR="001D5F97" w:rsidRDefault="00BE0BAD" w:rsidP="001D5F97">
      <w:pPr>
        <w:numPr>
          <w:ilvl w:val="0"/>
          <w:numId w:val="966"/>
        </w:numPr>
        <w:spacing w:line="276" w:lineRule="auto"/>
        <w:rPr>
          <w:rFonts w:cs="Arial"/>
          <w:color w:val="000000"/>
          <w:sz w:val="22"/>
          <w:szCs w:val="22"/>
        </w:rPr>
      </w:pPr>
      <w:r>
        <w:rPr>
          <w:rFonts w:cs="Arial"/>
          <w:color w:val="000000"/>
          <w:sz w:val="22"/>
          <w:szCs w:val="22"/>
        </w:rPr>
        <w:t>Prescribes</w:t>
      </w:r>
      <w:r w:rsidR="001D5F97">
        <w:rPr>
          <w:rFonts w:cs="Arial"/>
          <w:color w:val="000000"/>
          <w:sz w:val="22"/>
          <w:szCs w:val="22"/>
        </w:rPr>
        <w:t xml:space="preserve"> the grade level or course a student must be enrolled in to be </w:t>
      </w:r>
      <w:r>
        <w:rPr>
          <w:rFonts w:cs="Arial"/>
          <w:color w:val="000000"/>
          <w:sz w:val="22"/>
          <w:szCs w:val="22"/>
        </w:rPr>
        <w:t>eligible</w:t>
      </w:r>
      <w:r w:rsidR="001D5F97">
        <w:rPr>
          <w:rFonts w:cs="Arial"/>
          <w:color w:val="000000"/>
          <w:sz w:val="22"/>
          <w:szCs w:val="22"/>
        </w:rPr>
        <w:t>; and</w:t>
      </w:r>
    </w:p>
    <w:p w:rsidR="001D5F97" w:rsidRDefault="001D5F97" w:rsidP="001D5F97">
      <w:pPr>
        <w:numPr>
          <w:ilvl w:val="0"/>
          <w:numId w:val="966"/>
        </w:numPr>
        <w:spacing w:line="276" w:lineRule="auto"/>
        <w:rPr>
          <w:rFonts w:cs="Arial"/>
          <w:color w:val="000000"/>
          <w:sz w:val="22"/>
          <w:szCs w:val="22"/>
        </w:rPr>
      </w:pPr>
      <w:r>
        <w:rPr>
          <w:rFonts w:cs="Arial"/>
          <w:color w:val="000000"/>
          <w:sz w:val="22"/>
          <w:szCs w:val="22"/>
        </w:rPr>
        <w:t xml:space="preserve">Provides for considering teacher recommendations in determining eligibility. </w:t>
      </w:r>
    </w:p>
    <w:p w:rsidR="00C3716B" w:rsidRDefault="001D5F97" w:rsidP="00EF5A8E">
      <w:pPr>
        <w:numPr>
          <w:ilvl w:val="0"/>
          <w:numId w:val="965"/>
        </w:numPr>
        <w:spacing w:line="276" w:lineRule="auto"/>
        <w:ind w:left="720"/>
        <w:rPr>
          <w:rFonts w:cs="Arial"/>
          <w:color w:val="000000"/>
          <w:sz w:val="22"/>
          <w:szCs w:val="22"/>
        </w:rPr>
      </w:pPr>
      <w:r>
        <w:rPr>
          <w:rFonts w:cs="Arial"/>
          <w:color w:val="000000"/>
          <w:sz w:val="22"/>
          <w:szCs w:val="22"/>
        </w:rPr>
        <w:t>Ensuring that parents of or persons standing in parental relation to eligible students are provided notice of the program;</w:t>
      </w:r>
    </w:p>
    <w:p w:rsidR="001D5F97" w:rsidRDefault="001D5F97" w:rsidP="001D5F97">
      <w:pPr>
        <w:numPr>
          <w:ilvl w:val="0"/>
          <w:numId w:val="965"/>
        </w:numPr>
        <w:spacing w:line="276" w:lineRule="auto"/>
        <w:ind w:left="360" w:firstLine="0"/>
        <w:rPr>
          <w:rFonts w:cs="Arial"/>
          <w:color w:val="000000"/>
          <w:sz w:val="22"/>
          <w:szCs w:val="22"/>
        </w:rPr>
      </w:pPr>
      <w:r>
        <w:rPr>
          <w:rFonts w:cs="Arial"/>
          <w:color w:val="000000"/>
          <w:sz w:val="22"/>
          <w:szCs w:val="22"/>
        </w:rPr>
        <w:t>Ensuring that eligible students are encouraged to attend the program;</w:t>
      </w:r>
    </w:p>
    <w:p w:rsidR="00C3716B" w:rsidRDefault="001D5F97" w:rsidP="00EF5A8E">
      <w:pPr>
        <w:numPr>
          <w:ilvl w:val="0"/>
          <w:numId w:val="965"/>
        </w:numPr>
        <w:spacing w:line="276" w:lineRule="auto"/>
        <w:ind w:left="720"/>
        <w:rPr>
          <w:rFonts w:cs="Arial"/>
          <w:color w:val="000000"/>
          <w:sz w:val="22"/>
          <w:szCs w:val="22"/>
        </w:rPr>
      </w:pPr>
      <w:r>
        <w:rPr>
          <w:rFonts w:cs="Arial"/>
          <w:color w:val="000000"/>
          <w:sz w:val="22"/>
          <w:szCs w:val="22"/>
        </w:rPr>
        <w:lastRenderedPageBreak/>
        <w:t>Ensuring that the program is offered at one or more locations in the district that are easily accessible to eligible students; and</w:t>
      </w:r>
    </w:p>
    <w:p w:rsidR="001D5F97" w:rsidRDefault="001D5F97" w:rsidP="001D5F97">
      <w:pPr>
        <w:numPr>
          <w:ilvl w:val="0"/>
          <w:numId w:val="965"/>
        </w:numPr>
        <w:spacing w:line="276" w:lineRule="auto"/>
        <w:ind w:left="360" w:firstLine="0"/>
        <w:rPr>
          <w:rFonts w:cs="Arial"/>
          <w:color w:val="000000"/>
          <w:sz w:val="22"/>
          <w:szCs w:val="22"/>
        </w:rPr>
      </w:pPr>
      <w:r>
        <w:rPr>
          <w:rFonts w:cs="Arial"/>
          <w:color w:val="000000"/>
          <w:sz w:val="22"/>
          <w:szCs w:val="22"/>
        </w:rPr>
        <w:t>Measuring progress on completion of the program.</w:t>
      </w:r>
    </w:p>
    <w:p w:rsidR="001D5F97" w:rsidRDefault="001D5F97" w:rsidP="001D5F97">
      <w:pPr>
        <w:spacing w:line="276" w:lineRule="auto"/>
        <w:ind w:left="360"/>
        <w:rPr>
          <w:rFonts w:cs="Arial"/>
          <w:color w:val="000000"/>
          <w:sz w:val="22"/>
          <w:szCs w:val="22"/>
        </w:rPr>
      </w:pPr>
    </w:p>
    <w:p w:rsidR="001D5F97" w:rsidRDefault="001D5F97" w:rsidP="001D5F97">
      <w:pPr>
        <w:spacing w:line="276" w:lineRule="auto"/>
        <w:rPr>
          <w:rFonts w:cs="Arial"/>
          <w:color w:val="000000"/>
          <w:sz w:val="22"/>
          <w:szCs w:val="22"/>
        </w:rPr>
      </w:pPr>
      <w:r>
        <w:rPr>
          <w:rFonts w:cs="Arial"/>
          <w:color w:val="000000"/>
          <w:sz w:val="22"/>
          <w:szCs w:val="22"/>
        </w:rPr>
        <w:t>After-school and summer intensive science instruction programs provided under this section must be paid for with funds appropriated for that purpose.</w:t>
      </w:r>
    </w:p>
    <w:p w:rsidR="00C3716B" w:rsidRDefault="00C3716B" w:rsidP="00EF5A8E">
      <w:pPr>
        <w:spacing w:line="276" w:lineRule="auto"/>
        <w:rPr>
          <w:rStyle w:val="Strong"/>
          <w:rFonts w:cs="Arial"/>
          <w:color w:val="000000"/>
          <w:sz w:val="22"/>
          <w:szCs w:val="22"/>
        </w:rPr>
      </w:pPr>
    </w:p>
    <w:p w:rsidR="00C3716B" w:rsidRDefault="004B7908" w:rsidP="00EF5A8E">
      <w:pPr>
        <w:spacing w:line="276" w:lineRule="auto"/>
        <w:rPr>
          <w:rStyle w:val="Strong"/>
          <w:rFonts w:cs="Arial"/>
          <w:color w:val="000000"/>
        </w:rPr>
      </w:pPr>
      <w:bookmarkStart w:id="16" w:name="basicskillsprograms"/>
      <w:r>
        <w:rPr>
          <w:rStyle w:val="Strong"/>
          <w:rFonts w:cs="Arial"/>
          <w:color w:val="000000"/>
        </w:rPr>
        <w:t>Basic Skills Programs for High School Students</w:t>
      </w:r>
    </w:p>
    <w:bookmarkEnd w:id="16"/>
    <w:p w:rsidR="00C3716B" w:rsidRPr="00EF5A8E" w:rsidRDefault="00FC19F2" w:rsidP="00EF5A8E">
      <w:pPr>
        <w:spacing w:line="276" w:lineRule="auto"/>
        <w:rPr>
          <w:rFonts w:cs="Arial"/>
          <w:bCs/>
          <w:i/>
          <w:color w:val="000000"/>
          <w:sz w:val="18"/>
          <w:szCs w:val="18"/>
        </w:rPr>
      </w:pPr>
      <w:r w:rsidRPr="00EF5A8E">
        <w:rPr>
          <w:rFonts w:cs="Arial"/>
          <w:bCs/>
          <w:i/>
          <w:color w:val="000000"/>
          <w:sz w:val="18"/>
          <w:szCs w:val="18"/>
        </w:rPr>
        <w:t>TEC 29.086(a)(b)(c)(1-2)(d); TEC 28.002</w:t>
      </w:r>
    </w:p>
    <w:p w:rsidR="00C3716B" w:rsidRDefault="00FC19F2" w:rsidP="00EF5A8E">
      <w:pPr>
        <w:spacing w:line="276" w:lineRule="auto"/>
        <w:rPr>
          <w:rFonts w:cs="Arial"/>
          <w:bCs/>
          <w:color w:val="000000"/>
          <w:sz w:val="22"/>
          <w:szCs w:val="22"/>
        </w:rPr>
      </w:pPr>
      <w:r w:rsidRPr="00EF5A8E">
        <w:rPr>
          <w:rFonts w:cs="Arial"/>
          <w:bCs/>
          <w:color w:val="000000"/>
          <w:sz w:val="22"/>
          <w:szCs w:val="22"/>
        </w:rPr>
        <w:t>The LEA may apply to the commissioner of education for funding of special programs for students in ninth grade who are at risk of not earning sufficient credit or who have not earned sufficient credit to advance to tenth grade and who fail to meet minimum skills levels established by the commissioner:</w:t>
      </w:r>
    </w:p>
    <w:p w:rsidR="00C3716B" w:rsidRDefault="004B7908" w:rsidP="00EF5A8E">
      <w:pPr>
        <w:numPr>
          <w:ilvl w:val="0"/>
          <w:numId w:val="981"/>
        </w:numPr>
        <w:spacing w:line="276" w:lineRule="auto"/>
        <w:ind w:left="810" w:hanging="450"/>
        <w:rPr>
          <w:rStyle w:val="Strong"/>
          <w:rFonts w:cs="Arial"/>
          <w:b w:val="0"/>
          <w:color w:val="000000"/>
          <w:sz w:val="22"/>
          <w:szCs w:val="22"/>
        </w:rPr>
      </w:pPr>
      <w:r>
        <w:rPr>
          <w:rStyle w:val="Strong"/>
          <w:rFonts w:cs="Arial"/>
          <w:b w:val="0"/>
          <w:color w:val="000000"/>
          <w:sz w:val="22"/>
          <w:szCs w:val="22"/>
        </w:rPr>
        <w:t>The LEA</w:t>
      </w:r>
      <w:r w:rsidR="00641AA7">
        <w:rPr>
          <w:rStyle w:val="Strong"/>
          <w:rFonts w:cs="Arial"/>
          <w:b w:val="0"/>
          <w:color w:val="000000"/>
          <w:sz w:val="22"/>
          <w:szCs w:val="22"/>
        </w:rPr>
        <w:t xml:space="preserve"> </w:t>
      </w:r>
      <w:r>
        <w:rPr>
          <w:rStyle w:val="Strong"/>
          <w:rFonts w:cs="Arial"/>
          <w:b w:val="0"/>
          <w:color w:val="000000"/>
          <w:sz w:val="22"/>
          <w:szCs w:val="22"/>
        </w:rPr>
        <w:t>may with the consent of a student’s parent or guardian, assign a student to a basic skills program; and</w:t>
      </w:r>
    </w:p>
    <w:p w:rsidR="00C3716B" w:rsidRDefault="004B7908" w:rsidP="00EF5A8E">
      <w:pPr>
        <w:numPr>
          <w:ilvl w:val="0"/>
          <w:numId w:val="981"/>
        </w:numPr>
        <w:spacing w:line="276" w:lineRule="auto"/>
        <w:ind w:left="810" w:hanging="450"/>
        <w:rPr>
          <w:rStyle w:val="Strong"/>
          <w:rFonts w:cs="Arial"/>
          <w:b w:val="0"/>
          <w:color w:val="000000"/>
          <w:sz w:val="22"/>
          <w:szCs w:val="22"/>
        </w:rPr>
      </w:pPr>
      <w:r>
        <w:rPr>
          <w:rStyle w:val="Strong"/>
          <w:rFonts w:cs="Arial"/>
          <w:b w:val="0"/>
          <w:color w:val="000000"/>
          <w:sz w:val="22"/>
          <w:szCs w:val="22"/>
        </w:rPr>
        <w:t xml:space="preserve">A basic skills program may not </w:t>
      </w:r>
      <w:r w:rsidR="00BE0BAD">
        <w:rPr>
          <w:rStyle w:val="Strong"/>
          <w:rFonts w:cs="Arial"/>
          <w:b w:val="0"/>
          <w:color w:val="000000"/>
          <w:sz w:val="22"/>
          <w:szCs w:val="22"/>
        </w:rPr>
        <w:t>exceed</w:t>
      </w:r>
      <w:r>
        <w:rPr>
          <w:rStyle w:val="Strong"/>
          <w:rFonts w:cs="Arial"/>
          <w:b w:val="0"/>
          <w:color w:val="000000"/>
          <w:sz w:val="22"/>
          <w:szCs w:val="22"/>
        </w:rPr>
        <w:t xml:space="preserve"> 210 instructional days. </w:t>
      </w:r>
    </w:p>
    <w:p w:rsidR="00C3716B" w:rsidRDefault="00C3716B" w:rsidP="00EF5A8E">
      <w:pPr>
        <w:spacing w:line="276" w:lineRule="auto"/>
        <w:ind w:left="810"/>
        <w:rPr>
          <w:rStyle w:val="Strong"/>
          <w:rFonts w:cs="Arial"/>
          <w:b w:val="0"/>
          <w:color w:val="000000"/>
          <w:sz w:val="22"/>
          <w:szCs w:val="22"/>
        </w:rPr>
      </w:pPr>
    </w:p>
    <w:p w:rsidR="00C3716B" w:rsidRDefault="004B7908" w:rsidP="00EF5A8E">
      <w:pPr>
        <w:spacing w:line="276" w:lineRule="auto"/>
        <w:rPr>
          <w:rStyle w:val="Strong"/>
          <w:rFonts w:cs="Arial"/>
          <w:b w:val="0"/>
          <w:color w:val="000000"/>
          <w:sz w:val="22"/>
          <w:szCs w:val="22"/>
        </w:rPr>
      </w:pPr>
      <w:r>
        <w:rPr>
          <w:rStyle w:val="Strong"/>
          <w:rFonts w:cs="Arial"/>
          <w:b w:val="0"/>
          <w:color w:val="000000"/>
          <w:sz w:val="22"/>
          <w:szCs w:val="22"/>
        </w:rPr>
        <w:t>A basic skills program must:</w:t>
      </w:r>
    </w:p>
    <w:p w:rsidR="00C3716B" w:rsidRDefault="00BE0BAD" w:rsidP="00EF5A8E">
      <w:pPr>
        <w:numPr>
          <w:ilvl w:val="0"/>
          <w:numId w:val="982"/>
        </w:numPr>
        <w:spacing w:line="276" w:lineRule="auto"/>
        <w:rPr>
          <w:rStyle w:val="Strong"/>
          <w:rFonts w:cs="Arial"/>
          <w:b w:val="0"/>
          <w:color w:val="000000"/>
          <w:sz w:val="22"/>
          <w:szCs w:val="22"/>
        </w:rPr>
      </w:pPr>
      <w:r>
        <w:rPr>
          <w:rStyle w:val="Strong"/>
          <w:rFonts w:cs="Arial"/>
          <w:b w:val="0"/>
          <w:color w:val="000000"/>
          <w:sz w:val="22"/>
          <w:szCs w:val="22"/>
        </w:rPr>
        <w:t>Emphasize</w:t>
      </w:r>
      <w:r w:rsidR="004B7908">
        <w:rPr>
          <w:rStyle w:val="Strong"/>
          <w:rFonts w:cs="Arial"/>
          <w:b w:val="0"/>
          <w:color w:val="000000"/>
          <w:sz w:val="22"/>
          <w:szCs w:val="22"/>
        </w:rPr>
        <w:t xml:space="preserve"> basic skills in areas or required curriculum;</w:t>
      </w:r>
    </w:p>
    <w:p w:rsidR="00C3716B" w:rsidRDefault="004B7908" w:rsidP="00EF5A8E">
      <w:pPr>
        <w:numPr>
          <w:ilvl w:val="0"/>
          <w:numId w:val="982"/>
        </w:numPr>
        <w:spacing w:line="276" w:lineRule="auto"/>
        <w:rPr>
          <w:rStyle w:val="Strong"/>
          <w:rFonts w:cs="Arial"/>
          <w:b w:val="0"/>
          <w:color w:val="000000"/>
          <w:sz w:val="22"/>
          <w:szCs w:val="22"/>
        </w:rPr>
      </w:pPr>
      <w:r>
        <w:rPr>
          <w:rStyle w:val="Strong"/>
          <w:rFonts w:cs="Arial"/>
          <w:b w:val="0"/>
          <w:color w:val="000000"/>
          <w:sz w:val="22"/>
          <w:szCs w:val="22"/>
        </w:rPr>
        <w:t>Offer students the opportunity to increase credits required for high school graduation under state or local LEA policy;</w:t>
      </w:r>
    </w:p>
    <w:p w:rsidR="00C3716B" w:rsidRDefault="004B7908" w:rsidP="00EF5A8E">
      <w:pPr>
        <w:numPr>
          <w:ilvl w:val="0"/>
          <w:numId w:val="982"/>
        </w:numPr>
        <w:spacing w:line="276" w:lineRule="auto"/>
        <w:rPr>
          <w:rStyle w:val="Strong"/>
          <w:rFonts w:cs="Arial"/>
          <w:b w:val="0"/>
          <w:color w:val="000000"/>
          <w:sz w:val="22"/>
          <w:szCs w:val="22"/>
        </w:rPr>
      </w:pPr>
      <w:r>
        <w:rPr>
          <w:rStyle w:val="Strong"/>
          <w:rFonts w:cs="Arial"/>
          <w:b w:val="0"/>
          <w:color w:val="000000"/>
          <w:sz w:val="22"/>
          <w:szCs w:val="22"/>
        </w:rPr>
        <w:t xml:space="preserve">Comply with minimum levels of student enrollment standards of student progress established by the </w:t>
      </w:r>
      <w:r w:rsidR="00641AA7">
        <w:rPr>
          <w:rStyle w:val="Strong"/>
          <w:rFonts w:cs="Arial"/>
          <w:b w:val="0"/>
          <w:color w:val="000000"/>
          <w:sz w:val="22"/>
          <w:szCs w:val="22"/>
        </w:rPr>
        <w:t>c</w:t>
      </w:r>
      <w:r w:rsidR="00BE0BAD">
        <w:rPr>
          <w:rStyle w:val="Strong"/>
          <w:rFonts w:cs="Arial"/>
          <w:b w:val="0"/>
          <w:color w:val="000000"/>
          <w:sz w:val="22"/>
          <w:szCs w:val="22"/>
        </w:rPr>
        <w:t>ommissioner</w:t>
      </w:r>
      <w:r>
        <w:rPr>
          <w:rStyle w:val="Strong"/>
          <w:rFonts w:cs="Arial"/>
          <w:b w:val="0"/>
          <w:color w:val="000000"/>
          <w:sz w:val="22"/>
          <w:szCs w:val="22"/>
        </w:rPr>
        <w:t>;</w:t>
      </w:r>
    </w:p>
    <w:p w:rsidR="004B7908" w:rsidRPr="00EF5A8E" w:rsidRDefault="00FC19F2" w:rsidP="004B7908">
      <w:pPr>
        <w:numPr>
          <w:ilvl w:val="0"/>
          <w:numId w:val="982"/>
        </w:numPr>
        <w:shd w:val="clear" w:color="auto" w:fill="FFFFFF"/>
        <w:spacing w:before="100" w:beforeAutospacing="1" w:after="100" w:afterAutospacing="1"/>
        <w:rPr>
          <w:rFonts w:cs="Arial"/>
          <w:sz w:val="22"/>
          <w:szCs w:val="22"/>
        </w:rPr>
      </w:pPr>
      <w:r w:rsidRPr="00EF5A8E">
        <w:rPr>
          <w:rFonts w:cs="Arial"/>
          <w:sz w:val="22"/>
          <w:szCs w:val="22"/>
        </w:rPr>
        <w:t>Include criteria that permit measurement of student progress;</w:t>
      </w:r>
    </w:p>
    <w:p w:rsidR="004B7908" w:rsidRPr="00EF5A8E" w:rsidRDefault="00FC19F2" w:rsidP="004B7908">
      <w:pPr>
        <w:numPr>
          <w:ilvl w:val="0"/>
          <w:numId w:val="982"/>
        </w:numPr>
        <w:shd w:val="clear" w:color="auto" w:fill="FFFFFF"/>
        <w:spacing w:before="100" w:beforeAutospacing="1" w:after="100" w:afterAutospacing="1"/>
        <w:rPr>
          <w:rFonts w:cs="Arial"/>
          <w:sz w:val="22"/>
          <w:szCs w:val="22"/>
        </w:rPr>
      </w:pPr>
      <w:r w:rsidRPr="00EF5A8E">
        <w:rPr>
          <w:rFonts w:cs="Arial"/>
          <w:sz w:val="22"/>
          <w:szCs w:val="22"/>
        </w:rPr>
        <w:t>Annually evaluate the progress of students in the program; and</w:t>
      </w:r>
    </w:p>
    <w:p w:rsidR="004B7908" w:rsidRPr="00EF5A8E" w:rsidRDefault="00FC19F2" w:rsidP="004B7908">
      <w:pPr>
        <w:numPr>
          <w:ilvl w:val="0"/>
          <w:numId w:val="982"/>
        </w:numPr>
        <w:shd w:val="clear" w:color="auto" w:fill="FFFFFF"/>
        <w:spacing w:before="100" w:beforeAutospacing="1" w:after="100" w:afterAutospacing="1"/>
        <w:rPr>
          <w:rFonts w:cs="Arial"/>
          <w:sz w:val="22"/>
          <w:szCs w:val="22"/>
        </w:rPr>
      </w:pPr>
      <w:r w:rsidRPr="00EF5A8E">
        <w:rPr>
          <w:rFonts w:cs="Arial"/>
          <w:sz w:val="22"/>
          <w:szCs w:val="22"/>
        </w:rPr>
        <w:t>Submit the results of the evaluation to the commissioner at the end of the school year.</w:t>
      </w:r>
    </w:p>
    <w:p w:rsidR="00664986" w:rsidRDefault="004B7908">
      <w:pPr>
        <w:spacing w:line="276" w:lineRule="auto"/>
        <w:rPr>
          <w:rFonts w:cs="Arial"/>
          <w:b/>
          <w:bCs/>
          <w:color w:val="000000"/>
        </w:rPr>
      </w:pPr>
      <w:bookmarkStart w:id="17" w:name="lifeskillsprograms"/>
      <w:r>
        <w:rPr>
          <w:rFonts w:cs="Arial"/>
          <w:b/>
          <w:bCs/>
          <w:color w:val="000000"/>
        </w:rPr>
        <w:t>Life Skills Programs for Student Parents</w:t>
      </w:r>
    </w:p>
    <w:bookmarkEnd w:id="17"/>
    <w:p w:rsidR="00C86CFE" w:rsidRPr="00EF5A8E" w:rsidRDefault="00FC19F2">
      <w:pPr>
        <w:spacing w:line="276" w:lineRule="auto"/>
        <w:rPr>
          <w:rFonts w:cs="Arial"/>
          <w:i/>
          <w:sz w:val="18"/>
          <w:szCs w:val="18"/>
          <w:shd w:val="clear" w:color="auto" w:fill="FFFFFF"/>
        </w:rPr>
      </w:pPr>
      <w:r w:rsidRPr="00EF5A8E">
        <w:rPr>
          <w:rFonts w:cs="Arial"/>
          <w:i/>
          <w:sz w:val="18"/>
          <w:szCs w:val="18"/>
          <w:shd w:val="clear" w:color="auto" w:fill="FFFFFF"/>
        </w:rPr>
        <w:t>TEC 29.085(a)(b)(1-7)(c)(d)</w:t>
      </w:r>
    </w:p>
    <w:p w:rsidR="00664986"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LEA may provide an integrated program of educational and support services for students who are pregnant or who are parents.</w:t>
      </w:r>
    </w:p>
    <w:p w:rsidR="00664986" w:rsidRPr="00EF5A8E" w:rsidRDefault="00664986">
      <w:pPr>
        <w:spacing w:line="276" w:lineRule="auto"/>
        <w:rPr>
          <w:rFonts w:cs="Arial"/>
          <w:sz w:val="22"/>
          <w:szCs w:val="22"/>
          <w:shd w:val="clear" w:color="auto" w:fill="FFFFFF"/>
        </w:rPr>
      </w:pPr>
    </w:p>
    <w:p w:rsidR="00664986"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 xml:space="preserve">The LEA must solicit recommendations for obtaining community support for the students and their children from organizations for parents </w:t>
      </w:r>
      <w:r w:rsidR="00641AA7">
        <w:rPr>
          <w:rFonts w:cs="Arial"/>
          <w:sz w:val="22"/>
          <w:szCs w:val="22"/>
          <w:shd w:val="clear" w:color="auto" w:fill="FFFFFF"/>
        </w:rPr>
        <w:t>or</w:t>
      </w:r>
      <w:r w:rsidRPr="00EF5A8E">
        <w:rPr>
          <w:rFonts w:cs="Arial"/>
          <w:sz w:val="22"/>
          <w:szCs w:val="22"/>
          <w:shd w:val="clear" w:color="auto" w:fill="FFFFFF"/>
        </w:rPr>
        <w:t xml:space="preserve"> students in the LEA and from other community organizations.</w:t>
      </w:r>
    </w:p>
    <w:p w:rsidR="00664986" w:rsidRPr="00EF5A8E" w:rsidRDefault="00664986">
      <w:pPr>
        <w:spacing w:line="276" w:lineRule="auto"/>
        <w:rPr>
          <w:rFonts w:cs="Arial"/>
          <w:sz w:val="22"/>
          <w:szCs w:val="22"/>
          <w:shd w:val="clear" w:color="auto" w:fill="FFFFFF"/>
        </w:rPr>
      </w:pPr>
    </w:p>
    <w:p w:rsidR="00664986"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program must include:</w:t>
      </w:r>
    </w:p>
    <w:p w:rsidR="00C3716B" w:rsidRPr="00EF5A8E" w:rsidRDefault="00FC19F2" w:rsidP="00EF5A8E">
      <w:pPr>
        <w:numPr>
          <w:ilvl w:val="0"/>
          <w:numId w:val="986"/>
        </w:numPr>
        <w:spacing w:line="276" w:lineRule="auto"/>
        <w:rPr>
          <w:rFonts w:cs="Arial"/>
          <w:bCs/>
          <w:sz w:val="22"/>
          <w:szCs w:val="22"/>
        </w:rPr>
      </w:pPr>
      <w:r w:rsidRPr="00EF5A8E">
        <w:rPr>
          <w:rFonts w:cs="Arial"/>
          <w:sz w:val="22"/>
          <w:szCs w:val="22"/>
          <w:shd w:val="clear" w:color="auto" w:fill="FFFFFF"/>
        </w:rPr>
        <w:t>Individual counseling, peer counseling, and self-help programs;</w:t>
      </w:r>
    </w:p>
    <w:p w:rsidR="004B7908" w:rsidRPr="00EF5A8E" w:rsidRDefault="00FC19F2" w:rsidP="004B7908">
      <w:pPr>
        <w:numPr>
          <w:ilvl w:val="0"/>
          <w:numId w:val="986"/>
        </w:numPr>
        <w:shd w:val="clear" w:color="auto" w:fill="FFFFFF"/>
        <w:spacing w:before="100" w:beforeAutospacing="1" w:after="100" w:afterAutospacing="1"/>
        <w:rPr>
          <w:rFonts w:cs="Arial"/>
          <w:sz w:val="22"/>
          <w:szCs w:val="22"/>
        </w:rPr>
      </w:pPr>
      <w:r w:rsidRPr="00EF5A8E">
        <w:rPr>
          <w:rFonts w:cs="Arial"/>
          <w:sz w:val="22"/>
          <w:szCs w:val="22"/>
        </w:rPr>
        <w:t>Career counseling and job readiness training;</w:t>
      </w:r>
    </w:p>
    <w:p w:rsidR="004B7908" w:rsidRPr="00EF5A8E" w:rsidRDefault="00FC19F2" w:rsidP="004B7908">
      <w:pPr>
        <w:numPr>
          <w:ilvl w:val="0"/>
          <w:numId w:val="986"/>
        </w:numPr>
        <w:shd w:val="clear" w:color="auto" w:fill="FFFFFF"/>
        <w:spacing w:before="100" w:beforeAutospacing="1" w:after="100" w:afterAutospacing="1"/>
        <w:rPr>
          <w:rFonts w:cs="Arial"/>
          <w:sz w:val="22"/>
          <w:szCs w:val="22"/>
        </w:rPr>
      </w:pPr>
      <w:r w:rsidRPr="00EF5A8E">
        <w:rPr>
          <w:rFonts w:cs="Arial"/>
          <w:sz w:val="22"/>
          <w:szCs w:val="22"/>
        </w:rPr>
        <w:t>Day-care for the students' children on the campus or at a day-care facility in close proximity to the campus;</w:t>
      </w:r>
    </w:p>
    <w:p w:rsidR="004B7908" w:rsidRPr="00EF5A8E" w:rsidRDefault="00FC19F2" w:rsidP="004B7908">
      <w:pPr>
        <w:numPr>
          <w:ilvl w:val="0"/>
          <w:numId w:val="986"/>
        </w:numPr>
        <w:shd w:val="clear" w:color="auto" w:fill="FFFFFF"/>
        <w:spacing w:before="100" w:beforeAutospacing="1" w:after="100" w:afterAutospacing="1"/>
        <w:rPr>
          <w:rFonts w:cs="Arial"/>
          <w:sz w:val="22"/>
          <w:szCs w:val="22"/>
        </w:rPr>
      </w:pPr>
      <w:r w:rsidRPr="00EF5A8E">
        <w:rPr>
          <w:rFonts w:cs="Arial"/>
          <w:sz w:val="22"/>
          <w:szCs w:val="22"/>
        </w:rPr>
        <w:t>Transportation for children of students to and from the campus or day-care facility;</w:t>
      </w:r>
    </w:p>
    <w:p w:rsidR="004B7908" w:rsidRPr="00EF5A8E" w:rsidRDefault="00FC19F2" w:rsidP="004B7908">
      <w:pPr>
        <w:numPr>
          <w:ilvl w:val="0"/>
          <w:numId w:val="986"/>
        </w:numPr>
        <w:shd w:val="clear" w:color="auto" w:fill="FFFFFF"/>
        <w:spacing w:before="100" w:beforeAutospacing="1" w:after="100" w:afterAutospacing="1"/>
        <w:rPr>
          <w:rFonts w:cs="Arial"/>
          <w:sz w:val="22"/>
          <w:szCs w:val="22"/>
        </w:rPr>
      </w:pPr>
      <w:r w:rsidRPr="00EF5A8E">
        <w:rPr>
          <w:rFonts w:cs="Arial"/>
          <w:sz w:val="22"/>
          <w:szCs w:val="22"/>
        </w:rPr>
        <w:t>Transportation for students, as appropriate, to and from the campus or day-care facility;</w:t>
      </w:r>
    </w:p>
    <w:p w:rsidR="004B7908" w:rsidRPr="00EF5A8E" w:rsidRDefault="00FC19F2" w:rsidP="004B7908">
      <w:pPr>
        <w:numPr>
          <w:ilvl w:val="0"/>
          <w:numId w:val="986"/>
        </w:numPr>
        <w:shd w:val="clear" w:color="auto" w:fill="FFFFFF"/>
        <w:spacing w:before="100" w:beforeAutospacing="1" w:after="100" w:afterAutospacing="1"/>
        <w:rPr>
          <w:rFonts w:cs="Arial"/>
          <w:sz w:val="22"/>
          <w:szCs w:val="22"/>
        </w:rPr>
      </w:pPr>
      <w:r w:rsidRPr="00EF5A8E">
        <w:rPr>
          <w:rFonts w:cs="Arial"/>
          <w:sz w:val="22"/>
          <w:szCs w:val="22"/>
        </w:rPr>
        <w:t>Instruction related to knowledge and skills in child development, parenting, and home and family living; and</w:t>
      </w:r>
    </w:p>
    <w:p w:rsidR="004B7908" w:rsidRPr="00EF5A8E" w:rsidRDefault="00FC19F2" w:rsidP="004B7908">
      <w:pPr>
        <w:numPr>
          <w:ilvl w:val="0"/>
          <w:numId w:val="986"/>
        </w:numPr>
        <w:shd w:val="clear" w:color="auto" w:fill="FFFFFF"/>
        <w:spacing w:before="100" w:beforeAutospacing="1" w:after="100" w:afterAutospacing="1"/>
        <w:rPr>
          <w:rFonts w:cs="Arial"/>
          <w:sz w:val="22"/>
          <w:szCs w:val="22"/>
        </w:rPr>
      </w:pPr>
      <w:r w:rsidRPr="00EF5A8E">
        <w:rPr>
          <w:rFonts w:cs="Arial"/>
          <w:sz w:val="22"/>
          <w:szCs w:val="22"/>
        </w:rPr>
        <w:lastRenderedPageBreak/>
        <w:t>Assistance to students in the program in obtaining available services from government agencies or community service organizations, including prenatal and postnatal health and nutrition programs.</w:t>
      </w:r>
    </w:p>
    <w:p w:rsidR="00664986" w:rsidRPr="00EF5A8E" w:rsidRDefault="00FC19F2">
      <w:pPr>
        <w:spacing w:line="276" w:lineRule="auto"/>
        <w:rPr>
          <w:rFonts w:cs="Arial"/>
          <w:bCs/>
          <w:sz w:val="22"/>
          <w:szCs w:val="22"/>
        </w:rPr>
      </w:pPr>
      <w:r w:rsidRPr="00EF5A8E">
        <w:rPr>
          <w:rFonts w:cs="Arial"/>
          <w:sz w:val="22"/>
          <w:szCs w:val="22"/>
          <w:shd w:val="clear" w:color="auto" w:fill="FFFFFF"/>
        </w:rPr>
        <w:t xml:space="preserve">LEAs may </w:t>
      </w:r>
      <w:r w:rsidRPr="00DA40AA">
        <w:rPr>
          <w:rFonts w:cs="Arial"/>
          <w:sz w:val="22"/>
          <w:szCs w:val="22"/>
          <w:shd w:val="clear" w:color="auto" w:fill="FFFFFF"/>
        </w:rPr>
        <w:t>operate </w:t>
      </w:r>
      <w:r w:rsidR="00374D41">
        <w:fldChar w:fldCharType="begin"/>
      </w:r>
      <w:r w:rsidR="00374D41">
        <w:instrText xml:space="preserve"> HYPERLINK "http://framework.esc18.net/display/Webforms/ESC18-FW-Summary.aspx?FID=174" \t "_blank" </w:instrText>
      </w:r>
      <w:r w:rsidR="00374D41">
        <w:fldChar w:fldCharType="separate"/>
      </w:r>
      <w:r w:rsidRPr="00DA40AA">
        <w:rPr>
          <w:rStyle w:val="Hyperlink"/>
          <w:color w:val="auto"/>
          <w:shd w:val="clear" w:color="auto" w:fill="FFFFFF"/>
        </w:rPr>
        <w:t>SHARED SERVICES ARRANGEMENTS</w:t>
      </w:r>
      <w:r w:rsidR="00374D41">
        <w:rPr>
          <w:rStyle w:val="Hyperlink"/>
          <w:color w:val="auto"/>
          <w:shd w:val="clear" w:color="auto" w:fill="FFFFFF"/>
        </w:rPr>
        <w:fldChar w:fldCharType="end"/>
      </w:r>
      <w:r w:rsidRPr="00DA40AA">
        <w:rPr>
          <w:rFonts w:cs="Arial"/>
          <w:sz w:val="22"/>
          <w:szCs w:val="22"/>
          <w:shd w:val="clear" w:color="auto" w:fill="FFFFFF"/>
        </w:rPr>
        <w:t> for a life</w:t>
      </w:r>
      <w:r w:rsidRPr="00EF5A8E">
        <w:rPr>
          <w:rFonts w:cs="Arial"/>
          <w:sz w:val="22"/>
          <w:szCs w:val="22"/>
          <w:shd w:val="clear" w:color="auto" w:fill="FFFFFF"/>
        </w:rPr>
        <w:t xml:space="preserve"> skills program for student parents.</w:t>
      </w:r>
    </w:p>
    <w:p w:rsidR="004B7908" w:rsidRDefault="004B7908" w:rsidP="00BC314F">
      <w:pPr>
        <w:spacing w:line="276" w:lineRule="auto"/>
      </w:pPr>
    </w:p>
    <w:p w:rsidR="004B7908" w:rsidRPr="00A63B42" w:rsidRDefault="004B7908" w:rsidP="004B7908">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sz w:val="24"/>
          <w:u w:val="single"/>
        </w:rPr>
        <w:t xml:space="preserve"> </w:t>
      </w:r>
    </w:p>
    <w:p w:rsidR="004B7908" w:rsidRDefault="004B7908" w:rsidP="004B7908">
      <w:pPr>
        <w:rPr>
          <w:sz w:val="22"/>
          <w:szCs w:val="22"/>
        </w:rPr>
      </w:pPr>
    </w:p>
    <w:p w:rsidR="004B7908" w:rsidRDefault="00874134" w:rsidP="004B7908">
      <w:pPr>
        <w:rPr>
          <w:noProof/>
          <w:sz w:val="22"/>
          <w:szCs w:val="22"/>
        </w:rPr>
      </w:pPr>
      <w:r>
        <w:rPr>
          <w:sz w:val="22"/>
          <w:szCs w:val="22"/>
        </w:rPr>
        <w:fldChar w:fldCharType="begin">
          <w:ffData>
            <w:name w:val="Text1"/>
            <w:enabled/>
            <w:calcOnExit w:val="0"/>
            <w:textInput/>
          </w:ffData>
        </w:fldChar>
      </w:r>
      <w:r w:rsidR="004B7908">
        <w:rPr>
          <w:sz w:val="22"/>
          <w:szCs w:val="22"/>
        </w:rPr>
        <w:instrText xml:space="preserve"> FORMTEXT </w:instrText>
      </w:r>
      <w:r>
        <w:rPr>
          <w:sz w:val="22"/>
          <w:szCs w:val="22"/>
        </w:rPr>
      </w:r>
      <w:r>
        <w:rPr>
          <w:sz w:val="22"/>
          <w:szCs w:val="22"/>
        </w:rPr>
        <w:fldChar w:fldCharType="separate"/>
      </w:r>
      <w:r w:rsidR="004B7908">
        <w:rPr>
          <w:rFonts w:ascii="Cambria Math" w:hAnsi="Cambria Math" w:cs="Cambria Math"/>
          <w:noProof/>
          <w:sz w:val="22"/>
          <w:szCs w:val="22"/>
        </w:rPr>
        <w:t> </w:t>
      </w:r>
      <w:r w:rsidR="004B7908">
        <w:rPr>
          <w:noProof/>
          <w:sz w:val="22"/>
          <w:szCs w:val="22"/>
        </w:rPr>
        <w:t xml:space="preserve">Insert local information here                                                                                                            </w:t>
      </w:r>
    </w:p>
    <w:p w:rsidR="004B7908" w:rsidRDefault="004B7908" w:rsidP="004B7908">
      <w:pPr>
        <w:rPr>
          <w:noProof/>
          <w:sz w:val="22"/>
          <w:szCs w:val="22"/>
        </w:rPr>
      </w:pPr>
      <w:r>
        <w:rPr>
          <w:noProof/>
          <w:sz w:val="22"/>
          <w:szCs w:val="22"/>
        </w:rPr>
        <w:t xml:space="preserve">                                                                                                                                                          </w:t>
      </w:r>
    </w:p>
    <w:p w:rsidR="004B7908" w:rsidRDefault="004B7908" w:rsidP="004B7908">
      <w:pPr>
        <w:rPr>
          <w:noProof/>
          <w:sz w:val="22"/>
          <w:szCs w:val="22"/>
        </w:rPr>
      </w:pPr>
      <w:r>
        <w:rPr>
          <w:noProof/>
          <w:sz w:val="22"/>
          <w:szCs w:val="22"/>
        </w:rPr>
        <w:t xml:space="preserve">                                                                                                                                                          </w:t>
      </w:r>
    </w:p>
    <w:p w:rsidR="004B7908" w:rsidRDefault="004B7908" w:rsidP="004B7908">
      <w:pPr>
        <w:rPr>
          <w:noProof/>
          <w:sz w:val="22"/>
          <w:szCs w:val="22"/>
        </w:rPr>
      </w:pPr>
      <w:r>
        <w:rPr>
          <w:noProof/>
          <w:sz w:val="22"/>
          <w:szCs w:val="22"/>
        </w:rPr>
        <w:t xml:space="preserve">                                                                                                                                                          </w:t>
      </w:r>
    </w:p>
    <w:p w:rsidR="004B7908" w:rsidRDefault="004B7908" w:rsidP="004B7908">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4B7908" w:rsidRDefault="004B7908" w:rsidP="00BC314F">
      <w:pPr>
        <w:spacing w:line="276" w:lineRule="auto"/>
      </w:pPr>
    </w:p>
    <w:p w:rsidR="0000541C" w:rsidRDefault="0000541C" w:rsidP="00BC314F">
      <w:pPr>
        <w:spacing w:line="276" w:lineRule="auto"/>
      </w:pPr>
    </w:p>
    <w:bookmarkStart w:id="18" w:name="dyslexia_services"/>
    <w:p w:rsidR="008F6759" w:rsidRPr="00BE5D7B" w:rsidRDefault="00874134" w:rsidP="00291BF7">
      <w:pPr>
        <w:pStyle w:val="NormalWeb"/>
        <w:spacing w:before="0" w:beforeAutospacing="0" w:after="0" w:afterAutospacing="0" w:line="276" w:lineRule="auto"/>
        <w:rPr>
          <w:rStyle w:val="Strong"/>
          <w:rFonts w:cs="Arial"/>
          <w:b w:val="0"/>
          <w:color w:val="008080"/>
          <w:sz w:val="28"/>
          <w:szCs w:val="28"/>
        </w:rPr>
      </w:pPr>
      <w:r w:rsidRPr="00BE5D7B">
        <w:rPr>
          <w:rFonts w:cs="Arial"/>
          <w:b/>
          <w:noProof/>
          <w:color w:val="008080"/>
          <w:sz w:val="28"/>
          <w:szCs w:val="28"/>
          <w:lang w:eastAsia="zh-TW"/>
        </w:rPr>
        <w:lastRenderedPageBreak/>
        <w:fldChar w:fldCharType="begin"/>
      </w:r>
      <w:r w:rsidR="008F6759" w:rsidRPr="00BE5D7B">
        <w:rPr>
          <w:rFonts w:cs="Arial"/>
          <w:b/>
          <w:noProof/>
          <w:color w:val="008080"/>
          <w:sz w:val="28"/>
          <w:szCs w:val="28"/>
          <w:lang w:eastAsia="zh-TW"/>
        </w:rPr>
        <w:instrText xml:space="preserve"> HYPERLINK "http://fw.esc18.net/display/Webforms/ESC18-FW-Summary.aspx?FID=205&amp;DT=G&amp;LID=en" </w:instrText>
      </w:r>
      <w:r w:rsidRPr="00BE5D7B">
        <w:rPr>
          <w:rFonts w:cs="Arial"/>
          <w:b/>
          <w:noProof/>
          <w:color w:val="008080"/>
          <w:sz w:val="28"/>
          <w:szCs w:val="28"/>
          <w:lang w:eastAsia="zh-TW"/>
        </w:rPr>
        <w:fldChar w:fldCharType="separate"/>
      </w:r>
      <w:r w:rsidR="00FC19F2" w:rsidRPr="00BE5D7B">
        <w:rPr>
          <w:rStyle w:val="Hyperlink"/>
          <w:b/>
          <w:color w:val="008080"/>
          <w:sz w:val="28"/>
          <w:szCs w:val="28"/>
        </w:rPr>
        <w:t>Dyslexia Services</w:t>
      </w:r>
      <w:r w:rsidRPr="00BE5D7B">
        <w:rPr>
          <w:rFonts w:cs="Arial"/>
          <w:b/>
          <w:noProof/>
          <w:color w:val="008080"/>
          <w:sz w:val="28"/>
          <w:szCs w:val="28"/>
          <w:lang w:eastAsia="zh-TW"/>
        </w:rPr>
        <w:fldChar w:fldCharType="end"/>
      </w:r>
    </w:p>
    <w:bookmarkEnd w:id="18"/>
    <w:p w:rsidR="00A80B08" w:rsidRPr="00EF5A8E" w:rsidRDefault="00FC19F2" w:rsidP="00291BF7">
      <w:pPr>
        <w:pStyle w:val="NormalWeb"/>
        <w:spacing w:before="0" w:beforeAutospacing="0" w:after="0" w:afterAutospacing="0" w:line="276" w:lineRule="auto"/>
        <w:rPr>
          <w:rFonts w:ascii="Arial" w:hAnsi="Arial" w:cs="Arial"/>
          <w:i/>
          <w:color w:val="000000"/>
          <w:sz w:val="18"/>
          <w:szCs w:val="18"/>
          <w:shd w:val="clear" w:color="auto" w:fill="FFFFFF"/>
        </w:rPr>
      </w:pPr>
      <w:r w:rsidRPr="00EF5A8E">
        <w:rPr>
          <w:rFonts w:ascii="Arial" w:hAnsi="Arial" w:cs="Arial"/>
          <w:i/>
          <w:color w:val="000000"/>
          <w:sz w:val="18"/>
          <w:szCs w:val="18"/>
          <w:shd w:val="clear" w:color="auto" w:fill="FFFFFF"/>
        </w:rPr>
        <w:t xml:space="preserve">Authorities: Texas Education Code; 19 </w:t>
      </w:r>
      <w:r w:rsidR="00CF17A2">
        <w:rPr>
          <w:rFonts w:ascii="Arial" w:hAnsi="Arial" w:cs="Arial"/>
          <w:i/>
          <w:color w:val="000000"/>
          <w:sz w:val="18"/>
          <w:szCs w:val="18"/>
          <w:shd w:val="clear" w:color="auto" w:fill="FFFFFF"/>
        </w:rPr>
        <w:t>TAC,</w:t>
      </w:r>
      <w:r w:rsidR="00212030">
        <w:rPr>
          <w:rFonts w:ascii="Arial" w:hAnsi="Arial" w:cs="Arial"/>
          <w:i/>
          <w:color w:val="000000"/>
          <w:sz w:val="18"/>
          <w:szCs w:val="18"/>
          <w:shd w:val="clear" w:color="auto" w:fill="FFFFFF"/>
        </w:rPr>
        <w:t xml:space="preserve"> </w:t>
      </w:r>
      <w:r w:rsidRPr="00EF5A8E">
        <w:rPr>
          <w:rFonts w:ascii="Arial" w:hAnsi="Arial" w:cs="Arial"/>
          <w:i/>
          <w:color w:val="000000"/>
          <w:sz w:val="18"/>
          <w:szCs w:val="18"/>
          <w:shd w:val="clear" w:color="auto" w:fill="FFFFFF"/>
        </w:rPr>
        <w:t>Chapter 74</w:t>
      </w:r>
      <w:r w:rsidR="00CF17A2">
        <w:rPr>
          <w:rFonts w:ascii="Arial" w:hAnsi="Arial" w:cs="Arial"/>
          <w:i/>
          <w:color w:val="000000"/>
          <w:sz w:val="18"/>
          <w:szCs w:val="18"/>
          <w:shd w:val="clear" w:color="auto" w:fill="FFFFFF"/>
        </w:rPr>
        <w:t xml:space="preserve"> §74.28(a)(b)(c)f)(g(h); TEC §38.003(a)(b)(d)(1)(2)</w:t>
      </w:r>
    </w:p>
    <w:p w:rsidR="00F36EDE" w:rsidRPr="00EF5A8E" w:rsidRDefault="00F36EDE" w:rsidP="00291BF7">
      <w:pPr>
        <w:pStyle w:val="NormalWeb"/>
        <w:spacing w:before="0" w:beforeAutospacing="0" w:after="0" w:afterAutospacing="0" w:line="276" w:lineRule="auto"/>
        <w:rPr>
          <w:rFonts w:ascii="Arial" w:hAnsi="Arial" w:cs="Arial"/>
          <w:i/>
          <w:sz w:val="18"/>
          <w:szCs w:val="18"/>
        </w:rPr>
      </w:pPr>
    </w:p>
    <w:p w:rsidR="00F36EDE" w:rsidRPr="00B25C0D" w:rsidRDefault="00F36EDE" w:rsidP="00291BF7">
      <w:pPr>
        <w:spacing w:line="276" w:lineRule="auto"/>
        <w:rPr>
          <w:rStyle w:val="Style11pt"/>
        </w:rPr>
      </w:pPr>
      <w:r w:rsidRPr="00B25C0D">
        <w:rPr>
          <w:rStyle w:val="Style11pt"/>
        </w:rPr>
        <w:t>"Dyslexia" means a disorder of constitutional origin manifested by a difficulty in learning to read, write, or spell, despite conventional instruction, adequate intelligence, and sociocultural opportunity.</w:t>
      </w:r>
      <w:r w:rsidRPr="00B25C0D">
        <w:rPr>
          <w:rStyle w:val="Style11pt"/>
        </w:rPr>
        <w:br/>
      </w:r>
    </w:p>
    <w:p w:rsidR="00F36EDE" w:rsidRPr="00B25C0D" w:rsidRDefault="002D6CEC" w:rsidP="00291BF7">
      <w:pPr>
        <w:spacing w:line="276" w:lineRule="auto"/>
        <w:rPr>
          <w:rStyle w:val="Style11pt"/>
        </w:rPr>
      </w:pPr>
      <w:r w:rsidRPr="00B25C0D">
        <w:rPr>
          <w:rStyle w:val="Style11pt"/>
        </w:rPr>
        <w:t>"Related disorders" include</w:t>
      </w:r>
      <w:r w:rsidR="00F36EDE" w:rsidRPr="00B25C0D">
        <w:rPr>
          <w:rStyle w:val="Style11pt"/>
        </w:rPr>
        <w:t xml:space="preserve"> disorders similar to or related to dyslexia, such as developmental auditory </w:t>
      </w:r>
      <w:r w:rsidR="00BE0BAD" w:rsidRPr="00B25C0D">
        <w:rPr>
          <w:rStyle w:val="Style11pt"/>
        </w:rPr>
        <w:t>imperceptions</w:t>
      </w:r>
      <w:r w:rsidR="00F36EDE" w:rsidRPr="00B25C0D">
        <w:rPr>
          <w:rStyle w:val="Style11pt"/>
        </w:rPr>
        <w:t xml:space="preserve">, dysphasia, specific developmental dyslexia, developmental dysgraphia, and developmental spelling disability. </w:t>
      </w:r>
    </w:p>
    <w:p w:rsidR="008256AC" w:rsidRPr="00B25C0D" w:rsidRDefault="008256AC" w:rsidP="00291BF7">
      <w:pPr>
        <w:spacing w:line="276" w:lineRule="auto"/>
        <w:rPr>
          <w:rStyle w:val="Style11pt"/>
        </w:rPr>
      </w:pPr>
    </w:p>
    <w:p w:rsidR="00D31F2C" w:rsidRPr="00EF5A8E" w:rsidRDefault="00D31F2C" w:rsidP="00291BF7">
      <w:pPr>
        <w:spacing w:line="276" w:lineRule="auto"/>
        <w:rPr>
          <w:rStyle w:val="Style11pt"/>
          <w:i/>
        </w:rPr>
      </w:pPr>
      <w:r>
        <w:rPr>
          <w:rStyle w:val="Style11pt"/>
        </w:rPr>
        <w:t>Because early intervention is critical, a pro</w:t>
      </w:r>
      <w:r w:rsidR="00287BA8">
        <w:rPr>
          <w:rStyle w:val="Style11pt"/>
        </w:rPr>
        <w:t>cess</w:t>
      </w:r>
      <w:r>
        <w:rPr>
          <w:rStyle w:val="Style11pt"/>
        </w:rPr>
        <w:t xml:space="preserve"> for early identification, intervention, and support for students with dyslexia and related disorders must be available in each </w:t>
      </w:r>
      <w:r w:rsidR="00287BA8">
        <w:rPr>
          <w:rStyle w:val="Style11pt"/>
        </w:rPr>
        <w:t>LEA</w:t>
      </w:r>
      <w:r>
        <w:rPr>
          <w:rStyle w:val="Style11pt"/>
        </w:rPr>
        <w:t xml:space="preserve"> as outlined in </w:t>
      </w:r>
      <w:r w:rsidR="00FC19F2" w:rsidRPr="00EF5A8E">
        <w:rPr>
          <w:rStyle w:val="Style11pt"/>
          <w:i/>
        </w:rPr>
        <w:t>The Dyslexia Handbook Procedures Concerning Dyslexia and Related Disorders.</w:t>
      </w:r>
    </w:p>
    <w:p w:rsidR="00A80B08" w:rsidRDefault="00A80B08" w:rsidP="00291BF7">
      <w:pPr>
        <w:spacing w:line="276" w:lineRule="auto"/>
        <w:rPr>
          <w:rStyle w:val="Style11pt"/>
        </w:rPr>
      </w:pPr>
    </w:p>
    <w:p w:rsidR="00DA40AA" w:rsidRPr="00EF5A8E" w:rsidRDefault="00A80B08" w:rsidP="00DA40AA">
      <w:pPr>
        <w:spacing w:line="276" w:lineRule="auto"/>
        <w:rPr>
          <w:rStyle w:val="Style11pt"/>
          <w:i/>
        </w:rPr>
      </w:pPr>
      <w:r w:rsidRPr="00A80B08">
        <w:rPr>
          <w:sz w:val="22"/>
        </w:rPr>
        <w:t xml:space="preserve">The LEA's strategies for screening dyslexia and related disorders must be implemented in accordance </w:t>
      </w:r>
      <w:r w:rsidR="00DA40AA">
        <w:rPr>
          <w:sz w:val="22"/>
        </w:rPr>
        <w:t xml:space="preserve">with the </w:t>
      </w:r>
      <w:r w:rsidR="00DA40AA" w:rsidRPr="00EF5A8E">
        <w:rPr>
          <w:rStyle w:val="Style11pt"/>
          <w:i/>
        </w:rPr>
        <w:t>The Dyslexia Handbook Procedures Concerning Dyslexia and Related Disorders.</w:t>
      </w:r>
    </w:p>
    <w:p w:rsidR="00A80B08" w:rsidRPr="00EF5A8E" w:rsidRDefault="00A80B08" w:rsidP="00291BF7">
      <w:pPr>
        <w:spacing w:line="276" w:lineRule="auto"/>
        <w:rPr>
          <w:rStyle w:val="Style11pt"/>
          <w:color w:val="C00000"/>
        </w:rPr>
      </w:pPr>
    </w:p>
    <w:p w:rsidR="00D31F2C" w:rsidRPr="00A80B08" w:rsidRDefault="00D31F2C" w:rsidP="00291BF7">
      <w:pPr>
        <w:spacing w:line="276" w:lineRule="auto"/>
        <w:rPr>
          <w:rStyle w:val="Style11pt"/>
        </w:rPr>
      </w:pPr>
    </w:p>
    <w:p w:rsidR="00D31F2C" w:rsidRPr="00A80B08" w:rsidRDefault="00764972" w:rsidP="00291BF7">
      <w:pPr>
        <w:spacing w:line="276" w:lineRule="auto"/>
        <w:rPr>
          <w:rStyle w:val="Style11pt"/>
        </w:rPr>
      </w:pPr>
      <w:r>
        <w:rPr>
          <w:rStyle w:val="Style11pt"/>
        </w:rPr>
        <w:t>Screening should only be done by individuals</w:t>
      </w:r>
      <w:r w:rsidR="00287BA8">
        <w:rPr>
          <w:rStyle w:val="Style11pt"/>
        </w:rPr>
        <w:t xml:space="preserve"> or</w:t>
      </w:r>
      <w:r>
        <w:rPr>
          <w:rStyle w:val="Style11pt"/>
        </w:rPr>
        <w:t xml:space="preserve"> </w:t>
      </w:r>
      <w:r w:rsidR="00BE0BAD">
        <w:rPr>
          <w:rStyle w:val="Style11pt"/>
        </w:rPr>
        <w:t>processionals</w:t>
      </w:r>
      <w:r>
        <w:rPr>
          <w:rStyle w:val="Style11pt"/>
        </w:rPr>
        <w:t xml:space="preserve"> </w:t>
      </w:r>
      <w:r w:rsidR="00287BA8">
        <w:rPr>
          <w:rStyle w:val="Style11pt"/>
        </w:rPr>
        <w:t xml:space="preserve">that </w:t>
      </w:r>
      <w:r>
        <w:rPr>
          <w:rStyle w:val="Style11pt"/>
        </w:rPr>
        <w:t xml:space="preserve">are trained to assess students for dyslexia and related disorders. </w:t>
      </w:r>
    </w:p>
    <w:p w:rsidR="009C2410" w:rsidRPr="00A80B08" w:rsidRDefault="009C2410" w:rsidP="00291BF7">
      <w:pPr>
        <w:spacing w:line="276" w:lineRule="auto"/>
        <w:rPr>
          <w:rStyle w:val="Style11pt"/>
        </w:rPr>
      </w:pPr>
    </w:p>
    <w:p w:rsidR="00A80B08" w:rsidRPr="00A80B08" w:rsidRDefault="00764972" w:rsidP="00291BF7">
      <w:pPr>
        <w:spacing w:line="276" w:lineRule="auto"/>
        <w:rPr>
          <w:sz w:val="22"/>
        </w:rPr>
      </w:pPr>
      <w:r>
        <w:rPr>
          <w:sz w:val="22"/>
        </w:rPr>
        <w:t>Students enrolling in public schools in this state will be tested for dyslexia and related disorders at appropriate times in accordance with a program approved by the State Board of Education (SBOE).</w:t>
      </w:r>
    </w:p>
    <w:p w:rsidR="00A80B08" w:rsidRPr="00A80B08" w:rsidRDefault="00A80B08" w:rsidP="00291BF7">
      <w:pPr>
        <w:spacing w:line="276" w:lineRule="auto"/>
        <w:rPr>
          <w:sz w:val="22"/>
        </w:rPr>
      </w:pPr>
    </w:p>
    <w:p w:rsidR="00A80B08" w:rsidRPr="00A80B08" w:rsidRDefault="00764972" w:rsidP="00291BF7">
      <w:pPr>
        <w:spacing w:line="276" w:lineRule="auto"/>
        <w:rPr>
          <w:sz w:val="22"/>
        </w:rPr>
      </w:pPr>
      <w:r>
        <w:rPr>
          <w:sz w:val="22"/>
        </w:rPr>
        <w:t>The board of trustees of the LEA must ensure that procedures for identifying a student with dyslexia or a related disorder are implemented.</w:t>
      </w:r>
    </w:p>
    <w:p w:rsidR="00A80B08" w:rsidRPr="00A80B08" w:rsidRDefault="00A80B08" w:rsidP="00291BF7">
      <w:pPr>
        <w:spacing w:line="276" w:lineRule="auto"/>
        <w:rPr>
          <w:sz w:val="22"/>
        </w:rPr>
      </w:pPr>
    </w:p>
    <w:p w:rsidR="00A80B08" w:rsidRPr="00A80B08" w:rsidRDefault="00764972" w:rsidP="00291BF7">
      <w:pPr>
        <w:spacing w:line="276" w:lineRule="auto"/>
        <w:rPr>
          <w:sz w:val="22"/>
        </w:rPr>
      </w:pPr>
      <w:r>
        <w:rPr>
          <w:sz w:val="22"/>
        </w:rPr>
        <w:t>Before an identification or assessment procedure is used selectively with an individual student, the LEA must notify the student's parent or guardian or another person standing in parental relation to the student.</w:t>
      </w:r>
    </w:p>
    <w:p w:rsidR="00A80B08" w:rsidRPr="00A80B08" w:rsidRDefault="00A80B08" w:rsidP="00291BF7">
      <w:pPr>
        <w:spacing w:line="276" w:lineRule="auto"/>
        <w:rPr>
          <w:sz w:val="22"/>
        </w:rPr>
      </w:pPr>
    </w:p>
    <w:p w:rsidR="00A80B08" w:rsidRPr="00A80B08" w:rsidRDefault="00764972" w:rsidP="00291BF7">
      <w:pPr>
        <w:spacing w:line="276" w:lineRule="auto"/>
        <w:rPr>
          <w:sz w:val="22"/>
        </w:rPr>
      </w:pPr>
      <w:r>
        <w:rPr>
          <w:sz w:val="22"/>
        </w:rPr>
        <w:t>In accordance with the program approved by the SBOE, the board of trustees of each LEA will provide for the treatment of any student determined to have dyslexia or a related disorder.</w:t>
      </w:r>
    </w:p>
    <w:p w:rsidR="00A80B08" w:rsidRPr="00A80B08" w:rsidRDefault="00A80B08" w:rsidP="00291BF7">
      <w:pPr>
        <w:spacing w:line="276" w:lineRule="auto"/>
        <w:rPr>
          <w:sz w:val="22"/>
        </w:rPr>
      </w:pPr>
    </w:p>
    <w:p w:rsidR="00BD3700" w:rsidRDefault="00764972" w:rsidP="00BD3700">
      <w:pPr>
        <w:numPr>
          <w:ilvl w:val="0"/>
          <w:numId w:val="973"/>
        </w:numPr>
        <w:spacing w:line="276" w:lineRule="auto"/>
        <w:rPr>
          <w:rStyle w:val="Style11pt"/>
          <w:i/>
          <w:u w:val="single"/>
        </w:rPr>
      </w:pPr>
      <w:r>
        <w:rPr>
          <w:sz w:val="22"/>
        </w:rPr>
        <w:t>The LEA's techniques for treating dyslexia and related disorders must be implemented in accordance with </w:t>
      </w:r>
      <w:r w:rsidR="00BD3700" w:rsidRPr="00045285">
        <w:rPr>
          <w:rStyle w:val="Style11pt"/>
          <w:i/>
        </w:rPr>
        <w:t>The Dyslexia Handbook</w:t>
      </w:r>
      <w:r w:rsidR="00BD3700">
        <w:rPr>
          <w:rStyle w:val="Style11pt"/>
          <w:i/>
        </w:rPr>
        <w:t>:</w:t>
      </w:r>
      <w:r w:rsidR="00BD3700" w:rsidRPr="00045285">
        <w:rPr>
          <w:rStyle w:val="Style11pt"/>
          <w:i/>
        </w:rPr>
        <w:t xml:space="preserve"> Procedures Concerning Dyslexia and Related Disorders.</w:t>
      </w:r>
    </w:p>
    <w:p w:rsidR="00A80B08" w:rsidRDefault="00A80B08" w:rsidP="00291BF7">
      <w:pPr>
        <w:spacing w:line="276" w:lineRule="auto"/>
        <w:rPr>
          <w:sz w:val="22"/>
        </w:rPr>
      </w:pPr>
    </w:p>
    <w:p w:rsidR="009C2410" w:rsidRDefault="00A80B08" w:rsidP="00291BF7">
      <w:pPr>
        <w:spacing w:line="276" w:lineRule="auto"/>
        <w:rPr>
          <w:rStyle w:val="Style11pt"/>
        </w:rPr>
      </w:pPr>
      <w:r>
        <w:rPr>
          <w:rStyle w:val="Style11pt"/>
        </w:rPr>
        <w:t>The LEA</w:t>
      </w:r>
      <w:r w:rsidR="009C2410">
        <w:rPr>
          <w:rStyle w:val="Style11pt"/>
        </w:rPr>
        <w:t xml:space="preserve"> must purchase or develop its own reading program:</w:t>
      </w:r>
    </w:p>
    <w:p w:rsidR="00C3716B" w:rsidRDefault="009C2410" w:rsidP="00EF5A8E">
      <w:pPr>
        <w:numPr>
          <w:ilvl w:val="0"/>
          <w:numId w:val="973"/>
        </w:numPr>
        <w:spacing w:line="276" w:lineRule="auto"/>
        <w:rPr>
          <w:rStyle w:val="Style11pt"/>
        </w:rPr>
      </w:pPr>
      <w:r>
        <w:rPr>
          <w:rStyle w:val="Style11pt"/>
        </w:rPr>
        <w:t>For students with dyslexia and related services; and</w:t>
      </w:r>
    </w:p>
    <w:p w:rsidR="00C3716B" w:rsidRPr="00EF5A8E" w:rsidRDefault="009C2410" w:rsidP="00EF5A8E">
      <w:pPr>
        <w:numPr>
          <w:ilvl w:val="0"/>
          <w:numId w:val="973"/>
        </w:numPr>
        <w:spacing w:line="276" w:lineRule="auto"/>
        <w:rPr>
          <w:rStyle w:val="Style11pt"/>
          <w:i/>
          <w:u w:val="single"/>
        </w:rPr>
      </w:pPr>
      <w:r>
        <w:rPr>
          <w:rStyle w:val="Style11pt"/>
        </w:rPr>
        <w:t xml:space="preserve">That is characterized by the </w:t>
      </w:r>
      <w:r w:rsidR="00BE0BAD">
        <w:rPr>
          <w:rStyle w:val="Style11pt"/>
        </w:rPr>
        <w:t>descriptors</w:t>
      </w:r>
      <w:r>
        <w:rPr>
          <w:rStyle w:val="Style11pt"/>
        </w:rPr>
        <w:t xml:space="preserve"> found in </w:t>
      </w:r>
      <w:r w:rsidR="00FC19F2" w:rsidRPr="00EF5A8E">
        <w:rPr>
          <w:rStyle w:val="Style11pt"/>
          <w:i/>
        </w:rPr>
        <w:t>The Dyslexia Handbook</w:t>
      </w:r>
      <w:r w:rsidR="00287BA8">
        <w:rPr>
          <w:rStyle w:val="Style11pt"/>
          <w:i/>
        </w:rPr>
        <w:t>:</w:t>
      </w:r>
      <w:r w:rsidR="00FC19F2" w:rsidRPr="00EF5A8E">
        <w:rPr>
          <w:rStyle w:val="Style11pt"/>
          <w:i/>
        </w:rPr>
        <w:t xml:space="preserve"> Procedures Concerning Dyslexia and Related Disorders.</w:t>
      </w:r>
    </w:p>
    <w:p w:rsidR="00BD3700" w:rsidRDefault="00BD3700" w:rsidP="009C2410">
      <w:pPr>
        <w:spacing w:line="276" w:lineRule="auto"/>
        <w:rPr>
          <w:rStyle w:val="Style11pt"/>
        </w:rPr>
      </w:pPr>
    </w:p>
    <w:p w:rsidR="00A80B08" w:rsidRDefault="00A80B08" w:rsidP="009C2410">
      <w:pPr>
        <w:spacing w:line="276" w:lineRule="auto"/>
        <w:rPr>
          <w:sz w:val="22"/>
        </w:rPr>
      </w:pPr>
      <w:r w:rsidRPr="00A80B08">
        <w:rPr>
          <w:sz w:val="22"/>
        </w:rPr>
        <w:lastRenderedPageBreak/>
        <w:t>For students eligible under the Section 504 of the Rehabilitation Act of 1973, the LEA must inform the student's parent or guardian of all services and options available to the student under that federal statute.</w:t>
      </w:r>
    </w:p>
    <w:p w:rsidR="00A80B08" w:rsidRDefault="00A80B08" w:rsidP="009C2410">
      <w:pPr>
        <w:spacing w:line="276" w:lineRule="auto"/>
        <w:rPr>
          <w:sz w:val="22"/>
        </w:rPr>
      </w:pPr>
      <w:r w:rsidRPr="00A80B08">
        <w:rPr>
          <w:sz w:val="22"/>
        </w:rPr>
        <w:t>With respect to the location of the services:</w:t>
      </w:r>
    </w:p>
    <w:p w:rsidR="00C3716B" w:rsidRDefault="009C2410" w:rsidP="00EF5A8E">
      <w:pPr>
        <w:numPr>
          <w:ilvl w:val="0"/>
          <w:numId w:val="974"/>
        </w:numPr>
        <w:spacing w:line="276" w:lineRule="auto"/>
        <w:rPr>
          <w:rStyle w:val="Style11pt"/>
        </w:rPr>
      </w:pPr>
      <w:r>
        <w:rPr>
          <w:rStyle w:val="Style11pt"/>
        </w:rPr>
        <w:t xml:space="preserve">Each </w:t>
      </w:r>
      <w:r w:rsidR="00A80B08">
        <w:rPr>
          <w:rStyle w:val="Style11pt"/>
        </w:rPr>
        <w:t>LEA</w:t>
      </w:r>
      <w:r>
        <w:rPr>
          <w:rStyle w:val="Style11pt"/>
        </w:rPr>
        <w:t xml:space="preserve"> must provide each identified student access at </w:t>
      </w:r>
      <w:r w:rsidR="00287BA8">
        <w:rPr>
          <w:rStyle w:val="Style11pt"/>
        </w:rPr>
        <w:t>the student’s</w:t>
      </w:r>
      <w:r>
        <w:rPr>
          <w:rStyle w:val="Style11pt"/>
        </w:rPr>
        <w:t xml:space="preserve"> campus to the services of a teacher </w:t>
      </w:r>
      <w:r w:rsidR="00BE0BAD">
        <w:rPr>
          <w:rStyle w:val="Style11pt"/>
        </w:rPr>
        <w:t>trained</w:t>
      </w:r>
      <w:r>
        <w:rPr>
          <w:rStyle w:val="Style11pt"/>
        </w:rPr>
        <w:t xml:space="preserve"> in dyslexia and related disorders;</w:t>
      </w:r>
    </w:p>
    <w:p w:rsidR="00A80B08" w:rsidRPr="00EF5A8E" w:rsidRDefault="00FC19F2" w:rsidP="00A80B08">
      <w:pPr>
        <w:numPr>
          <w:ilvl w:val="0"/>
          <w:numId w:val="974"/>
        </w:numPr>
        <w:shd w:val="clear" w:color="auto" w:fill="FFFFFF"/>
        <w:spacing w:before="100" w:beforeAutospacing="1" w:after="100" w:afterAutospacing="1"/>
        <w:rPr>
          <w:rFonts w:cs="Arial"/>
          <w:sz w:val="22"/>
          <w:szCs w:val="22"/>
        </w:rPr>
      </w:pPr>
      <w:r w:rsidRPr="00EF5A8E">
        <w:rPr>
          <w:rFonts w:cs="Arial"/>
          <w:sz w:val="22"/>
          <w:szCs w:val="22"/>
        </w:rPr>
        <w:t>The LEA may, with the approval of each student's parents or guardians, offer additional services at a centralized location; and</w:t>
      </w:r>
    </w:p>
    <w:p w:rsidR="00A80B08" w:rsidRPr="00EF5A8E" w:rsidRDefault="00FC19F2" w:rsidP="00A80B08">
      <w:pPr>
        <w:numPr>
          <w:ilvl w:val="0"/>
          <w:numId w:val="974"/>
        </w:numPr>
        <w:shd w:val="clear" w:color="auto" w:fill="FFFFFF"/>
        <w:spacing w:before="100" w:beforeAutospacing="1" w:after="100" w:afterAutospacing="1"/>
        <w:rPr>
          <w:rFonts w:cs="Arial"/>
          <w:sz w:val="22"/>
          <w:szCs w:val="22"/>
        </w:rPr>
      </w:pPr>
      <w:r w:rsidRPr="00EF5A8E">
        <w:rPr>
          <w:rFonts w:cs="Arial"/>
          <w:sz w:val="22"/>
          <w:szCs w:val="22"/>
        </w:rPr>
        <w:t>Such centralized services must not preclude each student from receiving services at the student's campus.</w:t>
      </w:r>
    </w:p>
    <w:p w:rsidR="006538FF" w:rsidRDefault="00A80B08" w:rsidP="006538FF">
      <w:pPr>
        <w:spacing w:line="276" w:lineRule="auto"/>
        <w:rPr>
          <w:sz w:val="22"/>
        </w:rPr>
      </w:pPr>
      <w:r w:rsidRPr="00A80B08">
        <w:rPr>
          <w:sz w:val="22"/>
        </w:rPr>
        <w:t>Unless otherwise provided by law, a student determined to have dyslexia during testing or accommodated because of dyslexia may not be retested for dyslexia for the purpose of reassessing the student's need for accommodations until the LEA reevaluates the information obtained from previous testing of the student.</w:t>
      </w:r>
    </w:p>
    <w:p w:rsidR="00A80B08" w:rsidRDefault="00A80B08" w:rsidP="006538FF">
      <w:pPr>
        <w:spacing w:line="276" w:lineRule="auto"/>
        <w:rPr>
          <w:rStyle w:val="Style11pt"/>
        </w:rPr>
      </w:pPr>
    </w:p>
    <w:p w:rsidR="00664986" w:rsidRDefault="00A80B08">
      <w:pPr>
        <w:spacing w:line="276" w:lineRule="auto"/>
        <w:rPr>
          <w:sz w:val="22"/>
        </w:rPr>
      </w:pPr>
      <w:r w:rsidRPr="00A80B08">
        <w:rPr>
          <w:sz w:val="22"/>
        </w:rPr>
        <w:t>Each LEA must provide a parent education program for parents and guardians of students with dyslexia and related disorders, including:</w:t>
      </w:r>
    </w:p>
    <w:p w:rsidR="00C3716B" w:rsidRDefault="00BE0BAD" w:rsidP="00EF5A8E">
      <w:pPr>
        <w:numPr>
          <w:ilvl w:val="0"/>
          <w:numId w:val="1001"/>
        </w:numPr>
        <w:spacing w:line="276" w:lineRule="auto"/>
        <w:rPr>
          <w:rStyle w:val="Style11pt"/>
        </w:rPr>
      </w:pPr>
      <w:r>
        <w:rPr>
          <w:rStyle w:val="Style11pt"/>
        </w:rPr>
        <w:t>Awareness</w:t>
      </w:r>
      <w:r w:rsidR="006538FF">
        <w:rPr>
          <w:rStyle w:val="Style11pt"/>
        </w:rPr>
        <w:t xml:space="preserve"> of characteristics of dyslexia and related disorders;</w:t>
      </w:r>
    </w:p>
    <w:p w:rsidR="00C3716B" w:rsidRDefault="006538FF" w:rsidP="00EF5A8E">
      <w:pPr>
        <w:numPr>
          <w:ilvl w:val="0"/>
          <w:numId w:val="975"/>
        </w:numPr>
        <w:spacing w:line="276" w:lineRule="auto"/>
        <w:rPr>
          <w:rStyle w:val="Style11pt"/>
        </w:rPr>
      </w:pPr>
      <w:r>
        <w:rPr>
          <w:rStyle w:val="Style11pt"/>
        </w:rPr>
        <w:t>Information on testing and diagnosis of dyslexia;</w:t>
      </w:r>
    </w:p>
    <w:p w:rsidR="00A80B08" w:rsidRPr="00EF5A8E" w:rsidRDefault="00FC19F2" w:rsidP="00A80B08">
      <w:pPr>
        <w:numPr>
          <w:ilvl w:val="0"/>
          <w:numId w:val="975"/>
        </w:numPr>
        <w:shd w:val="clear" w:color="auto" w:fill="FFFFFF"/>
        <w:spacing w:before="100" w:beforeAutospacing="1" w:after="100" w:afterAutospacing="1"/>
        <w:rPr>
          <w:rFonts w:cs="Arial"/>
          <w:sz w:val="22"/>
          <w:szCs w:val="22"/>
        </w:rPr>
      </w:pPr>
      <w:r w:rsidRPr="00EF5A8E">
        <w:rPr>
          <w:rFonts w:cs="Arial"/>
          <w:sz w:val="22"/>
          <w:szCs w:val="22"/>
        </w:rPr>
        <w:t>Information on effective strategies for teaching students with dyslexia and related disorders; and</w:t>
      </w:r>
    </w:p>
    <w:p w:rsidR="00C3716B" w:rsidRDefault="00BE0BAD" w:rsidP="00EF5A8E">
      <w:pPr>
        <w:numPr>
          <w:ilvl w:val="0"/>
          <w:numId w:val="975"/>
        </w:numPr>
        <w:spacing w:line="276" w:lineRule="auto"/>
        <w:rPr>
          <w:rStyle w:val="Style11pt"/>
        </w:rPr>
      </w:pPr>
      <w:r>
        <w:rPr>
          <w:rStyle w:val="Style11pt"/>
        </w:rPr>
        <w:t>Awareness</w:t>
      </w:r>
      <w:r w:rsidR="006538FF">
        <w:rPr>
          <w:rStyle w:val="Style11pt"/>
        </w:rPr>
        <w:t xml:space="preserve"> of information on modification, especially modifications allowed on standardized testing. </w:t>
      </w:r>
    </w:p>
    <w:p w:rsidR="00BD3700" w:rsidRDefault="00764972" w:rsidP="00BD3700">
      <w:pPr>
        <w:numPr>
          <w:ilvl w:val="0"/>
          <w:numId w:val="973"/>
        </w:numPr>
        <w:spacing w:line="276" w:lineRule="auto"/>
        <w:rPr>
          <w:rStyle w:val="Style11pt"/>
          <w:i/>
          <w:u w:val="single"/>
        </w:rPr>
      </w:pPr>
      <w:r>
        <w:rPr>
          <w:sz w:val="22"/>
        </w:rPr>
        <w:t>Teachers who screen and treat students with dyslexia and related disorders must be trained in instructional strategies which utilize individualized, intensive, multisensory, phonetic methods, and a variety of writing and spelling components described in </w:t>
      </w:r>
      <w:r w:rsidR="00BD3700" w:rsidRPr="00045285">
        <w:rPr>
          <w:rStyle w:val="Style11pt"/>
          <w:i/>
        </w:rPr>
        <w:t>The Dyslexia Handbook</w:t>
      </w:r>
      <w:r w:rsidR="00BD3700">
        <w:rPr>
          <w:rStyle w:val="Style11pt"/>
          <w:i/>
        </w:rPr>
        <w:t>:</w:t>
      </w:r>
      <w:r w:rsidR="00BD3700" w:rsidRPr="00045285">
        <w:rPr>
          <w:rStyle w:val="Style11pt"/>
          <w:i/>
        </w:rPr>
        <w:t xml:space="preserve"> Procedures Concerning Dyslexia and Related Disorders.</w:t>
      </w:r>
    </w:p>
    <w:p w:rsidR="006538FF" w:rsidRDefault="006538FF" w:rsidP="006538FF">
      <w:pPr>
        <w:spacing w:line="276" w:lineRule="auto"/>
        <w:rPr>
          <w:rStyle w:val="Style11pt"/>
        </w:rPr>
      </w:pPr>
    </w:p>
    <w:p w:rsidR="005B7916" w:rsidRPr="00A63B42" w:rsidRDefault="005B7916" w:rsidP="005B7916">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sz w:val="24"/>
          <w:u w:val="single"/>
        </w:rPr>
        <w:t xml:space="preserve"> </w:t>
      </w:r>
    </w:p>
    <w:p w:rsidR="005B7916" w:rsidRDefault="005B7916" w:rsidP="005B7916">
      <w:pPr>
        <w:rPr>
          <w:sz w:val="22"/>
          <w:szCs w:val="22"/>
        </w:rPr>
      </w:pPr>
    </w:p>
    <w:p w:rsidR="005B7916" w:rsidRDefault="00874134" w:rsidP="005B7916">
      <w:pPr>
        <w:rPr>
          <w:noProof/>
          <w:sz w:val="22"/>
          <w:szCs w:val="22"/>
        </w:rPr>
      </w:pPr>
      <w:r>
        <w:rPr>
          <w:sz w:val="22"/>
          <w:szCs w:val="22"/>
        </w:rPr>
        <w:fldChar w:fldCharType="begin">
          <w:ffData>
            <w:name w:val="Text1"/>
            <w:enabled/>
            <w:calcOnExit w:val="0"/>
            <w:textInput/>
          </w:ffData>
        </w:fldChar>
      </w:r>
      <w:r w:rsidR="005B7916">
        <w:rPr>
          <w:sz w:val="22"/>
          <w:szCs w:val="22"/>
        </w:rPr>
        <w:instrText xml:space="preserve"> FORMTEXT </w:instrText>
      </w:r>
      <w:r>
        <w:rPr>
          <w:sz w:val="22"/>
          <w:szCs w:val="22"/>
        </w:rPr>
      </w:r>
      <w:r>
        <w:rPr>
          <w:sz w:val="22"/>
          <w:szCs w:val="22"/>
        </w:rPr>
        <w:fldChar w:fldCharType="separate"/>
      </w:r>
      <w:r w:rsidR="005B7916">
        <w:rPr>
          <w:rFonts w:ascii="Cambria Math" w:hAnsi="Cambria Math" w:cs="Cambria Math"/>
          <w:noProof/>
          <w:sz w:val="22"/>
          <w:szCs w:val="22"/>
        </w:rPr>
        <w:t> </w:t>
      </w:r>
      <w:r w:rsidR="005B7916">
        <w:rPr>
          <w:noProof/>
          <w:sz w:val="22"/>
          <w:szCs w:val="22"/>
        </w:rPr>
        <w:t xml:space="preserve">Insert local information here                                                                                                            </w:t>
      </w:r>
    </w:p>
    <w:p w:rsidR="005B7916" w:rsidRDefault="005B7916" w:rsidP="005B7916">
      <w:pPr>
        <w:rPr>
          <w:noProof/>
          <w:sz w:val="22"/>
          <w:szCs w:val="22"/>
        </w:rPr>
      </w:pPr>
      <w:r>
        <w:rPr>
          <w:noProof/>
          <w:sz w:val="22"/>
          <w:szCs w:val="22"/>
        </w:rPr>
        <w:t xml:space="preserve">                                                                                                                                                          </w:t>
      </w:r>
    </w:p>
    <w:p w:rsidR="005B7916" w:rsidRDefault="005B7916" w:rsidP="005B7916">
      <w:pPr>
        <w:rPr>
          <w:noProof/>
          <w:sz w:val="22"/>
          <w:szCs w:val="22"/>
        </w:rPr>
      </w:pPr>
      <w:r>
        <w:rPr>
          <w:noProof/>
          <w:sz w:val="22"/>
          <w:szCs w:val="22"/>
        </w:rPr>
        <w:t xml:space="preserve">                                                                                                                                                          </w:t>
      </w:r>
    </w:p>
    <w:p w:rsidR="005B7916" w:rsidRDefault="005B7916" w:rsidP="005B7916">
      <w:pPr>
        <w:rPr>
          <w:noProof/>
          <w:sz w:val="22"/>
          <w:szCs w:val="22"/>
        </w:rPr>
      </w:pPr>
      <w:r>
        <w:rPr>
          <w:noProof/>
          <w:sz w:val="22"/>
          <w:szCs w:val="22"/>
        </w:rPr>
        <w:t xml:space="preserve">                                                                                                                                                          </w:t>
      </w:r>
    </w:p>
    <w:p w:rsidR="005B7916" w:rsidRDefault="005B7916" w:rsidP="005B7916">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5B7916" w:rsidRDefault="005B7916" w:rsidP="006538FF">
      <w:pPr>
        <w:spacing w:line="276" w:lineRule="auto"/>
        <w:rPr>
          <w:rStyle w:val="Style11pt"/>
          <w:b/>
          <w:sz w:val="28"/>
          <w:szCs w:val="28"/>
        </w:rPr>
      </w:pPr>
    </w:p>
    <w:p w:rsidR="005B7916" w:rsidRDefault="005B7916" w:rsidP="006538FF">
      <w:pPr>
        <w:spacing w:line="276" w:lineRule="auto"/>
        <w:rPr>
          <w:rStyle w:val="Style11pt"/>
          <w:b/>
          <w:sz w:val="28"/>
          <w:szCs w:val="28"/>
        </w:rPr>
      </w:pPr>
    </w:p>
    <w:p w:rsidR="005B7916" w:rsidRDefault="005B7916" w:rsidP="006538FF">
      <w:pPr>
        <w:spacing w:line="276" w:lineRule="auto"/>
        <w:rPr>
          <w:rStyle w:val="Style11pt"/>
          <w:b/>
          <w:sz w:val="28"/>
          <w:szCs w:val="28"/>
        </w:rPr>
      </w:pPr>
    </w:p>
    <w:p w:rsidR="005B7916" w:rsidRDefault="005B7916" w:rsidP="006538FF">
      <w:pPr>
        <w:spacing w:line="276" w:lineRule="auto"/>
        <w:rPr>
          <w:rStyle w:val="Style11pt"/>
          <w:b/>
          <w:sz w:val="28"/>
          <w:szCs w:val="28"/>
        </w:rPr>
      </w:pPr>
    </w:p>
    <w:p w:rsidR="005B7916" w:rsidRDefault="005B7916" w:rsidP="006538FF">
      <w:pPr>
        <w:spacing w:line="276" w:lineRule="auto"/>
        <w:rPr>
          <w:rStyle w:val="Style11pt"/>
          <w:b/>
          <w:sz w:val="28"/>
          <w:szCs w:val="28"/>
        </w:rPr>
      </w:pPr>
    </w:p>
    <w:p w:rsidR="00B03A3A" w:rsidRDefault="00B03A3A" w:rsidP="006538FF">
      <w:pPr>
        <w:spacing w:line="276" w:lineRule="auto"/>
        <w:rPr>
          <w:rStyle w:val="Style11pt"/>
          <w:b/>
          <w:sz w:val="28"/>
          <w:szCs w:val="28"/>
        </w:rPr>
      </w:pPr>
    </w:p>
    <w:p w:rsidR="00B03A3A" w:rsidRDefault="00B03A3A" w:rsidP="006538FF">
      <w:pPr>
        <w:spacing w:line="276" w:lineRule="auto"/>
        <w:rPr>
          <w:rStyle w:val="Style11pt"/>
          <w:b/>
          <w:sz w:val="28"/>
          <w:szCs w:val="28"/>
        </w:rPr>
      </w:pPr>
    </w:p>
    <w:bookmarkStart w:id="19" w:name="mental_health_considerations"/>
    <w:p w:rsidR="00B03A3A" w:rsidRPr="00BE5D7B" w:rsidRDefault="00874134" w:rsidP="006538FF">
      <w:pPr>
        <w:spacing w:line="276" w:lineRule="auto"/>
        <w:rPr>
          <w:rStyle w:val="Style11pt"/>
          <w:b/>
          <w:color w:val="008080"/>
          <w:sz w:val="28"/>
          <w:szCs w:val="28"/>
        </w:rPr>
      </w:pPr>
      <w:r w:rsidRPr="00BE5D7B">
        <w:rPr>
          <w:rStyle w:val="Style11pt"/>
          <w:b/>
          <w:color w:val="008080"/>
          <w:sz w:val="28"/>
          <w:szCs w:val="28"/>
        </w:rPr>
        <w:lastRenderedPageBreak/>
        <w:fldChar w:fldCharType="begin"/>
      </w:r>
      <w:r w:rsidR="008F6759" w:rsidRPr="00BE5D7B">
        <w:rPr>
          <w:rStyle w:val="Style11pt"/>
          <w:b/>
          <w:color w:val="008080"/>
          <w:sz w:val="28"/>
          <w:szCs w:val="28"/>
        </w:rPr>
        <w:instrText xml:space="preserve"> HYPERLINK "http://fw.esc18.net/display/Webforms/ESC18-FW-Summary.aspx?FID=204&amp;DT=G&amp;LID=en" </w:instrText>
      </w:r>
      <w:r w:rsidRPr="00BE5D7B">
        <w:rPr>
          <w:rStyle w:val="Style11pt"/>
          <w:b/>
          <w:color w:val="008080"/>
          <w:sz w:val="28"/>
          <w:szCs w:val="28"/>
        </w:rPr>
        <w:fldChar w:fldCharType="separate"/>
      </w:r>
      <w:r w:rsidR="00B03A3A" w:rsidRPr="00BE5D7B">
        <w:rPr>
          <w:rStyle w:val="Hyperlink"/>
          <w:rFonts w:cs="Times New Roman"/>
          <w:b/>
          <w:color w:val="008080"/>
          <w:sz w:val="28"/>
          <w:szCs w:val="28"/>
        </w:rPr>
        <w:t>Mental Health Considerations</w:t>
      </w:r>
      <w:r w:rsidRPr="00BE5D7B">
        <w:rPr>
          <w:rStyle w:val="Style11pt"/>
          <w:b/>
          <w:color w:val="008080"/>
          <w:sz w:val="28"/>
          <w:szCs w:val="28"/>
        </w:rPr>
        <w:fldChar w:fldCharType="end"/>
      </w:r>
    </w:p>
    <w:bookmarkEnd w:id="19"/>
    <w:p w:rsidR="00B03A3A" w:rsidRPr="00EF5A8E" w:rsidRDefault="00FC19F2" w:rsidP="006538FF">
      <w:pPr>
        <w:spacing w:line="276" w:lineRule="auto"/>
        <w:rPr>
          <w:rStyle w:val="size21"/>
          <w:rFonts w:ascii="Arial" w:hAnsi="Arial" w:cs="Arial"/>
          <w:i/>
          <w:sz w:val="18"/>
          <w:szCs w:val="18"/>
        </w:rPr>
      </w:pPr>
      <w:r w:rsidRPr="00EF5A8E">
        <w:rPr>
          <w:rStyle w:val="size21"/>
          <w:rFonts w:ascii="Arial" w:hAnsi="Arial" w:cs="Arial"/>
          <w:i/>
          <w:sz w:val="18"/>
          <w:szCs w:val="18"/>
        </w:rPr>
        <w:t>Authorities: 20 U.S.C. § 1412; 21 U.S.C. § 812 Schedules I, II, III, IV and V; 34 C.F.R. Part 300; Texas Education Code; Texas Health and Safety Code</w:t>
      </w:r>
    </w:p>
    <w:p w:rsidR="00BD3700" w:rsidRDefault="00BD3700" w:rsidP="006538FF">
      <w:pPr>
        <w:spacing w:line="276" w:lineRule="auto"/>
        <w:rPr>
          <w:rStyle w:val="Style11pt"/>
          <w:b/>
          <w:sz w:val="28"/>
          <w:szCs w:val="28"/>
        </w:rPr>
      </w:pPr>
    </w:p>
    <w:p w:rsidR="00B03A3A" w:rsidRDefault="00B03A3A" w:rsidP="006538FF">
      <w:pPr>
        <w:spacing w:line="276" w:lineRule="auto"/>
        <w:rPr>
          <w:rStyle w:val="Style11pt"/>
          <w:b/>
          <w:sz w:val="24"/>
        </w:rPr>
      </w:pPr>
      <w:bookmarkStart w:id="20" w:name="early_mental_health_interv"/>
      <w:r>
        <w:rPr>
          <w:rStyle w:val="Style11pt"/>
          <w:b/>
          <w:sz w:val="24"/>
        </w:rPr>
        <w:t>Early Mental Health Intervention and Suicide Prevention</w:t>
      </w:r>
    </w:p>
    <w:bookmarkEnd w:id="20"/>
    <w:p w:rsidR="00C86CFE" w:rsidRPr="00EF5A8E" w:rsidRDefault="00FC19F2" w:rsidP="006538FF">
      <w:pPr>
        <w:spacing w:line="276" w:lineRule="auto"/>
        <w:rPr>
          <w:rFonts w:cs="Arial"/>
          <w:i/>
          <w:sz w:val="18"/>
          <w:szCs w:val="18"/>
          <w:shd w:val="clear" w:color="auto" w:fill="FFFFFF"/>
        </w:rPr>
      </w:pPr>
      <w:r w:rsidRPr="00EF5A8E">
        <w:rPr>
          <w:rFonts w:cs="Arial"/>
          <w:i/>
          <w:sz w:val="18"/>
          <w:szCs w:val="18"/>
          <w:shd w:val="clear" w:color="auto" w:fill="FFFFFF"/>
        </w:rPr>
        <w:t>TX Health and Safety Code 161.325</w:t>
      </w:r>
    </w:p>
    <w:p w:rsidR="00B03A3A" w:rsidRPr="00EF5A8E" w:rsidRDefault="00FC19F2" w:rsidP="006538FF">
      <w:pPr>
        <w:spacing w:line="276" w:lineRule="auto"/>
        <w:rPr>
          <w:rFonts w:cs="Arial"/>
          <w:sz w:val="22"/>
          <w:szCs w:val="22"/>
          <w:shd w:val="clear" w:color="auto" w:fill="FFFFFF"/>
        </w:rPr>
      </w:pPr>
      <w:r w:rsidRPr="00EF5A8E">
        <w:rPr>
          <w:rFonts w:cs="Arial"/>
          <w:sz w:val="22"/>
          <w:szCs w:val="22"/>
          <w:shd w:val="clear" w:color="auto" w:fill="FFFFFF"/>
        </w:rPr>
        <w:t xml:space="preserve">The board of trustees of each </w:t>
      </w:r>
      <w:r w:rsidR="00287BA8">
        <w:rPr>
          <w:rFonts w:cs="Arial"/>
          <w:sz w:val="22"/>
          <w:szCs w:val="22"/>
          <w:shd w:val="clear" w:color="auto" w:fill="FFFFFF"/>
        </w:rPr>
        <w:t>LEA</w:t>
      </w:r>
      <w:r w:rsidRPr="00EF5A8E">
        <w:rPr>
          <w:rFonts w:cs="Arial"/>
          <w:sz w:val="22"/>
          <w:szCs w:val="22"/>
          <w:shd w:val="clear" w:color="auto" w:fill="FFFFFF"/>
        </w:rPr>
        <w:t xml:space="preserve"> may adopt a policy concerning early mental health intervention and suicide prevention.</w:t>
      </w:r>
    </w:p>
    <w:p w:rsidR="00B03A3A" w:rsidRPr="00EF5A8E" w:rsidRDefault="00B03A3A" w:rsidP="006538FF">
      <w:pPr>
        <w:spacing w:line="276" w:lineRule="auto"/>
        <w:rPr>
          <w:rFonts w:cs="Arial"/>
          <w:sz w:val="22"/>
          <w:szCs w:val="22"/>
          <w:shd w:val="clear" w:color="auto" w:fill="FFFFFF"/>
        </w:rPr>
      </w:pPr>
    </w:p>
    <w:p w:rsidR="00B03A3A" w:rsidRPr="00EF5A8E" w:rsidRDefault="00FC19F2" w:rsidP="006538FF">
      <w:pPr>
        <w:spacing w:line="276" w:lineRule="auto"/>
        <w:rPr>
          <w:rFonts w:cs="Arial"/>
          <w:sz w:val="22"/>
          <w:szCs w:val="22"/>
          <w:shd w:val="clear" w:color="auto" w:fill="FFFFFF"/>
        </w:rPr>
      </w:pPr>
      <w:r w:rsidRPr="00EF5A8E">
        <w:rPr>
          <w:rFonts w:cs="Arial"/>
          <w:sz w:val="22"/>
          <w:szCs w:val="22"/>
          <w:shd w:val="clear" w:color="auto" w:fill="FFFFFF"/>
        </w:rPr>
        <w:t xml:space="preserve">Each LEA may select a program or programs appropriate for implementation from the </w:t>
      </w:r>
      <w:r w:rsidR="00287BA8">
        <w:rPr>
          <w:rFonts w:cs="Arial"/>
          <w:sz w:val="22"/>
          <w:szCs w:val="22"/>
          <w:shd w:val="clear" w:color="auto" w:fill="FFFFFF"/>
        </w:rPr>
        <w:t>TEA</w:t>
      </w:r>
      <w:r w:rsidRPr="00EF5A8E">
        <w:rPr>
          <w:rFonts w:cs="Arial"/>
          <w:sz w:val="22"/>
          <w:szCs w:val="22"/>
          <w:shd w:val="clear" w:color="auto" w:fill="FFFFFF"/>
        </w:rPr>
        <w:t> list of recommended best practice-based early mental health intervention and suicide prevention programs for implementation in public elementary, junior high, middle, and high schools within the general education setting.</w:t>
      </w:r>
    </w:p>
    <w:p w:rsidR="00B03A3A" w:rsidRDefault="00B03A3A" w:rsidP="006538FF">
      <w:pPr>
        <w:spacing w:line="276" w:lineRule="auto"/>
        <w:rPr>
          <w:rStyle w:val="Style11pt"/>
          <w:b/>
          <w:sz w:val="24"/>
        </w:rPr>
      </w:pPr>
    </w:p>
    <w:p w:rsidR="006538FF" w:rsidRPr="00EF5A8E" w:rsidRDefault="003E4F2E" w:rsidP="006538FF">
      <w:pPr>
        <w:spacing w:line="276" w:lineRule="auto"/>
        <w:rPr>
          <w:rStyle w:val="Style11pt"/>
          <w:b/>
          <w:sz w:val="24"/>
        </w:rPr>
      </w:pPr>
      <w:bookmarkStart w:id="21" w:name="psychotropicdrugs"/>
      <w:r>
        <w:rPr>
          <w:rStyle w:val="Style11pt"/>
          <w:b/>
          <w:sz w:val="24"/>
        </w:rPr>
        <w:t>Psychotropic</w:t>
      </w:r>
      <w:r w:rsidR="00FC19F2" w:rsidRPr="00EF5A8E">
        <w:rPr>
          <w:rStyle w:val="Style11pt"/>
          <w:b/>
          <w:sz w:val="24"/>
        </w:rPr>
        <w:t xml:space="preserve"> Drugs and Psychiatric Evaluations and Examinations</w:t>
      </w:r>
    </w:p>
    <w:bookmarkEnd w:id="21"/>
    <w:p w:rsidR="00C86CFE" w:rsidRPr="00EF5A8E" w:rsidRDefault="00620A7D" w:rsidP="006538FF">
      <w:pPr>
        <w:spacing w:line="276" w:lineRule="auto"/>
        <w:rPr>
          <w:rStyle w:val="Style11pt"/>
          <w:i/>
          <w:sz w:val="18"/>
          <w:szCs w:val="18"/>
        </w:rPr>
      </w:pPr>
      <w:r>
        <w:rPr>
          <w:rStyle w:val="Style11pt"/>
          <w:i/>
          <w:sz w:val="18"/>
          <w:szCs w:val="18"/>
        </w:rPr>
        <w:t>TEC 38.016(a)(2)(A)(B)(b)(1-3</w:t>
      </w:r>
      <w:r w:rsidR="00C86CFE">
        <w:rPr>
          <w:rStyle w:val="Style11pt"/>
          <w:i/>
          <w:sz w:val="18"/>
          <w:szCs w:val="18"/>
        </w:rPr>
        <w:t>)(c)(1-3)</w:t>
      </w:r>
      <w:r w:rsidR="00FC19F2" w:rsidRPr="00EF5A8E">
        <w:rPr>
          <w:rStyle w:val="Style11pt"/>
          <w:i/>
          <w:sz w:val="18"/>
          <w:szCs w:val="18"/>
        </w:rPr>
        <w:t>; 34 CFR 300.174(</w:t>
      </w:r>
      <w:r>
        <w:rPr>
          <w:rStyle w:val="Style11pt"/>
          <w:i/>
          <w:sz w:val="18"/>
          <w:szCs w:val="18"/>
        </w:rPr>
        <w:t>a</w:t>
      </w:r>
      <w:r w:rsidR="00FC19F2" w:rsidRPr="00EF5A8E">
        <w:rPr>
          <w:rStyle w:val="Style11pt"/>
          <w:i/>
          <w:sz w:val="18"/>
          <w:szCs w:val="18"/>
        </w:rPr>
        <w:t>)</w:t>
      </w:r>
      <w:r w:rsidR="00C86CFE">
        <w:rPr>
          <w:rStyle w:val="Style11pt"/>
          <w:i/>
          <w:sz w:val="18"/>
          <w:szCs w:val="18"/>
        </w:rPr>
        <w:t>(b)</w:t>
      </w:r>
      <w:r w:rsidR="00FC19F2" w:rsidRPr="00EF5A8E">
        <w:rPr>
          <w:rStyle w:val="Style11pt"/>
          <w:i/>
          <w:sz w:val="18"/>
          <w:szCs w:val="18"/>
        </w:rPr>
        <w:t>; 21 USC 812(c) schedule I-IV; 20 USC 1412(a)(25)(A)</w:t>
      </w:r>
    </w:p>
    <w:p w:rsidR="006538FF" w:rsidRPr="00212030" w:rsidRDefault="003E4F2E" w:rsidP="006538FF">
      <w:pPr>
        <w:spacing w:line="276" w:lineRule="auto"/>
        <w:rPr>
          <w:rStyle w:val="Style11pt"/>
          <w:szCs w:val="22"/>
        </w:rPr>
      </w:pPr>
      <w:r>
        <w:rPr>
          <w:rStyle w:val="Style11pt"/>
          <w:szCs w:val="22"/>
        </w:rPr>
        <w:t>“Psychotropic drug” means a substance that is:</w:t>
      </w:r>
    </w:p>
    <w:p w:rsidR="00C3716B" w:rsidRDefault="003E4F2E" w:rsidP="00EF5A8E">
      <w:pPr>
        <w:numPr>
          <w:ilvl w:val="0"/>
          <w:numId w:val="976"/>
        </w:numPr>
        <w:spacing w:line="276" w:lineRule="auto"/>
        <w:rPr>
          <w:rStyle w:val="Style11pt"/>
          <w:szCs w:val="22"/>
        </w:rPr>
      </w:pPr>
      <w:r>
        <w:rPr>
          <w:rStyle w:val="Style11pt"/>
          <w:szCs w:val="22"/>
        </w:rPr>
        <w:t>Used in the diagnosis, treatment, or prevention of a disease or as a component of a medication; and</w:t>
      </w:r>
    </w:p>
    <w:p w:rsidR="00C3716B" w:rsidRDefault="003E4F2E" w:rsidP="00EF5A8E">
      <w:pPr>
        <w:numPr>
          <w:ilvl w:val="0"/>
          <w:numId w:val="976"/>
        </w:numPr>
        <w:spacing w:line="276" w:lineRule="auto"/>
        <w:rPr>
          <w:rStyle w:val="Style11pt"/>
          <w:szCs w:val="22"/>
        </w:rPr>
      </w:pPr>
      <w:r>
        <w:rPr>
          <w:rStyle w:val="Style11pt"/>
          <w:szCs w:val="22"/>
        </w:rPr>
        <w:t>Intended to have an alerting effect on perception, emotion, or behavior.</w:t>
      </w:r>
    </w:p>
    <w:p w:rsidR="006538FF" w:rsidRPr="00212030" w:rsidRDefault="006538FF" w:rsidP="006538FF">
      <w:pPr>
        <w:spacing w:line="276" w:lineRule="auto"/>
        <w:rPr>
          <w:rStyle w:val="Style11pt"/>
          <w:szCs w:val="22"/>
        </w:rPr>
      </w:pPr>
    </w:p>
    <w:p w:rsidR="006538FF" w:rsidRPr="00212030" w:rsidRDefault="003E4F2E" w:rsidP="006538FF">
      <w:pPr>
        <w:spacing w:line="276" w:lineRule="auto"/>
        <w:rPr>
          <w:rStyle w:val="Style11pt"/>
          <w:szCs w:val="22"/>
        </w:rPr>
      </w:pPr>
      <w:r>
        <w:rPr>
          <w:rStyle w:val="Style11pt"/>
          <w:szCs w:val="22"/>
        </w:rPr>
        <w:t>The LEA employee may not:</w:t>
      </w:r>
    </w:p>
    <w:p w:rsidR="00C3716B" w:rsidRDefault="003E4F2E" w:rsidP="00EF5A8E">
      <w:pPr>
        <w:numPr>
          <w:ilvl w:val="0"/>
          <w:numId w:val="977"/>
        </w:numPr>
        <w:spacing w:line="276" w:lineRule="auto"/>
        <w:rPr>
          <w:rStyle w:val="Style11pt"/>
          <w:szCs w:val="22"/>
        </w:rPr>
      </w:pPr>
      <w:r>
        <w:rPr>
          <w:rStyle w:val="Style11pt"/>
          <w:szCs w:val="22"/>
        </w:rPr>
        <w:t>Recommend that a student use a psychotropic drug;</w:t>
      </w:r>
    </w:p>
    <w:p w:rsidR="00C3716B" w:rsidRDefault="003E4F2E" w:rsidP="00EF5A8E">
      <w:pPr>
        <w:numPr>
          <w:ilvl w:val="0"/>
          <w:numId w:val="977"/>
        </w:numPr>
        <w:spacing w:line="276" w:lineRule="auto"/>
        <w:rPr>
          <w:rStyle w:val="Style11pt"/>
          <w:szCs w:val="22"/>
        </w:rPr>
      </w:pPr>
      <w:r>
        <w:rPr>
          <w:rStyle w:val="Style11pt"/>
          <w:szCs w:val="22"/>
        </w:rPr>
        <w:t>Suggest any particular diagnosis;</w:t>
      </w:r>
    </w:p>
    <w:p w:rsidR="00C3716B" w:rsidRDefault="003E4F2E" w:rsidP="00EF5A8E">
      <w:pPr>
        <w:numPr>
          <w:ilvl w:val="0"/>
          <w:numId w:val="977"/>
        </w:numPr>
        <w:spacing w:line="276" w:lineRule="auto"/>
        <w:rPr>
          <w:rStyle w:val="Style11pt"/>
          <w:szCs w:val="22"/>
        </w:rPr>
      </w:pPr>
      <w:r>
        <w:rPr>
          <w:rStyle w:val="Style11pt"/>
          <w:szCs w:val="22"/>
        </w:rPr>
        <w:t>Use the refusal by a parent to consent to administration of psychotropic drug to a student or to a psychiatric evaluation or examination of a student as grounds, by itself, for prohibiting the student from attending a class or participating in a school-related activity; or</w:t>
      </w:r>
    </w:p>
    <w:p w:rsidR="00C3716B" w:rsidRDefault="003E4F2E" w:rsidP="00EF5A8E">
      <w:pPr>
        <w:numPr>
          <w:ilvl w:val="0"/>
          <w:numId w:val="977"/>
        </w:numPr>
        <w:spacing w:line="276" w:lineRule="auto"/>
        <w:rPr>
          <w:rStyle w:val="Style11pt"/>
          <w:szCs w:val="22"/>
        </w:rPr>
      </w:pPr>
      <w:r>
        <w:rPr>
          <w:rStyle w:val="Style11pt"/>
          <w:szCs w:val="22"/>
        </w:rPr>
        <w:t>Require a student to obtain a prescription for a substance covered by the Controlled Substances Act as a condition of attending school, receiving an evaluation, or receiving services under IDEA.</w:t>
      </w:r>
    </w:p>
    <w:p w:rsidR="006538FF" w:rsidRPr="00212030" w:rsidRDefault="006538FF" w:rsidP="006538FF">
      <w:pPr>
        <w:spacing w:line="276" w:lineRule="auto"/>
        <w:rPr>
          <w:rStyle w:val="Style11pt"/>
          <w:szCs w:val="22"/>
        </w:rPr>
      </w:pPr>
    </w:p>
    <w:p w:rsidR="006538FF" w:rsidRPr="00212030" w:rsidRDefault="003E4F2E" w:rsidP="006538FF">
      <w:pPr>
        <w:spacing w:line="276" w:lineRule="auto"/>
        <w:rPr>
          <w:rStyle w:val="Style11pt"/>
          <w:szCs w:val="22"/>
        </w:rPr>
      </w:pPr>
      <w:r>
        <w:rPr>
          <w:rStyle w:val="Style11pt"/>
          <w:szCs w:val="22"/>
        </w:rPr>
        <w:t>The above limitations do not:</w:t>
      </w:r>
    </w:p>
    <w:p w:rsidR="00C3716B" w:rsidRDefault="003E4F2E" w:rsidP="00EF5A8E">
      <w:pPr>
        <w:numPr>
          <w:ilvl w:val="0"/>
          <w:numId w:val="978"/>
        </w:numPr>
        <w:spacing w:line="276" w:lineRule="auto"/>
        <w:rPr>
          <w:rStyle w:val="Style11pt"/>
          <w:szCs w:val="22"/>
        </w:rPr>
      </w:pPr>
      <w:r>
        <w:rPr>
          <w:rStyle w:val="Style11pt"/>
          <w:szCs w:val="22"/>
        </w:rPr>
        <w:t>Prevent and appropriate referral for possible special education services.</w:t>
      </w:r>
    </w:p>
    <w:p w:rsidR="00254DC6" w:rsidRPr="00EF5A8E" w:rsidRDefault="00FC19F2" w:rsidP="00254DC6">
      <w:pPr>
        <w:numPr>
          <w:ilvl w:val="0"/>
          <w:numId w:val="978"/>
        </w:numPr>
        <w:shd w:val="clear" w:color="auto" w:fill="FFFFFF"/>
        <w:spacing w:before="100" w:beforeAutospacing="1" w:after="100" w:afterAutospacing="1"/>
        <w:rPr>
          <w:rFonts w:cs="Arial"/>
          <w:sz w:val="22"/>
          <w:szCs w:val="22"/>
        </w:rPr>
      </w:pPr>
      <w:r w:rsidRPr="00EF5A8E">
        <w:rPr>
          <w:rFonts w:cs="Arial"/>
          <w:sz w:val="22"/>
          <w:szCs w:val="22"/>
        </w:rPr>
        <w:t>Prohibit the LEA employee who is a registered nurse, advanced nurse practitioner, physician, or certified or appropriately credentialed mental health professional from recommending that a student be evaluated by an appropriate medical practitioner; or</w:t>
      </w:r>
    </w:p>
    <w:p w:rsidR="00254DC6" w:rsidRPr="00EF5A8E" w:rsidRDefault="00FC19F2" w:rsidP="00254DC6">
      <w:pPr>
        <w:numPr>
          <w:ilvl w:val="0"/>
          <w:numId w:val="978"/>
        </w:numPr>
        <w:shd w:val="clear" w:color="auto" w:fill="FFFFFF"/>
        <w:spacing w:before="100" w:beforeAutospacing="1" w:after="100" w:afterAutospacing="1"/>
        <w:rPr>
          <w:rFonts w:cs="Arial"/>
          <w:sz w:val="22"/>
          <w:szCs w:val="22"/>
        </w:rPr>
      </w:pPr>
      <w:r w:rsidRPr="00EF5A8E">
        <w:rPr>
          <w:rFonts w:cs="Arial"/>
          <w:sz w:val="22"/>
          <w:szCs w:val="22"/>
        </w:rPr>
        <w:t>Prohibit the LEA employee from discussing, consulting, or sharing any aspect of a student's behavior or academic progress including classroom-based observations with the student's parents or guardian or another LEA employee regarding a student's academic and functional performance, or behavior in the classroom or school, or regarding the need for evaluation for special education or related services.</w:t>
      </w:r>
    </w:p>
    <w:p w:rsidR="005D6243" w:rsidRPr="00A63B42" w:rsidRDefault="005D6243" w:rsidP="005D6243">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EC7C59" w:rsidRDefault="00EC7C59" w:rsidP="00EC7C59"/>
    <w:p w:rsidR="00EC7C59" w:rsidRDefault="00874134" w:rsidP="00EC7C59">
      <w:pPr>
        <w:rPr>
          <w:noProof/>
          <w:sz w:val="22"/>
          <w:szCs w:val="22"/>
        </w:rPr>
      </w:pPr>
      <w:r>
        <w:rPr>
          <w:sz w:val="22"/>
          <w:szCs w:val="22"/>
        </w:rPr>
        <w:fldChar w:fldCharType="begin">
          <w:ffData>
            <w:name w:val="Text1"/>
            <w:enabled/>
            <w:calcOnExit w:val="0"/>
            <w:textInput/>
          </w:ffData>
        </w:fldChar>
      </w:r>
      <w:r w:rsidR="00EC7C59">
        <w:rPr>
          <w:sz w:val="22"/>
          <w:szCs w:val="22"/>
        </w:rPr>
        <w:instrText xml:space="preserve"> FORMTEXT </w:instrText>
      </w:r>
      <w:r>
        <w:rPr>
          <w:sz w:val="22"/>
          <w:szCs w:val="22"/>
        </w:rPr>
      </w:r>
      <w:r>
        <w:rPr>
          <w:sz w:val="22"/>
          <w:szCs w:val="22"/>
        </w:rPr>
        <w:fldChar w:fldCharType="separate"/>
      </w:r>
      <w:r w:rsidR="00EC7C59">
        <w:rPr>
          <w:rFonts w:ascii="Cambria Math" w:hAnsi="Cambria Math" w:cs="Cambria Math"/>
          <w:noProof/>
          <w:sz w:val="22"/>
          <w:szCs w:val="22"/>
        </w:rPr>
        <w:t> </w:t>
      </w:r>
      <w:r w:rsidR="00EC7C59">
        <w:rPr>
          <w:noProof/>
          <w:sz w:val="22"/>
          <w:szCs w:val="22"/>
        </w:rPr>
        <w:t xml:space="preserve">Insert local information here                                                                                                            </w:t>
      </w:r>
    </w:p>
    <w:p w:rsidR="00EC7C59" w:rsidRDefault="00EC7C59" w:rsidP="00EC7C59">
      <w:pPr>
        <w:rPr>
          <w:noProof/>
          <w:sz w:val="22"/>
          <w:szCs w:val="22"/>
        </w:rPr>
      </w:pPr>
      <w:r>
        <w:rPr>
          <w:noProof/>
          <w:sz w:val="22"/>
          <w:szCs w:val="22"/>
        </w:rPr>
        <w:lastRenderedPageBreak/>
        <w:t xml:space="preserve">                                                                                                                                                          </w:t>
      </w:r>
    </w:p>
    <w:p w:rsidR="00EC7C59" w:rsidRDefault="00EC7C59" w:rsidP="00EC7C59">
      <w:pPr>
        <w:rPr>
          <w:noProof/>
          <w:sz w:val="22"/>
          <w:szCs w:val="22"/>
        </w:rPr>
      </w:pPr>
      <w:r>
        <w:rPr>
          <w:noProof/>
          <w:sz w:val="22"/>
          <w:szCs w:val="22"/>
        </w:rPr>
        <w:t xml:space="preserve">                                                                                                                                                          </w:t>
      </w:r>
    </w:p>
    <w:p w:rsidR="00EC7C59" w:rsidRDefault="00EC7C59" w:rsidP="00EC7C59">
      <w:pPr>
        <w:rPr>
          <w:noProof/>
          <w:sz w:val="22"/>
          <w:szCs w:val="22"/>
        </w:rPr>
      </w:pPr>
      <w:r>
        <w:rPr>
          <w:noProof/>
          <w:sz w:val="22"/>
          <w:szCs w:val="22"/>
        </w:rPr>
        <w:t xml:space="preserve">                                                                                                                                                          </w:t>
      </w:r>
    </w:p>
    <w:p w:rsidR="00982581" w:rsidRDefault="00EC7C59" w:rsidP="00EC7C59">
      <w:pPr>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254DC6" w:rsidRPr="00BE5D7B" w:rsidRDefault="00EC7C59" w:rsidP="00EC7C59">
      <w:pPr>
        <w:spacing w:line="276" w:lineRule="auto"/>
        <w:rPr>
          <w:b/>
          <w:color w:val="008080"/>
          <w:sz w:val="28"/>
          <w:szCs w:val="28"/>
        </w:rPr>
      </w:pPr>
      <w:r w:rsidRPr="00BE5D7B">
        <w:rPr>
          <w:color w:val="008080"/>
          <w:sz w:val="22"/>
          <w:szCs w:val="22"/>
        </w:rPr>
        <w:br w:type="page"/>
      </w:r>
      <w:bookmarkStart w:id="22" w:name="diagnosis_and_programs_of_instruction"/>
      <w:r w:rsidR="00874134" w:rsidRPr="00BE5D7B">
        <w:rPr>
          <w:b/>
          <w:color w:val="008080"/>
          <w:sz w:val="28"/>
          <w:szCs w:val="28"/>
        </w:rPr>
        <w:lastRenderedPageBreak/>
        <w:fldChar w:fldCharType="begin"/>
      </w:r>
      <w:r w:rsidR="008F6759" w:rsidRPr="00BE5D7B">
        <w:rPr>
          <w:b/>
          <w:color w:val="008080"/>
          <w:sz w:val="28"/>
          <w:szCs w:val="28"/>
        </w:rPr>
        <w:instrText xml:space="preserve"> HYPERLINK "http://fw.esc18.net/display/Webforms/ESC18-FW-Summary.aspx?FID=203&amp;DT=G&amp;LID=en" </w:instrText>
      </w:r>
      <w:r w:rsidR="00874134" w:rsidRPr="00BE5D7B">
        <w:rPr>
          <w:b/>
          <w:color w:val="008080"/>
          <w:sz w:val="28"/>
          <w:szCs w:val="28"/>
        </w:rPr>
        <w:fldChar w:fldCharType="separate"/>
      </w:r>
      <w:r w:rsidR="00254DC6" w:rsidRPr="00BE5D7B">
        <w:rPr>
          <w:rStyle w:val="Hyperlink"/>
          <w:rFonts w:cs="Times New Roman"/>
          <w:b/>
          <w:color w:val="008080"/>
          <w:sz w:val="28"/>
          <w:szCs w:val="28"/>
        </w:rPr>
        <w:t>Diagnosis and Programs of Instruction</w:t>
      </w:r>
      <w:bookmarkEnd w:id="22"/>
      <w:r w:rsidR="00874134" w:rsidRPr="00BE5D7B">
        <w:rPr>
          <w:b/>
          <w:color w:val="008080"/>
          <w:sz w:val="28"/>
          <w:szCs w:val="28"/>
        </w:rPr>
        <w:fldChar w:fldCharType="end"/>
      </w:r>
    </w:p>
    <w:p w:rsidR="00254DC6" w:rsidRPr="00EF5A8E" w:rsidRDefault="00FC19F2" w:rsidP="00EC7C59">
      <w:pPr>
        <w:spacing w:line="276" w:lineRule="auto"/>
        <w:rPr>
          <w:rFonts w:cs="Arial"/>
          <w:i/>
          <w:color w:val="000000"/>
          <w:sz w:val="18"/>
          <w:szCs w:val="18"/>
          <w:shd w:val="clear" w:color="auto" w:fill="FFFFFF"/>
        </w:rPr>
      </w:pPr>
      <w:r w:rsidRPr="00EF5A8E">
        <w:rPr>
          <w:rFonts w:cs="Arial"/>
          <w:i/>
          <w:color w:val="000000"/>
          <w:sz w:val="18"/>
          <w:szCs w:val="18"/>
          <w:shd w:val="clear" w:color="auto" w:fill="FFFFFF"/>
        </w:rPr>
        <w:t>Authorities:  42 U.S.C. § 11434a; Texas Education Code; Commissioner's List of Reading Instruments; Texas Education Agency (TEA) Correspondence</w:t>
      </w:r>
    </w:p>
    <w:p w:rsidR="00254DC6" w:rsidRPr="00EF5A8E" w:rsidRDefault="00254DC6" w:rsidP="00EC7C59">
      <w:pPr>
        <w:spacing w:line="276" w:lineRule="auto"/>
        <w:rPr>
          <w:rFonts w:cs="Arial"/>
          <w:i/>
          <w:sz w:val="16"/>
          <w:szCs w:val="16"/>
        </w:rPr>
      </w:pPr>
    </w:p>
    <w:p w:rsidR="00254DC6" w:rsidRPr="005A606E" w:rsidRDefault="00254DC6" w:rsidP="00254DC6">
      <w:pPr>
        <w:spacing w:line="276" w:lineRule="auto"/>
        <w:rPr>
          <w:rStyle w:val="Strong"/>
          <w:color w:val="000000"/>
        </w:rPr>
      </w:pPr>
      <w:bookmarkStart w:id="23" w:name="readingdiagnosis"/>
      <w:r w:rsidRPr="005A606E">
        <w:rPr>
          <w:rStyle w:val="Strong"/>
          <w:color w:val="000000"/>
        </w:rPr>
        <w:t>Reading Diagnosis</w:t>
      </w:r>
    </w:p>
    <w:bookmarkEnd w:id="23"/>
    <w:p w:rsidR="00C3716B" w:rsidRPr="00EF5A8E" w:rsidRDefault="00FC19F2" w:rsidP="00EF5A8E">
      <w:pPr>
        <w:spacing w:line="276" w:lineRule="auto"/>
        <w:rPr>
          <w:bCs/>
          <w:i/>
          <w:color w:val="000000"/>
          <w:sz w:val="18"/>
          <w:szCs w:val="18"/>
        </w:rPr>
      </w:pPr>
      <w:r w:rsidRPr="00EF5A8E">
        <w:rPr>
          <w:bCs/>
          <w:i/>
          <w:color w:val="000000"/>
          <w:sz w:val="18"/>
          <w:szCs w:val="18"/>
        </w:rPr>
        <w:t>TEC 28.006(a)(1)(c)(1)</w:t>
      </w:r>
      <w:r w:rsidR="004267C7">
        <w:rPr>
          <w:bCs/>
          <w:i/>
          <w:color w:val="000000"/>
          <w:sz w:val="18"/>
          <w:szCs w:val="18"/>
        </w:rPr>
        <w:t>(g)(h)</w:t>
      </w:r>
      <w:r w:rsidRPr="00EF5A8E">
        <w:rPr>
          <w:bCs/>
          <w:i/>
          <w:color w:val="000000"/>
          <w:sz w:val="18"/>
          <w:szCs w:val="18"/>
        </w:rPr>
        <w:t>; TEC 39.023(a)</w:t>
      </w:r>
    </w:p>
    <w:p w:rsidR="00C3716B" w:rsidRPr="00EF5A8E" w:rsidRDefault="003E4F2E" w:rsidP="00EF5A8E">
      <w:pPr>
        <w:spacing w:line="276" w:lineRule="auto"/>
        <w:rPr>
          <w:bCs/>
          <w:color w:val="000000"/>
          <w:sz w:val="22"/>
          <w:szCs w:val="22"/>
        </w:rPr>
      </w:pPr>
      <w:r w:rsidRPr="003E4F2E">
        <w:rPr>
          <w:bCs/>
          <w:color w:val="000000"/>
          <w:sz w:val="22"/>
          <w:szCs w:val="22"/>
        </w:rPr>
        <w:t>If the commissioner of education certifies that funds have been appropriated, each </w:t>
      </w:r>
      <w:r w:rsidR="00307A86" w:rsidRPr="00307A86">
        <w:rPr>
          <w:bCs/>
          <w:color w:val="000000"/>
          <w:sz w:val="22"/>
          <w:szCs w:val="22"/>
        </w:rPr>
        <w:t>LEA</w:t>
      </w:r>
      <w:r w:rsidR="005459EA" w:rsidRPr="005459EA">
        <w:rPr>
          <w:bCs/>
          <w:color w:val="000000"/>
          <w:sz w:val="22"/>
          <w:szCs w:val="22"/>
        </w:rPr>
        <w:t> must comply with the state requirements for reading diagnosis, including:</w:t>
      </w:r>
    </w:p>
    <w:p w:rsidR="00254DC6" w:rsidRPr="00EF5A8E" w:rsidRDefault="00FC19F2" w:rsidP="00254DC6">
      <w:pPr>
        <w:numPr>
          <w:ilvl w:val="0"/>
          <w:numId w:val="948"/>
        </w:numPr>
        <w:spacing w:line="276" w:lineRule="auto"/>
        <w:rPr>
          <w:rFonts w:cs="Arial"/>
          <w:bCs/>
          <w:sz w:val="22"/>
          <w:szCs w:val="22"/>
        </w:rPr>
      </w:pPr>
      <w:r w:rsidRPr="00EF5A8E">
        <w:rPr>
          <w:rStyle w:val="Strong"/>
          <w:rFonts w:cs="Arial"/>
          <w:b w:val="0"/>
          <w:sz w:val="22"/>
          <w:szCs w:val="22"/>
        </w:rPr>
        <w:t>A</w:t>
      </w:r>
      <w:r w:rsidRPr="00EF5A8E">
        <w:rPr>
          <w:rFonts w:cs="Arial"/>
          <w:sz w:val="22"/>
          <w:szCs w:val="22"/>
          <w:shd w:val="clear" w:color="auto" w:fill="FFFFFF"/>
        </w:rPr>
        <w:t>dministering, at kindergarten and first and second grade, a reading instrument on the list adopted by the commissioner or by the district-level committee that is based on scientific research concerning reading skills development and reading comprehension;</w:t>
      </w:r>
    </w:p>
    <w:p w:rsidR="00254DC6" w:rsidRPr="00EF5A8E" w:rsidRDefault="00FC19F2" w:rsidP="00254DC6">
      <w:pPr>
        <w:numPr>
          <w:ilvl w:val="0"/>
          <w:numId w:val="948"/>
        </w:numPr>
        <w:shd w:val="clear" w:color="auto" w:fill="FFFFFF"/>
        <w:spacing w:before="100" w:beforeAutospacing="1" w:after="100" w:afterAutospacing="1"/>
        <w:rPr>
          <w:rFonts w:cs="Arial"/>
          <w:sz w:val="22"/>
          <w:szCs w:val="22"/>
        </w:rPr>
      </w:pPr>
      <w:r w:rsidRPr="00EF5A8E">
        <w:rPr>
          <w:rFonts w:cs="Arial"/>
          <w:sz w:val="22"/>
          <w:szCs w:val="22"/>
        </w:rPr>
        <w:t>Administering at the beginning of the seventh grade a reading instrument adopted by the commissioner to each student whose performance on the state-mandated assessment in reading administered to the student in sixth grade did not demonstrate reading proficiency, as determined by the commissioner;</w:t>
      </w:r>
    </w:p>
    <w:p w:rsidR="00254DC6" w:rsidRPr="00EF5A8E" w:rsidRDefault="00FC19F2" w:rsidP="00254DC6">
      <w:pPr>
        <w:numPr>
          <w:ilvl w:val="0"/>
          <w:numId w:val="948"/>
        </w:numPr>
        <w:shd w:val="clear" w:color="auto" w:fill="FFFFFF"/>
        <w:spacing w:before="100" w:beforeAutospacing="1" w:after="100" w:afterAutospacing="1"/>
        <w:rPr>
          <w:rFonts w:cs="Arial"/>
          <w:sz w:val="22"/>
          <w:szCs w:val="22"/>
        </w:rPr>
      </w:pPr>
      <w:r w:rsidRPr="00EF5A8E">
        <w:rPr>
          <w:rFonts w:cs="Arial"/>
          <w:sz w:val="22"/>
          <w:szCs w:val="22"/>
        </w:rPr>
        <w:t>Administering the reading instrument in accordance with the commissioner's recommendations;</w:t>
      </w:r>
    </w:p>
    <w:p w:rsidR="00254DC6" w:rsidRPr="00EF5A8E" w:rsidRDefault="00FC19F2" w:rsidP="00254DC6">
      <w:pPr>
        <w:numPr>
          <w:ilvl w:val="0"/>
          <w:numId w:val="948"/>
        </w:numPr>
        <w:shd w:val="clear" w:color="auto" w:fill="FFFFFF"/>
        <w:spacing w:before="100" w:beforeAutospacing="1" w:after="100" w:afterAutospacing="1"/>
        <w:rPr>
          <w:rFonts w:cs="Arial"/>
          <w:sz w:val="22"/>
          <w:szCs w:val="22"/>
        </w:rPr>
      </w:pPr>
      <w:r w:rsidRPr="00EF5A8E">
        <w:rPr>
          <w:rFonts w:cs="Arial"/>
          <w:sz w:val="22"/>
          <w:szCs w:val="22"/>
        </w:rPr>
        <w:t>Reporting, in writing, to a student's parent or guardian the student's results on the reading instrument;</w:t>
      </w:r>
    </w:p>
    <w:p w:rsidR="00254DC6" w:rsidRPr="00EF5A8E" w:rsidRDefault="00FC19F2" w:rsidP="00254DC6">
      <w:pPr>
        <w:numPr>
          <w:ilvl w:val="0"/>
          <w:numId w:val="948"/>
        </w:numPr>
        <w:shd w:val="clear" w:color="auto" w:fill="FFFFFF"/>
        <w:spacing w:before="100" w:beforeAutospacing="1" w:after="100" w:afterAutospacing="1"/>
        <w:rPr>
          <w:rFonts w:cs="Arial"/>
          <w:sz w:val="22"/>
          <w:szCs w:val="22"/>
        </w:rPr>
      </w:pPr>
      <w:r w:rsidRPr="00EF5A8E">
        <w:rPr>
          <w:rFonts w:cs="Arial"/>
          <w:sz w:val="22"/>
          <w:szCs w:val="22"/>
        </w:rPr>
        <w:t>Notifying the parent or guardian of each student in kindergarten or first or second grade who is determined, on the basis of reading instrument results, to be at risk for dyslexia or other reading difficulties, making a good faith effort to ensure that the notice is:</w:t>
      </w:r>
    </w:p>
    <w:p w:rsidR="00254DC6" w:rsidRPr="00EF5A8E" w:rsidRDefault="00FC19F2" w:rsidP="00254DC6">
      <w:pPr>
        <w:numPr>
          <w:ilvl w:val="1"/>
          <w:numId w:val="948"/>
        </w:numPr>
        <w:spacing w:line="276" w:lineRule="auto"/>
        <w:rPr>
          <w:rStyle w:val="Strong"/>
          <w:b w:val="0"/>
          <w:color w:val="000000"/>
          <w:sz w:val="22"/>
          <w:szCs w:val="22"/>
        </w:rPr>
      </w:pPr>
      <w:r w:rsidRPr="00EF5A8E">
        <w:rPr>
          <w:rStyle w:val="Strong"/>
          <w:b w:val="0"/>
          <w:color w:val="000000"/>
          <w:sz w:val="22"/>
          <w:szCs w:val="22"/>
        </w:rPr>
        <w:t>Provided either in person or by regular mail;</w:t>
      </w:r>
    </w:p>
    <w:p w:rsidR="00254DC6" w:rsidRPr="00EF5A8E" w:rsidRDefault="00FC19F2" w:rsidP="00254DC6">
      <w:pPr>
        <w:numPr>
          <w:ilvl w:val="1"/>
          <w:numId w:val="948"/>
        </w:numPr>
        <w:spacing w:line="276" w:lineRule="auto"/>
        <w:rPr>
          <w:rStyle w:val="Strong"/>
          <w:b w:val="0"/>
          <w:color w:val="000000"/>
          <w:sz w:val="22"/>
          <w:szCs w:val="22"/>
        </w:rPr>
      </w:pPr>
      <w:r w:rsidRPr="00EF5A8E">
        <w:rPr>
          <w:rStyle w:val="Strong"/>
          <w:b w:val="0"/>
          <w:color w:val="000000"/>
          <w:sz w:val="22"/>
          <w:szCs w:val="22"/>
        </w:rPr>
        <w:t>Clear and easy to understand; and</w:t>
      </w:r>
    </w:p>
    <w:p w:rsidR="00254DC6" w:rsidRPr="00EF5A8E" w:rsidRDefault="00FC19F2" w:rsidP="00254DC6">
      <w:pPr>
        <w:numPr>
          <w:ilvl w:val="1"/>
          <w:numId w:val="948"/>
        </w:numPr>
        <w:spacing w:line="276" w:lineRule="auto"/>
        <w:rPr>
          <w:rStyle w:val="Strong"/>
          <w:b w:val="0"/>
          <w:color w:val="000000"/>
          <w:sz w:val="22"/>
          <w:szCs w:val="22"/>
        </w:rPr>
      </w:pPr>
      <w:r w:rsidRPr="00EF5A8E">
        <w:rPr>
          <w:rStyle w:val="Strong"/>
          <w:b w:val="0"/>
          <w:color w:val="000000"/>
          <w:sz w:val="22"/>
          <w:szCs w:val="22"/>
        </w:rPr>
        <w:t>Written in English and in the parent or guardian’s native language.</w:t>
      </w:r>
    </w:p>
    <w:p w:rsidR="00254DC6" w:rsidRPr="00EF5A8E" w:rsidRDefault="00FC19F2" w:rsidP="00254DC6">
      <w:pPr>
        <w:numPr>
          <w:ilvl w:val="0"/>
          <w:numId w:val="948"/>
        </w:numPr>
        <w:spacing w:line="276" w:lineRule="auto"/>
        <w:rPr>
          <w:rStyle w:val="Strong"/>
          <w:b w:val="0"/>
          <w:color w:val="000000"/>
          <w:sz w:val="22"/>
          <w:szCs w:val="22"/>
        </w:rPr>
      </w:pPr>
      <w:r w:rsidRPr="00EF5A8E">
        <w:rPr>
          <w:rStyle w:val="Strong"/>
          <w:b w:val="0"/>
          <w:color w:val="000000"/>
          <w:sz w:val="22"/>
          <w:szCs w:val="22"/>
        </w:rPr>
        <w:t>Implementing an accelerated reading instruction program that provides reading instruction that addresses reading deficiencies to those students who have been determined to be at risk for dyslexia and other reading difficulties.</w:t>
      </w:r>
    </w:p>
    <w:p w:rsidR="00254DC6" w:rsidRPr="00EF5A8E" w:rsidRDefault="00FC19F2" w:rsidP="00254DC6">
      <w:pPr>
        <w:numPr>
          <w:ilvl w:val="0"/>
          <w:numId w:val="948"/>
        </w:numPr>
        <w:spacing w:line="276" w:lineRule="auto"/>
        <w:rPr>
          <w:rStyle w:val="Strong"/>
          <w:b w:val="0"/>
          <w:color w:val="000000"/>
          <w:sz w:val="22"/>
          <w:szCs w:val="22"/>
        </w:rPr>
      </w:pPr>
      <w:r w:rsidRPr="00EF5A8E">
        <w:rPr>
          <w:rStyle w:val="Strong"/>
          <w:b w:val="0"/>
          <w:color w:val="000000"/>
          <w:sz w:val="22"/>
          <w:szCs w:val="22"/>
        </w:rPr>
        <w:t>Determining the form, content, and timing of the accelerated reading program; and</w:t>
      </w:r>
    </w:p>
    <w:p w:rsidR="00C3716B" w:rsidRPr="00EF5A8E" w:rsidRDefault="00FC19F2" w:rsidP="00EF5A8E">
      <w:pPr>
        <w:numPr>
          <w:ilvl w:val="0"/>
          <w:numId w:val="948"/>
        </w:numPr>
        <w:spacing w:line="276" w:lineRule="auto"/>
        <w:rPr>
          <w:b/>
          <w:sz w:val="22"/>
          <w:szCs w:val="22"/>
        </w:rPr>
      </w:pPr>
      <w:r w:rsidRPr="00EF5A8E">
        <w:rPr>
          <w:rStyle w:val="Strong"/>
          <w:b w:val="0"/>
          <w:color w:val="000000"/>
          <w:sz w:val="22"/>
          <w:szCs w:val="22"/>
        </w:rPr>
        <w:t>Providing additional reading instruction and intervention to each student in grade 7 assessed as part of reading diagnosis, as appropriate to improve the student’s reading skills in the relevant areas identified through the assessment instrument.</w:t>
      </w:r>
    </w:p>
    <w:p w:rsidR="00254DC6" w:rsidRDefault="00254DC6" w:rsidP="00EC7C59">
      <w:pPr>
        <w:spacing w:line="276" w:lineRule="auto"/>
        <w:rPr>
          <w:b/>
          <w:sz w:val="28"/>
          <w:szCs w:val="28"/>
        </w:rPr>
      </w:pPr>
    </w:p>
    <w:p w:rsidR="00254DC6" w:rsidRDefault="00254DC6" w:rsidP="00EC7C59">
      <w:pPr>
        <w:spacing w:line="276" w:lineRule="auto"/>
        <w:rPr>
          <w:b/>
        </w:rPr>
      </w:pPr>
      <w:bookmarkStart w:id="24" w:name="mathdiagnosis"/>
      <w:r>
        <w:rPr>
          <w:b/>
        </w:rPr>
        <w:t>Math Diagnosis</w:t>
      </w:r>
    </w:p>
    <w:bookmarkEnd w:id="24"/>
    <w:p w:rsidR="004267C7" w:rsidRPr="00EF5A8E" w:rsidRDefault="00FC19F2" w:rsidP="00EC7C59">
      <w:pPr>
        <w:spacing w:line="276" w:lineRule="auto"/>
        <w:rPr>
          <w:i/>
          <w:sz w:val="18"/>
          <w:szCs w:val="18"/>
        </w:rPr>
      </w:pPr>
      <w:r w:rsidRPr="00EF5A8E">
        <w:rPr>
          <w:i/>
          <w:sz w:val="18"/>
          <w:szCs w:val="18"/>
        </w:rPr>
        <w:t>TEC 28.007</w:t>
      </w:r>
    </w:p>
    <w:p w:rsidR="00254DC6" w:rsidRDefault="00FC19F2" w:rsidP="00EC7C59">
      <w:pPr>
        <w:spacing w:line="276" w:lineRule="auto"/>
        <w:rPr>
          <w:sz w:val="22"/>
          <w:szCs w:val="22"/>
        </w:rPr>
      </w:pPr>
      <w:r w:rsidRPr="00EF5A8E">
        <w:rPr>
          <w:sz w:val="22"/>
          <w:szCs w:val="22"/>
        </w:rPr>
        <w:t>The LEA may use assessment instruments developed by the commissioner or contracted for development by the commissioner to diagnose the student's mathematic skills.</w:t>
      </w:r>
    </w:p>
    <w:p w:rsidR="00254DC6" w:rsidRDefault="00254DC6" w:rsidP="00EC7C59">
      <w:pPr>
        <w:spacing w:line="276" w:lineRule="auto"/>
        <w:rPr>
          <w:sz w:val="22"/>
          <w:szCs w:val="22"/>
        </w:rPr>
      </w:pPr>
    </w:p>
    <w:p w:rsidR="00254DC6" w:rsidRDefault="00254DC6" w:rsidP="00EC7C59">
      <w:pPr>
        <w:spacing w:line="276" w:lineRule="auto"/>
        <w:rPr>
          <w:b/>
          <w:szCs w:val="22"/>
        </w:rPr>
      </w:pPr>
      <w:bookmarkStart w:id="25" w:name="tutorialservices"/>
      <w:r>
        <w:rPr>
          <w:b/>
          <w:szCs w:val="22"/>
        </w:rPr>
        <w:t>Tutorial Services</w:t>
      </w:r>
    </w:p>
    <w:bookmarkEnd w:id="25"/>
    <w:p w:rsidR="004267C7" w:rsidRPr="00EF5A8E" w:rsidRDefault="00FC19F2" w:rsidP="00EC7C59">
      <w:pPr>
        <w:spacing w:line="276" w:lineRule="auto"/>
        <w:rPr>
          <w:rFonts w:cs="Arial"/>
          <w:i/>
          <w:sz w:val="18"/>
          <w:szCs w:val="18"/>
          <w:shd w:val="clear" w:color="auto" w:fill="FFFFFF"/>
        </w:rPr>
      </w:pPr>
      <w:r w:rsidRPr="00EF5A8E">
        <w:rPr>
          <w:rFonts w:cs="Arial"/>
          <w:i/>
          <w:sz w:val="18"/>
          <w:szCs w:val="18"/>
          <w:shd w:val="clear" w:color="auto" w:fill="FFFFFF"/>
        </w:rPr>
        <w:t xml:space="preserve">TEC 29.084(a)(b)(c); </w:t>
      </w:r>
    </w:p>
    <w:p w:rsidR="00254DC6" w:rsidRPr="00EF5A8E" w:rsidRDefault="00FC19F2" w:rsidP="00EC7C59">
      <w:pPr>
        <w:spacing w:line="276" w:lineRule="auto"/>
        <w:rPr>
          <w:rFonts w:cs="Arial"/>
          <w:sz w:val="22"/>
          <w:szCs w:val="22"/>
          <w:shd w:val="clear" w:color="auto" w:fill="FFFFFF"/>
        </w:rPr>
      </w:pPr>
      <w:r w:rsidRPr="00EF5A8E">
        <w:rPr>
          <w:rFonts w:cs="Arial"/>
          <w:sz w:val="22"/>
          <w:szCs w:val="22"/>
          <w:shd w:val="clear" w:color="auto" w:fill="FFFFFF"/>
        </w:rPr>
        <w:t>Each LEA may provide tutorial services at the LEA's schools.</w:t>
      </w:r>
    </w:p>
    <w:p w:rsidR="00254DC6" w:rsidRPr="00EF5A8E" w:rsidRDefault="00254DC6" w:rsidP="00EC7C59">
      <w:pPr>
        <w:spacing w:line="276" w:lineRule="auto"/>
        <w:rPr>
          <w:rFonts w:cs="Arial"/>
          <w:sz w:val="22"/>
          <w:szCs w:val="22"/>
          <w:shd w:val="clear" w:color="auto" w:fill="FFFFFF"/>
        </w:rPr>
      </w:pPr>
    </w:p>
    <w:p w:rsidR="00254DC6" w:rsidRPr="00EF5A8E" w:rsidRDefault="00FC19F2" w:rsidP="00EC7C59">
      <w:pPr>
        <w:spacing w:line="276" w:lineRule="auto"/>
        <w:rPr>
          <w:rFonts w:cs="Arial"/>
          <w:sz w:val="22"/>
          <w:szCs w:val="22"/>
          <w:shd w:val="clear" w:color="auto" w:fill="FFFFFF"/>
        </w:rPr>
      </w:pPr>
      <w:r w:rsidRPr="00EF5A8E">
        <w:rPr>
          <w:rFonts w:cs="Arial"/>
          <w:sz w:val="22"/>
          <w:szCs w:val="22"/>
          <w:shd w:val="clear" w:color="auto" w:fill="FFFFFF"/>
        </w:rPr>
        <w:t>The LEA that provides tutorial services must require a student whose grade in a subject for a grade reporting period is lower than the equivalent of 70 on a scale of 100 to attend tutorials.</w:t>
      </w:r>
    </w:p>
    <w:p w:rsidR="00254DC6" w:rsidRDefault="00254DC6" w:rsidP="00EC7C59">
      <w:pPr>
        <w:spacing w:line="276" w:lineRule="auto"/>
        <w:rPr>
          <w:rFonts w:cs="Arial"/>
          <w:sz w:val="22"/>
          <w:szCs w:val="22"/>
          <w:shd w:val="clear" w:color="auto" w:fill="FFFFFF"/>
        </w:rPr>
      </w:pPr>
    </w:p>
    <w:p w:rsidR="00254DC6" w:rsidRPr="00EF5A8E" w:rsidRDefault="00FC19F2" w:rsidP="00EC7C59">
      <w:pPr>
        <w:spacing w:line="276" w:lineRule="auto"/>
        <w:rPr>
          <w:rFonts w:cs="Arial"/>
          <w:sz w:val="22"/>
          <w:szCs w:val="22"/>
        </w:rPr>
      </w:pPr>
      <w:r w:rsidRPr="00EF5A8E">
        <w:rPr>
          <w:rFonts w:cs="Arial"/>
          <w:sz w:val="22"/>
          <w:szCs w:val="22"/>
          <w:shd w:val="clear" w:color="auto" w:fill="FFFFFF"/>
        </w:rPr>
        <w:lastRenderedPageBreak/>
        <w:t>The LEA that provides tutorial services may provide transportation for a student who is required to attend tutorial services and who is eligible for regular transportation services.</w:t>
      </w:r>
    </w:p>
    <w:p w:rsidR="00254DC6" w:rsidRDefault="00254DC6" w:rsidP="00EC7C59">
      <w:pPr>
        <w:spacing w:line="276" w:lineRule="auto"/>
        <w:rPr>
          <w:b/>
        </w:rPr>
      </w:pPr>
    </w:p>
    <w:p w:rsidR="00254DC6" w:rsidRDefault="00254DC6" w:rsidP="00EC7C59">
      <w:pPr>
        <w:spacing w:line="276" w:lineRule="auto"/>
        <w:rPr>
          <w:b/>
        </w:rPr>
      </w:pPr>
      <w:bookmarkStart w:id="26" w:name="compensatory_intensive_and_"/>
      <w:r>
        <w:rPr>
          <w:b/>
        </w:rPr>
        <w:t>Compensatory, Intensive, and Accelerated Instruction</w:t>
      </w:r>
    </w:p>
    <w:bookmarkEnd w:id="26"/>
    <w:p w:rsidR="004267C7" w:rsidRPr="0041194D" w:rsidRDefault="00FC19F2" w:rsidP="00E020D5">
      <w:pPr>
        <w:spacing w:line="276" w:lineRule="auto"/>
        <w:rPr>
          <w:rStyle w:val="Strong"/>
          <w:b w:val="0"/>
          <w:color w:val="000000"/>
          <w:sz w:val="22"/>
          <w:szCs w:val="22"/>
        </w:rPr>
      </w:pPr>
      <w:r w:rsidRPr="00EF5A8E">
        <w:rPr>
          <w:rFonts w:cs="Arial"/>
          <w:i/>
          <w:sz w:val="18"/>
          <w:szCs w:val="18"/>
          <w:shd w:val="clear" w:color="auto" w:fill="FFFFFF"/>
        </w:rPr>
        <w:t>TEC 28.0213(a)(b)(1)(B)(c)(d)(1-13); TEC 29.081(c)(d)(1,11-13)(e)(1-5)</w:t>
      </w:r>
    </w:p>
    <w:p w:rsidR="00E020D5" w:rsidRPr="00EF5A8E" w:rsidRDefault="0029283A" w:rsidP="00E020D5">
      <w:pPr>
        <w:spacing w:line="276" w:lineRule="auto"/>
        <w:rPr>
          <w:rStyle w:val="Strong"/>
          <w:b w:val="0"/>
          <w:color w:val="000000"/>
          <w:sz w:val="22"/>
          <w:szCs w:val="22"/>
        </w:rPr>
      </w:pPr>
      <w:r>
        <w:rPr>
          <w:rStyle w:val="Strong"/>
          <w:b w:val="0"/>
          <w:color w:val="000000"/>
          <w:sz w:val="22"/>
          <w:szCs w:val="22"/>
        </w:rPr>
        <w:t>The</w:t>
      </w:r>
      <w:r w:rsidR="00FC19F2" w:rsidRPr="00EF5A8E">
        <w:rPr>
          <w:rStyle w:val="Strong"/>
          <w:b w:val="0"/>
          <w:color w:val="000000"/>
          <w:sz w:val="22"/>
          <w:szCs w:val="22"/>
        </w:rPr>
        <w:t xml:space="preserve"> </w:t>
      </w:r>
      <w:r>
        <w:rPr>
          <w:rStyle w:val="Strong"/>
          <w:b w:val="0"/>
          <w:color w:val="000000"/>
          <w:sz w:val="22"/>
          <w:szCs w:val="22"/>
        </w:rPr>
        <w:t xml:space="preserve">LEA </w:t>
      </w:r>
      <w:r w:rsidR="00FC19F2" w:rsidRPr="00EF5A8E">
        <w:rPr>
          <w:rStyle w:val="Strong"/>
          <w:b w:val="0"/>
          <w:color w:val="000000"/>
          <w:sz w:val="22"/>
          <w:szCs w:val="22"/>
        </w:rPr>
        <w:t>must offer an intensive program of instruction to a student who does not perform satisfactor</w:t>
      </w:r>
      <w:r>
        <w:rPr>
          <w:rStyle w:val="Strong"/>
          <w:b w:val="0"/>
          <w:color w:val="000000"/>
          <w:sz w:val="22"/>
          <w:szCs w:val="22"/>
        </w:rPr>
        <w:t>ily</w:t>
      </w:r>
      <w:r w:rsidR="00FC19F2" w:rsidRPr="00EF5A8E">
        <w:rPr>
          <w:rStyle w:val="Strong"/>
          <w:b w:val="0"/>
          <w:color w:val="000000"/>
          <w:sz w:val="22"/>
          <w:szCs w:val="22"/>
        </w:rPr>
        <w:t xml:space="preserve"> on</w:t>
      </w:r>
      <w:r>
        <w:rPr>
          <w:rStyle w:val="Strong"/>
          <w:b w:val="0"/>
          <w:color w:val="000000"/>
          <w:sz w:val="22"/>
          <w:szCs w:val="22"/>
        </w:rPr>
        <w:t xml:space="preserve"> a</w:t>
      </w:r>
      <w:r w:rsidR="00FC19F2" w:rsidRPr="00EF5A8E">
        <w:rPr>
          <w:rStyle w:val="Strong"/>
          <w:b w:val="0"/>
          <w:color w:val="000000"/>
          <w:sz w:val="22"/>
          <w:szCs w:val="22"/>
        </w:rPr>
        <w:t xml:space="preserve"> statewide assessment of academic skills.</w:t>
      </w:r>
    </w:p>
    <w:p w:rsidR="00E020D5" w:rsidRPr="00EF5A8E" w:rsidRDefault="00E020D5" w:rsidP="00E020D5">
      <w:pPr>
        <w:spacing w:line="276" w:lineRule="auto"/>
        <w:rPr>
          <w:rStyle w:val="Strong"/>
          <w:b w:val="0"/>
          <w:color w:val="000000"/>
          <w:sz w:val="22"/>
          <w:szCs w:val="22"/>
        </w:rPr>
      </w:pPr>
    </w:p>
    <w:p w:rsidR="00E020D5" w:rsidRPr="00EF5A8E" w:rsidRDefault="00FC19F2" w:rsidP="00E020D5">
      <w:pPr>
        <w:spacing w:line="276" w:lineRule="auto"/>
        <w:rPr>
          <w:rStyle w:val="Strong"/>
          <w:b w:val="0"/>
          <w:color w:val="000000"/>
          <w:sz w:val="22"/>
          <w:szCs w:val="22"/>
        </w:rPr>
      </w:pPr>
      <w:r w:rsidRPr="00EF5A8E">
        <w:rPr>
          <w:rStyle w:val="Strong"/>
          <w:b w:val="0"/>
          <w:color w:val="000000"/>
          <w:sz w:val="22"/>
          <w:szCs w:val="22"/>
        </w:rPr>
        <w:t xml:space="preserve">The LEA must </w:t>
      </w:r>
      <w:r w:rsidR="00764972">
        <w:rPr>
          <w:rStyle w:val="Strong"/>
          <w:b w:val="0"/>
          <w:color w:val="000000"/>
          <w:sz w:val="22"/>
          <w:szCs w:val="22"/>
        </w:rPr>
        <w:t>desi</w:t>
      </w:r>
      <w:r w:rsidR="00E020D5">
        <w:rPr>
          <w:rStyle w:val="Strong"/>
          <w:b w:val="0"/>
          <w:color w:val="000000"/>
          <w:sz w:val="22"/>
          <w:szCs w:val="22"/>
        </w:rPr>
        <w:t>gn</w:t>
      </w:r>
      <w:r w:rsidRPr="00EF5A8E">
        <w:rPr>
          <w:rStyle w:val="Strong"/>
          <w:b w:val="0"/>
          <w:color w:val="000000"/>
          <w:sz w:val="22"/>
          <w:szCs w:val="22"/>
        </w:rPr>
        <w:t xml:space="preserve"> the intensive program of instruction to:</w:t>
      </w:r>
    </w:p>
    <w:p w:rsidR="00E020D5" w:rsidRPr="00EF5A8E" w:rsidRDefault="00FC19F2" w:rsidP="00E020D5">
      <w:pPr>
        <w:numPr>
          <w:ilvl w:val="0"/>
          <w:numId w:val="949"/>
        </w:numPr>
        <w:spacing w:line="276" w:lineRule="auto"/>
        <w:rPr>
          <w:rStyle w:val="Strong"/>
          <w:b w:val="0"/>
          <w:color w:val="000000"/>
          <w:sz w:val="22"/>
          <w:szCs w:val="22"/>
        </w:rPr>
      </w:pPr>
      <w:r w:rsidRPr="00EF5A8E">
        <w:rPr>
          <w:rStyle w:val="Strong"/>
          <w:b w:val="0"/>
          <w:color w:val="000000"/>
          <w:sz w:val="22"/>
          <w:szCs w:val="22"/>
        </w:rPr>
        <w:t>Enable the student to:</w:t>
      </w:r>
    </w:p>
    <w:p w:rsidR="00E020D5" w:rsidRPr="00EF5A8E" w:rsidRDefault="00FC19F2" w:rsidP="00E020D5">
      <w:pPr>
        <w:numPr>
          <w:ilvl w:val="1"/>
          <w:numId w:val="949"/>
        </w:numPr>
        <w:spacing w:line="276" w:lineRule="auto"/>
        <w:rPr>
          <w:rStyle w:val="Strong"/>
          <w:b w:val="0"/>
          <w:color w:val="000000"/>
          <w:sz w:val="22"/>
          <w:szCs w:val="22"/>
        </w:rPr>
      </w:pPr>
      <w:r w:rsidRPr="00EF5A8E">
        <w:rPr>
          <w:rStyle w:val="Strong"/>
          <w:b w:val="0"/>
          <w:color w:val="000000"/>
          <w:sz w:val="22"/>
          <w:szCs w:val="22"/>
        </w:rPr>
        <w:t>Perform at the student’s grade level at the conclusion of the next regular term, to extent practicable; or</w:t>
      </w:r>
    </w:p>
    <w:p w:rsidR="00E020D5" w:rsidRPr="00EF5A8E" w:rsidRDefault="00FC19F2" w:rsidP="00E020D5">
      <w:pPr>
        <w:numPr>
          <w:ilvl w:val="1"/>
          <w:numId w:val="949"/>
        </w:numPr>
        <w:spacing w:line="276" w:lineRule="auto"/>
        <w:rPr>
          <w:rStyle w:val="Strong"/>
          <w:b w:val="0"/>
          <w:color w:val="000000"/>
          <w:sz w:val="22"/>
          <w:szCs w:val="22"/>
        </w:rPr>
      </w:pPr>
      <w:r w:rsidRPr="00EF5A8E">
        <w:rPr>
          <w:rStyle w:val="Strong"/>
          <w:b w:val="0"/>
          <w:color w:val="000000"/>
          <w:sz w:val="22"/>
          <w:szCs w:val="22"/>
        </w:rPr>
        <w:t xml:space="preserve">Attain a standard of annual growth specified by the </w:t>
      </w:r>
      <w:r w:rsidR="00E020D5">
        <w:rPr>
          <w:rStyle w:val="Strong"/>
          <w:b w:val="0"/>
          <w:color w:val="000000"/>
          <w:sz w:val="22"/>
          <w:szCs w:val="22"/>
        </w:rPr>
        <w:t xml:space="preserve">LEA </w:t>
      </w:r>
      <w:r w:rsidRPr="00EF5A8E">
        <w:rPr>
          <w:rStyle w:val="Strong"/>
          <w:b w:val="0"/>
          <w:color w:val="000000"/>
          <w:sz w:val="22"/>
          <w:szCs w:val="22"/>
        </w:rPr>
        <w:t xml:space="preserve"> and repor</w:t>
      </w:r>
      <w:r w:rsidR="00E020D5">
        <w:rPr>
          <w:rStyle w:val="Strong"/>
          <w:b w:val="0"/>
          <w:color w:val="000000"/>
          <w:sz w:val="22"/>
          <w:szCs w:val="22"/>
        </w:rPr>
        <w:t>t</w:t>
      </w:r>
      <w:r w:rsidRPr="00EF5A8E">
        <w:rPr>
          <w:rStyle w:val="Strong"/>
          <w:b w:val="0"/>
          <w:color w:val="000000"/>
          <w:sz w:val="22"/>
          <w:szCs w:val="22"/>
        </w:rPr>
        <w:t>ed by the district to the TEA; and</w:t>
      </w:r>
    </w:p>
    <w:p w:rsidR="00C3716B" w:rsidRPr="00EF5A8E" w:rsidRDefault="00FC19F2" w:rsidP="00EF5A8E">
      <w:pPr>
        <w:numPr>
          <w:ilvl w:val="0"/>
          <w:numId w:val="949"/>
        </w:numPr>
        <w:spacing w:line="276" w:lineRule="auto"/>
        <w:rPr>
          <w:rStyle w:val="Strong"/>
          <w:b w:val="0"/>
          <w:color w:val="000000"/>
          <w:sz w:val="22"/>
          <w:szCs w:val="22"/>
        </w:rPr>
      </w:pPr>
      <w:r w:rsidRPr="00EF5A8E">
        <w:rPr>
          <w:rStyle w:val="Strong"/>
          <w:b w:val="0"/>
          <w:color w:val="000000"/>
          <w:sz w:val="22"/>
          <w:szCs w:val="22"/>
        </w:rPr>
        <w:t xml:space="preserve">Carry out the </w:t>
      </w:r>
      <w:r w:rsidR="001C221B">
        <w:rPr>
          <w:rStyle w:val="Strong"/>
          <w:b w:val="0"/>
          <w:color w:val="000000"/>
          <w:sz w:val="22"/>
          <w:szCs w:val="22"/>
        </w:rPr>
        <w:t>purpose</w:t>
      </w:r>
      <w:r w:rsidRPr="00EF5A8E">
        <w:rPr>
          <w:rStyle w:val="Strong"/>
          <w:b w:val="0"/>
          <w:color w:val="000000"/>
          <w:sz w:val="22"/>
          <w:szCs w:val="22"/>
        </w:rPr>
        <w:t xml:space="preserve"> of the Student Success </w:t>
      </w:r>
      <w:r w:rsidR="001C221B">
        <w:rPr>
          <w:rStyle w:val="Strong"/>
          <w:b w:val="0"/>
          <w:color w:val="000000"/>
          <w:sz w:val="22"/>
          <w:szCs w:val="22"/>
        </w:rPr>
        <w:t>Initiative</w:t>
      </w:r>
      <w:r w:rsidRPr="00EF5A8E">
        <w:rPr>
          <w:rStyle w:val="Strong"/>
          <w:b w:val="0"/>
          <w:color w:val="000000"/>
          <w:sz w:val="22"/>
          <w:szCs w:val="22"/>
        </w:rPr>
        <w:t>, if applicable.</w:t>
      </w:r>
    </w:p>
    <w:p w:rsidR="00254DC6" w:rsidRDefault="00254DC6" w:rsidP="00EC7C59">
      <w:pPr>
        <w:spacing w:line="276" w:lineRule="auto"/>
        <w:rPr>
          <w:rStyle w:val="Strong"/>
          <w:b w:val="0"/>
          <w:color w:val="000000"/>
          <w:sz w:val="22"/>
          <w:szCs w:val="22"/>
        </w:rPr>
      </w:pPr>
    </w:p>
    <w:p w:rsidR="00E020D5" w:rsidRPr="00EF5A8E" w:rsidRDefault="00FC19F2" w:rsidP="00EC7C59">
      <w:pPr>
        <w:spacing w:line="276" w:lineRule="auto"/>
        <w:rPr>
          <w:rFonts w:cs="Arial"/>
          <w:sz w:val="22"/>
          <w:szCs w:val="22"/>
          <w:shd w:val="clear" w:color="auto" w:fill="FFFFFF"/>
        </w:rPr>
      </w:pPr>
      <w:r w:rsidRPr="00EF5A8E">
        <w:rPr>
          <w:rFonts w:cs="Arial"/>
          <w:sz w:val="22"/>
          <w:szCs w:val="22"/>
          <w:shd w:val="clear" w:color="auto" w:fill="FFFFFF"/>
        </w:rPr>
        <w:t>The LEA must use funds appropriated by the legislature for an intensive program of instruction to plan and implement intensive instruction and other activities aimed at helping a student satisfy state and local high school graduation requirements.</w:t>
      </w:r>
    </w:p>
    <w:p w:rsidR="00E020D5" w:rsidRPr="00EF5A8E" w:rsidRDefault="00E020D5" w:rsidP="00EC7C59">
      <w:pPr>
        <w:spacing w:line="276" w:lineRule="auto"/>
        <w:rPr>
          <w:rFonts w:cs="Arial"/>
          <w:sz w:val="22"/>
          <w:szCs w:val="22"/>
          <w:shd w:val="clear" w:color="auto" w:fill="FFFFFF"/>
        </w:rPr>
      </w:pPr>
    </w:p>
    <w:p w:rsidR="00E020D5" w:rsidRPr="00EF5A8E" w:rsidRDefault="00FC19F2" w:rsidP="00EC7C59">
      <w:pPr>
        <w:spacing w:line="276" w:lineRule="auto"/>
        <w:rPr>
          <w:rFonts w:cs="Arial"/>
          <w:sz w:val="22"/>
          <w:szCs w:val="22"/>
          <w:shd w:val="clear" w:color="auto" w:fill="FFFFFF"/>
        </w:rPr>
      </w:pPr>
      <w:r w:rsidRPr="00EF5A8E">
        <w:rPr>
          <w:rFonts w:cs="Arial"/>
          <w:sz w:val="22"/>
          <w:szCs w:val="22"/>
          <w:shd w:val="clear" w:color="auto" w:fill="FFFFFF"/>
        </w:rPr>
        <w:t>The school's determination of the appropriateness of a program for a student under this section is final and does not create a cause of action.</w:t>
      </w:r>
    </w:p>
    <w:p w:rsidR="00E020D5" w:rsidRPr="00EF5A8E" w:rsidRDefault="00E020D5" w:rsidP="00EC7C59">
      <w:pPr>
        <w:spacing w:line="276" w:lineRule="auto"/>
        <w:rPr>
          <w:rFonts w:cs="Arial"/>
          <w:sz w:val="22"/>
          <w:szCs w:val="22"/>
          <w:shd w:val="clear" w:color="auto" w:fill="FFFFFF"/>
        </w:rPr>
      </w:pPr>
    </w:p>
    <w:p w:rsidR="00E020D5" w:rsidRPr="00EF5A8E" w:rsidRDefault="00FC19F2" w:rsidP="00EC7C59">
      <w:pPr>
        <w:spacing w:line="276" w:lineRule="auto"/>
        <w:rPr>
          <w:rFonts w:cs="Arial"/>
          <w:sz w:val="22"/>
          <w:szCs w:val="22"/>
          <w:shd w:val="clear" w:color="auto" w:fill="FFFFFF"/>
        </w:rPr>
      </w:pPr>
      <w:r w:rsidRPr="00EF5A8E">
        <w:rPr>
          <w:rFonts w:cs="Arial"/>
          <w:sz w:val="22"/>
          <w:szCs w:val="22"/>
          <w:shd w:val="clear" w:color="auto" w:fill="FFFFFF"/>
        </w:rPr>
        <w:t>Each LEA must use the performance data resulting from the basic skills assessment instruments and achievement tests administered as part of the statewide assessment of academic skills to design and implement appropriate compensatory, intensive, or accelerated instructional services that enable the students to be performing at grade level at the conclusion of the next regular school term.</w:t>
      </w:r>
    </w:p>
    <w:p w:rsidR="00E020D5" w:rsidRPr="00EF5A8E" w:rsidRDefault="00E020D5" w:rsidP="00EC7C59">
      <w:pPr>
        <w:spacing w:line="276" w:lineRule="auto"/>
        <w:rPr>
          <w:rFonts w:cs="Arial"/>
          <w:sz w:val="22"/>
          <w:szCs w:val="22"/>
          <w:shd w:val="clear" w:color="auto" w:fill="FFFFFF"/>
        </w:rPr>
      </w:pPr>
    </w:p>
    <w:p w:rsidR="00E020D5" w:rsidRPr="00EF5A8E" w:rsidRDefault="00FC19F2" w:rsidP="00EC7C59">
      <w:pPr>
        <w:spacing w:line="276" w:lineRule="auto"/>
        <w:rPr>
          <w:rFonts w:cs="Arial"/>
          <w:sz w:val="22"/>
          <w:szCs w:val="22"/>
          <w:shd w:val="clear" w:color="auto" w:fill="FFFFFF"/>
        </w:rPr>
      </w:pPr>
      <w:r w:rsidRPr="00EF5A8E">
        <w:rPr>
          <w:rFonts w:cs="Arial"/>
          <w:sz w:val="22"/>
          <w:szCs w:val="22"/>
          <w:shd w:val="clear" w:color="auto" w:fill="FFFFFF"/>
        </w:rPr>
        <w:t>Each LEA must provide accelerated instruction to a student enrolled in the LEA who:</w:t>
      </w:r>
    </w:p>
    <w:p w:rsidR="00C3716B" w:rsidRPr="00EF5A8E" w:rsidRDefault="00FC19F2" w:rsidP="00EF5A8E">
      <w:pPr>
        <w:numPr>
          <w:ilvl w:val="0"/>
          <w:numId w:val="1009"/>
        </w:numPr>
        <w:spacing w:line="276" w:lineRule="auto"/>
        <w:rPr>
          <w:rFonts w:cs="Arial"/>
          <w:sz w:val="22"/>
          <w:szCs w:val="22"/>
        </w:rPr>
      </w:pPr>
      <w:r w:rsidRPr="00EF5A8E">
        <w:rPr>
          <w:rFonts w:cs="Arial"/>
          <w:sz w:val="22"/>
          <w:szCs w:val="22"/>
        </w:rPr>
        <w:t>H</w:t>
      </w:r>
      <w:r w:rsidRPr="00EF5A8E">
        <w:rPr>
          <w:rFonts w:cs="Arial"/>
          <w:sz w:val="22"/>
          <w:szCs w:val="22"/>
          <w:shd w:val="clear" w:color="auto" w:fill="FFFFFF"/>
        </w:rPr>
        <w:t>as taken an end-of-course assessment instrument administered under the statewide assessment of academic skills and has not performed satisfactorily on the assessment instrument; or</w:t>
      </w:r>
    </w:p>
    <w:p w:rsidR="00C3716B" w:rsidRPr="00EF5A8E" w:rsidRDefault="00FC19F2" w:rsidP="00EF5A8E">
      <w:pPr>
        <w:numPr>
          <w:ilvl w:val="0"/>
          <w:numId w:val="1009"/>
        </w:numPr>
        <w:spacing w:line="276" w:lineRule="auto"/>
        <w:rPr>
          <w:rFonts w:cs="Arial"/>
          <w:sz w:val="22"/>
          <w:szCs w:val="22"/>
        </w:rPr>
      </w:pPr>
      <w:r w:rsidRPr="00EF5A8E">
        <w:rPr>
          <w:rFonts w:cs="Arial"/>
          <w:sz w:val="22"/>
          <w:szCs w:val="22"/>
          <w:shd w:val="clear" w:color="auto" w:fill="FFFFFF"/>
        </w:rPr>
        <w:t>Is at risk of dropping out of school.</w:t>
      </w:r>
    </w:p>
    <w:p w:rsidR="00664986" w:rsidRPr="00EF5A8E" w:rsidRDefault="00664986">
      <w:pPr>
        <w:spacing w:line="276" w:lineRule="auto"/>
        <w:rPr>
          <w:rFonts w:cs="Arial"/>
          <w:sz w:val="22"/>
          <w:szCs w:val="22"/>
          <w:shd w:val="clear" w:color="auto" w:fill="FFFFFF"/>
        </w:rPr>
      </w:pPr>
    </w:p>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term "student at risk of dropping out of school" includes each student who is under 21 years of age and who:</w:t>
      </w:r>
    </w:p>
    <w:p w:rsidR="00C3716B" w:rsidRPr="00EF5A8E" w:rsidRDefault="00FC19F2" w:rsidP="00EF5A8E">
      <w:pPr>
        <w:numPr>
          <w:ilvl w:val="0"/>
          <w:numId w:val="1010"/>
        </w:numPr>
        <w:spacing w:line="276" w:lineRule="auto"/>
        <w:rPr>
          <w:rFonts w:cs="Arial"/>
          <w:sz w:val="22"/>
          <w:szCs w:val="22"/>
        </w:rPr>
      </w:pPr>
      <w:r w:rsidRPr="00EF5A8E">
        <w:rPr>
          <w:rFonts w:cs="Arial"/>
          <w:sz w:val="22"/>
          <w:szCs w:val="22"/>
        </w:rPr>
        <w:t>W</w:t>
      </w:r>
      <w:r w:rsidRPr="00EF5A8E">
        <w:rPr>
          <w:rFonts w:cs="Arial"/>
          <w:sz w:val="22"/>
          <w:szCs w:val="22"/>
          <w:shd w:val="clear" w:color="auto" w:fill="FFFFFF"/>
        </w:rPr>
        <w:t>as not advanced from one grade level to the next for one or more school years;</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If the student is in grade 7, 8, 9, 11 or 12, did not maintain an average equivalent to 70 on a scale of 100 in two or more subjects in the foundation curriculum during a semester in the preceding or current school year, or is not maintaining such an average in two or more subjects in the foundation curriculum in the current semester;</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 xml:space="preserve">Did not perform satisfactorily on an assessment instrument administered to the student as part of the statewide assessment of academic skills, and who has not in the previous or current </w:t>
      </w:r>
      <w:r w:rsidRPr="00EF5A8E">
        <w:rPr>
          <w:rFonts w:cs="Arial"/>
          <w:sz w:val="22"/>
          <w:szCs w:val="22"/>
        </w:rPr>
        <w:lastRenderedPageBreak/>
        <w:t>school year subsequently performed on that instrument or another appropriate instrument at a level equal to at least 110% of the level of satisfactory performance on that instrument;</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If the student is in prekindergarten (Pre-K), kindergarten, or grade 1, 2, or 3, did not perform satisfactorily on a readiness test or assessment instrument administered during the current school year;</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Is pregnant or is a parent;</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Has been placed in a disciplinary alternative education program during the preceding or current school year;</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Has been expelled during the preceding or current school year;</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Is currently on parole, probation, deferred prosecution, or other conditional release;</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Was previously reported through the Public Education Information Management System to have dropped out of school;</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Is a student of limited English proficiency;</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Is in the custody or care of the Department of Family and Protective  Services (formerly known as Department of Protective and Regulatory Services) or has, during the current school year, been referred to the department by a school official, officer of the juvenile court, or law enforcement official;</w:t>
      </w:r>
    </w:p>
    <w:p w:rsidR="00C3716B" w:rsidRPr="00EF5A8E"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Is homeless; or</w:t>
      </w:r>
    </w:p>
    <w:p w:rsidR="00C3716B" w:rsidRDefault="00FC19F2" w:rsidP="00EF5A8E">
      <w:pPr>
        <w:numPr>
          <w:ilvl w:val="0"/>
          <w:numId w:val="1010"/>
        </w:numPr>
        <w:shd w:val="clear" w:color="auto" w:fill="FFFFFF"/>
        <w:spacing w:before="100" w:beforeAutospacing="1" w:after="100" w:afterAutospacing="1" w:line="276" w:lineRule="auto"/>
        <w:rPr>
          <w:rFonts w:cs="Arial"/>
          <w:sz w:val="22"/>
          <w:szCs w:val="22"/>
        </w:rPr>
      </w:pPr>
      <w:r w:rsidRPr="00EF5A8E">
        <w:rPr>
          <w:rFonts w:cs="Arial"/>
          <w:sz w:val="22"/>
          <w:szCs w:val="22"/>
        </w:rPr>
        <w:t>Resided in the preceding school year or resides in the current school year in a residential placement facility in the LEA, including a detention facility, substance abuse treatment facility, emergency shelter, psychiatric hospital, halfway house, or foster group home.</w:t>
      </w:r>
    </w:p>
    <w:p w:rsidR="00C3716B" w:rsidRDefault="00D80C39" w:rsidP="00EF5A8E">
      <w:pPr>
        <w:shd w:val="clear" w:color="auto" w:fill="FFFFFF"/>
        <w:spacing w:before="100" w:beforeAutospacing="1" w:after="100" w:afterAutospacing="1" w:line="276" w:lineRule="auto"/>
        <w:rPr>
          <w:rFonts w:cs="Arial"/>
          <w:sz w:val="22"/>
          <w:szCs w:val="22"/>
        </w:rPr>
      </w:pPr>
      <w:r w:rsidRPr="00D80C39">
        <w:rPr>
          <w:rFonts w:cs="Arial"/>
          <w:sz w:val="22"/>
          <w:szCs w:val="22"/>
        </w:rPr>
        <w:t>A student is not considered a student at risk of dropping out of school if the student did not advance from Pre-K or kindergarten to the next grade level only as the result of the request of the student's parent. </w:t>
      </w:r>
    </w:p>
    <w:p w:rsidR="00C3716B" w:rsidRDefault="00D80C39" w:rsidP="00EF5A8E">
      <w:pPr>
        <w:shd w:val="clear" w:color="auto" w:fill="FFFFFF"/>
        <w:spacing w:before="100" w:beforeAutospacing="1" w:after="100" w:afterAutospacing="1" w:line="276" w:lineRule="auto"/>
        <w:rPr>
          <w:rFonts w:cs="Arial"/>
          <w:sz w:val="22"/>
          <w:szCs w:val="22"/>
        </w:rPr>
      </w:pPr>
      <w:r w:rsidRPr="00D80C39">
        <w:rPr>
          <w:rFonts w:cs="Arial"/>
          <w:sz w:val="22"/>
          <w:szCs w:val="22"/>
        </w:rPr>
        <w:t>Each LEA must evaluate and document the effectiveness of the accelerated instruction in reducing any disparity in performance on statewide assessments of academic skills, or disparity in the rates of high school completion between students at risk of dropping out of school and all other LEA students.</w:t>
      </w:r>
    </w:p>
    <w:p w:rsidR="00C3716B" w:rsidRDefault="00D80C39" w:rsidP="00EF5A8E">
      <w:pPr>
        <w:shd w:val="clear" w:color="auto" w:fill="FFFFFF"/>
        <w:spacing w:line="276" w:lineRule="auto"/>
        <w:rPr>
          <w:rFonts w:cs="Arial"/>
          <w:sz w:val="22"/>
          <w:szCs w:val="22"/>
        </w:rPr>
      </w:pPr>
      <w:r w:rsidRPr="00D80C39">
        <w:rPr>
          <w:rFonts w:cs="Arial"/>
          <w:sz w:val="22"/>
          <w:szCs w:val="22"/>
        </w:rPr>
        <w:t>The LEA may use a private or public community-based dropout recovery education program to provide alternative education programs for students at risk of dropping out of school that must:</w:t>
      </w:r>
    </w:p>
    <w:p w:rsidR="00C3716B" w:rsidRPr="00EF5A8E" w:rsidRDefault="00FC19F2" w:rsidP="00EF5A8E">
      <w:pPr>
        <w:numPr>
          <w:ilvl w:val="0"/>
          <w:numId w:val="1023"/>
        </w:numPr>
        <w:shd w:val="clear" w:color="auto" w:fill="FFFFFF"/>
        <w:spacing w:line="276" w:lineRule="auto"/>
        <w:rPr>
          <w:rFonts w:cs="Arial"/>
          <w:sz w:val="22"/>
          <w:szCs w:val="22"/>
        </w:rPr>
      </w:pPr>
      <w:r w:rsidRPr="00EF5A8E">
        <w:rPr>
          <w:rFonts w:cs="Arial"/>
          <w:sz w:val="22"/>
          <w:szCs w:val="22"/>
        </w:rPr>
        <w:t>P</w:t>
      </w:r>
      <w:r w:rsidRPr="00EF5A8E">
        <w:rPr>
          <w:rFonts w:cs="Arial"/>
          <w:sz w:val="22"/>
          <w:szCs w:val="22"/>
          <w:shd w:val="clear" w:color="auto" w:fill="FFFFFF"/>
        </w:rPr>
        <w:t>rovide not less than four hours of instructional time per day;</w:t>
      </w:r>
    </w:p>
    <w:p w:rsidR="00C3716B" w:rsidRPr="00EF5A8E" w:rsidRDefault="00FC19F2" w:rsidP="00EF5A8E">
      <w:pPr>
        <w:numPr>
          <w:ilvl w:val="0"/>
          <w:numId w:val="1023"/>
        </w:numPr>
        <w:shd w:val="clear" w:color="auto" w:fill="FFFFFF"/>
        <w:spacing w:before="100" w:beforeAutospacing="1" w:after="100" w:afterAutospacing="1" w:line="276" w:lineRule="auto"/>
        <w:rPr>
          <w:rFonts w:cs="Arial"/>
          <w:sz w:val="22"/>
          <w:szCs w:val="22"/>
        </w:rPr>
      </w:pPr>
      <w:r w:rsidRPr="00EF5A8E">
        <w:rPr>
          <w:rFonts w:cs="Arial"/>
          <w:sz w:val="22"/>
          <w:szCs w:val="22"/>
        </w:rPr>
        <w:t>Employ as faculty and administrators persons with baccalaureate or advanced degrees;</w:t>
      </w:r>
    </w:p>
    <w:p w:rsidR="00C3716B" w:rsidRPr="00EF5A8E" w:rsidRDefault="00FC19F2" w:rsidP="00EF5A8E">
      <w:pPr>
        <w:numPr>
          <w:ilvl w:val="0"/>
          <w:numId w:val="1023"/>
        </w:numPr>
        <w:shd w:val="clear" w:color="auto" w:fill="FFFFFF"/>
        <w:spacing w:before="100" w:beforeAutospacing="1" w:after="100" w:afterAutospacing="1" w:line="276" w:lineRule="auto"/>
        <w:rPr>
          <w:rFonts w:cs="Arial"/>
          <w:sz w:val="22"/>
          <w:szCs w:val="22"/>
        </w:rPr>
      </w:pPr>
      <w:r w:rsidRPr="00EF5A8E">
        <w:rPr>
          <w:rFonts w:cs="Arial"/>
          <w:sz w:val="22"/>
          <w:szCs w:val="22"/>
        </w:rPr>
        <w:t>Provide at least one instructor for each 28 students;</w:t>
      </w:r>
    </w:p>
    <w:p w:rsidR="00C3716B" w:rsidRPr="00EF5A8E" w:rsidRDefault="00FC19F2" w:rsidP="00EF5A8E">
      <w:pPr>
        <w:numPr>
          <w:ilvl w:val="0"/>
          <w:numId w:val="1023"/>
        </w:numPr>
        <w:shd w:val="clear" w:color="auto" w:fill="FFFFFF"/>
        <w:spacing w:before="100" w:beforeAutospacing="1" w:after="100" w:afterAutospacing="1" w:line="276" w:lineRule="auto"/>
        <w:rPr>
          <w:rFonts w:cs="Arial"/>
          <w:sz w:val="22"/>
          <w:szCs w:val="22"/>
        </w:rPr>
      </w:pPr>
      <w:r w:rsidRPr="00EF5A8E">
        <w:rPr>
          <w:rFonts w:cs="Arial"/>
          <w:sz w:val="22"/>
          <w:szCs w:val="22"/>
        </w:rPr>
        <w:t>Perform satisfactorily according to performance indicators and accountability standards adopted for alternative education programs by the commissioner; and</w:t>
      </w:r>
    </w:p>
    <w:p w:rsidR="00C3716B" w:rsidRPr="00EF5A8E" w:rsidRDefault="00FC19F2" w:rsidP="00EF5A8E">
      <w:pPr>
        <w:numPr>
          <w:ilvl w:val="0"/>
          <w:numId w:val="1023"/>
        </w:numPr>
        <w:shd w:val="clear" w:color="auto" w:fill="FFFFFF"/>
        <w:spacing w:before="100" w:beforeAutospacing="1" w:after="100" w:afterAutospacing="1" w:line="276" w:lineRule="auto"/>
        <w:rPr>
          <w:rFonts w:cs="Arial"/>
          <w:sz w:val="22"/>
          <w:szCs w:val="22"/>
        </w:rPr>
      </w:pPr>
      <w:r w:rsidRPr="00EF5A8E">
        <w:rPr>
          <w:rFonts w:cs="Arial"/>
          <w:sz w:val="22"/>
          <w:szCs w:val="22"/>
        </w:rPr>
        <w:t>Comply with the state requirements and rules for compensatory education programs.</w:t>
      </w:r>
    </w:p>
    <w:p w:rsidR="00C3716B" w:rsidRDefault="00D80C39" w:rsidP="00EF5A8E">
      <w:pPr>
        <w:shd w:val="clear" w:color="auto" w:fill="FFFFFF"/>
        <w:spacing w:line="276" w:lineRule="auto"/>
        <w:rPr>
          <w:rFonts w:cs="Arial"/>
          <w:b/>
          <w:szCs w:val="22"/>
        </w:rPr>
      </w:pPr>
      <w:bookmarkStart w:id="27" w:name="reading_academy"/>
      <w:r>
        <w:rPr>
          <w:rFonts w:cs="Arial"/>
          <w:b/>
          <w:szCs w:val="22"/>
        </w:rPr>
        <w:t>Reading Academy for Teachers</w:t>
      </w:r>
    </w:p>
    <w:bookmarkEnd w:id="27"/>
    <w:p w:rsidR="00C3716B" w:rsidRPr="00EF5A8E" w:rsidRDefault="00FC19F2" w:rsidP="00EF5A8E">
      <w:pPr>
        <w:shd w:val="clear" w:color="auto" w:fill="FFFFFF"/>
        <w:spacing w:line="276" w:lineRule="auto"/>
        <w:rPr>
          <w:rFonts w:cs="Arial"/>
          <w:i/>
          <w:sz w:val="18"/>
          <w:szCs w:val="18"/>
        </w:rPr>
      </w:pPr>
      <w:r w:rsidRPr="00EF5A8E">
        <w:rPr>
          <w:rFonts w:cs="Arial"/>
          <w:i/>
          <w:sz w:val="18"/>
          <w:szCs w:val="18"/>
        </w:rPr>
        <w:t>TEC 21.4551(c); TEC 39.023(a); TEC 39.054(e)</w:t>
      </w:r>
    </w:p>
    <w:p w:rsidR="00C3716B" w:rsidRDefault="00D80C39" w:rsidP="00EF5A8E">
      <w:pPr>
        <w:shd w:val="clear" w:color="auto" w:fill="FFFFFF"/>
        <w:spacing w:line="276" w:lineRule="auto"/>
        <w:rPr>
          <w:rFonts w:cs="Arial"/>
          <w:b/>
          <w:szCs w:val="22"/>
        </w:rPr>
      </w:pPr>
      <w:r w:rsidRPr="00D80C39">
        <w:rPr>
          <w:rFonts w:cs="Arial"/>
          <w:sz w:val="22"/>
          <w:szCs w:val="22"/>
        </w:rPr>
        <w:t xml:space="preserve">A teacher is required to attend a reading academy if the teacher provides instruction in reading, mathematics, science, or social studies to students in sixth, seventh, or eighth grade at a campus that fails to satisfy any standard under the TEA's standards for evaluating campus performance on the </w:t>
      </w:r>
      <w:r w:rsidRPr="00D80C39">
        <w:rPr>
          <w:rFonts w:cs="Arial"/>
          <w:sz w:val="22"/>
          <w:szCs w:val="22"/>
        </w:rPr>
        <w:lastRenderedPageBreak/>
        <w:t>basis of performance on the state-mandated reading assessment instrument administered to students in any grade level at the campus.</w:t>
      </w:r>
    </w:p>
    <w:p w:rsidR="00C3716B" w:rsidRDefault="00C3716B" w:rsidP="00EF5A8E">
      <w:pPr>
        <w:shd w:val="clear" w:color="auto" w:fill="FFFFFF"/>
        <w:rPr>
          <w:rFonts w:cs="Arial"/>
          <w:b/>
          <w:szCs w:val="22"/>
        </w:rPr>
      </w:pPr>
    </w:p>
    <w:p w:rsidR="00C3716B" w:rsidRDefault="00D80C39" w:rsidP="00EF5A8E">
      <w:pPr>
        <w:shd w:val="clear" w:color="auto" w:fill="FFFFFF"/>
        <w:rPr>
          <w:rFonts w:cs="Arial"/>
          <w:b/>
          <w:szCs w:val="22"/>
        </w:rPr>
      </w:pPr>
      <w:bookmarkStart w:id="28" w:name="mentoring_services_"/>
      <w:r>
        <w:rPr>
          <w:rFonts w:cs="Arial"/>
          <w:b/>
          <w:szCs w:val="22"/>
        </w:rPr>
        <w:t>Mentoring Services Program</w:t>
      </w:r>
    </w:p>
    <w:bookmarkEnd w:id="28"/>
    <w:p w:rsidR="00C3716B" w:rsidRPr="00EF5A8E" w:rsidRDefault="00FC19F2" w:rsidP="00EF5A8E">
      <w:pPr>
        <w:shd w:val="clear" w:color="auto" w:fill="FFFFFF"/>
        <w:rPr>
          <w:rFonts w:cs="Arial"/>
          <w:i/>
          <w:sz w:val="18"/>
          <w:szCs w:val="18"/>
          <w:shd w:val="clear" w:color="auto" w:fill="FFFFFF"/>
        </w:rPr>
      </w:pPr>
      <w:r w:rsidRPr="00EF5A8E">
        <w:rPr>
          <w:rFonts w:cs="Arial"/>
          <w:i/>
          <w:sz w:val="18"/>
          <w:szCs w:val="18"/>
          <w:shd w:val="clear" w:color="auto" w:fill="FFFFFF"/>
        </w:rPr>
        <w:t>TEC 29.081; 29.09(a)(c)(d)</w:t>
      </w:r>
    </w:p>
    <w:p w:rsidR="00C3716B" w:rsidRPr="00EF5A8E" w:rsidRDefault="00FC19F2" w:rsidP="00EF5A8E">
      <w:pPr>
        <w:shd w:val="clear" w:color="auto" w:fill="FFFFFF"/>
        <w:rPr>
          <w:rFonts w:cs="Arial"/>
          <w:sz w:val="22"/>
          <w:szCs w:val="22"/>
          <w:shd w:val="clear" w:color="auto" w:fill="FFFFFF"/>
        </w:rPr>
      </w:pPr>
      <w:r w:rsidRPr="00EF5A8E">
        <w:rPr>
          <w:rFonts w:cs="Arial"/>
          <w:sz w:val="22"/>
          <w:szCs w:val="22"/>
          <w:shd w:val="clear" w:color="auto" w:fill="FFFFFF"/>
        </w:rPr>
        <w:t>Each LEA may provide a mentoring services program to students at risk of dropping out of school.</w:t>
      </w:r>
    </w:p>
    <w:p w:rsidR="00C3716B" w:rsidRPr="00EF5A8E" w:rsidRDefault="00FC19F2" w:rsidP="00EF5A8E">
      <w:pPr>
        <w:shd w:val="clear" w:color="auto" w:fill="FFFFFF"/>
        <w:spacing w:before="100" w:beforeAutospacing="1" w:after="100" w:afterAutospacing="1"/>
        <w:rPr>
          <w:rFonts w:cs="Arial"/>
          <w:sz w:val="22"/>
          <w:szCs w:val="22"/>
          <w:shd w:val="clear" w:color="auto" w:fill="FFFFFF"/>
        </w:rPr>
      </w:pPr>
      <w:r w:rsidRPr="00EF5A8E">
        <w:rPr>
          <w:rFonts w:cs="Arial"/>
          <w:sz w:val="22"/>
          <w:szCs w:val="22"/>
          <w:shd w:val="clear" w:color="auto" w:fill="FFFFFF"/>
        </w:rPr>
        <w:t>The board of trustees of the LEA must obtain the consent of a student's parent or guardian before allowing the student to participate in the program.</w:t>
      </w:r>
    </w:p>
    <w:p w:rsidR="00C3716B" w:rsidRDefault="00FC19F2" w:rsidP="00EF5A8E">
      <w:pPr>
        <w:shd w:val="clear" w:color="auto" w:fill="FFFFFF"/>
        <w:spacing w:before="100" w:beforeAutospacing="1" w:after="100" w:afterAutospacing="1"/>
        <w:rPr>
          <w:rFonts w:cs="Arial"/>
          <w:sz w:val="22"/>
          <w:szCs w:val="22"/>
          <w:shd w:val="clear" w:color="auto" w:fill="FFFFFF"/>
        </w:rPr>
      </w:pPr>
      <w:r w:rsidRPr="00EF5A8E">
        <w:rPr>
          <w:rFonts w:cs="Arial"/>
          <w:sz w:val="22"/>
          <w:szCs w:val="22"/>
          <w:shd w:val="clear" w:color="auto" w:fill="FFFFFF"/>
        </w:rPr>
        <w:t>The board of trustees of the LEA may arrange for any public or nonprofit community-based organization to come to the LEA's schools and implement the program.</w:t>
      </w:r>
    </w:p>
    <w:p w:rsidR="00D80C39" w:rsidRPr="00A63B42" w:rsidRDefault="00D80C39" w:rsidP="00D80C39">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sz w:val="24"/>
          <w:u w:val="single"/>
        </w:rPr>
        <w:t xml:space="preserve"> </w:t>
      </w:r>
    </w:p>
    <w:p w:rsidR="00D80C39" w:rsidRDefault="00D80C39" w:rsidP="00D80C39">
      <w:pPr>
        <w:rPr>
          <w:sz w:val="22"/>
          <w:szCs w:val="22"/>
        </w:rPr>
      </w:pPr>
    </w:p>
    <w:p w:rsidR="00D80C39" w:rsidRDefault="00874134" w:rsidP="00D80C39">
      <w:pPr>
        <w:rPr>
          <w:noProof/>
          <w:sz w:val="22"/>
          <w:szCs w:val="22"/>
        </w:rPr>
      </w:pPr>
      <w:r>
        <w:rPr>
          <w:sz w:val="22"/>
          <w:szCs w:val="22"/>
        </w:rPr>
        <w:fldChar w:fldCharType="begin">
          <w:ffData>
            <w:name w:val="Text1"/>
            <w:enabled/>
            <w:calcOnExit w:val="0"/>
            <w:textInput/>
          </w:ffData>
        </w:fldChar>
      </w:r>
      <w:r w:rsidR="00D80C39">
        <w:rPr>
          <w:sz w:val="22"/>
          <w:szCs w:val="22"/>
        </w:rPr>
        <w:instrText xml:space="preserve"> FORMTEXT </w:instrText>
      </w:r>
      <w:r>
        <w:rPr>
          <w:sz w:val="22"/>
          <w:szCs w:val="22"/>
        </w:rPr>
      </w:r>
      <w:r>
        <w:rPr>
          <w:sz w:val="22"/>
          <w:szCs w:val="22"/>
        </w:rPr>
        <w:fldChar w:fldCharType="separate"/>
      </w:r>
      <w:r w:rsidR="00D80C39">
        <w:rPr>
          <w:rFonts w:ascii="Cambria Math" w:hAnsi="Cambria Math" w:cs="Cambria Math"/>
          <w:noProof/>
          <w:sz w:val="22"/>
          <w:szCs w:val="22"/>
        </w:rPr>
        <w:t> </w:t>
      </w:r>
      <w:r w:rsidR="00D80C39">
        <w:rPr>
          <w:noProof/>
          <w:sz w:val="22"/>
          <w:szCs w:val="22"/>
        </w:rPr>
        <w:t xml:space="preserve">Insert local information here                                                                                                            </w:t>
      </w:r>
    </w:p>
    <w:p w:rsidR="00D80C39" w:rsidRDefault="00D80C39" w:rsidP="00D80C39">
      <w:pPr>
        <w:rPr>
          <w:noProof/>
          <w:sz w:val="22"/>
          <w:szCs w:val="22"/>
        </w:rPr>
      </w:pPr>
      <w:r>
        <w:rPr>
          <w:noProof/>
          <w:sz w:val="22"/>
          <w:szCs w:val="22"/>
        </w:rPr>
        <w:t xml:space="preserve">                                                                                                                                                          </w:t>
      </w:r>
    </w:p>
    <w:p w:rsidR="00D80C39" w:rsidRDefault="00D80C39" w:rsidP="00D80C39">
      <w:pPr>
        <w:rPr>
          <w:noProof/>
          <w:sz w:val="22"/>
          <w:szCs w:val="22"/>
        </w:rPr>
      </w:pPr>
      <w:r>
        <w:rPr>
          <w:noProof/>
          <w:sz w:val="22"/>
          <w:szCs w:val="22"/>
        </w:rPr>
        <w:t xml:space="preserve">                                                                                                                                                          </w:t>
      </w:r>
    </w:p>
    <w:p w:rsidR="00D80C39" w:rsidRDefault="00D80C39" w:rsidP="00D80C39">
      <w:pPr>
        <w:rPr>
          <w:noProof/>
          <w:sz w:val="22"/>
          <w:szCs w:val="22"/>
        </w:rPr>
      </w:pPr>
      <w:r>
        <w:rPr>
          <w:noProof/>
          <w:sz w:val="22"/>
          <w:szCs w:val="22"/>
        </w:rPr>
        <w:t xml:space="preserve">                                                                                                                                                          </w:t>
      </w:r>
    </w:p>
    <w:p w:rsidR="00D80C39" w:rsidRDefault="00D80C39" w:rsidP="00D80C39">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3716B" w:rsidRPr="00EF5A8E" w:rsidRDefault="00C3716B" w:rsidP="00EF5A8E">
      <w:pPr>
        <w:shd w:val="clear" w:color="auto" w:fill="FFFFFF"/>
        <w:spacing w:before="100" w:beforeAutospacing="1" w:after="100" w:afterAutospacing="1"/>
        <w:rPr>
          <w:rFonts w:cs="Arial"/>
          <w:b/>
          <w:sz w:val="22"/>
          <w:szCs w:val="22"/>
        </w:rPr>
      </w:pPr>
    </w:p>
    <w:p w:rsidR="00957263" w:rsidRDefault="00957263">
      <w:pPr>
        <w:spacing w:line="276" w:lineRule="auto"/>
        <w:rPr>
          <w:sz w:val="22"/>
          <w:szCs w:val="22"/>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p w:rsidR="007A0B6C" w:rsidRDefault="007A0B6C" w:rsidP="00EC7C59">
      <w:pPr>
        <w:spacing w:line="276" w:lineRule="auto"/>
        <w:rPr>
          <w:rStyle w:val="Strong"/>
          <w:rFonts w:cs="Arial"/>
          <w:color w:val="000000"/>
          <w:sz w:val="28"/>
          <w:szCs w:val="28"/>
        </w:rPr>
      </w:pPr>
    </w:p>
    <w:bookmarkStart w:id="29" w:name="referral_for_possible_sp_ed_services"/>
    <w:p w:rsidR="00F36EDE" w:rsidRPr="00BE5D7B" w:rsidRDefault="00874134" w:rsidP="00EC7C59">
      <w:pPr>
        <w:spacing w:line="276" w:lineRule="auto"/>
        <w:rPr>
          <w:rStyle w:val="Strong"/>
          <w:rFonts w:cs="Arial"/>
          <w:b w:val="0"/>
          <w:color w:val="008080"/>
          <w:sz w:val="28"/>
          <w:szCs w:val="28"/>
        </w:rPr>
      </w:pPr>
      <w:r w:rsidRPr="00BE5D7B">
        <w:rPr>
          <w:rStyle w:val="Strong"/>
          <w:rFonts w:cs="Arial"/>
          <w:b w:val="0"/>
          <w:color w:val="008080"/>
          <w:sz w:val="28"/>
          <w:szCs w:val="28"/>
        </w:rPr>
        <w:lastRenderedPageBreak/>
        <w:fldChar w:fldCharType="begin"/>
      </w:r>
      <w:r w:rsidR="008F6759" w:rsidRPr="00BE5D7B">
        <w:rPr>
          <w:rStyle w:val="Strong"/>
          <w:rFonts w:cs="Arial"/>
          <w:b w:val="0"/>
          <w:color w:val="008080"/>
          <w:sz w:val="28"/>
          <w:szCs w:val="28"/>
        </w:rPr>
        <w:instrText xml:space="preserve"> HYPERLINK "http://fw.esc18.net/display/Webforms/ESC18-FW-Summary.aspx?FID=202&amp;DT=G&amp;LID=en" </w:instrText>
      </w:r>
      <w:r w:rsidRPr="00BE5D7B">
        <w:rPr>
          <w:rStyle w:val="Strong"/>
          <w:rFonts w:cs="Arial"/>
          <w:b w:val="0"/>
          <w:color w:val="008080"/>
          <w:sz w:val="28"/>
          <w:szCs w:val="28"/>
        </w:rPr>
        <w:fldChar w:fldCharType="separate"/>
      </w:r>
      <w:r w:rsidR="001F4AD6" w:rsidRPr="00BE5D7B">
        <w:rPr>
          <w:rStyle w:val="Hyperlink"/>
          <w:b/>
          <w:color w:val="008080"/>
          <w:sz w:val="28"/>
          <w:szCs w:val="28"/>
        </w:rPr>
        <w:t>Referral for Possible Special Education Services</w:t>
      </w:r>
      <w:r w:rsidRPr="00BE5D7B">
        <w:rPr>
          <w:rStyle w:val="Strong"/>
          <w:rFonts w:cs="Arial"/>
          <w:b w:val="0"/>
          <w:color w:val="008080"/>
          <w:sz w:val="28"/>
          <w:szCs w:val="28"/>
        </w:rPr>
        <w:fldChar w:fldCharType="end"/>
      </w:r>
    </w:p>
    <w:bookmarkEnd w:id="29"/>
    <w:p w:rsidR="00C3716B" w:rsidRDefault="007A0B6C" w:rsidP="00EF5A8E">
      <w:pPr>
        <w:pStyle w:val="NormalWeb"/>
        <w:spacing w:before="0" w:beforeAutospacing="0" w:after="0" w:afterAutospacing="0" w:line="276" w:lineRule="auto"/>
        <w:rPr>
          <w:rFonts w:cs="Arial"/>
          <w:i/>
          <w:color w:val="000000"/>
          <w:sz w:val="18"/>
          <w:szCs w:val="18"/>
        </w:rPr>
      </w:pPr>
      <w:r w:rsidRPr="007A0B6C">
        <w:rPr>
          <w:rFonts w:ascii="Arial" w:hAnsi="Arial" w:cs="Arial"/>
          <w:i/>
          <w:color w:val="000000"/>
          <w:sz w:val="18"/>
          <w:szCs w:val="18"/>
        </w:rPr>
        <w:t>Authorities:  20 U.S.C. §§ 1414, 1415, 6368; 34 C.F.R. Part 300; Texas Education Code; 19 T.A.C. Chapters 89 </w:t>
      </w:r>
    </w:p>
    <w:p w:rsidR="00C3716B" w:rsidRDefault="00C3716B" w:rsidP="00EF5A8E">
      <w:pPr>
        <w:spacing w:line="276" w:lineRule="auto"/>
        <w:rPr>
          <w:rFonts w:cs="Arial"/>
          <w:b/>
          <w:color w:val="000000"/>
        </w:rPr>
      </w:pPr>
    </w:p>
    <w:p w:rsidR="00C3716B" w:rsidRDefault="007A0B6C" w:rsidP="00EF5A8E">
      <w:pPr>
        <w:spacing w:line="276" w:lineRule="auto"/>
        <w:rPr>
          <w:rFonts w:cs="Arial"/>
          <w:b/>
          <w:color w:val="000000"/>
        </w:rPr>
      </w:pPr>
      <w:bookmarkStart w:id="30" w:name="information_concerning_special"/>
      <w:r>
        <w:rPr>
          <w:rFonts w:cs="Arial"/>
          <w:b/>
          <w:color w:val="000000"/>
        </w:rPr>
        <w:t xml:space="preserve">Information Concerning Special Education of Children with Learning Difficulties </w:t>
      </w:r>
    </w:p>
    <w:bookmarkEnd w:id="30"/>
    <w:p w:rsidR="00C3716B" w:rsidRDefault="004267C7" w:rsidP="00EF5A8E">
      <w:pPr>
        <w:spacing w:line="276" w:lineRule="auto"/>
        <w:rPr>
          <w:rFonts w:cs="Arial"/>
          <w:i/>
          <w:color w:val="000000"/>
          <w:sz w:val="18"/>
          <w:szCs w:val="18"/>
        </w:rPr>
      </w:pPr>
      <w:r>
        <w:rPr>
          <w:rFonts w:cs="Arial"/>
          <w:i/>
          <w:color w:val="000000"/>
          <w:sz w:val="18"/>
          <w:szCs w:val="18"/>
        </w:rPr>
        <w:t xml:space="preserve">TEC 26.0081(c); TAC 89.1011; </w:t>
      </w:r>
    </w:p>
    <w:p w:rsidR="00C3716B" w:rsidRDefault="007A0B6C" w:rsidP="00EF5A8E">
      <w:pPr>
        <w:spacing w:line="276" w:lineRule="auto"/>
        <w:rPr>
          <w:rFonts w:cs="Arial"/>
          <w:color w:val="000000"/>
          <w:sz w:val="22"/>
          <w:szCs w:val="22"/>
        </w:rPr>
      </w:pPr>
      <w:r w:rsidRPr="007A0B6C">
        <w:rPr>
          <w:rFonts w:cs="Arial"/>
          <w:color w:val="000000"/>
          <w:sz w:val="22"/>
          <w:szCs w:val="22"/>
        </w:rPr>
        <w:t>The Texas Education Agency will produce and provide to the local educational agencies (LEAs) a written explanation of the options and requirements for providing assistance to children who have learning difficulties or who need or may need special education.</w:t>
      </w:r>
    </w:p>
    <w:p w:rsidR="00C3716B" w:rsidRDefault="00F36EDE" w:rsidP="00EF5A8E">
      <w:pPr>
        <w:spacing w:before="100" w:beforeAutospacing="1" w:after="100" w:afterAutospacing="1" w:line="276" w:lineRule="auto"/>
        <w:rPr>
          <w:rFonts w:cs="Arial"/>
          <w:color w:val="000000"/>
          <w:sz w:val="22"/>
          <w:szCs w:val="22"/>
        </w:rPr>
      </w:pPr>
      <w:r w:rsidRPr="00F36EDE">
        <w:rPr>
          <w:rFonts w:cs="Arial"/>
          <w:color w:val="000000"/>
          <w:sz w:val="22"/>
          <w:szCs w:val="22"/>
        </w:rPr>
        <w:t>The explanation must state that a parent is entitled at any time to request an evaluation of the parent's child for special education services</w:t>
      </w:r>
      <w:r w:rsidR="00C55A00">
        <w:rPr>
          <w:rFonts w:cs="Arial"/>
          <w:color w:val="000000"/>
          <w:sz w:val="22"/>
          <w:szCs w:val="22"/>
        </w:rPr>
        <w:t>;</w:t>
      </w:r>
      <w:r w:rsidRPr="00F36EDE">
        <w:rPr>
          <w:rFonts w:cs="Arial"/>
          <w:color w:val="000000"/>
          <w:sz w:val="22"/>
          <w:szCs w:val="22"/>
        </w:rPr>
        <w:t xml:space="preserve"> </w:t>
      </w:r>
    </w:p>
    <w:p w:rsidR="00C3716B" w:rsidRDefault="00F36EDE" w:rsidP="00EF5A8E">
      <w:pPr>
        <w:spacing w:before="100" w:beforeAutospacing="1" w:after="100" w:afterAutospacing="1" w:line="276" w:lineRule="auto"/>
        <w:rPr>
          <w:rFonts w:cs="Arial"/>
          <w:color w:val="000000"/>
          <w:sz w:val="22"/>
          <w:szCs w:val="22"/>
        </w:rPr>
      </w:pPr>
      <w:r w:rsidRPr="00F36EDE">
        <w:rPr>
          <w:rFonts w:cs="Arial"/>
          <w:color w:val="000000"/>
          <w:sz w:val="22"/>
          <w:szCs w:val="22"/>
        </w:rPr>
        <w:t>Each school year, each LEA must provide the written explanation to a parent of each child in the LEA by including the explanation in the student handbook or by another means</w:t>
      </w:r>
      <w:r w:rsidR="00C55A00">
        <w:rPr>
          <w:rFonts w:cs="Arial"/>
          <w:color w:val="000000"/>
          <w:sz w:val="22"/>
          <w:szCs w:val="22"/>
        </w:rPr>
        <w:t>.</w:t>
      </w:r>
    </w:p>
    <w:p w:rsidR="0033024F" w:rsidRDefault="00FB611B" w:rsidP="00EC7C59">
      <w:pPr>
        <w:spacing w:line="276" w:lineRule="auto"/>
        <w:rPr>
          <w:rFonts w:cs="Arial"/>
          <w:color w:val="000000"/>
          <w:sz w:val="22"/>
          <w:szCs w:val="22"/>
        </w:rPr>
      </w:pPr>
      <w:r w:rsidRPr="00FB611B">
        <w:rPr>
          <w:rFonts w:cs="Arial"/>
          <w:color w:val="000000"/>
          <w:sz w:val="22"/>
          <w:szCs w:val="22"/>
        </w:rPr>
        <w:t>Referral of children for a </w:t>
      </w:r>
      <w:r w:rsidR="00374D41">
        <w:fldChar w:fldCharType="begin"/>
      </w:r>
      <w:r w:rsidR="00374D41">
        <w:instrText xml:space="preserve"> HYPERLINK "http://framework.esc18.net/display/Webforms/ESC18-FW-Category.aspx" \l "36" \t "_blank" </w:instrText>
      </w:r>
      <w:r w:rsidR="00374D41">
        <w:fldChar w:fldCharType="separate"/>
      </w:r>
      <w:r w:rsidR="00FC19F2" w:rsidRPr="00EF5A8E">
        <w:rPr>
          <w:rStyle w:val="Hyperlink"/>
          <w:color w:val="auto"/>
        </w:rPr>
        <w:t>FULL AND INDIVIDUAL EVALUATION</w:t>
      </w:r>
      <w:r w:rsidR="00374D41">
        <w:rPr>
          <w:rStyle w:val="Hyperlink"/>
          <w:color w:val="auto"/>
        </w:rPr>
        <w:fldChar w:fldCharType="end"/>
      </w:r>
      <w:r w:rsidR="00FC19F2" w:rsidRPr="00EF5A8E">
        <w:rPr>
          <w:rFonts w:cs="Arial"/>
          <w:sz w:val="22"/>
          <w:szCs w:val="22"/>
        </w:rPr>
        <w:t> for</w:t>
      </w:r>
      <w:r w:rsidRPr="00FB611B">
        <w:rPr>
          <w:rFonts w:cs="Arial"/>
          <w:color w:val="000000"/>
          <w:sz w:val="22"/>
          <w:szCs w:val="22"/>
        </w:rPr>
        <w:t xml:space="preserve"> possible special education services must be a part of the LEA’s overall, general education referral or screening system.</w:t>
      </w:r>
    </w:p>
    <w:p w:rsidR="0033024F" w:rsidRDefault="0033024F" w:rsidP="00EC7C59">
      <w:pPr>
        <w:spacing w:line="276" w:lineRule="auto"/>
        <w:rPr>
          <w:rFonts w:cs="Arial"/>
          <w:color w:val="000000"/>
          <w:sz w:val="22"/>
          <w:szCs w:val="22"/>
        </w:rPr>
      </w:pPr>
    </w:p>
    <w:p w:rsidR="00FB611B" w:rsidRPr="00EF5A8E" w:rsidRDefault="00FB611B" w:rsidP="00EC7C59">
      <w:pPr>
        <w:spacing w:line="276" w:lineRule="auto"/>
        <w:rPr>
          <w:rFonts w:cs="Arial"/>
          <w:b/>
          <w:color w:val="000000"/>
          <w:szCs w:val="22"/>
        </w:rPr>
      </w:pPr>
      <w:bookmarkStart w:id="31" w:name="referral_for_FIE"/>
      <w:r>
        <w:rPr>
          <w:rFonts w:cs="Arial"/>
          <w:b/>
          <w:color w:val="000000"/>
          <w:szCs w:val="22"/>
        </w:rPr>
        <w:t>Referral for Full and Individual Evaluation</w:t>
      </w:r>
    </w:p>
    <w:bookmarkEnd w:id="31"/>
    <w:p w:rsidR="004267C7" w:rsidRPr="00EF5A8E" w:rsidRDefault="00FC19F2" w:rsidP="00EC7C59">
      <w:pPr>
        <w:spacing w:line="276" w:lineRule="auto"/>
        <w:rPr>
          <w:rFonts w:cs="Arial"/>
          <w:i/>
          <w:color w:val="000000"/>
          <w:sz w:val="18"/>
          <w:szCs w:val="18"/>
        </w:rPr>
      </w:pPr>
      <w:r w:rsidRPr="00EF5A8E">
        <w:rPr>
          <w:rFonts w:cs="Arial"/>
          <w:i/>
          <w:color w:val="000000"/>
          <w:sz w:val="18"/>
          <w:szCs w:val="18"/>
        </w:rPr>
        <w:t>34 CFR 300.301(b);300.303; 300.304; 300.305; 300.306; 300.503(a); 300.309(b)(1)(c)(1-2); 2-USC 1414(a)(1)(B)(D)(i)(I)</w:t>
      </w:r>
    </w:p>
    <w:p w:rsidR="0033024F" w:rsidRDefault="00FB611B" w:rsidP="00EC7C59">
      <w:pPr>
        <w:spacing w:line="276" w:lineRule="auto"/>
        <w:rPr>
          <w:rFonts w:cs="Arial"/>
          <w:color w:val="000000"/>
          <w:sz w:val="22"/>
          <w:szCs w:val="22"/>
        </w:rPr>
      </w:pPr>
      <w:r w:rsidRPr="00FB611B">
        <w:rPr>
          <w:rFonts w:cs="Arial"/>
          <w:color w:val="000000"/>
          <w:sz w:val="22"/>
          <w:szCs w:val="22"/>
        </w:rPr>
        <w:t>Either the parent of the child, a state educational agency, an LEA, an educational service agency (ESA), or a nonprofit public charter school that is not otherwise included as and not a school of an LEA or ESA, and any other political subdivision of the state that is responsible for providing education to children with disabilities may initiate a request for an initial evaluation to determine if the child is a child with a disability.</w:t>
      </w:r>
    </w:p>
    <w:p w:rsidR="00FB611B" w:rsidRDefault="00FB611B" w:rsidP="00EC7C59">
      <w:pPr>
        <w:spacing w:line="276" w:lineRule="auto"/>
        <w:rPr>
          <w:rFonts w:cs="Arial"/>
          <w:color w:val="000000"/>
          <w:sz w:val="22"/>
          <w:szCs w:val="22"/>
        </w:rPr>
      </w:pPr>
    </w:p>
    <w:p w:rsidR="0033024F" w:rsidRDefault="0033024F" w:rsidP="00EC7C59">
      <w:pPr>
        <w:spacing w:line="276" w:lineRule="auto"/>
        <w:rPr>
          <w:rFonts w:cs="Arial"/>
          <w:color w:val="000000"/>
          <w:sz w:val="22"/>
          <w:szCs w:val="22"/>
        </w:rPr>
      </w:pPr>
      <w:r>
        <w:rPr>
          <w:rFonts w:cs="Arial"/>
          <w:color w:val="000000"/>
          <w:sz w:val="22"/>
          <w:szCs w:val="22"/>
        </w:rPr>
        <w:t>T</w:t>
      </w:r>
      <w:r w:rsidR="00FB611B" w:rsidRPr="00FB611B">
        <w:rPr>
          <w:rFonts w:cs="Arial"/>
          <w:color w:val="000000"/>
          <w:sz w:val="22"/>
          <w:szCs w:val="22"/>
        </w:rPr>
        <w:t>he LEA must accept a referral for special education services made for the child in substitute care by a school previously attended by the child.</w:t>
      </w:r>
    </w:p>
    <w:p w:rsidR="00FB611B" w:rsidRDefault="00FB611B" w:rsidP="00EC7C59">
      <w:pPr>
        <w:spacing w:line="276" w:lineRule="auto"/>
        <w:rPr>
          <w:rFonts w:cs="Arial"/>
          <w:color w:val="000000"/>
          <w:sz w:val="22"/>
          <w:szCs w:val="22"/>
        </w:rPr>
      </w:pPr>
    </w:p>
    <w:p w:rsidR="0033024F" w:rsidRDefault="0033024F" w:rsidP="00EC7C59">
      <w:pPr>
        <w:spacing w:line="276" w:lineRule="auto"/>
        <w:rPr>
          <w:rFonts w:cs="Arial"/>
          <w:color w:val="000000"/>
          <w:sz w:val="22"/>
          <w:szCs w:val="22"/>
        </w:rPr>
      </w:pPr>
      <w:r>
        <w:rPr>
          <w:rFonts w:cs="Arial"/>
          <w:color w:val="000000"/>
          <w:sz w:val="22"/>
          <w:szCs w:val="22"/>
        </w:rPr>
        <w:t xml:space="preserve">The LEA must provide </w:t>
      </w:r>
      <w:r w:rsidR="00DA40AA">
        <w:rPr>
          <w:rFonts w:cs="Arial"/>
          <w:color w:val="000000"/>
          <w:sz w:val="22"/>
          <w:szCs w:val="22"/>
        </w:rPr>
        <w:t>prior written notice to</w:t>
      </w:r>
      <w:r>
        <w:rPr>
          <w:rFonts w:cs="Arial"/>
          <w:color w:val="000000"/>
          <w:sz w:val="22"/>
          <w:szCs w:val="22"/>
        </w:rPr>
        <w:t xml:space="preserve"> the parent whenever it proposes or refuses to evaluate a child.</w:t>
      </w:r>
    </w:p>
    <w:p w:rsidR="0033024F" w:rsidRDefault="0033024F" w:rsidP="00EC7C59">
      <w:pPr>
        <w:spacing w:line="276" w:lineRule="auto"/>
        <w:rPr>
          <w:rFonts w:cs="Arial"/>
          <w:color w:val="000000"/>
          <w:sz w:val="22"/>
          <w:szCs w:val="22"/>
        </w:rPr>
      </w:pPr>
    </w:p>
    <w:p w:rsidR="0033024F" w:rsidRDefault="0033024F" w:rsidP="00EC7C59">
      <w:pPr>
        <w:spacing w:line="276" w:lineRule="auto"/>
        <w:rPr>
          <w:rFonts w:cs="Arial"/>
          <w:color w:val="000000"/>
          <w:sz w:val="22"/>
          <w:szCs w:val="22"/>
        </w:rPr>
      </w:pPr>
      <w:r>
        <w:rPr>
          <w:rFonts w:cs="Arial"/>
          <w:color w:val="000000"/>
          <w:sz w:val="22"/>
          <w:szCs w:val="22"/>
        </w:rPr>
        <w:t xml:space="preserve">Before conducting an initial </w:t>
      </w:r>
      <w:r w:rsidR="00DA40AA">
        <w:rPr>
          <w:rFonts w:cs="Arial"/>
          <w:color w:val="000000"/>
          <w:sz w:val="22"/>
          <w:szCs w:val="22"/>
        </w:rPr>
        <w:t>full and individual evaluation</w:t>
      </w:r>
      <w:r>
        <w:rPr>
          <w:rFonts w:cs="Arial"/>
          <w:color w:val="000000"/>
          <w:sz w:val="22"/>
          <w:szCs w:val="22"/>
        </w:rPr>
        <w:t xml:space="preserve">, the LEA must obtain from the parent consent </w:t>
      </w:r>
      <w:r w:rsidR="00DA40AA">
        <w:rPr>
          <w:rFonts w:cs="Arial"/>
          <w:color w:val="000000"/>
          <w:sz w:val="22"/>
          <w:szCs w:val="22"/>
        </w:rPr>
        <w:t>for initial evaluation</w:t>
      </w:r>
      <w:r>
        <w:rPr>
          <w:rFonts w:cs="Arial"/>
          <w:color w:val="000000"/>
          <w:sz w:val="22"/>
          <w:szCs w:val="22"/>
        </w:rPr>
        <w:t xml:space="preserve">. </w:t>
      </w:r>
    </w:p>
    <w:p w:rsidR="0033024F" w:rsidRDefault="0033024F" w:rsidP="00EC7C59">
      <w:pPr>
        <w:spacing w:line="276" w:lineRule="auto"/>
        <w:rPr>
          <w:rFonts w:cs="Arial"/>
          <w:color w:val="000000"/>
          <w:sz w:val="22"/>
          <w:szCs w:val="22"/>
        </w:rPr>
      </w:pPr>
    </w:p>
    <w:p w:rsidR="0033024F" w:rsidRDefault="00DA40AA" w:rsidP="00EC7C59">
      <w:pPr>
        <w:spacing w:line="276" w:lineRule="auto"/>
        <w:rPr>
          <w:rFonts w:cs="Arial"/>
          <w:color w:val="000000"/>
          <w:sz w:val="22"/>
          <w:szCs w:val="22"/>
        </w:rPr>
      </w:pPr>
      <w:r>
        <w:rPr>
          <w:rFonts w:cs="Arial"/>
          <w:color w:val="000000"/>
          <w:sz w:val="22"/>
          <w:szCs w:val="22"/>
        </w:rPr>
        <w:t xml:space="preserve">The LEA must promptly request consent for evaluation </w:t>
      </w:r>
      <w:r w:rsidR="0033024F">
        <w:rPr>
          <w:rFonts w:cs="Arial"/>
          <w:color w:val="000000"/>
          <w:sz w:val="22"/>
          <w:szCs w:val="22"/>
        </w:rPr>
        <w:t xml:space="preserve">whenever a child is referred for an </w:t>
      </w:r>
      <w:r w:rsidR="00BE0BAD">
        <w:rPr>
          <w:rFonts w:cs="Arial"/>
          <w:color w:val="000000"/>
          <w:sz w:val="22"/>
          <w:szCs w:val="22"/>
        </w:rPr>
        <w:t>ev</w:t>
      </w:r>
      <w:r w:rsidR="0029283A">
        <w:rPr>
          <w:rFonts w:cs="Arial"/>
          <w:color w:val="000000"/>
          <w:sz w:val="22"/>
          <w:szCs w:val="22"/>
        </w:rPr>
        <w:t>aluation</w:t>
      </w:r>
      <w:r w:rsidR="0033024F">
        <w:rPr>
          <w:rFonts w:cs="Arial"/>
          <w:color w:val="000000"/>
          <w:sz w:val="22"/>
          <w:szCs w:val="22"/>
        </w:rPr>
        <w:t xml:space="preserve"> for specific learning disability and if, prior to referral, a child has not made adequate progress after an appropriate period of time when </w:t>
      </w:r>
      <w:r w:rsidR="00BE0BAD">
        <w:rPr>
          <w:rFonts w:cs="Arial"/>
          <w:color w:val="000000"/>
          <w:sz w:val="22"/>
          <w:szCs w:val="22"/>
        </w:rPr>
        <w:t>provided</w:t>
      </w:r>
      <w:r w:rsidR="0033024F">
        <w:rPr>
          <w:rFonts w:cs="Arial"/>
          <w:color w:val="000000"/>
          <w:sz w:val="22"/>
          <w:szCs w:val="22"/>
        </w:rPr>
        <w:t xml:space="preserve"> instruction as follows:</w:t>
      </w:r>
    </w:p>
    <w:p w:rsidR="00C3716B" w:rsidRDefault="0033024F" w:rsidP="00EF5A8E">
      <w:pPr>
        <w:numPr>
          <w:ilvl w:val="0"/>
          <w:numId w:val="940"/>
        </w:numPr>
        <w:spacing w:line="276" w:lineRule="auto"/>
        <w:rPr>
          <w:rFonts w:cs="Arial"/>
          <w:color w:val="000000"/>
          <w:sz w:val="22"/>
          <w:szCs w:val="22"/>
        </w:rPr>
      </w:pPr>
      <w:r>
        <w:rPr>
          <w:rFonts w:cs="Arial"/>
          <w:color w:val="000000"/>
          <w:sz w:val="22"/>
          <w:szCs w:val="22"/>
        </w:rPr>
        <w:t xml:space="preserve">Appropriate instruction in regular education settings </w:t>
      </w:r>
      <w:r w:rsidR="00BE0BAD">
        <w:rPr>
          <w:rFonts w:cs="Arial"/>
          <w:color w:val="000000"/>
          <w:sz w:val="22"/>
          <w:szCs w:val="22"/>
        </w:rPr>
        <w:t>deliver</w:t>
      </w:r>
      <w:r>
        <w:rPr>
          <w:rFonts w:cs="Arial"/>
          <w:color w:val="000000"/>
          <w:sz w:val="22"/>
          <w:szCs w:val="22"/>
        </w:rPr>
        <w:t xml:space="preserve"> by qualified personnel as demonstrated by the data; and</w:t>
      </w:r>
    </w:p>
    <w:p w:rsidR="00C3716B" w:rsidRDefault="0033024F" w:rsidP="00EF5A8E">
      <w:pPr>
        <w:numPr>
          <w:ilvl w:val="0"/>
          <w:numId w:val="940"/>
        </w:numPr>
        <w:spacing w:line="276" w:lineRule="auto"/>
        <w:rPr>
          <w:rFonts w:cs="Arial"/>
          <w:color w:val="000000"/>
          <w:sz w:val="22"/>
          <w:szCs w:val="22"/>
        </w:rPr>
      </w:pPr>
      <w:r>
        <w:rPr>
          <w:rFonts w:cs="Arial"/>
          <w:color w:val="000000"/>
          <w:sz w:val="22"/>
          <w:szCs w:val="22"/>
        </w:rPr>
        <w:t xml:space="preserve">With data-based documentation of repeated assessments of achievement at reasonable intervals, reflecting formal assessment of student progress during instruction, which was provided to the child’s parents. </w:t>
      </w:r>
    </w:p>
    <w:p w:rsidR="0033024F" w:rsidRDefault="0033024F" w:rsidP="0033024F">
      <w:pPr>
        <w:spacing w:line="276" w:lineRule="auto"/>
        <w:rPr>
          <w:rFonts w:cs="Arial"/>
          <w:color w:val="000000"/>
          <w:sz w:val="22"/>
          <w:szCs w:val="22"/>
        </w:rPr>
      </w:pPr>
    </w:p>
    <w:p w:rsidR="0033024F" w:rsidRDefault="0033024F" w:rsidP="0033024F">
      <w:pPr>
        <w:spacing w:line="276" w:lineRule="auto"/>
        <w:rPr>
          <w:rFonts w:cs="Arial"/>
          <w:color w:val="000000"/>
          <w:sz w:val="22"/>
          <w:szCs w:val="22"/>
        </w:rPr>
      </w:pPr>
      <w:r>
        <w:rPr>
          <w:rFonts w:cs="Arial"/>
          <w:color w:val="000000"/>
          <w:sz w:val="22"/>
          <w:szCs w:val="22"/>
        </w:rPr>
        <w:lastRenderedPageBreak/>
        <w:t xml:space="preserve">For a specific learning disability, the timelines for evaluation described in </w:t>
      </w:r>
      <w:r w:rsidR="009D32F6">
        <w:rPr>
          <w:rFonts w:cs="Arial"/>
          <w:color w:val="000000"/>
          <w:sz w:val="22"/>
          <w:szCs w:val="22"/>
        </w:rPr>
        <w:t>evaluation procedures m</w:t>
      </w:r>
      <w:r>
        <w:rPr>
          <w:rFonts w:cs="Arial"/>
          <w:color w:val="000000"/>
          <w:sz w:val="22"/>
          <w:szCs w:val="22"/>
        </w:rPr>
        <w:t xml:space="preserve">ay be extended by </w:t>
      </w:r>
      <w:r w:rsidR="00BE0BAD">
        <w:rPr>
          <w:rFonts w:cs="Arial"/>
          <w:color w:val="000000"/>
          <w:sz w:val="22"/>
          <w:szCs w:val="22"/>
        </w:rPr>
        <w:t>mutual</w:t>
      </w:r>
      <w:r>
        <w:rPr>
          <w:rFonts w:cs="Arial"/>
          <w:color w:val="000000"/>
          <w:sz w:val="22"/>
          <w:szCs w:val="22"/>
        </w:rPr>
        <w:t xml:space="preserve"> written agreement of the child’s parents and the group of qualified professionals described in </w:t>
      </w:r>
      <w:r w:rsidR="009D32F6">
        <w:rPr>
          <w:rFonts w:cs="Arial"/>
          <w:color w:val="000000"/>
          <w:sz w:val="22"/>
          <w:szCs w:val="22"/>
        </w:rPr>
        <w:t>the Specific Learning Disability section of the</w:t>
      </w:r>
      <w:r w:rsidR="00FB611B">
        <w:rPr>
          <w:rFonts w:cs="Arial"/>
          <w:color w:val="000000"/>
          <w:sz w:val="22"/>
          <w:szCs w:val="22"/>
        </w:rPr>
        <w:t xml:space="preserve"> framework</w:t>
      </w:r>
      <w:r>
        <w:rPr>
          <w:rFonts w:cs="Arial"/>
          <w:color w:val="000000"/>
          <w:sz w:val="22"/>
          <w:szCs w:val="22"/>
        </w:rPr>
        <w:t xml:space="preserve">. </w:t>
      </w:r>
    </w:p>
    <w:p w:rsidR="001B6013" w:rsidRDefault="001B6013" w:rsidP="0033024F">
      <w:pPr>
        <w:spacing w:line="276" w:lineRule="auto"/>
        <w:rPr>
          <w:rFonts w:cs="Arial"/>
          <w:color w:val="000000"/>
          <w:sz w:val="22"/>
          <w:szCs w:val="22"/>
        </w:rPr>
      </w:pPr>
    </w:p>
    <w:p w:rsidR="001B6013" w:rsidRDefault="001B6013" w:rsidP="0033024F">
      <w:pPr>
        <w:spacing w:line="276" w:lineRule="auto"/>
        <w:rPr>
          <w:rFonts w:cs="Arial"/>
          <w:color w:val="000000"/>
          <w:sz w:val="22"/>
          <w:szCs w:val="22"/>
        </w:rPr>
      </w:pPr>
      <w:r>
        <w:rPr>
          <w:rFonts w:cs="Arial"/>
          <w:color w:val="000000"/>
          <w:sz w:val="22"/>
          <w:szCs w:val="22"/>
        </w:rPr>
        <w:t xml:space="preserve">A </w:t>
      </w:r>
      <w:r w:rsidR="009D32F6">
        <w:rPr>
          <w:rFonts w:cs="Arial"/>
          <w:color w:val="000000"/>
          <w:sz w:val="22"/>
          <w:szCs w:val="22"/>
        </w:rPr>
        <w:t>determination of eligibility</w:t>
      </w:r>
      <w:r>
        <w:rPr>
          <w:rFonts w:cs="Arial"/>
          <w:color w:val="000000"/>
          <w:sz w:val="22"/>
          <w:szCs w:val="22"/>
        </w:rPr>
        <w:t xml:space="preserve"> must not be made if the determinant factor for the determination is lack of appropriate instruction in reading, including in the essential components of reading instruction, lack of appropriate instruction in math, or limited English proficiency. </w:t>
      </w:r>
    </w:p>
    <w:p w:rsidR="001B6013" w:rsidRDefault="001B6013" w:rsidP="0033024F">
      <w:pPr>
        <w:spacing w:line="276" w:lineRule="auto"/>
        <w:rPr>
          <w:rFonts w:cs="Arial"/>
          <w:color w:val="000000"/>
          <w:sz w:val="22"/>
          <w:szCs w:val="22"/>
        </w:rPr>
      </w:pPr>
    </w:p>
    <w:p w:rsidR="001B6013" w:rsidRDefault="001B6013" w:rsidP="0033024F">
      <w:pPr>
        <w:spacing w:line="276" w:lineRule="auto"/>
        <w:rPr>
          <w:rFonts w:cs="Arial"/>
          <w:color w:val="000000"/>
          <w:sz w:val="22"/>
          <w:szCs w:val="22"/>
        </w:rPr>
      </w:pPr>
      <w:r>
        <w:rPr>
          <w:rFonts w:cs="Arial"/>
          <w:color w:val="000000"/>
          <w:sz w:val="22"/>
          <w:szCs w:val="22"/>
        </w:rPr>
        <w:t xml:space="preserve">To ensure that underachievement in a child suspected of having a </w:t>
      </w:r>
      <w:r w:rsidR="009D32F6">
        <w:rPr>
          <w:rFonts w:cs="Arial"/>
          <w:color w:val="000000"/>
          <w:sz w:val="22"/>
          <w:szCs w:val="22"/>
        </w:rPr>
        <w:t>specific learning disability</w:t>
      </w:r>
      <w:r>
        <w:rPr>
          <w:rFonts w:cs="Arial"/>
          <w:color w:val="000000"/>
          <w:sz w:val="22"/>
          <w:szCs w:val="22"/>
        </w:rPr>
        <w:t xml:space="preserve"> is not due to lack of appropriate instruction in reading or math, the group of qualified professionals, as part of </w:t>
      </w:r>
      <w:r w:rsidR="009D32F6">
        <w:rPr>
          <w:rFonts w:cs="Arial"/>
          <w:color w:val="000000"/>
          <w:sz w:val="22"/>
          <w:szCs w:val="22"/>
        </w:rPr>
        <w:t>the full and individual evaluation</w:t>
      </w:r>
      <w:r>
        <w:rPr>
          <w:rFonts w:cs="Arial"/>
          <w:color w:val="000000"/>
          <w:sz w:val="22"/>
          <w:szCs w:val="22"/>
        </w:rPr>
        <w:t xml:space="preserve"> must consider:</w:t>
      </w:r>
    </w:p>
    <w:p w:rsidR="00C3716B" w:rsidRDefault="001B6013" w:rsidP="00EF5A8E">
      <w:pPr>
        <w:numPr>
          <w:ilvl w:val="0"/>
          <w:numId w:val="941"/>
        </w:numPr>
        <w:spacing w:line="276" w:lineRule="auto"/>
        <w:rPr>
          <w:rFonts w:cs="Arial"/>
          <w:color w:val="000000"/>
          <w:sz w:val="22"/>
          <w:szCs w:val="22"/>
        </w:rPr>
      </w:pPr>
      <w:r>
        <w:rPr>
          <w:rFonts w:cs="Arial"/>
          <w:color w:val="000000"/>
          <w:sz w:val="22"/>
          <w:szCs w:val="22"/>
        </w:rPr>
        <w:t xml:space="preserve">Data </w:t>
      </w:r>
      <w:r w:rsidR="00BE0BAD">
        <w:rPr>
          <w:rFonts w:cs="Arial"/>
          <w:color w:val="000000"/>
          <w:sz w:val="22"/>
          <w:szCs w:val="22"/>
        </w:rPr>
        <w:t>that</w:t>
      </w:r>
      <w:r>
        <w:rPr>
          <w:rFonts w:cs="Arial"/>
          <w:color w:val="000000"/>
          <w:sz w:val="22"/>
          <w:szCs w:val="22"/>
        </w:rPr>
        <w:t xml:space="preserve"> demonstrate that prior to, or as part of, the referral process, the child was provided appropriate instruction in regular education settings, delivered by qualified personnel; and</w:t>
      </w:r>
    </w:p>
    <w:p w:rsidR="00C3716B" w:rsidRDefault="001B6013" w:rsidP="00EF5A8E">
      <w:pPr>
        <w:numPr>
          <w:ilvl w:val="0"/>
          <w:numId w:val="941"/>
        </w:numPr>
        <w:spacing w:line="276" w:lineRule="auto"/>
        <w:rPr>
          <w:rFonts w:cs="Arial"/>
          <w:color w:val="000000"/>
          <w:sz w:val="22"/>
          <w:szCs w:val="22"/>
        </w:rPr>
      </w:pPr>
      <w:r>
        <w:rPr>
          <w:rFonts w:cs="Arial"/>
          <w:color w:val="000000"/>
          <w:sz w:val="22"/>
          <w:szCs w:val="22"/>
        </w:rPr>
        <w:t xml:space="preserve">Data-based documentation of repeated assessments of achievement of progress during instruction, which was provided to the child’s parents. </w:t>
      </w:r>
    </w:p>
    <w:p w:rsidR="00957263" w:rsidRDefault="00957263">
      <w:pPr>
        <w:spacing w:line="276" w:lineRule="auto"/>
        <w:rPr>
          <w:rFonts w:cs="Arial"/>
          <w:color w:val="000000"/>
          <w:sz w:val="22"/>
          <w:szCs w:val="22"/>
        </w:rPr>
      </w:pPr>
    </w:p>
    <w:p w:rsidR="00FB611B" w:rsidRPr="00A63B42" w:rsidRDefault="00FB611B" w:rsidP="00FB611B">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sz w:val="24"/>
          <w:u w:val="single"/>
        </w:rPr>
        <w:t xml:space="preserve"> </w:t>
      </w:r>
    </w:p>
    <w:p w:rsidR="00FB611B" w:rsidRDefault="00FB611B" w:rsidP="00FB611B">
      <w:pPr>
        <w:rPr>
          <w:sz w:val="22"/>
          <w:szCs w:val="22"/>
        </w:rPr>
      </w:pPr>
    </w:p>
    <w:p w:rsidR="00FB611B" w:rsidRDefault="00874134" w:rsidP="00FB611B">
      <w:pPr>
        <w:rPr>
          <w:noProof/>
          <w:sz w:val="22"/>
          <w:szCs w:val="22"/>
        </w:rPr>
      </w:pPr>
      <w:r>
        <w:rPr>
          <w:sz w:val="22"/>
          <w:szCs w:val="22"/>
        </w:rPr>
        <w:fldChar w:fldCharType="begin">
          <w:ffData>
            <w:name w:val="Text1"/>
            <w:enabled/>
            <w:calcOnExit w:val="0"/>
            <w:textInput/>
          </w:ffData>
        </w:fldChar>
      </w:r>
      <w:r w:rsidR="00FB611B">
        <w:rPr>
          <w:sz w:val="22"/>
          <w:szCs w:val="22"/>
        </w:rPr>
        <w:instrText xml:space="preserve"> FORMTEXT </w:instrText>
      </w:r>
      <w:r>
        <w:rPr>
          <w:sz w:val="22"/>
          <w:szCs w:val="22"/>
        </w:rPr>
      </w:r>
      <w:r>
        <w:rPr>
          <w:sz w:val="22"/>
          <w:szCs w:val="22"/>
        </w:rPr>
        <w:fldChar w:fldCharType="separate"/>
      </w:r>
      <w:r w:rsidR="00FB611B">
        <w:rPr>
          <w:rFonts w:ascii="Cambria Math" w:hAnsi="Cambria Math" w:cs="Cambria Math"/>
          <w:noProof/>
          <w:sz w:val="22"/>
          <w:szCs w:val="22"/>
        </w:rPr>
        <w:t> </w:t>
      </w:r>
      <w:r w:rsidR="00FB611B">
        <w:rPr>
          <w:noProof/>
          <w:sz w:val="22"/>
          <w:szCs w:val="22"/>
        </w:rPr>
        <w:t xml:space="preserve">Insert local information here                                                                                                            </w:t>
      </w:r>
    </w:p>
    <w:p w:rsidR="00FB611B" w:rsidRDefault="00FB611B" w:rsidP="00FB611B">
      <w:pPr>
        <w:rPr>
          <w:noProof/>
          <w:sz w:val="22"/>
          <w:szCs w:val="22"/>
        </w:rPr>
      </w:pPr>
      <w:r>
        <w:rPr>
          <w:noProof/>
          <w:sz w:val="22"/>
          <w:szCs w:val="22"/>
        </w:rPr>
        <w:t xml:space="preserve">                                                                                                                                                          </w:t>
      </w:r>
    </w:p>
    <w:p w:rsidR="00FB611B" w:rsidRDefault="00FB611B" w:rsidP="00FB611B">
      <w:pPr>
        <w:rPr>
          <w:noProof/>
          <w:sz w:val="22"/>
          <w:szCs w:val="22"/>
        </w:rPr>
      </w:pPr>
      <w:r>
        <w:rPr>
          <w:noProof/>
          <w:sz w:val="22"/>
          <w:szCs w:val="22"/>
        </w:rPr>
        <w:t xml:space="preserve">                                                                                                                                                          </w:t>
      </w:r>
    </w:p>
    <w:p w:rsidR="00FB611B" w:rsidRDefault="00FB611B" w:rsidP="00FB611B">
      <w:pPr>
        <w:rPr>
          <w:noProof/>
          <w:sz w:val="22"/>
          <w:szCs w:val="22"/>
        </w:rPr>
      </w:pPr>
      <w:r>
        <w:rPr>
          <w:noProof/>
          <w:sz w:val="22"/>
          <w:szCs w:val="22"/>
        </w:rPr>
        <w:t xml:space="preserve">                                                                                                                                                          </w:t>
      </w:r>
    </w:p>
    <w:p w:rsidR="00FB611B" w:rsidRDefault="00FB611B" w:rsidP="00FB611B">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957263" w:rsidRDefault="00957263">
      <w:pPr>
        <w:spacing w:line="276" w:lineRule="auto"/>
        <w:rPr>
          <w:rFonts w:cs="Arial"/>
          <w:color w:val="000000"/>
          <w:sz w:val="22"/>
          <w:szCs w:val="22"/>
        </w:rPr>
      </w:pPr>
    </w:p>
    <w:p w:rsidR="0033024F" w:rsidRDefault="0033024F" w:rsidP="00EC7C59">
      <w:pPr>
        <w:spacing w:line="276" w:lineRule="auto"/>
        <w:rPr>
          <w:rFonts w:cs="Arial"/>
          <w:color w:val="000000"/>
          <w:sz w:val="22"/>
          <w:szCs w:val="22"/>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FB611B" w:rsidRDefault="00FB611B" w:rsidP="00F813DF">
      <w:pPr>
        <w:rPr>
          <w:rFonts w:cs="Arial"/>
          <w:color w:val="000000"/>
        </w:rPr>
      </w:pPr>
    </w:p>
    <w:p w:rsidR="00EF5A8E" w:rsidRDefault="00EF5A8E" w:rsidP="00F813DF">
      <w:pPr>
        <w:rPr>
          <w:rFonts w:cs="Arial"/>
          <w:color w:val="000000"/>
        </w:rPr>
      </w:pPr>
    </w:p>
    <w:bookmarkStart w:id="32" w:name="ages0_5"/>
    <w:p w:rsidR="00165B4B" w:rsidRPr="00BE5D7B" w:rsidRDefault="00874134" w:rsidP="0063547D">
      <w:pPr>
        <w:rPr>
          <w:rStyle w:val="Strong"/>
          <w:rFonts w:cs="Arial"/>
          <w:b w:val="0"/>
          <w:color w:val="008080"/>
          <w:sz w:val="28"/>
          <w:szCs w:val="28"/>
        </w:rPr>
      </w:pPr>
      <w:r w:rsidRPr="00BE5D7B">
        <w:rPr>
          <w:rFonts w:cs="Arial"/>
          <w:b/>
          <w:i/>
          <w:noProof/>
          <w:color w:val="008080"/>
          <w:sz w:val="28"/>
          <w:szCs w:val="28"/>
          <w:u w:val="single"/>
          <w:lang w:eastAsia="zh-TW"/>
        </w:rPr>
        <w:lastRenderedPageBreak/>
        <w:fldChar w:fldCharType="begin"/>
      </w:r>
      <w:r w:rsidR="008F6759" w:rsidRPr="00BE5D7B">
        <w:rPr>
          <w:rFonts w:cs="Arial"/>
          <w:b/>
          <w:i/>
          <w:noProof/>
          <w:color w:val="008080"/>
          <w:sz w:val="28"/>
          <w:szCs w:val="28"/>
          <w:u w:val="single"/>
          <w:lang w:eastAsia="zh-TW"/>
        </w:rPr>
        <w:instrText xml:space="preserve"> HYPERLINK "http://fw.esc18.net/display/Webforms/ESC18-FW-Summary.aspx?FID=152&amp;DT=G&amp;LID=en" </w:instrText>
      </w:r>
      <w:r w:rsidRPr="00BE5D7B">
        <w:rPr>
          <w:rFonts w:cs="Arial"/>
          <w:b/>
          <w:i/>
          <w:noProof/>
          <w:color w:val="008080"/>
          <w:sz w:val="28"/>
          <w:szCs w:val="28"/>
          <w:u w:val="single"/>
          <w:lang w:eastAsia="zh-TW"/>
        </w:rPr>
        <w:fldChar w:fldCharType="separate"/>
      </w:r>
      <w:r w:rsidR="00486489" w:rsidRPr="00BE5D7B">
        <w:rPr>
          <w:rStyle w:val="Hyperlink"/>
          <w:b/>
          <w:color w:val="008080"/>
          <w:sz w:val="28"/>
          <w:szCs w:val="28"/>
        </w:rPr>
        <w:t>Age</w:t>
      </w:r>
      <w:r w:rsidR="00FB611B" w:rsidRPr="00BE5D7B">
        <w:rPr>
          <w:rStyle w:val="Hyperlink"/>
          <w:b/>
          <w:color w:val="008080"/>
          <w:sz w:val="28"/>
          <w:szCs w:val="28"/>
        </w:rPr>
        <w:t>s 0-</w:t>
      </w:r>
      <w:r w:rsidR="00486489" w:rsidRPr="00BE5D7B">
        <w:rPr>
          <w:rStyle w:val="Hyperlink"/>
          <w:b/>
          <w:color w:val="008080"/>
          <w:sz w:val="28"/>
          <w:szCs w:val="28"/>
        </w:rPr>
        <w:t>5</w:t>
      </w:r>
      <w:r w:rsidRPr="00BE5D7B">
        <w:rPr>
          <w:rFonts w:cs="Arial"/>
          <w:b/>
          <w:i/>
          <w:noProof/>
          <w:color w:val="008080"/>
          <w:sz w:val="28"/>
          <w:szCs w:val="28"/>
          <w:u w:val="single"/>
          <w:lang w:eastAsia="zh-TW"/>
        </w:rPr>
        <w:fldChar w:fldCharType="end"/>
      </w:r>
    </w:p>
    <w:bookmarkEnd w:id="32"/>
    <w:p w:rsidR="00F813DF" w:rsidRPr="00EF5A8E" w:rsidRDefault="00FC19F2" w:rsidP="00F813DF">
      <w:pPr>
        <w:pStyle w:val="NormalWeb"/>
        <w:spacing w:before="0" w:beforeAutospacing="0" w:after="0" w:afterAutospacing="0"/>
        <w:rPr>
          <w:rFonts w:ascii="Arial" w:hAnsi="Arial" w:cs="Arial"/>
          <w:bCs/>
          <w:i/>
          <w:sz w:val="18"/>
          <w:szCs w:val="18"/>
        </w:rPr>
      </w:pPr>
      <w:r w:rsidRPr="00EF5A8E">
        <w:rPr>
          <w:rFonts w:ascii="Arial" w:hAnsi="Arial" w:cs="Arial"/>
          <w:bCs/>
          <w:i/>
          <w:sz w:val="18"/>
          <w:szCs w:val="18"/>
        </w:rPr>
        <w:t>Authorities: 20 U.S.C. §§ 1401, 1412, 1414, 1435, 1436, 1437; 34 C.F.R. Part 300; Texas Education Code; 19 T.A.C. Chapter 89; Auditory Impaired/Visually Impaired Memorandum of Understanding between the Interagency Council on Early Childhood Intervention and Texas Education Agency (AI/VI MOU ECI &amp; TEA)</w:t>
      </w:r>
    </w:p>
    <w:p w:rsidR="00FB611B" w:rsidRDefault="00FB611B" w:rsidP="00F813DF">
      <w:pPr>
        <w:pStyle w:val="NormalWeb"/>
        <w:spacing w:before="0" w:beforeAutospacing="0" w:after="0" w:afterAutospacing="0"/>
        <w:rPr>
          <w:rFonts w:ascii="Arial" w:hAnsi="Arial" w:cs="Arial"/>
          <w:bCs/>
          <w:i/>
          <w:sz w:val="16"/>
          <w:szCs w:val="16"/>
        </w:rPr>
      </w:pPr>
    </w:p>
    <w:p w:rsidR="00FB611B" w:rsidRDefault="00FB611B" w:rsidP="00F813DF">
      <w:pPr>
        <w:pStyle w:val="NormalWeb"/>
        <w:spacing w:before="0" w:beforeAutospacing="0" w:after="0" w:afterAutospacing="0"/>
        <w:rPr>
          <w:rStyle w:val="Strong"/>
          <w:rFonts w:ascii="Arial" w:hAnsi="Arial" w:cs="Arial"/>
          <w:b w:val="0"/>
          <w:sz w:val="22"/>
          <w:szCs w:val="22"/>
        </w:rPr>
      </w:pPr>
    </w:p>
    <w:p w:rsidR="00FB611B" w:rsidRDefault="00FB611B" w:rsidP="00F813DF">
      <w:pPr>
        <w:pStyle w:val="NormalWeb"/>
        <w:spacing w:before="0" w:beforeAutospacing="0" w:after="0" w:afterAutospacing="0"/>
        <w:rPr>
          <w:rFonts w:ascii="Arial" w:hAnsi="Arial" w:cs="Arial"/>
          <w:bCs/>
          <w:sz w:val="22"/>
          <w:szCs w:val="22"/>
        </w:rPr>
      </w:pPr>
      <w:r w:rsidRPr="00FB611B">
        <w:rPr>
          <w:rFonts w:ascii="Arial" w:hAnsi="Arial" w:cs="Arial"/>
          <w:bCs/>
          <w:sz w:val="22"/>
          <w:szCs w:val="22"/>
        </w:rPr>
        <w:t xml:space="preserve">The </w:t>
      </w:r>
      <w:r w:rsidR="00212030">
        <w:rPr>
          <w:rFonts w:ascii="Arial" w:hAnsi="Arial" w:cs="Arial"/>
          <w:bCs/>
          <w:sz w:val="22"/>
          <w:szCs w:val="22"/>
        </w:rPr>
        <w:t>LEA</w:t>
      </w:r>
      <w:r w:rsidRPr="00FB611B">
        <w:rPr>
          <w:rFonts w:ascii="Arial" w:hAnsi="Arial" w:cs="Arial"/>
          <w:bCs/>
          <w:sz w:val="22"/>
          <w:szCs w:val="22"/>
        </w:rPr>
        <w:t xml:space="preserve"> must comply with </w:t>
      </w:r>
      <w:r w:rsidR="009D32F6">
        <w:rPr>
          <w:rFonts w:ascii="Arial" w:hAnsi="Arial" w:cs="Arial"/>
          <w:bCs/>
          <w:sz w:val="22"/>
          <w:szCs w:val="22"/>
        </w:rPr>
        <w:t>the Child Find</w:t>
      </w:r>
      <w:r w:rsidR="006D30A0">
        <w:rPr>
          <w:rFonts w:ascii="Arial" w:hAnsi="Arial" w:cs="Arial"/>
          <w:bCs/>
          <w:sz w:val="22"/>
          <w:szCs w:val="22"/>
        </w:rPr>
        <w:t xml:space="preserve"> guidelines</w:t>
      </w:r>
      <w:r w:rsidRPr="00FB611B">
        <w:rPr>
          <w:rFonts w:ascii="Arial" w:hAnsi="Arial" w:cs="Arial"/>
          <w:bCs/>
          <w:sz w:val="22"/>
          <w:szCs w:val="22"/>
        </w:rPr>
        <w:t>.</w:t>
      </w:r>
    </w:p>
    <w:p w:rsidR="00FB611B" w:rsidRPr="00EF5A8E" w:rsidRDefault="00FB611B" w:rsidP="00F813DF">
      <w:pPr>
        <w:pStyle w:val="NormalWeb"/>
        <w:spacing w:before="0" w:beforeAutospacing="0" w:after="0" w:afterAutospacing="0"/>
        <w:rPr>
          <w:rStyle w:val="Strong"/>
          <w:rFonts w:ascii="Arial" w:hAnsi="Arial" w:cs="Arial"/>
          <w:b w:val="0"/>
          <w:sz w:val="22"/>
          <w:szCs w:val="22"/>
        </w:rPr>
      </w:pPr>
    </w:p>
    <w:p w:rsidR="00B70E88" w:rsidRPr="00421D90" w:rsidRDefault="00FC19F2">
      <w:pPr>
        <w:spacing w:line="276" w:lineRule="auto"/>
        <w:rPr>
          <w:rStyle w:val="Style11pt"/>
          <w:rFonts w:cs="Arial"/>
        </w:rPr>
      </w:pPr>
      <w:bookmarkStart w:id="33" w:name="age_rangse_for_eligibility"/>
      <w:r w:rsidRPr="00421D90">
        <w:rPr>
          <w:rStyle w:val="Strong"/>
          <w:rFonts w:cs="Arial"/>
        </w:rPr>
        <w:t>Age Ranges for Eligibility</w:t>
      </w:r>
    </w:p>
    <w:bookmarkEnd w:id="33"/>
    <w:p w:rsidR="00C3716B" w:rsidRPr="00EF5A8E" w:rsidRDefault="00FC19F2" w:rsidP="00EF5A8E">
      <w:pPr>
        <w:spacing w:line="276" w:lineRule="auto"/>
        <w:rPr>
          <w:rFonts w:cs="Arial"/>
          <w:i/>
          <w:sz w:val="18"/>
          <w:szCs w:val="18"/>
          <w:shd w:val="clear" w:color="auto" w:fill="FFFFFF"/>
        </w:rPr>
      </w:pPr>
      <w:r w:rsidRPr="00EF5A8E">
        <w:rPr>
          <w:rFonts w:cs="Arial"/>
          <w:i/>
          <w:sz w:val="18"/>
          <w:szCs w:val="18"/>
          <w:shd w:val="clear" w:color="auto" w:fill="FFFFFF"/>
        </w:rPr>
        <w:t>34 CR 300.101(a); TAC 89.1035(a)(b); TEC 29.003(b); 20 USC 1412(a)(1)(A)</w:t>
      </w:r>
    </w:p>
    <w:p w:rsidR="00C3716B" w:rsidRPr="00EF5A8E" w:rsidRDefault="00FC19F2" w:rsidP="00EF5A8E">
      <w:pPr>
        <w:spacing w:line="276" w:lineRule="auto"/>
        <w:rPr>
          <w:rFonts w:cs="Arial"/>
          <w:sz w:val="22"/>
          <w:szCs w:val="22"/>
          <w:shd w:val="clear" w:color="auto" w:fill="FFFFFF"/>
        </w:rPr>
      </w:pPr>
      <w:r w:rsidRPr="00EF5A8E">
        <w:rPr>
          <w:rFonts w:cs="Arial"/>
          <w:sz w:val="22"/>
          <w:szCs w:val="22"/>
          <w:shd w:val="clear" w:color="auto" w:fill="FFFFFF"/>
        </w:rPr>
        <w:t xml:space="preserve">The LEA must ensure that </w:t>
      </w:r>
      <w:r w:rsidR="006D30A0">
        <w:rPr>
          <w:rFonts w:cs="Arial"/>
          <w:sz w:val="22"/>
          <w:szCs w:val="22"/>
          <w:shd w:val="clear" w:color="auto" w:fill="FFFFFF"/>
        </w:rPr>
        <w:t>FAPE</w:t>
      </w:r>
      <w:r w:rsidRPr="00EF5A8E">
        <w:rPr>
          <w:rFonts w:cs="Arial"/>
          <w:sz w:val="22"/>
          <w:szCs w:val="22"/>
          <w:shd w:val="clear" w:color="auto" w:fill="FFFFFF"/>
        </w:rPr>
        <w:t> is made available to all eligible children with disabilities ages three through 21.</w:t>
      </w:r>
    </w:p>
    <w:p w:rsidR="00C3716B" w:rsidRDefault="00FB611B" w:rsidP="00EF5A8E">
      <w:pPr>
        <w:spacing w:before="100" w:beforeAutospacing="1" w:after="100" w:afterAutospacing="1" w:line="276" w:lineRule="auto"/>
        <w:rPr>
          <w:sz w:val="22"/>
        </w:rPr>
      </w:pPr>
      <w:r w:rsidRPr="00FB611B">
        <w:rPr>
          <w:sz w:val="22"/>
        </w:rPr>
        <w:t>The LEA must ensure that a FAPE is made available from birth to children with visual or auditory impairments:</w:t>
      </w:r>
    </w:p>
    <w:p w:rsidR="00C3716B" w:rsidRPr="009D32F6" w:rsidRDefault="00423CD1" w:rsidP="00EF5A8E">
      <w:pPr>
        <w:numPr>
          <w:ilvl w:val="0"/>
          <w:numId w:val="1028"/>
        </w:numPr>
        <w:spacing w:before="100" w:beforeAutospacing="1" w:after="100" w:afterAutospacing="1" w:line="276" w:lineRule="auto"/>
        <w:rPr>
          <w:rFonts w:cs="Arial"/>
          <w:sz w:val="22"/>
          <w:szCs w:val="22"/>
        </w:rPr>
      </w:pPr>
      <w:r w:rsidRPr="00423CD1">
        <w:rPr>
          <w:rStyle w:val="Style11pt"/>
          <w:rFonts w:cs="Arial"/>
          <w:szCs w:val="22"/>
        </w:rPr>
        <w:t>T</w:t>
      </w:r>
      <w:r w:rsidR="00FC19F2" w:rsidRPr="00EF5A8E">
        <w:rPr>
          <w:rFonts w:cs="Arial"/>
          <w:sz w:val="22"/>
          <w:szCs w:val="22"/>
          <w:shd w:val="clear" w:color="auto" w:fill="FFFFFF"/>
        </w:rPr>
        <w:t xml:space="preserve">he LEA must </w:t>
      </w:r>
      <w:r w:rsidR="00FC19F2" w:rsidRPr="009D32F6">
        <w:rPr>
          <w:rFonts w:cs="Arial"/>
          <w:sz w:val="22"/>
          <w:szCs w:val="22"/>
          <w:shd w:val="clear" w:color="auto" w:fill="FFFFFF"/>
        </w:rPr>
        <w:t>comply with the</w:t>
      </w:r>
      <w:r w:rsidR="009D32F6" w:rsidRPr="009D32F6">
        <w:rPr>
          <w:sz w:val="22"/>
          <w:szCs w:val="22"/>
        </w:rPr>
        <w:t xml:space="preserve"> Visual Impairment</w:t>
      </w:r>
      <w:r w:rsidR="00FC19F2" w:rsidRPr="009D32F6">
        <w:rPr>
          <w:rStyle w:val="apple-converted-space"/>
          <w:rFonts w:cs="Arial"/>
          <w:sz w:val="22"/>
          <w:szCs w:val="22"/>
          <w:shd w:val="clear" w:color="auto" w:fill="FFFFFF"/>
        </w:rPr>
        <w:t> </w:t>
      </w:r>
      <w:r w:rsidR="006D30A0" w:rsidRPr="009D32F6">
        <w:rPr>
          <w:rFonts w:cs="Arial"/>
          <w:bCs/>
          <w:sz w:val="22"/>
          <w:szCs w:val="22"/>
        </w:rPr>
        <w:t>guidelines</w:t>
      </w:r>
      <w:r w:rsidR="00FC19F2" w:rsidRPr="009D32F6">
        <w:rPr>
          <w:rFonts w:cs="Arial"/>
          <w:sz w:val="22"/>
          <w:szCs w:val="22"/>
          <w:shd w:val="clear" w:color="auto" w:fill="FFFFFF"/>
        </w:rPr>
        <w:t>;</w:t>
      </w:r>
    </w:p>
    <w:p w:rsidR="00FB611B" w:rsidRPr="009D32F6" w:rsidRDefault="00FC19F2" w:rsidP="00FB611B">
      <w:pPr>
        <w:numPr>
          <w:ilvl w:val="0"/>
          <w:numId w:val="1028"/>
        </w:numPr>
        <w:shd w:val="clear" w:color="auto" w:fill="FFFFFF"/>
        <w:spacing w:before="100" w:beforeAutospacing="1" w:after="100" w:afterAutospacing="1"/>
        <w:rPr>
          <w:rFonts w:cs="Arial"/>
          <w:sz w:val="22"/>
          <w:szCs w:val="22"/>
        </w:rPr>
      </w:pPr>
      <w:r w:rsidRPr="009D32F6">
        <w:rPr>
          <w:rFonts w:cs="Arial"/>
          <w:sz w:val="22"/>
          <w:szCs w:val="22"/>
        </w:rPr>
        <w:t>The LEA must comply with the </w:t>
      </w:r>
      <w:r w:rsidR="009D32F6" w:rsidRPr="009D32F6">
        <w:rPr>
          <w:sz w:val="22"/>
          <w:szCs w:val="22"/>
        </w:rPr>
        <w:t>auditory Impairment guidelines</w:t>
      </w:r>
      <w:r w:rsidRPr="009D32F6">
        <w:rPr>
          <w:rFonts w:cs="Arial"/>
          <w:sz w:val="22"/>
          <w:szCs w:val="22"/>
        </w:rPr>
        <w:t>; or</w:t>
      </w:r>
    </w:p>
    <w:p w:rsidR="00C3716B" w:rsidRDefault="00FC19F2" w:rsidP="00EF5A8E">
      <w:pPr>
        <w:numPr>
          <w:ilvl w:val="0"/>
          <w:numId w:val="1028"/>
        </w:numPr>
        <w:shd w:val="clear" w:color="auto" w:fill="FFFFFF"/>
        <w:spacing w:before="100" w:beforeAutospacing="1" w:after="100" w:afterAutospacing="1"/>
        <w:rPr>
          <w:rStyle w:val="Style11pt"/>
          <w:rFonts w:cs="Arial"/>
          <w:szCs w:val="22"/>
        </w:rPr>
      </w:pPr>
      <w:r w:rsidRPr="009D32F6">
        <w:rPr>
          <w:rFonts w:cs="Arial"/>
          <w:sz w:val="22"/>
          <w:szCs w:val="22"/>
        </w:rPr>
        <w:t>The LEA must comply with the</w:t>
      </w:r>
      <w:r w:rsidR="009D32F6" w:rsidRPr="009D32F6">
        <w:rPr>
          <w:rStyle w:val="apple-converted-space"/>
          <w:rFonts w:cs="Arial"/>
          <w:sz w:val="22"/>
          <w:szCs w:val="22"/>
        </w:rPr>
        <w:t xml:space="preserve"> deaf-blindness</w:t>
      </w:r>
      <w:r w:rsidRPr="009D32F6">
        <w:rPr>
          <w:rStyle w:val="apple-converted-space"/>
          <w:rFonts w:cs="Arial"/>
          <w:sz w:val="22"/>
          <w:szCs w:val="22"/>
        </w:rPr>
        <w:t> </w:t>
      </w:r>
      <w:r w:rsidR="006D30A0" w:rsidRPr="009D32F6">
        <w:rPr>
          <w:rFonts w:cs="Arial"/>
          <w:bCs/>
          <w:sz w:val="22"/>
          <w:szCs w:val="22"/>
        </w:rPr>
        <w:t>guidelines</w:t>
      </w:r>
      <w:r w:rsidRPr="00EF5A8E">
        <w:rPr>
          <w:rFonts w:cs="Arial"/>
          <w:sz w:val="22"/>
          <w:szCs w:val="22"/>
        </w:rPr>
        <w:t>.</w:t>
      </w:r>
    </w:p>
    <w:p w:rsidR="00B70E88" w:rsidRPr="0041194D" w:rsidRDefault="00FC19F2">
      <w:pPr>
        <w:spacing w:line="276" w:lineRule="auto"/>
        <w:rPr>
          <w:rFonts w:cs="Arial"/>
          <w:b/>
        </w:rPr>
      </w:pPr>
      <w:bookmarkStart w:id="34" w:name="Noncategorical_ECE"/>
      <w:r w:rsidRPr="00EF5A8E">
        <w:rPr>
          <w:rFonts w:cs="Arial"/>
          <w:b/>
        </w:rPr>
        <w:t>Noncategorical Early Childhood</w:t>
      </w:r>
    </w:p>
    <w:bookmarkEnd w:id="34"/>
    <w:p w:rsidR="00B70E88" w:rsidRPr="00EF5A8E" w:rsidRDefault="00FC19F2">
      <w:pPr>
        <w:spacing w:line="276" w:lineRule="auto"/>
        <w:rPr>
          <w:rFonts w:cs="Arial"/>
          <w:b/>
        </w:rPr>
      </w:pPr>
      <w:r w:rsidRPr="00EF5A8E">
        <w:rPr>
          <w:rFonts w:cs="Arial"/>
          <w:sz w:val="22"/>
          <w:szCs w:val="22"/>
        </w:rPr>
        <w:t>A child between the ages of three through five may be described as eligible for special education services based on </w:t>
      </w:r>
      <w:r w:rsidR="00374D41">
        <w:fldChar w:fldCharType="begin"/>
      </w:r>
      <w:r w:rsidR="00374D41">
        <w:instrText xml:space="preserve"> HYPERLINK "http://framework.esc18.net/display/Webforms/ESC18-FW-Summary.aspx?FID=140" \t "_blank" </w:instrText>
      </w:r>
      <w:r w:rsidR="00374D41">
        <w:fldChar w:fldCharType="separate"/>
      </w:r>
      <w:r w:rsidRPr="00EF5A8E">
        <w:rPr>
          <w:rStyle w:val="Hyperlink"/>
          <w:color w:val="auto"/>
        </w:rPr>
        <w:t>NONCATEGORICAL EARLY CHILDHOOD</w:t>
      </w:r>
      <w:r w:rsidR="00374D41">
        <w:rPr>
          <w:rStyle w:val="Hyperlink"/>
          <w:color w:val="auto"/>
        </w:rPr>
        <w:fldChar w:fldCharType="end"/>
      </w:r>
      <w:r w:rsidRPr="00EF5A8E">
        <w:rPr>
          <w:rFonts w:cs="Arial"/>
          <w:sz w:val="22"/>
          <w:szCs w:val="22"/>
        </w:rPr>
        <w:t> if criteria are met.</w:t>
      </w:r>
    </w:p>
    <w:p w:rsidR="000F7BE0" w:rsidRDefault="000F7BE0" w:rsidP="00F813DF">
      <w:pPr>
        <w:rPr>
          <w:rFonts w:cs="Arial"/>
        </w:rPr>
      </w:pPr>
    </w:p>
    <w:p w:rsidR="00C3716B" w:rsidRPr="00EF5A8E" w:rsidRDefault="00FC19F2" w:rsidP="00EF5A8E">
      <w:pPr>
        <w:outlineLvl w:val="0"/>
        <w:rPr>
          <w:rFonts w:cs="Arial"/>
          <w:bCs/>
        </w:rPr>
      </w:pPr>
      <w:bookmarkStart w:id="35" w:name="IFSP"/>
      <w:r w:rsidRPr="00EF5A8E">
        <w:rPr>
          <w:rStyle w:val="Strong"/>
          <w:rFonts w:cs="Arial"/>
        </w:rPr>
        <w:t>Individualized Family Services Plan (IFSP)</w:t>
      </w:r>
    </w:p>
    <w:bookmarkEnd w:id="35"/>
    <w:p w:rsidR="00C3716B" w:rsidRDefault="00FC19F2" w:rsidP="00EF5A8E">
      <w:pPr>
        <w:outlineLvl w:val="0"/>
        <w:rPr>
          <w:rFonts w:cs="Arial"/>
          <w:i/>
          <w:sz w:val="18"/>
          <w:szCs w:val="18"/>
        </w:rPr>
      </w:pPr>
      <w:r w:rsidRPr="00EF5A8E">
        <w:rPr>
          <w:rFonts w:cs="Arial"/>
          <w:bCs/>
          <w:i/>
          <w:sz w:val="18"/>
          <w:szCs w:val="18"/>
        </w:rPr>
        <w:t xml:space="preserve">20 USC </w:t>
      </w:r>
      <w:r w:rsidRPr="00EF5A8E">
        <w:rPr>
          <w:bCs/>
          <w:i/>
          <w:sz w:val="18"/>
          <w:szCs w:val="18"/>
        </w:rPr>
        <w:t>§</w:t>
      </w:r>
      <w:r w:rsidRPr="00EF5A8E">
        <w:rPr>
          <w:rFonts w:cs="Arial"/>
          <w:bCs/>
          <w:i/>
          <w:sz w:val="18"/>
          <w:szCs w:val="18"/>
        </w:rPr>
        <w:t xml:space="preserve">1401(15), 1414(d)(2)(B), 1436(d), 19 TAC </w:t>
      </w:r>
      <w:r w:rsidRPr="00EF5A8E">
        <w:rPr>
          <w:bCs/>
          <w:i/>
          <w:sz w:val="18"/>
          <w:szCs w:val="18"/>
        </w:rPr>
        <w:t>§</w:t>
      </w:r>
      <w:r w:rsidRPr="00EF5A8E">
        <w:rPr>
          <w:rFonts w:cs="Arial"/>
          <w:bCs/>
          <w:i/>
          <w:sz w:val="18"/>
          <w:szCs w:val="18"/>
        </w:rPr>
        <w:t>89.1050(b)</w:t>
      </w:r>
    </w:p>
    <w:p w:rsidR="0014655A" w:rsidRDefault="00FC19F2" w:rsidP="00AF06F2">
      <w:pPr>
        <w:spacing w:line="276" w:lineRule="auto"/>
        <w:rPr>
          <w:rStyle w:val="Style11pt"/>
          <w:szCs w:val="22"/>
        </w:rPr>
      </w:pPr>
      <w:r w:rsidRPr="00EF5A8E">
        <w:rPr>
          <w:sz w:val="22"/>
          <w:szCs w:val="22"/>
        </w:rPr>
        <w:t>For a child from birth through two years of age with a </w:t>
      </w:r>
      <w:r w:rsidR="009D32F6">
        <w:t>visual impairment a</w:t>
      </w:r>
      <w:r w:rsidRPr="00EF5A8E">
        <w:rPr>
          <w:sz w:val="22"/>
          <w:szCs w:val="22"/>
        </w:rPr>
        <w:t xml:space="preserve">nd/or </w:t>
      </w:r>
      <w:r w:rsidR="009D32F6">
        <w:rPr>
          <w:sz w:val="22"/>
          <w:szCs w:val="22"/>
        </w:rPr>
        <w:t>an auditory impairment,</w:t>
      </w:r>
      <w:r w:rsidRPr="00EF5A8E">
        <w:rPr>
          <w:sz w:val="22"/>
          <w:szCs w:val="22"/>
        </w:rPr>
        <w:t xml:space="preserve"> an IFSP meeting must be held in place of </w:t>
      </w:r>
      <w:r w:rsidR="0029283A">
        <w:rPr>
          <w:sz w:val="22"/>
          <w:szCs w:val="22"/>
        </w:rPr>
        <w:t>an ARD</w:t>
      </w:r>
      <w:r w:rsidRPr="00EF5A8E">
        <w:rPr>
          <w:sz w:val="22"/>
          <w:szCs w:val="22"/>
        </w:rPr>
        <w:t xml:space="preserve"> committee meeting. </w:t>
      </w:r>
      <w:r w:rsidR="00423CD1">
        <w:rPr>
          <w:rStyle w:val="Style11pt"/>
          <w:szCs w:val="22"/>
        </w:rPr>
        <w:t xml:space="preserve">  </w:t>
      </w:r>
    </w:p>
    <w:p w:rsidR="00664986" w:rsidRDefault="00664986" w:rsidP="00AF06F2">
      <w:pPr>
        <w:spacing w:line="276" w:lineRule="auto"/>
        <w:rPr>
          <w:rStyle w:val="Style11pt"/>
          <w:szCs w:val="22"/>
        </w:rPr>
      </w:pPr>
    </w:p>
    <w:p w:rsidR="00664986" w:rsidRDefault="00664986" w:rsidP="00AF06F2">
      <w:pPr>
        <w:spacing w:line="276" w:lineRule="auto"/>
        <w:rPr>
          <w:sz w:val="22"/>
          <w:szCs w:val="22"/>
        </w:rPr>
      </w:pPr>
      <w:r w:rsidRPr="00664986">
        <w:rPr>
          <w:sz w:val="22"/>
          <w:szCs w:val="22"/>
        </w:rPr>
        <w:t xml:space="preserve">IFSP has the meaning given the term in the </w:t>
      </w:r>
      <w:r w:rsidR="002F5D29">
        <w:rPr>
          <w:sz w:val="22"/>
          <w:szCs w:val="22"/>
        </w:rPr>
        <w:t>IDEA,</w:t>
      </w:r>
      <w:r w:rsidRPr="00664986">
        <w:rPr>
          <w:sz w:val="22"/>
          <w:szCs w:val="22"/>
        </w:rPr>
        <w:t xml:space="preserve"> Part C.</w:t>
      </w:r>
    </w:p>
    <w:p w:rsidR="00664986" w:rsidRDefault="00664986" w:rsidP="00AF06F2">
      <w:pPr>
        <w:spacing w:line="276" w:lineRule="auto"/>
        <w:rPr>
          <w:sz w:val="22"/>
          <w:szCs w:val="22"/>
        </w:rPr>
      </w:pPr>
    </w:p>
    <w:p w:rsidR="00B70E88" w:rsidRDefault="00664986">
      <w:pPr>
        <w:spacing w:line="276" w:lineRule="auto"/>
        <w:rPr>
          <w:rStyle w:val="Style11pt"/>
          <w:szCs w:val="22"/>
        </w:rPr>
      </w:pPr>
      <w:r w:rsidRPr="00664986">
        <w:rPr>
          <w:sz w:val="22"/>
          <w:szCs w:val="22"/>
        </w:rPr>
        <w:t>The LEA must ensure the IFSP contains: </w:t>
      </w:r>
    </w:p>
    <w:p w:rsidR="00C3716B" w:rsidRDefault="0014655A" w:rsidP="00EF5A8E">
      <w:pPr>
        <w:numPr>
          <w:ilvl w:val="0"/>
          <w:numId w:val="1031"/>
        </w:numPr>
        <w:spacing w:line="276" w:lineRule="auto"/>
        <w:rPr>
          <w:rFonts w:cs="Arial"/>
          <w:sz w:val="22"/>
          <w:szCs w:val="22"/>
        </w:rPr>
      </w:pPr>
      <w:r w:rsidRPr="00AF06F2">
        <w:rPr>
          <w:rFonts w:cs="Arial"/>
          <w:sz w:val="22"/>
          <w:szCs w:val="22"/>
        </w:rPr>
        <w:t xml:space="preserve">A statement of the infant's or toddler's present levels of physical development, cognitive development, communication development, social or emotional development, and adaptive development, based on objective criteria; </w:t>
      </w:r>
    </w:p>
    <w:p w:rsidR="00C3716B" w:rsidRDefault="0014655A" w:rsidP="00EF5A8E">
      <w:pPr>
        <w:numPr>
          <w:ilvl w:val="0"/>
          <w:numId w:val="50"/>
        </w:numPr>
        <w:spacing w:line="276" w:lineRule="auto"/>
        <w:rPr>
          <w:rFonts w:cs="Arial"/>
          <w:sz w:val="22"/>
          <w:szCs w:val="22"/>
        </w:rPr>
      </w:pPr>
      <w:r w:rsidRPr="00AF06F2">
        <w:rPr>
          <w:rFonts w:cs="Arial"/>
          <w:sz w:val="22"/>
          <w:szCs w:val="22"/>
        </w:rPr>
        <w:t xml:space="preserve">A statement of the family's resources, priorities, and concerns relating to enhancing the development of the family's infant or toddler with a disability; </w:t>
      </w:r>
    </w:p>
    <w:p w:rsidR="00C3716B" w:rsidRDefault="0014655A" w:rsidP="00EF5A8E">
      <w:pPr>
        <w:numPr>
          <w:ilvl w:val="0"/>
          <w:numId w:val="51"/>
        </w:numPr>
        <w:spacing w:line="276" w:lineRule="auto"/>
        <w:rPr>
          <w:rFonts w:cs="Arial"/>
          <w:sz w:val="22"/>
          <w:szCs w:val="22"/>
        </w:rPr>
      </w:pPr>
      <w:r w:rsidRPr="00AF06F2">
        <w:rPr>
          <w:rFonts w:cs="Arial"/>
          <w:sz w:val="22"/>
          <w:szCs w:val="22"/>
        </w:rPr>
        <w:t>A statement of the measurable results or outcomes expected to be achieved for the infant or toddler and the family, including pre-literacy and language skills, as developmentally appropriate for the child, and the criteria, procedures, and timelines used to determine the degree to which progress toward achieving the results or outcomes is being made and whether modifications or revisions of the results or outcomes or services are necessary;</w:t>
      </w:r>
    </w:p>
    <w:p w:rsidR="00C3716B" w:rsidRDefault="0014655A" w:rsidP="00EF5A8E">
      <w:pPr>
        <w:numPr>
          <w:ilvl w:val="0"/>
          <w:numId w:val="52"/>
        </w:numPr>
        <w:spacing w:line="276" w:lineRule="auto"/>
        <w:rPr>
          <w:rFonts w:cs="Arial"/>
          <w:sz w:val="22"/>
          <w:szCs w:val="22"/>
        </w:rPr>
      </w:pPr>
      <w:r w:rsidRPr="00AF06F2">
        <w:rPr>
          <w:rFonts w:cs="Arial"/>
          <w:sz w:val="22"/>
          <w:szCs w:val="22"/>
        </w:rPr>
        <w:t>A statement of specific early intervention services based on peer-reviewed research, to the extent practicable, necessary to meet the unique needs of the infant or toddler and the family, including the frequency, intensity, and method of delivering services;</w:t>
      </w:r>
    </w:p>
    <w:p w:rsidR="00C3716B" w:rsidRDefault="0014655A" w:rsidP="00EF5A8E">
      <w:pPr>
        <w:numPr>
          <w:ilvl w:val="0"/>
          <w:numId w:val="52"/>
        </w:numPr>
        <w:spacing w:line="276" w:lineRule="auto"/>
        <w:rPr>
          <w:rFonts w:cs="Arial"/>
          <w:sz w:val="22"/>
          <w:szCs w:val="22"/>
        </w:rPr>
      </w:pPr>
      <w:r w:rsidRPr="00311F7C">
        <w:rPr>
          <w:rFonts w:cs="Arial"/>
          <w:sz w:val="22"/>
          <w:szCs w:val="22"/>
        </w:rPr>
        <w:lastRenderedPageBreak/>
        <w:t>A statement of the natural environments in which earl</w:t>
      </w:r>
      <w:r w:rsidR="00FC19F2" w:rsidRPr="00EF5A8E">
        <w:rPr>
          <w:rFonts w:cs="Arial"/>
          <w:sz w:val="22"/>
          <w:szCs w:val="22"/>
        </w:rPr>
        <w:t xml:space="preserve">y intervention services will appropriately be provided, including a justification of the extent, if any, to which the services will not be provided in a natural environment; </w:t>
      </w:r>
    </w:p>
    <w:p w:rsidR="00C3716B" w:rsidRPr="00EF5A8E" w:rsidRDefault="00423CD1" w:rsidP="00EF5A8E">
      <w:pPr>
        <w:numPr>
          <w:ilvl w:val="1"/>
          <w:numId w:val="53"/>
        </w:numPr>
        <w:spacing w:line="276" w:lineRule="auto"/>
        <w:rPr>
          <w:rFonts w:cs="Arial"/>
          <w:sz w:val="22"/>
          <w:szCs w:val="22"/>
        </w:rPr>
      </w:pPr>
      <w:r>
        <w:rPr>
          <w:rFonts w:cs="Arial"/>
          <w:sz w:val="22"/>
          <w:szCs w:val="22"/>
        </w:rPr>
        <w:t>T</w:t>
      </w:r>
      <w:r w:rsidR="00FC19F2" w:rsidRPr="00EF5A8E">
        <w:rPr>
          <w:rFonts w:cs="Arial"/>
          <w:sz w:val="22"/>
          <w:szCs w:val="22"/>
          <w:shd w:val="clear" w:color="auto" w:fill="FFFFFF"/>
        </w:rPr>
        <w:t xml:space="preserve">he appropriate instructional arrangement for children from birth through the age of two with visual and/or auditory impairments must be determined in accordance with the IFSP, current attendance guidelines, and the Auditory Impaired/Visually Impaired Memorandum of Understanding between the Interagency Council on Early Childhood Intervention (ECI) and the </w:t>
      </w:r>
      <w:r w:rsidR="002F5D29">
        <w:rPr>
          <w:rFonts w:cs="Arial"/>
          <w:sz w:val="22"/>
          <w:szCs w:val="22"/>
          <w:shd w:val="clear" w:color="auto" w:fill="FFFFFF"/>
        </w:rPr>
        <w:t>TEA;</w:t>
      </w:r>
    </w:p>
    <w:p w:rsidR="00C3716B" w:rsidRDefault="00FC19F2" w:rsidP="00EF5A8E">
      <w:pPr>
        <w:numPr>
          <w:ilvl w:val="0"/>
          <w:numId w:val="53"/>
        </w:numPr>
        <w:shd w:val="clear" w:color="auto" w:fill="FFFFFF"/>
        <w:spacing w:before="100" w:beforeAutospacing="1" w:after="100" w:afterAutospacing="1" w:line="276" w:lineRule="auto"/>
        <w:rPr>
          <w:rFonts w:cs="Arial"/>
          <w:sz w:val="22"/>
          <w:szCs w:val="22"/>
        </w:rPr>
      </w:pPr>
      <w:r w:rsidRPr="00EF5A8E">
        <w:rPr>
          <w:rFonts w:cs="Arial"/>
          <w:sz w:val="22"/>
          <w:szCs w:val="22"/>
        </w:rPr>
        <w:t>Home instruction may be used for services to infants and toddlers (zero through two) when determined appropriate by the child's IFSP committee;</w:t>
      </w:r>
    </w:p>
    <w:p w:rsidR="00C3716B" w:rsidRDefault="0014655A" w:rsidP="00EF5A8E">
      <w:pPr>
        <w:numPr>
          <w:ilvl w:val="0"/>
          <w:numId w:val="53"/>
        </w:numPr>
        <w:shd w:val="clear" w:color="auto" w:fill="FFFFFF"/>
        <w:spacing w:before="100" w:beforeAutospacing="1" w:after="100" w:afterAutospacing="1" w:line="276" w:lineRule="auto"/>
        <w:rPr>
          <w:rFonts w:cs="Arial"/>
          <w:sz w:val="22"/>
          <w:szCs w:val="22"/>
        </w:rPr>
      </w:pPr>
      <w:r w:rsidRPr="00311F7C">
        <w:rPr>
          <w:rFonts w:cs="Arial"/>
          <w:sz w:val="22"/>
          <w:szCs w:val="22"/>
        </w:rPr>
        <w:t>The projected dates for initiation of services and the a</w:t>
      </w:r>
      <w:r w:rsidR="00FC19F2" w:rsidRPr="00EF5A8E">
        <w:rPr>
          <w:rFonts w:cs="Arial"/>
          <w:sz w:val="22"/>
          <w:szCs w:val="22"/>
        </w:rPr>
        <w:t xml:space="preserve">nticipated length, duration, and frequency of the services; </w:t>
      </w:r>
    </w:p>
    <w:p w:rsidR="00C3716B" w:rsidRDefault="00045285" w:rsidP="00EF5A8E">
      <w:pPr>
        <w:numPr>
          <w:ilvl w:val="0"/>
          <w:numId w:val="53"/>
        </w:numPr>
        <w:shd w:val="clear" w:color="auto" w:fill="FFFFFF"/>
        <w:spacing w:before="100" w:beforeAutospacing="1" w:after="100" w:afterAutospacing="1" w:line="276" w:lineRule="auto"/>
        <w:rPr>
          <w:rFonts w:cs="Arial"/>
          <w:sz w:val="22"/>
          <w:szCs w:val="22"/>
        </w:rPr>
      </w:pPr>
      <w:r>
        <w:rPr>
          <w:rFonts w:cs="Arial"/>
          <w:sz w:val="22"/>
          <w:szCs w:val="22"/>
        </w:rPr>
        <w:t xml:space="preserve">The identification of the service coordinator from the profession most immediately relevant to the infant’s, toddler’s or family's needs (or who is otherwise qualified to carry out all applicable responsibilities under Part C) who will be responsible for the implementation of the plan and coordination with other agencies and persons, including transition services; and </w:t>
      </w:r>
    </w:p>
    <w:p w:rsidR="00C3716B" w:rsidRDefault="00045285" w:rsidP="00EF5A8E">
      <w:pPr>
        <w:numPr>
          <w:ilvl w:val="0"/>
          <w:numId w:val="53"/>
        </w:numPr>
        <w:shd w:val="clear" w:color="auto" w:fill="FFFFFF"/>
        <w:spacing w:before="100" w:beforeAutospacing="1" w:after="100" w:afterAutospacing="1" w:line="276" w:lineRule="auto"/>
        <w:rPr>
          <w:rFonts w:cs="Arial"/>
          <w:b/>
          <w:bCs/>
          <w:sz w:val="28"/>
          <w:szCs w:val="28"/>
        </w:rPr>
      </w:pPr>
      <w:r>
        <w:rPr>
          <w:rStyle w:val="Style11pt"/>
          <w:szCs w:val="22"/>
        </w:rPr>
        <w:t>The steps to be taken to support the transition of the toddler with a disability to preschool or other appropriate services.</w:t>
      </w:r>
    </w:p>
    <w:p w:rsidR="00C3716B" w:rsidRPr="00EF5A8E" w:rsidRDefault="00FC19F2" w:rsidP="00EF5A8E">
      <w:pPr>
        <w:spacing w:line="276" w:lineRule="auto"/>
        <w:rPr>
          <w:rStyle w:val="Strong"/>
          <w:rFonts w:cs="Arial"/>
        </w:rPr>
      </w:pPr>
      <w:bookmarkStart w:id="36" w:name="Transitionfrom_ECI_to_preschool"/>
      <w:r w:rsidRPr="00EF5A8E">
        <w:rPr>
          <w:rFonts w:cs="Arial"/>
          <w:b/>
          <w:noProof/>
          <w:lang w:eastAsia="zh-TW"/>
        </w:rPr>
        <w:t>T</w:t>
      </w:r>
      <w:r w:rsidRPr="00EF5A8E">
        <w:rPr>
          <w:rStyle w:val="Strong"/>
          <w:rFonts w:cs="Arial"/>
        </w:rPr>
        <w:t>ransition from Part C Early Childhood Intervention (ECI) to Part B Preschool Programs</w:t>
      </w:r>
      <w:bookmarkEnd w:id="36"/>
    </w:p>
    <w:p w:rsidR="00A51BF5" w:rsidRPr="00D652AC" w:rsidRDefault="00A51BF5" w:rsidP="00A51BF5">
      <w:pPr>
        <w:pStyle w:val="NormalWeb"/>
        <w:spacing w:before="0" w:beforeAutospacing="0" w:after="0" w:afterAutospacing="0" w:line="276" w:lineRule="auto"/>
        <w:outlineLvl w:val="0"/>
        <w:rPr>
          <w:rFonts w:ascii="Arial" w:hAnsi="Arial" w:cs="Arial"/>
          <w:i/>
          <w:sz w:val="18"/>
          <w:szCs w:val="18"/>
        </w:rPr>
      </w:pPr>
      <w:r w:rsidRPr="00D652AC">
        <w:rPr>
          <w:rFonts w:cs="Arial"/>
          <w:b/>
          <w:bCs/>
          <w:i/>
          <w:sz w:val="18"/>
          <w:szCs w:val="18"/>
        </w:rPr>
        <w:t>20 USC §1412(a)(9), 1414(d)(1)(D), 1435(a)(10), 1437(a)(9)(A)(ii)</w:t>
      </w:r>
    </w:p>
    <w:p w:rsidR="00664986" w:rsidRDefault="00664986" w:rsidP="00280763">
      <w:pPr>
        <w:spacing w:line="276" w:lineRule="auto"/>
        <w:rPr>
          <w:sz w:val="22"/>
        </w:rPr>
      </w:pPr>
      <w:r w:rsidRPr="00664986">
        <w:rPr>
          <w:sz w:val="22"/>
        </w:rPr>
        <w:t>For children participating in ECI programs assisted under IDEA Part C, and who will participate in preschool programs assisted under IDEA Part B, the ECI and the LEA are responsible for ensuring a smooth and effective transition to those preschool programs.</w:t>
      </w:r>
    </w:p>
    <w:p w:rsidR="0014655A" w:rsidRPr="00B25C0D" w:rsidRDefault="0014655A" w:rsidP="00280763">
      <w:pPr>
        <w:spacing w:line="276" w:lineRule="auto"/>
        <w:rPr>
          <w:rStyle w:val="Style11pt"/>
        </w:rPr>
      </w:pPr>
    </w:p>
    <w:p w:rsidR="00B70E88" w:rsidRDefault="0014655A">
      <w:pPr>
        <w:spacing w:line="276" w:lineRule="auto"/>
        <w:rPr>
          <w:rStyle w:val="Style11pt"/>
        </w:rPr>
      </w:pPr>
      <w:r w:rsidRPr="00B25C0D">
        <w:rPr>
          <w:rStyle w:val="Style11pt"/>
        </w:rPr>
        <w:t xml:space="preserve">The ECI lead agency must: </w:t>
      </w:r>
    </w:p>
    <w:p w:rsidR="00C3716B" w:rsidRDefault="0014655A" w:rsidP="00EF5A8E">
      <w:pPr>
        <w:numPr>
          <w:ilvl w:val="0"/>
          <w:numId w:val="57"/>
        </w:numPr>
        <w:spacing w:line="276" w:lineRule="auto"/>
        <w:rPr>
          <w:rFonts w:cs="Arial"/>
          <w:sz w:val="22"/>
          <w:szCs w:val="22"/>
        </w:rPr>
      </w:pPr>
      <w:r w:rsidRPr="0014655A">
        <w:rPr>
          <w:rFonts w:cs="Arial"/>
          <w:sz w:val="22"/>
          <w:szCs w:val="22"/>
        </w:rPr>
        <w:t>Notify the LEA for the area in which such a child resides that the child will shortly reach the age of eligibility for preschool services under Part B; and</w:t>
      </w:r>
    </w:p>
    <w:p w:rsidR="00C3716B" w:rsidRDefault="0014655A" w:rsidP="00EF5A8E">
      <w:pPr>
        <w:numPr>
          <w:ilvl w:val="0"/>
          <w:numId w:val="57"/>
        </w:numPr>
        <w:spacing w:line="276" w:lineRule="auto"/>
        <w:rPr>
          <w:rFonts w:cs="Arial"/>
          <w:sz w:val="22"/>
          <w:szCs w:val="22"/>
        </w:rPr>
      </w:pPr>
      <w:r w:rsidRPr="00DB046B">
        <w:rPr>
          <w:rFonts w:cs="Arial"/>
          <w:sz w:val="22"/>
          <w:szCs w:val="22"/>
        </w:rPr>
        <w:t>In the case of a child who may be eligible for such preschool services:</w:t>
      </w:r>
    </w:p>
    <w:p w:rsidR="00C3716B" w:rsidRDefault="00FC19F2" w:rsidP="00EF5A8E">
      <w:pPr>
        <w:numPr>
          <w:ilvl w:val="1"/>
          <w:numId w:val="57"/>
        </w:numPr>
        <w:spacing w:line="276" w:lineRule="auto"/>
        <w:rPr>
          <w:rFonts w:cs="Arial"/>
          <w:sz w:val="22"/>
          <w:szCs w:val="22"/>
        </w:rPr>
      </w:pPr>
      <w:r w:rsidRPr="00EF5A8E">
        <w:rPr>
          <w:rFonts w:cs="Arial"/>
          <w:sz w:val="22"/>
          <w:szCs w:val="22"/>
        </w:rPr>
        <w:t>With the approval of the family of the child; and</w:t>
      </w:r>
    </w:p>
    <w:p w:rsidR="00C3716B" w:rsidRDefault="00FC19F2" w:rsidP="00EF5A8E">
      <w:pPr>
        <w:numPr>
          <w:ilvl w:val="1"/>
          <w:numId w:val="57"/>
        </w:numPr>
        <w:spacing w:line="276" w:lineRule="auto"/>
        <w:rPr>
          <w:rFonts w:cs="Arial"/>
          <w:sz w:val="22"/>
          <w:szCs w:val="22"/>
        </w:rPr>
      </w:pPr>
      <w:r w:rsidRPr="00EF5A8E">
        <w:rPr>
          <w:rFonts w:cs="Arial"/>
          <w:sz w:val="22"/>
          <w:szCs w:val="22"/>
        </w:rPr>
        <w:t xml:space="preserve">Convene a conference among the lead agency, the family, and the LEA not less than 90 days (and at the discretion of all such parties, not more than </w:t>
      </w:r>
      <w:r w:rsidR="002F5D29">
        <w:rPr>
          <w:rFonts w:cs="Arial"/>
          <w:sz w:val="22"/>
          <w:szCs w:val="22"/>
        </w:rPr>
        <w:t>nine</w:t>
      </w:r>
      <w:r w:rsidRPr="00EF5A8E">
        <w:rPr>
          <w:rFonts w:cs="Arial"/>
          <w:sz w:val="22"/>
          <w:szCs w:val="22"/>
        </w:rPr>
        <w:t xml:space="preserve"> months) before the child is eligible for the preschool services, to discuss any such services that the child may receive.</w:t>
      </w:r>
    </w:p>
    <w:p w:rsidR="00C3716B" w:rsidRDefault="00C3716B" w:rsidP="00EF5A8E">
      <w:pPr>
        <w:spacing w:line="276" w:lineRule="auto"/>
        <w:ind w:left="1440"/>
        <w:rPr>
          <w:rFonts w:cs="Arial"/>
          <w:sz w:val="22"/>
          <w:szCs w:val="22"/>
        </w:rPr>
      </w:pPr>
    </w:p>
    <w:p w:rsidR="00664986" w:rsidRDefault="00664986" w:rsidP="00280763">
      <w:pPr>
        <w:spacing w:line="276" w:lineRule="auto"/>
        <w:rPr>
          <w:sz w:val="22"/>
        </w:rPr>
      </w:pPr>
      <w:r w:rsidRPr="00664986">
        <w:rPr>
          <w:sz w:val="22"/>
        </w:rPr>
        <w:t xml:space="preserve">By the third birthday of such a child, an </w:t>
      </w:r>
      <w:r w:rsidR="002F5D29">
        <w:rPr>
          <w:sz w:val="22"/>
        </w:rPr>
        <w:t>IEP</w:t>
      </w:r>
      <w:r w:rsidRPr="00664986">
        <w:rPr>
          <w:sz w:val="22"/>
        </w:rPr>
        <w:t xml:space="preserve"> or IFSP must be developed and implemented by the LEA for the child.</w:t>
      </w:r>
    </w:p>
    <w:p w:rsidR="00DB046B" w:rsidRPr="00B25C0D" w:rsidRDefault="00DB046B" w:rsidP="00280763">
      <w:pPr>
        <w:spacing w:line="276" w:lineRule="auto"/>
        <w:rPr>
          <w:rStyle w:val="Style11pt"/>
        </w:rPr>
      </w:pPr>
    </w:p>
    <w:p w:rsidR="0014655A" w:rsidRPr="00B25C0D" w:rsidRDefault="0014655A" w:rsidP="00280763">
      <w:pPr>
        <w:spacing w:line="276" w:lineRule="auto"/>
        <w:outlineLvl w:val="0"/>
        <w:rPr>
          <w:rStyle w:val="Style11pt"/>
        </w:rPr>
      </w:pPr>
      <w:r w:rsidRPr="00B25C0D">
        <w:rPr>
          <w:rStyle w:val="Style11pt"/>
        </w:rPr>
        <w:t xml:space="preserve">The LEA will participate in transition planning conferences arranged by the designated lead agency. </w:t>
      </w:r>
    </w:p>
    <w:p w:rsidR="0014655A" w:rsidRPr="00B25C0D" w:rsidRDefault="0014655A" w:rsidP="00280763">
      <w:pPr>
        <w:spacing w:line="276" w:lineRule="auto"/>
        <w:rPr>
          <w:rStyle w:val="Style11pt"/>
        </w:rPr>
      </w:pPr>
    </w:p>
    <w:p w:rsidR="00664986" w:rsidRPr="006D30A0" w:rsidRDefault="00FC19F2" w:rsidP="00280763">
      <w:pPr>
        <w:spacing w:line="276" w:lineRule="auto"/>
        <w:rPr>
          <w:sz w:val="22"/>
        </w:rPr>
      </w:pPr>
      <w:r w:rsidRPr="00EF5A8E">
        <w:rPr>
          <w:sz w:val="22"/>
        </w:rPr>
        <w:t xml:space="preserve">In the case of a child who was previously served under IDEA Part C, an invitation to the initial ARD committee meeting must, at the request of the parent, be sent to the IDEA Part C service coordinator </w:t>
      </w:r>
      <w:r w:rsidRPr="00EF5A8E">
        <w:rPr>
          <w:sz w:val="22"/>
        </w:rPr>
        <w:lastRenderedPageBreak/>
        <w:t>or other representatives of the IDEA Part C system to assist with the smooth transition of services according to </w:t>
      </w:r>
      <w:r w:rsidR="009D32F6" w:rsidRPr="009D32F6">
        <w:rPr>
          <w:sz w:val="22"/>
          <w:szCs w:val="22"/>
        </w:rPr>
        <w:t>the ARD Committee Membership and Prior Written Notice</w:t>
      </w:r>
      <w:r w:rsidRPr="009D32F6">
        <w:rPr>
          <w:sz w:val="22"/>
          <w:szCs w:val="22"/>
        </w:rPr>
        <w:t> </w:t>
      </w:r>
      <w:r w:rsidRPr="009D32F6">
        <w:rPr>
          <w:rFonts w:cs="Arial"/>
          <w:bCs/>
          <w:sz w:val="22"/>
          <w:szCs w:val="22"/>
        </w:rPr>
        <w:t>guidelines</w:t>
      </w:r>
      <w:r w:rsidRPr="009D32F6">
        <w:rPr>
          <w:sz w:val="22"/>
          <w:szCs w:val="22"/>
        </w:rPr>
        <w:t>.</w:t>
      </w:r>
    </w:p>
    <w:p w:rsidR="00C3716B" w:rsidRDefault="00C3716B" w:rsidP="00EF5A8E">
      <w:pPr>
        <w:rPr>
          <w:rStyle w:val="Strong"/>
          <w:rFonts w:cs="Arial"/>
          <w:sz w:val="28"/>
          <w:szCs w:val="28"/>
        </w:rPr>
      </w:pPr>
    </w:p>
    <w:p w:rsidR="00C3716B" w:rsidRDefault="00A569C6" w:rsidP="00EF5A8E">
      <w:pPr>
        <w:rPr>
          <w:rStyle w:val="Strong"/>
          <w:rFonts w:cs="Arial"/>
        </w:rPr>
      </w:pPr>
      <w:bookmarkStart w:id="37" w:name="IEP"/>
      <w:r>
        <w:rPr>
          <w:rStyle w:val="Strong"/>
          <w:rFonts w:cs="Arial"/>
        </w:rPr>
        <w:t>Individualized Education Program (</w:t>
      </w:r>
      <w:r w:rsidR="00FC19F2" w:rsidRPr="00EF5A8E">
        <w:rPr>
          <w:rStyle w:val="Strong"/>
          <w:rFonts w:cs="Arial"/>
        </w:rPr>
        <w:t>IEP</w:t>
      </w:r>
      <w:r>
        <w:rPr>
          <w:rStyle w:val="Strong"/>
          <w:rFonts w:cs="Arial"/>
        </w:rPr>
        <w:t>)</w:t>
      </w:r>
    </w:p>
    <w:bookmarkEnd w:id="37"/>
    <w:p w:rsidR="00C3716B" w:rsidRDefault="00FC19F2" w:rsidP="00EF5A8E">
      <w:pPr>
        <w:rPr>
          <w:rFonts w:cs="Arial"/>
          <w:i/>
          <w:sz w:val="18"/>
          <w:szCs w:val="18"/>
        </w:rPr>
      </w:pPr>
      <w:r w:rsidRPr="00EF5A8E">
        <w:rPr>
          <w:rStyle w:val="Strong"/>
          <w:rFonts w:cs="Arial"/>
          <w:b w:val="0"/>
          <w:i/>
          <w:sz w:val="18"/>
          <w:szCs w:val="18"/>
        </w:rPr>
        <w:t>34 CFR 300.101(b); TAC 89.1035(a); 89.63(c)(2)(B)</w:t>
      </w:r>
    </w:p>
    <w:p w:rsidR="00664986" w:rsidRPr="006D30A0" w:rsidRDefault="00FC19F2" w:rsidP="00124090">
      <w:pPr>
        <w:pStyle w:val="NormalWeb"/>
        <w:spacing w:before="0" w:beforeAutospacing="0" w:after="0" w:afterAutospacing="0" w:line="276" w:lineRule="auto"/>
        <w:outlineLvl w:val="0"/>
        <w:rPr>
          <w:rFonts w:ascii="Arial" w:hAnsi="Arial" w:cs="Arial"/>
          <w:sz w:val="22"/>
          <w:szCs w:val="22"/>
        </w:rPr>
      </w:pPr>
      <w:r w:rsidRPr="00EF5A8E">
        <w:rPr>
          <w:rFonts w:ascii="Arial" w:hAnsi="Arial" w:cs="Arial"/>
          <w:sz w:val="22"/>
          <w:szCs w:val="22"/>
        </w:rPr>
        <w:t xml:space="preserve">The LEA must ensure that an IEP be in effect for eligible children with disabilities on their third birthday in compliance with </w:t>
      </w:r>
      <w:r w:rsidRPr="009D32F6">
        <w:rPr>
          <w:rFonts w:ascii="Arial" w:hAnsi="Arial" w:cs="Arial"/>
          <w:sz w:val="22"/>
          <w:szCs w:val="22"/>
        </w:rPr>
        <w:t>the </w:t>
      </w:r>
      <w:r w:rsidR="009D32F6" w:rsidRPr="009D32F6">
        <w:rPr>
          <w:rFonts w:ascii="Arial" w:hAnsi="Arial" w:cs="Arial"/>
          <w:sz w:val="22"/>
          <w:szCs w:val="22"/>
        </w:rPr>
        <w:t>ARD Committee guidelines</w:t>
      </w:r>
      <w:r w:rsidRPr="009D32F6">
        <w:rPr>
          <w:rFonts w:ascii="Arial" w:hAnsi="Arial" w:cs="Arial"/>
          <w:sz w:val="22"/>
          <w:szCs w:val="22"/>
        </w:rPr>
        <w:t>.</w:t>
      </w:r>
    </w:p>
    <w:p w:rsidR="00664986" w:rsidRPr="006D30A0" w:rsidRDefault="00664986" w:rsidP="00124090">
      <w:pPr>
        <w:pStyle w:val="NormalWeb"/>
        <w:spacing w:before="0" w:beforeAutospacing="0" w:after="0" w:afterAutospacing="0" w:line="276" w:lineRule="auto"/>
        <w:outlineLvl w:val="0"/>
        <w:rPr>
          <w:rFonts w:ascii="Arial" w:hAnsi="Arial" w:cs="Arial"/>
          <w:sz w:val="22"/>
          <w:szCs w:val="22"/>
        </w:rPr>
      </w:pPr>
    </w:p>
    <w:p w:rsidR="00664986" w:rsidRPr="006D30A0" w:rsidRDefault="00FC19F2" w:rsidP="00124090">
      <w:pPr>
        <w:pStyle w:val="NormalWeb"/>
        <w:spacing w:before="0" w:beforeAutospacing="0" w:after="0" w:afterAutospacing="0" w:line="276" w:lineRule="auto"/>
        <w:outlineLvl w:val="0"/>
        <w:rPr>
          <w:rFonts w:ascii="Arial" w:hAnsi="Arial" w:cs="Arial"/>
          <w:sz w:val="22"/>
          <w:szCs w:val="22"/>
        </w:rPr>
      </w:pPr>
      <w:r w:rsidRPr="00EF5A8E">
        <w:rPr>
          <w:rFonts w:ascii="Arial" w:hAnsi="Arial" w:cs="Arial"/>
          <w:sz w:val="22"/>
          <w:szCs w:val="22"/>
        </w:rPr>
        <w:t>If a child's third birthday occurs during the summer, the child's ARD committee must determine the date when services will begin.</w:t>
      </w:r>
    </w:p>
    <w:p w:rsidR="00664986" w:rsidRPr="006D30A0" w:rsidRDefault="00664986" w:rsidP="00124090">
      <w:pPr>
        <w:pStyle w:val="NormalWeb"/>
        <w:spacing w:before="0" w:beforeAutospacing="0" w:after="0" w:afterAutospacing="0" w:line="276" w:lineRule="auto"/>
        <w:outlineLvl w:val="0"/>
        <w:rPr>
          <w:rFonts w:ascii="Arial" w:hAnsi="Arial" w:cs="Arial"/>
          <w:sz w:val="22"/>
          <w:szCs w:val="22"/>
        </w:rPr>
      </w:pPr>
    </w:p>
    <w:p w:rsidR="00664986" w:rsidRPr="006D30A0" w:rsidRDefault="00FC19F2" w:rsidP="00124090">
      <w:pPr>
        <w:pStyle w:val="NormalWeb"/>
        <w:spacing w:before="0" w:beforeAutospacing="0" w:after="0" w:afterAutospacing="0" w:line="276" w:lineRule="auto"/>
        <w:outlineLvl w:val="0"/>
        <w:rPr>
          <w:rFonts w:ascii="Arial" w:hAnsi="Arial" w:cs="Arial"/>
          <w:sz w:val="22"/>
          <w:szCs w:val="22"/>
        </w:rPr>
      </w:pPr>
      <w:r w:rsidRPr="00EF5A8E">
        <w:rPr>
          <w:rFonts w:ascii="Arial" w:hAnsi="Arial" w:cs="Arial"/>
          <w:sz w:val="22"/>
          <w:szCs w:val="22"/>
          <w:shd w:val="clear" w:color="auto" w:fill="FFFFFF"/>
        </w:rPr>
        <w:t xml:space="preserve">The ARD committee must comply </w:t>
      </w:r>
      <w:r w:rsidRPr="009D32F6">
        <w:rPr>
          <w:rFonts w:ascii="Arial" w:hAnsi="Arial" w:cs="Arial"/>
          <w:sz w:val="22"/>
          <w:szCs w:val="22"/>
          <w:shd w:val="clear" w:color="auto" w:fill="FFFFFF"/>
        </w:rPr>
        <w:t>with the</w:t>
      </w:r>
      <w:r w:rsidRPr="009D32F6">
        <w:rPr>
          <w:rStyle w:val="apple-converted-space"/>
          <w:rFonts w:ascii="Arial" w:hAnsi="Arial" w:cs="Arial"/>
          <w:sz w:val="22"/>
          <w:szCs w:val="22"/>
          <w:shd w:val="clear" w:color="auto" w:fill="FFFFFF"/>
        </w:rPr>
        <w:t> </w:t>
      </w:r>
      <w:r w:rsidR="009D32F6" w:rsidRPr="009D32F6">
        <w:rPr>
          <w:rFonts w:ascii="Arial" w:hAnsi="Arial" w:cs="Arial"/>
          <w:sz w:val="22"/>
          <w:szCs w:val="22"/>
        </w:rPr>
        <w:t>Least Restrictive Environment guidelines.</w:t>
      </w:r>
    </w:p>
    <w:p w:rsidR="00A46632" w:rsidRDefault="00A46632" w:rsidP="00124090">
      <w:pPr>
        <w:pStyle w:val="NormalWeb"/>
        <w:spacing w:before="0" w:beforeAutospacing="0" w:after="0" w:afterAutospacing="0" w:line="276" w:lineRule="auto"/>
        <w:outlineLvl w:val="0"/>
        <w:rPr>
          <w:rStyle w:val="Strong"/>
          <w:rFonts w:ascii="Arial" w:hAnsi="Arial" w:cs="Arial"/>
          <w:sz w:val="28"/>
          <w:szCs w:val="28"/>
        </w:rPr>
      </w:pPr>
    </w:p>
    <w:p w:rsidR="0014655A" w:rsidRPr="00EF5A8E" w:rsidRDefault="00FC19F2" w:rsidP="00124090">
      <w:pPr>
        <w:pStyle w:val="NormalWeb"/>
        <w:spacing w:before="0" w:beforeAutospacing="0" w:after="0" w:afterAutospacing="0" w:line="276" w:lineRule="auto"/>
        <w:outlineLvl w:val="0"/>
        <w:rPr>
          <w:rStyle w:val="Strong"/>
          <w:rFonts w:ascii="Arial" w:hAnsi="Arial" w:cs="Arial"/>
        </w:rPr>
      </w:pPr>
      <w:bookmarkStart w:id="38" w:name="dual_enrollment"/>
      <w:r w:rsidRPr="00EF5A8E">
        <w:rPr>
          <w:rStyle w:val="Strong"/>
          <w:rFonts w:ascii="Arial" w:hAnsi="Arial" w:cs="Arial"/>
        </w:rPr>
        <w:t>Dual Enrollment</w:t>
      </w:r>
    </w:p>
    <w:bookmarkEnd w:id="38"/>
    <w:p w:rsidR="0014655A" w:rsidRPr="00124090" w:rsidRDefault="00662199" w:rsidP="00124090">
      <w:pPr>
        <w:pStyle w:val="NormalWeb"/>
        <w:spacing w:before="0" w:beforeAutospacing="0" w:after="0" w:afterAutospacing="0" w:line="276" w:lineRule="auto"/>
        <w:outlineLvl w:val="0"/>
        <w:rPr>
          <w:rFonts w:ascii="Arial" w:hAnsi="Arial" w:cs="Arial"/>
          <w:i/>
          <w:sz w:val="18"/>
          <w:szCs w:val="18"/>
        </w:rPr>
      </w:pPr>
      <w:r w:rsidRPr="00124090">
        <w:rPr>
          <w:rFonts w:ascii="Arial" w:hAnsi="Arial" w:cs="Arial"/>
          <w:i/>
          <w:sz w:val="18"/>
          <w:szCs w:val="18"/>
        </w:rPr>
        <w:t>19 TAC §</w:t>
      </w:r>
      <w:r w:rsidR="0014655A" w:rsidRPr="00124090">
        <w:rPr>
          <w:rFonts w:ascii="Arial" w:hAnsi="Arial" w:cs="Arial"/>
          <w:i/>
          <w:sz w:val="18"/>
          <w:szCs w:val="18"/>
        </w:rPr>
        <w:t xml:space="preserve">89.1096(c) </w:t>
      </w:r>
    </w:p>
    <w:p w:rsidR="0014655A" w:rsidRPr="00EF5A8E" w:rsidRDefault="00FC19F2" w:rsidP="00124090">
      <w:pPr>
        <w:spacing w:line="276" w:lineRule="auto"/>
        <w:rPr>
          <w:rStyle w:val="Style11pt"/>
        </w:rPr>
      </w:pPr>
      <w:r w:rsidRPr="00EF5A8E">
        <w:rPr>
          <w:rStyle w:val="Style11pt"/>
        </w:rPr>
        <w:t xml:space="preserve">Dual enrollment is when a parent of a child with a disability enrolls the child in both the public and private school. </w:t>
      </w:r>
    </w:p>
    <w:p w:rsidR="0014655A" w:rsidRPr="006D30A0" w:rsidRDefault="0014655A" w:rsidP="00124090">
      <w:pPr>
        <w:spacing w:line="276" w:lineRule="auto"/>
        <w:rPr>
          <w:rStyle w:val="Style11pt"/>
        </w:rPr>
      </w:pPr>
    </w:p>
    <w:p w:rsidR="0014655A" w:rsidRPr="009D32F6" w:rsidRDefault="00FC19F2" w:rsidP="00124090">
      <w:pPr>
        <w:spacing w:line="276" w:lineRule="auto"/>
        <w:rPr>
          <w:rStyle w:val="Style11pt"/>
          <w:szCs w:val="22"/>
        </w:rPr>
      </w:pPr>
      <w:r w:rsidRPr="00EF5A8E">
        <w:rPr>
          <w:rStyle w:val="Style11pt"/>
        </w:rPr>
        <w:t xml:space="preserve">To dually enroll, the child must meet the age requirements set forth in </w:t>
      </w:r>
      <w:r w:rsidRPr="009D32F6">
        <w:rPr>
          <w:rStyle w:val="Style11pt"/>
          <w:szCs w:val="22"/>
        </w:rPr>
        <w:t xml:space="preserve">the </w:t>
      </w:r>
      <w:r w:rsidR="009D32F6" w:rsidRPr="009D32F6">
        <w:rPr>
          <w:sz w:val="22"/>
          <w:szCs w:val="22"/>
        </w:rPr>
        <w:t>Private Schools guidelines</w:t>
      </w:r>
      <w:r w:rsidRPr="009D32F6">
        <w:rPr>
          <w:rStyle w:val="Style11pt"/>
          <w:szCs w:val="22"/>
        </w:rPr>
        <w:t>.</w:t>
      </w:r>
    </w:p>
    <w:p w:rsidR="0014655A" w:rsidRPr="006D30A0" w:rsidRDefault="0014655A" w:rsidP="00124090">
      <w:pPr>
        <w:spacing w:line="276" w:lineRule="auto"/>
        <w:rPr>
          <w:rStyle w:val="Style11pt"/>
        </w:rPr>
      </w:pPr>
    </w:p>
    <w:p w:rsidR="00A46632" w:rsidRDefault="00FC19F2" w:rsidP="00124090">
      <w:pPr>
        <w:spacing w:line="276" w:lineRule="auto"/>
        <w:rPr>
          <w:rStyle w:val="Style11pt"/>
          <w:szCs w:val="22"/>
        </w:rPr>
      </w:pPr>
      <w:r w:rsidRPr="00EF5A8E">
        <w:rPr>
          <w:rStyle w:val="Style11pt"/>
        </w:rPr>
        <w:t xml:space="preserve">When a parent wishes to dually enroll his or her eligible child, the LEA must comply with the </w:t>
      </w:r>
      <w:r w:rsidR="009D32F6" w:rsidRPr="009D32F6">
        <w:rPr>
          <w:sz w:val="22"/>
          <w:szCs w:val="22"/>
        </w:rPr>
        <w:t>Private Schools guidelines</w:t>
      </w:r>
      <w:r w:rsidR="009D32F6" w:rsidRPr="009D32F6">
        <w:rPr>
          <w:rStyle w:val="Style11pt"/>
          <w:szCs w:val="22"/>
        </w:rPr>
        <w:t>.</w:t>
      </w:r>
    </w:p>
    <w:p w:rsidR="009D32F6" w:rsidRPr="006D30A0" w:rsidRDefault="009D32F6" w:rsidP="00124090">
      <w:pPr>
        <w:spacing w:line="276" w:lineRule="auto"/>
        <w:rPr>
          <w:rStyle w:val="Style11pt"/>
        </w:rPr>
      </w:pPr>
    </w:p>
    <w:p w:rsidR="00C3716B" w:rsidRDefault="00FC19F2" w:rsidP="00EF5A8E">
      <w:pPr>
        <w:spacing w:line="276" w:lineRule="auto"/>
        <w:rPr>
          <w:rStyle w:val="Style11pt"/>
          <w:i/>
          <w:sz w:val="24"/>
        </w:rPr>
      </w:pPr>
      <w:r w:rsidRPr="00EF5A8E">
        <w:rPr>
          <w:rFonts w:cs="Arial"/>
          <w:i/>
          <w:noProof/>
          <w:u w:val="single"/>
          <w:lang w:eastAsia="zh-TW"/>
        </w:rPr>
        <w:t>LEA Specific Information</w:t>
      </w:r>
      <w:r w:rsidRPr="00EF5A8E">
        <w:rPr>
          <w:rFonts w:cs="Arial"/>
          <w:i/>
          <w:noProof/>
          <w:lang w:eastAsia="zh-TW"/>
        </w:rPr>
        <w:t>:</w:t>
      </w:r>
      <w:r w:rsidR="003E4F2E">
        <w:rPr>
          <w:rStyle w:val="Style11pt"/>
          <w:i/>
          <w:sz w:val="24"/>
        </w:rPr>
        <w:t xml:space="preserve"> </w:t>
      </w:r>
    </w:p>
    <w:p w:rsidR="005A1FF9" w:rsidRPr="00A63B42" w:rsidRDefault="005A1FF9" w:rsidP="005D6243">
      <w:pPr>
        <w:outlineLvl w:val="0"/>
        <w:rPr>
          <w:rStyle w:val="Style11pt"/>
          <w:i/>
          <w:sz w:val="24"/>
          <w:u w:val="single"/>
        </w:rPr>
      </w:pPr>
    </w:p>
    <w:p w:rsidR="005D6243" w:rsidRDefault="00874134" w:rsidP="005D6243">
      <w:pPr>
        <w:rPr>
          <w:noProof/>
          <w:sz w:val="22"/>
          <w:szCs w:val="22"/>
        </w:rPr>
      </w:pPr>
      <w:r>
        <w:rPr>
          <w:sz w:val="22"/>
          <w:szCs w:val="22"/>
        </w:rPr>
        <w:fldChar w:fldCharType="begin">
          <w:ffData>
            <w:name w:val="Text1"/>
            <w:enabled/>
            <w:calcOnExit w:val="0"/>
            <w:textInput/>
          </w:ffData>
        </w:fldChar>
      </w:r>
      <w:r w:rsidR="005D6243">
        <w:rPr>
          <w:sz w:val="22"/>
          <w:szCs w:val="22"/>
        </w:rPr>
        <w:instrText xml:space="preserve"> FORMTEXT </w:instrText>
      </w:r>
      <w:r>
        <w:rPr>
          <w:sz w:val="22"/>
          <w:szCs w:val="22"/>
        </w:rPr>
      </w:r>
      <w:r>
        <w:rPr>
          <w:sz w:val="22"/>
          <w:szCs w:val="22"/>
        </w:rPr>
        <w:fldChar w:fldCharType="separate"/>
      </w:r>
      <w:r w:rsidR="005D6243">
        <w:rPr>
          <w:rFonts w:ascii="Cambria Math" w:hAnsi="Cambria Math" w:cs="Cambria Math"/>
          <w:noProof/>
          <w:sz w:val="22"/>
          <w:szCs w:val="22"/>
        </w:rPr>
        <w:t> </w:t>
      </w:r>
      <w:r w:rsidR="005D6243">
        <w:rPr>
          <w:noProof/>
          <w:sz w:val="22"/>
          <w:szCs w:val="22"/>
        </w:rPr>
        <w:t xml:space="preserve">Insert local information here                                                                                                            </w:t>
      </w:r>
    </w:p>
    <w:p w:rsidR="005D6243" w:rsidRDefault="005D6243" w:rsidP="005D6243">
      <w:pPr>
        <w:rPr>
          <w:noProof/>
          <w:sz w:val="22"/>
          <w:szCs w:val="22"/>
        </w:rPr>
      </w:pPr>
      <w:r>
        <w:rPr>
          <w:noProof/>
          <w:sz w:val="22"/>
          <w:szCs w:val="22"/>
        </w:rPr>
        <w:t xml:space="preserve">                                                                                                                                                          </w:t>
      </w:r>
    </w:p>
    <w:p w:rsidR="005D6243" w:rsidRDefault="005D6243" w:rsidP="005D6243">
      <w:pPr>
        <w:rPr>
          <w:noProof/>
          <w:sz w:val="22"/>
          <w:szCs w:val="22"/>
        </w:rPr>
      </w:pPr>
      <w:r>
        <w:rPr>
          <w:noProof/>
          <w:sz w:val="22"/>
          <w:szCs w:val="22"/>
        </w:rPr>
        <w:t xml:space="preserve">                                                                                                                                                          </w:t>
      </w:r>
    </w:p>
    <w:p w:rsidR="005D6243" w:rsidRDefault="005D6243" w:rsidP="005D6243">
      <w:pPr>
        <w:rPr>
          <w:noProof/>
          <w:sz w:val="22"/>
          <w:szCs w:val="22"/>
        </w:rPr>
      </w:pPr>
      <w:r>
        <w:rPr>
          <w:noProof/>
          <w:sz w:val="22"/>
          <w:szCs w:val="22"/>
        </w:rPr>
        <w:t xml:space="preserve">                                                                                                                                                          </w:t>
      </w:r>
    </w:p>
    <w:p w:rsidR="00165B4B" w:rsidRDefault="005D6243" w:rsidP="005D6243">
      <w:pPr>
        <w:spacing w:line="276" w:lineRule="auto"/>
        <w:rPr>
          <w:rStyle w:val="Strong"/>
          <w:rFonts w:cs="Arial"/>
          <w:color w:val="000000"/>
          <w:sz w:val="36"/>
          <w:szCs w:val="36"/>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5779A2" w:rsidRPr="00B25C0D">
        <w:rPr>
          <w:rStyle w:val="Style11pt"/>
        </w:rPr>
        <w:br w:type="page"/>
      </w:r>
      <w:bookmarkStart w:id="39" w:name="Parent"/>
      <w:r w:rsidR="00874134" w:rsidRPr="00BE5D7B">
        <w:rPr>
          <w:rStyle w:val="Strong"/>
          <w:rFonts w:cs="Arial"/>
          <w:b w:val="0"/>
          <w:color w:val="008080"/>
          <w:sz w:val="28"/>
          <w:szCs w:val="28"/>
        </w:rPr>
        <w:lastRenderedPageBreak/>
        <w:fldChar w:fldCharType="begin"/>
      </w:r>
      <w:r w:rsidR="008F6759" w:rsidRPr="00BE5D7B">
        <w:rPr>
          <w:rStyle w:val="Strong"/>
          <w:rFonts w:cs="Arial"/>
          <w:b w:val="0"/>
          <w:color w:val="008080"/>
          <w:sz w:val="28"/>
          <w:szCs w:val="28"/>
        </w:rPr>
        <w:instrText xml:space="preserve"> HYPERLINK "http://fw.esc18.net/display/Webforms/ESC18-FW-Summary.aspx?FID=123&amp;DT=G&amp;LID=en" </w:instrText>
      </w:r>
      <w:r w:rsidR="00874134" w:rsidRPr="00BE5D7B">
        <w:rPr>
          <w:rStyle w:val="Strong"/>
          <w:rFonts w:cs="Arial"/>
          <w:b w:val="0"/>
          <w:color w:val="008080"/>
          <w:sz w:val="28"/>
          <w:szCs w:val="28"/>
        </w:rPr>
        <w:fldChar w:fldCharType="separate"/>
      </w:r>
      <w:r w:rsidR="00165B4B" w:rsidRPr="00BE5D7B">
        <w:rPr>
          <w:rStyle w:val="Hyperlink"/>
          <w:b/>
          <w:color w:val="008080"/>
          <w:sz w:val="28"/>
          <w:szCs w:val="28"/>
        </w:rPr>
        <w:t>P</w:t>
      </w:r>
      <w:r w:rsidR="00486489" w:rsidRPr="00BE5D7B">
        <w:rPr>
          <w:rStyle w:val="Hyperlink"/>
          <w:b/>
          <w:color w:val="008080"/>
          <w:sz w:val="28"/>
          <w:szCs w:val="28"/>
        </w:rPr>
        <w:t>arent</w:t>
      </w:r>
      <w:bookmarkEnd w:id="39"/>
      <w:r w:rsidR="00874134" w:rsidRPr="00BE5D7B">
        <w:rPr>
          <w:rStyle w:val="Strong"/>
          <w:rFonts w:cs="Arial"/>
          <w:b w:val="0"/>
          <w:color w:val="008080"/>
          <w:sz w:val="28"/>
          <w:szCs w:val="28"/>
        </w:rPr>
        <w:fldChar w:fldCharType="end"/>
      </w:r>
    </w:p>
    <w:p w:rsidR="00A46632" w:rsidRPr="00EF5A8E" w:rsidRDefault="00FC19F2" w:rsidP="005D6243">
      <w:pPr>
        <w:spacing w:line="276" w:lineRule="auto"/>
        <w:rPr>
          <w:rStyle w:val="Strong"/>
          <w:rFonts w:cs="Arial"/>
          <w:b w:val="0"/>
          <w:bCs w:val="0"/>
          <w:i/>
          <w:sz w:val="18"/>
          <w:szCs w:val="18"/>
        </w:rPr>
      </w:pPr>
      <w:r w:rsidRPr="00EF5A8E">
        <w:rPr>
          <w:rFonts w:cs="Arial"/>
          <w:i/>
          <w:color w:val="000000"/>
          <w:sz w:val="18"/>
          <w:szCs w:val="18"/>
          <w:shd w:val="clear" w:color="auto" w:fill="FFFFFF"/>
        </w:rPr>
        <w:t>Authorities: 20 U.S.C. §§ 1401, 1415; 42 U.S.C. § 11434; 34 C.F.R. Parts 99, 300; Texas Education Code; 19 T.A.C. Chapter 89</w:t>
      </w:r>
    </w:p>
    <w:p w:rsidR="00F813DF" w:rsidRDefault="00F813DF" w:rsidP="00DF45C0">
      <w:pPr>
        <w:spacing w:line="276" w:lineRule="auto"/>
        <w:rPr>
          <w:rStyle w:val="Strong"/>
          <w:rFonts w:cs="Arial"/>
          <w:b w:val="0"/>
          <w:color w:val="000000"/>
        </w:rPr>
      </w:pPr>
    </w:p>
    <w:p w:rsidR="00A46632" w:rsidRPr="00EF5A8E" w:rsidRDefault="00FC19F2" w:rsidP="00DF45C0">
      <w:pPr>
        <w:spacing w:line="276" w:lineRule="auto"/>
        <w:rPr>
          <w:rFonts w:cs="Arial"/>
          <w:bCs/>
          <w:sz w:val="22"/>
          <w:szCs w:val="22"/>
        </w:rPr>
      </w:pPr>
      <w:r w:rsidRPr="00EF5A8E">
        <w:rPr>
          <w:rFonts w:cs="Arial"/>
          <w:bCs/>
          <w:sz w:val="22"/>
          <w:szCs w:val="22"/>
        </w:rPr>
        <w:t>For an adult student, the LEA must comply with the </w:t>
      </w:r>
      <w:r w:rsidR="009D32F6" w:rsidRPr="009D32F6">
        <w:rPr>
          <w:sz w:val="22"/>
          <w:szCs w:val="22"/>
        </w:rPr>
        <w:t>Adult Student g</w:t>
      </w:r>
      <w:r w:rsidRPr="009D32F6">
        <w:rPr>
          <w:rFonts w:cs="Arial"/>
          <w:bCs/>
          <w:sz w:val="22"/>
          <w:szCs w:val="22"/>
        </w:rPr>
        <w:t>uidelines</w:t>
      </w:r>
      <w:r w:rsidRPr="00EF5A8E">
        <w:rPr>
          <w:rFonts w:cs="Arial"/>
          <w:bCs/>
          <w:sz w:val="22"/>
          <w:szCs w:val="22"/>
        </w:rPr>
        <w:t>.</w:t>
      </w:r>
    </w:p>
    <w:p w:rsidR="00A46632" w:rsidRPr="00EF5A8E" w:rsidRDefault="00A46632" w:rsidP="00DF45C0">
      <w:pPr>
        <w:spacing w:line="276" w:lineRule="auto"/>
        <w:rPr>
          <w:rFonts w:cs="Arial"/>
          <w:bCs/>
          <w:sz w:val="22"/>
          <w:szCs w:val="22"/>
        </w:rPr>
      </w:pPr>
    </w:p>
    <w:p w:rsidR="00A46632" w:rsidRPr="00EF5A8E" w:rsidRDefault="00FC19F2" w:rsidP="00DF45C0">
      <w:pPr>
        <w:spacing w:line="276" w:lineRule="auto"/>
        <w:rPr>
          <w:rFonts w:cs="Arial"/>
          <w:bCs/>
          <w:sz w:val="22"/>
          <w:szCs w:val="22"/>
        </w:rPr>
      </w:pPr>
      <w:r w:rsidRPr="00EF5A8E">
        <w:rPr>
          <w:rFonts w:cs="Arial"/>
          <w:bCs/>
          <w:sz w:val="22"/>
          <w:szCs w:val="22"/>
        </w:rPr>
        <w:t xml:space="preserve">For a child who is incarcerated in an adult or juvenile, state or local correctional institution, the LEA must comply with </w:t>
      </w:r>
      <w:r w:rsidR="009D32F6">
        <w:rPr>
          <w:rFonts w:cs="Arial"/>
          <w:bCs/>
          <w:sz w:val="22"/>
          <w:szCs w:val="22"/>
        </w:rPr>
        <w:t>the Incarcerated Students</w:t>
      </w:r>
      <w:r w:rsidRPr="00EF5A8E">
        <w:rPr>
          <w:rFonts w:cs="Arial"/>
          <w:bCs/>
          <w:sz w:val="22"/>
          <w:szCs w:val="22"/>
        </w:rPr>
        <w:t> guidelines.</w:t>
      </w:r>
    </w:p>
    <w:p w:rsidR="00A46632" w:rsidRPr="00EF5A8E" w:rsidRDefault="00A46632" w:rsidP="00DF45C0">
      <w:pPr>
        <w:spacing w:line="276" w:lineRule="auto"/>
        <w:rPr>
          <w:rFonts w:cs="Arial"/>
          <w:bCs/>
          <w:sz w:val="22"/>
          <w:szCs w:val="22"/>
        </w:rPr>
      </w:pPr>
    </w:p>
    <w:p w:rsidR="00A46632" w:rsidRPr="00EF5A8E" w:rsidRDefault="00FC19F2" w:rsidP="00DF45C0">
      <w:pPr>
        <w:spacing w:line="276" w:lineRule="auto"/>
        <w:rPr>
          <w:rFonts w:cs="Arial"/>
          <w:bCs/>
          <w:sz w:val="22"/>
          <w:szCs w:val="22"/>
        </w:rPr>
      </w:pPr>
      <w:r w:rsidRPr="00EF5A8E">
        <w:rPr>
          <w:rFonts w:cs="Arial"/>
          <w:bCs/>
          <w:sz w:val="22"/>
          <w:szCs w:val="22"/>
        </w:rPr>
        <w:t>The LEA must comply with th</w:t>
      </w:r>
      <w:r w:rsidR="009D32F6">
        <w:rPr>
          <w:rFonts w:cs="Arial"/>
          <w:bCs/>
          <w:sz w:val="22"/>
          <w:szCs w:val="22"/>
        </w:rPr>
        <w:t>e Records</w:t>
      </w:r>
      <w:r w:rsidRPr="00EF5A8E">
        <w:rPr>
          <w:rFonts w:cs="Arial"/>
          <w:bCs/>
          <w:sz w:val="22"/>
          <w:szCs w:val="22"/>
        </w:rPr>
        <w:t> guidelines</w:t>
      </w:r>
      <w:r w:rsidR="009D32F6">
        <w:rPr>
          <w:rFonts w:cs="Arial"/>
          <w:bCs/>
          <w:sz w:val="22"/>
          <w:szCs w:val="22"/>
        </w:rPr>
        <w:t>,</w:t>
      </w:r>
      <w:r w:rsidRPr="00EF5A8E">
        <w:rPr>
          <w:rFonts w:cs="Arial"/>
          <w:bCs/>
          <w:sz w:val="22"/>
          <w:szCs w:val="22"/>
        </w:rPr>
        <w:t xml:space="preserve"> as applicable.</w:t>
      </w:r>
    </w:p>
    <w:p w:rsidR="00A46632" w:rsidRPr="00EF5A8E" w:rsidRDefault="00A46632" w:rsidP="00DF45C0">
      <w:pPr>
        <w:spacing w:line="276" w:lineRule="auto"/>
        <w:rPr>
          <w:rStyle w:val="Strong"/>
          <w:rFonts w:cs="Arial"/>
          <w:b w:val="0"/>
          <w:color w:val="000000"/>
          <w:sz w:val="22"/>
          <w:szCs w:val="22"/>
        </w:rPr>
      </w:pPr>
    </w:p>
    <w:p w:rsidR="00C3716B" w:rsidRDefault="00FC19F2" w:rsidP="00EF5A8E">
      <w:pPr>
        <w:spacing w:line="276" w:lineRule="auto"/>
        <w:outlineLvl w:val="0"/>
        <w:rPr>
          <w:rFonts w:cs="Arial"/>
          <w:color w:val="000000"/>
          <w:sz w:val="22"/>
          <w:szCs w:val="22"/>
        </w:rPr>
      </w:pPr>
      <w:bookmarkStart w:id="40" w:name="identificationofparent"/>
      <w:r w:rsidRPr="00EF5A8E">
        <w:rPr>
          <w:rStyle w:val="Strong"/>
          <w:rFonts w:cs="Arial"/>
          <w:color w:val="000000"/>
        </w:rPr>
        <w:t>Identification of Parent</w:t>
      </w:r>
      <w:bookmarkEnd w:id="40"/>
    </w:p>
    <w:p w:rsidR="007176DA" w:rsidRPr="007176DA" w:rsidRDefault="007176DA" w:rsidP="00DF45C0">
      <w:pPr>
        <w:spacing w:line="276" w:lineRule="auto"/>
        <w:rPr>
          <w:rFonts w:cs="Arial"/>
          <w:color w:val="000000"/>
          <w:sz w:val="22"/>
          <w:szCs w:val="22"/>
        </w:rPr>
      </w:pPr>
      <w:r w:rsidRPr="007176DA">
        <w:rPr>
          <w:rFonts w:cs="Arial"/>
          <w:color w:val="000000"/>
          <w:sz w:val="22"/>
          <w:szCs w:val="22"/>
        </w:rPr>
        <w:t xml:space="preserve">The term "parent" means: </w:t>
      </w:r>
    </w:p>
    <w:p w:rsidR="00C3716B" w:rsidRDefault="007176DA" w:rsidP="00EF5A8E">
      <w:pPr>
        <w:numPr>
          <w:ilvl w:val="0"/>
          <w:numId w:val="1908"/>
        </w:numPr>
        <w:spacing w:before="100" w:beforeAutospacing="1" w:after="100" w:afterAutospacing="1" w:line="276" w:lineRule="auto"/>
        <w:rPr>
          <w:rFonts w:cs="Arial"/>
          <w:color w:val="000000"/>
          <w:sz w:val="22"/>
          <w:szCs w:val="22"/>
        </w:rPr>
      </w:pPr>
      <w:r w:rsidRPr="007176DA">
        <w:rPr>
          <w:rFonts w:cs="Arial"/>
          <w:color w:val="000000"/>
          <w:sz w:val="22"/>
          <w:szCs w:val="22"/>
        </w:rPr>
        <w:t>A biological or adoptive parent of a child;</w:t>
      </w:r>
    </w:p>
    <w:p w:rsidR="00C3716B" w:rsidRDefault="007176DA" w:rsidP="00EF5A8E">
      <w:pPr>
        <w:numPr>
          <w:ilvl w:val="0"/>
          <w:numId w:val="1908"/>
        </w:numPr>
        <w:spacing w:before="100" w:beforeAutospacing="1" w:after="100" w:afterAutospacing="1" w:line="276" w:lineRule="auto"/>
        <w:rPr>
          <w:rFonts w:cs="Arial"/>
          <w:color w:val="000000"/>
          <w:sz w:val="22"/>
          <w:szCs w:val="22"/>
        </w:rPr>
      </w:pPr>
      <w:r w:rsidRPr="007176DA">
        <w:rPr>
          <w:rFonts w:cs="Arial"/>
          <w:color w:val="000000"/>
          <w:sz w:val="22"/>
          <w:szCs w:val="22"/>
        </w:rPr>
        <w:t>A foster parent of a child who meets the requirements set forth below;</w:t>
      </w:r>
    </w:p>
    <w:p w:rsidR="00C3716B" w:rsidRDefault="007176DA" w:rsidP="00EF5A8E">
      <w:pPr>
        <w:numPr>
          <w:ilvl w:val="0"/>
          <w:numId w:val="1908"/>
        </w:numPr>
        <w:spacing w:before="100" w:beforeAutospacing="1" w:after="100" w:afterAutospacing="1" w:line="276" w:lineRule="auto"/>
        <w:rPr>
          <w:rFonts w:cs="Arial"/>
          <w:color w:val="000000"/>
          <w:sz w:val="22"/>
          <w:szCs w:val="22"/>
        </w:rPr>
      </w:pPr>
      <w:r w:rsidRPr="007176DA">
        <w:rPr>
          <w:rFonts w:cs="Arial"/>
          <w:color w:val="000000"/>
          <w:sz w:val="22"/>
          <w:szCs w:val="22"/>
        </w:rPr>
        <w:t xml:space="preserve">A guardian (but not the </w:t>
      </w:r>
      <w:r w:rsidR="00074FD3">
        <w:rPr>
          <w:rFonts w:cs="Arial"/>
          <w:color w:val="000000"/>
          <w:sz w:val="22"/>
          <w:szCs w:val="22"/>
        </w:rPr>
        <w:t>s</w:t>
      </w:r>
      <w:r w:rsidR="00E22B00">
        <w:rPr>
          <w:rFonts w:cs="Arial"/>
          <w:color w:val="000000"/>
          <w:sz w:val="22"/>
          <w:szCs w:val="22"/>
        </w:rPr>
        <w:t>tate</w:t>
      </w:r>
      <w:r w:rsidRPr="007176DA">
        <w:rPr>
          <w:rFonts w:cs="Arial"/>
          <w:color w:val="000000"/>
          <w:sz w:val="22"/>
          <w:szCs w:val="22"/>
        </w:rPr>
        <w:t xml:space="preserve"> if the child is a ward of the </w:t>
      </w:r>
      <w:r w:rsidR="00074FD3">
        <w:rPr>
          <w:rFonts w:cs="Arial"/>
          <w:color w:val="000000"/>
          <w:sz w:val="22"/>
          <w:szCs w:val="22"/>
        </w:rPr>
        <w:t>s</w:t>
      </w:r>
      <w:r w:rsidR="00E22B00">
        <w:rPr>
          <w:rFonts w:cs="Arial"/>
          <w:color w:val="000000"/>
          <w:sz w:val="22"/>
          <w:szCs w:val="22"/>
        </w:rPr>
        <w:t>tate</w:t>
      </w:r>
      <w:r w:rsidRPr="007176DA">
        <w:rPr>
          <w:rFonts w:cs="Arial"/>
          <w:color w:val="000000"/>
          <w:sz w:val="22"/>
          <w:szCs w:val="22"/>
        </w:rPr>
        <w:t>);</w:t>
      </w:r>
    </w:p>
    <w:p w:rsidR="00C3716B" w:rsidRDefault="007176DA" w:rsidP="00EF5A8E">
      <w:pPr>
        <w:numPr>
          <w:ilvl w:val="0"/>
          <w:numId w:val="1908"/>
        </w:numPr>
        <w:spacing w:before="100" w:beforeAutospacing="1" w:after="100" w:afterAutospacing="1" w:line="276" w:lineRule="auto"/>
        <w:rPr>
          <w:rFonts w:cs="Arial"/>
          <w:color w:val="000000"/>
          <w:sz w:val="22"/>
          <w:szCs w:val="22"/>
        </w:rPr>
      </w:pPr>
      <w:r w:rsidRPr="007176DA">
        <w:rPr>
          <w:rFonts w:cs="Arial"/>
          <w:color w:val="000000"/>
          <w:sz w:val="22"/>
          <w:szCs w:val="22"/>
        </w:rPr>
        <w:t>An individual acting in the place of a biological or adoptive parent (including a grandparent, stepparent, or other relative) with whom the child lives, or an individual who is legally responsible for the child's welfare; or</w:t>
      </w:r>
    </w:p>
    <w:p w:rsidR="00C3716B" w:rsidRDefault="007176DA" w:rsidP="00EF5A8E">
      <w:pPr>
        <w:numPr>
          <w:ilvl w:val="0"/>
          <w:numId w:val="1908"/>
        </w:numPr>
        <w:spacing w:line="276" w:lineRule="auto"/>
        <w:rPr>
          <w:rFonts w:cs="Arial"/>
          <w:color w:val="000000"/>
          <w:sz w:val="22"/>
          <w:szCs w:val="22"/>
        </w:rPr>
      </w:pPr>
      <w:r w:rsidRPr="007176DA">
        <w:rPr>
          <w:rFonts w:cs="Arial"/>
          <w:color w:val="000000"/>
          <w:sz w:val="22"/>
          <w:szCs w:val="22"/>
        </w:rPr>
        <w:t>An individual assigned to be a surrogate parent.</w:t>
      </w:r>
    </w:p>
    <w:p w:rsidR="00A46632" w:rsidRDefault="00A46632" w:rsidP="00DF45C0">
      <w:pPr>
        <w:spacing w:line="276" w:lineRule="auto"/>
      </w:pPr>
    </w:p>
    <w:p w:rsidR="00C3716B" w:rsidRPr="00EF5A8E" w:rsidRDefault="00FC19F2" w:rsidP="00EF5A8E">
      <w:pPr>
        <w:outlineLvl w:val="0"/>
        <w:rPr>
          <w:rFonts w:cs="Arial"/>
          <w:color w:val="000000"/>
        </w:rPr>
      </w:pPr>
      <w:bookmarkStart w:id="41" w:name="requirementsforfosterparent"/>
      <w:r w:rsidRPr="00EF5A8E">
        <w:rPr>
          <w:rStyle w:val="Strong"/>
          <w:rFonts w:cs="Arial"/>
          <w:color w:val="000000"/>
        </w:rPr>
        <w:t>Requirements for Foster Parent to Serve as Parent</w:t>
      </w:r>
    </w:p>
    <w:bookmarkEnd w:id="41"/>
    <w:p w:rsidR="00A51BF5" w:rsidRPr="00A51BF5" w:rsidRDefault="00FC19F2">
      <w:pPr>
        <w:pStyle w:val="NormalWeb"/>
        <w:spacing w:before="0" w:beforeAutospacing="0" w:after="0" w:afterAutospacing="0" w:line="276" w:lineRule="auto"/>
        <w:rPr>
          <w:rFonts w:cs="Arial"/>
          <w:i/>
          <w:color w:val="000000"/>
          <w:sz w:val="18"/>
          <w:szCs w:val="18"/>
        </w:rPr>
      </w:pPr>
      <w:r w:rsidRPr="00EF5A8E">
        <w:rPr>
          <w:rFonts w:cs="Arial"/>
          <w:bCs/>
          <w:i/>
          <w:color w:val="000000"/>
          <w:sz w:val="18"/>
          <w:szCs w:val="18"/>
        </w:rPr>
        <w:t xml:space="preserve">19 Texas Administrative Code (TAC) </w:t>
      </w:r>
      <w:r w:rsidRPr="00EF5A8E">
        <w:rPr>
          <w:bCs/>
          <w:i/>
          <w:sz w:val="18"/>
          <w:szCs w:val="18"/>
        </w:rPr>
        <w:t>§</w:t>
      </w:r>
      <w:r w:rsidRPr="00EF5A8E">
        <w:rPr>
          <w:rFonts w:cs="Arial"/>
          <w:bCs/>
          <w:i/>
          <w:sz w:val="18"/>
          <w:szCs w:val="18"/>
        </w:rPr>
        <w:t xml:space="preserve">89.1047(a)(1), 89.1047(b)(1), 89.1047(b)(2), Texas Education Code (TEC) </w:t>
      </w:r>
      <w:r w:rsidRPr="00EF5A8E">
        <w:rPr>
          <w:bCs/>
          <w:i/>
          <w:sz w:val="18"/>
          <w:szCs w:val="18"/>
        </w:rPr>
        <w:t>§</w:t>
      </w:r>
      <w:r w:rsidRPr="00EF5A8E">
        <w:rPr>
          <w:rFonts w:cs="Arial"/>
          <w:bCs/>
          <w:i/>
          <w:sz w:val="18"/>
          <w:szCs w:val="18"/>
        </w:rPr>
        <w:t>29.015(b), 29.015(b)(1), 29.015(b)(2), 29.015(b)(3)(A), 29.015(b)(3)(B), 29.015(b)(4)</w:t>
      </w:r>
    </w:p>
    <w:p w:rsidR="00B70E88" w:rsidRDefault="007176DA">
      <w:pPr>
        <w:pStyle w:val="NormalWeb"/>
        <w:spacing w:before="0" w:beforeAutospacing="0" w:after="0" w:afterAutospacing="0" w:line="276" w:lineRule="auto"/>
        <w:rPr>
          <w:rFonts w:ascii="Arial" w:hAnsi="Arial" w:cs="Arial"/>
          <w:color w:val="000000"/>
          <w:sz w:val="22"/>
          <w:szCs w:val="22"/>
        </w:rPr>
      </w:pPr>
      <w:r w:rsidRPr="007176DA">
        <w:rPr>
          <w:rFonts w:ascii="Arial" w:hAnsi="Arial" w:cs="Arial"/>
          <w:color w:val="000000"/>
          <w:sz w:val="22"/>
          <w:szCs w:val="22"/>
        </w:rPr>
        <w:t>A foster parent may serve as a parent of a child with a disability if the following criteria are met:</w:t>
      </w:r>
    </w:p>
    <w:p w:rsidR="00C3716B" w:rsidRDefault="007176DA" w:rsidP="00EF5A8E">
      <w:pPr>
        <w:numPr>
          <w:ilvl w:val="0"/>
          <w:numId w:val="1909"/>
        </w:numPr>
        <w:spacing w:line="276" w:lineRule="auto"/>
        <w:rPr>
          <w:rFonts w:cs="Arial"/>
          <w:color w:val="000000"/>
          <w:sz w:val="22"/>
          <w:szCs w:val="22"/>
        </w:rPr>
      </w:pPr>
      <w:r w:rsidRPr="007176DA">
        <w:rPr>
          <w:rFonts w:cs="Arial"/>
          <w:color w:val="000000"/>
          <w:sz w:val="22"/>
          <w:szCs w:val="22"/>
        </w:rPr>
        <w:t>The Department of Family and Protective Services (DFPS) is appointed as the temporary or permanent managing conservator of the child;</w:t>
      </w:r>
    </w:p>
    <w:p w:rsidR="00C3716B" w:rsidRDefault="007176DA" w:rsidP="00EF5A8E">
      <w:pPr>
        <w:numPr>
          <w:ilvl w:val="0"/>
          <w:numId w:val="1909"/>
        </w:numPr>
        <w:spacing w:line="276" w:lineRule="auto"/>
        <w:rPr>
          <w:rFonts w:cs="Arial"/>
          <w:color w:val="000000"/>
          <w:sz w:val="22"/>
          <w:szCs w:val="22"/>
        </w:rPr>
      </w:pPr>
      <w:r w:rsidRPr="007176DA">
        <w:rPr>
          <w:rFonts w:cs="Arial"/>
          <w:color w:val="000000"/>
          <w:sz w:val="22"/>
          <w:szCs w:val="22"/>
        </w:rPr>
        <w:t>The child has been placed with the foster parent for at least 60 days;</w:t>
      </w:r>
    </w:p>
    <w:p w:rsidR="00C3716B" w:rsidRDefault="007176DA" w:rsidP="00EF5A8E">
      <w:pPr>
        <w:numPr>
          <w:ilvl w:val="0"/>
          <w:numId w:val="1909"/>
        </w:numPr>
        <w:spacing w:line="276" w:lineRule="auto"/>
        <w:rPr>
          <w:rFonts w:cs="Arial"/>
          <w:color w:val="000000"/>
          <w:sz w:val="22"/>
          <w:szCs w:val="22"/>
        </w:rPr>
      </w:pPr>
      <w:r w:rsidRPr="007176DA">
        <w:rPr>
          <w:rFonts w:cs="Arial"/>
          <w:color w:val="000000"/>
          <w:sz w:val="22"/>
          <w:szCs w:val="22"/>
        </w:rPr>
        <w:t>The foster parent agrees to participate in making educational decisions on the child's behalf;</w:t>
      </w:r>
    </w:p>
    <w:p w:rsidR="00C3716B" w:rsidRDefault="007176DA" w:rsidP="00EF5A8E">
      <w:pPr>
        <w:numPr>
          <w:ilvl w:val="0"/>
          <w:numId w:val="1909"/>
        </w:numPr>
        <w:spacing w:line="276" w:lineRule="auto"/>
        <w:rPr>
          <w:rFonts w:cs="Arial"/>
          <w:color w:val="000000"/>
          <w:sz w:val="22"/>
          <w:szCs w:val="22"/>
        </w:rPr>
      </w:pPr>
      <w:r w:rsidRPr="007176DA">
        <w:rPr>
          <w:rFonts w:cs="Arial"/>
          <w:color w:val="000000"/>
          <w:sz w:val="22"/>
          <w:szCs w:val="22"/>
        </w:rPr>
        <w:t>The foster parent has no interest that conflicts with the child's interests; and</w:t>
      </w:r>
    </w:p>
    <w:p w:rsidR="00C3716B" w:rsidRDefault="007176DA" w:rsidP="00EF5A8E">
      <w:pPr>
        <w:numPr>
          <w:ilvl w:val="0"/>
          <w:numId w:val="1909"/>
        </w:numPr>
        <w:spacing w:line="276" w:lineRule="auto"/>
        <w:rPr>
          <w:rFonts w:cs="Arial"/>
          <w:color w:val="000000"/>
          <w:sz w:val="22"/>
          <w:szCs w:val="22"/>
        </w:rPr>
      </w:pPr>
      <w:r w:rsidRPr="007176DA">
        <w:rPr>
          <w:rFonts w:cs="Arial"/>
          <w:color w:val="000000"/>
          <w:sz w:val="22"/>
          <w:szCs w:val="22"/>
        </w:rPr>
        <w:t xml:space="preserve">The </w:t>
      </w:r>
      <w:r w:rsidR="000F5AFB" w:rsidRPr="000F5AFB">
        <w:rPr>
          <w:rFonts w:cs="Arial"/>
          <w:color w:val="000000"/>
          <w:sz w:val="22"/>
          <w:szCs w:val="22"/>
        </w:rPr>
        <w:t xml:space="preserve">foster parent agrees to complete a training program for surrogate parents that complies with the training program requirements of this </w:t>
      </w:r>
      <w:r w:rsidR="006D30A0">
        <w:rPr>
          <w:rFonts w:cs="Arial"/>
          <w:color w:val="000000"/>
          <w:sz w:val="22"/>
          <w:szCs w:val="22"/>
        </w:rPr>
        <w:t xml:space="preserve">section. </w:t>
      </w:r>
    </w:p>
    <w:p w:rsidR="00C3716B" w:rsidRDefault="00C3716B" w:rsidP="00EF5A8E">
      <w:pPr>
        <w:spacing w:line="276" w:lineRule="auto"/>
        <w:rPr>
          <w:rFonts w:cs="Arial"/>
          <w:color w:val="000000"/>
          <w:sz w:val="22"/>
          <w:szCs w:val="22"/>
        </w:rPr>
      </w:pPr>
    </w:p>
    <w:p w:rsidR="00C3716B" w:rsidRDefault="000F5AFB" w:rsidP="00EF5A8E">
      <w:pPr>
        <w:spacing w:line="276" w:lineRule="auto"/>
        <w:rPr>
          <w:rFonts w:cs="Arial"/>
          <w:color w:val="000000"/>
          <w:sz w:val="22"/>
          <w:szCs w:val="22"/>
        </w:rPr>
      </w:pPr>
      <w:r w:rsidRPr="000F5AFB">
        <w:rPr>
          <w:rFonts w:cs="Arial"/>
          <w:color w:val="000000"/>
          <w:sz w:val="22"/>
          <w:szCs w:val="22"/>
        </w:rPr>
        <w:t>The LEA should provide or arrange for the provision of the training program prior to assigning a foster parent to act as a parent but no later than 90 calendar days after assignment.</w:t>
      </w:r>
    </w:p>
    <w:p w:rsidR="00C3716B" w:rsidRDefault="00C3716B" w:rsidP="00EF5A8E">
      <w:pPr>
        <w:spacing w:line="276" w:lineRule="auto"/>
        <w:rPr>
          <w:rFonts w:cs="Arial"/>
          <w:color w:val="000000"/>
          <w:sz w:val="22"/>
          <w:szCs w:val="22"/>
        </w:rPr>
      </w:pPr>
    </w:p>
    <w:p w:rsidR="007176DA" w:rsidRPr="00EF5A8E" w:rsidRDefault="00FC19F2" w:rsidP="004C3F90">
      <w:pPr>
        <w:spacing w:line="276" w:lineRule="auto"/>
        <w:outlineLvl w:val="0"/>
        <w:rPr>
          <w:rFonts w:cs="Arial"/>
          <w:color w:val="000000"/>
        </w:rPr>
      </w:pPr>
      <w:bookmarkStart w:id="42" w:name="appointmentofasurrogate"/>
      <w:r w:rsidRPr="00EF5A8E">
        <w:rPr>
          <w:rStyle w:val="Strong"/>
          <w:rFonts w:cs="Arial"/>
          <w:color w:val="000000"/>
        </w:rPr>
        <w:t xml:space="preserve">Appointment of a Surrogate Parent </w:t>
      </w:r>
    </w:p>
    <w:bookmarkEnd w:id="42"/>
    <w:p w:rsidR="00A51BF5" w:rsidRPr="0098501A" w:rsidRDefault="00FC19F2" w:rsidP="00A51BF5">
      <w:pPr>
        <w:spacing w:line="276" w:lineRule="auto"/>
        <w:rPr>
          <w:rFonts w:cs="Arial"/>
          <w:i/>
          <w:color w:val="000000"/>
          <w:sz w:val="18"/>
          <w:szCs w:val="18"/>
        </w:rPr>
      </w:pPr>
      <w:r w:rsidRPr="00EF5A8E">
        <w:rPr>
          <w:rFonts w:ascii="Times New Roman" w:hAnsi="Times New Roman" w:cs="Arial"/>
          <w:bCs/>
          <w:i/>
          <w:color w:val="000000"/>
          <w:sz w:val="18"/>
          <w:szCs w:val="18"/>
        </w:rPr>
        <w:t xml:space="preserve">20 USC </w:t>
      </w:r>
      <w:r w:rsidRPr="00EF5A8E">
        <w:rPr>
          <w:rFonts w:ascii="Times New Roman" w:hAnsi="Times New Roman"/>
          <w:bCs/>
          <w:i/>
          <w:sz w:val="18"/>
          <w:szCs w:val="18"/>
        </w:rPr>
        <w:t>§</w:t>
      </w:r>
      <w:r w:rsidRPr="00EF5A8E">
        <w:rPr>
          <w:rFonts w:ascii="Times New Roman" w:hAnsi="Times New Roman" w:cs="Arial"/>
          <w:bCs/>
          <w:i/>
          <w:sz w:val="18"/>
          <w:szCs w:val="18"/>
        </w:rPr>
        <w:t xml:space="preserve">1415(b)(2)(A), 1415(b)(2)(B), 42 USC </w:t>
      </w:r>
      <w:r w:rsidRPr="00EF5A8E">
        <w:rPr>
          <w:rFonts w:ascii="Times New Roman" w:hAnsi="Times New Roman"/>
          <w:bCs/>
          <w:i/>
          <w:sz w:val="18"/>
          <w:szCs w:val="18"/>
        </w:rPr>
        <w:t>§</w:t>
      </w:r>
      <w:r w:rsidRPr="00EF5A8E">
        <w:rPr>
          <w:rFonts w:ascii="Times New Roman" w:hAnsi="Times New Roman" w:cs="Arial"/>
          <w:bCs/>
          <w:i/>
          <w:sz w:val="18"/>
          <w:szCs w:val="18"/>
        </w:rPr>
        <w:t xml:space="preserve">11434a(6), </w:t>
      </w:r>
      <w:r w:rsidRPr="00EF5A8E">
        <w:rPr>
          <w:rFonts w:ascii="Times New Roman" w:hAnsi="Times New Roman"/>
          <w:bCs/>
          <w:i/>
          <w:sz w:val="18"/>
          <w:szCs w:val="18"/>
        </w:rPr>
        <w:t xml:space="preserve">34 Code of Federal Regulations (CFR) part </w:t>
      </w:r>
      <w:r w:rsidRPr="00EF5A8E">
        <w:rPr>
          <w:rFonts w:ascii="Times New Roman" w:hAnsi="Times New Roman" w:cs="Arial"/>
          <w:bCs/>
          <w:i/>
          <w:sz w:val="18"/>
          <w:szCs w:val="18"/>
        </w:rPr>
        <w:t xml:space="preserve">300.519(a), 300.519(a)(1), 300.519(a)(2), 300.519(a)(3), 300.519(a)(4), 300.519(c), 300.519(d)(2), 300.519(d)(2)(i), 300.519(d)(2)(ii), 300.519(d)(2)(iii), 300.519(h), </w:t>
      </w:r>
      <w:r w:rsidRPr="00EF5A8E">
        <w:rPr>
          <w:rFonts w:ascii="Times New Roman" w:hAnsi="Times New Roman" w:cs="Arial"/>
          <w:bCs/>
          <w:i/>
          <w:color w:val="000000"/>
          <w:sz w:val="18"/>
          <w:szCs w:val="18"/>
        </w:rPr>
        <w:t xml:space="preserve">19 TAC </w:t>
      </w:r>
      <w:r w:rsidRPr="00EF5A8E">
        <w:rPr>
          <w:rFonts w:ascii="Times New Roman" w:hAnsi="Times New Roman"/>
          <w:bCs/>
          <w:i/>
          <w:sz w:val="18"/>
          <w:szCs w:val="18"/>
        </w:rPr>
        <w:t>§</w:t>
      </w:r>
      <w:r w:rsidRPr="00EF5A8E">
        <w:rPr>
          <w:rFonts w:ascii="Times New Roman" w:hAnsi="Times New Roman" w:cs="Arial"/>
          <w:bCs/>
          <w:i/>
          <w:sz w:val="18"/>
          <w:szCs w:val="18"/>
        </w:rPr>
        <w:t>89.1047(a)(1),</w:t>
      </w:r>
      <w:r w:rsidRPr="00EF5A8E">
        <w:rPr>
          <w:rFonts w:ascii="Times New Roman" w:hAnsi="Times New Roman" w:cs="Arial"/>
          <w:bCs/>
          <w:i/>
          <w:color w:val="000000"/>
          <w:sz w:val="18"/>
          <w:szCs w:val="18"/>
        </w:rPr>
        <w:t xml:space="preserve"> </w:t>
      </w:r>
      <w:r w:rsidRPr="00EF5A8E">
        <w:rPr>
          <w:rFonts w:ascii="Times New Roman" w:hAnsi="Times New Roman" w:cs="Arial"/>
          <w:bCs/>
          <w:i/>
          <w:sz w:val="18"/>
          <w:szCs w:val="18"/>
        </w:rPr>
        <w:t xml:space="preserve">89.1047(a)(3), 89.1047(a)(4), TEC </w:t>
      </w:r>
      <w:r w:rsidRPr="00EF5A8E">
        <w:rPr>
          <w:rFonts w:ascii="Times New Roman" w:hAnsi="Times New Roman"/>
          <w:bCs/>
          <w:i/>
          <w:sz w:val="18"/>
          <w:szCs w:val="18"/>
        </w:rPr>
        <w:t>§</w:t>
      </w:r>
      <w:r w:rsidRPr="00EF5A8E">
        <w:rPr>
          <w:rFonts w:ascii="Times New Roman" w:hAnsi="Times New Roman" w:cs="Arial"/>
          <w:bCs/>
          <w:i/>
          <w:sz w:val="18"/>
          <w:szCs w:val="18"/>
        </w:rPr>
        <w:t>29.001(10), 29.001(10)(A), 29.001(10)(B), 29.001(10)(C), 29.001(10)(D), 29.001(10)(E), 29.001(10)(F)</w:t>
      </w:r>
    </w:p>
    <w:p w:rsidR="007176DA" w:rsidRPr="007176DA" w:rsidRDefault="007176DA" w:rsidP="004C3F90">
      <w:pPr>
        <w:spacing w:line="276" w:lineRule="auto"/>
        <w:rPr>
          <w:rFonts w:cs="Arial"/>
          <w:color w:val="000000"/>
          <w:sz w:val="22"/>
          <w:szCs w:val="22"/>
        </w:rPr>
      </w:pPr>
      <w:r w:rsidRPr="007176DA">
        <w:rPr>
          <w:rFonts w:cs="Arial"/>
          <w:color w:val="000000"/>
          <w:sz w:val="22"/>
          <w:szCs w:val="22"/>
        </w:rPr>
        <w:t xml:space="preserve">The LEA must make reasonable efforts to appoint a surrogate parent not more than 30 days after there is a determination that the child needs a surrogate parent unless, alternatively, the judge overseeing the child's care appoints the surrogate. </w:t>
      </w:r>
    </w:p>
    <w:p w:rsidR="007176DA" w:rsidRPr="007176DA" w:rsidRDefault="007176DA" w:rsidP="004C3F90">
      <w:pPr>
        <w:pStyle w:val="NormalWeb"/>
        <w:spacing w:line="276" w:lineRule="auto"/>
        <w:rPr>
          <w:rFonts w:ascii="Arial" w:hAnsi="Arial" w:cs="Arial"/>
          <w:color w:val="000000"/>
          <w:sz w:val="22"/>
          <w:szCs w:val="22"/>
        </w:rPr>
      </w:pPr>
      <w:r w:rsidRPr="007176DA">
        <w:rPr>
          <w:rFonts w:ascii="Arial" w:hAnsi="Arial" w:cs="Arial"/>
          <w:color w:val="000000"/>
          <w:sz w:val="22"/>
          <w:szCs w:val="22"/>
        </w:rPr>
        <w:lastRenderedPageBreak/>
        <w:t>Unless appointed by the judge overseeing the child's care, the LEA must appoint a surrogate parent whenever:</w:t>
      </w:r>
    </w:p>
    <w:p w:rsidR="00C3716B" w:rsidRDefault="007176DA" w:rsidP="00EF5A8E">
      <w:pPr>
        <w:numPr>
          <w:ilvl w:val="0"/>
          <w:numId w:val="1910"/>
        </w:numPr>
        <w:spacing w:before="100" w:beforeAutospacing="1" w:after="100" w:afterAutospacing="1" w:line="276" w:lineRule="auto"/>
        <w:rPr>
          <w:rFonts w:cs="Arial"/>
          <w:color w:val="000000"/>
          <w:sz w:val="22"/>
          <w:szCs w:val="22"/>
        </w:rPr>
      </w:pPr>
      <w:r w:rsidRPr="007176DA">
        <w:rPr>
          <w:rFonts w:cs="Arial"/>
          <w:color w:val="000000"/>
          <w:sz w:val="22"/>
          <w:szCs w:val="22"/>
        </w:rPr>
        <w:t>The parents of the child are not known;</w:t>
      </w:r>
    </w:p>
    <w:p w:rsidR="00C3716B" w:rsidRDefault="007176DA" w:rsidP="00EF5A8E">
      <w:pPr>
        <w:numPr>
          <w:ilvl w:val="0"/>
          <w:numId w:val="1910"/>
        </w:numPr>
        <w:spacing w:before="100" w:beforeAutospacing="1" w:after="100" w:afterAutospacing="1" w:line="276" w:lineRule="auto"/>
        <w:rPr>
          <w:rFonts w:cs="Arial"/>
          <w:color w:val="000000"/>
          <w:sz w:val="22"/>
          <w:szCs w:val="22"/>
        </w:rPr>
      </w:pPr>
      <w:r w:rsidRPr="007176DA">
        <w:rPr>
          <w:rFonts w:cs="Arial"/>
          <w:color w:val="000000"/>
          <w:sz w:val="22"/>
          <w:szCs w:val="22"/>
        </w:rPr>
        <w:t xml:space="preserve">The LEA cannot, after reasonable efforts, locate the parents; </w:t>
      </w:r>
    </w:p>
    <w:p w:rsidR="00C3716B" w:rsidRDefault="007176DA" w:rsidP="00EF5A8E">
      <w:pPr>
        <w:numPr>
          <w:ilvl w:val="0"/>
          <w:numId w:val="1910"/>
        </w:numPr>
        <w:spacing w:before="100" w:beforeAutospacing="1" w:after="100" w:afterAutospacing="1" w:line="276" w:lineRule="auto"/>
        <w:rPr>
          <w:rFonts w:cs="Arial"/>
          <w:color w:val="000000"/>
          <w:sz w:val="22"/>
          <w:szCs w:val="22"/>
        </w:rPr>
      </w:pPr>
      <w:r w:rsidRPr="007176DA">
        <w:rPr>
          <w:rFonts w:cs="Arial"/>
          <w:color w:val="000000"/>
          <w:sz w:val="22"/>
          <w:szCs w:val="22"/>
        </w:rPr>
        <w:t xml:space="preserve">The child is a ward of the </w:t>
      </w:r>
      <w:r w:rsidR="00074FD3">
        <w:rPr>
          <w:rFonts w:cs="Arial"/>
          <w:color w:val="000000"/>
          <w:sz w:val="22"/>
          <w:szCs w:val="22"/>
        </w:rPr>
        <w:t>s</w:t>
      </w:r>
      <w:r w:rsidR="00E22B00">
        <w:rPr>
          <w:rFonts w:cs="Arial"/>
          <w:color w:val="000000"/>
          <w:sz w:val="22"/>
          <w:szCs w:val="22"/>
        </w:rPr>
        <w:t>tate</w:t>
      </w:r>
      <w:r w:rsidRPr="007176DA">
        <w:rPr>
          <w:rFonts w:cs="Arial"/>
          <w:color w:val="000000"/>
          <w:sz w:val="22"/>
          <w:szCs w:val="22"/>
        </w:rPr>
        <w:t>; or</w:t>
      </w:r>
    </w:p>
    <w:p w:rsidR="00142719" w:rsidRDefault="007176DA" w:rsidP="00142719">
      <w:pPr>
        <w:numPr>
          <w:ilvl w:val="0"/>
          <w:numId w:val="1910"/>
        </w:numPr>
        <w:spacing w:before="100" w:beforeAutospacing="1" w:line="276" w:lineRule="auto"/>
        <w:rPr>
          <w:rFonts w:cs="Arial"/>
          <w:color w:val="000000"/>
          <w:sz w:val="22"/>
          <w:szCs w:val="22"/>
        </w:rPr>
      </w:pPr>
      <w:r w:rsidRPr="007176DA">
        <w:rPr>
          <w:rFonts w:cs="Arial"/>
          <w:color w:val="000000"/>
          <w:sz w:val="22"/>
          <w:szCs w:val="22"/>
        </w:rPr>
        <w:t>The child is an unaccompanied homeless youth.</w:t>
      </w:r>
    </w:p>
    <w:p w:rsidR="00142719" w:rsidRPr="00142719" w:rsidRDefault="00142719" w:rsidP="00142719">
      <w:pPr>
        <w:spacing w:before="100" w:beforeAutospacing="1" w:line="276" w:lineRule="auto"/>
        <w:ind w:left="360"/>
        <w:rPr>
          <w:rFonts w:cs="Arial"/>
          <w:color w:val="000000"/>
          <w:sz w:val="22"/>
          <w:szCs w:val="22"/>
        </w:rPr>
      </w:pPr>
    </w:p>
    <w:p w:rsidR="00C3716B" w:rsidRDefault="007176DA" w:rsidP="00EF5A8E">
      <w:pPr>
        <w:pStyle w:val="NormalWeb"/>
        <w:spacing w:before="0" w:beforeAutospacing="0" w:after="0" w:afterAutospacing="0" w:line="276" w:lineRule="auto"/>
        <w:rPr>
          <w:rFonts w:ascii="Arial" w:hAnsi="Arial" w:cs="Arial"/>
          <w:color w:val="000000"/>
          <w:sz w:val="22"/>
          <w:szCs w:val="22"/>
        </w:rPr>
      </w:pPr>
      <w:r w:rsidRPr="007176DA">
        <w:rPr>
          <w:rFonts w:ascii="Arial" w:hAnsi="Arial" w:cs="Arial"/>
          <w:color w:val="000000"/>
          <w:sz w:val="22"/>
          <w:szCs w:val="22"/>
        </w:rPr>
        <w:t>The LEA must ensure that a person selected as a surrogate parent is not:</w:t>
      </w:r>
    </w:p>
    <w:p w:rsidR="00C3716B" w:rsidRDefault="007176DA" w:rsidP="00EF5A8E">
      <w:pPr>
        <w:numPr>
          <w:ilvl w:val="0"/>
          <w:numId w:val="1912"/>
        </w:numPr>
        <w:spacing w:line="276" w:lineRule="auto"/>
        <w:rPr>
          <w:rFonts w:cs="Arial"/>
          <w:color w:val="000000"/>
          <w:sz w:val="22"/>
          <w:szCs w:val="22"/>
        </w:rPr>
      </w:pPr>
      <w:r w:rsidRPr="007176DA">
        <w:rPr>
          <w:rFonts w:cs="Arial"/>
          <w:color w:val="000000"/>
          <w:sz w:val="22"/>
          <w:szCs w:val="22"/>
        </w:rPr>
        <w:t>An employee of the</w:t>
      </w:r>
      <w:r w:rsidR="002F5D29">
        <w:rPr>
          <w:rFonts w:cs="Arial"/>
          <w:color w:val="000000"/>
          <w:sz w:val="22"/>
          <w:szCs w:val="22"/>
        </w:rPr>
        <w:t xml:space="preserve"> TEA</w:t>
      </w:r>
      <w:r w:rsidRPr="007176DA">
        <w:rPr>
          <w:rFonts w:cs="Arial"/>
          <w:color w:val="000000"/>
          <w:sz w:val="22"/>
          <w:szCs w:val="22"/>
        </w:rPr>
        <w:t>;</w:t>
      </w:r>
    </w:p>
    <w:p w:rsidR="00C3716B" w:rsidRDefault="007176DA" w:rsidP="00EF5A8E">
      <w:pPr>
        <w:numPr>
          <w:ilvl w:val="0"/>
          <w:numId w:val="1912"/>
        </w:numPr>
        <w:spacing w:line="276" w:lineRule="auto"/>
        <w:rPr>
          <w:rFonts w:cs="Arial"/>
          <w:color w:val="000000"/>
          <w:sz w:val="22"/>
          <w:szCs w:val="22"/>
        </w:rPr>
      </w:pPr>
      <w:r w:rsidRPr="007176DA">
        <w:rPr>
          <w:rFonts w:cs="Arial"/>
          <w:color w:val="000000"/>
          <w:sz w:val="22"/>
          <w:szCs w:val="22"/>
        </w:rPr>
        <w:t xml:space="preserve">An employee of the LEA; </w:t>
      </w:r>
    </w:p>
    <w:p w:rsidR="00C3716B" w:rsidRDefault="007176DA" w:rsidP="00EF5A8E">
      <w:pPr>
        <w:numPr>
          <w:ilvl w:val="0"/>
          <w:numId w:val="1912"/>
        </w:numPr>
        <w:spacing w:line="276" w:lineRule="auto"/>
        <w:rPr>
          <w:rFonts w:cs="Arial"/>
          <w:color w:val="000000"/>
          <w:sz w:val="22"/>
          <w:szCs w:val="22"/>
        </w:rPr>
      </w:pPr>
      <w:r w:rsidRPr="007176DA">
        <w:rPr>
          <w:rFonts w:cs="Arial"/>
          <w:color w:val="000000"/>
          <w:sz w:val="22"/>
          <w:szCs w:val="22"/>
        </w:rPr>
        <w:t>An employee of any other agency that is involved in the education or care of the child; or</w:t>
      </w:r>
    </w:p>
    <w:p w:rsidR="00C3716B" w:rsidRDefault="007176DA" w:rsidP="00EF5A8E">
      <w:pPr>
        <w:numPr>
          <w:ilvl w:val="0"/>
          <w:numId w:val="1912"/>
        </w:numPr>
        <w:spacing w:line="276" w:lineRule="auto"/>
        <w:rPr>
          <w:rFonts w:cs="Arial"/>
          <w:color w:val="000000"/>
          <w:sz w:val="22"/>
          <w:szCs w:val="22"/>
        </w:rPr>
      </w:pPr>
      <w:r w:rsidRPr="007176DA">
        <w:rPr>
          <w:rFonts w:cs="Arial"/>
          <w:color w:val="000000"/>
          <w:sz w:val="22"/>
          <w:szCs w:val="22"/>
        </w:rPr>
        <w:t xml:space="preserve">A person with a personal or professional interest that conflicts with the interest of the child the surrogate parent represents. </w:t>
      </w:r>
    </w:p>
    <w:p w:rsidR="00C3716B" w:rsidRDefault="00C3716B" w:rsidP="00EF5A8E">
      <w:pPr>
        <w:spacing w:line="276" w:lineRule="auto"/>
        <w:ind w:left="360"/>
        <w:rPr>
          <w:rFonts w:cs="Arial"/>
          <w:color w:val="000000"/>
          <w:sz w:val="22"/>
          <w:szCs w:val="22"/>
        </w:rPr>
      </w:pPr>
    </w:p>
    <w:p w:rsidR="00B70E88" w:rsidRDefault="007176DA">
      <w:pPr>
        <w:spacing w:line="276" w:lineRule="auto"/>
        <w:rPr>
          <w:rFonts w:cs="Arial"/>
          <w:color w:val="000000"/>
          <w:sz w:val="22"/>
          <w:szCs w:val="22"/>
        </w:rPr>
      </w:pPr>
      <w:r w:rsidRPr="007176DA">
        <w:rPr>
          <w:rFonts w:cs="Arial"/>
          <w:color w:val="000000"/>
          <w:sz w:val="22"/>
          <w:szCs w:val="22"/>
        </w:rPr>
        <w:t xml:space="preserve">The LEA must require the surrogate parent to: </w:t>
      </w:r>
    </w:p>
    <w:p w:rsidR="00C3716B" w:rsidRPr="00EF5A8E" w:rsidRDefault="00FC19F2" w:rsidP="00EF5A8E">
      <w:pPr>
        <w:numPr>
          <w:ilvl w:val="0"/>
          <w:numId w:val="1913"/>
        </w:numPr>
        <w:spacing w:line="276" w:lineRule="auto"/>
        <w:rPr>
          <w:rFonts w:cs="Arial"/>
          <w:sz w:val="22"/>
          <w:szCs w:val="22"/>
        </w:rPr>
      </w:pPr>
      <w:r w:rsidRPr="00EF5A8E">
        <w:rPr>
          <w:rFonts w:cs="Arial"/>
          <w:sz w:val="22"/>
          <w:szCs w:val="22"/>
        </w:rPr>
        <w:t>Visit the child and the child's school;</w:t>
      </w:r>
    </w:p>
    <w:p w:rsidR="00C3716B" w:rsidRPr="00EF5A8E" w:rsidRDefault="00FC19F2" w:rsidP="00EF5A8E">
      <w:pPr>
        <w:numPr>
          <w:ilvl w:val="0"/>
          <w:numId w:val="1913"/>
        </w:numPr>
        <w:spacing w:line="276" w:lineRule="auto"/>
        <w:rPr>
          <w:rFonts w:cs="Arial"/>
          <w:sz w:val="22"/>
          <w:szCs w:val="22"/>
        </w:rPr>
      </w:pPr>
      <w:r w:rsidRPr="00EF5A8E">
        <w:rPr>
          <w:rFonts w:cs="Arial"/>
          <w:sz w:val="22"/>
          <w:szCs w:val="22"/>
        </w:rPr>
        <w:t>Consult with persons involved in the child's education, including teachers, caseworkers, court-appointed volunteers, guardians ad litem, attorneys ad litem, foster parents, and caretakers;</w:t>
      </w:r>
    </w:p>
    <w:p w:rsidR="00C3716B" w:rsidRPr="00EF5A8E" w:rsidRDefault="00FC19F2" w:rsidP="00EF5A8E">
      <w:pPr>
        <w:numPr>
          <w:ilvl w:val="0"/>
          <w:numId w:val="1913"/>
        </w:numPr>
        <w:spacing w:line="276" w:lineRule="auto"/>
        <w:rPr>
          <w:rFonts w:cs="Arial"/>
          <w:sz w:val="22"/>
          <w:szCs w:val="22"/>
        </w:rPr>
      </w:pPr>
      <w:r w:rsidRPr="00EF5A8E">
        <w:rPr>
          <w:rFonts w:cs="Arial"/>
          <w:sz w:val="22"/>
          <w:szCs w:val="22"/>
        </w:rPr>
        <w:t>Review the child's educational records;</w:t>
      </w:r>
    </w:p>
    <w:p w:rsidR="00C3716B" w:rsidRPr="00EF5A8E" w:rsidRDefault="00FC19F2" w:rsidP="00EF5A8E">
      <w:pPr>
        <w:numPr>
          <w:ilvl w:val="0"/>
          <w:numId w:val="1913"/>
        </w:numPr>
        <w:spacing w:line="276" w:lineRule="auto"/>
        <w:rPr>
          <w:rFonts w:cs="Arial"/>
          <w:sz w:val="22"/>
          <w:szCs w:val="22"/>
        </w:rPr>
      </w:pPr>
      <w:r w:rsidRPr="00EF5A8E">
        <w:rPr>
          <w:rFonts w:cs="Arial"/>
          <w:sz w:val="22"/>
          <w:szCs w:val="22"/>
        </w:rPr>
        <w:t xml:space="preserve">Attend meetings of the </w:t>
      </w:r>
      <w:r w:rsidRPr="009D32F6">
        <w:rPr>
          <w:rFonts w:cs="Arial"/>
          <w:sz w:val="22"/>
          <w:szCs w:val="22"/>
        </w:rPr>
        <w:t xml:space="preserve">child's </w:t>
      </w:r>
      <w:r w:rsidR="009D32F6" w:rsidRPr="009D32F6">
        <w:rPr>
          <w:sz w:val="22"/>
          <w:szCs w:val="22"/>
        </w:rPr>
        <w:t>ARD Committee;</w:t>
      </w:r>
    </w:p>
    <w:p w:rsidR="00C3716B" w:rsidRPr="00EF5A8E" w:rsidRDefault="00FC19F2" w:rsidP="00EF5A8E">
      <w:pPr>
        <w:numPr>
          <w:ilvl w:val="0"/>
          <w:numId w:val="1913"/>
        </w:numPr>
        <w:spacing w:line="276" w:lineRule="auto"/>
        <w:rPr>
          <w:rFonts w:cs="Arial"/>
          <w:sz w:val="22"/>
          <w:szCs w:val="22"/>
        </w:rPr>
      </w:pPr>
      <w:r w:rsidRPr="00EF5A8E">
        <w:rPr>
          <w:rFonts w:cs="Arial"/>
          <w:sz w:val="22"/>
          <w:szCs w:val="22"/>
        </w:rPr>
        <w:t>Exercise independent judgment in pursuing the child's interests; and</w:t>
      </w:r>
    </w:p>
    <w:p w:rsidR="00C3716B" w:rsidRPr="00EF5A8E" w:rsidRDefault="00FC19F2" w:rsidP="00EF5A8E">
      <w:pPr>
        <w:numPr>
          <w:ilvl w:val="0"/>
          <w:numId w:val="1913"/>
        </w:numPr>
        <w:spacing w:line="276" w:lineRule="auto"/>
        <w:rPr>
          <w:rFonts w:cs="Arial"/>
          <w:sz w:val="22"/>
          <w:szCs w:val="22"/>
        </w:rPr>
      </w:pPr>
      <w:r w:rsidRPr="00EF5A8E">
        <w:rPr>
          <w:rFonts w:cs="Arial"/>
          <w:sz w:val="22"/>
          <w:szCs w:val="22"/>
        </w:rPr>
        <w:t>Complete a training program within 90 days of assignment as a surrogate parent.</w:t>
      </w:r>
    </w:p>
    <w:p w:rsidR="007176DA" w:rsidRDefault="007176DA" w:rsidP="004C3F90">
      <w:pPr>
        <w:spacing w:line="276" w:lineRule="auto"/>
        <w:rPr>
          <w:rFonts w:cs="Arial"/>
          <w:color w:val="000000"/>
        </w:rPr>
      </w:pPr>
    </w:p>
    <w:p w:rsidR="007176DA" w:rsidRPr="00EF5A8E" w:rsidRDefault="00FC19F2" w:rsidP="00437C77">
      <w:pPr>
        <w:spacing w:line="276" w:lineRule="auto"/>
        <w:outlineLvl w:val="0"/>
        <w:rPr>
          <w:rFonts w:cs="Arial"/>
          <w:color w:val="000000"/>
        </w:rPr>
      </w:pPr>
      <w:bookmarkStart w:id="43" w:name="trainingprogram"/>
      <w:r w:rsidRPr="00EF5A8E">
        <w:rPr>
          <w:rStyle w:val="Strong"/>
          <w:rFonts w:cs="Arial"/>
          <w:color w:val="000000"/>
        </w:rPr>
        <w:t xml:space="preserve">Training Program </w:t>
      </w:r>
    </w:p>
    <w:bookmarkEnd w:id="43"/>
    <w:p w:rsidR="004F46D6" w:rsidRPr="004F46D6" w:rsidRDefault="00FC19F2" w:rsidP="004F46D6">
      <w:pPr>
        <w:spacing w:line="276" w:lineRule="auto"/>
        <w:rPr>
          <w:rFonts w:cs="Arial"/>
          <w:i/>
          <w:color w:val="000000"/>
          <w:sz w:val="18"/>
          <w:szCs w:val="18"/>
        </w:rPr>
      </w:pPr>
      <w:r w:rsidRPr="00EF5A8E">
        <w:rPr>
          <w:rFonts w:cs="Arial"/>
          <w:bCs/>
          <w:i/>
          <w:sz w:val="18"/>
          <w:szCs w:val="18"/>
        </w:rPr>
        <w:t xml:space="preserve">34 CFR part 300.519(d)(2)(iii), </w:t>
      </w:r>
      <w:r w:rsidRPr="00EF5A8E">
        <w:rPr>
          <w:rFonts w:cs="Arial"/>
          <w:bCs/>
          <w:i/>
          <w:color w:val="000000"/>
          <w:sz w:val="18"/>
          <w:szCs w:val="18"/>
        </w:rPr>
        <w:t xml:space="preserve">19 TAC </w:t>
      </w:r>
      <w:r w:rsidRPr="00EF5A8E">
        <w:rPr>
          <w:bCs/>
          <w:i/>
          <w:sz w:val="18"/>
          <w:szCs w:val="18"/>
        </w:rPr>
        <w:t>§</w:t>
      </w:r>
      <w:r w:rsidRPr="00EF5A8E">
        <w:rPr>
          <w:rFonts w:cs="Arial"/>
          <w:bCs/>
          <w:i/>
          <w:sz w:val="18"/>
          <w:szCs w:val="18"/>
        </w:rPr>
        <w:t xml:space="preserve">89.1047(a)(1), 89.1047(a)(1)(A), 89.1047(a)(1)(B), 89.1047(a)(1)(C), 89.1047(a)(1)(D), 89.1047(a)(1)(E), 89.1047(a)(1)(F), 89.1047(a)(1)(G), 89.1047(a)(1)(H), 89.1047(a)(2), 89.1047(a)(3), 89.1047(a)(4), TEC </w:t>
      </w:r>
      <w:r w:rsidRPr="00EF5A8E">
        <w:rPr>
          <w:bCs/>
          <w:i/>
          <w:sz w:val="18"/>
          <w:szCs w:val="18"/>
        </w:rPr>
        <w:t>§</w:t>
      </w:r>
      <w:r w:rsidRPr="00EF5A8E">
        <w:rPr>
          <w:rFonts w:cs="Arial"/>
          <w:bCs/>
          <w:i/>
          <w:sz w:val="18"/>
          <w:szCs w:val="18"/>
        </w:rPr>
        <w:t>29.001(10)(A)</w:t>
      </w:r>
      <w:r w:rsidRPr="00EF5A8E">
        <w:rPr>
          <w:rFonts w:cs="Arial"/>
          <w:bCs/>
          <w:i/>
          <w:color w:val="000000"/>
          <w:sz w:val="18"/>
          <w:szCs w:val="18"/>
        </w:rPr>
        <w:t xml:space="preserve"> </w:t>
      </w:r>
    </w:p>
    <w:p w:rsidR="00B70E88" w:rsidRDefault="007176DA">
      <w:pPr>
        <w:spacing w:line="276" w:lineRule="auto"/>
        <w:rPr>
          <w:rFonts w:cs="Arial"/>
          <w:color w:val="000000"/>
          <w:sz w:val="22"/>
          <w:szCs w:val="22"/>
        </w:rPr>
      </w:pPr>
      <w:r w:rsidRPr="007176DA">
        <w:rPr>
          <w:rFonts w:cs="Arial"/>
          <w:color w:val="000000"/>
          <w:sz w:val="22"/>
          <w:szCs w:val="22"/>
        </w:rPr>
        <w:t xml:space="preserve">The required training program must provide the individual with an explanation of the provisions of federal and state laws, rules, and regulations relating to: </w:t>
      </w:r>
    </w:p>
    <w:p w:rsidR="00C3716B" w:rsidRPr="00EF5A8E" w:rsidRDefault="00FC19F2" w:rsidP="00EF5A8E">
      <w:pPr>
        <w:numPr>
          <w:ilvl w:val="0"/>
          <w:numId w:val="1914"/>
        </w:numPr>
        <w:spacing w:line="276" w:lineRule="auto"/>
        <w:rPr>
          <w:rFonts w:cs="Arial"/>
          <w:sz w:val="22"/>
          <w:szCs w:val="22"/>
        </w:rPr>
      </w:pPr>
      <w:r w:rsidRPr="00EF5A8E">
        <w:rPr>
          <w:rFonts w:cs="Arial"/>
          <w:sz w:val="22"/>
          <w:szCs w:val="22"/>
        </w:rPr>
        <w:t>The identification of a child with a disability (</w:t>
      </w:r>
      <w:r w:rsidR="009D32F6">
        <w:rPr>
          <w:rFonts w:cs="Arial"/>
          <w:sz w:val="22"/>
          <w:szCs w:val="22"/>
        </w:rPr>
        <w:t>see the Child Find guidelines</w:t>
      </w:r>
      <w:r w:rsidRPr="00EF5A8E">
        <w:rPr>
          <w:rFonts w:cs="Arial"/>
          <w:sz w:val="22"/>
          <w:szCs w:val="22"/>
        </w:rPr>
        <w:t>);</w:t>
      </w:r>
    </w:p>
    <w:p w:rsidR="00C3716B" w:rsidRPr="009D32F6" w:rsidRDefault="00FC19F2" w:rsidP="00EF5A8E">
      <w:pPr>
        <w:numPr>
          <w:ilvl w:val="0"/>
          <w:numId w:val="1914"/>
        </w:numPr>
        <w:spacing w:line="276" w:lineRule="auto"/>
        <w:rPr>
          <w:rFonts w:cs="Arial"/>
          <w:sz w:val="22"/>
          <w:szCs w:val="22"/>
        </w:rPr>
      </w:pPr>
      <w:r w:rsidRPr="00EF5A8E">
        <w:rPr>
          <w:rFonts w:cs="Arial"/>
          <w:sz w:val="22"/>
          <w:szCs w:val="22"/>
        </w:rPr>
        <w:t xml:space="preserve">The collection of evaluation and reevaluation data relating to a child with a </w:t>
      </w:r>
      <w:r w:rsidRPr="009D32F6">
        <w:rPr>
          <w:rFonts w:cs="Arial"/>
          <w:sz w:val="22"/>
          <w:szCs w:val="22"/>
        </w:rPr>
        <w:t xml:space="preserve">disability (see </w:t>
      </w:r>
      <w:r w:rsidR="009D32F6" w:rsidRPr="009D32F6">
        <w:rPr>
          <w:sz w:val="22"/>
          <w:szCs w:val="22"/>
        </w:rPr>
        <w:t xml:space="preserve">the Full and Individual Evaluation </w:t>
      </w:r>
      <w:r w:rsidRPr="009D32F6">
        <w:rPr>
          <w:rFonts w:cs="Arial"/>
          <w:sz w:val="22"/>
          <w:szCs w:val="22"/>
        </w:rPr>
        <w:t>sections);</w:t>
      </w:r>
    </w:p>
    <w:p w:rsidR="00C3716B" w:rsidRPr="00EF5A8E" w:rsidRDefault="00FC19F2" w:rsidP="00EF5A8E">
      <w:pPr>
        <w:numPr>
          <w:ilvl w:val="0"/>
          <w:numId w:val="1914"/>
        </w:numPr>
        <w:spacing w:line="276" w:lineRule="auto"/>
        <w:rPr>
          <w:rFonts w:cs="Arial"/>
          <w:sz w:val="22"/>
          <w:szCs w:val="22"/>
        </w:rPr>
      </w:pPr>
      <w:r w:rsidRPr="00EF5A8E">
        <w:rPr>
          <w:rFonts w:cs="Arial"/>
          <w:sz w:val="22"/>
          <w:szCs w:val="22"/>
        </w:rPr>
        <w:t>Th</w:t>
      </w:r>
      <w:r w:rsidR="009D32F6">
        <w:rPr>
          <w:rFonts w:cs="Arial"/>
          <w:sz w:val="22"/>
          <w:szCs w:val="22"/>
        </w:rPr>
        <w:t>e ARD Committee</w:t>
      </w:r>
      <w:r w:rsidRPr="00EF5A8E">
        <w:rPr>
          <w:rFonts w:cs="Arial"/>
          <w:sz w:val="22"/>
          <w:szCs w:val="22"/>
        </w:rPr>
        <w:t xml:space="preserve"> process;</w:t>
      </w:r>
    </w:p>
    <w:p w:rsidR="00C3716B" w:rsidRPr="009D32F6" w:rsidRDefault="00FC19F2" w:rsidP="00EF5A8E">
      <w:pPr>
        <w:numPr>
          <w:ilvl w:val="0"/>
          <w:numId w:val="1914"/>
        </w:numPr>
        <w:spacing w:line="276" w:lineRule="auto"/>
        <w:rPr>
          <w:rFonts w:cs="Arial"/>
          <w:sz w:val="22"/>
          <w:szCs w:val="22"/>
        </w:rPr>
      </w:pPr>
      <w:r w:rsidRPr="00EF5A8E">
        <w:rPr>
          <w:rFonts w:cs="Arial"/>
          <w:sz w:val="22"/>
          <w:szCs w:val="22"/>
        </w:rPr>
        <w:t xml:space="preserve">The development of an IEP and, for a child who is at least 16 years of </w:t>
      </w:r>
      <w:r w:rsidRPr="009D32F6">
        <w:rPr>
          <w:rFonts w:cs="Arial"/>
          <w:sz w:val="22"/>
          <w:szCs w:val="22"/>
        </w:rPr>
        <w:t xml:space="preserve">age, </w:t>
      </w:r>
      <w:r w:rsidR="009D32F6" w:rsidRPr="009D32F6">
        <w:rPr>
          <w:sz w:val="22"/>
          <w:szCs w:val="22"/>
        </w:rPr>
        <w:t>Transition Services;</w:t>
      </w:r>
    </w:p>
    <w:p w:rsidR="00C3716B" w:rsidRPr="00EF5A8E" w:rsidRDefault="00FC19F2" w:rsidP="00EF5A8E">
      <w:pPr>
        <w:numPr>
          <w:ilvl w:val="0"/>
          <w:numId w:val="1914"/>
        </w:numPr>
        <w:spacing w:line="276" w:lineRule="auto"/>
        <w:rPr>
          <w:rFonts w:cs="Arial"/>
          <w:sz w:val="22"/>
          <w:szCs w:val="22"/>
        </w:rPr>
      </w:pPr>
      <w:r w:rsidRPr="00EF5A8E">
        <w:rPr>
          <w:rFonts w:cs="Arial"/>
          <w:sz w:val="22"/>
          <w:szCs w:val="22"/>
        </w:rPr>
        <w:t xml:space="preserve">The determination </w:t>
      </w:r>
      <w:r w:rsidR="009D32F6">
        <w:rPr>
          <w:rFonts w:cs="Arial"/>
          <w:sz w:val="22"/>
          <w:szCs w:val="22"/>
        </w:rPr>
        <w:t>of least restrictive environment</w:t>
      </w:r>
      <w:r w:rsidRPr="00EF5A8E">
        <w:rPr>
          <w:rFonts w:cs="Arial"/>
          <w:sz w:val="22"/>
          <w:szCs w:val="22"/>
        </w:rPr>
        <w:t>;</w:t>
      </w:r>
    </w:p>
    <w:p w:rsidR="00C3716B" w:rsidRPr="00EF5A8E" w:rsidRDefault="00FC19F2" w:rsidP="00EF5A8E">
      <w:pPr>
        <w:numPr>
          <w:ilvl w:val="0"/>
          <w:numId w:val="1914"/>
        </w:numPr>
        <w:spacing w:line="276" w:lineRule="auto"/>
        <w:rPr>
          <w:rFonts w:cs="Arial"/>
          <w:sz w:val="22"/>
          <w:szCs w:val="22"/>
        </w:rPr>
      </w:pPr>
      <w:r w:rsidRPr="00EF5A8E">
        <w:rPr>
          <w:rFonts w:cs="Arial"/>
          <w:sz w:val="22"/>
          <w:szCs w:val="22"/>
        </w:rPr>
        <w:t>The implementation of an IEP (</w:t>
      </w:r>
      <w:r w:rsidRPr="009D32F6">
        <w:rPr>
          <w:rFonts w:cs="Arial"/>
          <w:sz w:val="22"/>
          <w:szCs w:val="22"/>
        </w:rPr>
        <w:t xml:space="preserve">see </w:t>
      </w:r>
      <w:hyperlink w:anchor="ard_committee_meeting" w:history="1">
        <w:r w:rsidR="009D32F6" w:rsidRPr="009D32F6">
          <w:rPr>
            <w:sz w:val="22"/>
            <w:szCs w:val="22"/>
          </w:rPr>
          <w:t>the</w:t>
        </w:r>
      </w:hyperlink>
      <w:r w:rsidR="009D32F6" w:rsidRPr="009D32F6">
        <w:rPr>
          <w:sz w:val="22"/>
          <w:szCs w:val="22"/>
        </w:rPr>
        <w:t xml:space="preserve"> ARD Committee</w:t>
      </w:r>
      <w:r w:rsidRPr="009D32F6">
        <w:rPr>
          <w:rFonts w:cs="Arial"/>
          <w:sz w:val="22"/>
          <w:szCs w:val="22"/>
        </w:rPr>
        <w:t xml:space="preserve"> sections</w:t>
      </w:r>
      <w:r w:rsidRPr="00EF5A8E">
        <w:rPr>
          <w:rFonts w:cs="Arial"/>
          <w:sz w:val="22"/>
          <w:szCs w:val="22"/>
        </w:rPr>
        <w:t>);</w:t>
      </w:r>
    </w:p>
    <w:p w:rsidR="00C3716B" w:rsidRPr="009D32F6" w:rsidRDefault="00FC19F2" w:rsidP="00EF5A8E">
      <w:pPr>
        <w:numPr>
          <w:ilvl w:val="0"/>
          <w:numId w:val="1914"/>
        </w:numPr>
        <w:spacing w:line="276" w:lineRule="auto"/>
        <w:rPr>
          <w:rFonts w:cs="Arial"/>
          <w:sz w:val="22"/>
          <w:szCs w:val="22"/>
        </w:rPr>
      </w:pPr>
      <w:r w:rsidRPr="009D32F6">
        <w:rPr>
          <w:rFonts w:cs="Arial"/>
          <w:sz w:val="22"/>
          <w:szCs w:val="22"/>
        </w:rPr>
        <w:t>The</w:t>
      </w:r>
      <w:r w:rsidR="009D32F6" w:rsidRPr="009D32F6">
        <w:rPr>
          <w:rFonts w:cs="Arial"/>
          <w:sz w:val="22"/>
          <w:szCs w:val="22"/>
        </w:rPr>
        <w:t xml:space="preserve"> </w:t>
      </w:r>
      <w:r w:rsidR="009D32F6" w:rsidRPr="009D32F6">
        <w:rPr>
          <w:sz w:val="22"/>
          <w:szCs w:val="22"/>
        </w:rPr>
        <w:t>Procedural Safeguards</w:t>
      </w:r>
      <w:r w:rsidRPr="009D32F6">
        <w:rPr>
          <w:rFonts w:cs="Arial"/>
          <w:sz w:val="22"/>
          <w:szCs w:val="22"/>
        </w:rPr>
        <w:t xml:space="preserve">; and </w:t>
      </w:r>
    </w:p>
    <w:p w:rsidR="00C3716B" w:rsidRDefault="00FC19F2" w:rsidP="00EF5A8E">
      <w:pPr>
        <w:numPr>
          <w:ilvl w:val="0"/>
          <w:numId w:val="1914"/>
        </w:numPr>
        <w:spacing w:line="276" w:lineRule="auto"/>
        <w:rPr>
          <w:rFonts w:cs="Arial"/>
          <w:sz w:val="22"/>
          <w:szCs w:val="22"/>
        </w:rPr>
      </w:pPr>
      <w:r w:rsidRPr="00EF5A8E">
        <w:rPr>
          <w:rFonts w:cs="Arial"/>
          <w:sz w:val="22"/>
          <w:szCs w:val="22"/>
        </w:rPr>
        <w:t>The sources that the surrogate parent may contact to obtain assistance in understanding the provisions of federal and state laws, rules, and regulations relating to children with disabilities.</w:t>
      </w:r>
    </w:p>
    <w:p w:rsidR="00C3716B" w:rsidRPr="00EF5A8E" w:rsidRDefault="00C3716B" w:rsidP="00EF5A8E">
      <w:pPr>
        <w:spacing w:line="276" w:lineRule="auto"/>
        <w:ind w:left="360"/>
        <w:rPr>
          <w:rFonts w:cs="Arial"/>
          <w:sz w:val="22"/>
          <w:szCs w:val="22"/>
        </w:rPr>
      </w:pPr>
    </w:p>
    <w:p w:rsidR="000F5AFB" w:rsidRDefault="000F5AFB" w:rsidP="00437C77">
      <w:pPr>
        <w:spacing w:line="276" w:lineRule="auto"/>
        <w:rPr>
          <w:rFonts w:cs="Arial"/>
          <w:color w:val="000000"/>
          <w:sz w:val="22"/>
          <w:szCs w:val="22"/>
        </w:rPr>
      </w:pPr>
      <w:r w:rsidRPr="000F5AFB">
        <w:rPr>
          <w:rFonts w:cs="Arial"/>
          <w:color w:val="000000"/>
          <w:sz w:val="22"/>
          <w:szCs w:val="22"/>
        </w:rPr>
        <w:lastRenderedPageBreak/>
        <w:t>The surrogate parent training program must be provided in the native language or other mode of communication used by the individual who is to serve as a surrogate parent.</w:t>
      </w:r>
    </w:p>
    <w:p w:rsidR="007176DA" w:rsidRPr="007176DA" w:rsidRDefault="007176DA" w:rsidP="00437C77">
      <w:pPr>
        <w:spacing w:line="276" w:lineRule="auto"/>
        <w:rPr>
          <w:rFonts w:cs="Arial"/>
          <w:color w:val="000000"/>
          <w:sz w:val="22"/>
          <w:szCs w:val="22"/>
        </w:rPr>
      </w:pPr>
    </w:p>
    <w:p w:rsidR="000F5AFB" w:rsidRDefault="000F5AFB" w:rsidP="00437C77">
      <w:pPr>
        <w:spacing w:line="276" w:lineRule="auto"/>
        <w:rPr>
          <w:rFonts w:cs="Arial"/>
          <w:color w:val="000000"/>
          <w:sz w:val="22"/>
          <w:szCs w:val="22"/>
        </w:rPr>
      </w:pPr>
      <w:r w:rsidRPr="000F5AFB">
        <w:rPr>
          <w:rFonts w:cs="Arial"/>
          <w:color w:val="000000"/>
          <w:sz w:val="22"/>
          <w:szCs w:val="22"/>
        </w:rPr>
        <w:t>Once an individual has completed a training program, the individual must not be required by any LEA to complete additional training in order to continue serving as the child's surrogate parent or to serve as the surrogate parent for other children with disabilities.</w:t>
      </w:r>
    </w:p>
    <w:p w:rsidR="007176DA" w:rsidRPr="007176DA" w:rsidRDefault="007176DA" w:rsidP="00437C77">
      <w:pPr>
        <w:spacing w:line="276" w:lineRule="auto"/>
        <w:rPr>
          <w:rFonts w:cs="Arial"/>
          <w:color w:val="000000"/>
          <w:sz w:val="22"/>
          <w:szCs w:val="22"/>
        </w:rPr>
      </w:pPr>
    </w:p>
    <w:p w:rsidR="007176DA" w:rsidRDefault="000F5AFB" w:rsidP="00437C77">
      <w:pPr>
        <w:spacing w:line="276" w:lineRule="auto"/>
      </w:pPr>
      <w:r w:rsidRPr="000F5AFB">
        <w:rPr>
          <w:rFonts w:cs="Arial"/>
          <w:color w:val="000000"/>
          <w:sz w:val="22"/>
          <w:szCs w:val="22"/>
        </w:rPr>
        <w:t>LEAs may provide ongoing or additional training to surrogate parents and/or parents; however, the LEA cannot deny an individual who has received the required training from serving as a surrogate parent on the grounds that the individual has not been trained.</w:t>
      </w:r>
    </w:p>
    <w:p w:rsidR="00E10425" w:rsidRDefault="00E10425"/>
    <w:p w:rsidR="005D6243" w:rsidRDefault="005D6243" w:rsidP="005D6243">
      <w:pPr>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5A1FF9" w:rsidRPr="00A63B42" w:rsidRDefault="005A1FF9" w:rsidP="005D6243">
      <w:pPr>
        <w:outlineLvl w:val="0"/>
        <w:rPr>
          <w:rStyle w:val="Style11pt"/>
          <w:i/>
          <w:sz w:val="24"/>
          <w:u w:val="single"/>
        </w:rPr>
      </w:pPr>
    </w:p>
    <w:p w:rsidR="005D6243" w:rsidRDefault="00874134" w:rsidP="005D6243">
      <w:pPr>
        <w:rPr>
          <w:noProof/>
          <w:sz w:val="22"/>
          <w:szCs w:val="22"/>
        </w:rPr>
      </w:pPr>
      <w:r>
        <w:rPr>
          <w:sz w:val="22"/>
          <w:szCs w:val="22"/>
        </w:rPr>
        <w:fldChar w:fldCharType="begin">
          <w:ffData>
            <w:name w:val="Text1"/>
            <w:enabled/>
            <w:calcOnExit w:val="0"/>
            <w:textInput/>
          </w:ffData>
        </w:fldChar>
      </w:r>
      <w:r w:rsidR="005D6243">
        <w:rPr>
          <w:sz w:val="22"/>
          <w:szCs w:val="22"/>
        </w:rPr>
        <w:instrText xml:space="preserve"> FORMTEXT </w:instrText>
      </w:r>
      <w:r>
        <w:rPr>
          <w:sz w:val="22"/>
          <w:szCs w:val="22"/>
        </w:rPr>
      </w:r>
      <w:r>
        <w:rPr>
          <w:sz w:val="22"/>
          <w:szCs w:val="22"/>
        </w:rPr>
        <w:fldChar w:fldCharType="separate"/>
      </w:r>
      <w:r w:rsidR="005D6243">
        <w:rPr>
          <w:rFonts w:ascii="Cambria Math" w:hAnsi="Cambria Math" w:cs="Cambria Math"/>
          <w:noProof/>
          <w:sz w:val="22"/>
          <w:szCs w:val="22"/>
        </w:rPr>
        <w:t> </w:t>
      </w:r>
      <w:r w:rsidR="005D6243">
        <w:rPr>
          <w:noProof/>
          <w:sz w:val="22"/>
          <w:szCs w:val="22"/>
        </w:rPr>
        <w:t xml:space="preserve">Insert local information here                                                                                                            </w:t>
      </w:r>
    </w:p>
    <w:p w:rsidR="005D6243" w:rsidRDefault="005D6243" w:rsidP="005D6243">
      <w:pPr>
        <w:rPr>
          <w:noProof/>
          <w:sz w:val="22"/>
          <w:szCs w:val="22"/>
        </w:rPr>
      </w:pPr>
      <w:r>
        <w:rPr>
          <w:noProof/>
          <w:sz w:val="22"/>
          <w:szCs w:val="22"/>
        </w:rPr>
        <w:t xml:space="preserve">                                                                                                                                                          </w:t>
      </w:r>
    </w:p>
    <w:p w:rsidR="005D6243" w:rsidRDefault="005D6243" w:rsidP="005D6243">
      <w:pPr>
        <w:rPr>
          <w:noProof/>
          <w:sz w:val="22"/>
          <w:szCs w:val="22"/>
        </w:rPr>
      </w:pPr>
      <w:r>
        <w:rPr>
          <w:noProof/>
          <w:sz w:val="22"/>
          <w:szCs w:val="22"/>
        </w:rPr>
        <w:t xml:space="preserve">                                                                                                                                                          </w:t>
      </w:r>
    </w:p>
    <w:p w:rsidR="005D6243" w:rsidRDefault="005D6243" w:rsidP="005D6243">
      <w:pPr>
        <w:rPr>
          <w:noProof/>
          <w:sz w:val="22"/>
          <w:szCs w:val="22"/>
        </w:rPr>
      </w:pPr>
      <w:r>
        <w:rPr>
          <w:noProof/>
          <w:sz w:val="22"/>
          <w:szCs w:val="22"/>
        </w:rPr>
        <w:t xml:space="preserve">                                                                                                                                                          </w:t>
      </w:r>
    </w:p>
    <w:p w:rsidR="00712A26" w:rsidRDefault="005D6243" w:rsidP="005D6243">
      <w:pPr>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86618" w:rsidRPr="00BE5D7B" w:rsidRDefault="0094500E" w:rsidP="00961A50">
      <w:pPr>
        <w:spacing w:line="276" w:lineRule="auto"/>
        <w:outlineLvl w:val="0"/>
        <w:rPr>
          <w:rStyle w:val="Strong"/>
          <w:rFonts w:cs="Arial"/>
          <w:b w:val="0"/>
          <w:color w:val="008080"/>
          <w:sz w:val="28"/>
          <w:szCs w:val="28"/>
        </w:rPr>
      </w:pPr>
      <w:r w:rsidRPr="00BE5D7B">
        <w:rPr>
          <w:rStyle w:val="Strong"/>
          <w:rFonts w:cs="Arial"/>
          <w:color w:val="008080"/>
          <w:sz w:val="36"/>
          <w:szCs w:val="36"/>
        </w:rPr>
        <w:br w:type="page"/>
      </w:r>
      <w:bookmarkStart w:id="44" w:name="adult_student"/>
      <w:r w:rsidR="00874134" w:rsidRPr="00BE5D7B">
        <w:rPr>
          <w:rStyle w:val="Strong"/>
          <w:rFonts w:cs="Arial"/>
          <w:b w:val="0"/>
          <w:color w:val="008080"/>
          <w:sz w:val="28"/>
          <w:szCs w:val="28"/>
        </w:rPr>
        <w:lastRenderedPageBreak/>
        <w:fldChar w:fldCharType="begin"/>
      </w:r>
      <w:r w:rsidR="008F6759" w:rsidRPr="00BE5D7B">
        <w:rPr>
          <w:rStyle w:val="Strong"/>
          <w:rFonts w:cs="Arial"/>
          <w:b w:val="0"/>
          <w:color w:val="008080"/>
          <w:sz w:val="28"/>
          <w:szCs w:val="28"/>
        </w:rPr>
        <w:instrText xml:space="preserve"> HYPERLINK "http://fw.esc18.net/display/Webforms/ESC18-FW-Summary.aspx?FID=146&amp;DT=G&amp;LID=en" </w:instrText>
      </w:r>
      <w:r w:rsidR="00874134" w:rsidRPr="00BE5D7B">
        <w:rPr>
          <w:rStyle w:val="Strong"/>
          <w:rFonts w:cs="Arial"/>
          <w:b w:val="0"/>
          <w:color w:val="008080"/>
          <w:sz w:val="28"/>
          <w:szCs w:val="28"/>
        </w:rPr>
        <w:fldChar w:fldCharType="separate"/>
      </w:r>
      <w:r w:rsidR="00961A50" w:rsidRPr="00BE5D7B">
        <w:rPr>
          <w:rStyle w:val="Hyperlink"/>
          <w:b/>
          <w:color w:val="008080"/>
          <w:sz w:val="28"/>
          <w:szCs w:val="28"/>
        </w:rPr>
        <w:t>A</w:t>
      </w:r>
      <w:r w:rsidR="00486489" w:rsidRPr="00BE5D7B">
        <w:rPr>
          <w:rStyle w:val="Hyperlink"/>
          <w:b/>
          <w:color w:val="008080"/>
          <w:sz w:val="28"/>
          <w:szCs w:val="28"/>
        </w:rPr>
        <w:t>dult Student</w:t>
      </w:r>
      <w:bookmarkEnd w:id="44"/>
      <w:r w:rsidR="00874134" w:rsidRPr="00BE5D7B">
        <w:rPr>
          <w:rStyle w:val="Strong"/>
          <w:rFonts w:cs="Arial"/>
          <w:b w:val="0"/>
          <w:color w:val="008080"/>
          <w:sz w:val="28"/>
          <w:szCs w:val="28"/>
        </w:rPr>
        <w:fldChar w:fldCharType="end"/>
      </w:r>
    </w:p>
    <w:p w:rsidR="0038250A" w:rsidRPr="00EF5A8E" w:rsidRDefault="00FC19F2" w:rsidP="00961A50">
      <w:pPr>
        <w:spacing w:line="276" w:lineRule="auto"/>
        <w:outlineLvl w:val="0"/>
        <w:rPr>
          <w:rStyle w:val="Strong"/>
          <w:rFonts w:cs="Arial"/>
          <w:i/>
          <w:sz w:val="18"/>
          <w:szCs w:val="18"/>
        </w:rPr>
      </w:pPr>
      <w:r w:rsidRPr="00EF5A8E">
        <w:rPr>
          <w:rFonts w:cs="Arial"/>
          <w:i/>
          <w:color w:val="000000"/>
          <w:sz w:val="18"/>
          <w:szCs w:val="18"/>
          <w:shd w:val="clear" w:color="auto" w:fill="FFFFFF"/>
        </w:rPr>
        <w:t>Authorities:  20 U.S.C. § 1415; 34 C.F.R. Parts 99 and 300; Texas Education Code; 19 T.A.C. Chapter 89</w:t>
      </w:r>
    </w:p>
    <w:p w:rsidR="00C86618" w:rsidRDefault="00C86618" w:rsidP="00961A50">
      <w:pPr>
        <w:spacing w:line="276" w:lineRule="auto"/>
        <w:outlineLvl w:val="0"/>
        <w:rPr>
          <w:rStyle w:val="Strong"/>
          <w:rFonts w:cs="Arial"/>
          <w:sz w:val="28"/>
          <w:szCs w:val="28"/>
        </w:rPr>
      </w:pPr>
    </w:p>
    <w:p w:rsidR="0038250A" w:rsidRPr="006D30A0" w:rsidRDefault="00FC19F2" w:rsidP="00961A50">
      <w:pPr>
        <w:spacing w:line="276" w:lineRule="auto"/>
        <w:outlineLvl w:val="0"/>
        <w:rPr>
          <w:rFonts w:cs="Arial"/>
          <w:bCs/>
          <w:sz w:val="22"/>
          <w:szCs w:val="22"/>
        </w:rPr>
      </w:pPr>
      <w:r w:rsidRPr="00EF5A8E">
        <w:rPr>
          <w:rFonts w:cs="Arial"/>
          <w:bCs/>
          <w:sz w:val="22"/>
          <w:szCs w:val="22"/>
        </w:rPr>
        <w:t xml:space="preserve">Beginning not later than one year prior to the child reaching the age of 18, the LEA must comply with </w:t>
      </w:r>
      <w:r w:rsidRPr="009D32F6">
        <w:rPr>
          <w:rFonts w:cs="Arial"/>
          <w:bCs/>
          <w:sz w:val="22"/>
          <w:szCs w:val="22"/>
        </w:rPr>
        <w:t>the </w:t>
      </w:r>
      <w:r w:rsidR="009D32F6" w:rsidRPr="009D32F6">
        <w:rPr>
          <w:sz w:val="22"/>
          <w:szCs w:val="22"/>
        </w:rPr>
        <w:t>Transition Services gui</w:t>
      </w:r>
      <w:r w:rsidRPr="009D32F6">
        <w:rPr>
          <w:rFonts w:cs="Arial"/>
          <w:bCs/>
          <w:sz w:val="22"/>
          <w:szCs w:val="22"/>
        </w:rPr>
        <w:t>delines.</w:t>
      </w:r>
    </w:p>
    <w:p w:rsidR="0038250A" w:rsidRPr="006D30A0" w:rsidRDefault="00FC19F2" w:rsidP="00961A50">
      <w:pPr>
        <w:spacing w:line="276" w:lineRule="auto"/>
        <w:outlineLvl w:val="0"/>
        <w:rPr>
          <w:rFonts w:cs="Arial"/>
          <w:bCs/>
          <w:sz w:val="22"/>
          <w:szCs w:val="22"/>
        </w:rPr>
      </w:pPr>
      <w:r w:rsidRPr="00EF5A8E">
        <w:rPr>
          <w:rFonts w:cs="Arial"/>
          <w:bCs/>
          <w:sz w:val="22"/>
          <w:szCs w:val="22"/>
        </w:rPr>
        <w:t xml:space="preserve">For an adult </w:t>
      </w:r>
      <w:r w:rsidRPr="009D32F6">
        <w:rPr>
          <w:rFonts w:cs="Arial"/>
          <w:bCs/>
          <w:sz w:val="22"/>
          <w:szCs w:val="22"/>
        </w:rPr>
        <w:t>student who is incarcerated in an adult or juvenile, state or local correctional institution, the LEA must comply with the</w:t>
      </w:r>
      <w:r w:rsidR="009D32F6" w:rsidRPr="009D32F6">
        <w:rPr>
          <w:sz w:val="22"/>
          <w:szCs w:val="22"/>
        </w:rPr>
        <w:t xml:space="preserve"> Incarcerated Students guidelines</w:t>
      </w:r>
      <w:r w:rsidRPr="009D32F6">
        <w:rPr>
          <w:rFonts w:cs="Arial"/>
          <w:bCs/>
          <w:sz w:val="22"/>
          <w:szCs w:val="22"/>
        </w:rPr>
        <w:t>.</w:t>
      </w:r>
    </w:p>
    <w:p w:rsidR="0038250A" w:rsidRPr="00EF5A8E" w:rsidRDefault="0038250A" w:rsidP="00961A50">
      <w:pPr>
        <w:spacing w:line="276" w:lineRule="auto"/>
        <w:outlineLvl w:val="0"/>
        <w:rPr>
          <w:rStyle w:val="Strong"/>
          <w:rFonts w:cs="Arial"/>
          <w:sz w:val="22"/>
          <w:szCs w:val="22"/>
        </w:rPr>
      </w:pPr>
    </w:p>
    <w:p w:rsidR="00165B4B" w:rsidRPr="00EF5A8E" w:rsidRDefault="00FC19F2" w:rsidP="00961A50">
      <w:pPr>
        <w:spacing w:line="276" w:lineRule="auto"/>
        <w:outlineLvl w:val="0"/>
        <w:rPr>
          <w:rFonts w:cs="Arial"/>
        </w:rPr>
      </w:pPr>
      <w:r w:rsidRPr="00EF5A8E">
        <w:rPr>
          <w:rStyle w:val="Strong"/>
          <w:rFonts w:cs="Arial"/>
        </w:rPr>
        <w:t>Transfer of Parental Rights at Age of Majority</w:t>
      </w:r>
    </w:p>
    <w:p w:rsidR="003D6BC9" w:rsidRPr="00EF5A8E" w:rsidRDefault="00FC19F2">
      <w:pPr>
        <w:pStyle w:val="NormalWeb"/>
        <w:spacing w:before="0" w:beforeAutospacing="0" w:after="0" w:afterAutospacing="0" w:line="276" w:lineRule="auto"/>
        <w:rPr>
          <w:rFonts w:ascii="Arial" w:hAnsi="Arial" w:cs="Arial"/>
          <w:i/>
          <w:sz w:val="18"/>
          <w:szCs w:val="18"/>
          <w:lang w:val="es-ES"/>
        </w:rPr>
      </w:pPr>
      <w:r w:rsidRPr="00EF5A8E">
        <w:rPr>
          <w:rFonts w:ascii="Arial" w:hAnsi="Arial" w:cs="Arial"/>
          <w:i/>
          <w:sz w:val="18"/>
          <w:szCs w:val="18"/>
          <w:lang w:val="es-ES"/>
        </w:rPr>
        <w:t>34 CFR 300.625(b)(c); 300.520(a)(1)(ii); 20 USC 1415(m)(1)(A); 34 CFR 99.32(a)(8); TAC 89.1049(e)</w:t>
      </w:r>
    </w:p>
    <w:p w:rsidR="00B70E88" w:rsidRDefault="00FC19F2">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When a child with a disability reaches 18 years old (except for a child who has been determined to be incompetent under state law):</w:t>
      </w:r>
    </w:p>
    <w:p w:rsidR="00C3716B" w:rsidRDefault="0038250A" w:rsidP="00EF5A8E">
      <w:pPr>
        <w:pStyle w:val="NormalWeb"/>
        <w:numPr>
          <w:ilvl w:val="0"/>
          <w:numId w:val="60"/>
        </w:numPr>
        <w:spacing w:before="0" w:beforeAutospacing="0" w:after="0" w:afterAutospacing="0" w:line="276" w:lineRule="auto"/>
        <w:rPr>
          <w:rFonts w:ascii="Arial" w:hAnsi="Arial" w:cs="Arial"/>
          <w:sz w:val="22"/>
          <w:szCs w:val="22"/>
        </w:rPr>
      </w:pPr>
      <w:r>
        <w:rPr>
          <w:rFonts w:ascii="Arial" w:hAnsi="Arial" w:cs="Arial"/>
          <w:sz w:val="22"/>
          <w:szCs w:val="22"/>
        </w:rPr>
        <w:t>Al</w:t>
      </w:r>
      <w:r w:rsidRPr="0038250A">
        <w:rPr>
          <w:rFonts w:ascii="Arial" w:hAnsi="Arial" w:cs="Arial"/>
          <w:sz w:val="22"/>
          <w:szCs w:val="22"/>
        </w:rPr>
        <w:t xml:space="preserve">l rights under the </w:t>
      </w:r>
      <w:r w:rsidR="002F5D29">
        <w:rPr>
          <w:rFonts w:ascii="Arial" w:hAnsi="Arial" w:cs="Arial"/>
          <w:sz w:val="22"/>
          <w:szCs w:val="22"/>
        </w:rPr>
        <w:t>IDEA</w:t>
      </w:r>
      <w:r w:rsidRPr="0038250A">
        <w:rPr>
          <w:rFonts w:ascii="Arial" w:hAnsi="Arial" w:cs="Arial"/>
          <w:sz w:val="22"/>
          <w:szCs w:val="22"/>
        </w:rPr>
        <w:t xml:space="preserve"> transfer from the parent to the adult student;</w:t>
      </w:r>
    </w:p>
    <w:p w:rsidR="00C3716B" w:rsidRDefault="00FC19F2" w:rsidP="00EF5A8E">
      <w:pPr>
        <w:numPr>
          <w:ilvl w:val="1"/>
          <w:numId w:val="60"/>
        </w:numPr>
        <w:shd w:val="clear" w:color="auto" w:fill="FFFFFF"/>
        <w:spacing w:line="276" w:lineRule="auto"/>
        <w:rPr>
          <w:rFonts w:cs="Arial"/>
          <w:sz w:val="22"/>
          <w:szCs w:val="22"/>
        </w:rPr>
      </w:pPr>
      <w:r w:rsidRPr="00EF5A8E">
        <w:rPr>
          <w:rFonts w:cs="Arial"/>
          <w:sz w:val="22"/>
          <w:szCs w:val="22"/>
        </w:rPr>
        <w:t>except that the LEA must provide any notice required under the IDEA to both the adult student and the parents; and</w:t>
      </w:r>
    </w:p>
    <w:p w:rsidR="00C3716B" w:rsidRPr="00EF5A8E" w:rsidRDefault="00FC19F2" w:rsidP="00EF5A8E">
      <w:pPr>
        <w:numPr>
          <w:ilvl w:val="0"/>
          <w:numId w:val="60"/>
        </w:numPr>
        <w:shd w:val="clear" w:color="auto" w:fill="FFFFFF"/>
        <w:spacing w:line="276" w:lineRule="auto"/>
        <w:rPr>
          <w:rFonts w:cs="Arial"/>
          <w:sz w:val="22"/>
          <w:szCs w:val="22"/>
        </w:rPr>
      </w:pPr>
      <w:r w:rsidRPr="00EF5A8E">
        <w:rPr>
          <w:rFonts w:cs="Arial"/>
          <w:sz w:val="22"/>
          <w:szCs w:val="22"/>
        </w:rPr>
        <w:t xml:space="preserve">All rights under </w:t>
      </w:r>
      <w:r w:rsidR="006D30A0">
        <w:rPr>
          <w:rFonts w:cs="Arial"/>
          <w:sz w:val="22"/>
          <w:szCs w:val="22"/>
        </w:rPr>
        <w:t xml:space="preserve">FERPA </w:t>
      </w:r>
      <w:r w:rsidRPr="00EF5A8E">
        <w:rPr>
          <w:rFonts w:cs="Arial"/>
          <w:sz w:val="22"/>
          <w:szCs w:val="22"/>
        </w:rPr>
        <w:t>transfer from the parent to the adult student;</w:t>
      </w:r>
    </w:p>
    <w:p w:rsidR="00C3716B" w:rsidRPr="00EF5A8E" w:rsidRDefault="00FC19F2" w:rsidP="00EF5A8E">
      <w:pPr>
        <w:numPr>
          <w:ilvl w:val="1"/>
          <w:numId w:val="60"/>
        </w:numPr>
        <w:shd w:val="clear" w:color="auto" w:fill="FFFFFF"/>
        <w:spacing w:line="276" w:lineRule="auto"/>
        <w:rPr>
          <w:rFonts w:cs="Arial"/>
          <w:sz w:val="22"/>
          <w:szCs w:val="22"/>
        </w:rPr>
      </w:pPr>
      <w:r w:rsidRPr="00EF5A8E">
        <w:rPr>
          <w:rFonts w:cs="Arial"/>
          <w:sz w:val="22"/>
          <w:szCs w:val="22"/>
        </w:rPr>
        <w:t>except that consent is not required to disclose information to the parent of an adult student if the student is a dependent student, or another</w:t>
      </w:r>
      <w:r w:rsidR="009D32F6">
        <w:rPr>
          <w:rFonts w:cs="Arial"/>
          <w:sz w:val="22"/>
          <w:szCs w:val="22"/>
        </w:rPr>
        <w:t xml:space="preserve"> when the consent is not required to disclose information</w:t>
      </w:r>
      <w:r w:rsidR="009D32F6" w:rsidRPr="00EF5A8E">
        <w:rPr>
          <w:rFonts w:cs="Arial"/>
          <w:sz w:val="22"/>
          <w:szCs w:val="22"/>
        </w:rPr>
        <w:t xml:space="preserve"> </w:t>
      </w:r>
      <w:r w:rsidRPr="00EF5A8E">
        <w:rPr>
          <w:rFonts w:cs="Arial"/>
          <w:sz w:val="22"/>
          <w:szCs w:val="22"/>
        </w:rPr>
        <w:t>exception applies.</w:t>
      </w:r>
    </w:p>
    <w:p w:rsidR="00C3716B" w:rsidRDefault="003E4F2E" w:rsidP="00EF5A8E">
      <w:pPr>
        <w:shd w:val="clear" w:color="auto" w:fill="FFFFFF"/>
        <w:spacing w:line="276" w:lineRule="auto"/>
        <w:rPr>
          <w:rFonts w:cs="Arial"/>
          <w:sz w:val="22"/>
          <w:szCs w:val="22"/>
        </w:rPr>
      </w:pPr>
      <w:r>
        <w:rPr>
          <w:rFonts w:cs="Arial"/>
          <w:sz w:val="22"/>
          <w:szCs w:val="22"/>
        </w:rPr>
        <w:t>An adult student who holds rights under the IDEA is not prohibited from executing a valid power of attorney.</w:t>
      </w:r>
    </w:p>
    <w:p w:rsidR="00C3716B" w:rsidRDefault="00C3716B" w:rsidP="00EF5A8E">
      <w:pPr>
        <w:shd w:val="clear" w:color="auto" w:fill="FFFFFF"/>
        <w:rPr>
          <w:rFonts w:cs="Arial"/>
          <w:sz w:val="22"/>
          <w:szCs w:val="22"/>
        </w:rPr>
      </w:pPr>
    </w:p>
    <w:p w:rsidR="00C3716B" w:rsidRPr="00EF5A8E" w:rsidRDefault="00FC19F2" w:rsidP="00EF5A8E">
      <w:pPr>
        <w:shd w:val="clear" w:color="auto" w:fill="FFFFFF"/>
        <w:rPr>
          <w:rFonts w:ascii="Arial Bold" w:hAnsi="Arial Bold" w:cs="Arial"/>
        </w:rPr>
      </w:pPr>
      <w:bookmarkStart w:id="45" w:name="notification_of_the_transfer_of_rights"/>
      <w:r w:rsidRPr="00EF5A8E">
        <w:rPr>
          <w:rStyle w:val="Strong"/>
          <w:rFonts w:ascii="Arial Bold" w:hAnsi="Arial Bold" w:cs="Arial"/>
        </w:rPr>
        <w:t>Notification of the Transfer of Rights</w:t>
      </w:r>
      <w:bookmarkEnd w:id="45"/>
    </w:p>
    <w:p w:rsidR="004F46D6" w:rsidRPr="00D32C5F" w:rsidRDefault="00FC19F2" w:rsidP="004F46D6">
      <w:pPr>
        <w:rPr>
          <w:rFonts w:cs="Arial"/>
          <w:i/>
          <w:color w:val="000000"/>
          <w:sz w:val="18"/>
          <w:szCs w:val="18"/>
        </w:rPr>
      </w:pPr>
      <w:r w:rsidRPr="00D32C5F">
        <w:rPr>
          <w:rFonts w:cs="Arial"/>
          <w:i/>
          <w:color w:val="000000"/>
          <w:sz w:val="18"/>
          <w:szCs w:val="18"/>
        </w:rPr>
        <w:t xml:space="preserve">20 USC </w:t>
      </w:r>
      <w:r w:rsidRPr="00D32C5F">
        <w:rPr>
          <w:i/>
          <w:color w:val="000000"/>
          <w:sz w:val="18"/>
          <w:szCs w:val="18"/>
        </w:rPr>
        <w:t>§</w:t>
      </w:r>
      <w:r w:rsidRPr="00D32C5F">
        <w:rPr>
          <w:rFonts w:cs="Arial"/>
          <w:i/>
          <w:color w:val="000000"/>
          <w:sz w:val="18"/>
          <w:szCs w:val="18"/>
        </w:rPr>
        <w:t xml:space="preserve">1415(m)(1);  34 CFR part 300.520(a)(3); 19 TAC </w:t>
      </w:r>
      <w:r w:rsidRPr="00D32C5F">
        <w:rPr>
          <w:i/>
          <w:color w:val="000000"/>
          <w:sz w:val="18"/>
          <w:szCs w:val="18"/>
        </w:rPr>
        <w:t>§</w:t>
      </w:r>
      <w:r w:rsidRPr="00D32C5F">
        <w:rPr>
          <w:rFonts w:cs="Arial"/>
          <w:i/>
          <w:color w:val="000000"/>
          <w:sz w:val="18"/>
          <w:szCs w:val="18"/>
        </w:rPr>
        <w:t xml:space="preserve">89.1049(c); TEC </w:t>
      </w:r>
      <w:r w:rsidRPr="00D32C5F">
        <w:rPr>
          <w:i/>
          <w:color w:val="000000"/>
          <w:sz w:val="18"/>
          <w:szCs w:val="18"/>
        </w:rPr>
        <w:t>§</w:t>
      </w:r>
      <w:r w:rsidRPr="00D32C5F">
        <w:rPr>
          <w:rFonts w:cs="Arial"/>
          <w:i/>
          <w:color w:val="000000"/>
          <w:sz w:val="18"/>
          <w:szCs w:val="18"/>
        </w:rPr>
        <w:t>29.017(c)</w:t>
      </w:r>
    </w:p>
    <w:p w:rsidR="00C3716B" w:rsidRPr="00EF5A8E" w:rsidRDefault="00FC19F2" w:rsidP="00EF5A8E">
      <w:pPr>
        <w:shd w:val="clear" w:color="auto" w:fill="FFFFFF"/>
        <w:spacing w:line="276" w:lineRule="auto"/>
        <w:rPr>
          <w:sz w:val="22"/>
          <w:szCs w:val="22"/>
        </w:rPr>
      </w:pPr>
      <w:r w:rsidRPr="00EF5A8E">
        <w:rPr>
          <w:sz w:val="22"/>
          <w:szCs w:val="22"/>
        </w:rPr>
        <w:t xml:space="preserve">The </w:t>
      </w:r>
      <w:r w:rsidR="00F24EE7">
        <w:rPr>
          <w:sz w:val="22"/>
          <w:szCs w:val="22"/>
        </w:rPr>
        <w:t>LEA</w:t>
      </w:r>
      <w:r w:rsidRPr="00EF5A8E">
        <w:rPr>
          <w:sz w:val="22"/>
          <w:szCs w:val="22"/>
        </w:rPr>
        <w:t xml:space="preserve"> must notify the adult student and the parents of the transfer of rights, including a statement</w:t>
      </w:r>
      <w:r w:rsidR="00F24EE7">
        <w:rPr>
          <w:sz w:val="22"/>
          <w:szCs w:val="22"/>
        </w:rPr>
        <w:t>:</w:t>
      </w:r>
    </w:p>
    <w:p w:rsidR="00C3716B" w:rsidRDefault="00FC19F2" w:rsidP="00EF5A8E">
      <w:pPr>
        <w:numPr>
          <w:ilvl w:val="0"/>
          <w:numId w:val="1915"/>
        </w:numPr>
        <w:spacing w:line="276" w:lineRule="auto"/>
        <w:rPr>
          <w:rFonts w:cs="Arial"/>
          <w:sz w:val="22"/>
          <w:szCs w:val="22"/>
        </w:rPr>
      </w:pPr>
      <w:r w:rsidRPr="00EF5A8E">
        <w:rPr>
          <w:rFonts w:cs="Arial"/>
          <w:sz w:val="22"/>
          <w:szCs w:val="22"/>
        </w:rPr>
        <w:t>That parental rights have transferred to the adult student; and</w:t>
      </w:r>
    </w:p>
    <w:p w:rsidR="00C3716B" w:rsidRDefault="00423CD1" w:rsidP="00EF5A8E">
      <w:pPr>
        <w:numPr>
          <w:ilvl w:val="0"/>
          <w:numId w:val="1915"/>
        </w:numPr>
        <w:spacing w:line="276" w:lineRule="auto"/>
        <w:rPr>
          <w:rStyle w:val="Style11pt"/>
          <w:szCs w:val="22"/>
        </w:rPr>
      </w:pPr>
      <w:r w:rsidRPr="00423CD1">
        <w:rPr>
          <w:rStyle w:val="Style11pt"/>
          <w:szCs w:val="22"/>
        </w:rPr>
        <w:t>Of contact information for the parties to use in obtaining additional information.</w:t>
      </w:r>
    </w:p>
    <w:p w:rsidR="00F24EE7" w:rsidRPr="00EF5A8E" w:rsidRDefault="00F24EE7" w:rsidP="005D6243">
      <w:pPr>
        <w:pStyle w:val="NormalWeb"/>
        <w:spacing w:before="0" w:beforeAutospacing="0" w:after="0" w:afterAutospacing="0" w:line="276" w:lineRule="auto"/>
        <w:rPr>
          <w:rStyle w:val="Strong"/>
          <w:rFonts w:ascii="Arial" w:hAnsi="Arial" w:cs="Arial"/>
          <w:sz w:val="22"/>
          <w:szCs w:val="22"/>
        </w:rPr>
      </w:pPr>
    </w:p>
    <w:p w:rsidR="00F24EE7" w:rsidRPr="00EF5A8E" w:rsidRDefault="00FC19F2" w:rsidP="00512344">
      <w:pPr>
        <w:spacing w:line="276" w:lineRule="auto"/>
        <w:rPr>
          <w:rStyle w:val="Strong"/>
          <w:rFonts w:cs="Arial"/>
        </w:rPr>
      </w:pPr>
      <w:bookmarkStart w:id="46" w:name="right_to_notice"/>
      <w:r w:rsidRPr="00EF5A8E">
        <w:rPr>
          <w:rStyle w:val="Strong"/>
          <w:rFonts w:cs="Arial"/>
        </w:rPr>
        <w:t>Right to Notice</w:t>
      </w:r>
      <w:r w:rsidRPr="00EF5A8E">
        <w:rPr>
          <w:rStyle w:val="Strong"/>
          <w:rFonts w:cs="Arial"/>
          <w:color w:val="FF0000"/>
        </w:rPr>
        <w:t xml:space="preserve"> </w:t>
      </w:r>
      <w:r w:rsidRPr="00EF5A8E">
        <w:rPr>
          <w:rStyle w:val="Strong"/>
          <w:rFonts w:cs="Arial"/>
        </w:rPr>
        <w:t>Following a Transfer of Rights</w:t>
      </w:r>
      <w:bookmarkEnd w:id="46"/>
    </w:p>
    <w:p w:rsidR="004F46D6" w:rsidRPr="004F46D6" w:rsidRDefault="00FC19F2" w:rsidP="004F46D6">
      <w:pPr>
        <w:pStyle w:val="NormalWeb"/>
        <w:spacing w:before="0" w:beforeAutospacing="0" w:after="0" w:afterAutospacing="0" w:line="276" w:lineRule="auto"/>
        <w:outlineLvl w:val="0"/>
        <w:rPr>
          <w:rFonts w:ascii="Arial" w:hAnsi="Arial" w:cs="Arial"/>
          <w:i/>
          <w:sz w:val="20"/>
          <w:szCs w:val="22"/>
        </w:rPr>
      </w:pPr>
      <w:r w:rsidRPr="00EF5A8E">
        <w:rPr>
          <w:rFonts w:cs="Arial"/>
          <w:bCs/>
          <w:i/>
          <w:sz w:val="20"/>
          <w:szCs w:val="22"/>
        </w:rPr>
        <w:t xml:space="preserve">20 USC §1415(m)(1)(A); 300 CFR part 300.520(a)(1)(i); </w:t>
      </w:r>
      <w:r w:rsidRPr="00EF5A8E">
        <w:rPr>
          <w:rStyle w:val="Strong"/>
          <w:rFonts w:cs="Arial"/>
          <w:b w:val="0"/>
          <w:i/>
          <w:sz w:val="20"/>
          <w:szCs w:val="20"/>
        </w:rPr>
        <w:t xml:space="preserve">19 TAC §89.1049(a), 89.1049(d); </w:t>
      </w:r>
      <w:r w:rsidRPr="00EF5A8E">
        <w:rPr>
          <w:rFonts w:cs="Arial"/>
          <w:bCs/>
          <w:i/>
          <w:sz w:val="20"/>
          <w:szCs w:val="22"/>
        </w:rPr>
        <w:t>TEC §29.017(a)</w:t>
      </w:r>
    </w:p>
    <w:p w:rsidR="00C3716B" w:rsidRDefault="00FC19F2" w:rsidP="00EF5A8E">
      <w:pPr>
        <w:spacing w:line="276" w:lineRule="auto"/>
        <w:rPr>
          <w:rFonts w:cs="Arial"/>
          <w:sz w:val="22"/>
          <w:szCs w:val="22"/>
        </w:rPr>
      </w:pPr>
      <w:r w:rsidRPr="00EF5A8E">
        <w:rPr>
          <w:rFonts w:cs="Arial"/>
          <w:sz w:val="22"/>
          <w:szCs w:val="22"/>
        </w:rPr>
        <w:t>Following a transfer of rights, the LEA must provide any notice required by the IDEA to both the adult student and the parents; however:</w:t>
      </w:r>
    </w:p>
    <w:p w:rsidR="00C3716B" w:rsidRPr="00EF5A8E" w:rsidRDefault="00FC19F2" w:rsidP="00EF5A8E">
      <w:pPr>
        <w:numPr>
          <w:ilvl w:val="0"/>
          <w:numId w:val="1036"/>
        </w:numPr>
        <w:shd w:val="clear" w:color="auto" w:fill="FFFFFF"/>
        <w:spacing w:line="276" w:lineRule="auto"/>
        <w:rPr>
          <w:rFonts w:cs="Arial"/>
          <w:sz w:val="22"/>
          <w:szCs w:val="22"/>
        </w:rPr>
      </w:pPr>
      <w:r w:rsidRPr="009D32F6">
        <w:rPr>
          <w:rFonts w:cs="Arial"/>
          <w:sz w:val="22"/>
          <w:szCs w:val="22"/>
        </w:rPr>
        <w:t>A</w:t>
      </w:r>
      <w:r w:rsidRPr="009D32F6">
        <w:rPr>
          <w:rStyle w:val="apple-converted-space"/>
          <w:rFonts w:cs="Arial"/>
          <w:sz w:val="22"/>
          <w:szCs w:val="22"/>
        </w:rPr>
        <w:t> </w:t>
      </w:r>
      <w:r w:rsidR="009D32F6" w:rsidRPr="009D32F6">
        <w:rPr>
          <w:sz w:val="22"/>
          <w:szCs w:val="22"/>
        </w:rPr>
        <w:t>prior written notice o</w:t>
      </w:r>
      <w:r w:rsidRPr="009D32F6">
        <w:rPr>
          <w:rFonts w:cs="Arial"/>
          <w:sz w:val="22"/>
          <w:szCs w:val="22"/>
        </w:rPr>
        <w:t xml:space="preserve">f </w:t>
      </w:r>
      <w:r w:rsidR="009D32F6" w:rsidRPr="009D32F6">
        <w:rPr>
          <w:rFonts w:cs="Arial"/>
          <w:sz w:val="22"/>
          <w:szCs w:val="22"/>
        </w:rPr>
        <w:t>an ARD</w:t>
      </w:r>
      <w:r w:rsidR="009D32F6">
        <w:rPr>
          <w:rFonts w:cs="Arial"/>
          <w:sz w:val="22"/>
          <w:szCs w:val="22"/>
        </w:rPr>
        <w:t xml:space="preserve"> committee meeting</w:t>
      </w:r>
      <w:r w:rsidRPr="00EF5A8E">
        <w:rPr>
          <w:rStyle w:val="apple-converted-space"/>
          <w:rFonts w:cs="Arial"/>
          <w:sz w:val="22"/>
          <w:szCs w:val="22"/>
        </w:rPr>
        <w:t> </w:t>
      </w:r>
      <w:r w:rsidRPr="00EF5A8E">
        <w:rPr>
          <w:rFonts w:cs="Arial"/>
          <w:sz w:val="22"/>
          <w:szCs w:val="22"/>
        </w:rPr>
        <w:t>does not constitute an invitation to, or create a right for, the parent to attend the meeting;</w:t>
      </w:r>
    </w:p>
    <w:p w:rsidR="00C3716B" w:rsidRDefault="009D32F6" w:rsidP="00EF5A8E">
      <w:pPr>
        <w:numPr>
          <w:ilvl w:val="0"/>
          <w:numId w:val="1036"/>
        </w:numPr>
        <w:shd w:val="clear" w:color="auto" w:fill="FFFFFF"/>
        <w:spacing w:line="276" w:lineRule="auto"/>
        <w:rPr>
          <w:sz w:val="22"/>
          <w:szCs w:val="22"/>
        </w:rPr>
      </w:pPr>
      <w:r w:rsidRPr="009D32F6">
        <w:rPr>
          <w:sz w:val="22"/>
          <w:szCs w:val="22"/>
        </w:rPr>
        <w:t>Prior written notice given</w:t>
      </w:r>
      <w:r w:rsidR="00FC19F2" w:rsidRPr="00EF5A8E">
        <w:rPr>
          <w:sz w:val="22"/>
          <w:szCs w:val="22"/>
        </w:rPr>
        <w:t xml:space="preserve"> to an adult student and parent does not create a right for the parent to</w:t>
      </w:r>
      <w:r w:rsidR="00FC19F2" w:rsidRPr="009D32F6">
        <w:rPr>
          <w:sz w:val="22"/>
          <w:szCs w:val="22"/>
        </w:rPr>
        <w:t> </w:t>
      </w:r>
      <w:r w:rsidRPr="009D32F6">
        <w:rPr>
          <w:sz w:val="22"/>
          <w:szCs w:val="22"/>
        </w:rPr>
        <w:t>consent</w:t>
      </w:r>
      <w:r>
        <w:t xml:space="preserve"> </w:t>
      </w:r>
      <w:r w:rsidR="00FC19F2" w:rsidRPr="00EF5A8E">
        <w:rPr>
          <w:sz w:val="22"/>
          <w:szCs w:val="22"/>
        </w:rPr>
        <w:t>or participate in the proposal or refusal to which the notice relates.</w:t>
      </w:r>
    </w:p>
    <w:p w:rsidR="00F24EE7" w:rsidRDefault="00F24EE7" w:rsidP="0065002F">
      <w:pPr>
        <w:spacing w:line="276" w:lineRule="auto"/>
        <w:outlineLvl w:val="0"/>
        <w:rPr>
          <w:sz w:val="22"/>
          <w:szCs w:val="22"/>
        </w:rPr>
      </w:pPr>
    </w:p>
    <w:p w:rsidR="00165B4B" w:rsidRPr="00EF5A8E" w:rsidRDefault="00FC19F2" w:rsidP="0065002F">
      <w:pPr>
        <w:spacing w:line="276" w:lineRule="auto"/>
        <w:outlineLvl w:val="0"/>
        <w:rPr>
          <w:rFonts w:cs="Arial"/>
        </w:rPr>
      </w:pPr>
      <w:bookmarkStart w:id="47" w:name="parent_attendance_at_ARDmeeting"/>
      <w:r w:rsidRPr="00EF5A8E">
        <w:rPr>
          <w:rStyle w:val="Strong"/>
          <w:rFonts w:cs="Arial"/>
        </w:rPr>
        <w:t>Parent Attendance at the ARD Meeting Following a Transfer of Rights</w:t>
      </w:r>
    </w:p>
    <w:bookmarkEnd w:id="47"/>
    <w:p w:rsidR="003D6BC9" w:rsidRPr="00EF5A8E" w:rsidRDefault="00FC19F2" w:rsidP="00512344">
      <w:pPr>
        <w:spacing w:line="276" w:lineRule="auto"/>
        <w:rPr>
          <w:rFonts w:cs="Arial"/>
          <w:i/>
          <w:sz w:val="18"/>
          <w:szCs w:val="18"/>
        </w:rPr>
      </w:pPr>
      <w:r w:rsidRPr="00EF5A8E">
        <w:rPr>
          <w:rFonts w:cs="Arial"/>
          <w:i/>
          <w:sz w:val="18"/>
          <w:szCs w:val="18"/>
        </w:rPr>
        <w:t>TAC 89.1049(d)</w:t>
      </w:r>
    </w:p>
    <w:p w:rsidR="00F24EE7" w:rsidRPr="00EF5A8E" w:rsidRDefault="00FC19F2" w:rsidP="00512344">
      <w:pPr>
        <w:spacing w:line="276" w:lineRule="auto"/>
        <w:rPr>
          <w:rFonts w:cs="Arial"/>
          <w:sz w:val="22"/>
          <w:szCs w:val="22"/>
        </w:rPr>
      </w:pPr>
      <w:r w:rsidRPr="009D32F6">
        <w:rPr>
          <w:rFonts w:cs="Arial"/>
          <w:sz w:val="22"/>
          <w:szCs w:val="22"/>
        </w:rPr>
        <w:t>Regarding </w:t>
      </w:r>
      <w:r w:rsidR="009D32F6" w:rsidRPr="009D32F6">
        <w:rPr>
          <w:sz w:val="22"/>
          <w:szCs w:val="22"/>
        </w:rPr>
        <w:t>ARD Committee Membership,</w:t>
      </w:r>
      <w:r w:rsidRPr="00EF5A8E">
        <w:rPr>
          <w:rFonts w:cs="Arial"/>
          <w:sz w:val="22"/>
          <w:szCs w:val="22"/>
        </w:rPr>
        <w:t xml:space="preserve"> the adult student or LEA may invite individuals who have knowledge or special expertise regarding the adult student, including the parent, to be a member of the ARD committee.</w:t>
      </w:r>
    </w:p>
    <w:p w:rsidR="00165B4B" w:rsidRPr="00B25C0D" w:rsidRDefault="00165B4B" w:rsidP="00512344">
      <w:pPr>
        <w:spacing w:line="276" w:lineRule="auto"/>
        <w:rPr>
          <w:rStyle w:val="Style11pt"/>
        </w:rPr>
      </w:pPr>
    </w:p>
    <w:p w:rsidR="005A1FF9" w:rsidRDefault="005A1FF9" w:rsidP="005A1FF9">
      <w:pPr>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5A1FF9" w:rsidRPr="00A63B42" w:rsidRDefault="005A1FF9" w:rsidP="005A1FF9">
      <w:pPr>
        <w:outlineLvl w:val="0"/>
        <w:rPr>
          <w:rStyle w:val="Style11pt"/>
          <w:i/>
          <w:sz w:val="24"/>
          <w:u w:val="single"/>
        </w:rPr>
      </w:pPr>
    </w:p>
    <w:p w:rsidR="005A1FF9" w:rsidRDefault="00874134" w:rsidP="005A1FF9">
      <w:pPr>
        <w:rPr>
          <w:noProof/>
          <w:sz w:val="22"/>
          <w:szCs w:val="22"/>
        </w:rPr>
      </w:pPr>
      <w:r>
        <w:rPr>
          <w:sz w:val="22"/>
          <w:szCs w:val="22"/>
        </w:rPr>
        <w:fldChar w:fldCharType="begin">
          <w:ffData>
            <w:name w:val="Text1"/>
            <w:enabled/>
            <w:calcOnExit w:val="0"/>
            <w:textInput/>
          </w:ffData>
        </w:fldChar>
      </w:r>
      <w:r w:rsidR="005A1FF9">
        <w:rPr>
          <w:sz w:val="22"/>
          <w:szCs w:val="22"/>
        </w:rPr>
        <w:instrText xml:space="preserve"> FORMTEXT </w:instrText>
      </w:r>
      <w:r>
        <w:rPr>
          <w:sz w:val="22"/>
          <w:szCs w:val="22"/>
        </w:rPr>
      </w:r>
      <w:r>
        <w:rPr>
          <w:sz w:val="22"/>
          <w:szCs w:val="22"/>
        </w:rPr>
        <w:fldChar w:fldCharType="separate"/>
      </w:r>
      <w:r w:rsidR="005A1FF9">
        <w:rPr>
          <w:rFonts w:ascii="Cambria Math" w:hAnsi="Cambria Math" w:cs="Cambria Math"/>
          <w:noProof/>
          <w:sz w:val="22"/>
          <w:szCs w:val="22"/>
        </w:rPr>
        <w:t> </w:t>
      </w:r>
      <w:r w:rsidR="005A1FF9">
        <w:rPr>
          <w:noProof/>
          <w:sz w:val="22"/>
          <w:szCs w:val="22"/>
        </w:rPr>
        <w:t xml:space="preserve">Insert local information here                                                                                                            </w:t>
      </w:r>
    </w:p>
    <w:p w:rsidR="005A1FF9" w:rsidRDefault="005A1FF9" w:rsidP="005A1FF9">
      <w:pPr>
        <w:rPr>
          <w:noProof/>
          <w:sz w:val="22"/>
          <w:szCs w:val="22"/>
        </w:rPr>
      </w:pPr>
      <w:r>
        <w:rPr>
          <w:noProof/>
          <w:sz w:val="22"/>
          <w:szCs w:val="22"/>
        </w:rPr>
        <w:t xml:space="preserve">                                                                                                                                                          </w:t>
      </w:r>
    </w:p>
    <w:p w:rsidR="005A1FF9" w:rsidRDefault="005A1FF9" w:rsidP="005A1FF9">
      <w:pPr>
        <w:rPr>
          <w:noProof/>
          <w:sz w:val="22"/>
          <w:szCs w:val="22"/>
        </w:rPr>
      </w:pPr>
      <w:r>
        <w:rPr>
          <w:noProof/>
          <w:sz w:val="22"/>
          <w:szCs w:val="22"/>
        </w:rPr>
        <w:t xml:space="preserve">                                                                                                                                                          </w:t>
      </w:r>
    </w:p>
    <w:p w:rsidR="005A1FF9" w:rsidRDefault="005A1FF9" w:rsidP="005A1FF9">
      <w:pPr>
        <w:rPr>
          <w:noProof/>
          <w:sz w:val="22"/>
          <w:szCs w:val="22"/>
        </w:rPr>
      </w:pPr>
      <w:r>
        <w:rPr>
          <w:noProof/>
          <w:sz w:val="22"/>
          <w:szCs w:val="22"/>
        </w:rPr>
        <w:t xml:space="preserve">                                                                                                                                                          </w:t>
      </w:r>
    </w:p>
    <w:p w:rsidR="005A1FF9" w:rsidRDefault="005A1FF9" w:rsidP="005A1FF9">
      <w:pPr>
        <w:outlineLvl w:val="0"/>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165B4B" w:rsidRDefault="0094500E" w:rsidP="00486489">
      <w:pPr>
        <w:spacing w:line="276" w:lineRule="auto"/>
        <w:outlineLvl w:val="0"/>
        <w:rPr>
          <w:rFonts w:cs="Arial"/>
          <w:b/>
          <w:color w:val="000000"/>
          <w:sz w:val="36"/>
          <w:szCs w:val="36"/>
        </w:rPr>
      </w:pPr>
      <w:r>
        <w:rPr>
          <w:rFonts w:cs="Arial"/>
          <w:b/>
          <w:color w:val="000000"/>
          <w:sz w:val="36"/>
          <w:szCs w:val="36"/>
        </w:rPr>
        <w:br w:type="page"/>
      </w:r>
      <w:bookmarkStart w:id="48" w:name="FIE"/>
      <w:r w:rsidR="00165B4B" w:rsidRPr="002B1668">
        <w:rPr>
          <w:rFonts w:cs="Arial"/>
          <w:b/>
          <w:color w:val="000000"/>
          <w:sz w:val="36"/>
          <w:szCs w:val="36"/>
        </w:rPr>
        <w:lastRenderedPageBreak/>
        <w:t>F</w:t>
      </w:r>
      <w:r w:rsidR="00486489">
        <w:rPr>
          <w:rFonts w:cs="Arial"/>
          <w:b/>
          <w:color w:val="000000"/>
          <w:sz w:val="36"/>
          <w:szCs w:val="36"/>
        </w:rPr>
        <w:t>ull and Individual Evaluation</w:t>
      </w:r>
      <w:bookmarkEnd w:id="48"/>
    </w:p>
    <w:p w:rsidR="00486489" w:rsidRDefault="00486489" w:rsidP="00486489">
      <w:pPr>
        <w:spacing w:line="276" w:lineRule="auto"/>
        <w:outlineLvl w:val="0"/>
        <w:rPr>
          <w:rFonts w:cs="Arial"/>
          <w:b/>
          <w:color w:val="000000"/>
        </w:rPr>
      </w:pPr>
    </w:p>
    <w:bookmarkStart w:id="49" w:name="REED"/>
    <w:p w:rsidR="001F4AD6" w:rsidRPr="00BE5D7B" w:rsidRDefault="00874134" w:rsidP="002B1668">
      <w:pPr>
        <w:spacing w:line="276" w:lineRule="auto"/>
        <w:outlineLvl w:val="0"/>
        <w:rPr>
          <w:rFonts w:cs="Arial"/>
          <w:b/>
          <w:color w:val="008080"/>
          <w:sz w:val="28"/>
          <w:szCs w:val="28"/>
        </w:rPr>
      </w:pPr>
      <w:r w:rsidRPr="00BE5D7B">
        <w:rPr>
          <w:rFonts w:cs="Arial"/>
          <w:b/>
          <w:color w:val="008080"/>
          <w:sz w:val="28"/>
          <w:szCs w:val="28"/>
        </w:rPr>
        <w:fldChar w:fldCharType="begin"/>
      </w:r>
      <w:r w:rsidR="00FC19F2" w:rsidRPr="00BE5D7B">
        <w:rPr>
          <w:rFonts w:cs="Arial"/>
          <w:b/>
          <w:color w:val="008080"/>
          <w:sz w:val="28"/>
          <w:szCs w:val="28"/>
        </w:rPr>
        <w:instrText xml:space="preserve"> HYPERLINK "http://fw.esc18.net/display/Webforms/ESC18-FW-Summary.aspx?FID=114&amp;DT=G&amp;LID=en" </w:instrText>
      </w:r>
      <w:r w:rsidRPr="00BE5D7B">
        <w:rPr>
          <w:rFonts w:cs="Arial"/>
          <w:b/>
          <w:color w:val="008080"/>
          <w:sz w:val="28"/>
          <w:szCs w:val="28"/>
        </w:rPr>
        <w:fldChar w:fldCharType="separate"/>
      </w:r>
      <w:r w:rsidR="00FC19F2" w:rsidRPr="00BE5D7B">
        <w:rPr>
          <w:rStyle w:val="Hyperlink"/>
          <w:b/>
          <w:color w:val="008080"/>
          <w:sz w:val="28"/>
          <w:szCs w:val="28"/>
        </w:rPr>
        <w:t>Review of Existing Evaluation Data (REED)</w:t>
      </w:r>
      <w:r w:rsidRPr="00BE5D7B">
        <w:rPr>
          <w:rFonts w:cs="Arial"/>
          <w:b/>
          <w:color w:val="008080"/>
          <w:sz w:val="28"/>
          <w:szCs w:val="28"/>
        </w:rPr>
        <w:fldChar w:fldCharType="end"/>
      </w:r>
    </w:p>
    <w:bookmarkEnd w:id="49"/>
    <w:p w:rsidR="00F24EE7" w:rsidRPr="00EF5A8E" w:rsidRDefault="00FC19F2" w:rsidP="002B1668">
      <w:pPr>
        <w:spacing w:line="276" w:lineRule="auto"/>
        <w:rPr>
          <w:rFonts w:cs="Arial"/>
          <w:b/>
          <w:i/>
          <w:color w:val="000000"/>
          <w:sz w:val="16"/>
          <w:szCs w:val="16"/>
        </w:rPr>
      </w:pPr>
      <w:r w:rsidRPr="00EF5A8E">
        <w:rPr>
          <w:rFonts w:cs="Arial"/>
          <w:i/>
          <w:color w:val="000000"/>
          <w:sz w:val="16"/>
          <w:szCs w:val="16"/>
          <w:shd w:val="clear" w:color="auto" w:fill="FFFFFF"/>
        </w:rPr>
        <w:t>Authorities: 20 U.S.C. § 1414; 34 C.F.R. Part 300</w:t>
      </w:r>
    </w:p>
    <w:p w:rsidR="00165B4B" w:rsidRPr="006F398D" w:rsidRDefault="00165B4B" w:rsidP="002B1668">
      <w:pPr>
        <w:spacing w:line="276" w:lineRule="auto"/>
        <w:rPr>
          <w:rFonts w:cs="Arial"/>
          <w:color w:val="000000"/>
        </w:rPr>
      </w:pPr>
    </w:p>
    <w:p w:rsidR="00F56751" w:rsidRPr="00EF5A8E" w:rsidRDefault="00FC19F2" w:rsidP="002B1668">
      <w:pPr>
        <w:spacing w:line="276" w:lineRule="auto"/>
        <w:rPr>
          <w:rFonts w:cs="Arial"/>
          <w:b/>
          <w:color w:val="000000"/>
        </w:rPr>
      </w:pPr>
      <w:bookmarkStart w:id="50" w:name="FederalStateRequirements_REED"/>
      <w:r w:rsidRPr="00EF5A8E">
        <w:rPr>
          <w:rFonts w:cs="Arial"/>
          <w:b/>
          <w:color w:val="000000"/>
        </w:rPr>
        <w:t>Federal and State Requirements</w:t>
      </w:r>
    </w:p>
    <w:bookmarkEnd w:id="50"/>
    <w:p w:rsidR="004F46D6" w:rsidRDefault="004F46D6" w:rsidP="002B1668">
      <w:pPr>
        <w:spacing w:line="276" w:lineRule="auto"/>
        <w:rPr>
          <w:rFonts w:cs="Arial"/>
          <w:color w:val="000000"/>
          <w:sz w:val="22"/>
          <w:szCs w:val="22"/>
        </w:rPr>
      </w:pPr>
      <w:r w:rsidRPr="009545CC">
        <w:rPr>
          <w:rFonts w:cs="Arial"/>
          <w:i/>
          <w:sz w:val="18"/>
          <w:szCs w:val="18"/>
        </w:rPr>
        <w:t xml:space="preserve">20 United States Code (USC) §1414(a)(1)(E), 1414(c)(1)(A), 1414(c)(1)(B), 1414(c)(2), </w:t>
      </w:r>
      <w:r w:rsidRPr="009545CC">
        <w:rPr>
          <w:rFonts w:cs="Arial"/>
          <w:i/>
          <w:color w:val="000000"/>
          <w:sz w:val="18"/>
          <w:szCs w:val="18"/>
        </w:rPr>
        <w:t xml:space="preserve">300 CFR part </w:t>
      </w:r>
      <w:r w:rsidRPr="009545CC">
        <w:rPr>
          <w:rFonts w:cs="Arial"/>
          <w:i/>
          <w:sz w:val="18"/>
          <w:szCs w:val="18"/>
        </w:rPr>
        <w:t>300.302, 300.305(a), 300.305(a)(1), 300.305(a)(1)(i), 300.305(a)(1)(ii), 300.305(a)(1)(iii), 300.305(a)(2), 300.305(a)(2)(i)(A), 300.305(a)(2)(i)(B), 300.305(a)(2)(ii), 300.305(a)(2)(iii)(A), 300.305(a)(2)(iii)(B), 300.305(a)(2)(iv), 300.305(b), 300.305(c)</w:t>
      </w:r>
    </w:p>
    <w:p w:rsidR="00165B4B" w:rsidRPr="006F398D" w:rsidRDefault="00165B4B" w:rsidP="002B1668">
      <w:pPr>
        <w:spacing w:line="276" w:lineRule="auto"/>
        <w:rPr>
          <w:rFonts w:cs="Arial"/>
          <w:color w:val="000000"/>
          <w:sz w:val="22"/>
          <w:szCs w:val="22"/>
        </w:rPr>
      </w:pPr>
      <w:r w:rsidRPr="006F398D">
        <w:rPr>
          <w:rFonts w:cs="Arial"/>
          <w:color w:val="000000"/>
          <w:sz w:val="22"/>
          <w:szCs w:val="22"/>
        </w:rPr>
        <w:t>The screening of a child by a teacher or specialist to determine appropriate instructional strategies for curriculum implementation is not considered to be an evaluation for eligibility for special education and related services.</w:t>
      </w:r>
    </w:p>
    <w:p w:rsidR="00165B4B" w:rsidRPr="006F398D" w:rsidRDefault="00165B4B" w:rsidP="002B1668">
      <w:pPr>
        <w:spacing w:line="276" w:lineRule="auto"/>
        <w:rPr>
          <w:rFonts w:cs="Arial"/>
          <w:color w:val="000000"/>
          <w:sz w:val="22"/>
          <w:szCs w:val="22"/>
        </w:rPr>
      </w:pPr>
    </w:p>
    <w:p w:rsidR="00165B4B" w:rsidRPr="006F398D" w:rsidRDefault="00165B4B" w:rsidP="002B1668">
      <w:pPr>
        <w:spacing w:line="276" w:lineRule="auto"/>
        <w:rPr>
          <w:rFonts w:cs="Arial"/>
          <w:color w:val="000000"/>
          <w:sz w:val="22"/>
          <w:szCs w:val="22"/>
        </w:rPr>
      </w:pPr>
      <w:r w:rsidRPr="006F398D">
        <w:rPr>
          <w:rFonts w:cs="Arial"/>
          <w:color w:val="000000"/>
          <w:sz w:val="22"/>
          <w:szCs w:val="22"/>
        </w:rPr>
        <w:t>A</w:t>
      </w:r>
      <w:r w:rsidR="002F5D29">
        <w:rPr>
          <w:rFonts w:cs="Arial"/>
          <w:color w:val="000000"/>
          <w:sz w:val="22"/>
          <w:szCs w:val="22"/>
        </w:rPr>
        <w:t xml:space="preserve"> REED</w:t>
      </w:r>
      <w:r w:rsidRPr="006F398D">
        <w:rPr>
          <w:rFonts w:cs="Arial"/>
          <w:color w:val="000000"/>
          <w:sz w:val="22"/>
          <w:szCs w:val="22"/>
        </w:rPr>
        <w:t xml:space="preserve"> is required as part of an initial evaluation, if appropriate, and as part of any reevaluation.</w:t>
      </w:r>
    </w:p>
    <w:p w:rsidR="00165B4B" w:rsidRPr="006F398D" w:rsidRDefault="00165B4B" w:rsidP="002B1668">
      <w:pPr>
        <w:spacing w:line="276" w:lineRule="auto"/>
        <w:rPr>
          <w:rFonts w:cs="Arial"/>
          <w:color w:val="000000"/>
          <w:sz w:val="22"/>
          <w:szCs w:val="22"/>
        </w:rPr>
      </w:pPr>
    </w:p>
    <w:p w:rsidR="00165B4B" w:rsidRPr="00EF5A8E" w:rsidRDefault="00FC19F2" w:rsidP="002B1668">
      <w:pPr>
        <w:spacing w:line="276" w:lineRule="auto"/>
        <w:rPr>
          <w:rFonts w:cs="Arial"/>
          <w:sz w:val="22"/>
          <w:szCs w:val="22"/>
        </w:rPr>
      </w:pPr>
      <w:r w:rsidRPr="00EF5A8E">
        <w:rPr>
          <w:rFonts w:cs="Arial"/>
          <w:sz w:val="22"/>
          <w:szCs w:val="22"/>
        </w:rPr>
        <w:t xml:space="preserve">The REED must be conducted by the ARD members </w:t>
      </w:r>
      <w:r w:rsidRPr="009D32F6">
        <w:rPr>
          <w:rFonts w:cs="Arial"/>
          <w:sz w:val="22"/>
          <w:szCs w:val="22"/>
        </w:rPr>
        <w:t xml:space="preserve">(see </w:t>
      </w:r>
      <w:r w:rsidR="009D32F6" w:rsidRPr="009D32F6">
        <w:rPr>
          <w:sz w:val="22"/>
          <w:szCs w:val="22"/>
        </w:rPr>
        <w:t>the ARD Committee Membership guidelines</w:t>
      </w:r>
      <w:r w:rsidRPr="009D32F6">
        <w:rPr>
          <w:rFonts w:cs="Arial"/>
          <w:sz w:val="22"/>
          <w:szCs w:val="22"/>
        </w:rPr>
        <w:t>) and other qualified professionals, as appropriate</w:t>
      </w:r>
      <w:r w:rsidRPr="00EF5A8E">
        <w:rPr>
          <w:rFonts w:cs="Arial"/>
          <w:sz w:val="22"/>
          <w:szCs w:val="22"/>
        </w:rPr>
        <w:t>.</w:t>
      </w:r>
    </w:p>
    <w:p w:rsidR="00165B4B" w:rsidRPr="006F398D" w:rsidRDefault="00165B4B" w:rsidP="002B1668">
      <w:pPr>
        <w:spacing w:line="276" w:lineRule="auto"/>
        <w:rPr>
          <w:rFonts w:cs="Arial"/>
          <w:color w:val="000000"/>
          <w:sz w:val="22"/>
          <w:szCs w:val="22"/>
        </w:rPr>
      </w:pPr>
    </w:p>
    <w:p w:rsidR="00165B4B" w:rsidRPr="006F398D" w:rsidRDefault="00165B4B" w:rsidP="002B1668">
      <w:pPr>
        <w:spacing w:line="276" w:lineRule="auto"/>
        <w:outlineLvl w:val="0"/>
        <w:rPr>
          <w:rFonts w:cs="Arial"/>
          <w:color w:val="000000"/>
          <w:sz w:val="22"/>
          <w:szCs w:val="22"/>
        </w:rPr>
      </w:pPr>
      <w:r w:rsidRPr="006F398D">
        <w:rPr>
          <w:rFonts w:cs="Arial"/>
          <w:color w:val="000000"/>
          <w:sz w:val="22"/>
          <w:szCs w:val="22"/>
        </w:rPr>
        <w:t>The ARD committee members may conduct its review without a meeting.</w:t>
      </w:r>
    </w:p>
    <w:p w:rsidR="00165B4B" w:rsidRPr="006F398D" w:rsidRDefault="00165B4B" w:rsidP="002B1668">
      <w:pPr>
        <w:spacing w:line="276" w:lineRule="auto"/>
        <w:rPr>
          <w:rFonts w:cs="Arial"/>
          <w:color w:val="000000"/>
          <w:sz w:val="22"/>
          <w:szCs w:val="22"/>
        </w:rPr>
      </w:pPr>
    </w:p>
    <w:p w:rsidR="00B70E88" w:rsidRDefault="00165B4B">
      <w:pPr>
        <w:spacing w:line="276" w:lineRule="auto"/>
        <w:rPr>
          <w:rFonts w:cs="Arial"/>
          <w:color w:val="000000"/>
          <w:sz w:val="22"/>
          <w:szCs w:val="22"/>
        </w:rPr>
      </w:pPr>
      <w:r w:rsidRPr="006F398D">
        <w:rPr>
          <w:rFonts w:cs="Arial"/>
          <w:color w:val="000000"/>
          <w:sz w:val="22"/>
          <w:szCs w:val="22"/>
        </w:rPr>
        <w:t>The ARD committee members must review existing evaluation data on the child, including:</w:t>
      </w:r>
    </w:p>
    <w:p w:rsidR="00C3716B" w:rsidRDefault="00C3716B" w:rsidP="00EF5A8E">
      <w:pPr>
        <w:rPr>
          <w:rFonts w:cs="Arial"/>
          <w:color w:val="000000"/>
          <w:sz w:val="22"/>
          <w:szCs w:val="22"/>
        </w:rPr>
      </w:pPr>
    </w:p>
    <w:p w:rsidR="00C3716B" w:rsidRDefault="00165B4B" w:rsidP="00EF5A8E">
      <w:pPr>
        <w:numPr>
          <w:ilvl w:val="0"/>
          <w:numId w:val="1923"/>
        </w:numPr>
        <w:rPr>
          <w:rFonts w:cs="Arial"/>
          <w:color w:val="000000"/>
          <w:sz w:val="22"/>
          <w:szCs w:val="22"/>
        </w:rPr>
      </w:pPr>
      <w:r w:rsidRPr="006F398D">
        <w:rPr>
          <w:rFonts w:cs="Arial"/>
          <w:color w:val="000000"/>
          <w:sz w:val="22"/>
          <w:szCs w:val="22"/>
        </w:rPr>
        <w:t>Evaluations and information provided by the parents of the child;</w:t>
      </w:r>
    </w:p>
    <w:p w:rsidR="00C3716B" w:rsidRDefault="00165B4B" w:rsidP="00EF5A8E">
      <w:pPr>
        <w:numPr>
          <w:ilvl w:val="0"/>
          <w:numId w:val="1923"/>
        </w:numPr>
        <w:rPr>
          <w:rFonts w:cs="Arial"/>
          <w:color w:val="000000"/>
          <w:sz w:val="22"/>
          <w:szCs w:val="22"/>
        </w:rPr>
      </w:pPr>
      <w:r w:rsidRPr="00DB046B">
        <w:rPr>
          <w:rFonts w:cs="Arial"/>
          <w:color w:val="000000"/>
          <w:sz w:val="22"/>
          <w:szCs w:val="22"/>
        </w:rPr>
        <w:t xml:space="preserve">Current classroom-based, local, or </w:t>
      </w:r>
      <w:r w:rsidR="00FC19F2" w:rsidRPr="00EF5A8E">
        <w:rPr>
          <w:rFonts w:cs="Arial"/>
          <w:color w:val="000000"/>
          <w:sz w:val="22"/>
          <w:szCs w:val="22"/>
        </w:rPr>
        <w:t>state assessments, and classroom-based observations; and</w:t>
      </w:r>
    </w:p>
    <w:p w:rsidR="00C3716B" w:rsidRDefault="00165B4B" w:rsidP="00EF5A8E">
      <w:pPr>
        <w:numPr>
          <w:ilvl w:val="0"/>
          <w:numId w:val="1923"/>
        </w:numPr>
        <w:rPr>
          <w:rFonts w:cs="Arial"/>
          <w:color w:val="000000"/>
          <w:sz w:val="22"/>
          <w:szCs w:val="22"/>
        </w:rPr>
      </w:pPr>
      <w:r w:rsidRPr="00777F9F">
        <w:rPr>
          <w:rFonts w:cs="Arial"/>
          <w:color w:val="000000"/>
          <w:sz w:val="22"/>
          <w:szCs w:val="22"/>
        </w:rPr>
        <w:t>Observations by teachers and related services providers.</w:t>
      </w:r>
    </w:p>
    <w:p w:rsidR="00B70E88" w:rsidRDefault="00B70E88">
      <w:pPr>
        <w:spacing w:line="276" w:lineRule="auto"/>
        <w:rPr>
          <w:rFonts w:cs="Arial"/>
          <w:color w:val="000000"/>
          <w:sz w:val="22"/>
          <w:szCs w:val="22"/>
        </w:rPr>
      </w:pPr>
    </w:p>
    <w:p w:rsidR="00B70E88" w:rsidRDefault="00165B4B">
      <w:pPr>
        <w:spacing w:line="276" w:lineRule="auto"/>
        <w:rPr>
          <w:rFonts w:cs="Arial"/>
          <w:color w:val="000000"/>
          <w:sz w:val="22"/>
          <w:szCs w:val="22"/>
        </w:rPr>
      </w:pPr>
      <w:r w:rsidRPr="00777F9F">
        <w:rPr>
          <w:rFonts w:cs="Arial"/>
          <w:color w:val="000000"/>
          <w:sz w:val="22"/>
          <w:szCs w:val="22"/>
        </w:rPr>
        <w:t>On the basis of that review, and input from the child's parents, the ARD committee members must identify what additional data, if any, are needed to determine:</w:t>
      </w:r>
    </w:p>
    <w:p w:rsidR="00C3716B" w:rsidRDefault="00165B4B" w:rsidP="00EF5A8E">
      <w:pPr>
        <w:numPr>
          <w:ilvl w:val="0"/>
          <w:numId w:val="93"/>
        </w:numPr>
        <w:spacing w:line="276" w:lineRule="auto"/>
        <w:rPr>
          <w:rFonts w:cs="Arial"/>
          <w:color w:val="000000"/>
          <w:sz w:val="22"/>
          <w:szCs w:val="22"/>
        </w:rPr>
      </w:pPr>
      <w:r w:rsidRPr="00777F9F">
        <w:rPr>
          <w:rFonts w:cs="Arial"/>
          <w:color w:val="000000"/>
          <w:sz w:val="22"/>
          <w:szCs w:val="22"/>
        </w:rPr>
        <w:t>Whether the child is a child with a disability, and the educational needs of the child, or, in case of a reevaluation of a child, whether the child continues to have such a disability and the educational needs of the child;</w:t>
      </w:r>
    </w:p>
    <w:p w:rsidR="00C3716B" w:rsidRDefault="00165B4B" w:rsidP="00EF5A8E">
      <w:pPr>
        <w:numPr>
          <w:ilvl w:val="0"/>
          <w:numId w:val="93"/>
        </w:numPr>
        <w:spacing w:line="276" w:lineRule="auto"/>
        <w:rPr>
          <w:rFonts w:cs="Arial"/>
          <w:color w:val="000000"/>
          <w:sz w:val="22"/>
          <w:szCs w:val="22"/>
        </w:rPr>
      </w:pPr>
      <w:r w:rsidRPr="00777F9F">
        <w:rPr>
          <w:rFonts w:cs="Arial"/>
          <w:color w:val="000000"/>
          <w:sz w:val="22"/>
          <w:szCs w:val="22"/>
        </w:rPr>
        <w:t>Whether the child needs special education and related services, or in the case of a reevaluation of a child, whether the child continues to need special education and related services;</w:t>
      </w:r>
    </w:p>
    <w:p w:rsidR="00C3716B" w:rsidRDefault="00165B4B" w:rsidP="00EF5A8E">
      <w:pPr>
        <w:numPr>
          <w:ilvl w:val="0"/>
          <w:numId w:val="93"/>
        </w:numPr>
        <w:spacing w:line="276" w:lineRule="auto"/>
        <w:rPr>
          <w:rFonts w:cs="Arial"/>
          <w:color w:val="000000"/>
          <w:sz w:val="22"/>
          <w:szCs w:val="22"/>
        </w:rPr>
      </w:pPr>
      <w:r w:rsidRPr="00777F9F">
        <w:rPr>
          <w:rFonts w:cs="Arial"/>
          <w:color w:val="000000"/>
          <w:sz w:val="22"/>
          <w:szCs w:val="22"/>
        </w:rPr>
        <w:t>The present levels of academic achievement and related developmental needs of the child; and</w:t>
      </w:r>
    </w:p>
    <w:p w:rsidR="00C3716B" w:rsidRDefault="00165B4B" w:rsidP="00EF5A8E">
      <w:pPr>
        <w:numPr>
          <w:ilvl w:val="0"/>
          <w:numId w:val="93"/>
        </w:numPr>
        <w:spacing w:line="276" w:lineRule="auto"/>
        <w:rPr>
          <w:rFonts w:cs="Arial"/>
          <w:color w:val="000000"/>
          <w:sz w:val="22"/>
          <w:szCs w:val="22"/>
        </w:rPr>
      </w:pPr>
      <w:r w:rsidRPr="00777F9F">
        <w:rPr>
          <w:rFonts w:cs="Arial"/>
          <w:color w:val="000000"/>
          <w:sz w:val="22"/>
          <w:szCs w:val="22"/>
        </w:rPr>
        <w:t xml:space="preserve">Whether any additions or modifications to the special education and related services are needed to enable the child to meet the measurable annual goals set out in </w:t>
      </w:r>
      <w:r w:rsidR="008C0BF5">
        <w:rPr>
          <w:rFonts w:cs="Arial"/>
          <w:color w:val="000000"/>
          <w:sz w:val="22"/>
          <w:szCs w:val="22"/>
        </w:rPr>
        <w:t>the IEP</w:t>
      </w:r>
      <w:r w:rsidRPr="00777F9F">
        <w:rPr>
          <w:rFonts w:cs="Arial"/>
          <w:color w:val="000000"/>
          <w:sz w:val="22"/>
          <w:szCs w:val="22"/>
        </w:rPr>
        <w:t xml:space="preserve"> of the child and to participate, as appropriate, in the general education curriculum.</w:t>
      </w:r>
    </w:p>
    <w:p w:rsidR="00C3716B" w:rsidRDefault="00C3716B" w:rsidP="00EF5A8E">
      <w:pPr>
        <w:spacing w:line="276" w:lineRule="auto"/>
        <w:ind w:left="720"/>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The LEA must administer such assessments and other evaluation measures as may be needed to produce the data identified by the REED according to the</w:t>
      </w:r>
      <w:r w:rsidR="008D720A">
        <w:rPr>
          <w:rFonts w:cs="Arial"/>
          <w:sz w:val="22"/>
          <w:szCs w:val="22"/>
        </w:rPr>
        <w:t xml:space="preserve"> Evaluation Procedures </w:t>
      </w:r>
      <w:r w:rsidRPr="00EF5A8E">
        <w:rPr>
          <w:rFonts w:cs="Arial"/>
          <w:sz w:val="22"/>
          <w:szCs w:val="22"/>
        </w:rPr>
        <w:t>section of this document:</w:t>
      </w:r>
    </w:p>
    <w:p w:rsidR="00C3716B" w:rsidRPr="00EF5A8E" w:rsidRDefault="00FC19F2" w:rsidP="00EF5A8E">
      <w:pPr>
        <w:numPr>
          <w:ilvl w:val="0"/>
          <w:numId w:val="1924"/>
        </w:numPr>
        <w:spacing w:line="276" w:lineRule="auto"/>
        <w:rPr>
          <w:rFonts w:cs="Arial"/>
          <w:sz w:val="22"/>
          <w:szCs w:val="22"/>
        </w:rPr>
      </w:pPr>
      <w:r w:rsidRPr="00EF5A8E">
        <w:rPr>
          <w:rFonts w:cs="Arial"/>
          <w:sz w:val="22"/>
          <w:szCs w:val="22"/>
        </w:rPr>
        <w:lastRenderedPageBreak/>
        <w:t>The LEA must comply with th</w:t>
      </w:r>
      <w:r w:rsidR="008D720A">
        <w:rPr>
          <w:rFonts w:cs="Arial"/>
          <w:sz w:val="22"/>
          <w:szCs w:val="22"/>
        </w:rPr>
        <w:t>e Prior Written Notice</w:t>
      </w:r>
      <w:r w:rsidRPr="00EF5A8E">
        <w:rPr>
          <w:rFonts w:cs="Arial"/>
          <w:sz w:val="22"/>
          <w:szCs w:val="22"/>
        </w:rPr>
        <w:t xml:space="preserve"> section, as appropriate; and </w:t>
      </w:r>
    </w:p>
    <w:p w:rsidR="00C3716B" w:rsidRDefault="00165B4B" w:rsidP="00EF5A8E">
      <w:pPr>
        <w:numPr>
          <w:ilvl w:val="0"/>
          <w:numId w:val="1924"/>
        </w:numPr>
        <w:spacing w:line="276" w:lineRule="auto"/>
        <w:rPr>
          <w:rFonts w:cs="Arial"/>
          <w:color w:val="000000"/>
          <w:sz w:val="22"/>
          <w:szCs w:val="22"/>
        </w:rPr>
      </w:pPr>
      <w:r w:rsidRPr="00777F9F">
        <w:rPr>
          <w:rFonts w:cs="Arial"/>
          <w:color w:val="000000"/>
          <w:sz w:val="22"/>
          <w:szCs w:val="22"/>
        </w:rPr>
        <w:t xml:space="preserve">The LEA must comply </w:t>
      </w:r>
      <w:r w:rsidR="00FC19F2" w:rsidRPr="00EF5A8E">
        <w:rPr>
          <w:rFonts w:cs="Arial"/>
          <w:sz w:val="22"/>
          <w:szCs w:val="22"/>
        </w:rPr>
        <w:t>with th</w:t>
      </w:r>
      <w:r w:rsidR="008D720A">
        <w:rPr>
          <w:rFonts w:cs="Arial"/>
          <w:sz w:val="22"/>
          <w:szCs w:val="22"/>
        </w:rPr>
        <w:t>e Consent</w:t>
      </w:r>
      <w:r w:rsidR="00FC19F2" w:rsidRPr="00EF5A8E">
        <w:rPr>
          <w:rFonts w:cs="Arial"/>
          <w:sz w:val="22"/>
          <w:szCs w:val="22"/>
        </w:rPr>
        <w:t xml:space="preserve"> sections, as appropriate.</w:t>
      </w:r>
    </w:p>
    <w:p w:rsidR="00A569C6" w:rsidRDefault="00A569C6" w:rsidP="002B1668">
      <w:pPr>
        <w:spacing w:line="276" w:lineRule="auto"/>
        <w:rPr>
          <w:rFonts w:cs="Arial"/>
          <w:color w:val="000000"/>
          <w:sz w:val="22"/>
          <w:szCs w:val="22"/>
        </w:rPr>
      </w:pPr>
    </w:p>
    <w:p w:rsidR="00A569C6" w:rsidRPr="00BC3568" w:rsidRDefault="00A569C6" w:rsidP="002B1668">
      <w:pPr>
        <w:spacing w:line="276" w:lineRule="auto"/>
        <w:rPr>
          <w:rFonts w:cs="Arial"/>
          <w:color w:val="000000"/>
          <w:sz w:val="22"/>
          <w:szCs w:val="22"/>
        </w:rPr>
      </w:pPr>
    </w:p>
    <w:p w:rsidR="00165B4B" w:rsidRPr="0041194D" w:rsidRDefault="00361C2E" w:rsidP="002B1668">
      <w:pPr>
        <w:spacing w:line="276" w:lineRule="auto"/>
        <w:outlineLvl w:val="0"/>
        <w:rPr>
          <w:rFonts w:cs="Arial"/>
          <w:color w:val="000000"/>
        </w:rPr>
      </w:pPr>
      <w:bookmarkStart w:id="51" w:name="requirements_if_additional"/>
      <w:r>
        <w:rPr>
          <w:rStyle w:val="Strong"/>
          <w:rFonts w:cs="Arial"/>
          <w:color w:val="000000"/>
        </w:rPr>
        <w:t>Requirements if Additional Data are NOT Needed</w:t>
      </w:r>
    </w:p>
    <w:bookmarkEnd w:id="51"/>
    <w:p w:rsidR="0098501A" w:rsidRPr="00D32C5F" w:rsidRDefault="00FC19F2">
      <w:pPr>
        <w:spacing w:line="276" w:lineRule="auto"/>
        <w:rPr>
          <w:rFonts w:cs="Arial"/>
          <w:i/>
          <w:color w:val="000000"/>
          <w:sz w:val="18"/>
          <w:szCs w:val="18"/>
        </w:rPr>
      </w:pPr>
      <w:r w:rsidRPr="00D32C5F">
        <w:rPr>
          <w:rFonts w:cs="Arial"/>
          <w:i/>
          <w:color w:val="000000"/>
          <w:sz w:val="18"/>
          <w:szCs w:val="18"/>
        </w:rPr>
        <w:t>20 USC §1414(c)(4), 300 Code of Federal Regulations (CFR) part 300.305(d)(1), 300.305(d)(1)(i), 300.305(d)(1)(ii), 300.305(d)(2)</w:t>
      </w:r>
    </w:p>
    <w:p w:rsidR="0098501A" w:rsidRDefault="00165B4B">
      <w:pPr>
        <w:spacing w:line="276" w:lineRule="auto"/>
        <w:rPr>
          <w:rFonts w:cs="Arial"/>
          <w:color w:val="000000"/>
          <w:sz w:val="22"/>
          <w:szCs w:val="22"/>
        </w:rPr>
      </w:pPr>
      <w:r w:rsidRPr="00777F9F">
        <w:rPr>
          <w:rFonts w:cs="Arial"/>
          <w:color w:val="000000"/>
          <w:sz w:val="22"/>
          <w:szCs w:val="22"/>
        </w:rPr>
        <w:t>If no additional data are needed to determine whether the child continues to be a child with a disability and to determine the child's educational needs, the LEA must notify the child's parents of:</w:t>
      </w:r>
    </w:p>
    <w:p w:rsidR="00C3716B" w:rsidRDefault="00165B4B" w:rsidP="00EF5A8E">
      <w:pPr>
        <w:numPr>
          <w:ilvl w:val="0"/>
          <w:numId w:val="102"/>
        </w:numPr>
        <w:spacing w:line="276" w:lineRule="auto"/>
        <w:rPr>
          <w:rFonts w:cs="Arial"/>
          <w:color w:val="000000"/>
          <w:sz w:val="22"/>
          <w:szCs w:val="22"/>
        </w:rPr>
      </w:pPr>
      <w:r w:rsidRPr="00777F9F">
        <w:rPr>
          <w:rFonts w:cs="Arial"/>
          <w:color w:val="000000"/>
          <w:sz w:val="22"/>
          <w:szCs w:val="22"/>
        </w:rPr>
        <w:t>That determination and the reasons for the determination; and</w:t>
      </w:r>
    </w:p>
    <w:p w:rsidR="00C3716B" w:rsidRDefault="00165B4B" w:rsidP="00EF5A8E">
      <w:pPr>
        <w:numPr>
          <w:ilvl w:val="0"/>
          <w:numId w:val="102"/>
        </w:numPr>
        <w:spacing w:line="276" w:lineRule="auto"/>
        <w:rPr>
          <w:rFonts w:cs="Arial"/>
          <w:color w:val="000000"/>
          <w:sz w:val="22"/>
          <w:szCs w:val="22"/>
        </w:rPr>
      </w:pPr>
      <w:r w:rsidRPr="00777F9F">
        <w:rPr>
          <w:rFonts w:cs="Arial"/>
          <w:color w:val="000000"/>
          <w:sz w:val="22"/>
          <w:szCs w:val="22"/>
        </w:rPr>
        <w:t>The right of the parents to request an assessment to determine whether the child continues to be a child with a disability and to determine the child's educational needs.</w:t>
      </w:r>
    </w:p>
    <w:p w:rsidR="00C3716B" w:rsidRDefault="00C3716B" w:rsidP="00EF5A8E">
      <w:pPr>
        <w:spacing w:line="276" w:lineRule="auto"/>
        <w:ind w:left="720"/>
        <w:rPr>
          <w:rFonts w:cs="Arial"/>
          <w:color w:val="000000"/>
          <w:sz w:val="22"/>
          <w:szCs w:val="22"/>
        </w:rPr>
      </w:pPr>
    </w:p>
    <w:p w:rsidR="00165B4B" w:rsidRDefault="00165B4B" w:rsidP="002B1668">
      <w:pPr>
        <w:spacing w:line="276" w:lineRule="auto"/>
        <w:rPr>
          <w:rFonts w:cs="Arial"/>
          <w:color w:val="000000"/>
        </w:rPr>
      </w:pPr>
      <w:r w:rsidRPr="00777F9F">
        <w:rPr>
          <w:rFonts w:cs="Arial"/>
          <w:color w:val="000000"/>
          <w:sz w:val="22"/>
          <w:szCs w:val="22"/>
        </w:rPr>
        <w:t>The LEA is not required to conduct such an assessment unless requested to by the child's parents.</w:t>
      </w:r>
      <w:r w:rsidRPr="00777F9F">
        <w:rPr>
          <w:rFonts w:cs="Arial"/>
          <w:color w:val="000000"/>
          <w:sz w:val="22"/>
          <w:szCs w:val="22"/>
        </w:rPr>
        <w:br/>
      </w:r>
    </w:p>
    <w:p w:rsidR="00E10425" w:rsidRDefault="00E10425" w:rsidP="00F813DF">
      <w:pPr>
        <w:rPr>
          <w:rFonts w:cs="Arial"/>
          <w:color w:val="000000"/>
        </w:rPr>
      </w:pPr>
    </w:p>
    <w:p w:rsidR="002B1668" w:rsidRDefault="002B1668" w:rsidP="002B1668">
      <w:pPr>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2B1668" w:rsidRPr="00A63B42" w:rsidRDefault="002B1668" w:rsidP="002B1668">
      <w:pPr>
        <w:outlineLvl w:val="0"/>
        <w:rPr>
          <w:rStyle w:val="Style11pt"/>
          <w:i/>
          <w:sz w:val="24"/>
          <w:u w:val="single"/>
        </w:rPr>
      </w:pPr>
    </w:p>
    <w:p w:rsidR="002B1668" w:rsidRDefault="00874134" w:rsidP="002B1668">
      <w:pPr>
        <w:rPr>
          <w:noProof/>
          <w:sz w:val="22"/>
          <w:szCs w:val="22"/>
        </w:rPr>
      </w:pPr>
      <w:r>
        <w:rPr>
          <w:sz w:val="22"/>
          <w:szCs w:val="22"/>
        </w:rPr>
        <w:fldChar w:fldCharType="begin">
          <w:ffData>
            <w:name w:val="Text1"/>
            <w:enabled/>
            <w:calcOnExit w:val="0"/>
            <w:textInput/>
          </w:ffData>
        </w:fldChar>
      </w:r>
      <w:r w:rsidR="002B1668">
        <w:rPr>
          <w:sz w:val="22"/>
          <w:szCs w:val="22"/>
        </w:rPr>
        <w:instrText xml:space="preserve"> FORMTEXT </w:instrText>
      </w:r>
      <w:r>
        <w:rPr>
          <w:sz w:val="22"/>
          <w:szCs w:val="22"/>
        </w:rPr>
      </w:r>
      <w:r>
        <w:rPr>
          <w:sz w:val="22"/>
          <w:szCs w:val="22"/>
        </w:rPr>
        <w:fldChar w:fldCharType="separate"/>
      </w:r>
      <w:r w:rsidR="002B1668">
        <w:rPr>
          <w:rFonts w:ascii="Cambria Math" w:hAnsi="Cambria Math" w:cs="Cambria Math"/>
          <w:noProof/>
          <w:sz w:val="22"/>
          <w:szCs w:val="22"/>
        </w:rPr>
        <w:t> </w:t>
      </w:r>
      <w:r w:rsidR="002B1668">
        <w:rPr>
          <w:noProof/>
          <w:sz w:val="22"/>
          <w:szCs w:val="22"/>
        </w:rPr>
        <w:t xml:space="preserve">Insert local information here                                                                                                            </w:t>
      </w:r>
    </w:p>
    <w:p w:rsidR="002B1668" w:rsidRDefault="002B1668" w:rsidP="002B1668">
      <w:pPr>
        <w:rPr>
          <w:noProof/>
          <w:sz w:val="22"/>
          <w:szCs w:val="22"/>
        </w:rPr>
      </w:pPr>
      <w:r>
        <w:rPr>
          <w:noProof/>
          <w:sz w:val="22"/>
          <w:szCs w:val="22"/>
        </w:rPr>
        <w:t xml:space="preserve">                                                                                                                                                          </w:t>
      </w:r>
    </w:p>
    <w:p w:rsidR="002B1668" w:rsidRDefault="002B1668" w:rsidP="002B1668">
      <w:pPr>
        <w:rPr>
          <w:noProof/>
          <w:sz w:val="22"/>
          <w:szCs w:val="22"/>
        </w:rPr>
      </w:pPr>
      <w:r>
        <w:rPr>
          <w:noProof/>
          <w:sz w:val="22"/>
          <w:szCs w:val="22"/>
        </w:rPr>
        <w:t xml:space="preserve">                                                                                                                                                          </w:t>
      </w:r>
    </w:p>
    <w:p w:rsidR="002B1668" w:rsidRDefault="002B1668" w:rsidP="002B1668">
      <w:pPr>
        <w:rPr>
          <w:noProof/>
          <w:sz w:val="22"/>
          <w:szCs w:val="22"/>
        </w:rPr>
      </w:pPr>
      <w:r>
        <w:rPr>
          <w:noProof/>
          <w:sz w:val="22"/>
          <w:szCs w:val="22"/>
        </w:rPr>
        <w:t xml:space="preserve">                                                                                                                                                          </w:t>
      </w:r>
    </w:p>
    <w:p w:rsidR="002B1668" w:rsidRDefault="002B1668" w:rsidP="002B1668">
      <w:pPr>
        <w:outlineLvl w:val="0"/>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BF456D" w:rsidRDefault="00BF456D" w:rsidP="002B1668">
      <w:pPr>
        <w:spacing w:line="276" w:lineRule="auto"/>
        <w:outlineLvl w:val="0"/>
        <w:rPr>
          <w:rFonts w:cs="Arial"/>
          <w:color w:val="000000"/>
          <w:sz w:val="28"/>
          <w:szCs w:val="28"/>
        </w:rPr>
      </w:pPr>
    </w:p>
    <w:p w:rsidR="00BF456D" w:rsidRDefault="00BF456D" w:rsidP="002B1668">
      <w:pPr>
        <w:spacing w:line="276" w:lineRule="auto"/>
        <w:outlineLvl w:val="0"/>
        <w:rPr>
          <w:rFonts w:cs="Arial"/>
          <w:color w:val="000000"/>
          <w:sz w:val="28"/>
          <w:szCs w:val="28"/>
        </w:rPr>
      </w:pPr>
    </w:p>
    <w:p w:rsidR="00165B4B" w:rsidRPr="00BE5D7B" w:rsidRDefault="00BC3568" w:rsidP="002B1668">
      <w:pPr>
        <w:spacing w:line="276" w:lineRule="auto"/>
        <w:outlineLvl w:val="0"/>
        <w:rPr>
          <w:rFonts w:cs="Arial"/>
          <w:b/>
          <w:color w:val="008080"/>
          <w:sz w:val="28"/>
          <w:szCs w:val="28"/>
        </w:rPr>
      </w:pPr>
      <w:r w:rsidRPr="00BE5D7B">
        <w:rPr>
          <w:rFonts w:cs="Arial"/>
          <w:b/>
          <w:color w:val="008080"/>
          <w:sz w:val="28"/>
          <w:szCs w:val="28"/>
        </w:rPr>
        <w:br w:type="page"/>
      </w:r>
      <w:bookmarkStart w:id="52" w:name="evaluation_procedures"/>
      <w:r w:rsidR="00874134" w:rsidRPr="00BE5D7B">
        <w:rPr>
          <w:rFonts w:cs="Arial"/>
          <w:b/>
          <w:color w:val="008080"/>
          <w:sz w:val="28"/>
          <w:szCs w:val="28"/>
        </w:rPr>
        <w:lastRenderedPageBreak/>
        <w:fldChar w:fldCharType="begin"/>
      </w:r>
      <w:r w:rsidR="00FC19F2" w:rsidRPr="00BE5D7B">
        <w:rPr>
          <w:rFonts w:cs="Arial"/>
          <w:b/>
          <w:color w:val="008080"/>
          <w:sz w:val="28"/>
          <w:szCs w:val="28"/>
        </w:rPr>
        <w:instrText xml:space="preserve"> HYPERLINK "http://fw.esc18.net/display/Webforms/ESC18-FW-Summary.aspx?FID=121&amp;DT=G&amp;LID=en" </w:instrText>
      </w:r>
      <w:r w:rsidR="00874134" w:rsidRPr="00BE5D7B">
        <w:rPr>
          <w:rFonts w:cs="Arial"/>
          <w:b/>
          <w:color w:val="008080"/>
          <w:sz w:val="28"/>
          <w:szCs w:val="28"/>
        </w:rPr>
        <w:fldChar w:fldCharType="separate"/>
      </w:r>
      <w:r w:rsidR="00FC19F2" w:rsidRPr="00BE5D7B">
        <w:rPr>
          <w:rStyle w:val="Hyperlink"/>
          <w:b/>
          <w:color w:val="008080"/>
          <w:sz w:val="28"/>
          <w:szCs w:val="28"/>
        </w:rPr>
        <w:t>Evaluation Procedures</w:t>
      </w:r>
      <w:bookmarkEnd w:id="52"/>
      <w:r w:rsidR="00874134" w:rsidRPr="00BE5D7B">
        <w:rPr>
          <w:rFonts w:cs="Arial"/>
          <w:b/>
          <w:color w:val="008080"/>
          <w:sz w:val="28"/>
          <w:szCs w:val="28"/>
        </w:rPr>
        <w:fldChar w:fldCharType="end"/>
      </w:r>
    </w:p>
    <w:p w:rsidR="004770D3" w:rsidRPr="0063547D" w:rsidRDefault="004770D3" w:rsidP="002B1668">
      <w:pPr>
        <w:spacing w:line="276" w:lineRule="auto"/>
        <w:rPr>
          <w:rFonts w:cs="Arial"/>
          <w:b/>
          <w:color w:val="000000"/>
        </w:rPr>
      </w:pPr>
      <w:r w:rsidRPr="004770D3">
        <w:rPr>
          <w:rFonts w:cs="Arial"/>
          <w:i/>
          <w:color w:val="000000"/>
          <w:sz w:val="16"/>
          <w:szCs w:val="16"/>
        </w:rPr>
        <w:t>Authorities: 20 U.S.C. § 1414; 34 C.F.R. Part 300; Texas Education Code; 19 TAC Chapter 89</w:t>
      </w:r>
    </w:p>
    <w:p w:rsidR="00C774A9" w:rsidRPr="00C774A9" w:rsidRDefault="00C774A9" w:rsidP="002B1668">
      <w:pPr>
        <w:spacing w:line="276" w:lineRule="auto"/>
        <w:rPr>
          <w:rFonts w:cs="Arial"/>
          <w:color w:val="000000"/>
          <w:sz w:val="22"/>
          <w:szCs w:val="22"/>
        </w:rPr>
      </w:pPr>
    </w:p>
    <w:p w:rsidR="00C3716B" w:rsidRPr="00EF5A8E" w:rsidRDefault="00FC19F2" w:rsidP="00EF5A8E">
      <w:pPr>
        <w:spacing w:line="276" w:lineRule="auto"/>
        <w:rPr>
          <w:rFonts w:cs="Arial"/>
          <w:b/>
        </w:rPr>
      </w:pPr>
      <w:bookmarkStart w:id="53" w:name="FederalStateRequirements_evaluation"/>
      <w:r w:rsidRPr="00EF5A8E">
        <w:rPr>
          <w:rFonts w:cs="Arial"/>
          <w:b/>
        </w:rPr>
        <w:t xml:space="preserve">Federal and State Requirements </w:t>
      </w:r>
    </w:p>
    <w:bookmarkEnd w:id="53"/>
    <w:p w:rsidR="00C3716B" w:rsidRPr="008D720A" w:rsidRDefault="00FC19F2" w:rsidP="00EF5A8E">
      <w:pPr>
        <w:spacing w:line="276" w:lineRule="auto"/>
        <w:rPr>
          <w:rFonts w:cs="Arial"/>
          <w:sz w:val="22"/>
          <w:szCs w:val="22"/>
        </w:rPr>
      </w:pPr>
      <w:r w:rsidRPr="00EF5A8E">
        <w:rPr>
          <w:rFonts w:cs="Arial"/>
          <w:sz w:val="22"/>
          <w:szCs w:val="22"/>
        </w:rPr>
        <w:t xml:space="preserve">The LEA must comply </w:t>
      </w:r>
      <w:r w:rsidRPr="008D720A">
        <w:rPr>
          <w:rFonts w:cs="Arial"/>
          <w:sz w:val="22"/>
          <w:szCs w:val="22"/>
        </w:rPr>
        <w:t xml:space="preserve">with </w:t>
      </w:r>
      <w:r w:rsidR="008D720A" w:rsidRPr="008D720A">
        <w:rPr>
          <w:rFonts w:cs="Arial"/>
          <w:sz w:val="22"/>
          <w:szCs w:val="22"/>
        </w:rPr>
        <w:t>the Review of Existing Evaluation Data</w:t>
      </w:r>
      <w:r w:rsidRPr="008D720A">
        <w:rPr>
          <w:rFonts w:cs="Arial"/>
          <w:sz w:val="22"/>
          <w:szCs w:val="22"/>
        </w:rPr>
        <w:t xml:space="preserve"> section. </w:t>
      </w:r>
    </w:p>
    <w:p w:rsidR="00C3716B" w:rsidRPr="008D720A" w:rsidRDefault="00FC19F2" w:rsidP="00EF5A8E">
      <w:pPr>
        <w:spacing w:line="276" w:lineRule="auto"/>
        <w:rPr>
          <w:rFonts w:cs="Arial"/>
          <w:sz w:val="22"/>
          <w:szCs w:val="22"/>
        </w:rPr>
      </w:pPr>
      <w:r w:rsidRPr="008D720A">
        <w:rPr>
          <w:rFonts w:cs="Arial"/>
          <w:sz w:val="22"/>
          <w:szCs w:val="22"/>
        </w:rPr>
        <w:t>The LEA must comply with the</w:t>
      </w:r>
      <w:r w:rsidR="008D720A" w:rsidRPr="008D720A">
        <w:rPr>
          <w:sz w:val="22"/>
          <w:szCs w:val="22"/>
        </w:rPr>
        <w:t xml:space="preserve"> Prior Written Notice</w:t>
      </w:r>
      <w:r w:rsidRPr="008D720A">
        <w:rPr>
          <w:rFonts w:cs="Arial"/>
          <w:sz w:val="22"/>
          <w:szCs w:val="22"/>
        </w:rPr>
        <w:t xml:space="preserve"> section. </w:t>
      </w:r>
    </w:p>
    <w:p w:rsidR="00C3716B" w:rsidRPr="008D720A" w:rsidRDefault="00FC19F2" w:rsidP="00EF5A8E">
      <w:pPr>
        <w:spacing w:line="276" w:lineRule="auto"/>
        <w:rPr>
          <w:rFonts w:cs="Arial"/>
          <w:sz w:val="22"/>
          <w:szCs w:val="22"/>
        </w:rPr>
      </w:pPr>
      <w:r w:rsidRPr="008D720A">
        <w:rPr>
          <w:rFonts w:cs="Arial"/>
          <w:sz w:val="22"/>
          <w:szCs w:val="22"/>
        </w:rPr>
        <w:t xml:space="preserve">The LEA must comply with the </w:t>
      </w:r>
      <w:r w:rsidR="008D720A" w:rsidRPr="008D720A">
        <w:rPr>
          <w:sz w:val="22"/>
          <w:szCs w:val="22"/>
        </w:rPr>
        <w:t xml:space="preserve">Consent </w:t>
      </w:r>
      <w:r w:rsidRPr="008D720A">
        <w:rPr>
          <w:rFonts w:cs="Arial"/>
          <w:sz w:val="22"/>
          <w:szCs w:val="22"/>
        </w:rPr>
        <w:t xml:space="preserve">section. </w:t>
      </w:r>
    </w:p>
    <w:p w:rsidR="00A569C6" w:rsidRPr="00EF5A8E" w:rsidRDefault="00A569C6" w:rsidP="002B1668">
      <w:pPr>
        <w:spacing w:line="276" w:lineRule="auto"/>
        <w:outlineLvl w:val="0"/>
        <w:rPr>
          <w:rStyle w:val="Strong"/>
          <w:rFonts w:cs="Arial"/>
          <w:color w:val="000000"/>
        </w:rPr>
      </w:pPr>
    </w:p>
    <w:p w:rsidR="004770D3" w:rsidRPr="0041194D" w:rsidRDefault="00361C2E" w:rsidP="002B1668">
      <w:pPr>
        <w:spacing w:line="276" w:lineRule="auto"/>
        <w:outlineLvl w:val="0"/>
        <w:rPr>
          <w:rStyle w:val="Strong"/>
          <w:rFonts w:cs="Arial"/>
          <w:color w:val="000000"/>
        </w:rPr>
      </w:pPr>
      <w:bookmarkStart w:id="54" w:name="group_of_qualified_prof"/>
      <w:r>
        <w:rPr>
          <w:rStyle w:val="Strong"/>
          <w:rFonts w:cs="Arial"/>
          <w:color w:val="000000"/>
        </w:rPr>
        <w:t>Group of Qualified Professionals</w:t>
      </w:r>
    </w:p>
    <w:bookmarkEnd w:id="54"/>
    <w:p w:rsidR="004F46D6" w:rsidRPr="00EF5A8E" w:rsidRDefault="00FC19F2">
      <w:pPr>
        <w:spacing w:line="276" w:lineRule="auto"/>
        <w:outlineLvl w:val="0"/>
        <w:rPr>
          <w:rStyle w:val="Strong"/>
          <w:rFonts w:cs="Arial"/>
          <w:b w:val="0"/>
        </w:rPr>
      </w:pPr>
      <w:r w:rsidRPr="00EF5A8E">
        <w:rPr>
          <w:rFonts w:cs="Arial"/>
          <w:bCs/>
          <w:i/>
          <w:color w:val="000000"/>
          <w:sz w:val="18"/>
          <w:szCs w:val="18"/>
        </w:rPr>
        <w:t xml:space="preserve">20 USC §1414(b)(4)(A); </w:t>
      </w:r>
      <w:r w:rsidRPr="00EF5A8E">
        <w:rPr>
          <w:rFonts w:cs="Arial"/>
          <w:bCs/>
          <w:i/>
          <w:sz w:val="18"/>
          <w:szCs w:val="18"/>
        </w:rPr>
        <w:t>34 CFR part 300.306(a)(1)</w:t>
      </w:r>
      <w:r w:rsidRPr="00EF5A8E">
        <w:rPr>
          <w:rFonts w:cs="Arial"/>
          <w:bCs/>
          <w:i/>
          <w:color w:val="000000"/>
          <w:sz w:val="18"/>
          <w:szCs w:val="18"/>
        </w:rPr>
        <w:t>; 19 TAC §</w:t>
      </w:r>
      <w:r w:rsidRPr="00EF5A8E">
        <w:rPr>
          <w:rFonts w:cs="Arial"/>
          <w:bCs/>
          <w:i/>
          <w:sz w:val="18"/>
          <w:szCs w:val="18"/>
        </w:rPr>
        <w:t>89.1040(b), 89.1040(b)(1), 89.1040(b)(2)</w:t>
      </w:r>
    </w:p>
    <w:p w:rsidR="00B70E88" w:rsidRPr="00EF5A8E" w:rsidRDefault="00FC19F2">
      <w:pPr>
        <w:spacing w:line="276" w:lineRule="auto"/>
        <w:outlineLvl w:val="0"/>
        <w:rPr>
          <w:rFonts w:cs="Arial"/>
          <w:bCs/>
          <w:sz w:val="22"/>
          <w:szCs w:val="22"/>
        </w:rPr>
      </w:pPr>
      <w:r w:rsidRPr="00EF5A8E">
        <w:rPr>
          <w:rFonts w:cs="Arial"/>
          <w:bCs/>
          <w:sz w:val="22"/>
          <w:szCs w:val="22"/>
        </w:rPr>
        <w:t>The group that collects or reviews evaluation data must include, but is not limited to the following members: </w:t>
      </w:r>
    </w:p>
    <w:p w:rsidR="00C3716B" w:rsidRPr="00EF5A8E" w:rsidRDefault="00FC19F2" w:rsidP="00EF5A8E">
      <w:pPr>
        <w:numPr>
          <w:ilvl w:val="0"/>
          <w:numId w:val="1038"/>
        </w:numPr>
        <w:shd w:val="clear" w:color="auto" w:fill="FFFFFF"/>
        <w:spacing w:line="276" w:lineRule="auto"/>
        <w:rPr>
          <w:rFonts w:cs="Arial"/>
          <w:sz w:val="22"/>
          <w:szCs w:val="22"/>
        </w:rPr>
      </w:pPr>
      <w:r w:rsidRPr="00EF5A8E">
        <w:rPr>
          <w:rFonts w:cs="Arial"/>
          <w:sz w:val="22"/>
          <w:szCs w:val="22"/>
        </w:rPr>
        <w:t>A licensed specialist in school psychology;</w:t>
      </w:r>
    </w:p>
    <w:p w:rsidR="00C3716B" w:rsidRPr="00EF5A8E" w:rsidRDefault="00FC19F2" w:rsidP="00EF5A8E">
      <w:pPr>
        <w:numPr>
          <w:ilvl w:val="0"/>
          <w:numId w:val="1038"/>
        </w:numPr>
        <w:shd w:val="clear" w:color="auto" w:fill="FFFFFF"/>
        <w:spacing w:line="276" w:lineRule="auto"/>
        <w:rPr>
          <w:rFonts w:cs="Arial"/>
          <w:sz w:val="22"/>
          <w:szCs w:val="22"/>
        </w:rPr>
      </w:pPr>
      <w:r w:rsidRPr="00EF5A8E">
        <w:rPr>
          <w:rFonts w:cs="Arial"/>
          <w:sz w:val="22"/>
          <w:szCs w:val="22"/>
        </w:rPr>
        <w:t>An educational diagnostician;</w:t>
      </w:r>
    </w:p>
    <w:p w:rsidR="00C3716B" w:rsidRPr="00EF5A8E" w:rsidRDefault="00FC19F2" w:rsidP="00EF5A8E">
      <w:pPr>
        <w:numPr>
          <w:ilvl w:val="0"/>
          <w:numId w:val="1038"/>
        </w:numPr>
        <w:shd w:val="clear" w:color="auto" w:fill="FFFFFF"/>
        <w:spacing w:line="276" w:lineRule="auto"/>
        <w:rPr>
          <w:rFonts w:cs="Arial"/>
          <w:sz w:val="22"/>
          <w:szCs w:val="22"/>
        </w:rPr>
      </w:pPr>
      <w:r w:rsidRPr="00EF5A8E">
        <w:rPr>
          <w:rFonts w:cs="Arial"/>
          <w:sz w:val="22"/>
          <w:szCs w:val="22"/>
        </w:rPr>
        <w:t>Other appropriately certified or licensed practitioner with experience and training in the area of the disability; or</w:t>
      </w:r>
    </w:p>
    <w:p w:rsidR="00C3716B" w:rsidRPr="00EF5A8E" w:rsidRDefault="00FC19F2" w:rsidP="00EF5A8E">
      <w:pPr>
        <w:numPr>
          <w:ilvl w:val="0"/>
          <w:numId w:val="1038"/>
        </w:numPr>
        <w:shd w:val="clear" w:color="auto" w:fill="FFFFFF"/>
        <w:spacing w:line="276" w:lineRule="auto"/>
        <w:rPr>
          <w:rFonts w:cs="Arial"/>
          <w:sz w:val="22"/>
          <w:szCs w:val="22"/>
        </w:rPr>
      </w:pPr>
      <w:r w:rsidRPr="00EF5A8E">
        <w:rPr>
          <w:rFonts w:cs="Arial"/>
          <w:sz w:val="22"/>
          <w:szCs w:val="22"/>
        </w:rPr>
        <w:t xml:space="preserve">A licensed or certified professional for a specific eligibility category as specified in the applicable specific eligibility category </w:t>
      </w:r>
      <w:r w:rsidRPr="008D720A">
        <w:rPr>
          <w:rFonts w:cs="Arial"/>
          <w:sz w:val="22"/>
          <w:szCs w:val="22"/>
        </w:rPr>
        <w:t xml:space="preserve">framework(s) of </w:t>
      </w:r>
      <w:r w:rsidR="008D720A" w:rsidRPr="008D720A">
        <w:rPr>
          <w:sz w:val="22"/>
          <w:szCs w:val="22"/>
        </w:rPr>
        <w:t>Full and Individual Evaluation.</w:t>
      </w:r>
    </w:p>
    <w:p w:rsidR="00C3716B" w:rsidRDefault="00C3716B" w:rsidP="00EF5A8E">
      <w:pPr>
        <w:shd w:val="clear" w:color="auto" w:fill="FFFFFF"/>
        <w:rPr>
          <w:rStyle w:val="Strong"/>
          <w:rFonts w:cs="Arial"/>
          <w:bCs w:val="0"/>
          <w:color w:val="000000"/>
        </w:rPr>
      </w:pPr>
    </w:p>
    <w:p w:rsidR="00C3716B" w:rsidRDefault="00361C2E" w:rsidP="00EF5A8E">
      <w:pPr>
        <w:shd w:val="clear" w:color="auto" w:fill="FFFFFF"/>
        <w:rPr>
          <w:rStyle w:val="Strong"/>
          <w:rFonts w:cs="Arial"/>
          <w:bCs w:val="0"/>
          <w:color w:val="000000"/>
        </w:rPr>
      </w:pPr>
      <w:r>
        <w:rPr>
          <w:rStyle w:val="Strong"/>
          <w:rFonts w:cs="Arial"/>
          <w:bCs w:val="0"/>
          <w:color w:val="000000"/>
        </w:rPr>
        <w:t>Evaluation Procedures</w:t>
      </w:r>
    </w:p>
    <w:p w:rsidR="00C3716B" w:rsidRPr="00EF5A8E" w:rsidRDefault="00FC19F2" w:rsidP="00EF5A8E">
      <w:pPr>
        <w:shd w:val="clear" w:color="auto" w:fill="FFFFFF"/>
        <w:spacing w:line="276" w:lineRule="auto"/>
        <w:rPr>
          <w:rFonts w:cs="Arial"/>
          <w:sz w:val="22"/>
          <w:szCs w:val="22"/>
        </w:rPr>
      </w:pPr>
      <w:r w:rsidRPr="00EF5A8E">
        <w:rPr>
          <w:rFonts w:cs="Arial"/>
          <w:i/>
          <w:sz w:val="18"/>
          <w:szCs w:val="18"/>
        </w:rPr>
        <w:t>20 USC §1414(b)(2), 1414(b)(2)(A), 1414(b)(2)(B), 1414(b)(2)(C), 1414(b)(3), 1414(b)(3)(A), 1414(b)(3)(A)(i), 1414(b)(3)(A)(ii), 1414(b)(3)(A)(iii), 1414(b)(3)(A)(iv), 1414(b)(3)(A)(v), 1414(b)(3)(B), 1414(b)(3)(C), 34 CFR part 300.29, 300.304(b)(1), 300.304(b)(1)(i), 300.304(b)(1)(ii), 300.304(b)(2), 300.304(b)(3), 300.304(c), 300.304(c)(1), 300.304(c)(1)(i), 300.304(c)(1)(ii), 300.304(c)(1)(iii), 300.304(c)(1)(iv), 300.304(c)(1)(v), 300.304(c)(2), 300.304(c)(3), 300.304(c)(4), 300.304(c)(6), 300.304(c)(7);TEC §29.004(b), 29.310(a), 29.310(b); TAC §89.1230</w:t>
      </w:r>
    </w:p>
    <w:p w:rsidR="00C3716B" w:rsidRDefault="0093358D" w:rsidP="00EF5A8E">
      <w:pPr>
        <w:shd w:val="clear" w:color="auto" w:fill="FFFFFF"/>
        <w:spacing w:line="276" w:lineRule="auto"/>
        <w:rPr>
          <w:rFonts w:cs="Arial"/>
          <w:color w:val="000000"/>
          <w:sz w:val="22"/>
          <w:szCs w:val="22"/>
        </w:rPr>
      </w:pPr>
      <w:r w:rsidRPr="0093358D">
        <w:rPr>
          <w:rFonts w:cs="Arial"/>
          <w:color w:val="000000"/>
          <w:sz w:val="22"/>
          <w:szCs w:val="22"/>
        </w:rPr>
        <w:t xml:space="preserve">In conducting the evaluation, the LEA must use a variety of assessment tools and strategies to gather relevant functional, developmental, and academic information, including information provided by the </w:t>
      </w:r>
      <w:r w:rsidR="00BE0BAD" w:rsidRPr="0093358D">
        <w:rPr>
          <w:rFonts w:cs="Arial"/>
          <w:color w:val="000000"/>
          <w:sz w:val="22"/>
          <w:szCs w:val="22"/>
        </w:rPr>
        <w:t>parent that</w:t>
      </w:r>
      <w:r w:rsidRPr="0093358D">
        <w:rPr>
          <w:rFonts w:cs="Arial"/>
          <w:color w:val="000000"/>
          <w:sz w:val="22"/>
          <w:szCs w:val="22"/>
        </w:rPr>
        <w:t xml:space="preserve"> may assist in determining:</w:t>
      </w:r>
    </w:p>
    <w:p w:rsidR="00C3716B" w:rsidRPr="00EF5A8E" w:rsidRDefault="00FC19F2" w:rsidP="00EF5A8E">
      <w:pPr>
        <w:numPr>
          <w:ilvl w:val="0"/>
          <w:numId w:val="1043"/>
        </w:numPr>
        <w:shd w:val="clear" w:color="auto" w:fill="FFFFFF"/>
        <w:spacing w:line="276" w:lineRule="auto"/>
        <w:rPr>
          <w:rFonts w:cs="Arial"/>
          <w:color w:val="000000"/>
          <w:sz w:val="22"/>
          <w:szCs w:val="22"/>
        </w:rPr>
      </w:pPr>
      <w:r w:rsidRPr="00EF5A8E">
        <w:rPr>
          <w:rFonts w:cs="Arial"/>
          <w:color w:val="000000"/>
          <w:sz w:val="22"/>
          <w:szCs w:val="22"/>
        </w:rPr>
        <w:t>Whether the child is a child with a disability; and</w:t>
      </w:r>
    </w:p>
    <w:p w:rsidR="00C3716B" w:rsidRPr="00EF5A8E" w:rsidRDefault="00FC19F2" w:rsidP="00EF5A8E">
      <w:pPr>
        <w:numPr>
          <w:ilvl w:val="0"/>
          <w:numId w:val="1043"/>
        </w:numPr>
        <w:shd w:val="clear" w:color="auto" w:fill="FFFFFF"/>
        <w:spacing w:line="276" w:lineRule="auto"/>
        <w:rPr>
          <w:rFonts w:cs="Arial"/>
          <w:color w:val="000000"/>
          <w:sz w:val="22"/>
          <w:szCs w:val="22"/>
        </w:rPr>
      </w:pPr>
      <w:r w:rsidRPr="00EF5A8E">
        <w:rPr>
          <w:rFonts w:cs="Arial"/>
          <w:color w:val="000000"/>
          <w:sz w:val="22"/>
          <w:szCs w:val="22"/>
        </w:rPr>
        <w:t>The content of the child's individualized education program, including information related to enabling the child to be involved in and progress in the general education curriculum, or, for preschool children, to participate in appropriate activities.</w:t>
      </w:r>
    </w:p>
    <w:p w:rsidR="00C3716B" w:rsidRDefault="00C3716B" w:rsidP="00EF5A8E">
      <w:pPr>
        <w:shd w:val="clear" w:color="auto" w:fill="FFFFFF"/>
        <w:spacing w:line="276" w:lineRule="auto"/>
        <w:rPr>
          <w:rFonts w:cs="Arial"/>
          <w:color w:val="000000"/>
          <w:sz w:val="22"/>
          <w:szCs w:val="22"/>
        </w:rPr>
      </w:pPr>
    </w:p>
    <w:p w:rsidR="00C3716B" w:rsidRDefault="0093358D" w:rsidP="00EF5A8E">
      <w:pPr>
        <w:shd w:val="clear" w:color="auto" w:fill="FFFFFF"/>
        <w:spacing w:line="276" w:lineRule="auto"/>
        <w:rPr>
          <w:rFonts w:cs="Arial"/>
          <w:color w:val="000000"/>
          <w:sz w:val="22"/>
          <w:szCs w:val="22"/>
        </w:rPr>
      </w:pPr>
      <w:r w:rsidRPr="0093358D">
        <w:rPr>
          <w:rFonts w:cs="Arial"/>
          <w:color w:val="000000"/>
          <w:sz w:val="22"/>
          <w:szCs w:val="22"/>
        </w:rPr>
        <w:t>In conducting the evaluation, the LEA must:</w:t>
      </w:r>
    </w:p>
    <w:p w:rsidR="00C3716B" w:rsidRPr="00EF5A8E" w:rsidRDefault="00FC19F2" w:rsidP="00EF5A8E">
      <w:pPr>
        <w:numPr>
          <w:ilvl w:val="0"/>
          <w:numId w:val="1046"/>
        </w:numPr>
        <w:shd w:val="clear" w:color="auto" w:fill="FFFFFF"/>
        <w:spacing w:line="276" w:lineRule="auto"/>
        <w:rPr>
          <w:rFonts w:cs="Arial"/>
          <w:sz w:val="22"/>
          <w:szCs w:val="22"/>
        </w:rPr>
      </w:pPr>
      <w:r w:rsidRPr="00EF5A8E">
        <w:rPr>
          <w:rFonts w:cs="Arial"/>
          <w:sz w:val="22"/>
          <w:szCs w:val="22"/>
        </w:rPr>
        <w:t>Not use any single measure or assessment as the sole criterion for determining whether the child is a child with a disability or determining an appropriate educational program for the child; and</w:t>
      </w:r>
    </w:p>
    <w:p w:rsidR="00C3716B" w:rsidRDefault="0093358D" w:rsidP="00EF5A8E">
      <w:pPr>
        <w:numPr>
          <w:ilvl w:val="0"/>
          <w:numId w:val="1046"/>
        </w:numPr>
        <w:shd w:val="clear" w:color="auto" w:fill="FFFFFF"/>
        <w:spacing w:line="276" w:lineRule="auto"/>
        <w:rPr>
          <w:rFonts w:cs="Arial"/>
          <w:color w:val="000000"/>
          <w:sz w:val="22"/>
          <w:szCs w:val="22"/>
        </w:rPr>
      </w:pPr>
      <w:r w:rsidRPr="0093358D">
        <w:rPr>
          <w:rFonts w:cs="Arial"/>
          <w:color w:val="000000"/>
          <w:sz w:val="22"/>
          <w:szCs w:val="22"/>
        </w:rPr>
        <w:t>Use technically sound instruments that may assess the relative contribution of cognitive and behavioral factors, in addition to physical or developmental factors. </w:t>
      </w:r>
      <w:r>
        <w:rPr>
          <w:rFonts w:cs="Arial"/>
          <w:color w:val="000000"/>
          <w:sz w:val="22"/>
          <w:szCs w:val="22"/>
        </w:rPr>
        <w:t xml:space="preserve"> </w:t>
      </w:r>
    </w:p>
    <w:p w:rsidR="00C3716B" w:rsidRDefault="00C3716B" w:rsidP="00EF5A8E">
      <w:pPr>
        <w:shd w:val="clear" w:color="auto" w:fill="FFFFFF"/>
        <w:spacing w:line="276" w:lineRule="auto"/>
        <w:jc w:val="both"/>
        <w:rPr>
          <w:rFonts w:cs="Arial"/>
          <w:color w:val="000000"/>
          <w:sz w:val="22"/>
          <w:szCs w:val="22"/>
        </w:rPr>
      </w:pPr>
    </w:p>
    <w:p w:rsidR="00C3716B" w:rsidRDefault="0093358D" w:rsidP="00EF5A8E">
      <w:pPr>
        <w:shd w:val="clear" w:color="auto" w:fill="FFFFFF"/>
        <w:spacing w:line="276" w:lineRule="auto"/>
        <w:jc w:val="both"/>
        <w:rPr>
          <w:rFonts w:cs="Arial"/>
          <w:color w:val="000000"/>
          <w:sz w:val="22"/>
          <w:szCs w:val="22"/>
        </w:rPr>
      </w:pPr>
      <w:r>
        <w:rPr>
          <w:rFonts w:cs="Arial"/>
          <w:color w:val="000000"/>
          <w:sz w:val="22"/>
          <w:szCs w:val="22"/>
        </w:rPr>
        <w:t>The LEA must ensure that:</w:t>
      </w:r>
    </w:p>
    <w:p w:rsidR="00C3716B" w:rsidRPr="00EF5A8E" w:rsidRDefault="00FC19F2" w:rsidP="00EF5A8E">
      <w:pPr>
        <w:numPr>
          <w:ilvl w:val="0"/>
          <w:numId w:val="1048"/>
        </w:numPr>
        <w:shd w:val="clear" w:color="auto" w:fill="FFFFFF"/>
        <w:spacing w:line="276" w:lineRule="auto"/>
        <w:rPr>
          <w:rFonts w:cs="Arial"/>
          <w:sz w:val="22"/>
          <w:szCs w:val="22"/>
        </w:rPr>
      </w:pPr>
      <w:r w:rsidRPr="00EF5A8E">
        <w:rPr>
          <w:rFonts w:cs="Arial"/>
          <w:sz w:val="22"/>
          <w:szCs w:val="22"/>
        </w:rPr>
        <w:t>Assessments and other evaluation materials used to assess a child under this framework:</w:t>
      </w:r>
    </w:p>
    <w:p w:rsidR="00C3716B" w:rsidRPr="00EF5A8E" w:rsidRDefault="00FC19F2" w:rsidP="00EF5A8E">
      <w:pPr>
        <w:numPr>
          <w:ilvl w:val="1"/>
          <w:numId w:val="1048"/>
        </w:numPr>
        <w:shd w:val="clear" w:color="auto" w:fill="FFFFFF"/>
        <w:spacing w:line="276" w:lineRule="auto"/>
        <w:rPr>
          <w:rFonts w:cs="Arial"/>
          <w:sz w:val="22"/>
          <w:szCs w:val="22"/>
        </w:rPr>
      </w:pPr>
      <w:r w:rsidRPr="00EF5A8E">
        <w:rPr>
          <w:rFonts w:cs="Arial"/>
          <w:sz w:val="22"/>
          <w:szCs w:val="22"/>
        </w:rPr>
        <w:t>Are selected and administered so as not to be discriminatory on a racial, cultural or sexual basis;</w:t>
      </w:r>
    </w:p>
    <w:p w:rsidR="00C3716B" w:rsidRPr="00EF5A8E" w:rsidRDefault="00FC19F2" w:rsidP="00EF5A8E">
      <w:pPr>
        <w:numPr>
          <w:ilvl w:val="1"/>
          <w:numId w:val="1048"/>
        </w:numPr>
        <w:shd w:val="clear" w:color="auto" w:fill="FFFFFF"/>
        <w:spacing w:line="276" w:lineRule="auto"/>
        <w:rPr>
          <w:rFonts w:cs="Arial"/>
          <w:sz w:val="22"/>
          <w:szCs w:val="22"/>
        </w:rPr>
      </w:pPr>
      <w:r w:rsidRPr="00EF5A8E">
        <w:rPr>
          <w:rFonts w:cs="Arial"/>
          <w:sz w:val="22"/>
          <w:szCs w:val="22"/>
        </w:rPr>
        <w:t>Are provided and administered:</w:t>
      </w:r>
    </w:p>
    <w:p w:rsidR="00C3716B" w:rsidRPr="00EF5A8E" w:rsidRDefault="00FC19F2" w:rsidP="00EF5A8E">
      <w:pPr>
        <w:numPr>
          <w:ilvl w:val="2"/>
          <w:numId w:val="1048"/>
        </w:numPr>
        <w:shd w:val="clear" w:color="auto" w:fill="FFFFFF"/>
        <w:spacing w:line="276" w:lineRule="auto"/>
        <w:rPr>
          <w:rFonts w:cs="Arial"/>
          <w:sz w:val="22"/>
          <w:szCs w:val="22"/>
        </w:rPr>
      </w:pPr>
      <w:r w:rsidRPr="00EF5A8E">
        <w:rPr>
          <w:rFonts w:cs="Arial"/>
          <w:sz w:val="22"/>
          <w:szCs w:val="22"/>
        </w:rPr>
        <w:lastRenderedPageBreak/>
        <w:t>In the child's native language or other mode of communication; and</w:t>
      </w:r>
    </w:p>
    <w:p w:rsidR="00C3716B" w:rsidRPr="00EF5A8E" w:rsidRDefault="00FC19F2" w:rsidP="00EF5A8E">
      <w:pPr>
        <w:numPr>
          <w:ilvl w:val="2"/>
          <w:numId w:val="1048"/>
        </w:numPr>
        <w:shd w:val="clear" w:color="auto" w:fill="FFFFFF"/>
        <w:spacing w:line="276" w:lineRule="auto"/>
        <w:rPr>
          <w:rFonts w:cs="Arial"/>
          <w:sz w:val="22"/>
          <w:szCs w:val="22"/>
        </w:rPr>
      </w:pPr>
      <w:r w:rsidRPr="00EF5A8E">
        <w:rPr>
          <w:rFonts w:cs="Arial"/>
          <w:sz w:val="22"/>
          <w:szCs w:val="22"/>
        </w:rPr>
        <w:t>In the form most likely to yield accurate information on what the child knows and can do academically, developmentally, and functionally, unless it is not feasible to so provide or administer;</w:t>
      </w:r>
    </w:p>
    <w:p w:rsidR="00C3716B" w:rsidRPr="00EF5A8E" w:rsidRDefault="00FC19F2" w:rsidP="00EF5A8E">
      <w:pPr>
        <w:numPr>
          <w:ilvl w:val="1"/>
          <w:numId w:val="1048"/>
        </w:numPr>
        <w:shd w:val="clear" w:color="auto" w:fill="FFFFFF"/>
        <w:spacing w:line="276" w:lineRule="auto"/>
        <w:rPr>
          <w:rFonts w:cs="Arial"/>
          <w:sz w:val="22"/>
          <w:szCs w:val="22"/>
        </w:rPr>
      </w:pPr>
      <w:r w:rsidRPr="00EF5A8E">
        <w:rPr>
          <w:rFonts w:cs="Arial"/>
          <w:sz w:val="22"/>
          <w:szCs w:val="22"/>
        </w:rPr>
        <w:t>Are used for the purposes for which the assessments or measures are valid and reliable;</w:t>
      </w:r>
    </w:p>
    <w:p w:rsidR="00C3716B" w:rsidRPr="00EF5A8E" w:rsidRDefault="00FC19F2" w:rsidP="00EF5A8E">
      <w:pPr>
        <w:numPr>
          <w:ilvl w:val="1"/>
          <w:numId w:val="1048"/>
        </w:numPr>
        <w:shd w:val="clear" w:color="auto" w:fill="FFFFFF"/>
        <w:spacing w:line="276" w:lineRule="auto"/>
        <w:rPr>
          <w:rFonts w:cs="Arial"/>
          <w:sz w:val="22"/>
          <w:szCs w:val="22"/>
        </w:rPr>
      </w:pPr>
      <w:r w:rsidRPr="00EF5A8E">
        <w:rPr>
          <w:rFonts w:cs="Arial"/>
          <w:sz w:val="22"/>
          <w:szCs w:val="22"/>
        </w:rPr>
        <w:t>Are administered by trained and knowledgeable personnel; and</w:t>
      </w:r>
    </w:p>
    <w:p w:rsidR="00C3716B" w:rsidRPr="00EF5A8E" w:rsidRDefault="00FC19F2" w:rsidP="00EF5A8E">
      <w:pPr>
        <w:numPr>
          <w:ilvl w:val="1"/>
          <w:numId w:val="1048"/>
        </w:numPr>
        <w:shd w:val="clear" w:color="auto" w:fill="FFFFFF"/>
        <w:spacing w:line="276" w:lineRule="auto"/>
        <w:rPr>
          <w:rFonts w:cs="Arial"/>
          <w:sz w:val="22"/>
          <w:szCs w:val="22"/>
        </w:rPr>
      </w:pPr>
      <w:r w:rsidRPr="00EF5A8E">
        <w:rPr>
          <w:rFonts w:cs="Arial"/>
          <w:sz w:val="22"/>
          <w:szCs w:val="22"/>
        </w:rPr>
        <w:t>Are administered in accordance with any instructions provided by the producer of such assessments;</w:t>
      </w:r>
    </w:p>
    <w:p w:rsidR="00C3716B" w:rsidRPr="00EF5A8E" w:rsidRDefault="00FC19F2" w:rsidP="00EF5A8E">
      <w:pPr>
        <w:numPr>
          <w:ilvl w:val="0"/>
          <w:numId w:val="1048"/>
        </w:numPr>
        <w:shd w:val="clear" w:color="auto" w:fill="FFFFFF"/>
        <w:spacing w:line="276" w:lineRule="auto"/>
        <w:rPr>
          <w:rFonts w:cs="Arial"/>
          <w:sz w:val="22"/>
          <w:szCs w:val="22"/>
        </w:rPr>
      </w:pPr>
      <w:r w:rsidRPr="00EF5A8E">
        <w:rPr>
          <w:rFonts w:cs="Arial"/>
          <w:sz w:val="22"/>
          <w:szCs w:val="22"/>
        </w:rPr>
        <w:t>Assessments and other evaluation materials include those tailored to assess specific areas of educational need and not merely those that are designed to provide a single general intelligence quotient;</w:t>
      </w:r>
    </w:p>
    <w:p w:rsidR="00C3716B" w:rsidRPr="00EF5A8E" w:rsidRDefault="00FC19F2" w:rsidP="00EF5A8E">
      <w:pPr>
        <w:numPr>
          <w:ilvl w:val="0"/>
          <w:numId w:val="1048"/>
        </w:numPr>
        <w:shd w:val="clear" w:color="auto" w:fill="FFFFFF"/>
        <w:spacing w:line="276" w:lineRule="auto"/>
        <w:rPr>
          <w:rFonts w:cs="Arial"/>
          <w:sz w:val="22"/>
          <w:szCs w:val="22"/>
        </w:rPr>
      </w:pPr>
      <w:r w:rsidRPr="00EF5A8E">
        <w:rPr>
          <w:rFonts w:cs="Arial"/>
          <w:sz w:val="22"/>
          <w:szCs w:val="22"/>
        </w:rPr>
        <w:t>Assessments and instruments are selected and administered so as to best ensure that the assessment results accurately reflect the child's aptitude or achievement level or whatever other factors the test purports to measure, rather than reflecting the child's impaired sensory, manual, or speaking skills (unless those are the skills the test purports to measure);</w:t>
      </w:r>
    </w:p>
    <w:p w:rsidR="00C3716B" w:rsidRPr="00EF5A8E" w:rsidRDefault="00FC19F2" w:rsidP="00EF5A8E">
      <w:pPr>
        <w:numPr>
          <w:ilvl w:val="0"/>
          <w:numId w:val="1048"/>
        </w:numPr>
        <w:shd w:val="clear" w:color="auto" w:fill="FFFFFF"/>
        <w:spacing w:line="276" w:lineRule="auto"/>
        <w:rPr>
          <w:rFonts w:cs="Arial"/>
          <w:sz w:val="22"/>
          <w:szCs w:val="22"/>
        </w:rPr>
      </w:pPr>
      <w:r w:rsidRPr="00EF5A8E">
        <w:rPr>
          <w:rFonts w:cs="Arial"/>
          <w:sz w:val="22"/>
          <w:szCs w:val="22"/>
        </w:rPr>
        <w:t>The child is assessed in all areas of suspected disability, including, if appropriate, health, vision, hearing, social and emotional status, general intelligence, academic performance, communicative status, and motor abilities;</w:t>
      </w:r>
    </w:p>
    <w:p w:rsidR="00C3716B" w:rsidRPr="00EF5A8E" w:rsidRDefault="00FC19F2" w:rsidP="00EF5A8E">
      <w:pPr>
        <w:numPr>
          <w:ilvl w:val="0"/>
          <w:numId w:val="1048"/>
        </w:numPr>
        <w:shd w:val="clear" w:color="auto" w:fill="FFFFFF"/>
        <w:spacing w:line="276" w:lineRule="auto"/>
        <w:rPr>
          <w:rFonts w:cs="Arial"/>
          <w:sz w:val="22"/>
          <w:szCs w:val="22"/>
        </w:rPr>
      </w:pPr>
      <w:r w:rsidRPr="00EF5A8E">
        <w:rPr>
          <w:rFonts w:cs="Arial"/>
          <w:sz w:val="22"/>
          <w:szCs w:val="22"/>
        </w:rPr>
        <w:t>For a child with limited English proficiency, the LEA differentiates between language proficiency and disability;</w:t>
      </w:r>
    </w:p>
    <w:p w:rsidR="00C3716B" w:rsidRPr="00EF5A8E" w:rsidRDefault="00FC19F2" w:rsidP="00EF5A8E">
      <w:pPr>
        <w:numPr>
          <w:ilvl w:val="0"/>
          <w:numId w:val="1048"/>
        </w:numPr>
        <w:shd w:val="clear" w:color="auto" w:fill="FFFFFF"/>
        <w:spacing w:line="276" w:lineRule="auto"/>
        <w:rPr>
          <w:rFonts w:cs="Arial"/>
          <w:sz w:val="22"/>
          <w:szCs w:val="22"/>
        </w:rPr>
      </w:pPr>
      <w:r w:rsidRPr="00EF5A8E">
        <w:rPr>
          <w:rFonts w:cs="Arial"/>
          <w:sz w:val="22"/>
          <w:szCs w:val="22"/>
        </w:rPr>
        <w:t>The evaluation is sufficiently comprehensive to identify all of the child's special education and related services needs, whether or not commonly linked to the disability category in which the child has been classified; and</w:t>
      </w:r>
    </w:p>
    <w:p w:rsidR="00C3716B" w:rsidRDefault="00FC19F2" w:rsidP="00EF5A8E">
      <w:pPr>
        <w:numPr>
          <w:ilvl w:val="0"/>
          <w:numId w:val="1048"/>
        </w:numPr>
        <w:shd w:val="clear" w:color="auto" w:fill="FFFFFF"/>
        <w:spacing w:line="276" w:lineRule="auto"/>
        <w:outlineLvl w:val="0"/>
        <w:rPr>
          <w:rStyle w:val="Strong"/>
          <w:rFonts w:cs="Arial"/>
          <w:color w:val="000000"/>
        </w:rPr>
      </w:pPr>
      <w:r w:rsidRPr="00EF5A8E">
        <w:rPr>
          <w:rFonts w:cs="Arial"/>
          <w:sz w:val="22"/>
          <w:szCs w:val="22"/>
        </w:rPr>
        <w:t>Assessment tools and strategies that provide relevant information that directly assists persons in determining the educational needs of the child must be provided.</w:t>
      </w:r>
    </w:p>
    <w:p w:rsidR="0055347F" w:rsidRDefault="0055347F" w:rsidP="002B1668">
      <w:pPr>
        <w:spacing w:line="276" w:lineRule="auto"/>
        <w:outlineLvl w:val="0"/>
        <w:rPr>
          <w:rStyle w:val="Strong"/>
          <w:rFonts w:cs="Arial"/>
          <w:color w:val="000000"/>
        </w:rPr>
      </w:pPr>
    </w:p>
    <w:p w:rsidR="00B70E88" w:rsidRPr="0041194D" w:rsidRDefault="00361C2E">
      <w:pPr>
        <w:spacing w:line="276" w:lineRule="auto"/>
        <w:outlineLvl w:val="0"/>
        <w:rPr>
          <w:rStyle w:val="Strong"/>
          <w:rFonts w:cs="Arial"/>
          <w:color w:val="000000"/>
        </w:rPr>
      </w:pPr>
      <w:bookmarkStart w:id="55" w:name="initial_evaluations"/>
      <w:r>
        <w:rPr>
          <w:rStyle w:val="Strong"/>
          <w:rFonts w:cs="Arial"/>
          <w:color w:val="000000"/>
        </w:rPr>
        <w:t>Initial Evaluations</w:t>
      </w:r>
    </w:p>
    <w:bookmarkEnd w:id="55"/>
    <w:p w:rsidR="004F46D6" w:rsidRPr="00EF5A8E" w:rsidRDefault="00FC19F2" w:rsidP="002B1668">
      <w:pPr>
        <w:spacing w:line="276" w:lineRule="auto"/>
        <w:rPr>
          <w:rFonts w:cs="Arial"/>
          <w:sz w:val="22"/>
          <w:szCs w:val="22"/>
        </w:rPr>
      </w:pPr>
      <w:r w:rsidRPr="00EF5A8E">
        <w:rPr>
          <w:rFonts w:cs="Arial"/>
          <w:bCs/>
          <w:i/>
          <w:color w:val="000000"/>
          <w:sz w:val="18"/>
          <w:szCs w:val="18"/>
        </w:rPr>
        <w:t>20 USC §1414(a)(1)(A), 1414(a)(1)(C)(i), 1414(a)(1)(C)(ii), 34 CFR part 300.8(a)(1), 300.301(a), 300.301(c)(1), 300.301(c)(2), 300.301(c)(2)(i), 300.301(c)(2)(ii), 300.301(d)(1),300.301(d)(2), 300.301(e)</w:t>
      </w:r>
    </w:p>
    <w:p w:rsidR="00C905E5" w:rsidRPr="00EF5A8E" w:rsidRDefault="00FC19F2" w:rsidP="002B1668">
      <w:pPr>
        <w:spacing w:line="276" w:lineRule="auto"/>
        <w:rPr>
          <w:rFonts w:cs="Arial"/>
          <w:sz w:val="22"/>
          <w:szCs w:val="22"/>
        </w:rPr>
      </w:pPr>
      <w:r w:rsidRPr="00EF5A8E">
        <w:rPr>
          <w:rFonts w:cs="Arial"/>
          <w:sz w:val="22"/>
          <w:szCs w:val="22"/>
        </w:rPr>
        <w:t xml:space="preserve">The LEA must conduct an </w:t>
      </w:r>
      <w:r w:rsidRPr="008D720A">
        <w:rPr>
          <w:rFonts w:cs="Arial"/>
          <w:sz w:val="22"/>
          <w:szCs w:val="22"/>
        </w:rPr>
        <w:t>initial </w:t>
      </w:r>
      <w:r w:rsidR="008D720A" w:rsidRPr="008D720A">
        <w:rPr>
          <w:sz w:val="22"/>
          <w:szCs w:val="22"/>
        </w:rPr>
        <w:t>Full and Individual Evaluation</w:t>
      </w:r>
      <w:r w:rsidR="008D720A" w:rsidRPr="008D720A">
        <w:rPr>
          <w:rFonts w:cs="Arial"/>
          <w:sz w:val="22"/>
          <w:szCs w:val="22"/>
        </w:rPr>
        <w:t xml:space="preserve"> before</w:t>
      </w:r>
      <w:r w:rsidR="008D720A">
        <w:rPr>
          <w:rFonts w:cs="Arial"/>
          <w:sz w:val="22"/>
          <w:szCs w:val="22"/>
        </w:rPr>
        <w:t xml:space="preserve"> </w:t>
      </w:r>
      <w:r w:rsidRPr="00EF5A8E">
        <w:rPr>
          <w:rFonts w:cs="Arial"/>
          <w:sz w:val="22"/>
          <w:szCs w:val="22"/>
        </w:rPr>
        <w:t>the initial provision of special education and related services to a child with a disability.</w:t>
      </w:r>
    </w:p>
    <w:p w:rsidR="00C905E5" w:rsidRPr="005B7D26" w:rsidRDefault="00C905E5" w:rsidP="002B1668">
      <w:pPr>
        <w:spacing w:line="276" w:lineRule="auto"/>
        <w:rPr>
          <w:rFonts w:cs="Arial"/>
          <w:color w:val="000000"/>
          <w:sz w:val="22"/>
          <w:szCs w:val="22"/>
        </w:rPr>
      </w:pPr>
    </w:p>
    <w:p w:rsidR="00B70E88" w:rsidRDefault="00C905E5">
      <w:pPr>
        <w:spacing w:line="276" w:lineRule="auto"/>
        <w:rPr>
          <w:rFonts w:cs="Arial"/>
          <w:color w:val="000000"/>
          <w:sz w:val="22"/>
          <w:szCs w:val="22"/>
        </w:rPr>
      </w:pPr>
      <w:r>
        <w:rPr>
          <w:rFonts w:cs="Arial"/>
          <w:color w:val="000000"/>
          <w:sz w:val="22"/>
          <w:szCs w:val="22"/>
        </w:rPr>
        <w:t>The</w:t>
      </w:r>
      <w:r w:rsidR="00C774A9" w:rsidRPr="005B7D26">
        <w:rPr>
          <w:rFonts w:cs="Arial"/>
          <w:color w:val="000000"/>
          <w:sz w:val="22"/>
          <w:szCs w:val="22"/>
        </w:rPr>
        <w:t xml:space="preserve"> initial evaluation must consist of procedures to determine: </w:t>
      </w:r>
    </w:p>
    <w:p w:rsidR="00C3716B" w:rsidRDefault="00C774A9" w:rsidP="00EF5A8E">
      <w:pPr>
        <w:numPr>
          <w:ilvl w:val="0"/>
          <w:numId w:val="103"/>
        </w:numPr>
        <w:spacing w:line="276" w:lineRule="auto"/>
        <w:rPr>
          <w:rFonts w:cs="Arial"/>
          <w:color w:val="000000"/>
          <w:sz w:val="22"/>
          <w:szCs w:val="22"/>
        </w:rPr>
      </w:pPr>
      <w:r w:rsidRPr="005B7D26">
        <w:rPr>
          <w:rFonts w:cs="Arial"/>
          <w:color w:val="000000"/>
          <w:sz w:val="22"/>
          <w:szCs w:val="22"/>
        </w:rPr>
        <w:t>Whether a child is a child with a disability; and</w:t>
      </w:r>
    </w:p>
    <w:p w:rsidR="00C3716B" w:rsidRDefault="00C774A9" w:rsidP="00EF5A8E">
      <w:pPr>
        <w:numPr>
          <w:ilvl w:val="0"/>
          <w:numId w:val="103"/>
        </w:numPr>
        <w:spacing w:line="276" w:lineRule="auto"/>
        <w:rPr>
          <w:rFonts w:cs="Arial"/>
          <w:color w:val="000000"/>
          <w:sz w:val="22"/>
          <w:szCs w:val="22"/>
        </w:rPr>
      </w:pPr>
      <w:r w:rsidRPr="00DB046B">
        <w:rPr>
          <w:rFonts w:cs="Arial"/>
          <w:color w:val="000000"/>
          <w:sz w:val="22"/>
          <w:szCs w:val="22"/>
        </w:rPr>
        <w:t>The educational needs of such child.</w:t>
      </w:r>
    </w:p>
    <w:p w:rsidR="00C3716B" w:rsidRDefault="00C3716B" w:rsidP="00EF5A8E">
      <w:pPr>
        <w:numPr>
          <w:ilvl w:val="0"/>
          <w:numId w:val="103"/>
        </w:numPr>
        <w:spacing w:line="276" w:lineRule="auto"/>
        <w:rPr>
          <w:rFonts w:cs="Arial"/>
          <w:color w:val="000000"/>
          <w:sz w:val="22"/>
          <w:szCs w:val="22"/>
        </w:rPr>
      </w:pPr>
    </w:p>
    <w:p w:rsidR="00C3716B" w:rsidRDefault="00C905E5" w:rsidP="00EF5A8E">
      <w:pPr>
        <w:spacing w:line="276" w:lineRule="auto"/>
        <w:rPr>
          <w:rFonts w:cs="Arial"/>
          <w:color w:val="000000"/>
          <w:sz w:val="22"/>
          <w:szCs w:val="22"/>
        </w:rPr>
      </w:pPr>
      <w:r w:rsidRPr="00C905E5">
        <w:rPr>
          <w:rFonts w:cs="Arial"/>
          <w:color w:val="000000"/>
          <w:sz w:val="22"/>
          <w:szCs w:val="22"/>
        </w:rPr>
        <w:t>The initial evaluation must be conducted and the evaluation report completed within 60 days of receiving parental consent for the evaluation, unless:</w:t>
      </w:r>
    </w:p>
    <w:p w:rsidR="00C3716B" w:rsidRDefault="00C774A9" w:rsidP="00EF5A8E">
      <w:pPr>
        <w:numPr>
          <w:ilvl w:val="0"/>
          <w:numId w:val="105"/>
        </w:numPr>
        <w:spacing w:line="276" w:lineRule="auto"/>
        <w:rPr>
          <w:rFonts w:cs="Arial"/>
          <w:color w:val="000000"/>
          <w:sz w:val="22"/>
          <w:szCs w:val="22"/>
        </w:rPr>
      </w:pPr>
      <w:r w:rsidRPr="005B7D26">
        <w:rPr>
          <w:rFonts w:cs="Arial"/>
          <w:color w:val="000000"/>
          <w:sz w:val="22"/>
          <w:szCs w:val="22"/>
        </w:rPr>
        <w:t>The parent of a child repeatedly fails or refuses to produce the child for the evaluation; or</w:t>
      </w:r>
    </w:p>
    <w:p w:rsidR="00C3716B" w:rsidRDefault="00CC1C53" w:rsidP="00EF5A8E">
      <w:pPr>
        <w:numPr>
          <w:ilvl w:val="0"/>
          <w:numId w:val="105"/>
        </w:numPr>
        <w:spacing w:line="276" w:lineRule="auto"/>
        <w:rPr>
          <w:rFonts w:cs="Arial"/>
          <w:sz w:val="22"/>
          <w:szCs w:val="22"/>
        </w:rPr>
      </w:pPr>
      <w:r w:rsidRPr="00DB046B">
        <w:rPr>
          <w:rFonts w:cs="Arial"/>
          <w:sz w:val="22"/>
          <w:szCs w:val="22"/>
        </w:rPr>
        <w:t>The child transfers from one LEA to another when an evaluation is pending and the LEA complies with th</w:t>
      </w:r>
      <w:r w:rsidR="008D720A">
        <w:rPr>
          <w:rFonts w:cs="Arial"/>
          <w:sz w:val="22"/>
          <w:szCs w:val="22"/>
        </w:rPr>
        <w:t>e Transfer Students section</w:t>
      </w:r>
      <w:r w:rsidR="00FC19F2" w:rsidRPr="00EF5A8E">
        <w:rPr>
          <w:rFonts w:cs="Arial"/>
          <w:sz w:val="22"/>
          <w:szCs w:val="22"/>
        </w:rPr>
        <w:t>.</w:t>
      </w:r>
    </w:p>
    <w:p w:rsidR="00DB046B" w:rsidRDefault="00DB046B" w:rsidP="002B1668">
      <w:pPr>
        <w:spacing w:line="276" w:lineRule="auto"/>
        <w:rPr>
          <w:rStyle w:val="Strong"/>
          <w:rFonts w:cs="Arial"/>
          <w:color w:val="000000"/>
        </w:rPr>
      </w:pPr>
    </w:p>
    <w:p w:rsidR="003D6BC9" w:rsidRPr="00EF5A8E" w:rsidRDefault="003D6BC9" w:rsidP="002B1668">
      <w:pPr>
        <w:spacing w:line="276" w:lineRule="auto"/>
        <w:outlineLvl w:val="0"/>
        <w:rPr>
          <w:rStyle w:val="Strong"/>
          <w:rFonts w:cs="Arial"/>
          <w:color w:val="000000"/>
          <w:sz w:val="22"/>
          <w:szCs w:val="22"/>
        </w:rPr>
      </w:pPr>
      <w:bookmarkStart w:id="56" w:name="reevaluations"/>
    </w:p>
    <w:p w:rsidR="00D014C3" w:rsidRPr="0041194D" w:rsidRDefault="00361C2E" w:rsidP="002B1668">
      <w:pPr>
        <w:spacing w:line="276" w:lineRule="auto"/>
        <w:outlineLvl w:val="0"/>
        <w:rPr>
          <w:rFonts w:cs="Arial"/>
          <w:color w:val="000000"/>
        </w:rPr>
      </w:pPr>
      <w:r>
        <w:rPr>
          <w:rStyle w:val="Strong"/>
          <w:rFonts w:cs="Arial"/>
          <w:color w:val="000000"/>
        </w:rPr>
        <w:lastRenderedPageBreak/>
        <w:t>Reevaluations</w:t>
      </w:r>
    </w:p>
    <w:bookmarkEnd w:id="56"/>
    <w:p w:rsidR="004F46D6" w:rsidRPr="004F46D6" w:rsidRDefault="00FC19F2" w:rsidP="004F46D6">
      <w:pPr>
        <w:spacing w:line="276" w:lineRule="auto"/>
        <w:rPr>
          <w:rFonts w:cs="Arial"/>
          <w:i/>
          <w:color w:val="000000"/>
          <w:sz w:val="18"/>
          <w:szCs w:val="18"/>
        </w:rPr>
      </w:pPr>
      <w:r w:rsidRPr="00EF5A8E">
        <w:rPr>
          <w:rFonts w:cs="Arial"/>
          <w:bCs/>
          <w:i/>
          <w:color w:val="000000"/>
          <w:sz w:val="18"/>
          <w:szCs w:val="18"/>
        </w:rPr>
        <w:t xml:space="preserve">20 USC §1414(a)(2)(A), 1414(a)(2)(B), 1414(c)(5)(A), 1414(c)(5)(B)(i); </w:t>
      </w:r>
      <w:r w:rsidRPr="00EF5A8E">
        <w:rPr>
          <w:rFonts w:cs="Arial"/>
          <w:bCs/>
          <w:i/>
          <w:sz w:val="18"/>
          <w:szCs w:val="18"/>
        </w:rPr>
        <w:t xml:space="preserve">34 CFR part 300.303(a), 300.303(a)(1), 300.303(a)(2), 300.303(b), 300.303(b)(1), 300.303(b)(2), 300.305(e), 300.305(e)(2) </w:t>
      </w:r>
    </w:p>
    <w:p w:rsidR="00B70E88" w:rsidRDefault="00FC19F2">
      <w:pPr>
        <w:spacing w:line="276" w:lineRule="auto"/>
        <w:rPr>
          <w:rFonts w:cs="Arial"/>
          <w:color w:val="000000"/>
          <w:sz w:val="22"/>
          <w:szCs w:val="22"/>
        </w:rPr>
      </w:pPr>
      <w:r w:rsidRPr="00EF5A8E">
        <w:rPr>
          <w:rFonts w:cs="Arial"/>
          <w:color w:val="000000"/>
          <w:sz w:val="22"/>
          <w:szCs w:val="22"/>
        </w:rPr>
        <w:t xml:space="preserve">The LEA must ensure that a reevaluation of each child with a disability is conducted:  </w:t>
      </w:r>
    </w:p>
    <w:p w:rsidR="00C3716B" w:rsidRDefault="00FC19F2" w:rsidP="00EF5A8E">
      <w:pPr>
        <w:numPr>
          <w:ilvl w:val="0"/>
          <w:numId w:val="1925"/>
        </w:numPr>
        <w:spacing w:line="276" w:lineRule="auto"/>
        <w:rPr>
          <w:rFonts w:cs="Arial"/>
          <w:color w:val="000000"/>
          <w:sz w:val="22"/>
          <w:szCs w:val="22"/>
        </w:rPr>
      </w:pPr>
      <w:r w:rsidRPr="00EF5A8E">
        <w:rPr>
          <w:rFonts w:cs="Arial"/>
          <w:color w:val="000000"/>
          <w:sz w:val="22"/>
          <w:szCs w:val="22"/>
        </w:rPr>
        <w:t>If the LEA determines the educational or related services needs, including improved academic achievement and functional performance, of the child warrant a reevaluation; or</w:t>
      </w:r>
    </w:p>
    <w:p w:rsidR="00C3716B" w:rsidRDefault="00FC19F2" w:rsidP="00EF5A8E">
      <w:pPr>
        <w:numPr>
          <w:ilvl w:val="0"/>
          <w:numId w:val="1925"/>
        </w:numPr>
        <w:spacing w:line="276" w:lineRule="auto"/>
        <w:rPr>
          <w:rFonts w:cs="Arial"/>
          <w:color w:val="000000"/>
          <w:sz w:val="22"/>
          <w:szCs w:val="22"/>
        </w:rPr>
      </w:pPr>
      <w:r w:rsidRPr="00EF5A8E">
        <w:rPr>
          <w:rFonts w:cs="Arial"/>
          <w:color w:val="000000"/>
          <w:sz w:val="22"/>
          <w:szCs w:val="22"/>
        </w:rPr>
        <w:t>If a reevaluation is requested by the child's parents or teacher; and</w:t>
      </w:r>
    </w:p>
    <w:p w:rsidR="00C3716B" w:rsidRDefault="00FC19F2" w:rsidP="00EF5A8E">
      <w:pPr>
        <w:numPr>
          <w:ilvl w:val="0"/>
          <w:numId w:val="1925"/>
        </w:numPr>
        <w:spacing w:line="276" w:lineRule="auto"/>
        <w:rPr>
          <w:rFonts w:cs="Arial"/>
          <w:color w:val="000000"/>
          <w:sz w:val="22"/>
          <w:szCs w:val="22"/>
        </w:rPr>
      </w:pPr>
      <w:r w:rsidRPr="00EF5A8E">
        <w:rPr>
          <w:rFonts w:cs="Arial"/>
          <w:color w:val="000000"/>
          <w:sz w:val="22"/>
          <w:szCs w:val="22"/>
        </w:rPr>
        <w:t>Before determining that the child is no longer a child with a disability.</w:t>
      </w:r>
    </w:p>
    <w:p w:rsidR="00C3716B" w:rsidRDefault="00FC19F2" w:rsidP="00EF5A8E">
      <w:pPr>
        <w:spacing w:line="276" w:lineRule="auto"/>
        <w:rPr>
          <w:rFonts w:cs="Arial"/>
          <w:sz w:val="22"/>
          <w:szCs w:val="22"/>
        </w:rPr>
      </w:pPr>
      <w:r w:rsidRPr="00EF5A8E">
        <w:rPr>
          <w:rFonts w:cs="Arial"/>
          <w:sz w:val="22"/>
          <w:szCs w:val="22"/>
        </w:rPr>
        <w:t>A reevaluation is not required (but a</w:t>
      </w:r>
      <w:r w:rsidR="008D720A">
        <w:rPr>
          <w:rFonts w:cs="Arial"/>
          <w:sz w:val="22"/>
          <w:szCs w:val="22"/>
        </w:rPr>
        <w:t xml:space="preserve"> Summary of Performance</w:t>
      </w:r>
      <w:r w:rsidRPr="00EF5A8E">
        <w:rPr>
          <w:rFonts w:cs="Arial"/>
          <w:sz w:val="22"/>
          <w:szCs w:val="22"/>
        </w:rPr>
        <w:t xml:space="preserve"> is required) before the termination of a child's eligibility due to:</w:t>
      </w:r>
    </w:p>
    <w:p w:rsidR="00C3716B" w:rsidRDefault="00FC19F2" w:rsidP="00EF5A8E">
      <w:pPr>
        <w:numPr>
          <w:ilvl w:val="0"/>
          <w:numId w:val="1929"/>
        </w:numPr>
        <w:spacing w:line="276" w:lineRule="auto"/>
        <w:rPr>
          <w:rFonts w:cs="Arial"/>
          <w:sz w:val="22"/>
          <w:szCs w:val="22"/>
        </w:rPr>
      </w:pPr>
      <w:r w:rsidRPr="00EF5A8E">
        <w:rPr>
          <w:rFonts w:cs="Arial"/>
          <w:sz w:val="22"/>
          <w:szCs w:val="22"/>
        </w:rPr>
        <w:t xml:space="preserve">Graduation from secondary school with a regular diploma, or </w:t>
      </w:r>
    </w:p>
    <w:p w:rsidR="00C3716B" w:rsidRDefault="00FC19F2" w:rsidP="00EF5A8E">
      <w:pPr>
        <w:numPr>
          <w:ilvl w:val="0"/>
          <w:numId w:val="1929"/>
        </w:numPr>
        <w:spacing w:line="276" w:lineRule="auto"/>
        <w:rPr>
          <w:rFonts w:cs="Arial"/>
          <w:sz w:val="22"/>
          <w:szCs w:val="22"/>
        </w:rPr>
      </w:pPr>
      <w:r w:rsidRPr="00EF5A8E">
        <w:rPr>
          <w:rFonts w:cs="Arial"/>
          <w:sz w:val="22"/>
          <w:szCs w:val="22"/>
        </w:rPr>
        <w:t>Exceeding the age eligibility for a FAPE under state law.</w:t>
      </w:r>
    </w:p>
    <w:p w:rsidR="00C3716B" w:rsidRDefault="00C3716B" w:rsidP="00EF5A8E">
      <w:pPr>
        <w:spacing w:line="276" w:lineRule="auto"/>
        <w:ind w:left="720"/>
        <w:rPr>
          <w:rFonts w:cs="Arial"/>
          <w:sz w:val="22"/>
          <w:szCs w:val="22"/>
        </w:rPr>
      </w:pPr>
    </w:p>
    <w:p w:rsidR="00C3716B" w:rsidRDefault="00D014C3" w:rsidP="00EF5A8E">
      <w:pPr>
        <w:spacing w:line="276" w:lineRule="auto"/>
        <w:rPr>
          <w:rFonts w:cs="Arial"/>
          <w:color w:val="000000"/>
          <w:sz w:val="22"/>
          <w:szCs w:val="22"/>
        </w:rPr>
      </w:pPr>
      <w:r w:rsidRPr="00231BF3">
        <w:rPr>
          <w:rFonts w:cs="Arial"/>
          <w:color w:val="000000"/>
          <w:sz w:val="22"/>
          <w:szCs w:val="22"/>
        </w:rPr>
        <w:t xml:space="preserve">A reevaluation must occur: </w:t>
      </w:r>
    </w:p>
    <w:p w:rsidR="00C3716B" w:rsidRDefault="00D014C3" w:rsidP="00EF5A8E">
      <w:pPr>
        <w:numPr>
          <w:ilvl w:val="0"/>
          <w:numId w:val="111"/>
        </w:numPr>
        <w:spacing w:line="276" w:lineRule="auto"/>
        <w:rPr>
          <w:rFonts w:cs="Arial"/>
          <w:color w:val="000000"/>
          <w:sz w:val="22"/>
          <w:szCs w:val="22"/>
        </w:rPr>
      </w:pPr>
      <w:r w:rsidRPr="00231BF3">
        <w:rPr>
          <w:rFonts w:cs="Arial"/>
          <w:color w:val="000000"/>
          <w:sz w:val="22"/>
          <w:szCs w:val="22"/>
        </w:rPr>
        <w:t>Not more frequently than once a year, unless the parent and the LEA agree otherwise; and</w:t>
      </w:r>
    </w:p>
    <w:p w:rsidR="00C3716B" w:rsidRDefault="00D014C3" w:rsidP="00EF5A8E">
      <w:pPr>
        <w:numPr>
          <w:ilvl w:val="0"/>
          <w:numId w:val="111"/>
        </w:numPr>
        <w:spacing w:line="276" w:lineRule="auto"/>
        <w:rPr>
          <w:rFonts w:cs="Arial"/>
          <w:color w:val="000000"/>
          <w:sz w:val="22"/>
          <w:szCs w:val="22"/>
        </w:rPr>
      </w:pPr>
      <w:r w:rsidRPr="00DB046B">
        <w:rPr>
          <w:rFonts w:cs="Arial"/>
          <w:color w:val="000000"/>
          <w:sz w:val="22"/>
          <w:szCs w:val="22"/>
        </w:rPr>
        <w:t>At least once every 3 years, unless the parent and the L</w:t>
      </w:r>
      <w:r w:rsidR="00FC19F2" w:rsidRPr="00EF5A8E">
        <w:rPr>
          <w:rFonts w:cs="Arial"/>
          <w:color w:val="000000"/>
          <w:sz w:val="22"/>
          <w:szCs w:val="22"/>
        </w:rPr>
        <w:t>EA agree that a reevaluation is unnecessary.</w:t>
      </w:r>
    </w:p>
    <w:p w:rsidR="002B6A78" w:rsidRDefault="002B6A78" w:rsidP="002B1668">
      <w:pPr>
        <w:spacing w:line="276" w:lineRule="auto"/>
        <w:rPr>
          <w:rStyle w:val="Strong"/>
          <w:rFonts w:cs="Arial"/>
          <w:color w:val="000000"/>
        </w:rPr>
      </w:pPr>
    </w:p>
    <w:p w:rsidR="00BF456D" w:rsidRDefault="00BF456D" w:rsidP="00BF456D">
      <w:pPr>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BF456D" w:rsidRPr="00A63B42" w:rsidRDefault="00BF456D" w:rsidP="00BF456D">
      <w:pPr>
        <w:outlineLvl w:val="0"/>
        <w:rPr>
          <w:rStyle w:val="Style11pt"/>
          <w:i/>
          <w:sz w:val="24"/>
          <w:u w:val="single"/>
        </w:rPr>
      </w:pPr>
    </w:p>
    <w:p w:rsidR="00BF456D" w:rsidRDefault="00874134" w:rsidP="00BF456D">
      <w:pPr>
        <w:rPr>
          <w:noProof/>
          <w:sz w:val="22"/>
          <w:szCs w:val="22"/>
        </w:rPr>
      </w:pPr>
      <w:r>
        <w:rPr>
          <w:sz w:val="22"/>
          <w:szCs w:val="22"/>
        </w:rPr>
        <w:fldChar w:fldCharType="begin">
          <w:ffData>
            <w:name w:val="Text1"/>
            <w:enabled/>
            <w:calcOnExit w:val="0"/>
            <w:textInput/>
          </w:ffData>
        </w:fldChar>
      </w:r>
      <w:r w:rsidR="00BF456D">
        <w:rPr>
          <w:sz w:val="22"/>
          <w:szCs w:val="22"/>
        </w:rPr>
        <w:instrText xml:space="preserve"> FORMTEXT </w:instrText>
      </w:r>
      <w:r>
        <w:rPr>
          <w:sz w:val="22"/>
          <w:szCs w:val="22"/>
        </w:rPr>
      </w:r>
      <w:r>
        <w:rPr>
          <w:sz w:val="22"/>
          <w:szCs w:val="22"/>
        </w:rPr>
        <w:fldChar w:fldCharType="separate"/>
      </w:r>
      <w:r w:rsidR="00BF456D">
        <w:rPr>
          <w:rFonts w:ascii="Cambria Math" w:hAnsi="Cambria Math" w:cs="Cambria Math"/>
          <w:noProof/>
          <w:sz w:val="22"/>
          <w:szCs w:val="22"/>
        </w:rPr>
        <w:t> </w:t>
      </w:r>
      <w:r w:rsidR="00BF456D">
        <w:rPr>
          <w:noProof/>
          <w:sz w:val="22"/>
          <w:szCs w:val="22"/>
        </w:rPr>
        <w:t xml:space="preserve">Insert local information here                                                                                                            </w:t>
      </w:r>
    </w:p>
    <w:p w:rsidR="00BF456D" w:rsidRDefault="00BF456D" w:rsidP="00BF456D">
      <w:pPr>
        <w:rPr>
          <w:noProof/>
          <w:sz w:val="22"/>
          <w:szCs w:val="22"/>
        </w:rPr>
      </w:pPr>
      <w:r>
        <w:rPr>
          <w:noProof/>
          <w:sz w:val="22"/>
          <w:szCs w:val="22"/>
        </w:rPr>
        <w:t xml:space="preserve">                                                                                                                                                          </w:t>
      </w:r>
    </w:p>
    <w:p w:rsidR="00BF456D" w:rsidRDefault="00BF456D" w:rsidP="00BF456D">
      <w:pPr>
        <w:rPr>
          <w:noProof/>
          <w:sz w:val="22"/>
          <w:szCs w:val="22"/>
        </w:rPr>
      </w:pPr>
      <w:r>
        <w:rPr>
          <w:noProof/>
          <w:sz w:val="22"/>
          <w:szCs w:val="22"/>
        </w:rPr>
        <w:t xml:space="preserve">                                                                                                                                                          </w:t>
      </w:r>
    </w:p>
    <w:p w:rsidR="00BF456D" w:rsidRDefault="00BF456D" w:rsidP="00BF456D">
      <w:pPr>
        <w:rPr>
          <w:noProof/>
          <w:sz w:val="22"/>
          <w:szCs w:val="22"/>
        </w:rPr>
      </w:pPr>
      <w:r>
        <w:rPr>
          <w:noProof/>
          <w:sz w:val="22"/>
          <w:szCs w:val="22"/>
        </w:rPr>
        <w:t xml:space="preserve">                                                                                                                                                          </w:t>
      </w:r>
    </w:p>
    <w:p w:rsidR="00BF456D" w:rsidRDefault="00BF456D" w:rsidP="00BF456D">
      <w:pPr>
        <w:outlineLvl w:val="0"/>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231BF3" w:rsidRPr="00BE5D7B" w:rsidRDefault="00BF456D" w:rsidP="000917A4">
      <w:pPr>
        <w:spacing w:line="276" w:lineRule="auto"/>
        <w:outlineLvl w:val="0"/>
        <w:rPr>
          <w:b/>
          <w:color w:val="008080"/>
          <w:sz w:val="28"/>
          <w:szCs w:val="28"/>
        </w:rPr>
      </w:pPr>
      <w:r w:rsidRPr="00BE5D7B">
        <w:rPr>
          <w:color w:val="008080"/>
          <w:sz w:val="22"/>
          <w:szCs w:val="22"/>
        </w:rPr>
        <w:br w:type="page"/>
      </w:r>
      <w:bookmarkStart w:id="57" w:name="summary_of_performance"/>
      <w:r w:rsidR="00874134" w:rsidRPr="00BE5D7B">
        <w:rPr>
          <w:b/>
          <w:color w:val="008080"/>
          <w:sz w:val="28"/>
          <w:szCs w:val="28"/>
        </w:rPr>
        <w:lastRenderedPageBreak/>
        <w:fldChar w:fldCharType="begin"/>
      </w:r>
      <w:r w:rsidR="008F6759" w:rsidRPr="00BE5D7B">
        <w:rPr>
          <w:b/>
          <w:color w:val="008080"/>
          <w:sz w:val="28"/>
          <w:szCs w:val="28"/>
        </w:rPr>
        <w:instrText xml:space="preserve"> HYPERLINK "http://fw.esc18.net/display/Webforms/ESC18-FW-Summary.aspx?FID=162&amp;DT=G&amp;LID=en" </w:instrText>
      </w:r>
      <w:r w:rsidR="00874134" w:rsidRPr="00BE5D7B">
        <w:rPr>
          <w:b/>
          <w:color w:val="008080"/>
          <w:sz w:val="28"/>
          <w:szCs w:val="28"/>
        </w:rPr>
        <w:fldChar w:fldCharType="separate"/>
      </w:r>
      <w:r w:rsidR="00211E30" w:rsidRPr="00BE5D7B">
        <w:rPr>
          <w:rStyle w:val="Hyperlink"/>
          <w:rFonts w:cs="Times New Roman"/>
          <w:b/>
          <w:color w:val="008080"/>
          <w:sz w:val="28"/>
          <w:szCs w:val="28"/>
        </w:rPr>
        <w:t>Summary of Performance</w:t>
      </w:r>
      <w:bookmarkEnd w:id="57"/>
      <w:r w:rsidR="00874134" w:rsidRPr="00BE5D7B">
        <w:rPr>
          <w:b/>
          <w:color w:val="008080"/>
          <w:sz w:val="28"/>
          <w:szCs w:val="28"/>
        </w:rPr>
        <w:fldChar w:fldCharType="end"/>
      </w:r>
    </w:p>
    <w:p w:rsidR="00C905E5" w:rsidRPr="00EF5A8E" w:rsidRDefault="00FC19F2" w:rsidP="000917A4">
      <w:pPr>
        <w:spacing w:line="276" w:lineRule="auto"/>
        <w:rPr>
          <w:rFonts w:cs="Arial"/>
          <w:b/>
          <w:i/>
          <w:color w:val="000000"/>
          <w:sz w:val="18"/>
          <w:szCs w:val="18"/>
        </w:rPr>
      </w:pPr>
      <w:r w:rsidRPr="00EF5A8E">
        <w:rPr>
          <w:rFonts w:cs="Arial"/>
          <w:i/>
          <w:color w:val="000000"/>
          <w:sz w:val="18"/>
          <w:szCs w:val="18"/>
          <w:shd w:val="clear" w:color="auto" w:fill="FFFFFF"/>
        </w:rPr>
        <w:t>20 U.S.C. §1414; 34 C.F.R. Part 300; 19 T.A.C. Chapter 89</w:t>
      </w:r>
    </w:p>
    <w:p w:rsidR="00C3716B" w:rsidRDefault="00C3716B" w:rsidP="00EF5A8E">
      <w:pPr>
        <w:pStyle w:val="NormalWeb"/>
        <w:spacing w:before="0" w:beforeAutospacing="0" w:after="0" w:afterAutospacing="0" w:line="276" w:lineRule="auto"/>
        <w:rPr>
          <w:rFonts w:cs="Arial"/>
          <w:b/>
          <w:sz w:val="22"/>
          <w:szCs w:val="22"/>
        </w:rPr>
      </w:pPr>
    </w:p>
    <w:p w:rsidR="00C3716B" w:rsidRPr="00EF5A8E" w:rsidRDefault="00FC19F2" w:rsidP="00EF5A8E">
      <w:pPr>
        <w:pStyle w:val="NormalWeb"/>
        <w:spacing w:before="0" w:beforeAutospacing="0" w:after="0" w:afterAutospacing="0" w:line="276" w:lineRule="auto"/>
        <w:rPr>
          <w:rFonts w:ascii="Arial" w:hAnsi="Arial" w:cs="Arial"/>
          <w:b/>
        </w:rPr>
      </w:pPr>
      <w:bookmarkStart w:id="58" w:name="FederalStateRequirements_summaryperfor"/>
      <w:r w:rsidRPr="00EF5A8E">
        <w:rPr>
          <w:rFonts w:ascii="Arial" w:hAnsi="Arial" w:cs="Arial"/>
          <w:b/>
        </w:rPr>
        <w:t>Federal and State Requirements</w:t>
      </w:r>
    </w:p>
    <w:bookmarkEnd w:id="58"/>
    <w:p w:rsidR="00C3716B"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A summary of performance is required for:</w:t>
      </w:r>
    </w:p>
    <w:p w:rsidR="00C3716B" w:rsidRDefault="003E4F2E" w:rsidP="00EF5A8E">
      <w:pPr>
        <w:numPr>
          <w:ilvl w:val="0"/>
          <w:numId w:val="1931"/>
        </w:numPr>
        <w:spacing w:line="276" w:lineRule="auto"/>
        <w:rPr>
          <w:rStyle w:val="Style11pt"/>
          <w:rFonts w:cs="Arial"/>
          <w:szCs w:val="22"/>
        </w:rPr>
      </w:pPr>
      <w:r w:rsidRPr="003E4F2E">
        <w:rPr>
          <w:rStyle w:val="Style11pt"/>
          <w:rFonts w:cs="Arial"/>
          <w:szCs w:val="22"/>
        </w:rPr>
        <w:t xml:space="preserve">A child who meets the criteria for </w:t>
      </w:r>
      <w:r w:rsidR="008D720A" w:rsidRPr="008D720A">
        <w:rPr>
          <w:sz w:val="22"/>
          <w:szCs w:val="22"/>
        </w:rPr>
        <w:t>graduation</w:t>
      </w:r>
      <w:r w:rsidRPr="003E4F2E">
        <w:rPr>
          <w:rStyle w:val="Style11pt"/>
          <w:rFonts w:cs="Arial"/>
          <w:szCs w:val="22"/>
        </w:rPr>
        <w:t xml:space="preserve"> is graduating; or</w:t>
      </w:r>
    </w:p>
    <w:p w:rsidR="00C3716B" w:rsidRDefault="003E4F2E" w:rsidP="00EF5A8E">
      <w:pPr>
        <w:numPr>
          <w:ilvl w:val="0"/>
          <w:numId w:val="1931"/>
        </w:numPr>
        <w:spacing w:line="276" w:lineRule="auto"/>
        <w:rPr>
          <w:rFonts w:cs="Arial"/>
          <w:sz w:val="22"/>
          <w:szCs w:val="22"/>
        </w:rPr>
      </w:pPr>
      <w:r>
        <w:rPr>
          <w:rFonts w:cs="Arial"/>
          <w:sz w:val="22"/>
          <w:szCs w:val="22"/>
        </w:rPr>
        <w:t>A child who</w:t>
      </w:r>
      <w:r w:rsidR="00FC19F2" w:rsidRPr="00EF5A8E">
        <w:rPr>
          <w:rFonts w:cs="Arial"/>
          <w:sz w:val="22"/>
          <w:szCs w:val="22"/>
        </w:rPr>
        <w:t>se eligibility for special education and related services terminates due to exceeding age eligibility.</w:t>
      </w:r>
    </w:p>
    <w:p w:rsidR="00C3716B" w:rsidRDefault="00C3716B" w:rsidP="00EF5A8E">
      <w:pPr>
        <w:spacing w:line="276" w:lineRule="auto"/>
        <w:ind w:left="720"/>
        <w:rPr>
          <w:b/>
          <w:color w:val="000000"/>
        </w:rPr>
      </w:pPr>
    </w:p>
    <w:p w:rsidR="00C905E5" w:rsidRPr="00EF5A8E" w:rsidRDefault="00361C2E" w:rsidP="000917A4">
      <w:pPr>
        <w:spacing w:line="276" w:lineRule="auto"/>
        <w:outlineLvl w:val="0"/>
        <w:rPr>
          <w:rFonts w:cs="Arial"/>
          <w:color w:val="000000"/>
          <w:sz w:val="22"/>
          <w:szCs w:val="22"/>
        </w:rPr>
      </w:pPr>
      <w:bookmarkStart w:id="59" w:name="considerations"/>
      <w:r w:rsidRPr="00361C2E">
        <w:rPr>
          <w:rStyle w:val="Strong"/>
          <w:rFonts w:cs="Arial"/>
          <w:color w:val="000000"/>
        </w:rPr>
        <w:t>Considerations</w:t>
      </w:r>
      <w:bookmarkEnd w:id="59"/>
    </w:p>
    <w:p w:rsidR="00C3716B" w:rsidRPr="00D32C5F" w:rsidRDefault="00FC19F2" w:rsidP="00EF5A8E">
      <w:pPr>
        <w:spacing w:line="276" w:lineRule="auto"/>
        <w:rPr>
          <w:rFonts w:cs="Arial"/>
          <w:b/>
          <w:bCs/>
          <w:i/>
          <w:color w:val="000000"/>
          <w:sz w:val="18"/>
          <w:szCs w:val="18"/>
        </w:rPr>
      </w:pPr>
      <w:r w:rsidRPr="00D32C5F">
        <w:rPr>
          <w:rFonts w:cs="Arial"/>
          <w:i/>
          <w:color w:val="000000"/>
          <w:sz w:val="18"/>
          <w:szCs w:val="18"/>
        </w:rPr>
        <w:t>19 TAC §89.1070(e)</w:t>
      </w:r>
    </w:p>
    <w:p w:rsidR="00C3716B" w:rsidRPr="00EF5A8E" w:rsidRDefault="00FC19F2" w:rsidP="00EF5A8E">
      <w:pPr>
        <w:spacing w:line="276" w:lineRule="auto"/>
        <w:outlineLvl w:val="0"/>
        <w:rPr>
          <w:sz w:val="22"/>
          <w:szCs w:val="22"/>
        </w:rPr>
      </w:pPr>
      <w:r w:rsidRPr="00EF5A8E">
        <w:rPr>
          <w:sz w:val="22"/>
          <w:szCs w:val="22"/>
        </w:rPr>
        <w:t>Te summary of performance must consider, as appropriate:</w:t>
      </w:r>
    </w:p>
    <w:p w:rsidR="00C3716B" w:rsidRDefault="00211E30" w:rsidP="00EF5A8E">
      <w:pPr>
        <w:numPr>
          <w:ilvl w:val="0"/>
          <w:numId w:val="126"/>
        </w:numPr>
        <w:spacing w:line="276" w:lineRule="auto"/>
        <w:rPr>
          <w:rFonts w:cs="Arial"/>
          <w:color w:val="000000"/>
          <w:sz w:val="22"/>
          <w:szCs w:val="22"/>
        </w:rPr>
      </w:pPr>
      <w:r w:rsidRPr="004C45A5">
        <w:rPr>
          <w:rFonts w:cs="Arial"/>
          <w:color w:val="000000"/>
          <w:sz w:val="22"/>
          <w:szCs w:val="22"/>
        </w:rPr>
        <w:t>The views of the parent;</w:t>
      </w:r>
    </w:p>
    <w:p w:rsidR="00C3716B" w:rsidRDefault="00211E30" w:rsidP="00EF5A8E">
      <w:pPr>
        <w:numPr>
          <w:ilvl w:val="0"/>
          <w:numId w:val="126"/>
        </w:numPr>
        <w:spacing w:line="276" w:lineRule="auto"/>
        <w:rPr>
          <w:rFonts w:cs="Arial"/>
          <w:color w:val="000000"/>
          <w:sz w:val="22"/>
          <w:szCs w:val="22"/>
        </w:rPr>
      </w:pPr>
      <w:r w:rsidRPr="00DB046B">
        <w:rPr>
          <w:rFonts w:cs="Arial"/>
          <w:color w:val="000000"/>
          <w:sz w:val="22"/>
          <w:szCs w:val="22"/>
        </w:rPr>
        <w:t>The views of the child; and</w:t>
      </w:r>
    </w:p>
    <w:p w:rsidR="00C3716B" w:rsidRPr="008D720A" w:rsidRDefault="00FC19F2" w:rsidP="008D720A">
      <w:pPr>
        <w:pStyle w:val="ListParagraph"/>
        <w:numPr>
          <w:ilvl w:val="0"/>
          <w:numId w:val="126"/>
        </w:numPr>
        <w:spacing w:line="276" w:lineRule="auto"/>
        <w:rPr>
          <w:rFonts w:cs="Arial"/>
          <w:color w:val="000000"/>
          <w:sz w:val="22"/>
          <w:szCs w:val="22"/>
        </w:rPr>
      </w:pPr>
      <w:r w:rsidRPr="008D720A">
        <w:rPr>
          <w:rFonts w:cs="Arial"/>
          <w:color w:val="000000"/>
          <w:sz w:val="22"/>
          <w:szCs w:val="22"/>
        </w:rPr>
        <w:t>Written recommendations from adult service agencies on how to assist the child in meeting postsecondary goals.</w:t>
      </w:r>
    </w:p>
    <w:p w:rsidR="00C3716B" w:rsidRDefault="00C3716B" w:rsidP="00EF5A8E">
      <w:pPr>
        <w:spacing w:line="276" w:lineRule="auto"/>
        <w:ind w:left="720"/>
        <w:rPr>
          <w:rStyle w:val="Strong"/>
          <w:rFonts w:cs="Arial"/>
          <w:color w:val="000000"/>
        </w:rPr>
      </w:pPr>
    </w:p>
    <w:p w:rsidR="00211E30" w:rsidRPr="004D2C83" w:rsidRDefault="00211E30" w:rsidP="000917A4">
      <w:pPr>
        <w:spacing w:line="276" w:lineRule="auto"/>
        <w:outlineLvl w:val="0"/>
        <w:rPr>
          <w:rStyle w:val="Strong"/>
          <w:rFonts w:cs="Arial"/>
          <w:color w:val="000000"/>
        </w:rPr>
      </w:pPr>
      <w:bookmarkStart w:id="60" w:name="elements_of_summary_perf"/>
      <w:r w:rsidRPr="004D2C83">
        <w:rPr>
          <w:rStyle w:val="Strong"/>
          <w:rFonts w:cs="Arial"/>
          <w:color w:val="000000"/>
        </w:rPr>
        <w:t>Elements of Summary of Performance</w:t>
      </w:r>
    </w:p>
    <w:bookmarkEnd w:id="60"/>
    <w:p w:rsidR="00C3716B" w:rsidRDefault="00682AD6" w:rsidP="00EF5A8E">
      <w:pPr>
        <w:spacing w:line="276" w:lineRule="auto"/>
        <w:outlineLvl w:val="0"/>
        <w:rPr>
          <w:rStyle w:val="Strong"/>
          <w:rFonts w:cs="Arial"/>
          <w:color w:val="000000"/>
          <w:sz w:val="22"/>
          <w:szCs w:val="22"/>
        </w:rPr>
      </w:pPr>
      <w:r w:rsidRPr="00A20FDF">
        <w:rPr>
          <w:rFonts w:cs="Arial"/>
          <w:i/>
          <w:color w:val="000000"/>
          <w:sz w:val="18"/>
          <w:szCs w:val="18"/>
        </w:rPr>
        <w:t>20 USC §</w:t>
      </w:r>
      <w:r w:rsidRPr="00A20FDF">
        <w:rPr>
          <w:rFonts w:cs="Arial"/>
          <w:i/>
          <w:sz w:val="18"/>
          <w:szCs w:val="18"/>
        </w:rPr>
        <w:t>1414(c)(5)(B)(ii)</w:t>
      </w:r>
      <w:r w:rsidRPr="00A20FDF">
        <w:rPr>
          <w:rFonts w:cs="Arial"/>
          <w:i/>
          <w:color w:val="000000"/>
          <w:sz w:val="18"/>
          <w:szCs w:val="18"/>
        </w:rPr>
        <w:t xml:space="preserve"> , </w:t>
      </w:r>
      <w:r w:rsidRPr="00A20FDF">
        <w:rPr>
          <w:rFonts w:cs="Arial"/>
          <w:i/>
          <w:sz w:val="18"/>
          <w:szCs w:val="18"/>
        </w:rPr>
        <w:t xml:space="preserve">34 CFR part </w:t>
      </w:r>
      <w:r w:rsidR="00211E30" w:rsidRPr="00A20FDF">
        <w:rPr>
          <w:rFonts w:cs="Arial"/>
          <w:i/>
          <w:sz w:val="18"/>
          <w:szCs w:val="18"/>
        </w:rPr>
        <w:t>300.305(e)(3)</w:t>
      </w:r>
    </w:p>
    <w:p w:rsidR="00211E30" w:rsidRPr="00211E30" w:rsidRDefault="00211E30" w:rsidP="000917A4">
      <w:pPr>
        <w:tabs>
          <w:tab w:val="left" w:pos="6601"/>
        </w:tabs>
        <w:spacing w:line="276" w:lineRule="auto"/>
        <w:rPr>
          <w:rFonts w:cs="Arial"/>
          <w:color w:val="000000"/>
          <w:sz w:val="22"/>
          <w:szCs w:val="22"/>
        </w:rPr>
      </w:pPr>
      <w:r w:rsidRPr="00211E30">
        <w:rPr>
          <w:rFonts w:cs="Arial"/>
          <w:color w:val="000000"/>
          <w:sz w:val="22"/>
          <w:szCs w:val="22"/>
        </w:rPr>
        <w:t>The </w:t>
      </w:r>
      <w:r w:rsidR="008C0BF5">
        <w:rPr>
          <w:rFonts w:cs="Arial"/>
          <w:color w:val="000000"/>
          <w:sz w:val="22"/>
          <w:szCs w:val="22"/>
        </w:rPr>
        <w:t>LEA</w:t>
      </w:r>
      <w:r w:rsidRPr="00211E30">
        <w:rPr>
          <w:rFonts w:cs="Arial"/>
          <w:color w:val="000000"/>
          <w:sz w:val="22"/>
          <w:szCs w:val="22"/>
        </w:rPr>
        <w:t xml:space="preserve"> must provide the child with a summary of performance that contains: </w:t>
      </w:r>
      <w:r w:rsidRPr="00211E30">
        <w:rPr>
          <w:rFonts w:cs="Arial"/>
          <w:color w:val="000000"/>
          <w:sz w:val="22"/>
          <w:szCs w:val="22"/>
        </w:rPr>
        <w:tab/>
      </w:r>
    </w:p>
    <w:p w:rsidR="00DB046B" w:rsidRPr="00211E30" w:rsidRDefault="00211E30" w:rsidP="00BB3EF9">
      <w:pPr>
        <w:numPr>
          <w:ilvl w:val="0"/>
          <w:numId w:val="129"/>
        </w:numPr>
        <w:tabs>
          <w:tab w:val="left" w:pos="720"/>
        </w:tabs>
        <w:spacing w:line="276" w:lineRule="auto"/>
        <w:rPr>
          <w:rFonts w:cs="Arial"/>
          <w:color w:val="000000"/>
          <w:sz w:val="22"/>
          <w:szCs w:val="22"/>
        </w:rPr>
      </w:pPr>
      <w:r w:rsidRPr="00211E30">
        <w:rPr>
          <w:rFonts w:cs="Arial"/>
          <w:color w:val="000000"/>
          <w:sz w:val="22"/>
          <w:szCs w:val="22"/>
        </w:rPr>
        <w:t>A summary of the child's academic achievement;</w:t>
      </w:r>
      <w:r w:rsidRPr="00211E30">
        <w:rPr>
          <w:rFonts w:cs="Arial"/>
          <w:color w:val="000000"/>
          <w:sz w:val="22"/>
          <w:szCs w:val="22"/>
        </w:rPr>
        <w:tab/>
      </w:r>
    </w:p>
    <w:p w:rsidR="00DB046B" w:rsidRPr="00211E30" w:rsidRDefault="00211E30" w:rsidP="00DB046B">
      <w:pPr>
        <w:numPr>
          <w:ilvl w:val="0"/>
          <w:numId w:val="129"/>
        </w:numPr>
        <w:tabs>
          <w:tab w:val="left" w:pos="720"/>
        </w:tabs>
        <w:spacing w:line="276" w:lineRule="auto"/>
        <w:rPr>
          <w:rFonts w:cs="Arial"/>
          <w:color w:val="000000"/>
          <w:sz w:val="22"/>
          <w:szCs w:val="22"/>
        </w:rPr>
      </w:pPr>
      <w:r w:rsidRPr="00211E30">
        <w:rPr>
          <w:rFonts w:cs="Arial"/>
          <w:color w:val="000000"/>
          <w:sz w:val="22"/>
          <w:szCs w:val="22"/>
        </w:rPr>
        <w:t>A summary of the child's functional performance; and</w:t>
      </w:r>
      <w:r w:rsidRPr="00211E30">
        <w:rPr>
          <w:rFonts w:cs="Arial"/>
          <w:color w:val="000000"/>
          <w:sz w:val="22"/>
          <w:szCs w:val="22"/>
        </w:rPr>
        <w:tab/>
      </w:r>
    </w:p>
    <w:p w:rsidR="00F813DF" w:rsidRDefault="00211E30" w:rsidP="00DB046B">
      <w:pPr>
        <w:numPr>
          <w:ilvl w:val="0"/>
          <w:numId w:val="129"/>
        </w:numPr>
        <w:tabs>
          <w:tab w:val="left" w:pos="720"/>
        </w:tabs>
        <w:spacing w:line="276" w:lineRule="auto"/>
        <w:rPr>
          <w:rFonts w:cs="Arial"/>
          <w:color w:val="000000"/>
          <w:sz w:val="22"/>
          <w:szCs w:val="22"/>
        </w:rPr>
      </w:pPr>
      <w:r w:rsidRPr="00211E30">
        <w:rPr>
          <w:rFonts w:cs="Arial"/>
          <w:color w:val="000000"/>
          <w:sz w:val="22"/>
          <w:szCs w:val="22"/>
        </w:rPr>
        <w:t>Recommendations on how to assist the child in meeting t</w:t>
      </w:r>
      <w:r w:rsidR="00F813DF">
        <w:rPr>
          <w:rFonts w:cs="Arial"/>
          <w:color w:val="000000"/>
          <w:sz w:val="22"/>
          <w:szCs w:val="22"/>
        </w:rPr>
        <w:t>he child's postsecondary goals.</w:t>
      </w:r>
    </w:p>
    <w:p w:rsidR="00A20FDF" w:rsidRDefault="00A20FDF" w:rsidP="000917A4">
      <w:pPr>
        <w:tabs>
          <w:tab w:val="left" w:pos="0"/>
        </w:tabs>
        <w:outlineLvl w:val="0"/>
        <w:rPr>
          <w:rFonts w:cs="Arial"/>
          <w:i/>
          <w:noProof/>
          <w:u w:val="single"/>
          <w:lang w:eastAsia="zh-TW"/>
        </w:rPr>
      </w:pPr>
    </w:p>
    <w:p w:rsidR="00EA16C7" w:rsidRPr="00EF5A8E" w:rsidRDefault="008D720A" w:rsidP="000917A4">
      <w:pPr>
        <w:tabs>
          <w:tab w:val="left" w:pos="0"/>
        </w:tabs>
        <w:outlineLvl w:val="0"/>
        <w:rPr>
          <w:rFonts w:cs="Arial"/>
          <w:noProof/>
          <w:sz w:val="22"/>
          <w:szCs w:val="22"/>
          <w:lang w:eastAsia="zh-TW"/>
        </w:rPr>
      </w:pPr>
      <w:r>
        <w:rPr>
          <w:rFonts w:cs="Arial"/>
          <w:noProof/>
          <w:sz w:val="22"/>
          <w:szCs w:val="22"/>
          <w:lang w:eastAsia="zh-TW"/>
        </w:rPr>
        <w:t>A full and individual evaluation</w:t>
      </w:r>
      <w:r w:rsidR="00FC19F2" w:rsidRPr="00EF5A8E">
        <w:rPr>
          <w:rFonts w:cs="Arial"/>
          <w:noProof/>
          <w:sz w:val="22"/>
          <w:szCs w:val="22"/>
          <w:lang w:eastAsia="zh-TW"/>
        </w:rPr>
        <w:t> must be provided and included as part of the summary of performance for children who meet the criteria fo</w:t>
      </w:r>
      <w:r>
        <w:rPr>
          <w:rFonts w:cs="Arial"/>
          <w:noProof/>
          <w:sz w:val="22"/>
          <w:szCs w:val="22"/>
          <w:lang w:eastAsia="zh-TW"/>
        </w:rPr>
        <w:t xml:space="preserve">r graduation </w:t>
      </w:r>
      <w:r w:rsidR="00FC19F2" w:rsidRPr="00EF5A8E">
        <w:rPr>
          <w:rFonts w:cs="Arial"/>
          <w:noProof/>
          <w:sz w:val="22"/>
          <w:szCs w:val="22"/>
          <w:lang w:eastAsia="zh-TW"/>
        </w:rPr>
        <w:t>due to successful completion of the IEP.</w:t>
      </w:r>
    </w:p>
    <w:p w:rsidR="00EA16C7" w:rsidRDefault="00EA16C7" w:rsidP="000917A4">
      <w:pPr>
        <w:tabs>
          <w:tab w:val="left" w:pos="0"/>
        </w:tabs>
        <w:outlineLvl w:val="0"/>
        <w:rPr>
          <w:rFonts w:cs="Arial"/>
          <w:i/>
          <w:noProof/>
          <w:u w:val="single"/>
          <w:lang w:eastAsia="zh-TW"/>
        </w:rPr>
      </w:pPr>
    </w:p>
    <w:p w:rsidR="000917A4" w:rsidRDefault="000917A4" w:rsidP="000917A4">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0917A4" w:rsidRPr="00A63B42" w:rsidRDefault="000917A4" w:rsidP="000917A4">
      <w:pPr>
        <w:ind w:left="360"/>
        <w:outlineLvl w:val="0"/>
        <w:rPr>
          <w:rStyle w:val="Style11pt"/>
          <w:i/>
          <w:sz w:val="24"/>
          <w:u w:val="single"/>
        </w:rPr>
      </w:pPr>
    </w:p>
    <w:p w:rsidR="000917A4" w:rsidRDefault="00874134" w:rsidP="000917A4">
      <w:pPr>
        <w:ind w:right="180"/>
        <w:rPr>
          <w:noProof/>
          <w:sz w:val="22"/>
          <w:szCs w:val="22"/>
        </w:rPr>
      </w:pPr>
      <w:r>
        <w:rPr>
          <w:sz w:val="22"/>
          <w:szCs w:val="22"/>
        </w:rPr>
        <w:fldChar w:fldCharType="begin">
          <w:ffData>
            <w:name w:val="Text1"/>
            <w:enabled/>
            <w:calcOnExit w:val="0"/>
            <w:textInput/>
          </w:ffData>
        </w:fldChar>
      </w:r>
      <w:r w:rsidR="000917A4">
        <w:rPr>
          <w:sz w:val="22"/>
          <w:szCs w:val="22"/>
        </w:rPr>
        <w:instrText xml:space="preserve"> FORMTEXT </w:instrText>
      </w:r>
      <w:r>
        <w:rPr>
          <w:sz w:val="22"/>
          <w:szCs w:val="22"/>
        </w:rPr>
      </w:r>
      <w:r>
        <w:rPr>
          <w:sz w:val="22"/>
          <w:szCs w:val="22"/>
        </w:rPr>
        <w:fldChar w:fldCharType="separate"/>
      </w:r>
      <w:r w:rsidR="000917A4">
        <w:rPr>
          <w:rFonts w:ascii="Cambria Math" w:hAnsi="Cambria Math" w:cs="Cambria Math"/>
          <w:noProof/>
          <w:sz w:val="22"/>
          <w:szCs w:val="22"/>
        </w:rPr>
        <w:t> </w:t>
      </w:r>
      <w:r w:rsidR="000917A4">
        <w:rPr>
          <w:noProof/>
          <w:sz w:val="22"/>
          <w:szCs w:val="22"/>
        </w:rPr>
        <w:t xml:space="preserve">Insert local information here                                                                                                            </w:t>
      </w:r>
    </w:p>
    <w:p w:rsidR="000917A4" w:rsidRDefault="000917A4" w:rsidP="000917A4">
      <w:pPr>
        <w:ind w:right="180"/>
        <w:rPr>
          <w:noProof/>
          <w:sz w:val="22"/>
          <w:szCs w:val="22"/>
        </w:rPr>
      </w:pPr>
      <w:r>
        <w:rPr>
          <w:noProof/>
          <w:sz w:val="22"/>
          <w:szCs w:val="22"/>
        </w:rPr>
        <w:t xml:space="preserve">                                                                                                                                                          </w:t>
      </w:r>
    </w:p>
    <w:p w:rsidR="000917A4" w:rsidRDefault="000917A4" w:rsidP="000917A4">
      <w:pPr>
        <w:ind w:right="180"/>
        <w:rPr>
          <w:noProof/>
          <w:sz w:val="22"/>
          <w:szCs w:val="22"/>
        </w:rPr>
      </w:pPr>
      <w:r>
        <w:rPr>
          <w:noProof/>
          <w:sz w:val="22"/>
          <w:szCs w:val="22"/>
        </w:rPr>
        <w:t xml:space="preserve">                                                                                                                                                          </w:t>
      </w:r>
    </w:p>
    <w:p w:rsidR="000917A4" w:rsidRDefault="000917A4" w:rsidP="000917A4">
      <w:pPr>
        <w:ind w:right="180"/>
        <w:rPr>
          <w:noProof/>
          <w:sz w:val="22"/>
          <w:szCs w:val="22"/>
        </w:rPr>
      </w:pPr>
      <w:r>
        <w:rPr>
          <w:noProof/>
          <w:sz w:val="22"/>
          <w:szCs w:val="22"/>
        </w:rPr>
        <w:t xml:space="preserve">                                                                                                                                                          </w:t>
      </w:r>
    </w:p>
    <w:p w:rsidR="000917A4" w:rsidRDefault="000917A4" w:rsidP="000917A4">
      <w:pPr>
        <w:ind w:right="180"/>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0917A4" w:rsidRDefault="000917A4" w:rsidP="000917A4">
      <w:pPr>
        <w:ind w:left="360"/>
        <w:rPr>
          <w:sz w:val="22"/>
          <w:szCs w:val="22"/>
        </w:rPr>
      </w:pPr>
    </w:p>
    <w:p w:rsidR="00A9327C" w:rsidRPr="00EF5A8E" w:rsidRDefault="00A20FDF" w:rsidP="00636A22">
      <w:pPr>
        <w:spacing w:line="276" w:lineRule="auto"/>
        <w:rPr>
          <w:rFonts w:cs="Arial"/>
          <w:b/>
          <w:color w:val="000000"/>
          <w:sz w:val="32"/>
          <w:szCs w:val="32"/>
        </w:rPr>
      </w:pPr>
      <w:r>
        <w:rPr>
          <w:rFonts w:cs="Arial"/>
          <w:b/>
          <w:color w:val="000000"/>
          <w:sz w:val="32"/>
          <w:szCs w:val="32"/>
        </w:rPr>
        <w:br w:type="page"/>
      </w:r>
      <w:bookmarkStart w:id="61" w:name="ARD"/>
      <w:r w:rsidR="00FC19F2" w:rsidRPr="00EF5A8E">
        <w:rPr>
          <w:rFonts w:cs="Arial"/>
          <w:b/>
          <w:color w:val="000000"/>
          <w:sz w:val="32"/>
          <w:szCs w:val="32"/>
        </w:rPr>
        <w:lastRenderedPageBreak/>
        <w:t>Admission, Review and Dismissal (ARD) Committee</w:t>
      </w:r>
    </w:p>
    <w:bookmarkEnd w:id="61"/>
    <w:p w:rsidR="00304A94" w:rsidRPr="00B25C0D" w:rsidRDefault="00304A94" w:rsidP="00636A22">
      <w:pPr>
        <w:spacing w:line="276" w:lineRule="auto"/>
        <w:rPr>
          <w:rStyle w:val="Style11pt"/>
        </w:rPr>
      </w:pPr>
    </w:p>
    <w:bookmarkStart w:id="62" w:name="rule_of_construction"/>
    <w:p w:rsidR="00A9327C" w:rsidRPr="00BE5D7B" w:rsidRDefault="00874134" w:rsidP="00636A22">
      <w:pPr>
        <w:pStyle w:val="NormalWeb"/>
        <w:spacing w:before="0" w:beforeAutospacing="0" w:after="0" w:afterAutospacing="0" w:line="276" w:lineRule="auto"/>
        <w:outlineLvl w:val="0"/>
        <w:rPr>
          <w:rFonts w:ascii="Arial" w:hAnsi="Arial" w:cs="Arial"/>
          <w:b/>
          <w:color w:val="008080"/>
          <w:sz w:val="28"/>
          <w:szCs w:val="28"/>
        </w:rPr>
      </w:pPr>
      <w:r w:rsidRPr="00BE5D7B">
        <w:rPr>
          <w:rFonts w:ascii="Arial" w:hAnsi="Arial" w:cs="Arial"/>
          <w:b/>
          <w:color w:val="008080"/>
          <w:sz w:val="28"/>
          <w:szCs w:val="28"/>
        </w:rPr>
        <w:fldChar w:fldCharType="begin"/>
      </w:r>
      <w:r w:rsidR="008F6759" w:rsidRPr="00BE5D7B">
        <w:rPr>
          <w:rFonts w:ascii="Arial" w:hAnsi="Arial" w:cs="Arial"/>
          <w:b/>
          <w:color w:val="008080"/>
          <w:sz w:val="28"/>
          <w:szCs w:val="28"/>
        </w:rPr>
        <w:instrText xml:space="preserve"> HYPERLINK "http://fw.esc18.net/display/Webforms/ESC18-FW-Summary.aspx?FID=118&amp;DT=G&amp;LID=en" </w:instrText>
      </w:r>
      <w:r w:rsidRPr="00BE5D7B">
        <w:rPr>
          <w:rFonts w:ascii="Arial" w:hAnsi="Arial" w:cs="Arial"/>
          <w:b/>
          <w:color w:val="008080"/>
          <w:sz w:val="28"/>
          <w:szCs w:val="28"/>
        </w:rPr>
        <w:fldChar w:fldCharType="separate"/>
      </w:r>
      <w:r w:rsidR="00FC19F2" w:rsidRPr="00BE5D7B">
        <w:rPr>
          <w:rStyle w:val="Hyperlink"/>
          <w:b/>
          <w:color w:val="008080"/>
          <w:sz w:val="28"/>
          <w:szCs w:val="28"/>
        </w:rPr>
        <w:t>Rule of Construction</w:t>
      </w:r>
      <w:r w:rsidRPr="00BE5D7B">
        <w:rPr>
          <w:rFonts w:ascii="Arial" w:hAnsi="Arial" w:cs="Arial"/>
          <w:b/>
          <w:color w:val="008080"/>
          <w:sz w:val="28"/>
          <w:szCs w:val="28"/>
        </w:rPr>
        <w:fldChar w:fldCharType="end"/>
      </w:r>
    </w:p>
    <w:bookmarkEnd w:id="62"/>
    <w:p w:rsidR="000B1B29" w:rsidRDefault="00FC19F2" w:rsidP="00636A22">
      <w:pPr>
        <w:pStyle w:val="NormalWeb"/>
        <w:spacing w:before="0" w:beforeAutospacing="0" w:after="0" w:afterAutospacing="0" w:line="276" w:lineRule="auto"/>
        <w:rPr>
          <w:rFonts w:ascii="Arial" w:hAnsi="Arial" w:cs="Arial"/>
          <w:b/>
          <w:color w:val="000000"/>
          <w:sz w:val="28"/>
          <w:szCs w:val="28"/>
        </w:rPr>
      </w:pPr>
      <w:r w:rsidRPr="00EF5A8E">
        <w:rPr>
          <w:rFonts w:ascii="Arial" w:hAnsi="Arial" w:cs="Arial"/>
          <w:i/>
          <w:color w:val="000000"/>
          <w:sz w:val="18"/>
          <w:szCs w:val="18"/>
          <w:shd w:val="clear" w:color="auto" w:fill="FFFFFF"/>
        </w:rPr>
        <w:t>Authorities: 20 U.S.C. § 1414; 34 C.F.R. Part 300; Texas Education Code, T.A.C. Chapter 89</w:t>
      </w:r>
    </w:p>
    <w:p w:rsidR="004F46D6" w:rsidRDefault="004F46D6" w:rsidP="004F46D6">
      <w:pPr>
        <w:spacing w:line="276" w:lineRule="auto"/>
        <w:rPr>
          <w:rFonts w:cs="Arial"/>
          <w:i/>
          <w:sz w:val="18"/>
          <w:szCs w:val="18"/>
        </w:rPr>
      </w:pPr>
      <w:r w:rsidRPr="009545CC">
        <w:rPr>
          <w:rFonts w:cs="Arial"/>
          <w:i/>
          <w:color w:val="000000"/>
          <w:sz w:val="18"/>
          <w:szCs w:val="18"/>
        </w:rPr>
        <w:t xml:space="preserve">20 United States Code (USC) §1414(b)(4), 1414(d)(1)(A)(i), 1414(d)(1)(A)(ii), 1414(d)(1)(B), 1414(e), 34 Code of Federal Regulations (CFR) part </w:t>
      </w:r>
      <w:r w:rsidRPr="009545CC">
        <w:rPr>
          <w:rFonts w:cs="Arial"/>
          <w:i/>
          <w:sz w:val="18"/>
          <w:szCs w:val="18"/>
        </w:rPr>
        <w:t>300.116(a), 300.320(a), 300.320(d)(1), 300.320(d)(2), 300.321(a), 300.306(a)(1),19 Texas Administrative Code (TAC) §89.1050(a)</w:t>
      </w:r>
    </w:p>
    <w:p w:rsidR="00142719" w:rsidRPr="009545CC" w:rsidRDefault="00142719" w:rsidP="004F46D6">
      <w:pPr>
        <w:spacing w:line="276" w:lineRule="auto"/>
        <w:rPr>
          <w:rFonts w:cs="Arial"/>
          <w:i/>
          <w:color w:val="000000"/>
          <w:sz w:val="18"/>
          <w:szCs w:val="18"/>
        </w:rPr>
      </w:pPr>
    </w:p>
    <w:p w:rsidR="00A9327C" w:rsidRPr="00EF5A8E" w:rsidRDefault="00FC19F2" w:rsidP="00636A22">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Each LEA must establish an ARD committee for each eligible child with a disability and for each child for whom an initia</w:t>
      </w:r>
      <w:r w:rsidR="008D720A">
        <w:rPr>
          <w:rFonts w:ascii="Arial" w:hAnsi="Arial" w:cs="Arial"/>
          <w:sz w:val="22"/>
          <w:szCs w:val="22"/>
        </w:rPr>
        <w:t>l full and individual evaluation</w:t>
      </w:r>
      <w:r w:rsidRPr="00EF5A8E">
        <w:rPr>
          <w:rFonts w:ascii="Arial" w:hAnsi="Arial" w:cs="Arial"/>
          <w:sz w:val="22"/>
          <w:szCs w:val="22"/>
        </w:rPr>
        <w:t xml:space="preserve"> is conducted. </w:t>
      </w:r>
    </w:p>
    <w:p w:rsidR="00A9327C" w:rsidRPr="00A9327C" w:rsidRDefault="00A9327C" w:rsidP="00636A22">
      <w:pPr>
        <w:spacing w:line="276" w:lineRule="auto"/>
        <w:rPr>
          <w:rFonts w:cs="Arial"/>
          <w:color w:val="000000"/>
          <w:sz w:val="22"/>
          <w:szCs w:val="22"/>
        </w:rPr>
      </w:pPr>
    </w:p>
    <w:p w:rsidR="00A9327C" w:rsidRPr="00A9327C" w:rsidRDefault="00A9327C" w:rsidP="00636A22">
      <w:pPr>
        <w:spacing w:line="276" w:lineRule="auto"/>
        <w:rPr>
          <w:rFonts w:cs="Arial"/>
          <w:color w:val="000000"/>
          <w:sz w:val="22"/>
          <w:szCs w:val="22"/>
        </w:rPr>
      </w:pPr>
      <w:r w:rsidRPr="00A9327C">
        <w:rPr>
          <w:rFonts w:cs="Arial"/>
          <w:color w:val="000000"/>
          <w:sz w:val="22"/>
          <w:szCs w:val="22"/>
        </w:rPr>
        <w:t xml:space="preserve">The ARD committee is the:  </w:t>
      </w:r>
    </w:p>
    <w:p w:rsidR="00C3716B" w:rsidRPr="00EF5A8E" w:rsidRDefault="008C0BF5" w:rsidP="00EF5A8E">
      <w:pPr>
        <w:numPr>
          <w:ilvl w:val="0"/>
          <w:numId w:val="1063"/>
        </w:numPr>
        <w:spacing w:line="276" w:lineRule="auto"/>
        <w:rPr>
          <w:rFonts w:cs="Arial"/>
          <w:sz w:val="22"/>
          <w:szCs w:val="22"/>
        </w:rPr>
      </w:pPr>
      <w:r>
        <w:rPr>
          <w:rFonts w:cs="Arial"/>
          <w:sz w:val="22"/>
          <w:szCs w:val="22"/>
        </w:rPr>
        <w:t>IEP</w:t>
      </w:r>
      <w:r w:rsidR="00FC19F2" w:rsidRPr="00EF5A8E">
        <w:rPr>
          <w:rFonts w:cs="Arial"/>
          <w:sz w:val="22"/>
          <w:szCs w:val="22"/>
          <w:shd w:val="clear" w:color="auto" w:fill="FFFFFF"/>
        </w:rPr>
        <w:t xml:space="preserve"> team defined in federal law;</w:t>
      </w:r>
    </w:p>
    <w:p w:rsidR="000B1B29" w:rsidRPr="00EF5A8E" w:rsidRDefault="00FC19F2" w:rsidP="000B1B29">
      <w:pPr>
        <w:numPr>
          <w:ilvl w:val="0"/>
          <w:numId w:val="1063"/>
        </w:numPr>
        <w:shd w:val="clear" w:color="auto" w:fill="FFFFFF"/>
        <w:spacing w:before="100" w:beforeAutospacing="1" w:after="100" w:afterAutospacing="1"/>
        <w:rPr>
          <w:rFonts w:cs="Arial"/>
          <w:sz w:val="22"/>
          <w:szCs w:val="22"/>
        </w:rPr>
      </w:pPr>
      <w:r w:rsidRPr="00EF5A8E">
        <w:rPr>
          <w:rFonts w:cs="Arial"/>
          <w:sz w:val="22"/>
          <w:szCs w:val="22"/>
        </w:rPr>
        <w:t>Group that determines whether the child is a child with a disability and the educational needs of the child; and</w:t>
      </w:r>
    </w:p>
    <w:p w:rsidR="00C3716B" w:rsidRPr="00EF5A8E" w:rsidRDefault="00FC19F2" w:rsidP="00EF5A8E">
      <w:pPr>
        <w:numPr>
          <w:ilvl w:val="0"/>
          <w:numId w:val="1063"/>
        </w:numPr>
        <w:shd w:val="clear" w:color="auto" w:fill="FFFFFF"/>
        <w:spacing w:before="100" w:beforeAutospacing="1" w:after="100" w:afterAutospacing="1"/>
        <w:rPr>
          <w:rFonts w:cs="Arial"/>
          <w:sz w:val="22"/>
          <w:szCs w:val="22"/>
        </w:rPr>
      </w:pPr>
      <w:r w:rsidRPr="00EF5A8E">
        <w:rPr>
          <w:rFonts w:cs="Arial"/>
          <w:sz w:val="22"/>
          <w:szCs w:val="22"/>
        </w:rPr>
        <w:t>Group that determines the educational placement of the child.</w:t>
      </w:r>
    </w:p>
    <w:p w:rsidR="00F7062E" w:rsidRPr="00EF5A8E" w:rsidRDefault="00FC19F2" w:rsidP="00636A22">
      <w:pPr>
        <w:spacing w:line="276" w:lineRule="auto"/>
        <w:rPr>
          <w:rFonts w:cs="Arial"/>
          <w:sz w:val="22"/>
          <w:szCs w:val="22"/>
        </w:rPr>
      </w:pPr>
      <w:r w:rsidRPr="00EF5A8E">
        <w:rPr>
          <w:rFonts w:cs="Arial"/>
          <w:sz w:val="22"/>
          <w:szCs w:val="22"/>
        </w:rPr>
        <w:t>The term IEP means a written statement for each child with a disability that is developed, reviewed, and revised in accordance with th</w:t>
      </w:r>
      <w:r w:rsidR="008D720A">
        <w:rPr>
          <w:rFonts w:cs="Arial"/>
          <w:sz w:val="22"/>
          <w:szCs w:val="22"/>
        </w:rPr>
        <w:t>e ARD Committee</w:t>
      </w:r>
      <w:r w:rsidR="008D720A" w:rsidRPr="00EF5A8E">
        <w:rPr>
          <w:rFonts w:cs="Arial"/>
          <w:bCs/>
          <w:sz w:val="22"/>
          <w:szCs w:val="22"/>
        </w:rPr>
        <w:t xml:space="preserve"> </w:t>
      </w:r>
      <w:r w:rsidRPr="00EF5A8E">
        <w:rPr>
          <w:rFonts w:cs="Arial"/>
          <w:bCs/>
          <w:sz w:val="22"/>
          <w:szCs w:val="22"/>
        </w:rPr>
        <w:t>guidelines</w:t>
      </w:r>
      <w:r w:rsidRPr="00EF5A8E">
        <w:rPr>
          <w:rFonts w:cs="Arial"/>
          <w:sz w:val="22"/>
          <w:szCs w:val="22"/>
        </w:rPr>
        <w:t xml:space="preserve">. </w:t>
      </w:r>
    </w:p>
    <w:p w:rsidR="00A9327C" w:rsidRPr="00EF5A8E" w:rsidRDefault="00A9327C" w:rsidP="00636A22">
      <w:pPr>
        <w:spacing w:line="276" w:lineRule="auto"/>
        <w:rPr>
          <w:rFonts w:cs="Arial"/>
          <w:sz w:val="22"/>
          <w:szCs w:val="22"/>
        </w:rPr>
      </w:pPr>
    </w:p>
    <w:p w:rsidR="00F7062E" w:rsidRPr="00EF5A8E" w:rsidRDefault="00FC19F2" w:rsidP="00636A22">
      <w:pPr>
        <w:spacing w:line="276" w:lineRule="auto"/>
        <w:rPr>
          <w:rFonts w:cs="Arial"/>
          <w:sz w:val="22"/>
          <w:szCs w:val="22"/>
        </w:rPr>
      </w:pPr>
      <w:r w:rsidRPr="00EF5A8E">
        <w:rPr>
          <w:rFonts w:cs="Arial"/>
          <w:sz w:val="22"/>
          <w:szCs w:val="22"/>
        </w:rPr>
        <w:t>Additional information need not be included in the child's IEP beyond what is explicitly required in the </w:t>
      </w:r>
      <w:r w:rsidR="008D720A">
        <w:rPr>
          <w:rFonts w:cs="Arial"/>
          <w:sz w:val="22"/>
          <w:szCs w:val="22"/>
        </w:rPr>
        <w:t>ARD Committee</w:t>
      </w:r>
      <w:r w:rsidR="008D720A" w:rsidRPr="00EF5A8E">
        <w:rPr>
          <w:rFonts w:cs="Arial"/>
          <w:bCs/>
          <w:sz w:val="22"/>
          <w:szCs w:val="22"/>
        </w:rPr>
        <w:t xml:space="preserve"> </w:t>
      </w:r>
      <w:r w:rsidR="0036264E">
        <w:rPr>
          <w:rFonts w:cs="Arial"/>
          <w:bCs/>
          <w:sz w:val="22"/>
          <w:szCs w:val="22"/>
        </w:rPr>
        <w:t>guidelines</w:t>
      </w:r>
      <w:r w:rsidRPr="00EF5A8E">
        <w:rPr>
          <w:rFonts w:cs="Arial"/>
          <w:sz w:val="22"/>
          <w:szCs w:val="22"/>
        </w:rPr>
        <w:t xml:space="preserve"> and in the TEA’s model IEP form. </w:t>
      </w:r>
    </w:p>
    <w:p w:rsidR="00A9327C" w:rsidRPr="00EF5A8E" w:rsidRDefault="00A9327C" w:rsidP="00636A22">
      <w:pPr>
        <w:spacing w:line="276" w:lineRule="auto"/>
        <w:rPr>
          <w:rFonts w:cs="Arial"/>
          <w:sz w:val="22"/>
          <w:szCs w:val="22"/>
        </w:rPr>
      </w:pPr>
    </w:p>
    <w:p w:rsidR="00F7062E" w:rsidRPr="00EF5A8E" w:rsidRDefault="00FC19F2" w:rsidP="00636A22">
      <w:pPr>
        <w:spacing w:line="276" w:lineRule="auto"/>
        <w:rPr>
          <w:rFonts w:cs="Arial"/>
          <w:sz w:val="22"/>
          <w:szCs w:val="22"/>
        </w:rPr>
      </w:pPr>
      <w:r w:rsidRPr="00EF5A8E">
        <w:rPr>
          <w:rFonts w:cs="Arial"/>
          <w:sz w:val="22"/>
          <w:szCs w:val="22"/>
        </w:rPr>
        <w:t xml:space="preserve">The ARD committee need not include information under one component of the child's IEP that is already contained under another component. </w:t>
      </w:r>
    </w:p>
    <w:p w:rsidR="00F7062E" w:rsidRDefault="00F7062E" w:rsidP="00636A22">
      <w:pPr>
        <w:spacing w:line="276" w:lineRule="auto"/>
        <w:rPr>
          <w:rFonts w:cs="Arial"/>
          <w:color w:val="000000"/>
          <w:sz w:val="22"/>
          <w:szCs w:val="22"/>
        </w:rPr>
      </w:pPr>
    </w:p>
    <w:p w:rsidR="00A9327C" w:rsidRDefault="00FC19F2" w:rsidP="00636A22">
      <w:pPr>
        <w:spacing w:line="276" w:lineRule="auto"/>
        <w:rPr>
          <w:rFonts w:cs="Arial"/>
          <w:color w:val="000000"/>
        </w:rPr>
      </w:pPr>
      <w:r w:rsidRPr="00EF5A8E">
        <w:rPr>
          <w:rFonts w:cs="Arial"/>
          <w:sz w:val="22"/>
          <w:szCs w:val="22"/>
        </w:rPr>
        <w:t>The ARD committee may use the TEA's model IEP form to comply with the </w:t>
      </w:r>
      <w:r w:rsidR="008D720A">
        <w:rPr>
          <w:rFonts w:cs="Arial"/>
          <w:sz w:val="22"/>
          <w:szCs w:val="22"/>
        </w:rPr>
        <w:t>ARD Committee</w:t>
      </w:r>
      <w:r w:rsidR="008D720A" w:rsidRPr="00EF5A8E">
        <w:rPr>
          <w:rFonts w:cs="Arial"/>
          <w:bCs/>
          <w:sz w:val="22"/>
          <w:szCs w:val="22"/>
        </w:rPr>
        <w:t xml:space="preserve"> </w:t>
      </w:r>
      <w:r w:rsidRPr="00EF5A8E">
        <w:rPr>
          <w:rFonts w:cs="Arial"/>
          <w:bCs/>
          <w:sz w:val="22"/>
          <w:szCs w:val="22"/>
        </w:rPr>
        <w:t>guidelines</w:t>
      </w:r>
      <w:r w:rsidRPr="00EF5A8E">
        <w:rPr>
          <w:rFonts w:cs="Arial"/>
          <w:sz w:val="22"/>
          <w:szCs w:val="22"/>
        </w:rPr>
        <w:t xml:space="preserve">.  </w:t>
      </w:r>
    </w:p>
    <w:p w:rsidR="00E10425" w:rsidRDefault="00E10425" w:rsidP="00F813DF">
      <w:pPr>
        <w:rPr>
          <w:rFonts w:cs="Arial"/>
          <w:color w:val="000000"/>
        </w:rPr>
      </w:pPr>
    </w:p>
    <w:p w:rsidR="00A2664B" w:rsidRDefault="00A2664B" w:rsidP="00A2664B">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A2664B" w:rsidRPr="00A63B42" w:rsidRDefault="00A2664B" w:rsidP="00A2664B">
      <w:pPr>
        <w:ind w:left="360"/>
        <w:outlineLvl w:val="0"/>
        <w:rPr>
          <w:rStyle w:val="Style11pt"/>
          <w:i/>
          <w:sz w:val="24"/>
          <w:u w:val="single"/>
        </w:rPr>
      </w:pPr>
    </w:p>
    <w:p w:rsidR="00A2664B" w:rsidRPr="00BE5D7B" w:rsidRDefault="00874134" w:rsidP="00A2664B">
      <w:pPr>
        <w:ind w:right="180"/>
        <w:rPr>
          <w:noProof/>
          <w:color w:val="008080"/>
          <w:sz w:val="22"/>
          <w:szCs w:val="22"/>
        </w:rPr>
      </w:pPr>
      <w:r w:rsidRPr="00BE5D7B">
        <w:rPr>
          <w:color w:val="008080"/>
          <w:sz w:val="22"/>
          <w:szCs w:val="22"/>
        </w:rPr>
        <w:fldChar w:fldCharType="begin">
          <w:ffData>
            <w:name w:val="Text1"/>
            <w:enabled/>
            <w:calcOnExit w:val="0"/>
            <w:textInput/>
          </w:ffData>
        </w:fldChar>
      </w:r>
      <w:r w:rsidR="00A2664B"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A2664B" w:rsidRPr="00BE5D7B">
        <w:rPr>
          <w:rFonts w:ascii="Cambria Math" w:hAnsi="Cambria Math" w:cs="Cambria Math"/>
          <w:noProof/>
          <w:color w:val="008080"/>
          <w:sz w:val="22"/>
          <w:szCs w:val="22"/>
        </w:rPr>
        <w:t> </w:t>
      </w:r>
      <w:r w:rsidR="00A2664B" w:rsidRPr="00305CB6">
        <w:rPr>
          <w:noProof/>
          <w:sz w:val="22"/>
          <w:szCs w:val="22"/>
        </w:rPr>
        <w:t>Insert local information here</w:t>
      </w:r>
      <w:r w:rsidR="00A2664B" w:rsidRPr="00BE5D7B">
        <w:rPr>
          <w:noProof/>
          <w:color w:val="008080"/>
          <w:sz w:val="22"/>
          <w:szCs w:val="22"/>
        </w:rPr>
        <w:t xml:space="preserve">                                                                                                            </w:t>
      </w:r>
    </w:p>
    <w:p w:rsidR="00A2664B" w:rsidRPr="00BE5D7B" w:rsidRDefault="00A2664B" w:rsidP="00A2664B">
      <w:pPr>
        <w:ind w:right="180"/>
        <w:rPr>
          <w:noProof/>
          <w:color w:val="008080"/>
          <w:sz w:val="22"/>
          <w:szCs w:val="22"/>
        </w:rPr>
      </w:pPr>
      <w:r w:rsidRPr="00BE5D7B">
        <w:rPr>
          <w:noProof/>
          <w:color w:val="008080"/>
          <w:sz w:val="22"/>
          <w:szCs w:val="22"/>
        </w:rPr>
        <w:t xml:space="preserve">                                                                                                                                                          </w:t>
      </w:r>
    </w:p>
    <w:p w:rsidR="00A2664B" w:rsidRPr="00BE5D7B" w:rsidRDefault="00A2664B" w:rsidP="00A2664B">
      <w:pPr>
        <w:ind w:right="180"/>
        <w:rPr>
          <w:noProof/>
          <w:color w:val="008080"/>
          <w:sz w:val="22"/>
          <w:szCs w:val="22"/>
        </w:rPr>
      </w:pPr>
      <w:r w:rsidRPr="00BE5D7B">
        <w:rPr>
          <w:noProof/>
          <w:color w:val="008080"/>
          <w:sz w:val="22"/>
          <w:szCs w:val="22"/>
        </w:rPr>
        <w:t xml:space="preserve">                                                                                                                                                          </w:t>
      </w:r>
    </w:p>
    <w:p w:rsidR="00A2664B" w:rsidRPr="00BE5D7B" w:rsidRDefault="00A2664B" w:rsidP="00A2664B">
      <w:pPr>
        <w:ind w:right="180"/>
        <w:rPr>
          <w:noProof/>
          <w:color w:val="008080"/>
          <w:sz w:val="22"/>
          <w:szCs w:val="22"/>
        </w:rPr>
      </w:pPr>
      <w:r w:rsidRPr="00BE5D7B">
        <w:rPr>
          <w:noProof/>
          <w:color w:val="008080"/>
          <w:sz w:val="22"/>
          <w:szCs w:val="22"/>
        </w:rPr>
        <w:t xml:space="preserve">                                                                                                                                                          </w:t>
      </w:r>
    </w:p>
    <w:p w:rsidR="00BE144C" w:rsidRPr="00BE5D7B" w:rsidRDefault="00A2664B" w:rsidP="00BE144C">
      <w:pPr>
        <w:rPr>
          <w:rFonts w:cs="Arial"/>
          <w:b/>
          <w:color w:val="008080"/>
          <w:sz w:val="28"/>
          <w:szCs w:val="2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00304A94" w:rsidRPr="00BE5D7B">
        <w:rPr>
          <w:rStyle w:val="Style11pt"/>
          <w:color w:val="008080"/>
        </w:rPr>
        <w:br w:type="page"/>
      </w:r>
      <w:bookmarkStart w:id="63" w:name="ARD_committee_membership"/>
      <w:r w:rsidR="00874134" w:rsidRPr="00BE5D7B">
        <w:rPr>
          <w:rFonts w:cs="Arial"/>
          <w:b/>
          <w:color w:val="008080"/>
          <w:sz w:val="28"/>
          <w:szCs w:val="28"/>
        </w:rPr>
        <w:lastRenderedPageBreak/>
        <w:fldChar w:fldCharType="begin"/>
      </w:r>
      <w:r w:rsidR="00FC19F2" w:rsidRPr="00BE5D7B">
        <w:rPr>
          <w:rFonts w:cs="Arial"/>
          <w:b/>
          <w:color w:val="008080"/>
          <w:sz w:val="28"/>
          <w:szCs w:val="28"/>
        </w:rPr>
        <w:instrText xml:space="preserve"> HYPERLINK "http://fw.esc18.net/display/Webforms/ESC18-FW-Summary.aspx?FID=109&amp;DT=G&amp;LID=en" </w:instrText>
      </w:r>
      <w:r w:rsidR="00874134" w:rsidRPr="00BE5D7B">
        <w:rPr>
          <w:rFonts w:cs="Arial"/>
          <w:b/>
          <w:color w:val="008080"/>
          <w:sz w:val="28"/>
          <w:szCs w:val="28"/>
        </w:rPr>
        <w:fldChar w:fldCharType="separate"/>
      </w:r>
      <w:r w:rsidR="00FC19F2" w:rsidRPr="00BE5D7B">
        <w:rPr>
          <w:rStyle w:val="Hyperlink"/>
          <w:b/>
          <w:color w:val="008080"/>
          <w:sz w:val="28"/>
          <w:szCs w:val="28"/>
        </w:rPr>
        <w:t>ARD Committee Membership</w:t>
      </w:r>
      <w:bookmarkEnd w:id="63"/>
      <w:r w:rsidR="00874134" w:rsidRPr="00BE5D7B">
        <w:rPr>
          <w:rFonts w:cs="Arial"/>
          <w:b/>
          <w:color w:val="008080"/>
          <w:sz w:val="28"/>
          <w:szCs w:val="28"/>
        </w:rPr>
        <w:fldChar w:fldCharType="end"/>
      </w:r>
    </w:p>
    <w:p w:rsidR="00BE144C" w:rsidRPr="00EF5A8E" w:rsidRDefault="00FC19F2" w:rsidP="00BE144C">
      <w:pPr>
        <w:pStyle w:val="NormalWeb"/>
        <w:spacing w:before="0" w:beforeAutospacing="0" w:after="0" w:afterAutospacing="0" w:line="276" w:lineRule="auto"/>
        <w:rPr>
          <w:rFonts w:ascii="Arial" w:hAnsi="Arial" w:cs="Arial"/>
          <w:i/>
          <w:color w:val="000000"/>
          <w:sz w:val="18"/>
          <w:szCs w:val="18"/>
          <w:shd w:val="clear" w:color="auto" w:fill="FFFFFF"/>
        </w:rPr>
      </w:pPr>
      <w:r w:rsidRPr="00EF5A8E">
        <w:rPr>
          <w:rFonts w:ascii="Arial" w:hAnsi="Arial" w:cs="Arial"/>
          <w:i/>
          <w:color w:val="000000"/>
          <w:sz w:val="18"/>
          <w:szCs w:val="18"/>
          <w:shd w:val="clear" w:color="auto" w:fill="FFFFFF"/>
        </w:rPr>
        <w:t>Authorities: 20 U.S.C. §§ 1414, 2301; 34 C.F.R. Part 300; 19 T.A.C. Chapters 75, 89, 101</w:t>
      </w:r>
    </w:p>
    <w:p w:rsidR="00F7062E" w:rsidRDefault="00FC19F2" w:rsidP="00BE144C">
      <w:pPr>
        <w:pStyle w:val="NormalWeb"/>
        <w:spacing w:before="0" w:beforeAutospacing="0" w:after="0" w:afterAutospacing="0" w:line="276" w:lineRule="auto"/>
        <w:rPr>
          <w:rFonts w:cs="Arial"/>
          <w:i/>
          <w:sz w:val="18"/>
          <w:szCs w:val="18"/>
        </w:rPr>
      </w:pPr>
      <w:r w:rsidRPr="00EF5A8E">
        <w:rPr>
          <w:rFonts w:cs="Arial"/>
          <w:i/>
          <w:sz w:val="18"/>
          <w:szCs w:val="18"/>
        </w:rPr>
        <w:t>20 USC §1414(d)(1)(B)(i), 1414(d)(1)(B)(ii), 1414(d)(1)(B)(iii),1414(d)(1)(B)(iv), 1414(d)(1)(B)(iv)(I), 1414(d)(1)(B)(iv)(II), 1414(d)(1)(B)(v), 1414(d)(1)(B)(vi), 1414(d)(1)(B)(vii), 1414(d)(1)(C)(i), 1414(d)(1)(C)(ii),1414(d)(1)(C)(ii)(I), 1414(d)(1)(C)(ii)(II), 1414(d)(1)(C)(iii), 1414(d)(3)(C), 1414(d)(4)(B), 2301, 34 CFR part 300,18,300.156,  300.320(a), 300.321(a)(1), 300.321(a)(2), 300.321(a)(3), 300.321(a)(4), 300.321(a)(4)(i), 300.321(a)(4)(ii), 300.321(a)(4)(iii), 300.321(a)(5), 300.321(a)(6), 300.321(a)(7),  300.321 (b), 300.321(b)(3),  300.321 (e)(1), 300.321(e)(2), 300.321(e)(2)(i), 300.321(e)(2)(ii), 300.321 (f), 300.324(a)(3), 19 TAC §§75.1023(d)(1), , 89.1050(a) 89.1050(c)(1)(A), 89.1050(c)(1)(B), 89.1050(c)(1)(C), 89.1050(c)(1)(D), 89.1050(c)(1)(D)(i), 89.1050(c)(1)(D)(ii), 89.1050(c)(1)(D)(iii), 89.1050(c)(1)(E), 89.1050(c)(1)(F), 89.1050(c)(1)(G), 89.1050(c)(2), 89.1050(c)(3), 89.1050(c)(4)(A), 89.1050(c)(4)(B), 89.1050(c)(4)(C), 89.1050(c)(5), 89.1131(b)(3), 89.1131(b)(4), 89.1225 (f)(4), 89.1225 (k), 101.1009</w:t>
      </w:r>
    </w:p>
    <w:p w:rsidR="00142719" w:rsidRPr="00EF5A8E" w:rsidRDefault="00142719" w:rsidP="00BE144C">
      <w:pPr>
        <w:pStyle w:val="NormalWeb"/>
        <w:spacing w:before="0" w:beforeAutospacing="0" w:after="0" w:afterAutospacing="0" w:line="276" w:lineRule="auto"/>
        <w:rPr>
          <w:rFonts w:ascii="Arial" w:hAnsi="Arial" w:cs="Arial"/>
          <w:b/>
          <w:i/>
          <w:sz w:val="16"/>
          <w:szCs w:val="16"/>
        </w:rPr>
      </w:pPr>
    </w:p>
    <w:p w:rsidR="00C3716B" w:rsidRDefault="00FC19F2" w:rsidP="00EF5A8E">
      <w:pPr>
        <w:pStyle w:val="NormalWeb"/>
        <w:spacing w:before="0" w:beforeAutospacing="0" w:after="0" w:afterAutospacing="0" w:line="276" w:lineRule="auto"/>
        <w:rPr>
          <w:rStyle w:val="Style11pt"/>
        </w:rPr>
      </w:pPr>
      <w:r w:rsidRPr="00EF5A8E">
        <w:rPr>
          <w:rStyle w:val="Style11pt"/>
          <w:rFonts w:ascii="Arial" w:hAnsi="Arial" w:cs="Arial"/>
          <w:szCs w:val="22"/>
        </w:rPr>
        <w:t>The ARD committee as described i</w:t>
      </w:r>
      <w:r w:rsidR="008D720A">
        <w:rPr>
          <w:rStyle w:val="Style11pt"/>
          <w:rFonts w:ascii="Arial" w:hAnsi="Arial" w:cs="Arial"/>
          <w:szCs w:val="22"/>
        </w:rPr>
        <w:t>n Rule of Construction guidelines</w:t>
      </w:r>
      <w:r w:rsidRPr="00EF5A8E">
        <w:rPr>
          <w:rStyle w:val="Style11pt"/>
          <w:rFonts w:ascii="Arial" w:hAnsi="Arial" w:cs="Arial"/>
          <w:szCs w:val="22"/>
        </w:rPr>
        <w:t xml:space="preserve"> means a group of individuals composed of: </w:t>
      </w:r>
    </w:p>
    <w:p w:rsidR="00C3716B" w:rsidRDefault="003E4F2E" w:rsidP="00EF5A8E">
      <w:pPr>
        <w:numPr>
          <w:ilvl w:val="0"/>
          <w:numId w:val="1066"/>
        </w:numPr>
        <w:spacing w:line="276" w:lineRule="auto"/>
        <w:outlineLvl w:val="0"/>
        <w:rPr>
          <w:rFonts w:cs="Arial"/>
          <w:sz w:val="22"/>
          <w:szCs w:val="22"/>
        </w:rPr>
      </w:pPr>
      <w:r>
        <w:rPr>
          <w:rFonts w:cs="Arial"/>
          <w:sz w:val="22"/>
          <w:szCs w:val="22"/>
        </w:rPr>
        <w:t xml:space="preserve">The parents of a child with a disability as required by </w:t>
      </w:r>
      <w:r w:rsidRPr="008D720A">
        <w:rPr>
          <w:rFonts w:cs="Arial"/>
          <w:sz w:val="22"/>
          <w:szCs w:val="22"/>
        </w:rPr>
        <w:t>the </w:t>
      </w:r>
      <w:r w:rsidR="008D720A" w:rsidRPr="008D720A">
        <w:rPr>
          <w:sz w:val="22"/>
          <w:szCs w:val="22"/>
        </w:rPr>
        <w:t xml:space="preserve">Parent Participation </w:t>
      </w:r>
      <w:r w:rsidR="0036264E" w:rsidRPr="008D720A">
        <w:rPr>
          <w:rFonts w:cs="Arial"/>
          <w:bCs/>
          <w:sz w:val="22"/>
          <w:szCs w:val="22"/>
        </w:rPr>
        <w:t>guidelines</w:t>
      </w:r>
      <w:r w:rsidR="00FC19F2" w:rsidRPr="008D720A">
        <w:rPr>
          <w:rFonts w:cs="Arial"/>
          <w:sz w:val="22"/>
          <w:szCs w:val="22"/>
        </w:rPr>
        <w:t>;</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Not less than one regular education teacher of such child (if the child is, or may be, participating in the regular education environment):</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Who is a regular education teacher responsible for implementing a portion of the child's IEP; and</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Who, as a member of the ARD committee, to the extent appropriate, participates in the development, review and revision of the individualized education program (IEP), including the determination of appropriate positive behavioral interventions and supports and other strategies for the child and supplementary aids and services, program modifications and supports for school personnel;</w:t>
      </w:r>
    </w:p>
    <w:p w:rsidR="00C3716B" w:rsidRPr="00EF5A8E" w:rsidRDefault="00FC19F2" w:rsidP="00EF5A8E">
      <w:pPr>
        <w:numPr>
          <w:ilvl w:val="0"/>
          <w:numId w:val="1066"/>
        </w:numPr>
        <w:shd w:val="clear" w:color="auto" w:fill="FFFFFF"/>
        <w:spacing w:line="276" w:lineRule="auto"/>
        <w:rPr>
          <w:rFonts w:cs="Arial"/>
          <w:sz w:val="22"/>
        </w:rPr>
      </w:pPr>
      <w:r w:rsidRPr="00EF5A8E">
        <w:rPr>
          <w:rFonts w:cs="Arial"/>
          <w:sz w:val="22"/>
        </w:rPr>
        <w:t>Not less than one special education teacher of the child, or where appropriate, not less than one special education provider of such child:</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Who is appropriately certified or licensed;</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Who is appropriately certified or licensed;</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Who is qualified to provide, or supervise the provision of, specially designed instruction to meet the unique needs of children with disabilities;</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Who is knowledgeable about the general education curriculum; and</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Who is knowledgeable about the availability of resources of the LEA;</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An individual who can interpret the instructional implications of evaluation results:</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Who may be one of the other members;</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Other individuals who have knowledge or special expertise regarding the child, at the discretion of the parent or the LEA:</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Including related services personnel as appropriate;</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Including, in the case of a child who was previously served under the Early Childhood Intervention (ECI) program, at the request of the parent, by invitation to the initial ARD meeting, the ECI service coordinator or other representatives of the ECI system to assist with the smooth transition of services; and</w:t>
      </w:r>
    </w:p>
    <w:p w:rsidR="00C3716B" w:rsidRPr="00EF5A8E" w:rsidRDefault="00FC19F2" w:rsidP="00EF5A8E">
      <w:pPr>
        <w:numPr>
          <w:ilvl w:val="1"/>
          <w:numId w:val="1066"/>
        </w:numPr>
        <w:shd w:val="clear" w:color="auto" w:fill="FFFFFF"/>
        <w:spacing w:line="276" w:lineRule="auto"/>
        <w:rPr>
          <w:rFonts w:cs="Arial"/>
          <w:sz w:val="22"/>
          <w:szCs w:val="22"/>
        </w:rPr>
      </w:pPr>
      <w:r w:rsidRPr="00EF5A8E">
        <w:rPr>
          <w:rFonts w:cs="Arial"/>
          <w:sz w:val="22"/>
          <w:szCs w:val="22"/>
        </w:rPr>
        <w:t xml:space="preserve">Including to the extent appropriate, </w:t>
      </w:r>
      <w:r w:rsidR="008D720A">
        <w:rPr>
          <w:rFonts w:cs="Arial"/>
          <w:sz w:val="22"/>
          <w:szCs w:val="22"/>
        </w:rPr>
        <w:t>with consent for disclosure of confidential information</w:t>
      </w:r>
      <w:r w:rsidRPr="00EF5A8E">
        <w:rPr>
          <w:rFonts w:cs="Arial"/>
          <w:sz w:val="22"/>
          <w:szCs w:val="22"/>
        </w:rPr>
        <w:t>, a representative of any participating agency that is likely to be responsible for providing or paying for transition services;</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 xml:space="preserve">The child with a disability, whenever appropriate, when the purpose of the meeting will be the consideration </w:t>
      </w:r>
      <w:r w:rsidR="008D720A">
        <w:rPr>
          <w:rFonts w:cs="Arial"/>
          <w:sz w:val="22"/>
          <w:szCs w:val="22"/>
        </w:rPr>
        <w:t>of transition services</w:t>
      </w:r>
      <w:r w:rsidRPr="00EF5A8E">
        <w:rPr>
          <w:rFonts w:cs="Arial"/>
          <w:sz w:val="22"/>
          <w:szCs w:val="22"/>
        </w:rPr>
        <w:t xml:space="preserve"> and in compliance with th</w:t>
      </w:r>
      <w:r w:rsidR="008D720A">
        <w:rPr>
          <w:rFonts w:cs="Arial"/>
          <w:sz w:val="22"/>
          <w:szCs w:val="22"/>
        </w:rPr>
        <w:t>e Adult Student</w:t>
      </w:r>
      <w:r w:rsidRPr="00EF5A8E">
        <w:rPr>
          <w:rStyle w:val="apple-converted-space"/>
          <w:rFonts w:cs="Arial"/>
          <w:sz w:val="22"/>
          <w:szCs w:val="22"/>
        </w:rPr>
        <w:t> </w:t>
      </w:r>
      <w:r w:rsidR="0036264E">
        <w:rPr>
          <w:rFonts w:cs="Arial"/>
          <w:bCs/>
          <w:sz w:val="22"/>
          <w:szCs w:val="22"/>
        </w:rPr>
        <w:t>guidelines</w:t>
      </w:r>
      <w:r w:rsidRPr="00EF5A8E">
        <w:rPr>
          <w:rFonts w:cs="Arial"/>
          <w:sz w:val="22"/>
          <w:szCs w:val="22"/>
        </w:rPr>
        <w:t>;</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lastRenderedPageBreak/>
        <w:t>A teacher who is certified in the education of children with auditory impairments for a child with a suspected or documented auditory impairment including suspected or documented deaf-blindness;  </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A teacher who is certified in the education of children with visual impairments for a child with a suspected or documented visual impairment including suspected or documented deaf-blindness;</w:t>
      </w:r>
    </w:p>
    <w:p w:rsidR="00C3716B" w:rsidRPr="00EF5A8E"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A member of the language proficiency assessment committee (LPAC) when determining participation i</w:t>
      </w:r>
      <w:r w:rsidR="008D720A">
        <w:rPr>
          <w:rFonts w:cs="Arial"/>
          <w:sz w:val="22"/>
          <w:szCs w:val="22"/>
        </w:rPr>
        <w:t>n state and district-wide assessments f</w:t>
      </w:r>
      <w:r w:rsidRPr="00EF5A8E">
        <w:rPr>
          <w:rFonts w:cs="Arial"/>
          <w:sz w:val="22"/>
          <w:szCs w:val="22"/>
        </w:rPr>
        <w:t>or a child with limited English proficiency, to address the child's language needs; and</w:t>
      </w:r>
    </w:p>
    <w:p w:rsidR="00C3716B" w:rsidRDefault="00FC19F2" w:rsidP="00EF5A8E">
      <w:pPr>
        <w:numPr>
          <w:ilvl w:val="0"/>
          <w:numId w:val="1066"/>
        </w:numPr>
        <w:shd w:val="clear" w:color="auto" w:fill="FFFFFF"/>
        <w:spacing w:line="276" w:lineRule="auto"/>
        <w:rPr>
          <w:rFonts w:cs="Arial"/>
          <w:sz w:val="22"/>
          <w:szCs w:val="22"/>
        </w:rPr>
      </w:pPr>
      <w:r w:rsidRPr="00EF5A8E">
        <w:rPr>
          <w:rFonts w:cs="Arial"/>
          <w:sz w:val="22"/>
          <w:szCs w:val="22"/>
        </w:rPr>
        <w:t>A representative from Career and Technical Education (CTE), preferably the teacher when considering initial or continued placement of a child in CTE.   </w:t>
      </w:r>
    </w:p>
    <w:p w:rsidR="007951FC" w:rsidRDefault="007951FC" w:rsidP="00BE144C">
      <w:pPr>
        <w:spacing w:line="276" w:lineRule="auto"/>
        <w:outlineLvl w:val="0"/>
        <w:rPr>
          <w:rFonts w:cs="Arial"/>
          <w:sz w:val="22"/>
          <w:szCs w:val="22"/>
        </w:rPr>
      </w:pPr>
    </w:p>
    <w:p w:rsidR="00BE144C" w:rsidRPr="008C0BF5" w:rsidRDefault="008C0BF5" w:rsidP="00BE144C">
      <w:pPr>
        <w:spacing w:line="276" w:lineRule="auto"/>
        <w:outlineLvl w:val="0"/>
        <w:rPr>
          <w:rStyle w:val="Strong"/>
          <w:rFonts w:cs="Arial"/>
        </w:rPr>
      </w:pPr>
      <w:bookmarkStart w:id="64" w:name="attendance_and_excusal"/>
      <w:r>
        <w:rPr>
          <w:rFonts w:cs="Arial"/>
          <w:b/>
          <w:szCs w:val="22"/>
        </w:rPr>
        <w:t>Attendance and Excusal</w:t>
      </w:r>
    </w:p>
    <w:bookmarkEnd w:id="64"/>
    <w:p w:rsidR="00D36024" w:rsidRPr="00EF5A8E" w:rsidRDefault="00FC19F2" w:rsidP="00BE144C">
      <w:pPr>
        <w:spacing w:line="276" w:lineRule="auto"/>
        <w:outlineLvl w:val="0"/>
        <w:rPr>
          <w:rFonts w:cs="Arial"/>
          <w:i/>
          <w:sz w:val="18"/>
          <w:szCs w:val="18"/>
        </w:rPr>
      </w:pPr>
      <w:r w:rsidRPr="00EF5A8E">
        <w:rPr>
          <w:rFonts w:cs="Arial"/>
          <w:i/>
          <w:color w:val="000000"/>
          <w:sz w:val="18"/>
          <w:szCs w:val="18"/>
          <w:shd w:val="clear" w:color="auto" w:fill="FFFFFF"/>
        </w:rPr>
        <w:t>Authorities: 20 U.S.C. §§ 1414, 2301; 34 C.F.R. Part 300; 19 T.A.C. Chapters 75, 89, 101</w:t>
      </w:r>
    </w:p>
    <w:p w:rsidR="004F46D6" w:rsidRPr="00D32C5F" w:rsidRDefault="00FC19F2" w:rsidP="004F46D6">
      <w:pPr>
        <w:spacing w:line="276" w:lineRule="auto"/>
        <w:outlineLvl w:val="0"/>
        <w:rPr>
          <w:rFonts w:cs="Arial"/>
          <w:i/>
          <w:color w:val="000000"/>
          <w:sz w:val="18"/>
          <w:szCs w:val="18"/>
        </w:rPr>
      </w:pPr>
      <w:r w:rsidRPr="00D32C5F">
        <w:rPr>
          <w:rFonts w:cs="Arial"/>
          <w:i/>
          <w:color w:val="000000"/>
          <w:sz w:val="18"/>
          <w:szCs w:val="18"/>
        </w:rPr>
        <w:t>20 USC §1414(d)(1), 34 CFR part 300.321(e)</w:t>
      </w:r>
    </w:p>
    <w:p w:rsidR="00C3716B" w:rsidRDefault="00BE144C" w:rsidP="00EF5A8E">
      <w:pPr>
        <w:spacing w:line="276" w:lineRule="auto"/>
        <w:rPr>
          <w:rFonts w:cs="Arial"/>
          <w:color w:val="000000"/>
          <w:sz w:val="22"/>
          <w:szCs w:val="22"/>
        </w:rPr>
      </w:pPr>
      <w:r w:rsidRPr="00F57215">
        <w:rPr>
          <w:rFonts w:cs="Arial"/>
          <w:color w:val="000000"/>
          <w:sz w:val="22"/>
          <w:szCs w:val="22"/>
        </w:rPr>
        <w:t>Excusal procedures do not have to be followed for the following ARD committee members:</w:t>
      </w:r>
    </w:p>
    <w:p w:rsidR="00C3716B" w:rsidRDefault="00BE144C" w:rsidP="00EF5A8E">
      <w:pPr>
        <w:pStyle w:val="ListParagraph"/>
        <w:numPr>
          <w:ilvl w:val="0"/>
          <w:numId w:val="917"/>
        </w:numPr>
        <w:spacing w:line="276" w:lineRule="auto"/>
        <w:rPr>
          <w:rFonts w:cs="Arial"/>
          <w:color w:val="000000"/>
          <w:sz w:val="22"/>
          <w:szCs w:val="22"/>
        </w:rPr>
      </w:pPr>
      <w:r w:rsidRPr="00F57215">
        <w:rPr>
          <w:rFonts w:cs="Arial"/>
          <w:color w:val="000000"/>
          <w:sz w:val="22"/>
          <w:szCs w:val="22"/>
        </w:rPr>
        <w:t>The parent;</w:t>
      </w:r>
    </w:p>
    <w:p w:rsidR="00C3716B" w:rsidRDefault="00BE144C" w:rsidP="00EF5A8E">
      <w:pPr>
        <w:pStyle w:val="ListParagraph"/>
        <w:numPr>
          <w:ilvl w:val="0"/>
          <w:numId w:val="917"/>
        </w:numPr>
        <w:spacing w:line="276" w:lineRule="auto"/>
        <w:rPr>
          <w:rFonts w:cs="Arial"/>
          <w:color w:val="000000"/>
          <w:sz w:val="22"/>
          <w:szCs w:val="22"/>
        </w:rPr>
      </w:pPr>
      <w:r w:rsidRPr="00F57215">
        <w:rPr>
          <w:rFonts w:cs="Arial"/>
          <w:color w:val="000000"/>
          <w:sz w:val="22"/>
          <w:szCs w:val="22"/>
        </w:rPr>
        <w:t>The child with a disability; and</w:t>
      </w:r>
    </w:p>
    <w:p w:rsidR="00C3716B" w:rsidRDefault="00BE144C" w:rsidP="00EF5A8E">
      <w:pPr>
        <w:pStyle w:val="ListParagraph"/>
        <w:numPr>
          <w:ilvl w:val="0"/>
          <w:numId w:val="917"/>
        </w:numPr>
        <w:spacing w:line="276" w:lineRule="auto"/>
        <w:rPr>
          <w:rFonts w:cs="Arial"/>
          <w:color w:val="000000"/>
          <w:sz w:val="22"/>
          <w:szCs w:val="22"/>
        </w:rPr>
      </w:pPr>
      <w:r w:rsidRPr="00F57215">
        <w:rPr>
          <w:rFonts w:cs="Arial"/>
          <w:color w:val="000000"/>
          <w:sz w:val="22"/>
          <w:szCs w:val="22"/>
        </w:rPr>
        <w:t>Other individuals who have knowledge and special expertise regarding the child who attend at the discretion of the parent or the LEA.</w:t>
      </w:r>
    </w:p>
    <w:p w:rsidR="00C3716B" w:rsidRDefault="00C3716B" w:rsidP="00EF5A8E">
      <w:pPr>
        <w:pStyle w:val="ListParagraph"/>
        <w:spacing w:line="276" w:lineRule="auto"/>
        <w:rPr>
          <w:rFonts w:cs="Arial"/>
          <w:color w:val="000000"/>
          <w:sz w:val="22"/>
          <w:szCs w:val="22"/>
        </w:rPr>
      </w:pPr>
    </w:p>
    <w:p w:rsidR="00BE144C" w:rsidRPr="00B25C0D" w:rsidRDefault="00BE144C" w:rsidP="00BE144C">
      <w:pPr>
        <w:spacing w:line="276" w:lineRule="auto"/>
        <w:rPr>
          <w:rStyle w:val="Style11pt"/>
        </w:rPr>
      </w:pPr>
      <w:r w:rsidRPr="00681CD9">
        <w:rPr>
          <w:rFonts w:cs="Arial"/>
          <w:color w:val="000000"/>
          <w:sz w:val="22"/>
          <w:szCs w:val="22"/>
        </w:rPr>
        <w:t xml:space="preserve">A member is not required to attend (in whole or in part) </w:t>
      </w:r>
      <w:r w:rsidRPr="00F57215">
        <w:rPr>
          <w:rFonts w:cs="Arial"/>
          <w:color w:val="000000"/>
          <w:sz w:val="22"/>
          <w:szCs w:val="22"/>
        </w:rPr>
        <w:t>if the member’s area of the curriculum or related services is not being modified or discussed in the meeting and the following conditions are satisfied:</w:t>
      </w:r>
      <w:r w:rsidRPr="00B25C0D">
        <w:rPr>
          <w:rStyle w:val="Style11pt"/>
        </w:rPr>
        <w:t xml:space="preserve"> </w:t>
      </w:r>
    </w:p>
    <w:p w:rsidR="00C3716B" w:rsidRDefault="00BE144C" w:rsidP="00EF5A8E">
      <w:pPr>
        <w:numPr>
          <w:ilvl w:val="0"/>
          <w:numId w:val="152"/>
        </w:numPr>
        <w:spacing w:line="276" w:lineRule="auto"/>
        <w:rPr>
          <w:rFonts w:cs="Arial"/>
          <w:sz w:val="22"/>
          <w:szCs w:val="22"/>
        </w:rPr>
      </w:pPr>
      <w:r w:rsidRPr="00B25C0D">
        <w:rPr>
          <w:rStyle w:val="Style11pt"/>
        </w:rPr>
        <w:t>The parent and the LEA agree:</w:t>
      </w:r>
    </w:p>
    <w:p w:rsidR="00C3716B" w:rsidRDefault="00BE144C" w:rsidP="00EF5A8E">
      <w:pPr>
        <w:numPr>
          <w:ilvl w:val="1"/>
          <w:numId w:val="153"/>
        </w:numPr>
        <w:spacing w:line="276" w:lineRule="auto"/>
        <w:rPr>
          <w:rFonts w:cs="Arial"/>
          <w:sz w:val="22"/>
          <w:szCs w:val="22"/>
        </w:rPr>
      </w:pPr>
      <w:r w:rsidRPr="00B25C0D">
        <w:rPr>
          <w:rStyle w:val="Style11pt"/>
        </w:rPr>
        <w:t>The member's attendance is not necessary; and</w:t>
      </w:r>
    </w:p>
    <w:p w:rsidR="00C3716B" w:rsidRDefault="00BE144C" w:rsidP="00EF5A8E">
      <w:pPr>
        <w:numPr>
          <w:ilvl w:val="1"/>
          <w:numId w:val="154"/>
        </w:numPr>
        <w:spacing w:line="276" w:lineRule="auto"/>
        <w:rPr>
          <w:rFonts w:cs="Arial"/>
          <w:sz w:val="22"/>
          <w:szCs w:val="22"/>
        </w:rPr>
      </w:pPr>
      <w:r w:rsidRPr="00B25C0D">
        <w:rPr>
          <w:rStyle w:val="Style11pt"/>
        </w:rPr>
        <w:t>The member's area of the curriculum or related services is not being modified or discussed in the meeting; and</w:t>
      </w:r>
    </w:p>
    <w:p w:rsidR="00BE144C" w:rsidRPr="00B25C0D" w:rsidRDefault="00BE144C" w:rsidP="00BB3EF9">
      <w:pPr>
        <w:numPr>
          <w:ilvl w:val="0"/>
          <w:numId w:val="155"/>
        </w:numPr>
        <w:spacing w:line="276" w:lineRule="auto"/>
        <w:rPr>
          <w:rStyle w:val="Style11pt"/>
        </w:rPr>
      </w:pPr>
      <w:r w:rsidRPr="00B25C0D">
        <w:rPr>
          <w:rStyle w:val="Style11pt"/>
        </w:rPr>
        <w:t>The parent’s agreement is in writing.</w:t>
      </w:r>
    </w:p>
    <w:p w:rsidR="00BE144C" w:rsidRPr="00681CD9" w:rsidRDefault="00BE144C" w:rsidP="00BE144C">
      <w:pPr>
        <w:spacing w:line="276" w:lineRule="auto"/>
        <w:ind w:left="720"/>
        <w:rPr>
          <w:rFonts w:cs="Arial"/>
          <w:sz w:val="22"/>
          <w:szCs w:val="22"/>
        </w:rPr>
      </w:pPr>
    </w:p>
    <w:p w:rsidR="00BE144C" w:rsidRPr="00B25C0D" w:rsidRDefault="00D36024" w:rsidP="00BE144C">
      <w:pPr>
        <w:spacing w:line="276" w:lineRule="auto"/>
        <w:rPr>
          <w:rStyle w:val="Style11pt"/>
        </w:rPr>
      </w:pPr>
      <w:r w:rsidRPr="00D36024">
        <w:rPr>
          <w:sz w:val="22"/>
        </w:rPr>
        <w:t>When a required member's area of the curriculum or related services is being modified or discussed in the meeting, the required member may be excused from attending an ARD committee meeting (in whole or in part) if the following conditions are satisfied:</w:t>
      </w:r>
      <w:r w:rsidRPr="00D36024" w:rsidDel="00D36024">
        <w:rPr>
          <w:sz w:val="22"/>
        </w:rPr>
        <w:t xml:space="preserve"> </w:t>
      </w:r>
    </w:p>
    <w:p w:rsidR="00C3716B" w:rsidRDefault="00BE144C" w:rsidP="00EF5A8E">
      <w:pPr>
        <w:numPr>
          <w:ilvl w:val="0"/>
          <w:numId w:val="156"/>
        </w:numPr>
        <w:spacing w:line="276" w:lineRule="auto"/>
        <w:rPr>
          <w:rFonts w:cs="Arial"/>
          <w:sz w:val="22"/>
          <w:szCs w:val="22"/>
        </w:rPr>
      </w:pPr>
      <w:r w:rsidRPr="00B25C0D">
        <w:rPr>
          <w:rStyle w:val="Style11pt"/>
        </w:rPr>
        <w:t xml:space="preserve">The meeting involves a modification to or discussion of the member's area of the curriculum or </w:t>
      </w:r>
      <w:r w:rsidR="003E4F2E">
        <w:rPr>
          <w:rStyle w:val="Style11pt"/>
        </w:rPr>
        <w:t>related services;</w:t>
      </w:r>
    </w:p>
    <w:p w:rsidR="00C3716B" w:rsidRDefault="003E4F2E" w:rsidP="00EF5A8E">
      <w:pPr>
        <w:numPr>
          <w:ilvl w:val="0"/>
          <w:numId w:val="157"/>
        </w:numPr>
        <w:spacing w:line="276" w:lineRule="auto"/>
        <w:rPr>
          <w:rFonts w:cs="Arial"/>
          <w:sz w:val="22"/>
          <w:szCs w:val="22"/>
        </w:rPr>
      </w:pPr>
      <w:r>
        <w:rPr>
          <w:rStyle w:val="Style11pt"/>
        </w:rPr>
        <w:t>The parent and LEA</w:t>
      </w:r>
      <w:r w:rsidR="008D720A">
        <w:rPr>
          <w:rStyle w:val="Style11pt"/>
        </w:rPr>
        <w:t xml:space="preserve"> consent to excuse a member from attending an ARD committee meeting; </w:t>
      </w:r>
      <w:r>
        <w:rPr>
          <w:rStyle w:val="Style11pt"/>
        </w:rPr>
        <w:t xml:space="preserve"> </w:t>
      </w:r>
    </w:p>
    <w:p w:rsidR="00C3716B" w:rsidRDefault="00BE144C" w:rsidP="00EF5A8E">
      <w:pPr>
        <w:numPr>
          <w:ilvl w:val="0"/>
          <w:numId w:val="158"/>
        </w:numPr>
        <w:spacing w:line="276" w:lineRule="auto"/>
        <w:rPr>
          <w:rFonts w:cs="Arial"/>
          <w:sz w:val="22"/>
          <w:szCs w:val="22"/>
        </w:rPr>
      </w:pPr>
      <w:r w:rsidRPr="00B25C0D">
        <w:rPr>
          <w:rStyle w:val="Style11pt"/>
        </w:rPr>
        <w:t>T</w:t>
      </w:r>
      <w:r w:rsidR="00423CD1" w:rsidRPr="00423CD1">
        <w:rPr>
          <w:rStyle w:val="Style11pt"/>
          <w:rFonts w:cs="Arial"/>
          <w:szCs w:val="22"/>
        </w:rPr>
        <w:t>h</w:t>
      </w:r>
      <w:r w:rsidRPr="00B25C0D">
        <w:rPr>
          <w:rStyle w:val="Style11pt"/>
        </w:rPr>
        <w:t>e parent’s consent is in writing; and</w:t>
      </w:r>
    </w:p>
    <w:p w:rsidR="00BE144C" w:rsidRPr="00B25C0D" w:rsidRDefault="00BE144C" w:rsidP="00BB3EF9">
      <w:pPr>
        <w:numPr>
          <w:ilvl w:val="0"/>
          <w:numId w:val="159"/>
        </w:numPr>
        <w:spacing w:line="276" w:lineRule="auto"/>
        <w:rPr>
          <w:rStyle w:val="Style11pt"/>
        </w:rPr>
      </w:pPr>
      <w:r w:rsidRPr="00B25C0D">
        <w:rPr>
          <w:rStyle w:val="Style11pt"/>
        </w:rPr>
        <w:t>The member submits in writing to the parent and the ARD committee input into the development of the IEP prior to the meeting.</w:t>
      </w:r>
    </w:p>
    <w:p w:rsidR="007C1DDF" w:rsidRDefault="007C1DDF" w:rsidP="00BE144C">
      <w:pPr>
        <w:tabs>
          <w:tab w:val="left" w:pos="0"/>
        </w:tabs>
        <w:outlineLvl w:val="0"/>
        <w:rPr>
          <w:rFonts w:cs="Arial"/>
          <w:i/>
          <w:noProof/>
          <w:u w:val="single"/>
          <w:lang w:eastAsia="zh-TW"/>
        </w:rPr>
      </w:pPr>
    </w:p>
    <w:p w:rsidR="00BE144C" w:rsidRDefault="00BE144C" w:rsidP="00BE144C">
      <w:pPr>
        <w:tabs>
          <w:tab w:val="left" w:pos="0"/>
        </w:tabs>
        <w:outlineLvl w:val="0"/>
        <w:rPr>
          <w:rStyle w:val="Style11pt"/>
          <w:i/>
        </w:rPr>
      </w:pPr>
      <w:r w:rsidRPr="00A63B42">
        <w:rPr>
          <w:rFonts w:cs="Arial"/>
          <w:i/>
          <w:noProof/>
          <w:u w:val="single"/>
          <w:lang w:eastAsia="zh-TW"/>
        </w:rPr>
        <w:t>LEA Specific Information</w:t>
      </w:r>
      <w:r w:rsidRPr="005D6243">
        <w:rPr>
          <w:rFonts w:cs="Arial"/>
          <w:i/>
          <w:noProof/>
          <w:lang w:eastAsia="zh-TW"/>
        </w:rPr>
        <w:t>:</w:t>
      </w:r>
      <w:r w:rsidRPr="005D6243">
        <w:rPr>
          <w:rStyle w:val="Style11pt"/>
          <w:i/>
        </w:rPr>
        <w:t xml:space="preserve"> </w:t>
      </w:r>
    </w:p>
    <w:p w:rsidR="00BE144C" w:rsidRPr="00A63B42" w:rsidRDefault="00BE144C" w:rsidP="00BE144C">
      <w:pPr>
        <w:ind w:left="360"/>
        <w:outlineLvl w:val="0"/>
        <w:rPr>
          <w:rStyle w:val="Style11pt"/>
          <w:i/>
          <w:u w:val="single"/>
        </w:rPr>
      </w:pPr>
    </w:p>
    <w:p w:rsidR="00BE144C" w:rsidRPr="007C1DDF" w:rsidRDefault="00874134" w:rsidP="00BE144C">
      <w:pPr>
        <w:ind w:right="180"/>
        <w:rPr>
          <w:rFonts w:cs="Arial"/>
          <w:noProof/>
          <w:sz w:val="22"/>
          <w:szCs w:val="22"/>
        </w:rPr>
      </w:pPr>
      <w:r w:rsidRPr="007C1DDF">
        <w:rPr>
          <w:rFonts w:cs="Arial"/>
          <w:sz w:val="22"/>
          <w:szCs w:val="22"/>
        </w:rPr>
        <w:fldChar w:fldCharType="begin">
          <w:ffData>
            <w:name w:val="Text1"/>
            <w:enabled/>
            <w:calcOnExit w:val="0"/>
            <w:textInput/>
          </w:ffData>
        </w:fldChar>
      </w:r>
      <w:r w:rsidR="00BE144C" w:rsidRPr="007C1DDF">
        <w:rPr>
          <w:rFonts w:cs="Arial"/>
          <w:sz w:val="22"/>
          <w:szCs w:val="22"/>
        </w:rPr>
        <w:instrText xml:space="preserve"> FORMTEXT </w:instrText>
      </w:r>
      <w:r w:rsidRPr="007C1DDF">
        <w:rPr>
          <w:rFonts w:cs="Arial"/>
          <w:sz w:val="22"/>
          <w:szCs w:val="22"/>
        </w:rPr>
      </w:r>
      <w:r w:rsidRPr="007C1DDF">
        <w:rPr>
          <w:rFonts w:cs="Arial"/>
          <w:sz w:val="22"/>
          <w:szCs w:val="22"/>
        </w:rPr>
        <w:fldChar w:fldCharType="separate"/>
      </w:r>
      <w:r w:rsidR="00BE144C" w:rsidRPr="007C1DDF">
        <w:rPr>
          <w:rFonts w:ascii="Cambria Math" w:hAnsi="Cambria Math" w:cs="Arial"/>
          <w:noProof/>
          <w:sz w:val="22"/>
          <w:szCs w:val="22"/>
        </w:rPr>
        <w:t> </w:t>
      </w:r>
      <w:r w:rsidR="00BE144C" w:rsidRPr="007C1DDF">
        <w:rPr>
          <w:rFonts w:cs="Arial"/>
          <w:noProof/>
          <w:sz w:val="22"/>
          <w:szCs w:val="22"/>
        </w:rPr>
        <w:t xml:space="preserve">Insert local information here                                                                                                            </w:t>
      </w:r>
    </w:p>
    <w:p w:rsidR="00BE144C" w:rsidRPr="007C1DDF" w:rsidRDefault="00BE144C" w:rsidP="00BE144C">
      <w:pPr>
        <w:ind w:right="180"/>
        <w:rPr>
          <w:rFonts w:cs="Arial"/>
          <w:noProof/>
          <w:sz w:val="22"/>
          <w:szCs w:val="22"/>
        </w:rPr>
      </w:pPr>
      <w:r w:rsidRPr="007C1DDF">
        <w:rPr>
          <w:rFonts w:cs="Arial"/>
          <w:noProof/>
          <w:sz w:val="22"/>
          <w:szCs w:val="22"/>
        </w:rPr>
        <w:t xml:space="preserve">                                                                                                                                                          </w:t>
      </w:r>
    </w:p>
    <w:p w:rsidR="00BE144C" w:rsidRPr="007C1DDF" w:rsidRDefault="00BE144C" w:rsidP="00BE144C">
      <w:pPr>
        <w:ind w:right="180"/>
        <w:rPr>
          <w:rFonts w:cs="Arial"/>
          <w:noProof/>
          <w:sz w:val="22"/>
          <w:szCs w:val="22"/>
        </w:rPr>
      </w:pPr>
      <w:r w:rsidRPr="007C1DDF">
        <w:rPr>
          <w:rFonts w:cs="Arial"/>
          <w:noProof/>
          <w:sz w:val="22"/>
          <w:szCs w:val="22"/>
        </w:rPr>
        <w:t xml:space="preserve">                                                                                                                                                          </w:t>
      </w:r>
    </w:p>
    <w:p w:rsidR="00BE144C" w:rsidRPr="007C1DDF" w:rsidRDefault="00BE144C" w:rsidP="00BE144C">
      <w:pPr>
        <w:ind w:right="180"/>
        <w:rPr>
          <w:rFonts w:cs="Arial"/>
          <w:noProof/>
          <w:sz w:val="22"/>
          <w:szCs w:val="22"/>
        </w:rPr>
      </w:pPr>
      <w:r w:rsidRPr="007C1DDF">
        <w:rPr>
          <w:rFonts w:cs="Arial"/>
          <w:noProof/>
          <w:sz w:val="22"/>
          <w:szCs w:val="22"/>
        </w:rPr>
        <w:lastRenderedPageBreak/>
        <w:t xml:space="preserve">                                                                                                                                                          </w:t>
      </w:r>
    </w:p>
    <w:p w:rsidR="00BE144C" w:rsidRPr="00B25C0D" w:rsidRDefault="00BE144C" w:rsidP="00BE144C">
      <w:pPr>
        <w:rPr>
          <w:rStyle w:val="Style11pt"/>
        </w:rPr>
      </w:pPr>
      <w:r w:rsidRPr="007C1DDF">
        <w:rPr>
          <w:rFonts w:cs="Arial"/>
          <w:noProof/>
          <w:sz w:val="22"/>
          <w:szCs w:val="22"/>
        </w:rPr>
        <w:t xml:space="preserve">                                                                                                                                                          </w:t>
      </w:r>
      <w:r w:rsidRPr="007C1DDF">
        <w:rPr>
          <w:rFonts w:ascii="Cambria Math" w:hAnsi="Cambria Math" w:cs="Arial"/>
          <w:noProof/>
          <w:sz w:val="22"/>
          <w:szCs w:val="22"/>
        </w:rPr>
        <w:t> </w:t>
      </w:r>
      <w:r w:rsidR="00874134" w:rsidRPr="007C1DDF">
        <w:rPr>
          <w:rFonts w:cs="Arial"/>
          <w:sz w:val="22"/>
          <w:szCs w:val="22"/>
        </w:rPr>
        <w:fldChar w:fldCharType="end"/>
      </w:r>
    </w:p>
    <w:p w:rsidR="00177F27" w:rsidRPr="00BE5D7B" w:rsidRDefault="00F57215" w:rsidP="00BE144C">
      <w:pPr>
        <w:rPr>
          <w:rFonts w:cs="Arial"/>
          <w:b/>
          <w:color w:val="008080"/>
          <w:sz w:val="28"/>
          <w:szCs w:val="28"/>
        </w:rPr>
      </w:pPr>
      <w:r w:rsidRPr="00BE5D7B">
        <w:rPr>
          <w:rFonts w:cs="Arial"/>
          <w:b/>
          <w:color w:val="008080"/>
          <w:sz w:val="28"/>
          <w:szCs w:val="28"/>
        </w:rPr>
        <w:br w:type="page"/>
      </w:r>
      <w:bookmarkStart w:id="65" w:name="parent_participation"/>
      <w:r w:rsidR="00874134" w:rsidRPr="00BE5D7B">
        <w:rPr>
          <w:rFonts w:cs="Arial"/>
          <w:b/>
          <w:color w:val="008080"/>
          <w:sz w:val="28"/>
          <w:szCs w:val="28"/>
        </w:rPr>
        <w:lastRenderedPageBreak/>
        <w:fldChar w:fldCharType="begin"/>
      </w:r>
      <w:r w:rsidR="00FC19F2" w:rsidRPr="00BE5D7B">
        <w:rPr>
          <w:rFonts w:cs="Arial"/>
          <w:b/>
          <w:color w:val="008080"/>
          <w:sz w:val="28"/>
          <w:szCs w:val="28"/>
        </w:rPr>
        <w:instrText xml:space="preserve"> HYPERLINK "http://fw.esc18.net/display/Webforms/ESC18-FW-Summary.aspx?FID=165&amp;DT=G&amp;LID=en" </w:instrText>
      </w:r>
      <w:r w:rsidR="00874134" w:rsidRPr="00BE5D7B">
        <w:rPr>
          <w:rFonts w:cs="Arial"/>
          <w:b/>
          <w:color w:val="008080"/>
          <w:sz w:val="28"/>
          <w:szCs w:val="28"/>
        </w:rPr>
        <w:fldChar w:fldCharType="separate"/>
      </w:r>
      <w:r w:rsidR="00FC19F2" w:rsidRPr="00BE5D7B">
        <w:rPr>
          <w:rStyle w:val="Hyperlink"/>
          <w:b/>
          <w:color w:val="008080"/>
          <w:sz w:val="28"/>
          <w:szCs w:val="28"/>
        </w:rPr>
        <w:t>Parent Participation</w:t>
      </w:r>
      <w:bookmarkEnd w:id="65"/>
      <w:r w:rsidR="00874134" w:rsidRPr="00BE5D7B">
        <w:rPr>
          <w:rFonts w:cs="Arial"/>
          <w:b/>
          <w:color w:val="008080"/>
          <w:sz w:val="28"/>
          <w:szCs w:val="28"/>
        </w:rPr>
        <w:fldChar w:fldCharType="end"/>
      </w:r>
    </w:p>
    <w:p w:rsidR="00177F27" w:rsidRPr="00EF5A8E" w:rsidRDefault="00FC19F2" w:rsidP="00BE144C">
      <w:pPr>
        <w:rPr>
          <w:rFonts w:cs="Arial"/>
          <w:b/>
          <w:i/>
          <w:sz w:val="18"/>
          <w:szCs w:val="18"/>
        </w:rPr>
      </w:pPr>
      <w:r w:rsidRPr="00EF5A8E">
        <w:rPr>
          <w:rFonts w:cs="Arial"/>
          <w:i/>
          <w:color w:val="000000"/>
          <w:sz w:val="18"/>
          <w:szCs w:val="18"/>
          <w:shd w:val="clear" w:color="auto" w:fill="FFFFFF"/>
        </w:rPr>
        <w:t>Authorities: 20 U.S.C. § 1414; 34 C.F.R. Part 300; The Texas Education Code; 19 T.A.C. Chapter 89</w:t>
      </w:r>
    </w:p>
    <w:p w:rsidR="00C3716B" w:rsidRDefault="00166503" w:rsidP="00EF5A8E">
      <w:pPr>
        <w:rPr>
          <w:rFonts w:cs="Arial"/>
          <w:b/>
          <w:color w:val="000000"/>
          <w:sz w:val="22"/>
          <w:szCs w:val="22"/>
        </w:rPr>
      </w:pPr>
      <w:r w:rsidRPr="009545CC">
        <w:rPr>
          <w:rFonts w:cs="Arial"/>
          <w:i/>
          <w:color w:val="000000"/>
          <w:sz w:val="18"/>
          <w:szCs w:val="18"/>
        </w:rPr>
        <w:t xml:space="preserve">20 USC §1414(d)(1)(B)(i), 34 CFR part </w:t>
      </w:r>
      <w:r w:rsidRPr="009545CC">
        <w:rPr>
          <w:rFonts w:cs="Arial"/>
          <w:i/>
          <w:sz w:val="18"/>
          <w:szCs w:val="18"/>
        </w:rPr>
        <w:t xml:space="preserve">300.322(a), 300.322(a)(1), 300.322(a)(2), 300.501(b)(1), 300.501(b)(2), 300.501(b)(3), </w:t>
      </w:r>
      <w:r w:rsidRPr="009545CC">
        <w:rPr>
          <w:rFonts w:cs="Arial"/>
          <w:i/>
          <w:color w:val="000000"/>
          <w:sz w:val="18"/>
          <w:szCs w:val="18"/>
        </w:rPr>
        <w:t>19 TAC §</w:t>
      </w:r>
      <w:r w:rsidRPr="009545CC">
        <w:rPr>
          <w:rFonts w:cs="Arial"/>
          <w:i/>
          <w:sz w:val="18"/>
          <w:szCs w:val="18"/>
        </w:rPr>
        <w:t>89.1015, 89.1045(b)</w:t>
      </w:r>
    </w:p>
    <w:p w:rsidR="00142719" w:rsidRDefault="00142719" w:rsidP="00882B79">
      <w:pPr>
        <w:spacing w:line="276" w:lineRule="auto"/>
        <w:outlineLvl w:val="0"/>
        <w:rPr>
          <w:rFonts w:cs="Arial"/>
          <w:sz w:val="22"/>
          <w:szCs w:val="22"/>
        </w:rPr>
      </w:pPr>
    </w:p>
    <w:p w:rsidR="004266FE" w:rsidRPr="00EF5A8E" w:rsidRDefault="00FC19F2" w:rsidP="00882B79">
      <w:pPr>
        <w:spacing w:line="276" w:lineRule="auto"/>
        <w:outlineLvl w:val="0"/>
        <w:rPr>
          <w:rFonts w:cs="Arial"/>
          <w:sz w:val="22"/>
          <w:szCs w:val="22"/>
        </w:rPr>
      </w:pPr>
      <w:r w:rsidRPr="00EF5A8E">
        <w:rPr>
          <w:rFonts w:cs="Arial"/>
          <w:sz w:val="22"/>
          <w:szCs w:val="22"/>
        </w:rPr>
        <w:t xml:space="preserve">The LEA must comply with </w:t>
      </w:r>
      <w:r w:rsidR="008D720A">
        <w:rPr>
          <w:rFonts w:cs="Arial"/>
          <w:sz w:val="22"/>
          <w:szCs w:val="22"/>
        </w:rPr>
        <w:t>the Prior Written Notice</w:t>
      </w:r>
      <w:r w:rsidRPr="00EF5A8E">
        <w:rPr>
          <w:rFonts w:cs="Arial"/>
          <w:sz w:val="22"/>
          <w:szCs w:val="22"/>
        </w:rPr>
        <w:t> </w:t>
      </w:r>
      <w:r w:rsidRPr="00EF5A8E">
        <w:rPr>
          <w:rFonts w:cs="Arial"/>
          <w:bCs/>
          <w:sz w:val="22"/>
          <w:szCs w:val="22"/>
        </w:rPr>
        <w:t>guidelines</w:t>
      </w:r>
      <w:r w:rsidRPr="00EF5A8E">
        <w:rPr>
          <w:rFonts w:cs="Arial"/>
          <w:sz w:val="22"/>
          <w:szCs w:val="22"/>
        </w:rPr>
        <w:t>.</w:t>
      </w:r>
    </w:p>
    <w:p w:rsidR="00C3716B" w:rsidRPr="008D720A" w:rsidRDefault="00FC19F2" w:rsidP="00EF5A8E">
      <w:pPr>
        <w:spacing w:line="276" w:lineRule="auto"/>
        <w:rPr>
          <w:rFonts w:cs="Arial"/>
          <w:sz w:val="22"/>
          <w:szCs w:val="22"/>
        </w:rPr>
      </w:pPr>
      <w:r w:rsidRPr="00EF5A8E">
        <w:rPr>
          <w:rFonts w:cs="Arial"/>
          <w:sz w:val="22"/>
          <w:szCs w:val="22"/>
        </w:rPr>
        <w:t xml:space="preserve">The LEA must take steps to ensure that </w:t>
      </w:r>
      <w:r w:rsidR="008D720A">
        <w:rPr>
          <w:rFonts w:cs="Arial"/>
          <w:sz w:val="22"/>
          <w:szCs w:val="22"/>
        </w:rPr>
        <w:t>the parent of</w:t>
      </w:r>
      <w:r w:rsidRPr="00EF5A8E">
        <w:rPr>
          <w:rFonts w:cs="Arial"/>
          <w:sz w:val="22"/>
          <w:szCs w:val="22"/>
        </w:rPr>
        <w:t xml:space="preserve"> a child with a disability is </w:t>
      </w:r>
      <w:r w:rsidRPr="008D720A">
        <w:rPr>
          <w:rFonts w:cs="Arial"/>
          <w:sz w:val="22"/>
          <w:szCs w:val="22"/>
        </w:rPr>
        <w:t>present at each </w:t>
      </w:r>
      <w:r w:rsidR="008D720A" w:rsidRPr="008D720A">
        <w:rPr>
          <w:sz w:val="22"/>
          <w:szCs w:val="22"/>
        </w:rPr>
        <w:t xml:space="preserve">ARD committee meeting </w:t>
      </w:r>
      <w:r w:rsidRPr="008D720A">
        <w:rPr>
          <w:rFonts w:cs="Arial"/>
          <w:sz w:val="22"/>
          <w:szCs w:val="22"/>
        </w:rPr>
        <w:t xml:space="preserve">or is afforded the opportunity to participate including: </w:t>
      </w:r>
    </w:p>
    <w:p w:rsidR="00C3716B" w:rsidRDefault="00177F27" w:rsidP="00EF5A8E">
      <w:pPr>
        <w:numPr>
          <w:ilvl w:val="0"/>
          <w:numId w:val="161"/>
        </w:numPr>
        <w:spacing w:line="276" w:lineRule="auto"/>
        <w:rPr>
          <w:rFonts w:cs="Arial"/>
          <w:color w:val="000000"/>
          <w:sz w:val="22"/>
          <w:szCs w:val="22"/>
        </w:rPr>
      </w:pPr>
      <w:r w:rsidRPr="004266FE">
        <w:rPr>
          <w:rFonts w:cs="Arial"/>
          <w:color w:val="000000"/>
          <w:sz w:val="22"/>
          <w:szCs w:val="22"/>
        </w:rPr>
        <w:t>Notifying the parent of the meeting early enough to ensure that they will have opportunity to attend; and</w:t>
      </w:r>
    </w:p>
    <w:p w:rsidR="00C3716B" w:rsidRDefault="004266FE" w:rsidP="00EF5A8E">
      <w:pPr>
        <w:numPr>
          <w:ilvl w:val="0"/>
          <w:numId w:val="161"/>
        </w:numPr>
        <w:spacing w:line="276" w:lineRule="auto"/>
        <w:rPr>
          <w:rFonts w:cs="Arial"/>
          <w:color w:val="000000"/>
          <w:sz w:val="22"/>
          <w:szCs w:val="22"/>
        </w:rPr>
      </w:pPr>
      <w:r w:rsidRPr="004266FE">
        <w:rPr>
          <w:rFonts w:cs="Arial"/>
          <w:color w:val="000000"/>
          <w:sz w:val="22"/>
          <w:szCs w:val="22"/>
        </w:rPr>
        <w:t>Scheduling the meeting at a mutually agreed on time and place.</w:t>
      </w:r>
    </w:p>
    <w:p w:rsidR="00C3716B" w:rsidRDefault="00C3716B" w:rsidP="00EF5A8E">
      <w:pPr>
        <w:spacing w:line="276" w:lineRule="auto"/>
        <w:ind w:left="720"/>
        <w:rPr>
          <w:rFonts w:cs="Arial"/>
          <w:color w:val="000000"/>
          <w:sz w:val="22"/>
          <w:szCs w:val="22"/>
        </w:rPr>
      </w:pPr>
    </w:p>
    <w:p w:rsidR="004266FE" w:rsidRPr="004266FE" w:rsidRDefault="004266FE" w:rsidP="00882B79">
      <w:pPr>
        <w:spacing w:line="276" w:lineRule="auto"/>
        <w:rPr>
          <w:rFonts w:cs="Arial"/>
          <w:color w:val="000000"/>
          <w:sz w:val="22"/>
          <w:szCs w:val="22"/>
        </w:rPr>
      </w:pPr>
      <w:r w:rsidRPr="004266FE">
        <w:rPr>
          <w:rFonts w:cs="Arial"/>
          <w:color w:val="000000"/>
          <w:sz w:val="22"/>
          <w:szCs w:val="22"/>
        </w:rPr>
        <w:t xml:space="preserve">A meeting does not include informal or unscheduled conversations involving LEA personnel and conversations on issues such as teaching methodology, lesson plans, or coordination of service provision. </w:t>
      </w:r>
    </w:p>
    <w:p w:rsidR="004266FE" w:rsidRPr="004266FE" w:rsidRDefault="004266FE" w:rsidP="00882B79">
      <w:pPr>
        <w:spacing w:line="276" w:lineRule="auto"/>
        <w:rPr>
          <w:rFonts w:cs="Arial"/>
          <w:color w:val="000000"/>
          <w:sz w:val="22"/>
          <w:szCs w:val="22"/>
        </w:rPr>
      </w:pPr>
    </w:p>
    <w:p w:rsidR="004266FE" w:rsidRPr="004266FE" w:rsidRDefault="00633E95" w:rsidP="00882B79">
      <w:pPr>
        <w:spacing w:line="276" w:lineRule="auto"/>
        <w:rPr>
          <w:rFonts w:cs="Arial"/>
          <w:color w:val="000000"/>
          <w:sz w:val="22"/>
          <w:szCs w:val="22"/>
        </w:rPr>
      </w:pPr>
      <w:r>
        <w:rPr>
          <w:rFonts w:cs="Arial"/>
          <w:color w:val="000000"/>
          <w:sz w:val="22"/>
          <w:szCs w:val="22"/>
        </w:rPr>
        <w:t xml:space="preserve">A meeting does not include </w:t>
      </w:r>
      <w:r w:rsidR="004266FE" w:rsidRPr="004266FE">
        <w:rPr>
          <w:rFonts w:cs="Arial"/>
          <w:color w:val="000000"/>
          <w:sz w:val="22"/>
          <w:szCs w:val="22"/>
        </w:rPr>
        <w:t xml:space="preserve">preparatory activities that LEA personnel engage in to develop a proposal or preparatory activities to develop a response to a parent proposal that will be discussed at a later meeting. </w:t>
      </w:r>
    </w:p>
    <w:p w:rsidR="004266FE" w:rsidRPr="00BC3568" w:rsidRDefault="004266FE" w:rsidP="00882B79">
      <w:pPr>
        <w:spacing w:line="276" w:lineRule="auto"/>
        <w:rPr>
          <w:rFonts w:cs="Arial"/>
          <w:b/>
          <w:sz w:val="22"/>
          <w:szCs w:val="22"/>
        </w:rPr>
      </w:pPr>
    </w:p>
    <w:p w:rsidR="004266FE" w:rsidRPr="0041194D" w:rsidRDefault="00FC19F2" w:rsidP="00882B79">
      <w:pPr>
        <w:spacing w:line="276" w:lineRule="auto"/>
        <w:outlineLvl w:val="0"/>
        <w:rPr>
          <w:rFonts w:cs="Arial"/>
          <w:b/>
        </w:rPr>
      </w:pPr>
      <w:bookmarkStart w:id="66" w:name="other_methods_to_ensure"/>
      <w:r w:rsidRPr="00EF5A8E">
        <w:rPr>
          <w:rFonts w:cs="Arial"/>
          <w:b/>
        </w:rPr>
        <w:t>Other Methods to Ensure Parent Participation</w:t>
      </w:r>
    </w:p>
    <w:bookmarkEnd w:id="66"/>
    <w:p w:rsidR="00166503" w:rsidRPr="00EF5A8E" w:rsidRDefault="00FC19F2" w:rsidP="00166503">
      <w:pPr>
        <w:spacing w:line="276" w:lineRule="auto"/>
        <w:outlineLvl w:val="0"/>
        <w:rPr>
          <w:rFonts w:cs="Arial"/>
          <w:i/>
          <w:sz w:val="18"/>
          <w:szCs w:val="18"/>
        </w:rPr>
      </w:pPr>
      <w:r w:rsidRPr="00EF5A8E">
        <w:rPr>
          <w:rFonts w:cs="Arial"/>
          <w:i/>
          <w:sz w:val="18"/>
          <w:szCs w:val="18"/>
        </w:rPr>
        <w:t xml:space="preserve">34 CFR part 300.322(c), 300.328, 300.501(c)(3) </w:t>
      </w:r>
    </w:p>
    <w:p w:rsidR="00C3716B" w:rsidRDefault="004266FE" w:rsidP="00EF5A8E">
      <w:pPr>
        <w:spacing w:line="276" w:lineRule="auto"/>
        <w:outlineLvl w:val="0"/>
        <w:rPr>
          <w:rFonts w:cs="Arial"/>
          <w:color w:val="000000"/>
          <w:sz w:val="22"/>
          <w:szCs w:val="22"/>
        </w:rPr>
      </w:pPr>
      <w:r w:rsidRPr="004266FE">
        <w:rPr>
          <w:rFonts w:cs="Arial"/>
          <w:color w:val="000000"/>
          <w:sz w:val="22"/>
          <w:szCs w:val="22"/>
        </w:rPr>
        <w:t>If neither parent can attend the </w:t>
      </w:r>
      <w:r w:rsidR="008C0BF5">
        <w:rPr>
          <w:rFonts w:cs="Arial"/>
          <w:color w:val="000000"/>
          <w:sz w:val="22"/>
          <w:szCs w:val="22"/>
        </w:rPr>
        <w:t>ARD</w:t>
      </w:r>
      <w:r w:rsidRPr="004266FE">
        <w:rPr>
          <w:rFonts w:cs="Arial"/>
          <w:color w:val="000000"/>
          <w:sz w:val="22"/>
          <w:szCs w:val="22"/>
        </w:rPr>
        <w:t xml:space="preserve"> committee meeting, the LEA must use other methods to ensure parent participation: </w:t>
      </w:r>
    </w:p>
    <w:p w:rsidR="00C3716B" w:rsidRDefault="004266FE" w:rsidP="00EF5A8E">
      <w:pPr>
        <w:numPr>
          <w:ilvl w:val="0"/>
          <w:numId w:val="162"/>
        </w:numPr>
        <w:spacing w:line="276" w:lineRule="auto"/>
        <w:rPr>
          <w:rFonts w:cs="Arial"/>
          <w:color w:val="000000"/>
          <w:sz w:val="22"/>
          <w:szCs w:val="22"/>
        </w:rPr>
      </w:pPr>
      <w:r w:rsidRPr="004266FE">
        <w:rPr>
          <w:rFonts w:cs="Arial"/>
          <w:color w:val="000000"/>
          <w:sz w:val="22"/>
          <w:szCs w:val="22"/>
        </w:rPr>
        <w:t>Such as individual telephone calls;</w:t>
      </w:r>
    </w:p>
    <w:p w:rsidR="00C3716B" w:rsidRDefault="004266FE" w:rsidP="00EF5A8E">
      <w:pPr>
        <w:numPr>
          <w:ilvl w:val="0"/>
          <w:numId w:val="162"/>
        </w:numPr>
        <w:spacing w:line="276" w:lineRule="auto"/>
        <w:rPr>
          <w:rFonts w:cs="Arial"/>
          <w:color w:val="000000"/>
          <w:sz w:val="22"/>
          <w:szCs w:val="22"/>
        </w:rPr>
      </w:pPr>
      <w:r w:rsidRPr="00DB046B">
        <w:rPr>
          <w:rFonts w:cs="Arial"/>
          <w:color w:val="000000"/>
          <w:sz w:val="22"/>
          <w:szCs w:val="22"/>
        </w:rPr>
        <w:t>Such as conference calls; or</w:t>
      </w:r>
    </w:p>
    <w:p w:rsidR="00C3716B" w:rsidRDefault="00FC19F2" w:rsidP="00EF5A8E">
      <w:pPr>
        <w:numPr>
          <w:ilvl w:val="0"/>
          <w:numId w:val="162"/>
        </w:numPr>
        <w:spacing w:line="276" w:lineRule="auto"/>
        <w:rPr>
          <w:rFonts w:cs="Arial"/>
          <w:color w:val="000000"/>
          <w:sz w:val="22"/>
          <w:szCs w:val="22"/>
        </w:rPr>
      </w:pPr>
      <w:r w:rsidRPr="00EF5A8E">
        <w:rPr>
          <w:rFonts w:cs="Arial"/>
          <w:color w:val="000000"/>
          <w:sz w:val="22"/>
          <w:szCs w:val="22"/>
        </w:rPr>
        <w:t>Such as video conferences as an alternative means of participation, if the LEA and parent agree.</w:t>
      </w:r>
    </w:p>
    <w:p w:rsidR="004266FE" w:rsidRDefault="004266FE" w:rsidP="00882B79">
      <w:pPr>
        <w:spacing w:line="276" w:lineRule="auto"/>
        <w:rPr>
          <w:rFonts w:cs="Arial"/>
          <w:b/>
        </w:rPr>
      </w:pPr>
    </w:p>
    <w:p w:rsidR="004266FE" w:rsidRPr="00EF5A8E" w:rsidRDefault="00FC19F2" w:rsidP="00882B79">
      <w:pPr>
        <w:spacing w:line="276" w:lineRule="auto"/>
        <w:outlineLvl w:val="0"/>
        <w:rPr>
          <w:rFonts w:cs="Arial"/>
          <w:b/>
          <w:sz w:val="22"/>
          <w:szCs w:val="22"/>
        </w:rPr>
      </w:pPr>
      <w:bookmarkStart w:id="67" w:name="conducting_an_ARD"/>
      <w:r w:rsidRPr="00EF5A8E">
        <w:rPr>
          <w:rFonts w:cs="Arial"/>
          <w:b/>
          <w:sz w:val="22"/>
          <w:szCs w:val="22"/>
        </w:rPr>
        <w:t>Conducting an ARD Committee Meeting Without a Parent in Attendance</w:t>
      </w:r>
    </w:p>
    <w:bookmarkEnd w:id="67"/>
    <w:p w:rsidR="00166503" w:rsidRPr="00EF5A8E" w:rsidRDefault="00FC19F2" w:rsidP="00166503">
      <w:pPr>
        <w:spacing w:line="276" w:lineRule="auto"/>
        <w:outlineLvl w:val="0"/>
        <w:rPr>
          <w:rFonts w:cs="Arial"/>
          <w:i/>
          <w:sz w:val="18"/>
          <w:szCs w:val="18"/>
        </w:rPr>
      </w:pPr>
      <w:r w:rsidRPr="00EF5A8E">
        <w:rPr>
          <w:rFonts w:cs="Arial"/>
          <w:i/>
          <w:sz w:val="18"/>
          <w:szCs w:val="18"/>
        </w:rPr>
        <w:t xml:space="preserve">34 CFR part 300.322(d), 300.322(d)(1), 300.322(d)(2), 300.322(d)(3), 300.501(c)(4),19 TAC §89.1075(a) </w:t>
      </w:r>
    </w:p>
    <w:p w:rsidR="00C3716B" w:rsidRDefault="00FC19F2" w:rsidP="00EF5A8E">
      <w:pPr>
        <w:spacing w:line="276" w:lineRule="auto"/>
        <w:rPr>
          <w:rFonts w:cs="Arial"/>
          <w:sz w:val="22"/>
          <w:szCs w:val="22"/>
        </w:rPr>
      </w:pPr>
      <w:r w:rsidRPr="00EF5A8E">
        <w:rPr>
          <w:rFonts w:cs="Arial"/>
          <w:sz w:val="22"/>
          <w:szCs w:val="22"/>
        </w:rPr>
        <w:t>The LEA may conduct an ARD committee meeting without a parent in attendance if unable to convince the </w:t>
      </w:r>
      <w:hyperlink w:anchor="parent" w:history="1">
        <w:r w:rsidRPr="00EF5A8E">
          <w:rPr>
            <w:rStyle w:val="Hyperlink"/>
            <w:color w:val="auto"/>
          </w:rPr>
          <w:t>Parent</w:t>
        </w:r>
      </w:hyperlink>
      <w:r w:rsidRPr="00EF5A8E">
        <w:rPr>
          <w:rFonts w:cs="Arial"/>
          <w:sz w:val="22"/>
          <w:szCs w:val="22"/>
        </w:rPr>
        <w:t xml:space="preserve"> to attend. </w:t>
      </w:r>
    </w:p>
    <w:p w:rsidR="00C3716B" w:rsidRPr="00EF5A8E" w:rsidRDefault="00FC19F2" w:rsidP="00EF5A8E">
      <w:pPr>
        <w:spacing w:line="276" w:lineRule="auto"/>
        <w:rPr>
          <w:rFonts w:cs="Arial"/>
          <w:sz w:val="22"/>
          <w:szCs w:val="22"/>
        </w:rPr>
      </w:pPr>
      <w:r w:rsidRPr="00EF5A8E">
        <w:rPr>
          <w:rFonts w:cs="Arial"/>
          <w:sz w:val="22"/>
          <w:szCs w:val="22"/>
        </w:rPr>
        <w:tab/>
      </w:r>
    </w:p>
    <w:p w:rsidR="00B70E88" w:rsidRPr="00EF5A8E" w:rsidRDefault="00FC19F2">
      <w:pPr>
        <w:tabs>
          <w:tab w:val="left" w:pos="6511"/>
        </w:tabs>
        <w:spacing w:line="276" w:lineRule="auto"/>
        <w:rPr>
          <w:rFonts w:cs="Arial"/>
          <w:sz w:val="22"/>
          <w:szCs w:val="22"/>
        </w:rPr>
      </w:pPr>
      <w:r w:rsidRPr="00EF5A8E">
        <w:rPr>
          <w:rFonts w:cs="Arial"/>
          <w:sz w:val="22"/>
          <w:szCs w:val="22"/>
        </w:rPr>
        <w:t>The LEA must keep a record of its attempts to arrange a mutually agreed on time and place:</w:t>
      </w:r>
      <w:r w:rsidRPr="00EF5A8E">
        <w:rPr>
          <w:rFonts w:cs="Arial"/>
          <w:sz w:val="22"/>
          <w:szCs w:val="22"/>
        </w:rPr>
        <w:tab/>
      </w:r>
    </w:p>
    <w:p w:rsidR="00C3716B" w:rsidRPr="00EF5A8E" w:rsidRDefault="00FC19F2" w:rsidP="00EF5A8E">
      <w:pPr>
        <w:numPr>
          <w:ilvl w:val="0"/>
          <w:numId w:val="162"/>
        </w:numPr>
        <w:spacing w:line="276" w:lineRule="auto"/>
        <w:rPr>
          <w:rFonts w:cs="Arial"/>
          <w:sz w:val="22"/>
          <w:szCs w:val="22"/>
        </w:rPr>
      </w:pPr>
      <w:r w:rsidRPr="00EF5A8E">
        <w:rPr>
          <w:rFonts w:cs="Arial"/>
          <w:sz w:val="22"/>
          <w:szCs w:val="22"/>
        </w:rPr>
        <w:t>Such as detailed records of telephone calls made or attempted and results of those calls;</w:t>
      </w:r>
    </w:p>
    <w:p w:rsidR="00C3716B" w:rsidRPr="00EF5A8E" w:rsidRDefault="00FC19F2" w:rsidP="00EF5A8E">
      <w:pPr>
        <w:numPr>
          <w:ilvl w:val="0"/>
          <w:numId w:val="162"/>
        </w:numPr>
        <w:spacing w:line="276" w:lineRule="auto"/>
        <w:rPr>
          <w:rFonts w:cs="Arial"/>
          <w:sz w:val="22"/>
          <w:szCs w:val="22"/>
        </w:rPr>
      </w:pPr>
      <w:r w:rsidRPr="00EF5A8E">
        <w:rPr>
          <w:rFonts w:cs="Arial"/>
          <w:sz w:val="22"/>
          <w:szCs w:val="22"/>
        </w:rPr>
        <w:t>Such as copies of correspondence sent to the parents and any responses received; and</w:t>
      </w:r>
    </w:p>
    <w:p w:rsidR="00C3716B" w:rsidRDefault="00FC19F2" w:rsidP="00EF5A8E">
      <w:pPr>
        <w:numPr>
          <w:ilvl w:val="0"/>
          <w:numId w:val="162"/>
        </w:numPr>
        <w:spacing w:line="276" w:lineRule="auto"/>
      </w:pPr>
      <w:r w:rsidRPr="00EF5A8E">
        <w:t>Such as detailed records of visits made to the parent's home or place of employment and the results of those visits.</w:t>
      </w:r>
    </w:p>
    <w:p w:rsidR="004266FE" w:rsidRPr="004266FE" w:rsidRDefault="004266FE" w:rsidP="00882B79">
      <w:pPr>
        <w:tabs>
          <w:tab w:val="left" w:pos="6511"/>
        </w:tabs>
        <w:spacing w:line="276" w:lineRule="auto"/>
        <w:ind w:left="720"/>
        <w:rPr>
          <w:rFonts w:cs="Arial"/>
          <w:color w:val="000000"/>
          <w:sz w:val="22"/>
          <w:szCs w:val="22"/>
        </w:rPr>
      </w:pPr>
      <w:r w:rsidRPr="004266FE">
        <w:rPr>
          <w:rFonts w:cs="Arial"/>
          <w:color w:val="000000"/>
          <w:sz w:val="22"/>
          <w:szCs w:val="22"/>
        </w:rPr>
        <w:tab/>
      </w:r>
    </w:p>
    <w:p w:rsidR="004266FE" w:rsidRPr="00EF5A8E" w:rsidRDefault="00FC19F2" w:rsidP="00882B79">
      <w:pPr>
        <w:spacing w:line="276" w:lineRule="auto"/>
        <w:outlineLvl w:val="0"/>
        <w:rPr>
          <w:rFonts w:cs="Arial"/>
        </w:rPr>
      </w:pPr>
      <w:r w:rsidRPr="00EF5A8E">
        <w:rPr>
          <w:rFonts w:cs="Arial"/>
          <w:sz w:val="22"/>
          <w:szCs w:val="22"/>
        </w:rPr>
        <w:t>The LEA must keep documentation of notices consistent with the</w:t>
      </w:r>
      <w:r w:rsidR="008D720A">
        <w:rPr>
          <w:rFonts w:cs="Arial"/>
          <w:sz w:val="22"/>
          <w:szCs w:val="22"/>
        </w:rPr>
        <w:t xml:space="preserve"> Special Education Eligibility folder</w:t>
      </w:r>
      <w:r w:rsidRPr="00EF5A8E">
        <w:rPr>
          <w:rFonts w:cs="Arial"/>
          <w:sz w:val="22"/>
          <w:szCs w:val="22"/>
        </w:rPr>
        <w:t> </w:t>
      </w:r>
      <w:r w:rsidRPr="00EF5A8E">
        <w:rPr>
          <w:rFonts w:cs="Arial"/>
          <w:bCs/>
          <w:sz w:val="22"/>
          <w:szCs w:val="22"/>
        </w:rPr>
        <w:t>guidelines</w:t>
      </w:r>
      <w:r w:rsidRPr="00EF5A8E">
        <w:rPr>
          <w:rFonts w:cs="Arial"/>
          <w:sz w:val="22"/>
          <w:szCs w:val="22"/>
        </w:rPr>
        <w:t xml:space="preserve"> .</w:t>
      </w:r>
      <w:r w:rsidRPr="00EF5A8E">
        <w:rPr>
          <w:rFonts w:cs="Arial"/>
        </w:rPr>
        <w:t xml:space="preserve"> </w:t>
      </w:r>
      <w:r w:rsidRPr="00EF5A8E">
        <w:rPr>
          <w:rFonts w:cs="Arial"/>
        </w:rPr>
        <w:tab/>
      </w:r>
    </w:p>
    <w:p w:rsidR="0036264E" w:rsidRDefault="0036264E" w:rsidP="00882B79">
      <w:pPr>
        <w:spacing w:line="276" w:lineRule="auto"/>
        <w:outlineLvl w:val="0"/>
        <w:rPr>
          <w:rFonts w:cs="Arial"/>
          <w:color w:val="000000"/>
        </w:rPr>
      </w:pPr>
    </w:p>
    <w:p w:rsidR="003D6BC9" w:rsidRDefault="003D6BC9" w:rsidP="00882B79">
      <w:pPr>
        <w:spacing w:line="276" w:lineRule="auto"/>
        <w:outlineLvl w:val="0"/>
        <w:rPr>
          <w:rFonts w:cs="Arial"/>
          <w:b/>
          <w:sz w:val="22"/>
          <w:szCs w:val="22"/>
        </w:rPr>
      </w:pPr>
      <w:bookmarkStart w:id="68" w:name="use_of_interpreters"/>
    </w:p>
    <w:p w:rsidR="003D6BC9" w:rsidRDefault="003D6BC9" w:rsidP="00882B79">
      <w:pPr>
        <w:spacing w:line="276" w:lineRule="auto"/>
        <w:outlineLvl w:val="0"/>
        <w:rPr>
          <w:rFonts w:cs="Arial"/>
          <w:b/>
          <w:sz w:val="22"/>
          <w:szCs w:val="22"/>
        </w:rPr>
      </w:pPr>
    </w:p>
    <w:p w:rsidR="003D6BC9" w:rsidRDefault="003D6BC9" w:rsidP="00882B79">
      <w:pPr>
        <w:spacing w:line="276" w:lineRule="auto"/>
        <w:outlineLvl w:val="0"/>
        <w:rPr>
          <w:rFonts w:cs="Arial"/>
          <w:b/>
          <w:sz w:val="22"/>
          <w:szCs w:val="22"/>
        </w:rPr>
      </w:pPr>
    </w:p>
    <w:p w:rsidR="004266FE" w:rsidRPr="00EF5A8E" w:rsidRDefault="00FC19F2" w:rsidP="00882B79">
      <w:pPr>
        <w:spacing w:line="276" w:lineRule="auto"/>
        <w:outlineLvl w:val="0"/>
        <w:rPr>
          <w:rFonts w:cs="Arial"/>
          <w:b/>
          <w:sz w:val="22"/>
          <w:szCs w:val="22"/>
        </w:rPr>
      </w:pPr>
      <w:r w:rsidRPr="00EF5A8E">
        <w:rPr>
          <w:rFonts w:cs="Arial"/>
          <w:b/>
          <w:sz w:val="22"/>
          <w:szCs w:val="22"/>
        </w:rPr>
        <w:t>Use of Interpreters</w:t>
      </w:r>
    </w:p>
    <w:bookmarkEnd w:id="68"/>
    <w:p w:rsidR="00166503" w:rsidRPr="00EF5A8E" w:rsidRDefault="00FC19F2" w:rsidP="00166503">
      <w:pPr>
        <w:spacing w:line="276" w:lineRule="auto"/>
        <w:outlineLvl w:val="0"/>
        <w:rPr>
          <w:rFonts w:cs="Arial"/>
          <w:i/>
          <w:sz w:val="18"/>
          <w:szCs w:val="18"/>
        </w:rPr>
      </w:pPr>
      <w:r w:rsidRPr="00EF5A8E">
        <w:rPr>
          <w:rFonts w:cs="Arial"/>
          <w:i/>
          <w:sz w:val="18"/>
          <w:szCs w:val="18"/>
        </w:rPr>
        <w:t>34 CFR</w:t>
      </w:r>
      <w:r w:rsidR="00166503">
        <w:rPr>
          <w:rFonts w:cs="Arial"/>
          <w:i/>
          <w:sz w:val="18"/>
          <w:szCs w:val="18"/>
        </w:rPr>
        <w:t>, P</w:t>
      </w:r>
      <w:r w:rsidRPr="00EF5A8E">
        <w:rPr>
          <w:rFonts w:cs="Arial"/>
          <w:i/>
          <w:sz w:val="18"/>
          <w:szCs w:val="18"/>
        </w:rPr>
        <w:t xml:space="preserve">art 300.322(e) </w:t>
      </w:r>
    </w:p>
    <w:p w:rsidR="00166503" w:rsidRDefault="00166503">
      <w:pPr>
        <w:spacing w:line="276" w:lineRule="auto"/>
        <w:rPr>
          <w:rFonts w:cs="Arial"/>
          <w:i/>
          <w:sz w:val="18"/>
          <w:szCs w:val="18"/>
        </w:rPr>
      </w:pPr>
    </w:p>
    <w:p w:rsidR="00B70E88" w:rsidRPr="00EF5A8E" w:rsidRDefault="00FC19F2">
      <w:pPr>
        <w:spacing w:line="276" w:lineRule="auto"/>
        <w:rPr>
          <w:rFonts w:cs="Arial"/>
          <w:sz w:val="22"/>
          <w:szCs w:val="22"/>
        </w:rPr>
      </w:pPr>
      <w:r w:rsidRPr="00EF5A8E">
        <w:rPr>
          <w:rFonts w:cs="Arial"/>
          <w:sz w:val="22"/>
          <w:szCs w:val="22"/>
        </w:rPr>
        <w:t>The LEA must take action to ensure that the </w:t>
      </w:r>
      <w:hyperlink w:anchor="parent" w:history="1">
        <w:r w:rsidR="005459EA" w:rsidRPr="005459EA">
          <w:rPr>
            <w:rStyle w:val="Hyperlink"/>
            <w:color w:val="auto"/>
          </w:rPr>
          <w:t>Parent</w:t>
        </w:r>
      </w:hyperlink>
      <w:r w:rsidRPr="00EF5A8E">
        <w:rPr>
          <w:rFonts w:cs="Arial"/>
          <w:sz w:val="22"/>
          <w:szCs w:val="22"/>
        </w:rPr>
        <w:t xml:space="preserve"> understands the proceedings of the </w:t>
      </w:r>
      <w:r w:rsidRPr="00EF5A8E">
        <w:rPr>
          <w:rFonts w:cs="Arial"/>
          <w:sz w:val="22"/>
          <w:szCs w:val="22"/>
        </w:rPr>
        <w:br/>
      </w:r>
      <w:r w:rsidR="008D720A" w:rsidRPr="008D720A">
        <w:rPr>
          <w:sz w:val="22"/>
          <w:szCs w:val="22"/>
        </w:rPr>
        <w:t>ARD committee meeting:</w:t>
      </w:r>
      <w:r w:rsidR="008D720A">
        <w:t xml:space="preserve"> </w:t>
      </w:r>
    </w:p>
    <w:p w:rsidR="00C3716B" w:rsidRPr="00EF5A8E" w:rsidRDefault="00FC19F2" w:rsidP="00EF5A8E">
      <w:pPr>
        <w:numPr>
          <w:ilvl w:val="0"/>
          <w:numId w:val="165"/>
        </w:numPr>
        <w:spacing w:line="276" w:lineRule="auto"/>
        <w:rPr>
          <w:rFonts w:cs="Arial"/>
          <w:sz w:val="22"/>
          <w:szCs w:val="22"/>
        </w:rPr>
      </w:pPr>
      <w:r w:rsidRPr="00EF5A8E">
        <w:rPr>
          <w:rFonts w:cs="Arial"/>
          <w:sz w:val="22"/>
          <w:szCs w:val="22"/>
        </w:rPr>
        <w:t>Including arranging for an interpreter for parents with deafness; or</w:t>
      </w:r>
    </w:p>
    <w:p w:rsidR="00C3716B" w:rsidRDefault="004266FE" w:rsidP="00EF5A8E">
      <w:pPr>
        <w:numPr>
          <w:ilvl w:val="0"/>
          <w:numId w:val="165"/>
        </w:numPr>
        <w:spacing w:before="100" w:beforeAutospacing="1" w:after="100" w:afterAutospacing="1" w:line="276" w:lineRule="auto"/>
        <w:rPr>
          <w:rFonts w:cs="Arial"/>
          <w:color w:val="000000"/>
          <w:sz w:val="22"/>
          <w:szCs w:val="22"/>
        </w:rPr>
      </w:pPr>
      <w:r w:rsidRPr="00DB046B">
        <w:rPr>
          <w:rFonts w:cs="Arial"/>
          <w:color w:val="000000"/>
          <w:sz w:val="22"/>
          <w:szCs w:val="22"/>
        </w:rPr>
        <w:t>Including whos</w:t>
      </w:r>
      <w:r w:rsidR="00FC19F2" w:rsidRPr="00EF5A8E">
        <w:rPr>
          <w:rFonts w:cs="Arial"/>
          <w:color w:val="000000"/>
          <w:sz w:val="22"/>
          <w:szCs w:val="22"/>
        </w:rPr>
        <w:t>e native language is other than English.</w:t>
      </w:r>
    </w:p>
    <w:p w:rsidR="00E826A6" w:rsidRPr="00FE04CD" w:rsidRDefault="00E826A6" w:rsidP="00882B79">
      <w:pPr>
        <w:spacing w:line="276" w:lineRule="auto"/>
        <w:rPr>
          <w:rFonts w:cs="Arial"/>
          <w:color w:val="000000"/>
          <w:sz w:val="22"/>
          <w:szCs w:val="22"/>
        </w:rPr>
      </w:pPr>
    </w:p>
    <w:p w:rsidR="004266FE" w:rsidRPr="00EF5A8E" w:rsidRDefault="00FC19F2" w:rsidP="00882B79">
      <w:pPr>
        <w:spacing w:line="276" w:lineRule="auto"/>
        <w:outlineLvl w:val="0"/>
        <w:rPr>
          <w:rFonts w:cs="Arial"/>
          <w:b/>
          <w:sz w:val="22"/>
          <w:szCs w:val="22"/>
        </w:rPr>
      </w:pPr>
      <w:bookmarkStart w:id="69" w:name="parent_copy_of_the_IEP"/>
      <w:r w:rsidRPr="00EF5A8E">
        <w:rPr>
          <w:rFonts w:cs="Arial"/>
          <w:b/>
          <w:sz w:val="22"/>
          <w:szCs w:val="22"/>
        </w:rPr>
        <w:t>Parent Copy of the Child’s IEP</w:t>
      </w:r>
    </w:p>
    <w:bookmarkEnd w:id="69"/>
    <w:p w:rsidR="00166503" w:rsidRPr="00166503" w:rsidRDefault="00FC19F2" w:rsidP="00882B79">
      <w:pPr>
        <w:spacing w:line="276" w:lineRule="auto"/>
        <w:rPr>
          <w:i/>
          <w:sz w:val="18"/>
          <w:szCs w:val="18"/>
        </w:rPr>
      </w:pPr>
      <w:r w:rsidRPr="00EF5A8E">
        <w:rPr>
          <w:rFonts w:cs="Arial"/>
          <w:i/>
          <w:sz w:val="18"/>
          <w:szCs w:val="18"/>
        </w:rPr>
        <w:t>34 CFR</w:t>
      </w:r>
      <w:r w:rsidR="00166503">
        <w:rPr>
          <w:rFonts w:cs="Arial"/>
          <w:i/>
          <w:sz w:val="18"/>
          <w:szCs w:val="18"/>
        </w:rPr>
        <w:t>, P</w:t>
      </w:r>
      <w:r w:rsidRPr="00EF5A8E">
        <w:rPr>
          <w:rFonts w:cs="Arial"/>
          <w:i/>
          <w:sz w:val="18"/>
          <w:szCs w:val="18"/>
        </w:rPr>
        <w:t>art 300.322(f), Texas Education Code (TEC) §29.005(d), 29.005(d)(1), 29.005(d)(2</w:t>
      </w:r>
      <w:r w:rsidRPr="00EF5A8E">
        <w:rPr>
          <w:rFonts w:cs="Arial"/>
          <w:sz w:val="20"/>
          <w:szCs w:val="22"/>
        </w:rPr>
        <w:t>)</w:t>
      </w:r>
    </w:p>
    <w:p w:rsidR="004266FE" w:rsidRDefault="00FC19F2" w:rsidP="00882B79">
      <w:pPr>
        <w:spacing w:line="276" w:lineRule="auto"/>
        <w:rPr>
          <w:rFonts w:cs="Arial"/>
          <w:sz w:val="22"/>
          <w:szCs w:val="22"/>
        </w:rPr>
      </w:pPr>
      <w:r w:rsidRPr="00EF5A8E">
        <w:rPr>
          <w:rFonts w:cs="Arial"/>
          <w:sz w:val="22"/>
          <w:szCs w:val="22"/>
        </w:rPr>
        <w:t>The LEA must give th</w:t>
      </w:r>
      <w:r w:rsidR="008D720A">
        <w:rPr>
          <w:rFonts w:cs="Arial"/>
          <w:sz w:val="22"/>
          <w:szCs w:val="22"/>
        </w:rPr>
        <w:t>e parent</w:t>
      </w:r>
      <w:r w:rsidRPr="00EF5A8E">
        <w:rPr>
          <w:rFonts w:cs="Arial"/>
          <w:sz w:val="22"/>
          <w:szCs w:val="22"/>
        </w:rPr>
        <w:t xml:space="preserve"> a copy of the child's IEP at no cost. </w:t>
      </w:r>
    </w:p>
    <w:p w:rsidR="0036264E" w:rsidRPr="00EF5A8E" w:rsidRDefault="0036264E" w:rsidP="00882B79">
      <w:pPr>
        <w:spacing w:line="276" w:lineRule="auto"/>
        <w:rPr>
          <w:rFonts w:cs="Arial"/>
          <w:sz w:val="22"/>
          <w:szCs w:val="22"/>
        </w:rPr>
      </w:pPr>
    </w:p>
    <w:p w:rsidR="00C3716B" w:rsidRPr="00EF5A8E"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If the child's parent is unable to speak English:</w:t>
      </w:r>
    </w:p>
    <w:p w:rsidR="00C3716B" w:rsidRDefault="004266FE" w:rsidP="00EF5A8E">
      <w:pPr>
        <w:numPr>
          <w:ilvl w:val="0"/>
          <w:numId w:val="167"/>
        </w:numPr>
        <w:spacing w:line="276" w:lineRule="auto"/>
        <w:rPr>
          <w:rFonts w:cs="Arial"/>
          <w:color w:val="000000"/>
          <w:sz w:val="22"/>
          <w:szCs w:val="22"/>
        </w:rPr>
      </w:pPr>
      <w:r w:rsidRPr="004266FE">
        <w:rPr>
          <w:rFonts w:cs="Arial"/>
          <w:color w:val="000000"/>
          <w:sz w:val="22"/>
          <w:szCs w:val="22"/>
        </w:rPr>
        <w:t>The LEA must:</w:t>
      </w:r>
    </w:p>
    <w:p w:rsidR="00C3716B" w:rsidRDefault="004266FE" w:rsidP="00EF5A8E">
      <w:pPr>
        <w:numPr>
          <w:ilvl w:val="1"/>
          <w:numId w:val="168"/>
        </w:numPr>
        <w:spacing w:line="276" w:lineRule="auto"/>
        <w:rPr>
          <w:rFonts w:cs="Arial"/>
          <w:color w:val="000000"/>
          <w:sz w:val="22"/>
          <w:szCs w:val="22"/>
        </w:rPr>
      </w:pPr>
      <w:r w:rsidRPr="004266FE">
        <w:rPr>
          <w:rFonts w:cs="Arial"/>
          <w:color w:val="000000"/>
          <w:sz w:val="22"/>
          <w:szCs w:val="22"/>
        </w:rPr>
        <w:t xml:space="preserve">Provide the parent with a written or </w:t>
      </w:r>
      <w:r w:rsidR="00611C32" w:rsidRPr="004266FE">
        <w:rPr>
          <w:rFonts w:cs="Arial"/>
          <w:color w:val="000000"/>
          <w:sz w:val="22"/>
          <w:szCs w:val="22"/>
        </w:rPr>
        <w:t>audio taped</w:t>
      </w:r>
      <w:r w:rsidRPr="004266FE">
        <w:rPr>
          <w:rFonts w:cs="Arial"/>
          <w:color w:val="000000"/>
          <w:sz w:val="22"/>
          <w:szCs w:val="22"/>
        </w:rPr>
        <w:t xml:space="preserve"> copy of the child's IEP translated into Spanish if Spanish is the parent's native language; or</w:t>
      </w:r>
    </w:p>
    <w:p w:rsidR="00C3716B" w:rsidRDefault="004266FE" w:rsidP="00EF5A8E">
      <w:pPr>
        <w:numPr>
          <w:ilvl w:val="1"/>
          <w:numId w:val="168"/>
        </w:numPr>
        <w:spacing w:line="276" w:lineRule="auto"/>
        <w:rPr>
          <w:rFonts w:cs="Arial"/>
          <w:color w:val="000000"/>
          <w:sz w:val="22"/>
          <w:szCs w:val="22"/>
        </w:rPr>
      </w:pPr>
      <w:r w:rsidRPr="00DB046B">
        <w:rPr>
          <w:rFonts w:cs="Arial"/>
          <w:color w:val="000000"/>
          <w:sz w:val="22"/>
          <w:szCs w:val="22"/>
        </w:rPr>
        <w:t>If the</w:t>
      </w:r>
      <w:r w:rsidR="00FC19F2" w:rsidRPr="00EF5A8E">
        <w:rPr>
          <w:rFonts w:cs="Arial"/>
          <w:color w:val="000000"/>
          <w:sz w:val="22"/>
          <w:szCs w:val="22"/>
        </w:rPr>
        <w:t xml:space="preserve"> parent's native language is a language other than Spanish, make a good faith effort to provide the parent with a written or audio taped copy of the child's IEP translated into the parent's native language.</w:t>
      </w:r>
    </w:p>
    <w:p w:rsidR="005164C5" w:rsidRDefault="005164C5" w:rsidP="005164C5">
      <w:pPr>
        <w:rPr>
          <w:rFonts w:cs="Arial"/>
          <w:color w:val="000000"/>
          <w:sz w:val="22"/>
          <w:szCs w:val="22"/>
        </w:rPr>
      </w:pPr>
    </w:p>
    <w:p w:rsidR="00177F27" w:rsidRPr="00A63B42" w:rsidRDefault="00177F27" w:rsidP="00177F27">
      <w:pPr>
        <w:outlineLvl w:val="0"/>
        <w:rPr>
          <w:rStyle w:val="Style11pt"/>
          <w:i/>
          <w:sz w:val="24"/>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sz w:val="24"/>
          <w:u w:val="single"/>
        </w:rPr>
        <w:t xml:space="preserve"> </w:t>
      </w:r>
    </w:p>
    <w:p w:rsidR="00177F27" w:rsidRDefault="00177F27" w:rsidP="00177F27">
      <w:pPr>
        <w:rPr>
          <w:sz w:val="22"/>
          <w:szCs w:val="22"/>
        </w:rPr>
      </w:pPr>
    </w:p>
    <w:p w:rsidR="00177F27" w:rsidRDefault="00874134" w:rsidP="00177F27">
      <w:pPr>
        <w:rPr>
          <w:noProof/>
          <w:sz w:val="22"/>
          <w:szCs w:val="22"/>
        </w:rPr>
      </w:pPr>
      <w:r>
        <w:rPr>
          <w:sz w:val="22"/>
          <w:szCs w:val="22"/>
        </w:rPr>
        <w:fldChar w:fldCharType="begin">
          <w:ffData>
            <w:name w:val="Text1"/>
            <w:enabled/>
            <w:calcOnExit w:val="0"/>
            <w:textInput/>
          </w:ffData>
        </w:fldChar>
      </w:r>
      <w:r w:rsidR="00177F27">
        <w:rPr>
          <w:sz w:val="22"/>
          <w:szCs w:val="22"/>
        </w:rPr>
        <w:instrText xml:space="preserve"> FORMTEXT </w:instrText>
      </w:r>
      <w:r>
        <w:rPr>
          <w:sz w:val="22"/>
          <w:szCs w:val="22"/>
        </w:rPr>
      </w:r>
      <w:r>
        <w:rPr>
          <w:sz w:val="22"/>
          <w:szCs w:val="22"/>
        </w:rPr>
        <w:fldChar w:fldCharType="separate"/>
      </w:r>
      <w:r w:rsidR="00177F27">
        <w:rPr>
          <w:rFonts w:ascii="Cambria Math" w:hAnsi="Cambria Math" w:cs="Cambria Math"/>
          <w:noProof/>
          <w:sz w:val="22"/>
          <w:szCs w:val="22"/>
        </w:rPr>
        <w:t> </w:t>
      </w:r>
      <w:r w:rsidR="00177F27">
        <w:rPr>
          <w:noProof/>
          <w:sz w:val="22"/>
          <w:szCs w:val="22"/>
        </w:rPr>
        <w:t xml:space="preserve">Insert local information here                                                                                                            </w:t>
      </w:r>
    </w:p>
    <w:p w:rsidR="00177F27" w:rsidRDefault="00177F27" w:rsidP="00177F27">
      <w:pPr>
        <w:rPr>
          <w:noProof/>
          <w:sz w:val="22"/>
          <w:szCs w:val="22"/>
        </w:rPr>
      </w:pPr>
      <w:r>
        <w:rPr>
          <w:noProof/>
          <w:sz w:val="22"/>
          <w:szCs w:val="22"/>
        </w:rPr>
        <w:t xml:space="preserve">                                                                                                                                                          </w:t>
      </w:r>
    </w:p>
    <w:p w:rsidR="00177F27" w:rsidRDefault="00177F27" w:rsidP="00177F27">
      <w:pPr>
        <w:rPr>
          <w:noProof/>
          <w:sz w:val="22"/>
          <w:szCs w:val="22"/>
        </w:rPr>
      </w:pPr>
      <w:r>
        <w:rPr>
          <w:noProof/>
          <w:sz w:val="22"/>
          <w:szCs w:val="22"/>
        </w:rPr>
        <w:t xml:space="preserve">                                                                                                                                                          </w:t>
      </w:r>
    </w:p>
    <w:p w:rsidR="00177F27" w:rsidRDefault="00177F27" w:rsidP="00177F27">
      <w:pPr>
        <w:rPr>
          <w:noProof/>
          <w:sz w:val="22"/>
          <w:szCs w:val="22"/>
        </w:rPr>
      </w:pPr>
      <w:r>
        <w:rPr>
          <w:noProof/>
          <w:sz w:val="22"/>
          <w:szCs w:val="22"/>
        </w:rPr>
        <w:t xml:space="preserve">                                                                                                                                                          </w:t>
      </w:r>
    </w:p>
    <w:p w:rsidR="00177F27" w:rsidRDefault="00177F27" w:rsidP="00177F27">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177F27" w:rsidRDefault="00177F27" w:rsidP="005164C5">
      <w:pPr>
        <w:rPr>
          <w:rFonts w:cs="Arial"/>
          <w:color w:val="000000"/>
          <w:sz w:val="22"/>
          <w:szCs w:val="22"/>
        </w:rPr>
      </w:pPr>
    </w:p>
    <w:p w:rsidR="00BC3568" w:rsidRDefault="00BC3568" w:rsidP="005164C5">
      <w:pPr>
        <w:rPr>
          <w:rFonts w:cs="Arial"/>
          <w:color w:val="000000"/>
          <w:sz w:val="22"/>
          <w:szCs w:val="22"/>
        </w:rPr>
      </w:pPr>
    </w:p>
    <w:p w:rsidR="00B366FE" w:rsidRDefault="00B366FE" w:rsidP="00242A08">
      <w:pPr>
        <w:tabs>
          <w:tab w:val="left" w:pos="0"/>
        </w:tabs>
        <w:outlineLvl w:val="0"/>
        <w:rPr>
          <w:rFonts w:cs="Arial"/>
          <w:i/>
          <w:noProof/>
          <w:u w:val="single"/>
          <w:lang w:eastAsia="zh-TW"/>
        </w:rPr>
        <w:sectPr w:rsidR="00B366FE" w:rsidSect="009944CE">
          <w:pgSz w:w="12240" w:h="15840"/>
          <w:pgMar w:top="1440" w:right="900" w:bottom="1440" w:left="1440" w:header="720" w:footer="720" w:gutter="0"/>
          <w:pgNumType w:start="1"/>
          <w:cols w:space="720"/>
          <w:titlePg/>
          <w:docGrid w:linePitch="360"/>
        </w:sectPr>
      </w:pPr>
    </w:p>
    <w:bookmarkStart w:id="70" w:name="ARD_committee_meeting"/>
    <w:p w:rsidR="004266FE" w:rsidRPr="00BE5D7B" w:rsidRDefault="00874134" w:rsidP="009447CA">
      <w:pPr>
        <w:spacing w:line="276" w:lineRule="auto"/>
        <w:rPr>
          <w:rFonts w:cs="Arial"/>
          <w:b/>
          <w:color w:val="008080"/>
          <w:sz w:val="28"/>
          <w:szCs w:val="28"/>
        </w:rPr>
      </w:pPr>
      <w:r w:rsidRPr="00BE5D7B">
        <w:rPr>
          <w:rFonts w:cs="Arial"/>
          <w:i/>
          <w:noProof/>
          <w:color w:val="008080"/>
          <w:u w:val="single"/>
          <w:lang w:eastAsia="zh-TW"/>
        </w:rPr>
        <w:lastRenderedPageBreak/>
        <w:fldChar w:fldCharType="begin"/>
      </w:r>
      <w:r w:rsidR="008F6759" w:rsidRPr="00BE5D7B">
        <w:rPr>
          <w:rFonts w:cs="Arial"/>
          <w:i/>
          <w:noProof/>
          <w:color w:val="008080"/>
          <w:u w:val="single"/>
          <w:lang w:eastAsia="zh-TW"/>
        </w:rPr>
        <w:instrText xml:space="preserve"> HYPERLINK "http://fw.esc18.net/display/Webforms/ESC18-FW-Summary.aspx?FID=163&amp;DT=G&amp;LID=en" </w:instrText>
      </w:r>
      <w:r w:rsidRPr="00BE5D7B">
        <w:rPr>
          <w:rFonts w:cs="Arial"/>
          <w:i/>
          <w:noProof/>
          <w:color w:val="008080"/>
          <w:u w:val="single"/>
          <w:lang w:eastAsia="zh-TW"/>
        </w:rPr>
        <w:fldChar w:fldCharType="separate"/>
      </w:r>
      <w:r w:rsidR="00177F27" w:rsidRPr="00BE5D7B">
        <w:rPr>
          <w:rStyle w:val="Hyperlink"/>
          <w:b/>
          <w:color w:val="008080"/>
          <w:sz w:val="28"/>
          <w:szCs w:val="28"/>
        </w:rPr>
        <w:t>A</w:t>
      </w:r>
      <w:r w:rsidR="004266FE" w:rsidRPr="00BE5D7B">
        <w:rPr>
          <w:rStyle w:val="Hyperlink"/>
          <w:b/>
          <w:color w:val="008080"/>
          <w:sz w:val="28"/>
          <w:szCs w:val="28"/>
        </w:rPr>
        <w:t>RD Committee Meeting</w:t>
      </w:r>
      <w:r w:rsidRPr="00BE5D7B">
        <w:rPr>
          <w:rFonts w:cs="Arial"/>
          <w:i/>
          <w:noProof/>
          <w:color w:val="008080"/>
          <w:u w:val="single"/>
          <w:lang w:eastAsia="zh-TW"/>
        </w:rPr>
        <w:fldChar w:fldCharType="end"/>
      </w:r>
    </w:p>
    <w:bookmarkEnd w:id="70"/>
    <w:p w:rsidR="00177F27" w:rsidRPr="00EF5A8E" w:rsidRDefault="00FC19F2" w:rsidP="009447CA">
      <w:pPr>
        <w:spacing w:line="276" w:lineRule="auto"/>
        <w:rPr>
          <w:rFonts w:cs="Arial"/>
          <w:i/>
          <w:sz w:val="18"/>
          <w:szCs w:val="18"/>
        </w:rPr>
      </w:pPr>
      <w:r w:rsidRPr="00EF5A8E">
        <w:rPr>
          <w:rFonts w:cs="Arial"/>
          <w:i/>
          <w:sz w:val="18"/>
          <w:szCs w:val="18"/>
        </w:rPr>
        <w:t xml:space="preserve">Authorities:  20 U.S.C. § 1414; 34 C.F.R. Parts 200, 300; Texas Education Code; 19 T.A.C. Chapter 89 </w:t>
      </w:r>
    </w:p>
    <w:p w:rsidR="00DC2678" w:rsidRDefault="00DC2678" w:rsidP="009447CA">
      <w:pPr>
        <w:spacing w:line="276" w:lineRule="auto"/>
        <w:rPr>
          <w:rFonts w:cs="Arial"/>
          <w:b/>
          <w:sz w:val="28"/>
          <w:szCs w:val="28"/>
        </w:rPr>
      </w:pPr>
    </w:p>
    <w:p w:rsidR="00DC2678" w:rsidRPr="0041194D" w:rsidRDefault="00FC19F2" w:rsidP="00DC2678">
      <w:pPr>
        <w:spacing w:line="276" w:lineRule="auto"/>
        <w:outlineLvl w:val="0"/>
        <w:rPr>
          <w:rFonts w:cs="Arial"/>
          <w:b/>
        </w:rPr>
      </w:pPr>
      <w:bookmarkStart w:id="71" w:name="initial_meeting"/>
      <w:r w:rsidRPr="00EF5A8E">
        <w:rPr>
          <w:rFonts w:cs="Arial"/>
          <w:b/>
        </w:rPr>
        <w:t>Initial Meeting</w:t>
      </w:r>
    </w:p>
    <w:bookmarkEnd w:id="71"/>
    <w:p w:rsidR="00166503" w:rsidRDefault="00166503" w:rsidP="00DC2678">
      <w:pPr>
        <w:spacing w:line="276" w:lineRule="auto"/>
        <w:rPr>
          <w:rFonts w:cs="Arial"/>
          <w:i/>
          <w:color w:val="000000"/>
          <w:sz w:val="18"/>
          <w:szCs w:val="18"/>
        </w:rPr>
      </w:pPr>
      <w:r w:rsidRPr="009545CC">
        <w:rPr>
          <w:rFonts w:cs="Arial"/>
          <w:i/>
          <w:color w:val="000000"/>
          <w:sz w:val="18"/>
          <w:szCs w:val="18"/>
        </w:rPr>
        <w:t>20 USC §1414(d)(2)(A), 1414(d)(3)(E), 1414(d)(4)(A)(i), 34 CFR Parts 300.116(b)(1), 300.323(c)(1), 300.323(c)(2)</w:t>
      </w:r>
    </w:p>
    <w:p w:rsidR="00DC2678" w:rsidRDefault="00DC2678" w:rsidP="00DC2678">
      <w:pPr>
        <w:spacing w:line="276" w:lineRule="auto"/>
        <w:rPr>
          <w:rFonts w:cs="Arial"/>
          <w:color w:val="000000"/>
          <w:sz w:val="22"/>
          <w:szCs w:val="22"/>
          <w:u w:val="single"/>
        </w:rPr>
      </w:pPr>
      <w:r w:rsidRPr="004266FE">
        <w:rPr>
          <w:rFonts w:cs="Arial"/>
          <w:color w:val="000000"/>
          <w:sz w:val="22"/>
          <w:szCs w:val="22"/>
        </w:rPr>
        <w:t xml:space="preserve">The </w:t>
      </w:r>
      <w:r w:rsidR="008C0BF5">
        <w:rPr>
          <w:rFonts w:cs="Arial"/>
          <w:color w:val="000000"/>
          <w:sz w:val="22"/>
          <w:szCs w:val="22"/>
        </w:rPr>
        <w:t>ARD committee</w:t>
      </w:r>
      <w:r w:rsidRPr="004266FE">
        <w:rPr>
          <w:rFonts w:cs="Arial"/>
          <w:color w:val="000000"/>
          <w:sz w:val="22"/>
          <w:szCs w:val="22"/>
        </w:rPr>
        <w:t xml:space="preserve"> must </w:t>
      </w:r>
      <w:r>
        <w:rPr>
          <w:rFonts w:cs="Arial"/>
          <w:color w:val="000000"/>
          <w:sz w:val="22"/>
          <w:szCs w:val="22"/>
        </w:rPr>
        <w:t xml:space="preserve">meet to develop an IEP within 30 days of </w:t>
      </w:r>
      <w:r w:rsidR="008D720A">
        <w:rPr>
          <w:rFonts w:cs="Arial"/>
          <w:color w:val="000000"/>
          <w:sz w:val="22"/>
          <w:szCs w:val="22"/>
        </w:rPr>
        <w:t>a determination of eligibility</w:t>
      </w:r>
      <w:r w:rsidR="00FC19F2" w:rsidRPr="00EF5A8E">
        <w:rPr>
          <w:rFonts w:cs="Arial"/>
          <w:sz w:val="22"/>
          <w:szCs w:val="22"/>
        </w:rPr>
        <w:t>.</w:t>
      </w:r>
    </w:p>
    <w:p w:rsidR="00DC2678" w:rsidRDefault="00DC2678" w:rsidP="00DC2678">
      <w:pPr>
        <w:spacing w:line="276" w:lineRule="auto"/>
        <w:rPr>
          <w:rFonts w:cs="Arial"/>
          <w:color w:val="000000"/>
          <w:sz w:val="22"/>
          <w:szCs w:val="22"/>
          <w:u w:val="single"/>
        </w:rPr>
      </w:pPr>
    </w:p>
    <w:p w:rsidR="00177F27" w:rsidRDefault="00177F27" w:rsidP="00DC2678">
      <w:pPr>
        <w:spacing w:line="276" w:lineRule="auto"/>
        <w:rPr>
          <w:rFonts w:cs="Arial"/>
          <w:color w:val="000000"/>
          <w:sz w:val="22"/>
          <w:szCs w:val="22"/>
        </w:rPr>
      </w:pPr>
      <w:r w:rsidRPr="00177F27">
        <w:rPr>
          <w:rFonts w:cs="Arial"/>
          <w:color w:val="000000"/>
          <w:sz w:val="22"/>
          <w:szCs w:val="22"/>
        </w:rPr>
        <w:t xml:space="preserve">As soon as possible following development of the IEP, the </w:t>
      </w:r>
      <w:r w:rsidR="008C0BF5">
        <w:rPr>
          <w:rFonts w:cs="Arial"/>
          <w:color w:val="000000"/>
          <w:sz w:val="22"/>
          <w:szCs w:val="22"/>
        </w:rPr>
        <w:t>LEA</w:t>
      </w:r>
      <w:r w:rsidRPr="00177F27">
        <w:rPr>
          <w:rFonts w:cs="Arial"/>
          <w:color w:val="000000"/>
          <w:sz w:val="22"/>
          <w:szCs w:val="22"/>
        </w:rPr>
        <w:t xml:space="preserve"> must ensure that special education and related services are made available to the child in accordance with the child’s IEP.</w:t>
      </w:r>
    </w:p>
    <w:p w:rsidR="00177F27" w:rsidRPr="00EF5A8E" w:rsidRDefault="00177F27" w:rsidP="00DC2678">
      <w:pPr>
        <w:spacing w:line="276" w:lineRule="auto"/>
        <w:rPr>
          <w:rFonts w:cs="Arial"/>
          <w:sz w:val="22"/>
          <w:szCs w:val="22"/>
        </w:rPr>
      </w:pPr>
    </w:p>
    <w:p w:rsidR="00177F27" w:rsidRPr="00EF5A8E" w:rsidRDefault="00FC19F2" w:rsidP="00DC2678">
      <w:pPr>
        <w:spacing w:line="276" w:lineRule="auto"/>
        <w:rPr>
          <w:rFonts w:cs="Arial"/>
          <w:sz w:val="22"/>
          <w:szCs w:val="22"/>
        </w:rPr>
      </w:pPr>
      <w:r w:rsidRPr="00EF5A8E">
        <w:rPr>
          <w:rFonts w:cs="Arial"/>
          <w:sz w:val="22"/>
          <w:szCs w:val="22"/>
        </w:rPr>
        <w:t xml:space="preserve">The term IEP means a written statement for each child with a disability that is developed, reviewed, and revised in accordance with </w:t>
      </w:r>
      <w:r w:rsidR="008D720A">
        <w:rPr>
          <w:rFonts w:cs="Arial"/>
          <w:sz w:val="22"/>
          <w:szCs w:val="22"/>
        </w:rPr>
        <w:t>the ARD Committee</w:t>
      </w:r>
      <w:r w:rsidRPr="00EF5A8E">
        <w:rPr>
          <w:rFonts w:cs="Arial"/>
          <w:sz w:val="22"/>
          <w:szCs w:val="22"/>
        </w:rPr>
        <w:t> </w:t>
      </w:r>
      <w:r w:rsidRPr="00EF5A8E">
        <w:rPr>
          <w:rFonts w:cs="Arial"/>
          <w:bCs/>
          <w:sz w:val="22"/>
          <w:szCs w:val="22"/>
        </w:rPr>
        <w:t>guidelines</w:t>
      </w:r>
      <w:r w:rsidRPr="00EF5A8E">
        <w:rPr>
          <w:rFonts w:cs="Arial"/>
          <w:sz w:val="22"/>
          <w:szCs w:val="22"/>
        </w:rPr>
        <w:t>.</w:t>
      </w:r>
    </w:p>
    <w:p w:rsidR="00DC2678" w:rsidRPr="004266FE" w:rsidRDefault="00DC2678" w:rsidP="00DC2678">
      <w:pPr>
        <w:spacing w:line="276" w:lineRule="auto"/>
        <w:rPr>
          <w:rFonts w:cs="Arial"/>
          <w:color w:val="000000"/>
          <w:sz w:val="22"/>
          <w:szCs w:val="22"/>
        </w:rPr>
      </w:pPr>
    </w:p>
    <w:p w:rsidR="004266FE" w:rsidRPr="0041194D" w:rsidRDefault="00FC19F2" w:rsidP="009447CA">
      <w:pPr>
        <w:spacing w:line="276" w:lineRule="auto"/>
        <w:outlineLvl w:val="0"/>
        <w:rPr>
          <w:rFonts w:cs="Arial"/>
          <w:b/>
        </w:rPr>
      </w:pPr>
      <w:bookmarkStart w:id="72" w:name="annual_meeting"/>
      <w:r w:rsidRPr="00EF5A8E">
        <w:rPr>
          <w:rFonts w:cs="Arial"/>
          <w:b/>
        </w:rPr>
        <w:t>Annual Meeting</w:t>
      </w:r>
    </w:p>
    <w:bookmarkEnd w:id="72"/>
    <w:p w:rsidR="00166503" w:rsidRPr="00EF5A8E" w:rsidRDefault="00FC19F2" w:rsidP="009447CA">
      <w:pPr>
        <w:spacing w:line="276" w:lineRule="auto"/>
        <w:rPr>
          <w:rFonts w:cs="Arial"/>
          <w:i/>
          <w:color w:val="000000"/>
          <w:sz w:val="18"/>
          <w:szCs w:val="18"/>
        </w:rPr>
      </w:pPr>
      <w:r w:rsidRPr="00EF5A8E">
        <w:rPr>
          <w:rFonts w:cs="Arial"/>
          <w:i/>
          <w:color w:val="000000"/>
          <w:sz w:val="18"/>
          <w:szCs w:val="18"/>
        </w:rPr>
        <w:t>20 USC §1414(d)(2)(A), 1414(d)(3)(E), 1414(d)(4)(A)(i), 34 CFR part 200.1(f)(2)(v), 300.116(b)(1), 300.320, 300.323(a), 300.324(a)(5), 300.324(b)(1)(i)</w:t>
      </w:r>
    </w:p>
    <w:p w:rsidR="00CF1014" w:rsidRDefault="00FC19F2" w:rsidP="009447CA">
      <w:pPr>
        <w:spacing w:line="276" w:lineRule="auto"/>
        <w:rPr>
          <w:rFonts w:cs="Arial"/>
          <w:color w:val="000000"/>
          <w:sz w:val="22"/>
          <w:szCs w:val="22"/>
        </w:rPr>
      </w:pPr>
      <w:r w:rsidRPr="00EF5A8E">
        <w:rPr>
          <w:rFonts w:cs="Arial"/>
          <w:color w:val="000000"/>
          <w:sz w:val="22"/>
          <w:szCs w:val="22"/>
        </w:rPr>
        <w:t>The ARD committee must review the child's IEP periodically, but not less frequently than annually, to determine whether the annual goals are being achieved.</w:t>
      </w:r>
    </w:p>
    <w:p w:rsidR="00DC2678" w:rsidRDefault="00DC2678" w:rsidP="009447CA">
      <w:pPr>
        <w:spacing w:line="276" w:lineRule="auto"/>
        <w:rPr>
          <w:rFonts w:cs="Arial"/>
          <w:color w:val="000000"/>
          <w:sz w:val="22"/>
          <w:szCs w:val="22"/>
        </w:rPr>
      </w:pPr>
    </w:p>
    <w:p w:rsidR="004266FE" w:rsidRDefault="004266FE" w:rsidP="009447CA">
      <w:pPr>
        <w:spacing w:line="276" w:lineRule="auto"/>
        <w:rPr>
          <w:rFonts w:cs="Arial"/>
          <w:color w:val="000000"/>
          <w:sz w:val="22"/>
          <w:szCs w:val="22"/>
        </w:rPr>
      </w:pPr>
      <w:r w:rsidRPr="004266FE">
        <w:rPr>
          <w:rFonts w:cs="Arial"/>
          <w:color w:val="000000"/>
          <w:sz w:val="22"/>
          <w:szCs w:val="22"/>
        </w:rPr>
        <w:t xml:space="preserve">The ARD committee must determine the child's placement at least annually. </w:t>
      </w:r>
    </w:p>
    <w:p w:rsidR="00CF1014" w:rsidRPr="004266FE" w:rsidRDefault="00CF1014" w:rsidP="009447CA">
      <w:pPr>
        <w:spacing w:line="276" w:lineRule="auto"/>
        <w:rPr>
          <w:rFonts w:cs="Arial"/>
          <w:color w:val="000000"/>
          <w:sz w:val="22"/>
          <w:szCs w:val="22"/>
        </w:rPr>
      </w:pPr>
    </w:p>
    <w:p w:rsidR="00CF1014" w:rsidRDefault="00CF1014" w:rsidP="009447CA">
      <w:pPr>
        <w:spacing w:line="276" w:lineRule="auto"/>
        <w:rPr>
          <w:rFonts w:cs="Arial"/>
          <w:color w:val="000000"/>
          <w:sz w:val="22"/>
          <w:szCs w:val="22"/>
        </w:rPr>
      </w:pPr>
      <w:r w:rsidRPr="00CF1014">
        <w:rPr>
          <w:rFonts w:cs="Arial"/>
          <w:color w:val="000000"/>
          <w:sz w:val="22"/>
          <w:szCs w:val="22"/>
        </w:rPr>
        <w:t>The IEP must be in effect at the beginning of each school year for each child with a disability.</w:t>
      </w:r>
    </w:p>
    <w:p w:rsidR="00CF1014" w:rsidRDefault="00CF1014" w:rsidP="009447CA">
      <w:pPr>
        <w:spacing w:line="276" w:lineRule="auto"/>
        <w:rPr>
          <w:rFonts w:cs="Arial"/>
          <w:color w:val="000000"/>
          <w:sz w:val="22"/>
          <w:szCs w:val="22"/>
        </w:rPr>
      </w:pPr>
    </w:p>
    <w:p w:rsidR="00CF1014" w:rsidRDefault="00CF1014" w:rsidP="009447CA">
      <w:pPr>
        <w:spacing w:line="276" w:lineRule="auto"/>
        <w:rPr>
          <w:rFonts w:cs="Arial"/>
          <w:color w:val="000000"/>
          <w:sz w:val="22"/>
          <w:szCs w:val="22"/>
        </w:rPr>
      </w:pPr>
      <w:r w:rsidRPr="00CF1014">
        <w:rPr>
          <w:rFonts w:cs="Arial"/>
          <w:color w:val="000000"/>
          <w:sz w:val="22"/>
          <w:szCs w:val="22"/>
        </w:rPr>
        <w:t>To the extent possible, the LEA must encourage the consolidation of reevaluation meetings for the child and other ARD committee meetings for the child.</w:t>
      </w:r>
    </w:p>
    <w:p w:rsidR="004266FE" w:rsidRPr="004266FE" w:rsidRDefault="004266FE" w:rsidP="009447CA">
      <w:pPr>
        <w:spacing w:line="276" w:lineRule="auto"/>
        <w:rPr>
          <w:rFonts w:cs="Arial"/>
          <w:color w:val="000000"/>
          <w:sz w:val="22"/>
          <w:szCs w:val="22"/>
        </w:rPr>
      </w:pPr>
    </w:p>
    <w:p w:rsidR="00CF1014" w:rsidRDefault="00CF1014" w:rsidP="009447CA">
      <w:pPr>
        <w:spacing w:line="276" w:lineRule="auto"/>
        <w:rPr>
          <w:rFonts w:cs="Arial"/>
          <w:color w:val="000000"/>
          <w:sz w:val="22"/>
          <w:szCs w:val="22"/>
        </w:rPr>
      </w:pPr>
      <w:r w:rsidRPr="00CF1014">
        <w:rPr>
          <w:rFonts w:cs="Arial"/>
          <w:color w:val="000000"/>
          <w:sz w:val="22"/>
          <w:szCs w:val="22"/>
        </w:rPr>
        <w:t xml:space="preserve">In the case of the child with a disability who transfers to a new LEA and enrolls in a new school within the same school year, the new LEA must comply with </w:t>
      </w:r>
      <w:r w:rsidR="008D720A">
        <w:rPr>
          <w:rFonts w:cs="Arial"/>
          <w:color w:val="000000"/>
          <w:sz w:val="22"/>
          <w:szCs w:val="22"/>
        </w:rPr>
        <w:t>the Transfer Students</w:t>
      </w:r>
      <w:r w:rsidR="00FC19F2" w:rsidRPr="00EF5A8E">
        <w:rPr>
          <w:rFonts w:cs="Arial"/>
          <w:sz w:val="22"/>
          <w:szCs w:val="22"/>
        </w:rPr>
        <w:t> </w:t>
      </w:r>
      <w:r w:rsidR="00FC19F2" w:rsidRPr="00EF5A8E">
        <w:rPr>
          <w:rFonts w:cs="Arial"/>
          <w:bCs/>
          <w:sz w:val="22"/>
          <w:szCs w:val="22"/>
        </w:rPr>
        <w:t>guidelines</w:t>
      </w:r>
      <w:r w:rsidRPr="00CF1014">
        <w:rPr>
          <w:rFonts w:cs="Arial"/>
          <w:color w:val="000000"/>
          <w:sz w:val="22"/>
          <w:szCs w:val="22"/>
        </w:rPr>
        <w:t>.</w:t>
      </w:r>
    </w:p>
    <w:p w:rsidR="004266FE" w:rsidRPr="0041194D" w:rsidRDefault="004266FE" w:rsidP="009447CA">
      <w:pPr>
        <w:spacing w:line="276" w:lineRule="auto"/>
        <w:rPr>
          <w:rFonts w:cs="Arial"/>
          <w:b/>
        </w:rPr>
      </w:pPr>
    </w:p>
    <w:p w:rsidR="004266FE" w:rsidRPr="0041194D" w:rsidRDefault="00FC19F2" w:rsidP="009447CA">
      <w:pPr>
        <w:spacing w:line="276" w:lineRule="auto"/>
        <w:outlineLvl w:val="0"/>
        <w:rPr>
          <w:rFonts w:cs="Arial"/>
          <w:b/>
        </w:rPr>
      </w:pPr>
      <w:bookmarkStart w:id="73" w:name="developing_the_IEP"/>
      <w:r w:rsidRPr="00EF5A8E">
        <w:rPr>
          <w:rFonts w:cs="Arial"/>
          <w:b/>
        </w:rPr>
        <w:t>Developing the IEP</w:t>
      </w:r>
    </w:p>
    <w:bookmarkEnd w:id="73"/>
    <w:p w:rsidR="00166503" w:rsidRPr="00EF5A8E" w:rsidRDefault="00FC19F2">
      <w:pPr>
        <w:pStyle w:val="NormalWeb"/>
        <w:spacing w:before="0" w:beforeAutospacing="0" w:after="0" w:afterAutospacing="0" w:line="276" w:lineRule="auto"/>
        <w:rPr>
          <w:rFonts w:cs="Arial"/>
          <w:i/>
          <w:sz w:val="18"/>
          <w:szCs w:val="18"/>
        </w:rPr>
      </w:pPr>
      <w:r w:rsidRPr="00EF5A8E">
        <w:rPr>
          <w:rFonts w:cs="Arial"/>
          <w:i/>
          <w:sz w:val="18"/>
          <w:szCs w:val="18"/>
        </w:rPr>
        <w:t>20 USC §1414(d)(3)(A), 34 CFR Part 300.324(a)(1), 300.324(a)(1)(i), 300.324(a)(1)(ii), 300.324(a)(1)(iii), 300.324(a)(1)(iv</w:t>
      </w:r>
      <w:r w:rsidR="00166503">
        <w:rPr>
          <w:rFonts w:cs="Arial"/>
          <w:i/>
          <w:sz w:val="18"/>
          <w:szCs w:val="18"/>
        </w:rPr>
        <w:t>)</w:t>
      </w:r>
    </w:p>
    <w:p w:rsidR="00B70E88" w:rsidRDefault="004266FE">
      <w:pPr>
        <w:pStyle w:val="NormalWeb"/>
        <w:spacing w:before="0" w:beforeAutospacing="0" w:after="0" w:afterAutospacing="0" w:line="276" w:lineRule="auto"/>
        <w:rPr>
          <w:rFonts w:ascii="Arial" w:hAnsi="Arial" w:cs="Arial"/>
          <w:color w:val="000000"/>
          <w:sz w:val="22"/>
          <w:szCs w:val="22"/>
        </w:rPr>
      </w:pPr>
      <w:r w:rsidRPr="004266FE">
        <w:rPr>
          <w:rFonts w:ascii="Arial" w:hAnsi="Arial" w:cs="Arial"/>
          <w:color w:val="000000"/>
          <w:sz w:val="22"/>
          <w:szCs w:val="22"/>
        </w:rPr>
        <w:t>In developing each child’s IEP, the ARD committee must consider:</w:t>
      </w:r>
    </w:p>
    <w:p w:rsidR="00C3716B" w:rsidRDefault="004266FE" w:rsidP="00EF5A8E">
      <w:pPr>
        <w:numPr>
          <w:ilvl w:val="0"/>
          <w:numId w:val="1932"/>
        </w:numPr>
        <w:spacing w:line="276" w:lineRule="auto"/>
        <w:rPr>
          <w:rFonts w:cs="Arial"/>
          <w:color w:val="000000"/>
          <w:sz w:val="22"/>
          <w:szCs w:val="22"/>
        </w:rPr>
      </w:pPr>
      <w:r w:rsidRPr="004266FE">
        <w:rPr>
          <w:rFonts w:cs="Arial"/>
          <w:color w:val="000000"/>
          <w:sz w:val="22"/>
          <w:szCs w:val="22"/>
        </w:rPr>
        <w:t>The strengths of the child;</w:t>
      </w:r>
    </w:p>
    <w:p w:rsidR="00C3716B" w:rsidRDefault="004266FE" w:rsidP="00EF5A8E">
      <w:pPr>
        <w:numPr>
          <w:ilvl w:val="0"/>
          <w:numId w:val="1932"/>
        </w:numPr>
        <w:spacing w:line="276" w:lineRule="auto"/>
        <w:rPr>
          <w:rFonts w:cs="Arial"/>
          <w:color w:val="000000"/>
          <w:sz w:val="22"/>
          <w:szCs w:val="22"/>
        </w:rPr>
      </w:pPr>
      <w:r w:rsidRPr="004266FE">
        <w:rPr>
          <w:rFonts w:cs="Arial"/>
          <w:color w:val="000000"/>
          <w:sz w:val="22"/>
          <w:szCs w:val="22"/>
        </w:rPr>
        <w:t>The concerns of the parents for enhancing the education of their child;</w:t>
      </w:r>
    </w:p>
    <w:p w:rsidR="00C3716B" w:rsidRDefault="004266FE" w:rsidP="00EF5A8E">
      <w:pPr>
        <w:numPr>
          <w:ilvl w:val="0"/>
          <w:numId w:val="1932"/>
        </w:numPr>
        <w:spacing w:line="276" w:lineRule="auto"/>
        <w:rPr>
          <w:rFonts w:cs="Arial"/>
          <w:color w:val="000000"/>
          <w:sz w:val="22"/>
          <w:szCs w:val="22"/>
        </w:rPr>
      </w:pPr>
      <w:r w:rsidRPr="004266FE">
        <w:rPr>
          <w:rFonts w:cs="Arial"/>
          <w:color w:val="000000"/>
          <w:sz w:val="22"/>
          <w:szCs w:val="22"/>
        </w:rPr>
        <w:t>The results of the initial evaluation or most recent evaluation of the child; and</w:t>
      </w:r>
    </w:p>
    <w:p w:rsidR="00C3716B" w:rsidRDefault="004266FE" w:rsidP="00EF5A8E">
      <w:pPr>
        <w:numPr>
          <w:ilvl w:val="0"/>
          <w:numId w:val="1932"/>
        </w:numPr>
        <w:spacing w:line="276" w:lineRule="auto"/>
        <w:rPr>
          <w:rFonts w:cs="Arial"/>
          <w:color w:val="000000"/>
          <w:sz w:val="22"/>
          <w:szCs w:val="22"/>
        </w:rPr>
      </w:pPr>
      <w:r w:rsidRPr="004266FE">
        <w:rPr>
          <w:rFonts w:cs="Arial"/>
          <w:color w:val="000000"/>
          <w:sz w:val="22"/>
          <w:szCs w:val="22"/>
        </w:rPr>
        <w:t>The academic, developmental, and functional needs of the child.</w:t>
      </w:r>
    </w:p>
    <w:p w:rsidR="005164C5" w:rsidRDefault="005164C5" w:rsidP="009447CA">
      <w:pPr>
        <w:spacing w:line="276" w:lineRule="auto"/>
        <w:ind w:left="360"/>
        <w:rPr>
          <w:rFonts w:cs="Arial"/>
          <w:color w:val="000000"/>
          <w:sz w:val="22"/>
          <w:szCs w:val="22"/>
        </w:rPr>
      </w:pPr>
    </w:p>
    <w:p w:rsidR="004266FE" w:rsidRPr="0041194D" w:rsidRDefault="00FC19F2" w:rsidP="009447CA">
      <w:pPr>
        <w:spacing w:line="276" w:lineRule="auto"/>
        <w:outlineLvl w:val="0"/>
        <w:rPr>
          <w:rFonts w:cs="Arial"/>
          <w:b/>
        </w:rPr>
      </w:pPr>
      <w:bookmarkStart w:id="74" w:name="revising_the_IEP"/>
      <w:r w:rsidRPr="00EF5A8E">
        <w:rPr>
          <w:rFonts w:cs="Arial"/>
          <w:b/>
        </w:rPr>
        <w:t>Revising the IEP</w:t>
      </w:r>
    </w:p>
    <w:bookmarkEnd w:id="74"/>
    <w:p w:rsidR="00166503" w:rsidRPr="00EF5A8E" w:rsidRDefault="00FC19F2" w:rsidP="00166503">
      <w:pPr>
        <w:spacing w:line="276" w:lineRule="auto"/>
        <w:rPr>
          <w:rFonts w:cs="Arial"/>
          <w:i/>
          <w:sz w:val="18"/>
          <w:szCs w:val="18"/>
        </w:rPr>
      </w:pPr>
      <w:r w:rsidRPr="00EF5A8E">
        <w:rPr>
          <w:rFonts w:cs="Arial"/>
          <w:i/>
          <w:sz w:val="18"/>
          <w:szCs w:val="18"/>
        </w:rPr>
        <w:t xml:space="preserve">20 USC §1414(c)(1)(B), 1414(d)(1)(A)(i)(VIII)(cc), 1414(d)(4)(A)(ii), 1414(d)(4)(A)(ii)(I), 1414(d)(4)(A)(ii)(II), 1414(d)(4)(A)(ii)(III), 1414(d)(4)(A)(ii)(IV), 1414(d)(4)(A)(ii)(V), 1414(d)(6), 34 CFR </w:t>
      </w:r>
      <w:r w:rsidR="00166503">
        <w:rPr>
          <w:rFonts w:cs="Arial"/>
          <w:i/>
          <w:sz w:val="18"/>
          <w:szCs w:val="18"/>
        </w:rPr>
        <w:t>P</w:t>
      </w:r>
      <w:r w:rsidRPr="00EF5A8E">
        <w:rPr>
          <w:rFonts w:cs="Arial"/>
          <w:i/>
          <w:sz w:val="18"/>
          <w:szCs w:val="18"/>
        </w:rPr>
        <w:t xml:space="preserve">art 300.305(a)(2), 300.324(b)(1)(ii), 300.324(b)(1)(ii)(A), 300.324(b)(1)(ii)(B), 300.324(b)(1)(ii)(C), 300.324(b)(1)(ii)(D), 300.324(b)(1)(ii)(E), 300.324(c)(1), </w:t>
      </w:r>
      <w:r w:rsidRPr="00EF5A8E">
        <w:rPr>
          <w:rFonts w:cs="Arial"/>
          <w:i/>
          <w:sz w:val="18"/>
          <w:szCs w:val="18"/>
        </w:rPr>
        <w:br/>
        <w:t>19 TAC §89.1070(h)</w:t>
      </w:r>
    </w:p>
    <w:p w:rsidR="00B70E88" w:rsidRPr="00EF5A8E" w:rsidRDefault="00FC19F2">
      <w:pPr>
        <w:spacing w:line="276" w:lineRule="auto"/>
        <w:outlineLvl w:val="0"/>
        <w:rPr>
          <w:rFonts w:cs="Arial"/>
          <w:sz w:val="22"/>
          <w:szCs w:val="22"/>
        </w:rPr>
      </w:pPr>
      <w:r w:rsidRPr="00EF5A8E">
        <w:rPr>
          <w:rFonts w:cs="Arial"/>
          <w:sz w:val="22"/>
          <w:szCs w:val="22"/>
        </w:rPr>
        <w:t>The ARD committee must revise the IEP as appropriate to address:</w:t>
      </w:r>
    </w:p>
    <w:p w:rsidR="00C3716B" w:rsidRPr="00EF5A8E" w:rsidRDefault="00FC19F2" w:rsidP="00EF5A8E">
      <w:pPr>
        <w:numPr>
          <w:ilvl w:val="0"/>
          <w:numId w:val="174"/>
        </w:numPr>
        <w:spacing w:line="276" w:lineRule="auto"/>
        <w:rPr>
          <w:rFonts w:cs="Arial"/>
          <w:sz w:val="22"/>
          <w:szCs w:val="22"/>
        </w:rPr>
      </w:pPr>
      <w:r w:rsidRPr="00EF5A8E">
        <w:rPr>
          <w:rFonts w:cs="Arial"/>
          <w:sz w:val="22"/>
          <w:szCs w:val="22"/>
        </w:rPr>
        <w:t>Any lack of expected progress toward the annual goals and in the general education curriculum, where appropriate;</w:t>
      </w:r>
    </w:p>
    <w:p w:rsidR="00C3716B" w:rsidRPr="008D720A" w:rsidRDefault="00FC19F2" w:rsidP="00EF5A8E">
      <w:pPr>
        <w:numPr>
          <w:ilvl w:val="0"/>
          <w:numId w:val="174"/>
        </w:numPr>
        <w:spacing w:line="276" w:lineRule="auto"/>
        <w:rPr>
          <w:rFonts w:cs="Arial"/>
          <w:sz w:val="22"/>
          <w:szCs w:val="22"/>
        </w:rPr>
      </w:pPr>
      <w:r w:rsidRPr="008D720A">
        <w:rPr>
          <w:rFonts w:cs="Arial"/>
          <w:sz w:val="22"/>
          <w:szCs w:val="22"/>
        </w:rPr>
        <w:lastRenderedPageBreak/>
        <w:t>The results of any reevaluation;</w:t>
      </w:r>
    </w:p>
    <w:p w:rsidR="00C3716B" w:rsidRPr="008D720A" w:rsidRDefault="00FC19F2" w:rsidP="00EF5A8E">
      <w:pPr>
        <w:numPr>
          <w:ilvl w:val="0"/>
          <w:numId w:val="175"/>
        </w:numPr>
        <w:shd w:val="clear" w:color="auto" w:fill="FFFFFF"/>
        <w:spacing w:line="276" w:lineRule="auto"/>
        <w:rPr>
          <w:rFonts w:cs="Arial"/>
          <w:sz w:val="22"/>
          <w:szCs w:val="22"/>
        </w:rPr>
      </w:pPr>
      <w:r w:rsidRPr="008D720A">
        <w:rPr>
          <w:rFonts w:cs="Arial"/>
          <w:sz w:val="22"/>
          <w:szCs w:val="22"/>
        </w:rPr>
        <w:t>Information about the child provided to, or by the parents, in the</w:t>
      </w:r>
      <w:r w:rsidRPr="008D720A">
        <w:rPr>
          <w:rStyle w:val="apple-converted-space"/>
          <w:rFonts w:cs="Arial"/>
          <w:sz w:val="22"/>
          <w:szCs w:val="22"/>
        </w:rPr>
        <w:t> </w:t>
      </w:r>
      <w:r w:rsidR="008D720A" w:rsidRPr="008D720A">
        <w:rPr>
          <w:sz w:val="22"/>
          <w:szCs w:val="22"/>
        </w:rPr>
        <w:t xml:space="preserve">Review of Existing Evaluation (REED) data; </w:t>
      </w:r>
    </w:p>
    <w:p w:rsidR="00C3716B" w:rsidRPr="008D720A" w:rsidRDefault="00FC19F2" w:rsidP="00EF5A8E">
      <w:pPr>
        <w:numPr>
          <w:ilvl w:val="0"/>
          <w:numId w:val="175"/>
        </w:numPr>
        <w:shd w:val="clear" w:color="auto" w:fill="FFFFFF"/>
        <w:spacing w:line="276" w:lineRule="auto"/>
        <w:rPr>
          <w:rFonts w:cs="Arial"/>
          <w:color w:val="000000"/>
          <w:sz w:val="22"/>
          <w:szCs w:val="22"/>
        </w:rPr>
      </w:pPr>
      <w:r w:rsidRPr="008D720A">
        <w:rPr>
          <w:rFonts w:cs="Arial"/>
          <w:sz w:val="22"/>
          <w:szCs w:val="22"/>
        </w:rPr>
        <w:t>The child's anticipated needs;</w:t>
      </w:r>
      <w:r w:rsidR="004266FE" w:rsidRPr="008D720A">
        <w:rPr>
          <w:rFonts w:cs="Arial"/>
          <w:color w:val="000000"/>
          <w:sz w:val="22"/>
          <w:szCs w:val="22"/>
        </w:rPr>
        <w:t xml:space="preserve"> </w:t>
      </w:r>
    </w:p>
    <w:p w:rsidR="00C3716B" w:rsidRDefault="008C0BF5" w:rsidP="00EF5A8E">
      <w:pPr>
        <w:numPr>
          <w:ilvl w:val="0"/>
          <w:numId w:val="175"/>
        </w:numPr>
        <w:shd w:val="clear" w:color="auto" w:fill="FFFFFF"/>
        <w:spacing w:before="100" w:beforeAutospacing="1" w:after="100" w:afterAutospacing="1"/>
        <w:rPr>
          <w:rFonts w:cs="Arial"/>
          <w:color w:val="000000"/>
          <w:sz w:val="22"/>
          <w:szCs w:val="22"/>
        </w:rPr>
      </w:pPr>
      <w:r>
        <w:rPr>
          <w:rFonts w:cs="Arial"/>
          <w:color w:val="000000"/>
          <w:sz w:val="22"/>
          <w:szCs w:val="22"/>
        </w:rPr>
        <w:t>The failure of a participating agency to provide the transition services described in the IEP; and</w:t>
      </w:r>
    </w:p>
    <w:p w:rsidR="00C3716B" w:rsidRDefault="004266FE" w:rsidP="00EF5A8E">
      <w:pPr>
        <w:numPr>
          <w:ilvl w:val="0"/>
          <w:numId w:val="175"/>
        </w:numPr>
        <w:shd w:val="clear" w:color="auto" w:fill="FFFFFF"/>
        <w:spacing w:before="100" w:beforeAutospacing="1" w:after="100" w:afterAutospacing="1"/>
        <w:rPr>
          <w:rFonts w:cs="Arial"/>
          <w:color w:val="000000"/>
          <w:sz w:val="22"/>
          <w:szCs w:val="22"/>
        </w:rPr>
      </w:pPr>
      <w:r w:rsidRPr="00DB046B">
        <w:rPr>
          <w:rFonts w:cs="Arial"/>
          <w:color w:val="000000"/>
          <w:sz w:val="22"/>
          <w:szCs w:val="22"/>
        </w:rPr>
        <w:t>Other matter</w:t>
      </w:r>
      <w:r w:rsidR="008C0BF5">
        <w:rPr>
          <w:rFonts w:cs="Arial"/>
          <w:color w:val="000000"/>
          <w:sz w:val="22"/>
          <w:szCs w:val="22"/>
        </w:rPr>
        <w:t>s.</w:t>
      </w:r>
    </w:p>
    <w:p w:rsidR="00CF1014" w:rsidRPr="00EF5A8E" w:rsidRDefault="00FC19F2" w:rsidP="009447CA">
      <w:pPr>
        <w:spacing w:line="276" w:lineRule="auto"/>
        <w:rPr>
          <w:rFonts w:cs="Arial"/>
          <w:sz w:val="22"/>
          <w:szCs w:val="22"/>
        </w:rPr>
      </w:pPr>
      <w:r w:rsidRPr="00EF5A8E">
        <w:rPr>
          <w:rFonts w:cs="Arial"/>
          <w:sz w:val="22"/>
          <w:szCs w:val="22"/>
        </w:rPr>
        <w:t xml:space="preserve">Changes to an IEP may be made by the entire ARD committee at an ARD committee meeting, or by amending the IEP in accordance with </w:t>
      </w:r>
      <w:r w:rsidR="00A95A63">
        <w:rPr>
          <w:rFonts w:cs="Arial"/>
          <w:sz w:val="22"/>
          <w:szCs w:val="22"/>
        </w:rPr>
        <w:t>the Amendment without a Meeting</w:t>
      </w:r>
      <w:r w:rsidRPr="00EF5A8E">
        <w:rPr>
          <w:rFonts w:cs="Arial"/>
          <w:sz w:val="22"/>
          <w:szCs w:val="22"/>
        </w:rPr>
        <w:t> </w:t>
      </w:r>
      <w:r w:rsidRPr="00EF5A8E">
        <w:rPr>
          <w:rFonts w:cs="Arial"/>
          <w:bCs/>
          <w:sz w:val="22"/>
          <w:szCs w:val="22"/>
        </w:rPr>
        <w:t>guidelines</w:t>
      </w:r>
      <w:r w:rsidRPr="00EF5A8E">
        <w:rPr>
          <w:rFonts w:cs="Arial"/>
          <w:sz w:val="22"/>
          <w:szCs w:val="22"/>
        </w:rPr>
        <w:t>.</w:t>
      </w:r>
    </w:p>
    <w:p w:rsidR="002927A3" w:rsidRDefault="002927A3" w:rsidP="009447CA">
      <w:pPr>
        <w:spacing w:line="276" w:lineRule="auto"/>
        <w:rPr>
          <w:rFonts w:cs="Arial"/>
          <w:color w:val="000000"/>
          <w:sz w:val="22"/>
          <w:szCs w:val="22"/>
        </w:rPr>
      </w:pPr>
    </w:p>
    <w:p w:rsidR="00B70E88" w:rsidRPr="0041194D" w:rsidRDefault="00FC19F2">
      <w:pPr>
        <w:spacing w:line="276" w:lineRule="auto"/>
        <w:outlineLvl w:val="0"/>
        <w:rPr>
          <w:rFonts w:cs="Arial"/>
          <w:b/>
        </w:rPr>
      </w:pPr>
      <w:bookmarkStart w:id="75" w:name="meeting_at_parent_request"/>
      <w:r w:rsidRPr="00EF5A8E">
        <w:rPr>
          <w:rFonts w:cs="Arial"/>
          <w:b/>
        </w:rPr>
        <w:t>Meeting at Parent Request</w:t>
      </w:r>
    </w:p>
    <w:bookmarkEnd w:id="75"/>
    <w:p w:rsidR="00166503" w:rsidRPr="00EF5A8E" w:rsidRDefault="00FC19F2" w:rsidP="00166503">
      <w:pPr>
        <w:spacing w:line="276" w:lineRule="auto"/>
        <w:outlineLvl w:val="0"/>
        <w:rPr>
          <w:rFonts w:cs="Arial"/>
          <w:i/>
          <w:sz w:val="18"/>
          <w:szCs w:val="18"/>
        </w:rPr>
      </w:pPr>
      <w:r w:rsidRPr="00305CB6">
        <w:rPr>
          <w:rFonts w:cs="Arial"/>
          <w:i/>
          <w:sz w:val="18"/>
          <w:szCs w:val="18"/>
        </w:rPr>
        <w:t>19</w:t>
      </w:r>
      <w:r w:rsidRPr="00EF5A8E">
        <w:rPr>
          <w:rFonts w:cs="Arial"/>
          <w:i/>
          <w:sz w:val="18"/>
          <w:szCs w:val="18"/>
        </w:rPr>
        <w:t xml:space="preserve"> TAC §89.1045(b) </w:t>
      </w:r>
    </w:p>
    <w:p w:rsidR="004266FE" w:rsidRPr="004266FE" w:rsidRDefault="004266FE" w:rsidP="009447CA">
      <w:pPr>
        <w:spacing w:line="276" w:lineRule="auto"/>
        <w:rPr>
          <w:rFonts w:cs="Arial"/>
          <w:color w:val="000000"/>
          <w:sz w:val="22"/>
          <w:szCs w:val="22"/>
        </w:rPr>
      </w:pPr>
      <w:r w:rsidRPr="004266FE">
        <w:rPr>
          <w:rFonts w:cs="Arial"/>
          <w:color w:val="000000"/>
          <w:sz w:val="22"/>
          <w:szCs w:val="22"/>
        </w:rPr>
        <w:t xml:space="preserve">A parent may request an ARD committee meeting at any mutually agreeable time to address specific concerns about his or her child's special education services. </w:t>
      </w:r>
    </w:p>
    <w:p w:rsidR="00C3716B" w:rsidRDefault="004266FE" w:rsidP="00EF5A8E">
      <w:pPr>
        <w:pStyle w:val="NormalWeb"/>
        <w:spacing w:before="0" w:beforeAutospacing="0" w:after="0" w:afterAutospacing="0" w:line="276" w:lineRule="auto"/>
        <w:rPr>
          <w:rFonts w:ascii="Arial" w:hAnsi="Arial" w:cs="Arial"/>
          <w:color w:val="000000"/>
          <w:sz w:val="22"/>
          <w:szCs w:val="22"/>
        </w:rPr>
      </w:pPr>
      <w:r w:rsidRPr="004266FE">
        <w:rPr>
          <w:rFonts w:ascii="Arial" w:hAnsi="Arial" w:cs="Arial"/>
          <w:color w:val="000000"/>
          <w:sz w:val="22"/>
          <w:szCs w:val="22"/>
        </w:rPr>
        <w:t xml:space="preserve">The LEA must respond to the parent's request either by: </w:t>
      </w:r>
    </w:p>
    <w:p w:rsidR="00C3716B" w:rsidRDefault="004266FE" w:rsidP="00EF5A8E">
      <w:pPr>
        <w:numPr>
          <w:ilvl w:val="0"/>
          <w:numId w:val="181"/>
        </w:numPr>
        <w:spacing w:line="276" w:lineRule="auto"/>
        <w:rPr>
          <w:rFonts w:cs="Arial"/>
          <w:color w:val="000000"/>
          <w:sz w:val="22"/>
          <w:szCs w:val="22"/>
        </w:rPr>
      </w:pPr>
      <w:r w:rsidRPr="004266FE">
        <w:rPr>
          <w:rFonts w:cs="Arial"/>
          <w:color w:val="000000"/>
          <w:sz w:val="22"/>
          <w:szCs w:val="22"/>
        </w:rPr>
        <w:t>Holding the requested meeting; or</w:t>
      </w:r>
    </w:p>
    <w:p w:rsidR="00C3716B" w:rsidRDefault="004266FE" w:rsidP="00EF5A8E">
      <w:pPr>
        <w:numPr>
          <w:ilvl w:val="0"/>
          <w:numId w:val="181"/>
        </w:numPr>
        <w:spacing w:line="276" w:lineRule="auto"/>
        <w:rPr>
          <w:rFonts w:cs="Arial"/>
          <w:color w:val="000000"/>
          <w:sz w:val="22"/>
          <w:szCs w:val="22"/>
        </w:rPr>
      </w:pPr>
      <w:r w:rsidRPr="00531FF9">
        <w:rPr>
          <w:rFonts w:cs="Arial"/>
          <w:color w:val="000000"/>
          <w:sz w:val="22"/>
          <w:szCs w:val="22"/>
        </w:rPr>
        <w:t>By requesting assistance through the </w:t>
      </w:r>
      <w:r w:rsidR="008C0BF5">
        <w:rPr>
          <w:rFonts w:cs="Arial"/>
          <w:color w:val="000000"/>
          <w:sz w:val="22"/>
          <w:szCs w:val="22"/>
        </w:rPr>
        <w:t xml:space="preserve">TEA’s </w:t>
      </w:r>
      <w:r w:rsidRPr="00531FF9">
        <w:rPr>
          <w:rFonts w:cs="Arial"/>
          <w:color w:val="000000"/>
          <w:sz w:val="22"/>
          <w:szCs w:val="22"/>
        </w:rPr>
        <w:t>mediation process.</w:t>
      </w:r>
    </w:p>
    <w:p w:rsidR="00C3716B" w:rsidRDefault="00C3716B" w:rsidP="00EF5A8E">
      <w:pPr>
        <w:spacing w:line="276" w:lineRule="auto"/>
        <w:ind w:left="720"/>
        <w:rPr>
          <w:rFonts w:cs="Arial"/>
          <w:color w:val="000000"/>
          <w:sz w:val="22"/>
          <w:szCs w:val="22"/>
        </w:rPr>
      </w:pPr>
    </w:p>
    <w:p w:rsidR="004266FE" w:rsidRDefault="004266FE" w:rsidP="009447CA">
      <w:pPr>
        <w:pStyle w:val="NormalWeb"/>
        <w:spacing w:before="0" w:beforeAutospacing="0" w:after="0" w:afterAutospacing="0" w:line="276" w:lineRule="auto"/>
        <w:rPr>
          <w:rFonts w:ascii="Arial" w:hAnsi="Arial" w:cs="Arial"/>
          <w:color w:val="000000"/>
          <w:sz w:val="22"/>
          <w:szCs w:val="22"/>
        </w:rPr>
      </w:pPr>
      <w:r w:rsidRPr="004266FE">
        <w:rPr>
          <w:rFonts w:ascii="Arial" w:hAnsi="Arial" w:cs="Arial"/>
          <w:color w:val="000000"/>
          <w:sz w:val="22"/>
          <w:szCs w:val="22"/>
        </w:rPr>
        <w:t>The LEA should inform parents of the functions of the ARD committee and the circumstances or types of problems for which requesting an ARD committee meeting would be appropriate.</w:t>
      </w:r>
    </w:p>
    <w:p w:rsidR="002927A3" w:rsidRDefault="002927A3" w:rsidP="009447CA">
      <w:pPr>
        <w:pStyle w:val="NormalWeb"/>
        <w:spacing w:before="0" w:beforeAutospacing="0" w:after="0" w:afterAutospacing="0" w:line="276" w:lineRule="auto"/>
        <w:rPr>
          <w:rFonts w:ascii="Arial" w:hAnsi="Arial" w:cs="Arial"/>
          <w:color w:val="000000"/>
          <w:sz w:val="22"/>
          <w:szCs w:val="22"/>
        </w:rPr>
      </w:pPr>
    </w:p>
    <w:p w:rsidR="009447CA" w:rsidRDefault="009447CA" w:rsidP="009447CA">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9447CA" w:rsidRPr="00A63B42" w:rsidRDefault="009447CA" w:rsidP="009447CA">
      <w:pPr>
        <w:ind w:left="360"/>
        <w:outlineLvl w:val="0"/>
        <w:rPr>
          <w:rStyle w:val="Style11pt"/>
          <w:i/>
          <w:sz w:val="24"/>
          <w:u w:val="single"/>
        </w:rPr>
      </w:pPr>
    </w:p>
    <w:p w:rsidR="009447CA" w:rsidRPr="00BE5D7B" w:rsidRDefault="00874134" w:rsidP="009447CA">
      <w:pPr>
        <w:ind w:right="180"/>
        <w:rPr>
          <w:noProof/>
          <w:color w:val="008080"/>
          <w:sz w:val="22"/>
          <w:szCs w:val="22"/>
        </w:rPr>
      </w:pPr>
      <w:r w:rsidRPr="00BE5D7B">
        <w:rPr>
          <w:color w:val="008080"/>
          <w:sz w:val="22"/>
          <w:szCs w:val="22"/>
        </w:rPr>
        <w:fldChar w:fldCharType="begin">
          <w:ffData>
            <w:name w:val="Text1"/>
            <w:enabled/>
            <w:calcOnExit w:val="0"/>
            <w:textInput/>
          </w:ffData>
        </w:fldChar>
      </w:r>
      <w:r w:rsidR="009447CA"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9447CA" w:rsidRPr="00BE5D7B">
        <w:rPr>
          <w:rFonts w:ascii="Cambria Math" w:hAnsi="Cambria Math" w:cs="Cambria Math"/>
          <w:noProof/>
          <w:color w:val="008080"/>
          <w:sz w:val="22"/>
          <w:szCs w:val="22"/>
        </w:rPr>
        <w:t> </w:t>
      </w:r>
      <w:r w:rsidR="009447CA" w:rsidRPr="00305CB6">
        <w:rPr>
          <w:noProof/>
          <w:sz w:val="22"/>
          <w:szCs w:val="22"/>
        </w:rPr>
        <w:t>Insert local information here</w:t>
      </w:r>
      <w:r w:rsidR="009447CA" w:rsidRPr="00BE5D7B">
        <w:rPr>
          <w:noProof/>
          <w:color w:val="008080"/>
          <w:sz w:val="22"/>
          <w:szCs w:val="22"/>
        </w:rPr>
        <w:t xml:space="preserve">                                                                                                            </w:t>
      </w:r>
    </w:p>
    <w:p w:rsidR="009447CA" w:rsidRPr="00BE5D7B" w:rsidRDefault="009447CA" w:rsidP="009447CA">
      <w:pPr>
        <w:ind w:right="180"/>
        <w:rPr>
          <w:noProof/>
          <w:color w:val="008080"/>
          <w:sz w:val="22"/>
          <w:szCs w:val="22"/>
        </w:rPr>
      </w:pPr>
      <w:r w:rsidRPr="00BE5D7B">
        <w:rPr>
          <w:noProof/>
          <w:color w:val="008080"/>
          <w:sz w:val="22"/>
          <w:szCs w:val="22"/>
        </w:rPr>
        <w:t xml:space="preserve">                                                                                                                                                          </w:t>
      </w:r>
    </w:p>
    <w:p w:rsidR="009447CA" w:rsidRPr="00BE5D7B" w:rsidRDefault="009447CA" w:rsidP="009447CA">
      <w:pPr>
        <w:ind w:right="180"/>
        <w:rPr>
          <w:noProof/>
          <w:color w:val="008080"/>
          <w:sz w:val="22"/>
          <w:szCs w:val="22"/>
        </w:rPr>
      </w:pPr>
      <w:r w:rsidRPr="00BE5D7B">
        <w:rPr>
          <w:noProof/>
          <w:color w:val="008080"/>
          <w:sz w:val="22"/>
          <w:szCs w:val="22"/>
        </w:rPr>
        <w:t xml:space="preserve">                                                                                                                                                          </w:t>
      </w:r>
    </w:p>
    <w:p w:rsidR="009447CA" w:rsidRPr="00BE5D7B" w:rsidRDefault="009447CA" w:rsidP="009447CA">
      <w:pPr>
        <w:ind w:right="180"/>
        <w:rPr>
          <w:noProof/>
          <w:color w:val="008080"/>
          <w:sz w:val="22"/>
          <w:szCs w:val="22"/>
        </w:rPr>
      </w:pPr>
      <w:r w:rsidRPr="00BE5D7B">
        <w:rPr>
          <w:noProof/>
          <w:color w:val="008080"/>
          <w:sz w:val="22"/>
          <w:szCs w:val="22"/>
        </w:rPr>
        <w:t xml:space="preserve">                                                                                                                                                          </w:t>
      </w:r>
    </w:p>
    <w:p w:rsidR="00BE144C" w:rsidRPr="00BE5D7B" w:rsidRDefault="009447CA" w:rsidP="00BE144C">
      <w:pPr>
        <w:spacing w:line="276" w:lineRule="auto"/>
        <w:rPr>
          <w:rFonts w:cs="Arial"/>
          <w:b/>
          <w:color w:val="008080"/>
          <w:sz w:val="28"/>
          <w:szCs w:val="2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005164C5" w:rsidRPr="00BE5D7B">
        <w:rPr>
          <w:rStyle w:val="Style11pt"/>
          <w:color w:val="008080"/>
        </w:rPr>
        <w:br w:type="page"/>
      </w:r>
      <w:bookmarkStart w:id="76" w:name="determination_of_eligibility"/>
      <w:r w:rsidR="00874134" w:rsidRPr="00BE5D7B">
        <w:rPr>
          <w:rFonts w:cs="Arial"/>
          <w:b/>
          <w:color w:val="008080"/>
          <w:sz w:val="28"/>
          <w:szCs w:val="28"/>
        </w:rPr>
        <w:lastRenderedPageBreak/>
        <w:fldChar w:fldCharType="begin"/>
      </w:r>
      <w:r w:rsidR="00FC19F2" w:rsidRPr="00BE5D7B">
        <w:rPr>
          <w:rFonts w:cs="Arial"/>
          <w:b/>
          <w:color w:val="008080"/>
          <w:sz w:val="28"/>
          <w:szCs w:val="28"/>
        </w:rPr>
        <w:instrText xml:space="preserve"> HYPERLINK "http://fw.esc18.net/display/Webforms/ESC18-FW-Summary.aspx?FID=111&amp;DT=G&amp;LID=en" </w:instrText>
      </w:r>
      <w:r w:rsidR="00874134" w:rsidRPr="00BE5D7B">
        <w:rPr>
          <w:rFonts w:cs="Arial"/>
          <w:b/>
          <w:color w:val="008080"/>
          <w:sz w:val="28"/>
          <w:szCs w:val="28"/>
        </w:rPr>
        <w:fldChar w:fldCharType="separate"/>
      </w:r>
      <w:r w:rsidR="00FC19F2" w:rsidRPr="00BE5D7B">
        <w:rPr>
          <w:rStyle w:val="Hyperlink"/>
          <w:b/>
          <w:color w:val="008080"/>
          <w:sz w:val="28"/>
          <w:szCs w:val="28"/>
        </w:rPr>
        <w:t>Determination of Eligibility</w:t>
      </w:r>
      <w:bookmarkEnd w:id="76"/>
      <w:r w:rsidR="00874134" w:rsidRPr="00BE5D7B">
        <w:rPr>
          <w:rFonts w:cs="Arial"/>
          <w:b/>
          <w:color w:val="008080"/>
          <w:sz w:val="28"/>
          <w:szCs w:val="28"/>
        </w:rPr>
        <w:fldChar w:fldCharType="end"/>
      </w:r>
    </w:p>
    <w:p w:rsidR="0036264E" w:rsidRDefault="00CF1014" w:rsidP="00BE144C">
      <w:pPr>
        <w:spacing w:line="276" w:lineRule="auto"/>
        <w:rPr>
          <w:rFonts w:cs="Arial"/>
          <w:i/>
          <w:color w:val="000000"/>
          <w:sz w:val="18"/>
          <w:szCs w:val="18"/>
        </w:rPr>
      </w:pPr>
      <w:r w:rsidRPr="00CF1014">
        <w:rPr>
          <w:rFonts w:cs="Arial"/>
          <w:i/>
          <w:color w:val="000000"/>
          <w:sz w:val="18"/>
          <w:szCs w:val="18"/>
        </w:rPr>
        <w:t>Authorities: 20 U.S.C. §§ 1401, 1414, 6368; 34 C.F.R. Part 300; 19 T.A.C. Chapter 89</w:t>
      </w:r>
    </w:p>
    <w:p w:rsidR="00166503" w:rsidRPr="009545CC" w:rsidRDefault="00166503" w:rsidP="00166503">
      <w:pPr>
        <w:spacing w:line="276" w:lineRule="auto"/>
        <w:rPr>
          <w:rFonts w:cs="Arial"/>
          <w:i/>
          <w:color w:val="000000"/>
          <w:sz w:val="18"/>
          <w:szCs w:val="18"/>
        </w:rPr>
      </w:pPr>
      <w:r w:rsidRPr="009545CC">
        <w:rPr>
          <w:rFonts w:cs="Arial"/>
          <w:i/>
          <w:color w:val="000000"/>
          <w:sz w:val="18"/>
          <w:szCs w:val="18"/>
        </w:rPr>
        <w:t xml:space="preserve">20 USC §1401(3)(A), 1414(b)(4)(A), 1414(b)(4)(B), 1414(b)(5), 6368(3), 300 CFR part 300. 8(a)(1), 300.8 (a)(2),  300.306(a)(1), 300.306(a)(2), 300.306(b), 300.306(b)(1)(i), 300.306(b)(1)(ii), 300.306(b)(1)(iii), 19 TAC §89.1050(a) </w:t>
      </w:r>
    </w:p>
    <w:p w:rsidR="00142719" w:rsidRDefault="00142719">
      <w:pPr>
        <w:spacing w:line="276" w:lineRule="auto"/>
        <w:rPr>
          <w:rFonts w:cs="Arial"/>
          <w:i/>
          <w:color w:val="000000"/>
          <w:sz w:val="18"/>
          <w:szCs w:val="18"/>
        </w:rPr>
      </w:pPr>
    </w:p>
    <w:p w:rsidR="00B70E88" w:rsidRPr="00EF5A8E" w:rsidRDefault="00FC19F2">
      <w:pPr>
        <w:spacing w:line="276" w:lineRule="auto"/>
        <w:rPr>
          <w:rFonts w:cs="Arial"/>
          <w:sz w:val="22"/>
          <w:szCs w:val="22"/>
        </w:rPr>
      </w:pPr>
      <w:r w:rsidRPr="00EF5A8E">
        <w:rPr>
          <w:rFonts w:cs="Arial"/>
          <w:sz w:val="22"/>
          <w:szCs w:val="22"/>
        </w:rPr>
        <w:t xml:space="preserve">Upon completion of </w:t>
      </w:r>
      <w:r w:rsidR="00A95A63">
        <w:rPr>
          <w:rFonts w:cs="Arial"/>
          <w:sz w:val="22"/>
          <w:szCs w:val="22"/>
        </w:rPr>
        <w:t>the full and individual evaluation</w:t>
      </w:r>
      <w:r w:rsidRPr="00EF5A8E">
        <w:rPr>
          <w:rFonts w:cs="Arial"/>
          <w:sz w:val="22"/>
          <w:szCs w:val="22"/>
        </w:rPr>
        <w:t xml:space="preserve">, the ARD committee must determine whether: </w:t>
      </w:r>
    </w:p>
    <w:p w:rsidR="00C3716B" w:rsidRPr="00EF5A8E" w:rsidRDefault="00FC19F2" w:rsidP="00EF5A8E">
      <w:pPr>
        <w:numPr>
          <w:ilvl w:val="0"/>
          <w:numId w:val="183"/>
        </w:numPr>
        <w:spacing w:line="276" w:lineRule="auto"/>
        <w:rPr>
          <w:rFonts w:cs="Arial"/>
          <w:sz w:val="22"/>
          <w:szCs w:val="22"/>
        </w:rPr>
      </w:pPr>
      <w:r w:rsidRPr="00EF5A8E">
        <w:rPr>
          <w:rFonts w:cs="Arial"/>
          <w:sz w:val="22"/>
          <w:szCs w:val="22"/>
        </w:rPr>
        <w:t>The  child has a disability; and</w:t>
      </w:r>
    </w:p>
    <w:p w:rsidR="00C3716B" w:rsidRPr="00EF5A8E" w:rsidRDefault="00FC19F2" w:rsidP="00EF5A8E">
      <w:pPr>
        <w:numPr>
          <w:ilvl w:val="0"/>
          <w:numId w:val="183"/>
        </w:numPr>
        <w:spacing w:line="276" w:lineRule="auto"/>
        <w:rPr>
          <w:rFonts w:cs="Arial"/>
          <w:sz w:val="22"/>
          <w:szCs w:val="22"/>
        </w:rPr>
      </w:pPr>
      <w:r w:rsidRPr="00EF5A8E">
        <w:rPr>
          <w:rFonts w:cs="Arial"/>
          <w:sz w:val="22"/>
          <w:szCs w:val="22"/>
        </w:rPr>
        <w:t>Who, by reason thereof, needs special education and related services.</w:t>
      </w:r>
    </w:p>
    <w:p w:rsidR="00C3716B" w:rsidRPr="00EF5A8E" w:rsidRDefault="00C3716B" w:rsidP="00EF5A8E">
      <w:pPr>
        <w:spacing w:line="276" w:lineRule="auto"/>
        <w:ind w:left="720"/>
        <w:rPr>
          <w:rFonts w:cs="Arial"/>
          <w:sz w:val="22"/>
          <w:szCs w:val="22"/>
        </w:rPr>
      </w:pPr>
    </w:p>
    <w:p w:rsidR="00CF1014" w:rsidRPr="00EF5A8E" w:rsidRDefault="00FC19F2" w:rsidP="00BE144C">
      <w:pPr>
        <w:spacing w:line="276" w:lineRule="auto"/>
        <w:rPr>
          <w:rFonts w:cs="Arial"/>
          <w:sz w:val="22"/>
          <w:szCs w:val="22"/>
        </w:rPr>
      </w:pPr>
      <w:r w:rsidRPr="00EF5A8E">
        <w:rPr>
          <w:rFonts w:cs="Arial"/>
          <w:sz w:val="22"/>
          <w:szCs w:val="22"/>
        </w:rPr>
        <w:t>If it is determined, through an appropriate evaluation under the </w:t>
      </w:r>
      <w:r w:rsidR="00A95A63">
        <w:rPr>
          <w:rFonts w:cs="Arial"/>
          <w:sz w:val="22"/>
          <w:szCs w:val="22"/>
        </w:rPr>
        <w:t>full and individual evaluation</w:t>
      </w:r>
      <w:r w:rsidR="00A95A63">
        <w:rPr>
          <w:rFonts w:cs="Arial"/>
          <w:bCs/>
          <w:sz w:val="22"/>
          <w:szCs w:val="22"/>
        </w:rPr>
        <w:t xml:space="preserve"> </w:t>
      </w:r>
      <w:r w:rsidR="0036264E">
        <w:rPr>
          <w:rFonts w:cs="Arial"/>
          <w:bCs/>
          <w:sz w:val="22"/>
          <w:szCs w:val="22"/>
        </w:rPr>
        <w:t>guidelines</w:t>
      </w:r>
      <w:r w:rsidRPr="00EF5A8E">
        <w:rPr>
          <w:rFonts w:cs="Arial"/>
          <w:sz w:val="22"/>
          <w:szCs w:val="22"/>
        </w:rPr>
        <w:t>, that a child has one of the disabilities but only needs a related service and not special education, the child is not a child with a disability under IDEA.</w:t>
      </w:r>
    </w:p>
    <w:p w:rsidR="00C3716B" w:rsidRDefault="00FE04CD" w:rsidP="00EF5A8E">
      <w:pPr>
        <w:tabs>
          <w:tab w:val="left" w:pos="1209"/>
        </w:tabs>
        <w:spacing w:line="276" w:lineRule="auto"/>
        <w:rPr>
          <w:rFonts w:cs="Arial"/>
          <w:color w:val="000000"/>
          <w:sz w:val="22"/>
          <w:szCs w:val="22"/>
        </w:rPr>
      </w:pPr>
      <w:r>
        <w:rPr>
          <w:rFonts w:cs="Arial"/>
          <w:color w:val="000000"/>
          <w:sz w:val="22"/>
          <w:szCs w:val="22"/>
        </w:rPr>
        <w:tab/>
      </w:r>
    </w:p>
    <w:p w:rsidR="00C3716B" w:rsidRPr="00EF5A8E" w:rsidRDefault="00FC19F2" w:rsidP="00EF5A8E">
      <w:pPr>
        <w:rPr>
          <w:rFonts w:cs="Arial"/>
          <w:b/>
          <w:color w:val="000000"/>
        </w:rPr>
      </w:pPr>
      <w:bookmarkStart w:id="77" w:name="analysis_of_determinant_factors"/>
      <w:r w:rsidRPr="00EF5A8E">
        <w:rPr>
          <w:rFonts w:cs="Arial"/>
          <w:b/>
          <w:color w:val="000000"/>
        </w:rPr>
        <w:t>Analysis of Determinant Factors</w:t>
      </w:r>
    </w:p>
    <w:bookmarkEnd w:id="77"/>
    <w:p w:rsidR="003D6BC9" w:rsidRPr="00EF5A8E" w:rsidRDefault="00FC19F2">
      <w:pPr>
        <w:spacing w:line="276" w:lineRule="auto"/>
        <w:rPr>
          <w:rFonts w:cs="Arial"/>
          <w:i/>
          <w:color w:val="000000"/>
          <w:sz w:val="18"/>
          <w:szCs w:val="18"/>
        </w:rPr>
      </w:pPr>
      <w:r w:rsidRPr="00EF5A8E">
        <w:rPr>
          <w:rFonts w:cs="Arial"/>
          <w:i/>
          <w:color w:val="000000"/>
          <w:sz w:val="18"/>
          <w:szCs w:val="18"/>
        </w:rPr>
        <w:t>34 CFR 300.306(b)(1)(i-ii); 20 USC 6368(3); 20 USC 1414(b)(5)</w:t>
      </w:r>
    </w:p>
    <w:p w:rsidR="00B70E88" w:rsidRDefault="00BE144C">
      <w:pPr>
        <w:spacing w:line="276" w:lineRule="auto"/>
        <w:rPr>
          <w:rFonts w:cs="Arial"/>
          <w:color w:val="000000"/>
          <w:sz w:val="22"/>
          <w:szCs w:val="22"/>
        </w:rPr>
      </w:pPr>
      <w:r w:rsidRPr="00615BCF">
        <w:rPr>
          <w:rFonts w:cs="Arial"/>
          <w:color w:val="000000"/>
          <w:sz w:val="22"/>
          <w:szCs w:val="22"/>
        </w:rPr>
        <w:t xml:space="preserve">A child must not be determined by the ARD committee to be a child with a disability if the determinant factor for such determination is: </w:t>
      </w:r>
    </w:p>
    <w:p w:rsidR="00C3716B" w:rsidRDefault="00BE144C" w:rsidP="00EF5A8E">
      <w:pPr>
        <w:numPr>
          <w:ilvl w:val="0"/>
          <w:numId w:val="185"/>
        </w:numPr>
        <w:spacing w:line="276" w:lineRule="auto"/>
        <w:rPr>
          <w:rFonts w:cs="Arial"/>
          <w:color w:val="000000"/>
          <w:sz w:val="22"/>
          <w:szCs w:val="22"/>
        </w:rPr>
      </w:pPr>
      <w:r w:rsidRPr="00F57215">
        <w:rPr>
          <w:rFonts w:cs="Arial"/>
          <w:color w:val="000000"/>
          <w:sz w:val="22"/>
          <w:szCs w:val="22"/>
        </w:rPr>
        <w:t>Lack of appropriate instruction in reading, including in the essential components of reading instruction as defined in the Elementary and Secondary Education Act (ESEA) which means explicit and systematic instruction in:</w:t>
      </w:r>
    </w:p>
    <w:p w:rsidR="00C3716B" w:rsidRPr="00EF5A8E" w:rsidRDefault="00FC19F2" w:rsidP="00EF5A8E">
      <w:pPr>
        <w:pStyle w:val="ListParagraph"/>
        <w:numPr>
          <w:ilvl w:val="1"/>
          <w:numId w:val="185"/>
        </w:numPr>
        <w:spacing w:line="276" w:lineRule="auto"/>
        <w:rPr>
          <w:rFonts w:cs="Arial"/>
          <w:color w:val="000000"/>
          <w:sz w:val="22"/>
          <w:szCs w:val="22"/>
        </w:rPr>
      </w:pPr>
      <w:r w:rsidRPr="00EF5A8E">
        <w:rPr>
          <w:rFonts w:cs="Arial"/>
          <w:color w:val="000000"/>
          <w:sz w:val="22"/>
          <w:szCs w:val="22"/>
        </w:rPr>
        <w:t>Phonemic awareness;</w:t>
      </w:r>
    </w:p>
    <w:p w:rsidR="00C3716B" w:rsidRPr="00EF5A8E" w:rsidRDefault="00FC19F2" w:rsidP="00EF5A8E">
      <w:pPr>
        <w:pStyle w:val="ListParagraph"/>
        <w:numPr>
          <w:ilvl w:val="1"/>
          <w:numId w:val="185"/>
        </w:numPr>
        <w:spacing w:line="276" w:lineRule="auto"/>
        <w:rPr>
          <w:rFonts w:cs="Arial"/>
          <w:color w:val="000000"/>
          <w:sz w:val="22"/>
          <w:szCs w:val="22"/>
        </w:rPr>
      </w:pPr>
      <w:r w:rsidRPr="00EF5A8E">
        <w:rPr>
          <w:rFonts w:cs="Arial"/>
          <w:color w:val="000000"/>
          <w:sz w:val="22"/>
          <w:szCs w:val="22"/>
        </w:rPr>
        <w:t>Phonics;</w:t>
      </w:r>
    </w:p>
    <w:p w:rsidR="00C3716B" w:rsidRPr="00EF5A8E" w:rsidRDefault="00FC19F2" w:rsidP="00EF5A8E">
      <w:pPr>
        <w:pStyle w:val="ListParagraph"/>
        <w:numPr>
          <w:ilvl w:val="1"/>
          <w:numId w:val="185"/>
        </w:numPr>
        <w:spacing w:line="276" w:lineRule="auto"/>
        <w:rPr>
          <w:rFonts w:cs="Arial"/>
          <w:color w:val="000000"/>
          <w:sz w:val="22"/>
          <w:szCs w:val="22"/>
        </w:rPr>
      </w:pPr>
      <w:r w:rsidRPr="00EF5A8E">
        <w:rPr>
          <w:rFonts w:cs="Arial"/>
          <w:color w:val="000000"/>
          <w:sz w:val="22"/>
          <w:szCs w:val="22"/>
        </w:rPr>
        <w:t>Vocabulary development;</w:t>
      </w:r>
    </w:p>
    <w:p w:rsidR="00C3716B" w:rsidRPr="00EF5A8E" w:rsidRDefault="00FC19F2" w:rsidP="00EF5A8E">
      <w:pPr>
        <w:pStyle w:val="ListParagraph"/>
        <w:numPr>
          <w:ilvl w:val="1"/>
          <w:numId w:val="185"/>
        </w:numPr>
        <w:spacing w:line="276" w:lineRule="auto"/>
        <w:rPr>
          <w:rFonts w:cs="Arial"/>
          <w:color w:val="000000"/>
          <w:sz w:val="22"/>
          <w:szCs w:val="22"/>
        </w:rPr>
      </w:pPr>
      <w:r w:rsidRPr="00EF5A8E">
        <w:rPr>
          <w:rFonts w:cs="Arial"/>
          <w:color w:val="000000"/>
          <w:sz w:val="22"/>
          <w:szCs w:val="22"/>
        </w:rPr>
        <w:t>Reading fluency, including oral reading skills, and</w:t>
      </w:r>
    </w:p>
    <w:p w:rsidR="00C3716B" w:rsidRPr="00EF5A8E" w:rsidRDefault="00FC19F2" w:rsidP="00EF5A8E">
      <w:pPr>
        <w:pStyle w:val="ListParagraph"/>
        <w:numPr>
          <w:ilvl w:val="1"/>
          <w:numId w:val="185"/>
        </w:numPr>
        <w:spacing w:line="276" w:lineRule="auto"/>
        <w:rPr>
          <w:rFonts w:cs="Arial"/>
          <w:color w:val="000000"/>
          <w:sz w:val="22"/>
          <w:szCs w:val="22"/>
        </w:rPr>
      </w:pPr>
      <w:r w:rsidRPr="00EF5A8E">
        <w:rPr>
          <w:rFonts w:cs="Arial"/>
          <w:color w:val="000000"/>
          <w:sz w:val="22"/>
          <w:szCs w:val="22"/>
        </w:rPr>
        <w:t>Reading comprehension strategies;</w:t>
      </w:r>
    </w:p>
    <w:p w:rsidR="00C3716B" w:rsidRPr="00EF5A8E" w:rsidRDefault="00FC19F2" w:rsidP="00EF5A8E">
      <w:pPr>
        <w:pStyle w:val="ListParagraph"/>
        <w:numPr>
          <w:ilvl w:val="0"/>
          <w:numId w:val="185"/>
        </w:numPr>
        <w:spacing w:line="276" w:lineRule="auto"/>
        <w:rPr>
          <w:rFonts w:cs="Arial"/>
          <w:color w:val="000000"/>
          <w:sz w:val="22"/>
          <w:szCs w:val="22"/>
        </w:rPr>
      </w:pPr>
      <w:r w:rsidRPr="00EF5A8E">
        <w:rPr>
          <w:rFonts w:cs="Arial"/>
          <w:color w:val="000000"/>
          <w:sz w:val="22"/>
          <w:szCs w:val="22"/>
        </w:rPr>
        <w:t>Lack of appropriate instruction in math; or</w:t>
      </w:r>
    </w:p>
    <w:p w:rsidR="00C3716B" w:rsidRDefault="00FC19F2" w:rsidP="00EF5A8E">
      <w:pPr>
        <w:pStyle w:val="ListParagraph"/>
        <w:numPr>
          <w:ilvl w:val="0"/>
          <w:numId w:val="185"/>
        </w:numPr>
        <w:spacing w:line="276" w:lineRule="auto"/>
        <w:rPr>
          <w:rFonts w:cs="Arial"/>
          <w:color w:val="000000"/>
          <w:sz w:val="22"/>
          <w:szCs w:val="22"/>
        </w:rPr>
      </w:pPr>
      <w:r w:rsidRPr="00EF5A8E">
        <w:rPr>
          <w:rFonts w:cs="Arial"/>
          <w:color w:val="000000"/>
          <w:sz w:val="22"/>
          <w:szCs w:val="22"/>
        </w:rPr>
        <w:t>Limited English proficiency.</w:t>
      </w:r>
    </w:p>
    <w:p w:rsidR="00C3716B" w:rsidRPr="00EF5A8E" w:rsidRDefault="00C3716B" w:rsidP="00EF5A8E">
      <w:pPr>
        <w:pStyle w:val="ListParagraph"/>
        <w:spacing w:line="276" w:lineRule="auto"/>
        <w:rPr>
          <w:rFonts w:cs="Arial"/>
          <w:color w:val="000000"/>
          <w:sz w:val="22"/>
          <w:szCs w:val="22"/>
        </w:rPr>
      </w:pPr>
    </w:p>
    <w:p w:rsidR="004B5E4F" w:rsidRPr="0041194D" w:rsidRDefault="00FC19F2" w:rsidP="00BE144C">
      <w:pPr>
        <w:spacing w:line="276" w:lineRule="auto"/>
        <w:rPr>
          <w:rFonts w:cs="Arial"/>
          <w:b/>
          <w:color w:val="000000"/>
        </w:rPr>
      </w:pPr>
      <w:bookmarkStart w:id="78" w:name="evaluation_report_and_documentation_of"/>
      <w:r w:rsidRPr="00EF5A8E">
        <w:rPr>
          <w:rFonts w:cs="Arial"/>
          <w:b/>
          <w:color w:val="000000"/>
        </w:rPr>
        <w:t>Evaluation Report and Documentation of Determination of Eligibility</w:t>
      </w:r>
    </w:p>
    <w:bookmarkEnd w:id="78"/>
    <w:p w:rsidR="003D6BC9" w:rsidRPr="00EF5A8E" w:rsidRDefault="00FC19F2" w:rsidP="00BE144C">
      <w:pPr>
        <w:spacing w:line="276" w:lineRule="auto"/>
        <w:rPr>
          <w:rFonts w:cs="Arial"/>
          <w:i/>
          <w:color w:val="000000"/>
          <w:sz w:val="18"/>
          <w:szCs w:val="18"/>
        </w:rPr>
      </w:pPr>
      <w:r w:rsidRPr="00EF5A8E">
        <w:rPr>
          <w:rFonts w:cs="Arial"/>
          <w:i/>
          <w:color w:val="000000"/>
          <w:sz w:val="18"/>
          <w:szCs w:val="18"/>
        </w:rPr>
        <w:t>34 CFR 300.306(a)(2); 20 USC 1414(b)(4)(B)</w:t>
      </w:r>
    </w:p>
    <w:p w:rsidR="004B5E4F" w:rsidRPr="00EF5A8E" w:rsidRDefault="004B5E4F" w:rsidP="00BE144C">
      <w:pPr>
        <w:spacing w:line="276" w:lineRule="auto"/>
        <w:rPr>
          <w:rFonts w:cs="Arial"/>
          <w:color w:val="000000"/>
          <w:sz w:val="22"/>
          <w:szCs w:val="22"/>
        </w:rPr>
      </w:pPr>
      <w:r w:rsidRPr="004B5E4F">
        <w:rPr>
          <w:rFonts w:cs="Arial"/>
          <w:color w:val="000000"/>
          <w:sz w:val="22"/>
          <w:szCs w:val="22"/>
        </w:rPr>
        <w:t>The LEA must provide a copy of the evaluation report and the documentation of determination of eligibility to the parent.</w:t>
      </w:r>
    </w:p>
    <w:p w:rsidR="00BE144C" w:rsidRDefault="00BE144C" w:rsidP="00BE144C">
      <w:pPr>
        <w:spacing w:line="276" w:lineRule="auto"/>
        <w:rPr>
          <w:rFonts w:cs="Arial"/>
          <w:b/>
          <w:color w:val="000000"/>
        </w:rPr>
      </w:pPr>
    </w:p>
    <w:p w:rsidR="00BE144C" w:rsidRDefault="00BE144C" w:rsidP="00BE144C">
      <w:pPr>
        <w:tabs>
          <w:tab w:val="left" w:pos="0"/>
        </w:tabs>
        <w:outlineLvl w:val="0"/>
        <w:rPr>
          <w:rStyle w:val="Style11pt"/>
          <w:i/>
        </w:rPr>
      </w:pPr>
      <w:r w:rsidRPr="00A63B42">
        <w:rPr>
          <w:rFonts w:cs="Arial"/>
          <w:i/>
          <w:noProof/>
          <w:u w:val="single"/>
          <w:lang w:eastAsia="zh-TW"/>
        </w:rPr>
        <w:t>LEA Specific Information</w:t>
      </w:r>
      <w:r w:rsidRPr="005D6243">
        <w:rPr>
          <w:rFonts w:cs="Arial"/>
          <w:i/>
          <w:noProof/>
          <w:lang w:eastAsia="zh-TW"/>
        </w:rPr>
        <w:t>:</w:t>
      </w:r>
      <w:r w:rsidRPr="005D6243">
        <w:rPr>
          <w:rStyle w:val="Style11pt"/>
          <w:i/>
        </w:rPr>
        <w:t xml:space="preserve"> </w:t>
      </w:r>
    </w:p>
    <w:p w:rsidR="00BE144C" w:rsidRPr="00A63B42" w:rsidRDefault="00BE144C" w:rsidP="00BE144C">
      <w:pPr>
        <w:ind w:left="360"/>
        <w:outlineLvl w:val="0"/>
        <w:rPr>
          <w:rStyle w:val="Style11pt"/>
          <w:i/>
          <w:u w:val="single"/>
        </w:rPr>
      </w:pPr>
    </w:p>
    <w:p w:rsidR="00BE144C" w:rsidRDefault="00874134" w:rsidP="00BE144C">
      <w:pPr>
        <w:ind w:right="180"/>
        <w:rPr>
          <w:noProof/>
          <w:sz w:val="22"/>
          <w:szCs w:val="22"/>
        </w:rPr>
      </w:pPr>
      <w:r>
        <w:rPr>
          <w:sz w:val="22"/>
          <w:szCs w:val="22"/>
        </w:rPr>
        <w:fldChar w:fldCharType="begin">
          <w:ffData>
            <w:name w:val="Text1"/>
            <w:enabled/>
            <w:calcOnExit w:val="0"/>
            <w:textInput/>
          </w:ffData>
        </w:fldChar>
      </w:r>
      <w:r w:rsidR="00BE144C">
        <w:rPr>
          <w:sz w:val="22"/>
          <w:szCs w:val="22"/>
        </w:rPr>
        <w:instrText xml:space="preserve"> FORMTEXT </w:instrText>
      </w:r>
      <w:r>
        <w:rPr>
          <w:sz w:val="22"/>
          <w:szCs w:val="22"/>
        </w:rPr>
      </w:r>
      <w:r>
        <w:rPr>
          <w:sz w:val="22"/>
          <w:szCs w:val="22"/>
        </w:rPr>
        <w:fldChar w:fldCharType="separate"/>
      </w:r>
      <w:r w:rsidR="00BE144C">
        <w:rPr>
          <w:rFonts w:ascii="Cambria Math" w:hAnsi="Cambria Math" w:cs="Cambria Math"/>
          <w:noProof/>
          <w:sz w:val="22"/>
          <w:szCs w:val="22"/>
        </w:rPr>
        <w:t> </w:t>
      </w:r>
      <w:r w:rsidR="00BE144C">
        <w:rPr>
          <w:noProof/>
          <w:sz w:val="22"/>
          <w:szCs w:val="22"/>
        </w:rPr>
        <w:t xml:space="preserve">Insert local information here                                                                                                            </w:t>
      </w:r>
    </w:p>
    <w:p w:rsidR="00BE144C" w:rsidRDefault="00BE144C" w:rsidP="00BE144C">
      <w:pPr>
        <w:ind w:right="180"/>
        <w:rPr>
          <w:noProof/>
          <w:sz w:val="22"/>
          <w:szCs w:val="22"/>
        </w:rPr>
      </w:pPr>
      <w:r>
        <w:rPr>
          <w:noProof/>
          <w:sz w:val="22"/>
          <w:szCs w:val="22"/>
        </w:rPr>
        <w:t xml:space="preserve">                                                                                                                                                          </w:t>
      </w:r>
    </w:p>
    <w:p w:rsidR="00BE144C" w:rsidRDefault="00BE144C" w:rsidP="00BE144C">
      <w:pPr>
        <w:ind w:right="180"/>
        <w:rPr>
          <w:noProof/>
          <w:sz w:val="22"/>
          <w:szCs w:val="22"/>
        </w:rPr>
      </w:pPr>
      <w:r>
        <w:rPr>
          <w:noProof/>
          <w:sz w:val="22"/>
          <w:szCs w:val="22"/>
        </w:rPr>
        <w:t xml:space="preserve">                                                                                                                                                          </w:t>
      </w:r>
    </w:p>
    <w:p w:rsidR="00BE144C" w:rsidRDefault="00BE144C" w:rsidP="00BE144C">
      <w:pPr>
        <w:ind w:right="180"/>
        <w:rPr>
          <w:noProof/>
          <w:sz w:val="22"/>
          <w:szCs w:val="22"/>
        </w:rPr>
      </w:pPr>
      <w:r>
        <w:rPr>
          <w:noProof/>
          <w:sz w:val="22"/>
          <w:szCs w:val="22"/>
        </w:rPr>
        <w:t xml:space="preserve">                                                                                                                                                          </w:t>
      </w:r>
    </w:p>
    <w:p w:rsidR="00BE144C" w:rsidRDefault="00BE144C" w:rsidP="00BE144C">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4B5E4F" w:rsidRPr="00BE5D7B" w:rsidRDefault="00BE144C" w:rsidP="00BE144C">
      <w:pPr>
        <w:spacing w:line="276" w:lineRule="auto"/>
        <w:rPr>
          <w:rFonts w:cs="Arial"/>
          <w:b/>
          <w:color w:val="008080"/>
          <w:sz w:val="28"/>
          <w:szCs w:val="28"/>
        </w:rPr>
      </w:pPr>
      <w:r w:rsidRPr="00BE5D7B">
        <w:rPr>
          <w:rFonts w:cs="Arial"/>
          <w:b/>
          <w:color w:val="008080"/>
          <w:sz w:val="28"/>
          <w:szCs w:val="28"/>
        </w:rPr>
        <w:br w:type="page"/>
      </w:r>
      <w:bookmarkStart w:id="79" w:name="transition_services"/>
      <w:r w:rsidR="00874134" w:rsidRPr="00BE5D7B">
        <w:rPr>
          <w:rFonts w:cs="Arial"/>
          <w:b/>
          <w:color w:val="008080"/>
          <w:sz w:val="28"/>
          <w:szCs w:val="28"/>
        </w:rPr>
        <w:lastRenderedPageBreak/>
        <w:fldChar w:fldCharType="begin"/>
      </w:r>
      <w:r w:rsidR="00FC19F2" w:rsidRPr="00BE5D7B">
        <w:rPr>
          <w:rFonts w:cs="Arial"/>
          <w:b/>
          <w:color w:val="008080"/>
          <w:sz w:val="28"/>
          <w:szCs w:val="28"/>
        </w:rPr>
        <w:instrText xml:space="preserve"> HYPERLINK "http://fw.esc18.net/display/Webforms/ESC18-FW-Summary.aspx?FID=117&amp;DT=G&amp;LID=en" </w:instrText>
      </w:r>
      <w:r w:rsidR="00874134" w:rsidRPr="00BE5D7B">
        <w:rPr>
          <w:rFonts w:cs="Arial"/>
          <w:b/>
          <w:color w:val="008080"/>
          <w:sz w:val="28"/>
          <w:szCs w:val="28"/>
        </w:rPr>
        <w:fldChar w:fldCharType="separate"/>
      </w:r>
      <w:r w:rsidR="00FC19F2" w:rsidRPr="00BE5D7B">
        <w:rPr>
          <w:rStyle w:val="Hyperlink"/>
          <w:b/>
          <w:color w:val="008080"/>
          <w:sz w:val="28"/>
          <w:szCs w:val="28"/>
        </w:rPr>
        <w:t>Transition Services</w:t>
      </w:r>
      <w:bookmarkEnd w:id="79"/>
      <w:r w:rsidR="00874134" w:rsidRPr="00BE5D7B">
        <w:rPr>
          <w:rFonts w:cs="Arial"/>
          <w:b/>
          <w:color w:val="008080"/>
          <w:sz w:val="28"/>
          <w:szCs w:val="28"/>
        </w:rPr>
        <w:fldChar w:fldCharType="end"/>
      </w:r>
    </w:p>
    <w:p w:rsidR="004B5E4F" w:rsidRPr="00EF5A8E" w:rsidRDefault="00FC19F2" w:rsidP="00BE144C">
      <w:pPr>
        <w:spacing w:line="276" w:lineRule="auto"/>
        <w:rPr>
          <w:rFonts w:cs="Arial"/>
          <w:i/>
          <w:color w:val="000000"/>
          <w:sz w:val="18"/>
          <w:szCs w:val="18"/>
        </w:rPr>
      </w:pPr>
      <w:r w:rsidRPr="00EF5A8E">
        <w:rPr>
          <w:rFonts w:cs="Arial"/>
          <w:i/>
          <w:color w:val="000000"/>
          <w:sz w:val="18"/>
          <w:szCs w:val="18"/>
        </w:rPr>
        <w:t>Authorities:  20 U.S.C. §§ 1401, 1414; 34 C.F.R. Part 300; Texas Education Code; 19 T.A.C. Chapter 89 </w:t>
      </w:r>
    </w:p>
    <w:p w:rsidR="004B5E4F" w:rsidRDefault="004B5E4F" w:rsidP="00BE144C">
      <w:pPr>
        <w:spacing w:line="276" w:lineRule="auto"/>
        <w:rPr>
          <w:rFonts w:cs="Arial"/>
          <w:i/>
          <w:color w:val="000000"/>
          <w:sz w:val="16"/>
          <w:szCs w:val="16"/>
        </w:rPr>
      </w:pPr>
    </w:p>
    <w:p w:rsidR="004B5E4F" w:rsidRDefault="004B5E4F" w:rsidP="00BE144C">
      <w:pPr>
        <w:spacing w:line="276" w:lineRule="auto"/>
        <w:rPr>
          <w:rFonts w:cs="Arial"/>
          <w:color w:val="000000"/>
          <w:sz w:val="22"/>
          <w:szCs w:val="16"/>
        </w:rPr>
      </w:pPr>
      <w:r w:rsidRPr="004B5E4F">
        <w:rPr>
          <w:rFonts w:cs="Arial"/>
          <w:color w:val="000000"/>
          <w:sz w:val="22"/>
          <w:szCs w:val="16"/>
        </w:rPr>
        <w:t>Appropriate transition planning under state law must begin not later than when the child reaches 14 years of age.</w:t>
      </w:r>
    </w:p>
    <w:p w:rsidR="004B5E4F" w:rsidRDefault="004B5E4F" w:rsidP="00BE144C">
      <w:pPr>
        <w:spacing w:line="276" w:lineRule="auto"/>
        <w:rPr>
          <w:rFonts w:cs="Arial"/>
          <w:color w:val="000000"/>
          <w:sz w:val="22"/>
          <w:szCs w:val="16"/>
        </w:rPr>
      </w:pPr>
    </w:p>
    <w:p w:rsidR="004B5E4F" w:rsidRDefault="004B5E4F" w:rsidP="00BE144C">
      <w:pPr>
        <w:spacing w:line="276" w:lineRule="auto"/>
        <w:rPr>
          <w:rFonts w:cs="Arial"/>
          <w:color w:val="000000"/>
          <w:sz w:val="22"/>
          <w:szCs w:val="16"/>
        </w:rPr>
      </w:pPr>
      <w:r w:rsidRPr="004B5E4F">
        <w:rPr>
          <w:rFonts w:cs="Arial"/>
          <w:color w:val="000000"/>
          <w:sz w:val="22"/>
          <w:szCs w:val="16"/>
        </w:rPr>
        <w:t xml:space="preserve">Beginning not later than the first </w:t>
      </w:r>
      <w:r w:rsidR="008C0BF5">
        <w:rPr>
          <w:rFonts w:cs="Arial"/>
          <w:color w:val="000000"/>
          <w:sz w:val="22"/>
          <w:szCs w:val="16"/>
        </w:rPr>
        <w:t>IEP</w:t>
      </w:r>
      <w:r w:rsidRPr="004B5E4F">
        <w:rPr>
          <w:rFonts w:cs="Arial"/>
          <w:color w:val="000000"/>
          <w:sz w:val="22"/>
          <w:szCs w:val="16"/>
        </w:rPr>
        <w:t xml:space="preserve"> to be in effect when the child turns 14, or younger if determined appropriate by the </w:t>
      </w:r>
      <w:r w:rsidR="00B60A1F">
        <w:rPr>
          <w:rFonts w:cs="Arial"/>
          <w:color w:val="000000"/>
          <w:sz w:val="22"/>
          <w:szCs w:val="16"/>
        </w:rPr>
        <w:t xml:space="preserve">ARD </w:t>
      </w:r>
      <w:r w:rsidRPr="004B5E4F">
        <w:rPr>
          <w:rFonts w:cs="Arial"/>
          <w:color w:val="000000"/>
          <w:sz w:val="22"/>
          <w:szCs w:val="16"/>
        </w:rPr>
        <w:t>committee, and updated annually thereafter, the ARD committee must address transition services as part of the IEP.</w:t>
      </w:r>
    </w:p>
    <w:p w:rsidR="004B5E4F" w:rsidRDefault="004B5E4F" w:rsidP="00BE144C">
      <w:pPr>
        <w:spacing w:line="276" w:lineRule="auto"/>
        <w:rPr>
          <w:rFonts w:cs="Arial"/>
          <w:color w:val="000000"/>
          <w:sz w:val="22"/>
          <w:szCs w:val="16"/>
        </w:rPr>
      </w:pPr>
    </w:p>
    <w:p w:rsidR="004B5E4F" w:rsidRDefault="004B5E4F" w:rsidP="00BE144C">
      <w:pPr>
        <w:spacing w:line="276" w:lineRule="auto"/>
        <w:rPr>
          <w:rFonts w:cs="Arial"/>
          <w:color w:val="000000"/>
          <w:sz w:val="22"/>
          <w:szCs w:val="16"/>
        </w:rPr>
      </w:pPr>
      <w:r w:rsidRPr="004B5E4F">
        <w:rPr>
          <w:rFonts w:cs="Arial"/>
          <w:color w:val="000000"/>
          <w:sz w:val="22"/>
          <w:szCs w:val="16"/>
        </w:rPr>
        <w:t xml:space="preserve">This </w:t>
      </w:r>
      <w:r w:rsidR="0036264E">
        <w:rPr>
          <w:rFonts w:cs="Arial"/>
          <w:bCs/>
          <w:sz w:val="22"/>
          <w:szCs w:val="22"/>
        </w:rPr>
        <w:t>guideline</w:t>
      </w:r>
      <w:r w:rsidRPr="004B5E4F">
        <w:rPr>
          <w:rFonts w:cs="Arial"/>
          <w:color w:val="000000"/>
          <w:sz w:val="22"/>
          <w:szCs w:val="16"/>
        </w:rPr>
        <w:t xml:space="preserve"> applies to children for whom transition services are included as part of the IEP.</w:t>
      </w:r>
    </w:p>
    <w:p w:rsidR="004B5E4F" w:rsidRDefault="004B5E4F" w:rsidP="00BE144C">
      <w:pPr>
        <w:spacing w:line="276" w:lineRule="auto"/>
        <w:rPr>
          <w:rFonts w:cs="Arial"/>
          <w:color w:val="000000"/>
          <w:sz w:val="22"/>
          <w:szCs w:val="16"/>
        </w:rPr>
      </w:pPr>
    </w:p>
    <w:p w:rsidR="004B5E4F" w:rsidRDefault="004B5E4F" w:rsidP="00BE144C">
      <w:pPr>
        <w:spacing w:line="276" w:lineRule="auto"/>
        <w:rPr>
          <w:rFonts w:cs="Arial"/>
          <w:color w:val="000000"/>
          <w:sz w:val="22"/>
          <w:szCs w:val="16"/>
        </w:rPr>
      </w:pPr>
      <w:r w:rsidRPr="004B5E4F">
        <w:rPr>
          <w:rFonts w:cs="Arial"/>
          <w:color w:val="000000"/>
          <w:sz w:val="22"/>
          <w:szCs w:val="16"/>
        </w:rPr>
        <w:t>Transition services means a coordinated set of activities for the child with a disability that:</w:t>
      </w:r>
    </w:p>
    <w:p w:rsidR="00C3716B" w:rsidRDefault="004B5E4F" w:rsidP="00EF5A8E">
      <w:pPr>
        <w:numPr>
          <w:ilvl w:val="0"/>
          <w:numId w:val="1089"/>
        </w:numPr>
        <w:spacing w:line="276" w:lineRule="auto"/>
        <w:rPr>
          <w:rFonts w:cs="Arial"/>
          <w:color w:val="000000"/>
          <w:sz w:val="22"/>
          <w:szCs w:val="16"/>
        </w:rPr>
      </w:pPr>
      <w:r>
        <w:rPr>
          <w:rFonts w:cs="Arial"/>
          <w:color w:val="000000"/>
          <w:sz w:val="22"/>
          <w:szCs w:val="16"/>
        </w:rPr>
        <w:t>I</w:t>
      </w:r>
      <w:r w:rsidRPr="004B5E4F">
        <w:rPr>
          <w:rFonts w:cs="Arial"/>
          <w:color w:val="000000"/>
          <w:sz w:val="22"/>
          <w:szCs w:val="16"/>
        </w:rPr>
        <w:t>s designed to be within a results-oriented process, that is focused on improving the academic and functional achievement of the child with a disability to facilitate the child's movement from school to post-school activities, including:</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Post-Secondary education;</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Vocational education;</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Integrated employment, including supported employment;</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Continuing and adult education;</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Adult services;</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Independent living; or</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Community Participation</w:t>
      </w:r>
      <w:r w:rsidR="00B60A1F">
        <w:rPr>
          <w:rFonts w:cs="Arial"/>
          <w:color w:val="000000"/>
          <w:sz w:val="22"/>
          <w:szCs w:val="16"/>
        </w:rPr>
        <w:t>;</w:t>
      </w:r>
      <w:r>
        <w:rPr>
          <w:rFonts w:cs="Arial"/>
          <w:color w:val="000000"/>
          <w:sz w:val="22"/>
          <w:szCs w:val="16"/>
        </w:rPr>
        <w:t xml:space="preserve"> </w:t>
      </w:r>
    </w:p>
    <w:p w:rsidR="00C3716B" w:rsidRDefault="004B5E4F" w:rsidP="00EF5A8E">
      <w:pPr>
        <w:numPr>
          <w:ilvl w:val="0"/>
          <w:numId w:val="1089"/>
        </w:numPr>
        <w:spacing w:line="276" w:lineRule="auto"/>
        <w:rPr>
          <w:rFonts w:cs="Arial"/>
          <w:color w:val="000000"/>
          <w:sz w:val="22"/>
          <w:szCs w:val="16"/>
        </w:rPr>
      </w:pPr>
      <w:r>
        <w:rPr>
          <w:rFonts w:cs="Arial"/>
          <w:color w:val="000000"/>
          <w:sz w:val="22"/>
          <w:szCs w:val="16"/>
        </w:rPr>
        <w:t>I</w:t>
      </w:r>
      <w:r w:rsidRPr="004B5E4F">
        <w:rPr>
          <w:rFonts w:cs="Arial"/>
          <w:color w:val="000000"/>
          <w:sz w:val="22"/>
          <w:szCs w:val="16"/>
        </w:rPr>
        <w:t>s based on the individual child's needs, taking into account the child's strengths, preferences, and interests; and includes:</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Instruction;</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Related services;</w:t>
      </w:r>
    </w:p>
    <w:p w:rsidR="00C3716B" w:rsidRDefault="00BE0BAD" w:rsidP="00EF5A8E">
      <w:pPr>
        <w:numPr>
          <w:ilvl w:val="1"/>
          <w:numId w:val="1089"/>
        </w:numPr>
        <w:spacing w:line="276" w:lineRule="auto"/>
        <w:rPr>
          <w:rFonts w:cs="Arial"/>
          <w:color w:val="000000"/>
          <w:sz w:val="22"/>
          <w:szCs w:val="16"/>
        </w:rPr>
      </w:pPr>
      <w:r>
        <w:rPr>
          <w:rFonts w:cs="Arial"/>
          <w:color w:val="000000"/>
          <w:sz w:val="22"/>
          <w:szCs w:val="16"/>
        </w:rPr>
        <w:t>Community</w:t>
      </w:r>
      <w:r w:rsidR="004B5E4F">
        <w:rPr>
          <w:rFonts w:cs="Arial"/>
          <w:color w:val="000000"/>
          <w:sz w:val="22"/>
          <w:szCs w:val="16"/>
        </w:rPr>
        <w:t xml:space="preserve"> experiences;</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The development of employment and other post school adult living objective</w:t>
      </w:r>
      <w:r w:rsidR="00B60A1F">
        <w:rPr>
          <w:rFonts w:cs="Arial"/>
          <w:color w:val="000000"/>
          <w:sz w:val="22"/>
          <w:szCs w:val="16"/>
        </w:rPr>
        <w:t>; and</w:t>
      </w:r>
    </w:p>
    <w:p w:rsidR="00C3716B" w:rsidRDefault="004B5E4F" w:rsidP="00EF5A8E">
      <w:pPr>
        <w:numPr>
          <w:ilvl w:val="1"/>
          <w:numId w:val="1089"/>
        </w:numPr>
        <w:spacing w:line="276" w:lineRule="auto"/>
        <w:rPr>
          <w:rFonts w:cs="Arial"/>
          <w:color w:val="000000"/>
          <w:sz w:val="22"/>
          <w:szCs w:val="16"/>
        </w:rPr>
      </w:pPr>
      <w:r>
        <w:rPr>
          <w:rFonts w:cs="Arial"/>
          <w:color w:val="000000"/>
          <w:sz w:val="22"/>
          <w:szCs w:val="16"/>
        </w:rPr>
        <w:t>If appropriate, acquisition of daily living skills and provision of functional vocational evaluation.</w:t>
      </w:r>
    </w:p>
    <w:p w:rsidR="00C3716B" w:rsidRDefault="00C3716B" w:rsidP="00EF5A8E">
      <w:pPr>
        <w:spacing w:line="276" w:lineRule="auto"/>
        <w:ind w:left="1440"/>
        <w:rPr>
          <w:rFonts w:cs="Arial"/>
          <w:color w:val="000000"/>
          <w:sz w:val="22"/>
          <w:szCs w:val="16"/>
        </w:rPr>
      </w:pPr>
    </w:p>
    <w:p w:rsidR="00957263" w:rsidRDefault="00FC19F2">
      <w:pPr>
        <w:spacing w:line="276" w:lineRule="auto"/>
        <w:rPr>
          <w:rFonts w:cs="Arial"/>
          <w:color w:val="000000"/>
          <w:sz w:val="22"/>
          <w:szCs w:val="16"/>
        </w:rPr>
      </w:pPr>
      <w:r w:rsidRPr="00EF5A8E">
        <w:rPr>
          <w:rFonts w:cs="Arial"/>
          <w:sz w:val="22"/>
          <w:szCs w:val="16"/>
        </w:rPr>
        <w:t xml:space="preserve">If the child does not attend </w:t>
      </w:r>
      <w:r w:rsidR="00A95A63">
        <w:rPr>
          <w:rFonts w:cs="Arial"/>
          <w:sz w:val="22"/>
          <w:szCs w:val="16"/>
        </w:rPr>
        <w:t>the ARD committee meeting</w:t>
      </w:r>
      <w:r w:rsidRPr="00EF5A8E">
        <w:rPr>
          <w:rFonts w:cs="Arial"/>
          <w:sz w:val="22"/>
          <w:szCs w:val="16"/>
        </w:rPr>
        <w:t xml:space="preserve"> where transition services are discussed (as set forth </w:t>
      </w:r>
      <w:r w:rsidRPr="00A95A63">
        <w:rPr>
          <w:rFonts w:cs="Arial"/>
          <w:sz w:val="22"/>
          <w:szCs w:val="22"/>
        </w:rPr>
        <w:t>in the </w:t>
      </w:r>
      <w:r w:rsidR="00A95A63" w:rsidRPr="00A95A63">
        <w:rPr>
          <w:sz w:val="22"/>
          <w:szCs w:val="22"/>
        </w:rPr>
        <w:t xml:space="preserve">ARD Committee </w:t>
      </w:r>
      <w:r w:rsidR="0036264E" w:rsidRPr="00A95A63">
        <w:rPr>
          <w:rFonts w:cs="Arial"/>
          <w:bCs/>
          <w:sz w:val="22"/>
          <w:szCs w:val="22"/>
        </w:rPr>
        <w:t>guidelines</w:t>
      </w:r>
      <w:r w:rsidRPr="00EF5A8E">
        <w:rPr>
          <w:rFonts w:cs="Arial"/>
          <w:sz w:val="22"/>
          <w:szCs w:val="16"/>
        </w:rPr>
        <w:t>), the LEA must take other steps to ensure the child's preferences and interests are considered</w:t>
      </w:r>
      <w:r w:rsidR="00523145" w:rsidRPr="00523145">
        <w:rPr>
          <w:rFonts w:cs="Arial"/>
          <w:color w:val="000000"/>
          <w:sz w:val="22"/>
          <w:szCs w:val="16"/>
        </w:rPr>
        <w:t>.</w:t>
      </w:r>
    </w:p>
    <w:p w:rsidR="00957263" w:rsidRDefault="00957263">
      <w:pPr>
        <w:spacing w:line="276" w:lineRule="auto"/>
        <w:rPr>
          <w:rFonts w:cs="Arial"/>
          <w:color w:val="000000"/>
          <w:sz w:val="22"/>
          <w:szCs w:val="16"/>
        </w:rPr>
      </w:pPr>
    </w:p>
    <w:p w:rsidR="00957263" w:rsidRPr="0041194D" w:rsidRDefault="00FC19F2">
      <w:pPr>
        <w:spacing w:line="276" w:lineRule="auto"/>
        <w:rPr>
          <w:rFonts w:cs="Arial"/>
          <w:b/>
          <w:color w:val="000000"/>
        </w:rPr>
      </w:pPr>
      <w:bookmarkStart w:id="80" w:name="development_of_a_coordinated_set"/>
      <w:r w:rsidRPr="00EF5A8E">
        <w:rPr>
          <w:rFonts w:cs="Arial"/>
          <w:b/>
          <w:color w:val="000000"/>
        </w:rPr>
        <w:t xml:space="preserve">Development of a Coordinated Set of Activities </w:t>
      </w:r>
    </w:p>
    <w:bookmarkEnd w:id="80"/>
    <w:p w:rsidR="003D6BC9" w:rsidRPr="00EF5A8E" w:rsidRDefault="00FC19F2">
      <w:pPr>
        <w:spacing w:line="276" w:lineRule="auto"/>
        <w:rPr>
          <w:rFonts w:cs="Arial"/>
          <w:i/>
          <w:sz w:val="18"/>
          <w:szCs w:val="18"/>
        </w:rPr>
      </w:pPr>
      <w:r w:rsidRPr="00EF5A8E">
        <w:rPr>
          <w:rFonts w:cs="Arial"/>
          <w:i/>
          <w:sz w:val="18"/>
          <w:szCs w:val="18"/>
        </w:rPr>
        <w:t>34 CFR 300.43(b); TEC 28.025(a)(b)(1-3,6-9); TAC 89.1055(g)(1); TEC 29.011(1)</w:t>
      </w:r>
    </w:p>
    <w:p w:rsidR="00957263" w:rsidRDefault="00FC19F2">
      <w:pPr>
        <w:spacing w:line="276" w:lineRule="auto"/>
        <w:rPr>
          <w:rFonts w:cs="Arial"/>
          <w:color w:val="000000"/>
          <w:sz w:val="22"/>
          <w:szCs w:val="16"/>
        </w:rPr>
      </w:pPr>
      <w:r w:rsidRPr="00EF5A8E">
        <w:rPr>
          <w:rFonts w:cs="Arial"/>
          <w:sz w:val="22"/>
          <w:szCs w:val="16"/>
        </w:rPr>
        <w:t>Transition services may be special education, if provided as specially-designed instruction, or a related service, if required to assist the child with a disability to benefit from speci</w:t>
      </w:r>
      <w:r w:rsidR="00A95A63">
        <w:rPr>
          <w:rFonts w:cs="Arial"/>
          <w:sz w:val="22"/>
          <w:szCs w:val="16"/>
        </w:rPr>
        <w:t>al education as described in the Supplementary Aids and Services, Special Education, Related Services guidelines</w:t>
      </w:r>
      <w:r w:rsidRPr="00EF5A8E">
        <w:rPr>
          <w:rFonts w:cs="Arial"/>
          <w:color w:val="000000"/>
          <w:sz w:val="22"/>
          <w:szCs w:val="16"/>
        </w:rPr>
        <w:t>.</w:t>
      </w:r>
    </w:p>
    <w:p w:rsidR="00957263" w:rsidRDefault="00957263">
      <w:pPr>
        <w:spacing w:line="276" w:lineRule="auto"/>
        <w:rPr>
          <w:rFonts w:cs="Arial"/>
          <w:color w:val="000000"/>
          <w:sz w:val="22"/>
          <w:szCs w:val="16"/>
        </w:rPr>
      </w:pPr>
    </w:p>
    <w:p w:rsidR="00957263" w:rsidRDefault="00523145">
      <w:pPr>
        <w:spacing w:line="276" w:lineRule="auto"/>
        <w:rPr>
          <w:rFonts w:cs="Arial"/>
          <w:color w:val="000000"/>
          <w:sz w:val="22"/>
          <w:szCs w:val="16"/>
        </w:rPr>
      </w:pPr>
      <w:r w:rsidRPr="00523145">
        <w:rPr>
          <w:rFonts w:cs="Arial"/>
          <w:color w:val="000000"/>
          <w:sz w:val="22"/>
          <w:szCs w:val="16"/>
        </w:rPr>
        <w:t xml:space="preserve">If the ARD committee determines the child is unable to participate in physical activity due to a disability or illness, the child will be allowed to substitute one credit in English language arts, </w:t>
      </w:r>
      <w:r w:rsidRPr="00523145">
        <w:rPr>
          <w:rFonts w:cs="Arial"/>
          <w:color w:val="000000"/>
          <w:sz w:val="22"/>
          <w:szCs w:val="16"/>
        </w:rPr>
        <w:lastRenderedPageBreak/>
        <w:t>mathematics, science, social studies, or one academic elective (which is not used to satisfy another graduation requirement) for one physical education credit.</w:t>
      </w:r>
    </w:p>
    <w:p w:rsidR="00957263" w:rsidRDefault="00957263">
      <w:pPr>
        <w:spacing w:line="276" w:lineRule="auto"/>
        <w:rPr>
          <w:rFonts w:cs="Arial"/>
          <w:color w:val="000000"/>
          <w:sz w:val="22"/>
          <w:szCs w:val="16"/>
        </w:rPr>
      </w:pPr>
    </w:p>
    <w:p w:rsidR="00957263" w:rsidRDefault="00523145">
      <w:pPr>
        <w:spacing w:line="276" w:lineRule="auto"/>
        <w:rPr>
          <w:rFonts w:cs="Arial"/>
          <w:color w:val="000000"/>
          <w:sz w:val="22"/>
          <w:szCs w:val="16"/>
        </w:rPr>
      </w:pPr>
      <w:r w:rsidRPr="00523145">
        <w:rPr>
          <w:rFonts w:cs="Arial"/>
          <w:color w:val="000000"/>
          <w:sz w:val="22"/>
          <w:szCs w:val="16"/>
        </w:rPr>
        <w:t>The LEA must ensure that each child enrolls in the courses necessary to complete the curriculum requirements for the recommended or advanced high school program unless:</w:t>
      </w:r>
    </w:p>
    <w:p w:rsidR="00C3716B" w:rsidRDefault="00523145" w:rsidP="00EF5A8E">
      <w:pPr>
        <w:numPr>
          <w:ilvl w:val="0"/>
          <w:numId w:val="1090"/>
        </w:numPr>
        <w:spacing w:line="276" w:lineRule="auto"/>
        <w:rPr>
          <w:rFonts w:cs="Arial"/>
          <w:color w:val="000000"/>
          <w:sz w:val="22"/>
          <w:szCs w:val="16"/>
        </w:rPr>
      </w:pPr>
      <w:r>
        <w:rPr>
          <w:rFonts w:cs="Arial"/>
          <w:color w:val="000000"/>
          <w:sz w:val="22"/>
          <w:szCs w:val="16"/>
        </w:rPr>
        <w:t>T</w:t>
      </w:r>
      <w:r w:rsidRPr="00523145">
        <w:rPr>
          <w:rFonts w:cs="Arial"/>
          <w:color w:val="000000"/>
          <w:sz w:val="22"/>
          <w:szCs w:val="16"/>
        </w:rPr>
        <w:t>he child, the child's parent, and a school counselor or school administrator agree in writing signed by each party that the child should be permitted to take courses under the minimum high school program and the child:  </w:t>
      </w:r>
    </w:p>
    <w:p w:rsidR="00C3716B" w:rsidRDefault="00523145" w:rsidP="00EF5A8E">
      <w:pPr>
        <w:numPr>
          <w:ilvl w:val="1"/>
          <w:numId w:val="1090"/>
        </w:numPr>
        <w:spacing w:line="276" w:lineRule="auto"/>
        <w:rPr>
          <w:rFonts w:cs="Arial"/>
          <w:color w:val="000000"/>
          <w:sz w:val="22"/>
          <w:szCs w:val="16"/>
        </w:rPr>
      </w:pPr>
      <w:r>
        <w:rPr>
          <w:rFonts w:cs="Arial"/>
          <w:color w:val="000000"/>
          <w:sz w:val="22"/>
          <w:szCs w:val="16"/>
        </w:rPr>
        <w:t>Is at least 16 years of age;</w:t>
      </w:r>
    </w:p>
    <w:p w:rsidR="00C3716B" w:rsidRDefault="00523145" w:rsidP="00EF5A8E">
      <w:pPr>
        <w:numPr>
          <w:ilvl w:val="1"/>
          <w:numId w:val="1090"/>
        </w:numPr>
        <w:spacing w:line="276" w:lineRule="auto"/>
        <w:rPr>
          <w:rFonts w:cs="Arial"/>
          <w:color w:val="000000"/>
          <w:sz w:val="22"/>
          <w:szCs w:val="16"/>
        </w:rPr>
      </w:pPr>
      <w:r>
        <w:rPr>
          <w:rFonts w:cs="Arial"/>
          <w:color w:val="000000"/>
          <w:sz w:val="22"/>
          <w:szCs w:val="16"/>
        </w:rPr>
        <w:t>Completed two credits required for graduation in each subject of the foundation curriculum; or</w:t>
      </w:r>
    </w:p>
    <w:p w:rsidR="00C3716B" w:rsidRDefault="00523145" w:rsidP="00EF5A8E">
      <w:pPr>
        <w:numPr>
          <w:ilvl w:val="1"/>
          <w:numId w:val="1090"/>
        </w:numPr>
        <w:spacing w:line="276" w:lineRule="auto"/>
        <w:rPr>
          <w:rFonts w:cs="Arial"/>
          <w:color w:val="000000"/>
          <w:sz w:val="22"/>
          <w:szCs w:val="16"/>
        </w:rPr>
      </w:pPr>
      <w:r>
        <w:rPr>
          <w:rFonts w:cs="Arial"/>
          <w:color w:val="000000"/>
          <w:sz w:val="22"/>
          <w:szCs w:val="16"/>
        </w:rPr>
        <w:t>Failed to be promoted to the tenth grade one or more times as determined by the school district;</w:t>
      </w:r>
    </w:p>
    <w:p w:rsidR="00C3716B" w:rsidRDefault="00523145" w:rsidP="00EF5A8E">
      <w:pPr>
        <w:numPr>
          <w:ilvl w:val="0"/>
          <w:numId w:val="1090"/>
        </w:numPr>
        <w:spacing w:line="276" w:lineRule="auto"/>
        <w:rPr>
          <w:rFonts w:cs="Arial"/>
          <w:color w:val="000000"/>
          <w:sz w:val="22"/>
          <w:szCs w:val="16"/>
        </w:rPr>
      </w:pPr>
      <w:r>
        <w:rPr>
          <w:rFonts w:cs="Arial"/>
          <w:color w:val="000000"/>
          <w:sz w:val="22"/>
          <w:szCs w:val="16"/>
        </w:rPr>
        <w:t>T</w:t>
      </w:r>
      <w:r w:rsidRPr="00523145">
        <w:rPr>
          <w:rFonts w:cs="Arial"/>
          <w:color w:val="000000"/>
          <w:sz w:val="22"/>
          <w:szCs w:val="16"/>
        </w:rPr>
        <w:t xml:space="preserve">he LEA provides written notice, developed by the </w:t>
      </w:r>
      <w:r w:rsidR="00B60A1F">
        <w:rPr>
          <w:rFonts w:cs="Arial"/>
          <w:color w:val="000000"/>
          <w:sz w:val="22"/>
          <w:szCs w:val="16"/>
        </w:rPr>
        <w:t>TEA</w:t>
      </w:r>
      <w:r w:rsidRPr="00523145">
        <w:rPr>
          <w:rFonts w:cs="Arial"/>
          <w:color w:val="000000"/>
          <w:sz w:val="22"/>
          <w:szCs w:val="16"/>
        </w:rPr>
        <w:t>  and printed in English and Spanish, to the parent explaining the benefits of the recommended high school program before the child's parent agrees that the child may be permitted to take courses under the minimum high school program;</w:t>
      </w:r>
    </w:p>
    <w:p w:rsidR="00523145" w:rsidRPr="00523145" w:rsidRDefault="00523145" w:rsidP="00523145">
      <w:pPr>
        <w:numPr>
          <w:ilvl w:val="0"/>
          <w:numId w:val="1090"/>
        </w:numPr>
        <w:spacing w:line="276" w:lineRule="auto"/>
        <w:rPr>
          <w:rFonts w:cs="Arial"/>
          <w:color w:val="000000"/>
          <w:sz w:val="22"/>
          <w:szCs w:val="16"/>
        </w:rPr>
      </w:pPr>
      <w:r>
        <w:rPr>
          <w:rFonts w:cs="Arial"/>
          <w:color w:val="000000"/>
          <w:sz w:val="22"/>
          <w:szCs w:val="16"/>
        </w:rPr>
        <w:t>T</w:t>
      </w:r>
      <w:r w:rsidRPr="00523145">
        <w:rPr>
          <w:rFonts w:cs="Arial"/>
          <w:color w:val="000000"/>
          <w:sz w:val="22"/>
          <w:szCs w:val="16"/>
        </w:rPr>
        <w:t>he child's parent signs a confirmation of receipt of the written notice and returns the confirmation to the child's campus; and</w:t>
      </w:r>
    </w:p>
    <w:p w:rsidR="00523145" w:rsidRPr="00523145" w:rsidRDefault="00523145" w:rsidP="00523145">
      <w:pPr>
        <w:numPr>
          <w:ilvl w:val="0"/>
          <w:numId w:val="1090"/>
        </w:numPr>
        <w:spacing w:line="276" w:lineRule="auto"/>
        <w:rPr>
          <w:rFonts w:cs="Arial"/>
          <w:color w:val="000000"/>
          <w:sz w:val="22"/>
          <w:szCs w:val="16"/>
        </w:rPr>
      </w:pPr>
      <w:r>
        <w:rPr>
          <w:rFonts w:cs="Arial"/>
          <w:color w:val="000000"/>
          <w:sz w:val="22"/>
          <w:szCs w:val="16"/>
        </w:rPr>
        <w:t>T</w:t>
      </w:r>
      <w:r w:rsidRPr="00523145">
        <w:rPr>
          <w:rFonts w:cs="Arial"/>
          <w:color w:val="000000"/>
          <w:sz w:val="22"/>
          <w:szCs w:val="16"/>
        </w:rPr>
        <w:t>he child agreeing to take courses under the minimum high school program may, upon request, resume taking courses under the recommended high school program.</w:t>
      </w:r>
    </w:p>
    <w:p w:rsidR="00957263" w:rsidRDefault="00957263">
      <w:pPr>
        <w:spacing w:line="276" w:lineRule="auto"/>
        <w:rPr>
          <w:rFonts w:cs="Arial"/>
          <w:color w:val="000000"/>
          <w:sz w:val="22"/>
          <w:szCs w:val="16"/>
        </w:rPr>
      </w:pPr>
    </w:p>
    <w:p w:rsidR="00B70E88" w:rsidRDefault="00523145">
      <w:pPr>
        <w:spacing w:line="276" w:lineRule="auto"/>
        <w:rPr>
          <w:rFonts w:cs="Arial"/>
          <w:color w:val="000000"/>
          <w:sz w:val="22"/>
          <w:szCs w:val="16"/>
        </w:rPr>
      </w:pPr>
      <w:r w:rsidRPr="00523145">
        <w:rPr>
          <w:rFonts w:cs="Arial"/>
          <w:color w:val="000000"/>
          <w:sz w:val="22"/>
          <w:szCs w:val="16"/>
        </w:rPr>
        <w:t>The ARD committee must consider the following issues in the development of the IEP and, if appropriate, integrate into the IEP:</w:t>
      </w:r>
    </w:p>
    <w:p w:rsidR="00C3716B" w:rsidRDefault="00523145" w:rsidP="00EF5A8E">
      <w:pPr>
        <w:numPr>
          <w:ilvl w:val="0"/>
          <w:numId w:val="1093"/>
        </w:numPr>
        <w:spacing w:line="276" w:lineRule="auto"/>
        <w:rPr>
          <w:rFonts w:cs="Arial"/>
          <w:color w:val="000000"/>
          <w:sz w:val="22"/>
          <w:szCs w:val="16"/>
        </w:rPr>
      </w:pPr>
      <w:r>
        <w:rPr>
          <w:rFonts w:cs="Arial"/>
          <w:color w:val="000000"/>
          <w:sz w:val="22"/>
          <w:szCs w:val="16"/>
        </w:rPr>
        <w:t>A</w:t>
      </w:r>
      <w:r w:rsidRPr="00523145">
        <w:rPr>
          <w:rFonts w:cs="Arial"/>
          <w:color w:val="000000"/>
          <w:sz w:val="22"/>
          <w:szCs w:val="16"/>
        </w:rPr>
        <w:t>ppropriate child involvement in the child's transition to life outside the public school system;</w:t>
      </w:r>
    </w:p>
    <w:p w:rsidR="00C3716B" w:rsidRDefault="00523145" w:rsidP="00EF5A8E">
      <w:pPr>
        <w:numPr>
          <w:ilvl w:val="0"/>
          <w:numId w:val="1093"/>
        </w:numPr>
        <w:spacing w:line="276" w:lineRule="auto"/>
        <w:rPr>
          <w:rFonts w:cs="Arial"/>
          <w:color w:val="000000"/>
          <w:sz w:val="22"/>
          <w:szCs w:val="16"/>
        </w:rPr>
      </w:pPr>
      <w:r>
        <w:rPr>
          <w:rFonts w:cs="Arial"/>
          <w:color w:val="000000"/>
          <w:sz w:val="22"/>
          <w:szCs w:val="16"/>
        </w:rPr>
        <w:t>I</w:t>
      </w:r>
      <w:r w:rsidRPr="00523145">
        <w:rPr>
          <w:rFonts w:cs="Arial"/>
          <w:color w:val="000000"/>
          <w:sz w:val="22"/>
          <w:szCs w:val="16"/>
        </w:rPr>
        <w:t>f the child is younger than 18 years of age, appropriate parental involvement in the child's transition;</w:t>
      </w:r>
    </w:p>
    <w:p w:rsidR="00C3716B" w:rsidRDefault="00523145" w:rsidP="00EF5A8E">
      <w:pPr>
        <w:numPr>
          <w:ilvl w:val="0"/>
          <w:numId w:val="1093"/>
        </w:numPr>
        <w:spacing w:line="276" w:lineRule="auto"/>
        <w:rPr>
          <w:rFonts w:cs="Arial"/>
          <w:color w:val="000000"/>
          <w:sz w:val="22"/>
          <w:szCs w:val="16"/>
        </w:rPr>
      </w:pPr>
      <w:r>
        <w:rPr>
          <w:rFonts w:cs="Arial"/>
          <w:color w:val="000000"/>
          <w:sz w:val="22"/>
          <w:szCs w:val="16"/>
        </w:rPr>
        <w:t>I</w:t>
      </w:r>
      <w:r w:rsidRPr="00523145">
        <w:rPr>
          <w:rFonts w:cs="Arial"/>
          <w:color w:val="000000"/>
          <w:sz w:val="22"/>
          <w:szCs w:val="16"/>
        </w:rPr>
        <w:t>f the child is at least 18 years of age, appropriate parental involvement in the child's transition, if the parent is invited to participate by the adult student or the LEA;</w:t>
      </w:r>
    </w:p>
    <w:p w:rsidR="00C3716B" w:rsidRPr="00EF5A8E" w:rsidRDefault="00FC19F2" w:rsidP="00EF5A8E">
      <w:pPr>
        <w:numPr>
          <w:ilvl w:val="0"/>
          <w:numId w:val="1093"/>
        </w:numPr>
        <w:shd w:val="clear" w:color="auto" w:fill="FFFFFF"/>
        <w:spacing w:before="100" w:beforeAutospacing="1" w:after="100" w:afterAutospacing="1" w:line="276" w:lineRule="auto"/>
        <w:rPr>
          <w:rFonts w:cs="Arial"/>
          <w:color w:val="000000"/>
          <w:sz w:val="22"/>
          <w:szCs w:val="22"/>
        </w:rPr>
      </w:pPr>
      <w:r w:rsidRPr="00EF5A8E">
        <w:rPr>
          <w:rFonts w:cs="Arial"/>
          <w:color w:val="000000"/>
          <w:sz w:val="22"/>
          <w:szCs w:val="22"/>
        </w:rPr>
        <w:t>Any postsecondary education options;</w:t>
      </w:r>
    </w:p>
    <w:p w:rsidR="00C3716B" w:rsidRPr="00EF5A8E" w:rsidRDefault="00FC19F2" w:rsidP="00EF5A8E">
      <w:pPr>
        <w:numPr>
          <w:ilvl w:val="0"/>
          <w:numId w:val="1093"/>
        </w:numPr>
        <w:shd w:val="clear" w:color="auto" w:fill="FFFFFF"/>
        <w:spacing w:before="100" w:beforeAutospacing="1" w:after="100" w:afterAutospacing="1" w:line="276" w:lineRule="auto"/>
        <w:rPr>
          <w:rFonts w:cs="Arial"/>
          <w:color w:val="000000"/>
          <w:sz w:val="22"/>
          <w:szCs w:val="22"/>
        </w:rPr>
      </w:pPr>
      <w:r w:rsidRPr="00EF5A8E">
        <w:rPr>
          <w:rFonts w:cs="Arial"/>
          <w:color w:val="000000"/>
          <w:sz w:val="22"/>
          <w:szCs w:val="22"/>
        </w:rPr>
        <w:t>A functional vocational evaluation;</w:t>
      </w:r>
    </w:p>
    <w:p w:rsidR="00C3716B" w:rsidRPr="00EF5A8E" w:rsidRDefault="00FC19F2" w:rsidP="00EF5A8E">
      <w:pPr>
        <w:numPr>
          <w:ilvl w:val="0"/>
          <w:numId w:val="1093"/>
        </w:numPr>
        <w:shd w:val="clear" w:color="auto" w:fill="FFFFFF"/>
        <w:spacing w:before="100" w:beforeAutospacing="1" w:after="100" w:afterAutospacing="1" w:line="276" w:lineRule="auto"/>
        <w:rPr>
          <w:rFonts w:cs="Arial"/>
          <w:color w:val="000000"/>
          <w:sz w:val="22"/>
          <w:szCs w:val="22"/>
        </w:rPr>
      </w:pPr>
      <w:r w:rsidRPr="00EF5A8E">
        <w:rPr>
          <w:rFonts w:cs="Arial"/>
          <w:color w:val="000000"/>
          <w:sz w:val="22"/>
          <w:szCs w:val="22"/>
        </w:rPr>
        <w:t>Employment goals and objectives;</w:t>
      </w:r>
    </w:p>
    <w:p w:rsidR="00C3716B" w:rsidRPr="00EF5A8E" w:rsidRDefault="00FC19F2" w:rsidP="00EF5A8E">
      <w:pPr>
        <w:numPr>
          <w:ilvl w:val="0"/>
          <w:numId w:val="1093"/>
        </w:numPr>
        <w:shd w:val="clear" w:color="auto" w:fill="FFFFFF"/>
        <w:spacing w:before="100" w:beforeAutospacing="1" w:after="100" w:afterAutospacing="1" w:line="276" w:lineRule="auto"/>
        <w:rPr>
          <w:rFonts w:cs="Arial"/>
          <w:color w:val="000000"/>
          <w:sz w:val="22"/>
          <w:szCs w:val="22"/>
        </w:rPr>
      </w:pPr>
      <w:r w:rsidRPr="00EF5A8E">
        <w:rPr>
          <w:rFonts w:cs="Arial"/>
          <w:color w:val="000000"/>
          <w:sz w:val="22"/>
          <w:szCs w:val="22"/>
        </w:rPr>
        <w:t>If the child is at least 18 years of age, the availability of age-appropriate instructional environments;</w:t>
      </w:r>
    </w:p>
    <w:p w:rsidR="00C3716B" w:rsidRPr="00EF5A8E" w:rsidRDefault="00FC19F2" w:rsidP="00EF5A8E">
      <w:pPr>
        <w:numPr>
          <w:ilvl w:val="0"/>
          <w:numId w:val="1093"/>
        </w:numPr>
        <w:shd w:val="clear" w:color="auto" w:fill="FFFFFF"/>
        <w:spacing w:before="100" w:beforeAutospacing="1" w:after="100" w:afterAutospacing="1" w:line="276" w:lineRule="auto"/>
        <w:rPr>
          <w:rFonts w:cs="Arial"/>
          <w:color w:val="000000"/>
          <w:sz w:val="22"/>
          <w:szCs w:val="22"/>
        </w:rPr>
      </w:pPr>
      <w:r w:rsidRPr="00EF5A8E">
        <w:rPr>
          <w:rFonts w:cs="Arial"/>
          <w:color w:val="000000"/>
          <w:sz w:val="22"/>
          <w:szCs w:val="22"/>
        </w:rPr>
        <w:t>Independent living goals and objectives; and </w:t>
      </w:r>
    </w:p>
    <w:p w:rsidR="00C3716B" w:rsidRDefault="00FC19F2" w:rsidP="00EF5A8E">
      <w:pPr>
        <w:numPr>
          <w:ilvl w:val="0"/>
          <w:numId w:val="1093"/>
        </w:numPr>
        <w:shd w:val="clear" w:color="auto" w:fill="FFFFFF"/>
        <w:spacing w:before="100" w:beforeAutospacing="1" w:after="100" w:afterAutospacing="1" w:line="276" w:lineRule="auto"/>
        <w:rPr>
          <w:rFonts w:cs="Arial"/>
          <w:color w:val="000000"/>
          <w:sz w:val="22"/>
          <w:szCs w:val="22"/>
        </w:rPr>
      </w:pPr>
      <w:r w:rsidRPr="00EF5A8E">
        <w:rPr>
          <w:rFonts w:cs="Arial"/>
          <w:color w:val="000000"/>
          <w:sz w:val="22"/>
          <w:szCs w:val="22"/>
        </w:rPr>
        <w:t>Appropriate circumstances for referring the child or the child's parents to a governmental agency for services.</w:t>
      </w:r>
    </w:p>
    <w:p w:rsidR="00C3716B" w:rsidRPr="00EF5A8E" w:rsidRDefault="00A95A63" w:rsidP="00EF5A8E">
      <w:pPr>
        <w:shd w:val="clear" w:color="auto" w:fill="FFFFFF"/>
        <w:spacing w:before="100" w:beforeAutospacing="1" w:after="100" w:afterAutospacing="1" w:line="276" w:lineRule="auto"/>
        <w:rPr>
          <w:rFonts w:cs="Arial"/>
          <w:sz w:val="22"/>
          <w:szCs w:val="22"/>
        </w:rPr>
      </w:pPr>
      <w:r>
        <w:rPr>
          <w:rFonts w:cs="Arial"/>
          <w:sz w:val="22"/>
          <w:szCs w:val="22"/>
        </w:rPr>
        <w:t>The LEA must comply with the Consent for Disclosure of Confidential Information</w:t>
      </w:r>
      <w:r w:rsidRPr="00EF5A8E">
        <w:rPr>
          <w:rFonts w:cs="Arial"/>
          <w:bCs/>
          <w:sz w:val="22"/>
          <w:szCs w:val="22"/>
        </w:rPr>
        <w:t xml:space="preserve"> </w:t>
      </w:r>
      <w:r w:rsidR="00FC19F2" w:rsidRPr="00EF5A8E">
        <w:rPr>
          <w:rFonts w:cs="Arial"/>
          <w:bCs/>
          <w:sz w:val="22"/>
          <w:szCs w:val="22"/>
        </w:rPr>
        <w:t>guidelines</w:t>
      </w:r>
      <w:r w:rsidR="00FC19F2" w:rsidRPr="00EF5A8E">
        <w:rPr>
          <w:rFonts w:cs="Arial"/>
          <w:sz w:val="22"/>
          <w:szCs w:val="22"/>
        </w:rPr>
        <w:t>.</w:t>
      </w:r>
    </w:p>
    <w:p w:rsidR="00C3716B" w:rsidRPr="00EF5A8E" w:rsidRDefault="00523145" w:rsidP="00EF5A8E">
      <w:pPr>
        <w:shd w:val="clear" w:color="auto" w:fill="FFFFFF"/>
        <w:spacing w:before="100" w:beforeAutospacing="1" w:after="100" w:afterAutospacing="1" w:line="276" w:lineRule="auto"/>
        <w:rPr>
          <w:rFonts w:cs="Arial"/>
          <w:color w:val="000000"/>
          <w:sz w:val="22"/>
          <w:szCs w:val="22"/>
        </w:rPr>
      </w:pPr>
      <w:r w:rsidRPr="00523145">
        <w:rPr>
          <w:rFonts w:cs="Arial"/>
          <w:color w:val="000000"/>
          <w:sz w:val="22"/>
          <w:szCs w:val="22"/>
        </w:rPr>
        <w:t>If a participating agency, other than the LEA, fails to provide the transition services described in the IEP, the LEA must reconvene the ARD committee to identify alternative strategies to meet the transition objectives set out in the IEP.</w:t>
      </w:r>
    </w:p>
    <w:p w:rsidR="00957263" w:rsidRPr="0041194D" w:rsidRDefault="00FC19F2">
      <w:pPr>
        <w:spacing w:line="276" w:lineRule="auto"/>
        <w:rPr>
          <w:rFonts w:cs="Arial"/>
          <w:b/>
          <w:color w:val="000000"/>
        </w:rPr>
      </w:pPr>
      <w:bookmarkStart w:id="81" w:name="development_of_postsecondary_goals"/>
      <w:r w:rsidRPr="00EF5A8E">
        <w:rPr>
          <w:rFonts w:cs="Arial"/>
          <w:b/>
          <w:color w:val="000000"/>
        </w:rPr>
        <w:lastRenderedPageBreak/>
        <w:t>Development of Postsecondary Goals</w:t>
      </w:r>
    </w:p>
    <w:bookmarkEnd w:id="81"/>
    <w:p w:rsidR="003D6BC9" w:rsidRPr="00EF5A8E" w:rsidRDefault="00FC19F2">
      <w:pPr>
        <w:spacing w:line="276" w:lineRule="auto"/>
        <w:rPr>
          <w:rFonts w:cs="Arial"/>
          <w:i/>
          <w:color w:val="000000"/>
          <w:sz w:val="18"/>
          <w:szCs w:val="18"/>
          <w:shd w:val="clear" w:color="auto" w:fill="FFFFFF"/>
        </w:rPr>
      </w:pPr>
      <w:r w:rsidRPr="00EF5A8E">
        <w:rPr>
          <w:rFonts w:cs="Arial"/>
          <w:i/>
          <w:color w:val="000000"/>
          <w:sz w:val="18"/>
          <w:szCs w:val="18"/>
          <w:shd w:val="clear" w:color="auto" w:fill="FFFFFF"/>
        </w:rPr>
        <w:t>34 CFR 300/320(b)(1); 20 USC 1414(d)(1)(A)(i)</w:t>
      </w:r>
    </w:p>
    <w:p w:rsidR="00B70E88" w:rsidRPr="00EF5A8E" w:rsidRDefault="00FC19F2">
      <w:pPr>
        <w:spacing w:line="276" w:lineRule="auto"/>
        <w:rPr>
          <w:rFonts w:cs="Arial"/>
          <w:color w:val="000000"/>
          <w:sz w:val="22"/>
          <w:szCs w:val="22"/>
          <w:shd w:val="clear" w:color="auto" w:fill="FFFFFF"/>
        </w:rPr>
      </w:pPr>
      <w:r w:rsidRPr="00EF5A8E">
        <w:rPr>
          <w:rFonts w:cs="Arial"/>
          <w:color w:val="000000"/>
          <w:sz w:val="22"/>
          <w:szCs w:val="22"/>
          <w:shd w:val="clear" w:color="auto" w:fill="FFFFFF"/>
        </w:rPr>
        <w:t>The ARD committee must develop appropriate measurable postsecondary goals based upon age-appropriate transition assessments related to:</w:t>
      </w:r>
    </w:p>
    <w:p w:rsidR="00C3716B" w:rsidRPr="00EF5A8E" w:rsidRDefault="00FC19F2" w:rsidP="00EF5A8E">
      <w:pPr>
        <w:numPr>
          <w:ilvl w:val="0"/>
          <w:numId w:val="1100"/>
        </w:numPr>
        <w:shd w:val="clear" w:color="auto" w:fill="FFFFFF"/>
        <w:spacing w:line="276" w:lineRule="auto"/>
        <w:rPr>
          <w:rFonts w:cs="Arial"/>
          <w:color w:val="000000"/>
          <w:sz w:val="22"/>
          <w:szCs w:val="22"/>
        </w:rPr>
      </w:pPr>
      <w:r w:rsidRPr="00EF5A8E">
        <w:rPr>
          <w:rFonts w:cs="Arial"/>
          <w:color w:val="000000"/>
          <w:sz w:val="22"/>
          <w:szCs w:val="22"/>
        </w:rPr>
        <w:t>Training;</w:t>
      </w:r>
    </w:p>
    <w:p w:rsidR="00C3716B" w:rsidRPr="00EF5A8E" w:rsidRDefault="00FC19F2" w:rsidP="00EF5A8E">
      <w:pPr>
        <w:numPr>
          <w:ilvl w:val="0"/>
          <w:numId w:val="1100"/>
        </w:numPr>
        <w:shd w:val="clear" w:color="auto" w:fill="FFFFFF"/>
        <w:spacing w:line="276" w:lineRule="auto"/>
        <w:rPr>
          <w:rFonts w:cs="Arial"/>
          <w:color w:val="000000"/>
          <w:sz w:val="22"/>
          <w:szCs w:val="22"/>
        </w:rPr>
      </w:pPr>
      <w:r w:rsidRPr="00EF5A8E">
        <w:rPr>
          <w:rFonts w:cs="Arial"/>
          <w:color w:val="000000"/>
          <w:sz w:val="22"/>
          <w:szCs w:val="22"/>
        </w:rPr>
        <w:t>Education;</w:t>
      </w:r>
    </w:p>
    <w:p w:rsidR="00C3716B" w:rsidRPr="00EF5A8E" w:rsidRDefault="00FC19F2" w:rsidP="00EF5A8E">
      <w:pPr>
        <w:numPr>
          <w:ilvl w:val="0"/>
          <w:numId w:val="1100"/>
        </w:numPr>
        <w:shd w:val="clear" w:color="auto" w:fill="FFFFFF"/>
        <w:spacing w:line="276" w:lineRule="auto"/>
        <w:rPr>
          <w:rFonts w:cs="Arial"/>
          <w:color w:val="000000"/>
          <w:sz w:val="22"/>
          <w:szCs w:val="22"/>
        </w:rPr>
      </w:pPr>
      <w:r w:rsidRPr="00EF5A8E">
        <w:rPr>
          <w:rFonts w:cs="Arial"/>
          <w:color w:val="000000"/>
          <w:sz w:val="22"/>
          <w:szCs w:val="22"/>
        </w:rPr>
        <w:t>Employment; and</w:t>
      </w:r>
    </w:p>
    <w:p w:rsidR="00C3716B" w:rsidRDefault="00FC19F2" w:rsidP="00EF5A8E">
      <w:pPr>
        <w:numPr>
          <w:ilvl w:val="0"/>
          <w:numId w:val="1100"/>
        </w:numPr>
        <w:shd w:val="clear" w:color="auto" w:fill="FFFFFF"/>
        <w:spacing w:line="276" w:lineRule="auto"/>
        <w:rPr>
          <w:rFonts w:cs="Arial"/>
          <w:color w:val="000000"/>
          <w:sz w:val="22"/>
          <w:szCs w:val="22"/>
        </w:rPr>
      </w:pPr>
      <w:r w:rsidRPr="00EF5A8E">
        <w:rPr>
          <w:rFonts w:cs="Arial"/>
          <w:color w:val="000000"/>
          <w:sz w:val="22"/>
          <w:szCs w:val="22"/>
        </w:rPr>
        <w:t>Where appropriate, independent living skills.</w:t>
      </w:r>
    </w:p>
    <w:p w:rsidR="00C3716B" w:rsidRDefault="00523145" w:rsidP="00EF5A8E">
      <w:pPr>
        <w:shd w:val="clear" w:color="auto" w:fill="FFFFFF"/>
        <w:spacing w:before="100" w:beforeAutospacing="1" w:after="100" w:afterAutospacing="1"/>
        <w:rPr>
          <w:rFonts w:cs="Arial"/>
          <w:color w:val="000000"/>
          <w:sz w:val="22"/>
          <w:szCs w:val="22"/>
        </w:rPr>
      </w:pPr>
      <w:r w:rsidRPr="00523145">
        <w:rPr>
          <w:rFonts w:cs="Arial"/>
          <w:color w:val="000000"/>
          <w:sz w:val="22"/>
          <w:szCs w:val="22"/>
        </w:rPr>
        <w:t>The ARD committee must determine transition services, including courses of study, needed to assist the child in reaching those postsecondary goals.</w:t>
      </w:r>
    </w:p>
    <w:p w:rsidR="00C3716B" w:rsidRDefault="00FC19F2" w:rsidP="00EF5A8E">
      <w:pPr>
        <w:shd w:val="clear" w:color="auto" w:fill="FFFFFF"/>
        <w:rPr>
          <w:rFonts w:cs="Arial"/>
          <w:b/>
          <w:color w:val="000000"/>
        </w:rPr>
      </w:pPr>
      <w:bookmarkStart w:id="82" w:name="transfer_of_rights_at_age"/>
      <w:r w:rsidRPr="00EF5A8E">
        <w:rPr>
          <w:rFonts w:cs="Arial"/>
          <w:b/>
          <w:color w:val="000000"/>
        </w:rPr>
        <w:t xml:space="preserve">Transfer of Rights at Age of Majority </w:t>
      </w:r>
    </w:p>
    <w:bookmarkEnd w:id="82"/>
    <w:p w:rsidR="00C3716B" w:rsidRPr="00EF5A8E" w:rsidRDefault="00FC19F2" w:rsidP="00EF5A8E">
      <w:pPr>
        <w:shd w:val="clear" w:color="auto" w:fill="FFFFFF"/>
        <w:spacing w:line="276" w:lineRule="auto"/>
        <w:rPr>
          <w:rFonts w:cs="Arial"/>
          <w:i/>
          <w:color w:val="000000"/>
          <w:sz w:val="18"/>
          <w:szCs w:val="18"/>
          <w:shd w:val="clear" w:color="auto" w:fill="FFFFFF"/>
        </w:rPr>
      </w:pPr>
      <w:r w:rsidRPr="00EF5A8E">
        <w:rPr>
          <w:rFonts w:cs="Arial"/>
          <w:i/>
          <w:color w:val="000000"/>
          <w:sz w:val="18"/>
          <w:szCs w:val="18"/>
          <w:shd w:val="clear" w:color="auto" w:fill="FFFFFF"/>
        </w:rPr>
        <w:t>34 CFR 300.320©; TEC 29.017; 20 USC 1414(d)(1)(A)(i)</w:t>
      </w:r>
    </w:p>
    <w:p w:rsidR="00C3716B" w:rsidRPr="00EF5A8E" w:rsidRDefault="00FC19F2" w:rsidP="00EF5A8E">
      <w:pPr>
        <w:shd w:val="clear" w:color="auto" w:fill="FFFFFF"/>
        <w:spacing w:line="276" w:lineRule="auto"/>
        <w:rPr>
          <w:rFonts w:cs="Arial"/>
          <w:color w:val="000000"/>
          <w:sz w:val="22"/>
          <w:szCs w:val="22"/>
          <w:shd w:val="clear" w:color="auto" w:fill="FFFFFF"/>
        </w:rPr>
      </w:pPr>
      <w:r w:rsidRPr="00EF5A8E">
        <w:rPr>
          <w:rFonts w:cs="Arial"/>
          <w:color w:val="000000"/>
          <w:sz w:val="22"/>
          <w:szCs w:val="22"/>
          <w:shd w:val="clear" w:color="auto" w:fill="FFFFFF"/>
        </w:rPr>
        <w:t>Beginning not later than one year before the child reaches the age of 18, the ARD committee must provide a statement that the child has been informed of the child's rights under the Individuals with Disabilities Education Act, if any, that will transfer to the child on reaching the age of 18.</w:t>
      </w:r>
    </w:p>
    <w:p w:rsidR="00C3716B" w:rsidRDefault="00523145" w:rsidP="00EF5A8E">
      <w:pPr>
        <w:shd w:val="clear" w:color="auto" w:fill="FFFFFF"/>
        <w:spacing w:before="100" w:beforeAutospacing="1" w:after="100" w:afterAutospacing="1"/>
        <w:rPr>
          <w:rFonts w:cs="Arial"/>
          <w:color w:val="000000"/>
          <w:sz w:val="22"/>
          <w:szCs w:val="22"/>
        </w:rPr>
      </w:pPr>
      <w:r w:rsidRPr="00523145">
        <w:rPr>
          <w:rFonts w:cs="Arial"/>
          <w:color w:val="000000"/>
          <w:sz w:val="22"/>
          <w:szCs w:val="22"/>
        </w:rPr>
        <w:t xml:space="preserve">When the child reaches the age of 18, the LEA must comply with </w:t>
      </w:r>
      <w:r w:rsidR="00A95A63">
        <w:rPr>
          <w:rFonts w:cs="Arial"/>
          <w:sz w:val="22"/>
          <w:szCs w:val="22"/>
        </w:rPr>
        <w:t>the Adult Student</w:t>
      </w:r>
      <w:r w:rsidR="00FC19F2" w:rsidRPr="00EF5A8E">
        <w:rPr>
          <w:rFonts w:cs="Arial"/>
          <w:sz w:val="22"/>
          <w:szCs w:val="22"/>
        </w:rPr>
        <w:t> </w:t>
      </w:r>
      <w:r w:rsidR="00FC19F2" w:rsidRPr="00EF5A8E">
        <w:rPr>
          <w:rFonts w:cs="Arial"/>
          <w:bCs/>
          <w:sz w:val="22"/>
          <w:szCs w:val="22"/>
        </w:rPr>
        <w:t>guidelines</w:t>
      </w:r>
      <w:r w:rsidR="00FC19F2" w:rsidRPr="00EF5A8E">
        <w:rPr>
          <w:rFonts w:cs="Arial"/>
          <w:sz w:val="22"/>
          <w:szCs w:val="22"/>
        </w:rPr>
        <w:t>.</w:t>
      </w:r>
    </w:p>
    <w:p w:rsidR="00523145" w:rsidRPr="00A63B42" w:rsidRDefault="00523145" w:rsidP="00523145">
      <w:pPr>
        <w:outlineLvl w:val="0"/>
        <w:rPr>
          <w:rStyle w:val="Style11pt"/>
          <w:i/>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u w:val="single"/>
        </w:rPr>
        <w:t xml:space="preserve"> </w:t>
      </w:r>
    </w:p>
    <w:p w:rsidR="00523145" w:rsidRDefault="00523145" w:rsidP="00523145">
      <w:pPr>
        <w:rPr>
          <w:sz w:val="22"/>
          <w:szCs w:val="22"/>
        </w:rPr>
      </w:pPr>
    </w:p>
    <w:p w:rsidR="00523145" w:rsidRDefault="00874134" w:rsidP="00523145">
      <w:pPr>
        <w:rPr>
          <w:noProof/>
          <w:sz w:val="22"/>
          <w:szCs w:val="22"/>
        </w:rPr>
      </w:pPr>
      <w:r>
        <w:rPr>
          <w:sz w:val="22"/>
          <w:szCs w:val="22"/>
        </w:rPr>
        <w:fldChar w:fldCharType="begin">
          <w:ffData>
            <w:name w:val="Text1"/>
            <w:enabled/>
            <w:calcOnExit w:val="0"/>
            <w:textInput/>
          </w:ffData>
        </w:fldChar>
      </w:r>
      <w:r w:rsidR="00523145">
        <w:rPr>
          <w:sz w:val="22"/>
          <w:szCs w:val="22"/>
        </w:rPr>
        <w:instrText xml:space="preserve"> FORMTEXT </w:instrText>
      </w:r>
      <w:r>
        <w:rPr>
          <w:sz w:val="22"/>
          <w:szCs w:val="22"/>
        </w:rPr>
      </w:r>
      <w:r>
        <w:rPr>
          <w:sz w:val="22"/>
          <w:szCs w:val="22"/>
        </w:rPr>
        <w:fldChar w:fldCharType="separate"/>
      </w:r>
      <w:r w:rsidR="00523145">
        <w:rPr>
          <w:rFonts w:ascii="Cambria Math" w:hAnsi="Cambria Math" w:cs="Cambria Math"/>
          <w:noProof/>
          <w:sz w:val="22"/>
          <w:szCs w:val="22"/>
        </w:rPr>
        <w:t> </w:t>
      </w:r>
      <w:r w:rsidR="00523145">
        <w:rPr>
          <w:noProof/>
          <w:sz w:val="22"/>
          <w:szCs w:val="22"/>
        </w:rPr>
        <w:t xml:space="preserve">Insert local information here                                                                                                            </w:t>
      </w:r>
    </w:p>
    <w:p w:rsidR="00523145" w:rsidRDefault="00523145" w:rsidP="00523145">
      <w:pPr>
        <w:rPr>
          <w:noProof/>
          <w:sz w:val="22"/>
          <w:szCs w:val="22"/>
        </w:rPr>
      </w:pPr>
      <w:r>
        <w:rPr>
          <w:noProof/>
          <w:sz w:val="22"/>
          <w:szCs w:val="22"/>
        </w:rPr>
        <w:t xml:space="preserve">                                                                                                                                                          </w:t>
      </w:r>
    </w:p>
    <w:p w:rsidR="00523145" w:rsidRDefault="00523145" w:rsidP="00523145">
      <w:pPr>
        <w:rPr>
          <w:noProof/>
          <w:sz w:val="22"/>
          <w:szCs w:val="22"/>
        </w:rPr>
      </w:pPr>
      <w:r>
        <w:rPr>
          <w:noProof/>
          <w:sz w:val="22"/>
          <w:szCs w:val="22"/>
        </w:rPr>
        <w:t xml:space="preserve">                                                                                                                                                          </w:t>
      </w:r>
    </w:p>
    <w:p w:rsidR="00523145" w:rsidRDefault="00523145" w:rsidP="00523145">
      <w:pPr>
        <w:rPr>
          <w:noProof/>
          <w:sz w:val="22"/>
          <w:szCs w:val="22"/>
        </w:rPr>
      </w:pPr>
      <w:r>
        <w:rPr>
          <w:noProof/>
          <w:sz w:val="22"/>
          <w:szCs w:val="22"/>
        </w:rPr>
        <w:t xml:space="preserve">                                                                                                                                                          </w:t>
      </w:r>
    </w:p>
    <w:p w:rsidR="00523145" w:rsidRDefault="00523145" w:rsidP="00523145">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3716B" w:rsidRPr="00EF5A8E" w:rsidRDefault="00C3716B" w:rsidP="00EF5A8E">
      <w:pPr>
        <w:shd w:val="clear" w:color="auto" w:fill="FFFFFF"/>
        <w:spacing w:before="100" w:beforeAutospacing="1" w:after="100" w:afterAutospacing="1"/>
        <w:rPr>
          <w:rFonts w:cs="Arial"/>
          <w:color w:val="000000"/>
          <w:sz w:val="22"/>
          <w:szCs w:val="22"/>
        </w:rPr>
      </w:pPr>
    </w:p>
    <w:p w:rsidR="00C3716B" w:rsidRPr="00EF5A8E" w:rsidRDefault="00C3716B" w:rsidP="00EF5A8E">
      <w:pPr>
        <w:spacing w:line="276" w:lineRule="auto"/>
        <w:ind w:left="360"/>
        <w:rPr>
          <w:rFonts w:cs="Arial"/>
          <w:color w:val="000000"/>
          <w:sz w:val="22"/>
        </w:rPr>
      </w:pPr>
    </w:p>
    <w:p w:rsidR="004B5E4F" w:rsidRPr="00EF5A8E" w:rsidRDefault="004B5E4F" w:rsidP="00BE144C">
      <w:pPr>
        <w:spacing w:line="276" w:lineRule="auto"/>
        <w:rPr>
          <w:rFonts w:cs="Arial"/>
          <w:i/>
          <w:color w:val="000000"/>
          <w:sz w:val="16"/>
          <w:szCs w:val="16"/>
        </w:rPr>
      </w:pPr>
    </w:p>
    <w:p w:rsidR="007359E2" w:rsidRDefault="007359E2" w:rsidP="00BE144C">
      <w:pPr>
        <w:spacing w:line="276" w:lineRule="auto"/>
        <w:rPr>
          <w:rFonts w:cs="Arial"/>
          <w:b/>
          <w:color w:val="000000"/>
          <w:sz w:val="28"/>
          <w:szCs w:val="28"/>
        </w:rPr>
      </w:pPr>
    </w:p>
    <w:p w:rsidR="007359E2" w:rsidRDefault="007359E2" w:rsidP="00BE144C">
      <w:pPr>
        <w:spacing w:line="276" w:lineRule="auto"/>
        <w:rPr>
          <w:rFonts w:cs="Arial"/>
          <w:b/>
          <w:color w:val="000000"/>
          <w:sz w:val="28"/>
          <w:szCs w:val="28"/>
        </w:rPr>
      </w:pPr>
    </w:p>
    <w:p w:rsidR="007359E2" w:rsidRDefault="007359E2" w:rsidP="00BE144C">
      <w:pPr>
        <w:spacing w:line="276" w:lineRule="auto"/>
        <w:rPr>
          <w:rFonts w:cs="Arial"/>
          <w:b/>
          <w:color w:val="000000"/>
          <w:sz w:val="28"/>
          <w:szCs w:val="28"/>
        </w:rPr>
      </w:pPr>
    </w:p>
    <w:p w:rsidR="007359E2" w:rsidRDefault="007359E2" w:rsidP="00BE144C">
      <w:pPr>
        <w:spacing w:line="276" w:lineRule="auto"/>
        <w:rPr>
          <w:rFonts w:cs="Arial"/>
          <w:b/>
          <w:color w:val="000000"/>
          <w:sz w:val="28"/>
          <w:szCs w:val="28"/>
        </w:rPr>
      </w:pPr>
    </w:p>
    <w:p w:rsidR="007359E2" w:rsidRDefault="007359E2" w:rsidP="00BE144C">
      <w:pPr>
        <w:spacing w:line="276" w:lineRule="auto"/>
        <w:rPr>
          <w:rFonts w:cs="Arial"/>
          <w:b/>
          <w:color w:val="000000"/>
          <w:sz w:val="28"/>
          <w:szCs w:val="28"/>
        </w:rPr>
      </w:pPr>
    </w:p>
    <w:p w:rsidR="007359E2" w:rsidRDefault="007359E2" w:rsidP="00BE144C">
      <w:pPr>
        <w:spacing w:line="276" w:lineRule="auto"/>
        <w:rPr>
          <w:rFonts w:cs="Arial"/>
          <w:b/>
          <w:color w:val="000000"/>
          <w:sz w:val="28"/>
          <w:szCs w:val="28"/>
        </w:rPr>
      </w:pPr>
    </w:p>
    <w:p w:rsidR="007359E2" w:rsidRDefault="007359E2" w:rsidP="00BE144C">
      <w:pPr>
        <w:spacing w:line="276" w:lineRule="auto"/>
        <w:rPr>
          <w:rFonts w:cs="Arial"/>
          <w:b/>
          <w:color w:val="000000"/>
          <w:sz w:val="28"/>
          <w:szCs w:val="28"/>
        </w:rPr>
      </w:pPr>
    </w:p>
    <w:p w:rsidR="007359E2" w:rsidRDefault="007359E2" w:rsidP="00BE144C">
      <w:pPr>
        <w:spacing w:line="276" w:lineRule="auto"/>
        <w:rPr>
          <w:rFonts w:cs="Arial"/>
          <w:b/>
          <w:color w:val="000000"/>
          <w:sz w:val="28"/>
          <w:szCs w:val="28"/>
        </w:rPr>
      </w:pPr>
    </w:p>
    <w:p w:rsidR="00A95A63" w:rsidRDefault="00A95A63" w:rsidP="00BE144C">
      <w:pPr>
        <w:spacing w:line="276" w:lineRule="auto"/>
        <w:rPr>
          <w:rFonts w:cs="Arial"/>
          <w:b/>
          <w:color w:val="000000"/>
          <w:sz w:val="28"/>
          <w:szCs w:val="28"/>
        </w:rPr>
      </w:pPr>
      <w:bookmarkStart w:id="83" w:name="present_levels"/>
    </w:p>
    <w:p w:rsidR="00A95A63" w:rsidRDefault="00A95A63" w:rsidP="00BE144C">
      <w:pPr>
        <w:spacing w:line="276" w:lineRule="auto"/>
        <w:rPr>
          <w:rFonts w:cs="Arial"/>
          <w:b/>
          <w:color w:val="000000"/>
          <w:sz w:val="28"/>
          <w:szCs w:val="28"/>
        </w:rPr>
      </w:pPr>
    </w:p>
    <w:p w:rsidR="00A95A63" w:rsidRDefault="00A95A63" w:rsidP="00BE144C">
      <w:pPr>
        <w:spacing w:line="276" w:lineRule="auto"/>
        <w:rPr>
          <w:rFonts w:cs="Arial"/>
          <w:b/>
          <w:color w:val="000000"/>
          <w:sz w:val="28"/>
          <w:szCs w:val="28"/>
        </w:rPr>
      </w:pPr>
    </w:p>
    <w:p w:rsidR="00DE16E4" w:rsidRPr="00BE5D7B" w:rsidRDefault="00374D41" w:rsidP="00BE144C">
      <w:pPr>
        <w:spacing w:line="276" w:lineRule="auto"/>
        <w:rPr>
          <w:rFonts w:cs="Arial"/>
          <w:b/>
          <w:color w:val="008080"/>
          <w:sz w:val="28"/>
          <w:szCs w:val="28"/>
        </w:rPr>
      </w:pPr>
      <w:hyperlink r:id="rId11" w:history="1">
        <w:r w:rsidR="00FC19F2" w:rsidRPr="00BE5D7B">
          <w:rPr>
            <w:rStyle w:val="Hyperlink"/>
            <w:b/>
            <w:color w:val="008080"/>
            <w:sz w:val="28"/>
            <w:szCs w:val="28"/>
          </w:rPr>
          <w:t>Present Levels</w:t>
        </w:r>
      </w:hyperlink>
    </w:p>
    <w:bookmarkEnd w:id="83"/>
    <w:p w:rsidR="0016579D" w:rsidRPr="00EF5A8E" w:rsidRDefault="00FC19F2" w:rsidP="0063547D">
      <w:pPr>
        <w:spacing w:line="276" w:lineRule="auto"/>
        <w:rPr>
          <w:rFonts w:cs="Arial"/>
          <w:i/>
          <w:color w:val="000000"/>
          <w:sz w:val="18"/>
          <w:szCs w:val="18"/>
        </w:rPr>
      </w:pPr>
      <w:r w:rsidRPr="00EF5A8E">
        <w:rPr>
          <w:rFonts w:cs="Arial"/>
          <w:i/>
          <w:color w:val="000000"/>
          <w:sz w:val="18"/>
          <w:szCs w:val="18"/>
        </w:rPr>
        <w:t>Authorities:  20 U.S.C. § 1414; 34 C.F.R. Part 300</w:t>
      </w:r>
    </w:p>
    <w:p w:rsidR="00166503" w:rsidRPr="00166503" w:rsidRDefault="00FC19F2" w:rsidP="00166503">
      <w:pPr>
        <w:spacing w:after="240" w:line="276" w:lineRule="auto"/>
        <w:rPr>
          <w:i/>
          <w:color w:val="000000"/>
          <w:sz w:val="18"/>
          <w:szCs w:val="18"/>
        </w:rPr>
      </w:pPr>
      <w:r w:rsidRPr="00EF5A8E">
        <w:rPr>
          <w:bCs/>
          <w:i/>
          <w:sz w:val="18"/>
          <w:szCs w:val="18"/>
        </w:rPr>
        <w:t xml:space="preserve">20 USC </w:t>
      </w:r>
      <w:r w:rsidRPr="00EF5A8E">
        <w:rPr>
          <w:rFonts w:cs="Arial"/>
          <w:bCs/>
          <w:i/>
          <w:color w:val="000000"/>
          <w:sz w:val="18"/>
          <w:szCs w:val="18"/>
        </w:rPr>
        <w:t>§</w:t>
      </w:r>
      <w:r w:rsidRPr="00EF5A8E">
        <w:rPr>
          <w:bCs/>
          <w:i/>
          <w:sz w:val="18"/>
          <w:szCs w:val="18"/>
        </w:rPr>
        <w:t xml:space="preserve">1414(d)(1)(A)(i)(I), 34 CFR Part 300.320(a)(1), 300.320(a)(1)(ii); Prekindergarten Curriculum Guidelines </w:t>
      </w:r>
    </w:p>
    <w:p w:rsidR="00DE16E4" w:rsidRPr="00DE16E4" w:rsidRDefault="00DE16E4" w:rsidP="0063547D">
      <w:pPr>
        <w:spacing w:line="276" w:lineRule="auto"/>
        <w:rPr>
          <w:rFonts w:cs="Arial"/>
          <w:color w:val="000000"/>
          <w:sz w:val="22"/>
          <w:szCs w:val="22"/>
        </w:rPr>
      </w:pPr>
      <w:r w:rsidRPr="00DE16E4">
        <w:rPr>
          <w:rFonts w:cs="Arial"/>
          <w:color w:val="000000"/>
          <w:sz w:val="22"/>
          <w:szCs w:val="22"/>
        </w:rPr>
        <w:t xml:space="preserve">The </w:t>
      </w:r>
      <w:r w:rsidR="00B60A1F">
        <w:rPr>
          <w:rFonts w:cs="Arial"/>
          <w:color w:val="000000"/>
          <w:sz w:val="22"/>
          <w:szCs w:val="22"/>
        </w:rPr>
        <w:t>ARD</w:t>
      </w:r>
      <w:r w:rsidRPr="00DE16E4">
        <w:rPr>
          <w:rFonts w:cs="Arial"/>
          <w:color w:val="000000"/>
          <w:sz w:val="22"/>
          <w:szCs w:val="22"/>
        </w:rPr>
        <w:t xml:space="preserve"> committee must provide a statement of the child's present levels of academic achievement. </w:t>
      </w:r>
    </w:p>
    <w:p w:rsidR="00DE16E4" w:rsidRPr="00DE16E4" w:rsidRDefault="00DE16E4" w:rsidP="0063547D">
      <w:pPr>
        <w:spacing w:line="276" w:lineRule="auto"/>
        <w:rPr>
          <w:rFonts w:cs="Arial"/>
          <w:color w:val="000000"/>
          <w:sz w:val="22"/>
          <w:szCs w:val="22"/>
        </w:rPr>
      </w:pPr>
    </w:p>
    <w:p w:rsidR="00DE16E4" w:rsidRPr="00DE16E4" w:rsidRDefault="00DE16E4" w:rsidP="0063547D">
      <w:pPr>
        <w:spacing w:line="276" w:lineRule="auto"/>
        <w:outlineLvl w:val="0"/>
        <w:rPr>
          <w:rFonts w:cs="Arial"/>
          <w:color w:val="000000"/>
          <w:sz w:val="22"/>
          <w:szCs w:val="22"/>
        </w:rPr>
      </w:pPr>
      <w:r w:rsidRPr="00DE16E4">
        <w:rPr>
          <w:rFonts w:cs="Arial"/>
          <w:color w:val="000000"/>
          <w:sz w:val="22"/>
          <w:szCs w:val="22"/>
        </w:rPr>
        <w:t xml:space="preserve">The ARD committee must provide a statement of the child's present levels of functional performance. </w:t>
      </w:r>
    </w:p>
    <w:p w:rsidR="00DE16E4" w:rsidRPr="00DE16E4" w:rsidRDefault="00DE16E4" w:rsidP="0063547D">
      <w:pPr>
        <w:spacing w:line="276" w:lineRule="auto"/>
        <w:rPr>
          <w:rFonts w:cs="Arial"/>
          <w:color w:val="000000"/>
          <w:sz w:val="22"/>
          <w:szCs w:val="22"/>
        </w:rPr>
      </w:pPr>
    </w:p>
    <w:p w:rsidR="00B70E88" w:rsidRDefault="00DE16E4">
      <w:pPr>
        <w:spacing w:line="276" w:lineRule="auto"/>
        <w:rPr>
          <w:rFonts w:cs="Arial"/>
          <w:color w:val="000000"/>
          <w:sz w:val="22"/>
          <w:szCs w:val="22"/>
        </w:rPr>
      </w:pPr>
      <w:r w:rsidRPr="00DE16E4">
        <w:rPr>
          <w:rFonts w:cs="Arial"/>
          <w:color w:val="000000"/>
          <w:sz w:val="22"/>
          <w:szCs w:val="22"/>
        </w:rPr>
        <w:t xml:space="preserve">The ARD committee's present levels statement must include: </w:t>
      </w:r>
    </w:p>
    <w:p w:rsidR="00C3716B" w:rsidRDefault="00DE16E4" w:rsidP="00EF5A8E">
      <w:pPr>
        <w:numPr>
          <w:ilvl w:val="0"/>
          <w:numId w:val="190"/>
        </w:numPr>
        <w:spacing w:line="276" w:lineRule="auto"/>
        <w:rPr>
          <w:rFonts w:cs="Arial"/>
          <w:color w:val="000000"/>
          <w:sz w:val="22"/>
          <w:szCs w:val="22"/>
        </w:rPr>
      </w:pPr>
      <w:r w:rsidRPr="00DE16E4">
        <w:rPr>
          <w:rFonts w:cs="Arial"/>
          <w:color w:val="000000"/>
          <w:sz w:val="22"/>
          <w:szCs w:val="22"/>
        </w:rPr>
        <w:t>How the child's disability affects the child's involvement and progress in the general education curriculum; or</w:t>
      </w:r>
    </w:p>
    <w:p w:rsidR="00C3716B" w:rsidRDefault="00DE16E4" w:rsidP="00EF5A8E">
      <w:pPr>
        <w:numPr>
          <w:ilvl w:val="0"/>
          <w:numId w:val="190"/>
        </w:numPr>
        <w:spacing w:line="276" w:lineRule="auto"/>
        <w:rPr>
          <w:rFonts w:cs="Arial"/>
          <w:color w:val="000000"/>
          <w:sz w:val="22"/>
          <w:szCs w:val="22"/>
        </w:rPr>
      </w:pPr>
      <w:r w:rsidRPr="00531FF9">
        <w:rPr>
          <w:rFonts w:cs="Arial"/>
          <w:color w:val="000000"/>
          <w:sz w:val="22"/>
          <w:szCs w:val="22"/>
        </w:rPr>
        <w:t>How the disability affects the preschool child's participation in appropriate activities.</w:t>
      </w:r>
    </w:p>
    <w:p w:rsidR="0023140D" w:rsidRDefault="0023140D" w:rsidP="0063547D">
      <w:pPr>
        <w:spacing w:line="276" w:lineRule="auto"/>
        <w:rPr>
          <w:rFonts w:cs="Arial"/>
          <w:color w:val="000000"/>
          <w:sz w:val="22"/>
          <w:szCs w:val="22"/>
        </w:rPr>
      </w:pPr>
    </w:p>
    <w:p w:rsidR="003C17EB" w:rsidRDefault="003C17EB" w:rsidP="009447CA">
      <w:pPr>
        <w:spacing w:line="276" w:lineRule="auto"/>
        <w:rPr>
          <w:rFonts w:cs="Arial"/>
          <w:color w:val="000000"/>
          <w:sz w:val="22"/>
          <w:szCs w:val="22"/>
        </w:rPr>
      </w:pPr>
    </w:p>
    <w:p w:rsidR="00B70F88" w:rsidRDefault="00B70F88" w:rsidP="00B70F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B70F88" w:rsidRPr="00A63B42" w:rsidRDefault="00B70F88" w:rsidP="00B70F88">
      <w:pPr>
        <w:ind w:left="360"/>
        <w:outlineLvl w:val="0"/>
        <w:rPr>
          <w:rStyle w:val="Style11pt"/>
          <w:i/>
          <w:sz w:val="24"/>
          <w:u w:val="single"/>
        </w:rPr>
      </w:pPr>
    </w:p>
    <w:p w:rsidR="00B70F88" w:rsidRPr="00BE5D7B" w:rsidRDefault="00874134" w:rsidP="00B70F88">
      <w:pPr>
        <w:ind w:right="180"/>
        <w:rPr>
          <w:noProof/>
          <w:color w:val="008080"/>
          <w:sz w:val="22"/>
          <w:szCs w:val="22"/>
        </w:rPr>
      </w:pPr>
      <w:r w:rsidRPr="00BE5D7B">
        <w:rPr>
          <w:color w:val="008080"/>
          <w:sz w:val="22"/>
          <w:szCs w:val="22"/>
        </w:rPr>
        <w:fldChar w:fldCharType="begin">
          <w:ffData>
            <w:name w:val="Text1"/>
            <w:enabled/>
            <w:calcOnExit w:val="0"/>
            <w:textInput/>
          </w:ffData>
        </w:fldChar>
      </w:r>
      <w:r w:rsidR="00B70F88"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B70F88" w:rsidRPr="00BE5D7B">
        <w:rPr>
          <w:rFonts w:ascii="Cambria Math" w:hAnsi="Cambria Math" w:cs="Cambria Math"/>
          <w:noProof/>
          <w:color w:val="008080"/>
          <w:sz w:val="22"/>
          <w:szCs w:val="22"/>
        </w:rPr>
        <w:t> </w:t>
      </w:r>
      <w:r w:rsidR="00B70F88" w:rsidRPr="00305CB6">
        <w:rPr>
          <w:noProof/>
          <w:sz w:val="22"/>
          <w:szCs w:val="22"/>
        </w:rPr>
        <w:t>Insert local information here</w:t>
      </w:r>
      <w:r w:rsidR="00B70F88" w:rsidRPr="00BE5D7B">
        <w:rPr>
          <w:noProof/>
          <w:color w:val="008080"/>
          <w:sz w:val="22"/>
          <w:szCs w:val="22"/>
        </w:rPr>
        <w:t xml:space="preserve">                                                                                                            </w:t>
      </w:r>
    </w:p>
    <w:p w:rsidR="00B70F88" w:rsidRPr="00BE5D7B" w:rsidRDefault="00B70F88" w:rsidP="00B70F88">
      <w:pPr>
        <w:ind w:right="180"/>
        <w:rPr>
          <w:noProof/>
          <w:color w:val="008080"/>
          <w:sz w:val="22"/>
          <w:szCs w:val="22"/>
        </w:rPr>
      </w:pPr>
      <w:r w:rsidRPr="00BE5D7B">
        <w:rPr>
          <w:noProof/>
          <w:color w:val="008080"/>
          <w:sz w:val="22"/>
          <w:szCs w:val="22"/>
        </w:rPr>
        <w:t xml:space="preserve">                                                                                                                                                          </w:t>
      </w:r>
    </w:p>
    <w:p w:rsidR="00B70F88" w:rsidRPr="00BE5D7B" w:rsidRDefault="00B70F88" w:rsidP="00B70F88">
      <w:pPr>
        <w:ind w:right="180"/>
        <w:rPr>
          <w:noProof/>
          <w:color w:val="008080"/>
          <w:sz w:val="22"/>
          <w:szCs w:val="22"/>
        </w:rPr>
      </w:pPr>
      <w:r w:rsidRPr="00BE5D7B">
        <w:rPr>
          <w:noProof/>
          <w:color w:val="008080"/>
          <w:sz w:val="22"/>
          <w:szCs w:val="22"/>
        </w:rPr>
        <w:t xml:space="preserve">                                                                                                                                                          </w:t>
      </w:r>
    </w:p>
    <w:p w:rsidR="00B70F88" w:rsidRPr="00BE5D7B" w:rsidRDefault="00B70F88" w:rsidP="00B70F88">
      <w:pPr>
        <w:ind w:right="180"/>
        <w:rPr>
          <w:noProof/>
          <w:color w:val="008080"/>
          <w:sz w:val="22"/>
          <w:szCs w:val="22"/>
        </w:rPr>
      </w:pPr>
      <w:r w:rsidRPr="00BE5D7B">
        <w:rPr>
          <w:noProof/>
          <w:color w:val="008080"/>
          <w:sz w:val="22"/>
          <w:szCs w:val="22"/>
        </w:rPr>
        <w:t xml:space="preserve">                                                                                                                                                          </w:t>
      </w:r>
    </w:p>
    <w:p w:rsidR="007359E2" w:rsidRPr="00BE5D7B" w:rsidRDefault="00B70F88" w:rsidP="007359E2">
      <w:pPr>
        <w:spacing w:line="276" w:lineRule="auto"/>
        <w:rPr>
          <w:rFonts w:cs="Arial"/>
          <w:b/>
          <w:color w:val="008080"/>
          <w:sz w:val="28"/>
          <w:szCs w:val="2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005164C5" w:rsidRPr="00BE5D7B">
        <w:rPr>
          <w:rStyle w:val="Style11pt"/>
          <w:color w:val="008080"/>
        </w:rPr>
        <w:br w:type="page"/>
      </w:r>
      <w:bookmarkStart w:id="84" w:name="annual_goals"/>
      <w:r w:rsidR="00874134" w:rsidRPr="00BE5D7B">
        <w:rPr>
          <w:rFonts w:cs="Arial"/>
          <w:b/>
          <w:color w:val="008080"/>
          <w:sz w:val="28"/>
          <w:szCs w:val="28"/>
        </w:rPr>
        <w:lastRenderedPageBreak/>
        <w:fldChar w:fldCharType="begin"/>
      </w:r>
      <w:r w:rsidR="008F6759" w:rsidRPr="00BE5D7B">
        <w:rPr>
          <w:rFonts w:cs="Arial"/>
          <w:b/>
          <w:color w:val="008080"/>
          <w:sz w:val="28"/>
          <w:szCs w:val="28"/>
        </w:rPr>
        <w:instrText xml:space="preserve"> HYPERLINK "http://fw.esc18.net/display/Webforms/ESC18-FW-Summary.aspx?FID=113&amp;DT=G&amp;LID=en" </w:instrText>
      </w:r>
      <w:r w:rsidR="00874134" w:rsidRPr="00BE5D7B">
        <w:rPr>
          <w:rFonts w:cs="Arial"/>
          <w:b/>
          <w:color w:val="008080"/>
          <w:sz w:val="28"/>
          <w:szCs w:val="28"/>
        </w:rPr>
        <w:fldChar w:fldCharType="separate"/>
      </w:r>
      <w:r w:rsidR="007359E2" w:rsidRPr="00BE5D7B">
        <w:rPr>
          <w:rStyle w:val="Hyperlink"/>
          <w:b/>
          <w:color w:val="008080"/>
          <w:sz w:val="28"/>
          <w:szCs w:val="28"/>
        </w:rPr>
        <w:t>Annual Goals</w:t>
      </w:r>
      <w:bookmarkEnd w:id="84"/>
      <w:r w:rsidR="00874134" w:rsidRPr="00BE5D7B">
        <w:rPr>
          <w:rFonts w:cs="Arial"/>
          <w:b/>
          <w:color w:val="008080"/>
          <w:sz w:val="28"/>
          <w:szCs w:val="28"/>
        </w:rPr>
        <w:fldChar w:fldCharType="end"/>
      </w:r>
    </w:p>
    <w:p w:rsidR="007359E2" w:rsidRDefault="00EC21B4" w:rsidP="007359E2">
      <w:pPr>
        <w:spacing w:line="276" w:lineRule="auto"/>
        <w:rPr>
          <w:i/>
          <w:color w:val="000000"/>
          <w:sz w:val="18"/>
          <w:szCs w:val="18"/>
        </w:rPr>
      </w:pPr>
      <w:r w:rsidRPr="00EC21B4">
        <w:rPr>
          <w:i/>
          <w:color w:val="000000"/>
          <w:sz w:val="18"/>
          <w:szCs w:val="18"/>
        </w:rPr>
        <w:t>Authorities: 20 U.S.C. § 1414; 34 C.F.R. Parts 200, 300</w:t>
      </w:r>
    </w:p>
    <w:p w:rsidR="00EC21B4" w:rsidRPr="00EF5A8E" w:rsidRDefault="00FC19F2" w:rsidP="007359E2">
      <w:pPr>
        <w:spacing w:line="276" w:lineRule="auto"/>
        <w:rPr>
          <w:rStyle w:val="Style11pt"/>
          <w:i/>
          <w:sz w:val="18"/>
          <w:szCs w:val="18"/>
        </w:rPr>
      </w:pPr>
      <w:r w:rsidRPr="00EF5A8E">
        <w:rPr>
          <w:rStyle w:val="Style11pt"/>
          <w:i/>
          <w:sz w:val="18"/>
          <w:szCs w:val="18"/>
        </w:rPr>
        <w:t>34 CFR 300.320(a)(2)(ii)(3)(i-ii); 20 USC 1414(d)(1)(A)(i)</w:t>
      </w:r>
    </w:p>
    <w:p w:rsidR="00C60F60" w:rsidRDefault="00C60F60">
      <w:pPr>
        <w:spacing w:line="276" w:lineRule="auto"/>
        <w:rPr>
          <w:rFonts w:cs="Arial"/>
          <w:color w:val="000000"/>
          <w:sz w:val="22"/>
          <w:szCs w:val="22"/>
        </w:rPr>
      </w:pPr>
    </w:p>
    <w:p w:rsidR="00B70E88" w:rsidRDefault="00FC19F2">
      <w:pPr>
        <w:spacing w:line="276" w:lineRule="auto"/>
        <w:rPr>
          <w:rFonts w:cs="Arial"/>
          <w:color w:val="000000"/>
          <w:sz w:val="22"/>
          <w:szCs w:val="22"/>
        </w:rPr>
      </w:pPr>
      <w:r w:rsidRPr="00EF5A8E">
        <w:rPr>
          <w:rFonts w:cs="Arial"/>
          <w:color w:val="000000"/>
          <w:sz w:val="22"/>
          <w:szCs w:val="22"/>
        </w:rPr>
        <w:t>The</w:t>
      </w:r>
      <w:r w:rsidR="007359E2" w:rsidRPr="00AC4495">
        <w:rPr>
          <w:rFonts w:cs="Arial"/>
          <w:color w:val="000000"/>
          <w:sz w:val="22"/>
          <w:szCs w:val="22"/>
        </w:rPr>
        <w:t xml:space="preserve"> </w:t>
      </w:r>
      <w:r w:rsidR="00B60A1F">
        <w:rPr>
          <w:rFonts w:cs="Arial"/>
          <w:color w:val="000000"/>
          <w:sz w:val="22"/>
          <w:szCs w:val="22"/>
        </w:rPr>
        <w:t>ARD</w:t>
      </w:r>
      <w:r w:rsidR="007359E2" w:rsidRPr="00AC4495">
        <w:rPr>
          <w:rFonts w:cs="Arial"/>
          <w:color w:val="000000"/>
          <w:sz w:val="22"/>
          <w:szCs w:val="22"/>
        </w:rPr>
        <w:t xml:space="preserve"> committee must provide a statement of measurable annual academic goals: </w:t>
      </w:r>
    </w:p>
    <w:p w:rsidR="00C3716B" w:rsidRDefault="007359E2" w:rsidP="00EF5A8E">
      <w:pPr>
        <w:numPr>
          <w:ilvl w:val="0"/>
          <w:numId w:val="240"/>
        </w:numPr>
        <w:spacing w:line="276" w:lineRule="auto"/>
        <w:rPr>
          <w:rFonts w:cs="Arial"/>
          <w:color w:val="000000"/>
          <w:sz w:val="22"/>
          <w:szCs w:val="22"/>
        </w:rPr>
      </w:pPr>
      <w:r w:rsidRPr="00AC4495">
        <w:rPr>
          <w:rFonts w:cs="Arial"/>
          <w:color w:val="000000"/>
          <w:sz w:val="22"/>
          <w:szCs w:val="22"/>
        </w:rPr>
        <w:t xml:space="preserve">Designed to meet the child's needs that result from the child's disability to enable the child to be involved in and to make progress in the general education curriculum; </w:t>
      </w:r>
    </w:p>
    <w:p w:rsidR="00C3716B" w:rsidRPr="00EF5A8E" w:rsidRDefault="00FC19F2" w:rsidP="00EF5A8E">
      <w:pPr>
        <w:numPr>
          <w:ilvl w:val="0"/>
          <w:numId w:val="240"/>
        </w:numPr>
        <w:shd w:val="clear" w:color="auto" w:fill="FFFFFF"/>
        <w:spacing w:line="276" w:lineRule="auto"/>
        <w:rPr>
          <w:rFonts w:cs="Arial"/>
          <w:color w:val="000000"/>
          <w:sz w:val="22"/>
          <w:szCs w:val="22"/>
        </w:rPr>
      </w:pPr>
      <w:r w:rsidRPr="00EF5A8E">
        <w:rPr>
          <w:rFonts w:cs="Arial"/>
          <w:sz w:val="22"/>
          <w:szCs w:val="22"/>
        </w:rPr>
        <w:t>Meet each of the child's other educational needs that result from the child's disability.</w:t>
      </w:r>
    </w:p>
    <w:p w:rsidR="00C3716B" w:rsidRDefault="00F431CA" w:rsidP="00EF5A8E">
      <w:pPr>
        <w:shd w:val="clear" w:color="auto" w:fill="FFFFFF"/>
        <w:spacing w:before="100" w:beforeAutospacing="1" w:after="100" w:afterAutospacing="1" w:line="276" w:lineRule="auto"/>
        <w:rPr>
          <w:rFonts w:cs="Arial"/>
          <w:color w:val="000000"/>
          <w:sz w:val="22"/>
          <w:szCs w:val="22"/>
        </w:rPr>
      </w:pPr>
      <w:r w:rsidRPr="00F431CA">
        <w:rPr>
          <w:rFonts w:cs="Arial"/>
          <w:color w:val="000000"/>
          <w:sz w:val="22"/>
          <w:szCs w:val="22"/>
        </w:rPr>
        <w:t>For the child who takes an alternate state assessment aligned to alternate achievement standards, the ARD committee must include in the child's IEP a description of benchmarks or short-term objectives.</w:t>
      </w:r>
    </w:p>
    <w:p w:rsidR="00C3716B" w:rsidRDefault="00F431CA" w:rsidP="00EF5A8E">
      <w:pPr>
        <w:shd w:val="clear" w:color="auto" w:fill="FFFFFF"/>
        <w:spacing w:line="276" w:lineRule="auto"/>
        <w:rPr>
          <w:rFonts w:cs="Arial"/>
          <w:color w:val="000000"/>
          <w:sz w:val="22"/>
          <w:szCs w:val="22"/>
        </w:rPr>
      </w:pPr>
      <w:r w:rsidRPr="00F431CA">
        <w:rPr>
          <w:rFonts w:cs="Arial"/>
          <w:color w:val="000000"/>
          <w:sz w:val="22"/>
          <w:szCs w:val="22"/>
        </w:rPr>
        <w:t>The ARD committee must include in the child's IEP a description of:</w:t>
      </w:r>
    </w:p>
    <w:p w:rsidR="00C3716B" w:rsidRPr="00EF5A8E" w:rsidRDefault="00FC19F2" w:rsidP="00EF5A8E">
      <w:pPr>
        <w:numPr>
          <w:ilvl w:val="0"/>
          <w:numId w:val="1106"/>
        </w:numPr>
        <w:shd w:val="clear" w:color="auto" w:fill="FFFFFF"/>
        <w:rPr>
          <w:rFonts w:cs="Arial"/>
          <w:color w:val="000000"/>
          <w:sz w:val="22"/>
          <w:szCs w:val="22"/>
        </w:rPr>
      </w:pPr>
      <w:r w:rsidRPr="00EF5A8E">
        <w:rPr>
          <w:rFonts w:cs="Arial"/>
          <w:color w:val="000000"/>
          <w:sz w:val="22"/>
          <w:szCs w:val="22"/>
        </w:rPr>
        <w:t>How the child's progress toward meeting the annual goals will be measured; and</w:t>
      </w:r>
    </w:p>
    <w:p w:rsidR="00C3716B" w:rsidRDefault="00FC19F2" w:rsidP="00EF5A8E">
      <w:pPr>
        <w:numPr>
          <w:ilvl w:val="0"/>
          <w:numId w:val="1106"/>
        </w:numPr>
        <w:shd w:val="clear" w:color="auto" w:fill="FFFFFF"/>
        <w:rPr>
          <w:rFonts w:cs="Arial"/>
          <w:color w:val="000000"/>
          <w:sz w:val="22"/>
          <w:szCs w:val="22"/>
        </w:rPr>
      </w:pPr>
      <w:r w:rsidRPr="00EF5A8E">
        <w:rPr>
          <w:rFonts w:cs="Arial"/>
          <w:color w:val="000000"/>
          <w:sz w:val="22"/>
          <w:szCs w:val="22"/>
        </w:rPr>
        <w:t>When periodic reports on the progress the child is making toward meeting the annual goals (such as through the use of quarterly or other periodic reports, concurrent with the issuance of report cards)</w:t>
      </w:r>
      <w:r w:rsidR="00F431CA">
        <w:rPr>
          <w:rFonts w:cs="Arial"/>
          <w:color w:val="000000"/>
          <w:sz w:val="22"/>
          <w:szCs w:val="22"/>
        </w:rPr>
        <w:t xml:space="preserve"> </w:t>
      </w:r>
      <w:r w:rsidRPr="00EF5A8E">
        <w:rPr>
          <w:rFonts w:cs="Arial"/>
          <w:color w:val="000000"/>
          <w:sz w:val="22"/>
          <w:szCs w:val="22"/>
        </w:rPr>
        <w:t>will be provided.</w:t>
      </w:r>
    </w:p>
    <w:p w:rsidR="00C3716B" w:rsidRPr="00EF5A8E" w:rsidRDefault="00C3716B" w:rsidP="00EF5A8E">
      <w:pPr>
        <w:shd w:val="clear" w:color="auto" w:fill="FFFFFF"/>
        <w:ind w:left="720"/>
        <w:rPr>
          <w:rFonts w:cs="Arial"/>
          <w:color w:val="000000"/>
          <w:sz w:val="22"/>
          <w:szCs w:val="22"/>
        </w:rPr>
      </w:pPr>
    </w:p>
    <w:p w:rsidR="007359E2" w:rsidRDefault="007359E2" w:rsidP="007359E2">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7359E2" w:rsidRPr="00A63B42" w:rsidRDefault="007359E2" w:rsidP="007359E2">
      <w:pPr>
        <w:ind w:left="360"/>
        <w:outlineLvl w:val="0"/>
        <w:rPr>
          <w:rStyle w:val="Style11pt"/>
          <w:i/>
          <w:sz w:val="24"/>
          <w:u w:val="single"/>
        </w:rPr>
      </w:pPr>
    </w:p>
    <w:p w:rsidR="007359E2" w:rsidRPr="00BE5D7B" w:rsidRDefault="00874134" w:rsidP="007359E2">
      <w:pPr>
        <w:ind w:right="180"/>
        <w:rPr>
          <w:noProof/>
          <w:color w:val="008080"/>
          <w:sz w:val="22"/>
          <w:szCs w:val="22"/>
        </w:rPr>
      </w:pPr>
      <w:r w:rsidRPr="00BE5D7B">
        <w:rPr>
          <w:color w:val="008080"/>
          <w:sz w:val="22"/>
          <w:szCs w:val="22"/>
        </w:rPr>
        <w:fldChar w:fldCharType="begin">
          <w:ffData>
            <w:name w:val="Text1"/>
            <w:enabled/>
            <w:calcOnExit w:val="0"/>
            <w:textInput/>
          </w:ffData>
        </w:fldChar>
      </w:r>
      <w:r w:rsidR="007359E2"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7359E2" w:rsidRPr="00BE5D7B">
        <w:rPr>
          <w:rFonts w:ascii="Cambria Math" w:hAnsi="Cambria Math" w:cs="Cambria Math"/>
          <w:noProof/>
          <w:color w:val="008080"/>
          <w:sz w:val="22"/>
          <w:szCs w:val="22"/>
        </w:rPr>
        <w:t> </w:t>
      </w:r>
      <w:r w:rsidR="007359E2" w:rsidRPr="00305CB6">
        <w:rPr>
          <w:noProof/>
          <w:sz w:val="22"/>
          <w:szCs w:val="22"/>
        </w:rPr>
        <w:t>Insert local information here</w:t>
      </w:r>
      <w:r w:rsidR="007359E2" w:rsidRPr="00BE5D7B">
        <w:rPr>
          <w:noProof/>
          <w:color w:val="008080"/>
          <w:sz w:val="22"/>
          <w:szCs w:val="22"/>
        </w:rPr>
        <w:t xml:space="preserve">                                                                                                            </w:t>
      </w:r>
    </w:p>
    <w:p w:rsidR="007359E2" w:rsidRPr="00BE5D7B" w:rsidRDefault="007359E2" w:rsidP="007359E2">
      <w:pPr>
        <w:ind w:right="180"/>
        <w:rPr>
          <w:noProof/>
          <w:color w:val="008080"/>
          <w:sz w:val="22"/>
          <w:szCs w:val="22"/>
        </w:rPr>
      </w:pPr>
      <w:r w:rsidRPr="00BE5D7B">
        <w:rPr>
          <w:noProof/>
          <w:color w:val="008080"/>
          <w:sz w:val="22"/>
          <w:szCs w:val="22"/>
        </w:rPr>
        <w:t xml:space="preserve">                                                                                                                                                          </w:t>
      </w:r>
    </w:p>
    <w:p w:rsidR="007359E2" w:rsidRPr="00BE5D7B" w:rsidRDefault="007359E2" w:rsidP="007359E2">
      <w:pPr>
        <w:ind w:right="180"/>
        <w:rPr>
          <w:noProof/>
          <w:color w:val="008080"/>
          <w:sz w:val="22"/>
          <w:szCs w:val="22"/>
        </w:rPr>
      </w:pPr>
      <w:r w:rsidRPr="00BE5D7B">
        <w:rPr>
          <w:noProof/>
          <w:color w:val="008080"/>
          <w:sz w:val="22"/>
          <w:szCs w:val="22"/>
        </w:rPr>
        <w:t xml:space="preserve">                                                                                                                                                          </w:t>
      </w:r>
    </w:p>
    <w:p w:rsidR="007359E2" w:rsidRPr="00BE5D7B" w:rsidRDefault="007359E2" w:rsidP="007359E2">
      <w:pPr>
        <w:ind w:right="180"/>
        <w:rPr>
          <w:noProof/>
          <w:color w:val="008080"/>
          <w:sz w:val="22"/>
          <w:szCs w:val="22"/>
        </w:rPr>
      </w:pPr>
      <w:r w:rsidRPr="00BE5D7B">
        <w:rPr>
          <w:noProof/>
          <w:color w:val="008080"/>
          <w:sz w:val="22"/>
          <w:szCs w:val="22"/>
        </w:rPr>
        <w:t xml:space="preserve">                                                                                                                                                          </w:t>
      </w:r>
    </w:p>
    <w:p w:rsidR="007359E2" w:rsidRPr="00BE5D7B" w:rsidRDefault="007359E2" w:rsidP="007359E2">
      <w:pPr>
        <w:spacing w:line="276" w:lineRule="auto"/>
        <w:rPr>
          <w:rFonts w:cs="Arial"/>
          <w:b/>
          <w:color w:val="008080"/>
          <w:sz w:val="28"/>
          <w:szCs w:val="2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Pr="00BE5D7B">
        <w:rPr>
          <w:rStyle w:val="Style11pt"/>
          <w:color w:val="008080"/>
        </w:rPr>
        <w:br w:type="page"/>
      </w:r>
      <w:bookmarkStart w:id="85" w:name="special_factors"/>
      <w:r w:rsidR="00874134" w:rsidRPr="00BE5D7B">
        <w:rPr>
          <w:rFonts w:cs="Arial"/>
          <w:b/>
          <w:color w:val="008080"/>
          <w:sz w:val="28"/>
          <w:szCs w:val="28"/>
        </w:rPr>
        <w:lastRenderedPageBreak/>
        <w:fldChar w:fldCharType="begin"/>
      </w:r>
      <w:r w:rsidR="008F6759" w:rsidRPr="00BE5D7B">
        <w:rPr>
          <w:rFonts w:cs="Arial"/>
          <w:b/>
          <w:color w:val="008080"/>
          <w:sz w:val="28"/>
          <w:szCs w:val="28"/>
        </w:rPr>
        <w:instrText xml:space="preserve"> HYPERLINK "http://fw.esc18.net/display/Webforms/ESC18-FW-Summary.aspx?FID=119&amp;DT=G&amp;LID=en" </w:instrText>
      </w:r>
      <w:r w:rsidR="00874134" w:rsidRPr="00BE5D7B">
        <w:rPr>
          <w:rFonts w:cs="Arial"/>
          <w:b/>
          <w:color w:val="008080"/>
          <w:sz w:val="28"/>
          <w:szCs w:val="28"/>
        </w:rPr>
        <w:fldChar w:fldCharType="separate"/>
      </w:r>
      <w:r w:rsidRPr="00BE5D7B">
        <w:rPr>
          <w:rStyle w:val="Hyperlink"/>
          <w:b/>
          <w:color w:val="008080"/>
          <w:sz w:val="28"/>
          <w:szCs w:val="28"/>
        </w:rPr>
        <w:t>Special Factors</w:t>
      </w:r>
      <w:bookmarkEnd w:id="85"/>
      <w:r w:rsidR="00874134" w:rsidRPr="00BE5D7B">
        <w:rPr>
          <w:rFonts w:cs="Arial"/>
          <w:b/>
          <w:color w:val="008080"/>
          <w:sz w:val="28"/>
          <w:szCs w:val="28"/>
        </w:rPr>
        <w:fldChar w:fldCharType="end"/>
      </w:r>
    </w:p>
    <w:p w:rsidR="007359E2" w:rsidRPr="00EF5A8E" w:rsidRDefault="00FC19F2" w:rsidP="007359E2">
      <w:pPr>
        <w:spacing w:line="276" w:lineRule="auto"/>
        <w:rPr>
          <w:rFonts w:cs="Arial"/>
          <w:i/>
          <w:sz w:val="18"/>
          <w:szCs w:val="18"/>
        </w:rPr>
      </w:pPr>
      <w:r w:rsidRPr="00EF5A8E">
        <w:rPr>
          <w:rFonts w:cs="Arial"/>
          <w:i/>
          <w:sz w:val="18"/>
          <w:szCs w:val="18"/>
        </w:rPr>
        <w:t>Authorities: 20 U.S.C. §§ 1401, 1414; 34 C.F.R. Part 300; Texas Education Code; 19 T.A.C. Chapter 89; Texas School for the Deaf Admissions FAQs; Educating Students with Visual Impairments in Texas: Guidelines and Standards; Texas School for the Blind and Visually Impaired General Information for Parents</w:t>
      </w:r>
    </w:p>
    <w:p w:rsidR="00F431CA" w:rsidRDefault="00F431CA" w:rsidP="007359E2">
      <w:pPr>
        <w:spacing w:line="276" w:lineRule="auto"/>
        <w:rPr>
          <w:rFonts w:cs="Arial"/>
          <w:b/>
          <w:sz w:val="28"/>
          <w:szCs w:val="28"/>
        </w:rPr>
      </w:pPr>
    </w:p>
    <w:p w:rsidR="00C3716B" w:rsidRPr="00EF5A8E" w:rsidRDefault="00FC19F2" w:rsidP="00EF5A8E">
      <w:pPr>
        <w:spacing w:line="276" w:lineRule="auto"/>
        <w:outlineLvl w:val="0"/>
        <w:rPr>
          <w:rFonts w:cs="Arial"/>
          <w:b/>
        </w:rPr>
      </w:pPr>
      <w:bookmarkStart w:id="86" w:name="behavior"/>
      <w:r w:rsidRPr="00EF5A8E">
        <w:rPr>
          <w:rFonts w:cs="Arial"/>
          <w:b/>
        </w:rPr>
        <w:t>Behavior</w:t>
      </w:r>
    </w:p>
    <w:bookmarkEnd w:id="86"/>
    <w:p w:rsidR="00B34701" w:rsidRPr="00EF5A8E" w:rsidRDefault="00FC19F2">
      <w:pPr>
        <w:spacing w:line="276" w:lineRule="auto"/>
        <w:rPr>
          <w:rFonts w:cs="Arial"/>
          <w:i/>
          <w:color w:val="000000"/>
          <w:sz w:val="18"/>
          <w:szCs w:val="18"/>
        </w:rPr>
      </w:pPr>
      <w:r w:rsidRPr="00EF5A8E">
        <w:rPr>
          <w:rFonts w:cs="Arial"/>
          <w:i/>
          <w:color w:val="000000"/>
          <w:sz w:val="18"/>
          <w:szCs w:val="18"/>
        </w:rPr>
        <w:t>34 CFR 300.324(a)(2)(i); 20 USC 1414(d)(3)(B)(i)</w:t>
      </w:r>
    </w:p>
    <w:p w:rsidR="00B70E88" w:rsidRDefault="007359E2">
      <w:pPr>
        <w:spacing w:line="276" w:lineRule="auto"/>
        <w:rPr>
          <w:rFonts w:cs="Arial"/>
          <w:color w:val="000000"/>
          <w:sz w:val="22"/>
          <w:szCs w:val="22"/>
        </w:rPr>
      </w:pPr>
      <w:r w:rsidRPr="005E7BA2">
        <w:rPr>
          <w:rFonts w:cs="Arial"/>
          <w:color w:val="000000"/>
          <w:sz w:val="22"/>
          <w:szCs w:val="22"/>
        </w:rPr>
        <w:t xml:space="preserve">In the case of a child whose behavior impedes the child's learning or that of others, the </w:t>
      </w:r>
      <w:r w:rsidR="0072665B">
        <w:rPr>
          <w:rFonts w:cs="Arial"/>
          <w:color w:val="000000"/>
          <w:sz w:val="22"/>
          <w:szCs w:val="22"/>
        </w:rPr>
        <w:t>ARD</w:t>
      </w:r>
      <w:r w:rsidRPr="005E7BA2">
        <w:rPr>
          <w:rFonts w:cs="Arial"/>
          <w:color w:val="000000"/>
          <w:sz w:val="22"/>
          <w:szCs w:val="22"/>
        </w:rPr>
        <w:t xml:space="preserve"> committee must consider: </w:t>
      </w:r>
    </w:p>
    <w:p w:rsidR="00C3716B" w:rsidRDefault="007359E2" w:rsidP="00EF5A8E">
      <w:pPr>
        <w:numPr>
          <w:ilvl w:val="0"/>
          <w:numId w:val="251"/>
        </w:numPr>
        <w:spacing w:line="276" w:lineRule="auto"/>
        <w:rPr>
          <w:rFonts w:cs="Arial"/>
          <w:color w:val="000000"/>
          <w:sz w:val="22"/>
          <w:szCs w:val="22"/>
        </w:rPr>
      </w:pPr>
      <w:r w:rsidRPr="005E7BA2">
        <w:rPr>
          <w:rFonts w:cs="Arial"/>
          <w:color w:val="000000"/>
          <w:sz w:val="22"/>
          <w:szCs w:val="22"/>
        </w:rPr>
        <w:t>The use of positive behavioral interventions and supports; and</w:t>
      </w:r>
    </w:p>
    <w:p w:rsidR="00C3716B" w:rsidRDefault="007359E2" w:rsidP="00EF5A8E">
      <w:pPr>
        <w:numPr>
          <w:ilvl w:val="0"/>
          <w:numId w:val="251"/>
        </w:numPr>
        <w:spacing w:line="276" w:lineRule="auto"/>
        <w:rPr>
          <w:rFonts w:cs="Arial"/>
          <w:color w:val="000000"/>
          <w:sz w:val="22"/>
          <w:szCs w:val="22"/>
        </w:rPr>
      </w:pPr>
      <w:r w:rsidRPr="00531FF9">
        <w:rPr>
          <w:rFonts w:cs="Arial"/>
          <w:color w:val="000000"/>
          <w:sz w:val="22"/>
          <w:szCs w:val="22"/>
        </w:rPr>
        <w:t>Other strategies to address that behavior.</w:t>
      </w:r>
    </w:p>
    <w:p w:rsidR="007359E2" w:rsidRPr="00EF5A8E" w:rsidRDefault="007359E2" w:rsidP="007359E2">
      <w:pPr>
        <w:pStyle w:val="NormalWeb"/>
        <w:spacing w:before="0" w:beforeAutospacing="0" w:after="0" w:afterAutospacing="0" w:line="276" w:lineRule="auto"/>
        <w:rPr>
          <w:sz w:val="22"/>
          <w:szCs w:val="22"/>
        </w:rPr>
      </w:pPr>
    </w:p>
    <w:p w:rsidR="00C3716B" w:rsidRPr="00EF5A8E" w:rsidRDefault="00FC19F2" w:rsidP="00EF5A8E">
      <w:pPr>
        <w:spacing w:line="276" w:lineRule="auto"/>
        <w:outlineLvl w:val="0"/>
        <w:rPr>
          <w:rFonts w:cs="Arial"/>
          <w:color w:val="000000"/>
        </w:rPr>
      </w:pPr>
      <w:bookmarkStart w:id="87" w:name="communication"/>
      <w:r w:rsidRPr="00EF5A8E">
        <w:rPr>
          <w:rFonts w:cs="Arial"/>
          <w:b/>
        </w:rPr>
        <w:t>Communication</w:t>
      </w:r>
    </w:p>
    <w:bookmarkEnd w:id="87"/>
    <w:p w:rsidR="00B34701" w:rsidRPr="00B34701" w:rsidRDefault="00B34701" w:rsidP="00B34701">
      <w:pPr>
        <w:spacing w:line="276" w:lineRule="auto"/>
        <w:rPr>
          <w:rFonts w:cs="Arial"/>
          <w:i/>
          <w:color w:val="000000"/>
          <w:sz w:val="18"/>
          <w:szCs w:val="18"/>
        </w:rPr>
      </w:pPr>
      <w:r w:rsidRPr="00B34701">
        <w:rPr>
          <w:rFonts w:cs="Arial"/>
          <w:i/>
          <w:color w:val="000000"/>
          <w:sz w:val="18"/>
          <w:szCs w:val="18"/>
        </w:rPr>
        <w:t>34 CFR 300.324(a)(2)(i); 20 USC 1414(d)(3)(B)(i</w:t>
      </w:r>
      <w:r>
        <w:rPr>
          <w:rFonts w:cs="Arial"/>
          <w:i/>
          <w:color w:val="000000"/>
          <w:sz w:val="18"/>
          <w:szCs w:val="18"/>
        </w:rPr>
        <w:t>v</w:t>
      </w:r>
      <w:r w:rsidRPr="00B34701">
        <w:rPr>
          <w:rFonts w:cs="Arial"/>
          <w:i/>
          <w:color w:val="000000"/>
          <w:sz w:val="18"/>
          <w:szCs w:val="18"/>
        </w:rPr>
        <w:t>)</w:t>
      </w:r>
    </w:p>
    <w:p w:rsidR="007359E2" w:rsidRPr="00FA2E34" w:rsidRDefault="007359E2" w:rsidP="007359E2">
      <w:pPr>
        <w:spacing w:line="276" w:lineRule="auto"/>
        <w:outlineLvl w:val="0"/>
        <w:rPr>
          <w:rFonts w:cs="Arial"/>
          <w:color w:val="000000"/>
          <w:sz w:val="22"/>
          <w:szCs w:val="22"/>
        </w:rPr>
      </w:pPr>
      <w:r w:rsidRPr="00FA2E34">
        <w:rPr>
          <w:rFonts w:cs="Arial"/>
          <w:color w:val="000000"/>
          <w:sz w:val="22"/>
          <w:szCs w:val="22"/>
        </w:rPr>
        <w:t xml:space="preserve">The ARD committee must consider the communication needs of the child. </w:t>
      </w:r>
    </w:p>
    <w:p w:rsidR="007359E2" w:rsidRDefault="007359E2" w:rsidP="007359E2">
      <w:pPr>
        <w:spacing w:line="276" w:lineRule="auto"/>
        <w:rPr>
          <w:rFonts w:cs="Arial"/>
          <w:b/>
        </w:rPr>
      </w:pPr>
    </w:p>
    <w:p w:rsidR="007359E2" w:rsidRPr="0041194D" w:rsidRDefault="00FC19F2" w:rsidP="007359E2">
      <w:pPr>
        <w:spacing w:line="276" w:lineRule="auto"/>
        <w:outlineLvl w:val="0"/>
        <w:rPr>
          <w:rFonts w:cs="Arial"/>
          <w:b/>
        </w:rPr>
      </w:pPr>
      <w:bookmarkStart w:id="88" w:name="LEP"/>
      <w:r w:rsidRPr="00EF5A8E">
        <w:rPr>
          <w:rFonts w:cs="Arial"/>
          <w:b/>
        </w:rPr>
        <w:t>Limited English Proficiency (LEP)</w:t>
      </w:r>
    </w:p>
    <w:bookmarkEnd w:id="88"/>
    <w:p w:rsidR="00B34701" w:rsidRPr="00B34701" w:rsidRDefault="00B34701" w:rsidP="00B34701">
      <w:pPr>
        <w:spacing w:line="276" w:lineRule="auto"/>
        <w:rPr>
          <w:rFonts w:cs="Arial"/>
          <w:i/>
          <w:color w:val="000000"/>
          <w:sz w:val="18"/>
          <w:szCs w:val="18"/>
        </w:rPr>
      </w:pPr>
      <w:r w:rsidRPr="00B34701">
        <w:rPr>
          <w:rFonts w:cs="Arial"/>
          <w:i/>
          <w:color w:val="000000"/>
          <w:sz w:val="18"/>
          <w:szCs w:val="18"/>
        </w:rPr>
        <w:t>34 CFR 300.324(a)(2)(i); 20 USC 1414(d)(3)(B)(i)</w:t>
      </w:r>
      <w:r>
        <w:rPr>
          <w:rFonts w:cs="Arial"/>
          <w:i/>
          <w:color w:val="000000"/>
          <w:sz w:val="18"/>
          <w:szCs w:val="18"/>
        </w:rPr>
        <w:t>; TAC 89.1220; 89.1230(b); 1225(d)(f)(4)(k)</w:t>
      </w:r>
    </w:p>
    <w:p w:rsidR="00F431CA" w:rsidRPr="00EF5A8E" w:rsidRDefault="00FC19F2" w:rsidP="007359E2">
      <w:pPr>
        <w:spacing w:line="276" w:lineRule="auto"/>
        <w:outlineLvl w:val="0"/>
        <w:rPr>
          <w:rFonts w:cs="Arial"/>
          <w:sz w:val="22"/>
          <w:szCs w:val="22"/>
        </w:rPr>
      </w:pPr>
      <w:r w:rsidRPr="00EF5A8E">
        <w:rPr>
          <w:rFonts w:cs="Arial"/>
          <w:sz w:val="22"/>
          <w:szCs w:val="22"/>
        </w:rPr>
        <w:t xml:space="preserve">In the case of the child with limited English proficiency, the ARD committee must consider the language need of the child as such needs relate to the child's </w:t>
      </w:r>
      <w:r w:rsidR="00B60A1F">
        <w:rPr>
          <w:rFonts w:cs="Arial"/>
          <w:sz w:val="22"/>
          <w:szCs w:val="22"/>
        </w:rPr>
        <w:t>IEP</w:t>
      </w:r>
    </w:p>
    <w:p w:rsidR="00F431CA" w:rsidRPr="00EF5A8E" w:rsidRDefault="00F431CA" w:rsidP="007359E2">
      <w:pPr>
        <w:spacing w:line="276" w:lineRule="auto"/>
        <w:outlineLvl w:val="0"/>
        <w:rPr>
          <w:rFonts w:cs="Arial"/>
          <w:sz w:val="22"/>
          <w:szCs w:val="22"/>
        </w:rPr>
      </w:pPr>
    </w:p>
    <w:p w:rsidR="00F431CA" w:rsidRPr="00EF5A8E" w:rsidRDefault="00FC19F2" w:rsidP="007359E2">
      <w:pPr>
        <w:spacing w:line="276" w:lineRule="auto"/>
        <w:outlineLvl w:val="0"/>
        <w:rPr>
          <w:rFonts w:cs="Arial"/>
          <w:color w:val="000000"/>
          <w:sz w:val="22"/>
          <w:szCs w:val="22"/>
          <w:shd w:val="clear" w:color="auto" w:fill="FFFFFF"/>
        </w:rPr>
      </w:pPr>
      <w:r w:rsidRPr="00EF5A8E">
        <w:rPr>
          <w:rFonts w:cs="Arial"/>
          <w:sz w:val="22"/>
          <w:szCs w:val="22"/>
          <w:shd w:val="clear" w:color="auto" w:fill="FFFFFF"/>
        </w:rPr>
        <w:t xml:space="preserve">The ARD committee must comply with </w:t>
      </w:r>
      <w:r w:rsidR="00A95A63">
        <w:rPr>
          <w:rFonts w:cs="Arial"/>
          <w:sz w:val="22"/>
          <w:szCs w:val="22"/>
          <w:shd w:val="clear" w:color="auto" w:fill="FFFFFF"/>
        </w:rPr>
        <w:t>the ARD Committee Meeting</w:t>
      </w:r>
      <w:r w:rsidRPr="00EF5A8E">
        <w:rPr>
          <w:rStyle w:val="apple-converted-space"/>
          <w:rFonts w:cs="Arial"/>
          <w:sz w:val="22"/>
          <w:szCs w:val="22"/>
          <w:shd w:val="clear" w:color="auto" w:fill="FFFFFF"/>
        </w:rPr>
        <w:t> </w:t>
      </w:r>
      <w:r w:rsidR="0072665B">
        <w:rPr>
          <w:rFonts w:cs="Arial"/>
          <w:bCs/>
          <w:sz w:val="22"/>
          <w:szCs w:val="22"/>
        </w:rPr>
        <w:t>guidelines</w:t>
      </w:r>
      <w:r w:rsidRPr="00EF5A8E">
        <w:rPr>
          <w:rFonts w:cs="Arial"/>
          <w:sz w:val="22"/>
          <w:szCs w:val="22"/>
          <w:shd w:val="clear" w:color="auto" w:fill="FFFFFF"/>
        </w:rPr>
        <w:t xml:space="preserve"> by including a professional member of the LPAC to serve on the ARD committee of each child with limited English proficiency</w:t>
      </w:r>
      <w:r w:rsidRPr="00EF5A8E">
        <w:rPr>
          <w:rFonts w:cs="Arial"/>
          <w:color w:val="000000"/>
          <w:sz w:val="22"/>
          <w:szCs w:val="22"/>
          <w:shd w:val="clear" w:color="auto" w:fill="FFFFFF"/>
        </w:rPr>
        <w:t>.</w:t>
      </w:r>
    </w:p>
    <w:p w:rsidR="00F431CA" w:rsidRPr="00EF5A8E" w:rsidRDefault="00F431CA" w:rsidP="007359E2">
      <w:pPr>
        <w:spacing w:line="276" w:lineRule="auto"/>
        <w:outlineLvl w:val="0"/>
        <w:rPr>
          <w:rFonts w:cs="Arial"/>
          <w:color w:val="000000"/>
          <w:sz w:val="22"/>
          <w:szCs w:val="22"/>
          <w:shd w:val="clear" w:color="auto" w:fill="FFFFFF"/>
        </w:rPr>
      </w:pPr>
    </w:p>
    <w:p w:rsidR="00F431CA" w:rsidRPr="00EF5A8E" w:rsidRDefault="00FC19F2" w:rsidP="007359E2">
      <w:pPr>
        <w:spacing w:line="276" w:lineRule="auto"/>
        <w:outlineLvl w:val="0"/>
        <w:rPr>
          <w:rFonts w:cs="Arial"/>
          <w:sz w:val="22"/>
          <w:szCs w:val="22"/>
        </w:rPr>
      </w:pPr>
      <w:r w:rsidRPr="00EF5A8E">
        <w:rPr>
          <w:rFonts w:cs="Arial"/>
          <w:sz w:val="22"/>
          <w:szCs w:val="22"/>
        </w:rPr>
        <w:t>The decision for entry into a bilingual education or English as a second language (ESL) program must be determined by the ARD committee in conjunction with the LPAC and must comply with the</w:t>
      </w:r>
      <w:r w:rsidR="00A95A63">
        <w:rPr>
          <w:rFonts w:cs="Arial"/>
          <w:sz w:val="22"/>
          <w:szCs w:val="22"/>
        </w:rPr>
        <w:t xml:space="preserve"> State and District-wide Assessments</w:t>
      </w:r>
      <w:r w:rsidR="00A95A63">
        <w:rPr>
          <w:rFonts w:cs="Arial"/>
          <w:bCs/>
          <w:sz w:val="22"/>
          <w:szCs w:val="22"/>
        </w:rPr>
        <w:t xml:space="preserve"> </w:t>
      </w:r>
      <w:r w:rsidR="006C0E18">
        <w:rPr>
          <w:rFonts w:cs="Arial"/>
          <w:bCs/>
          <w:sz w:val="22"/>
          <w:szCs w:val="22"/>
        </w:rPr>
        <w:t>guidelines</w:t>
      </w:r>
      <w:r w:rsidRPr="00EF5A8E">
        <w:rPr>
          <w:rFonts w:cs="Arial"/>
          <w:sz w:val="22"/>
          <w:szCs w:val="22"/>
        </w:rPr>
        <w:t>.</w:t>
      </w:r>
    </w:p>
    <w:p w:rsidR="00F431CA" w:rsidRDefault="00F431CA" w:rsidP="007359E2">
      <w:pPr>
        <w:spacing w:line="276" w:lineRule="auto"/>
        <w:outlineLvl w:val="0"/>
        <w:rPr>
          <w:rFonts w:cs="Arial"/>
          <w:b/>
        </w:rPr>
      </w:pPr>
    </w:p>
    <w:p w:rsidR="007359E2" w:rsidRDefault="00D37AB0" w:rsidP="007359E2">
      <w:pPr>
        <w:spacing w:line="276" w:lineRule="auto"/>
        <w:rPr>
          <w:rFonts w:cs="Arial"/>
          <w:color w:val="000000"/>
          <w:sz w:val="22"/>
          <w:szCs w:val="22"/>
        </w:rPr>
      </w:pPr>
      <w:r w:rsidRPr="00D37AB0">
        <w:rPr>
          <w:rFonts w:cs="Arial"/>
          <w:color w:val="000000"/>
          <w:sz w:val="22"/>
          <w:szCs w:val="22"/>
        </w:rPr>
        <w:t>If the tests approved by the commissioner of education would be inappropriate as part of the child's IEP, the ARD committee in</w:t>
      </w:r>
      <w:r>
        <w:rPr>
          <w:rFonts w:cs="Arial"/>
          <w:color w:val="000000"/>
          <w:sz w:val="22"/>
          <w:szCs w:val="22"/>
        </w:rPr>
        <w:t xml:space="preserve"> conjunction with the LPAC must</w:t>
      </w:r>
      <w:r w:rsidR="007359E2" w:rsidRPr="009D611C">
        <w:rPr>
          <w:rFonts w:cs="Arial"/>
          <w:color w:val="000000"/>
          <w:sz w:val="22"/>
          <w:szCs w:val="22"/>
        </w:rPr>
        <w:t xml:space="preserve">: </w:t>
      </w:r>
    </w:p>
    <w:p w:rsidR="00C3716B" w:rsidRDefault="00D37AB0" w:rsidP="00EF5A8E">
      <w:pPr>
        <w:numPr>
          <w:ilvl w:val="0"/>
          <w:numId w:val="1109"/>
        </w:numPr>
        <w:spacing w:line="276" w:lineRule="auto"/>
        <w:rPr>
          <w:rFonts w:cs="Arial"/>
          <w:color w:val="000000"/>
          <w:sz w:val="22"/>
          <w:szCs w:val="22"/>
        </w:rPr>
      </w:pPr>
      <w:r>
        <w:rPr>
          <w:rFonts w:cs="Arial"/>
          <w:color w:val="000000"/>
          <w:sz w:val="22"/>
          <w:szCs w:val="22"/>
        </w:rPr>
        <w:t>D</w:t>
      </w:r>
      <w:r w:rsidRPr="00D37AB0">
        <w:rPr>
          <w:rFonts w:cs="Arial"/>
          <w:color w:val="000000"/>
          <w:sz w:val="22"/>
          <w:szCs w:val="22"/>
        </w:rPr>
        <w:t>etermine an appropriate assessment instrument for indicating limited English proficiency for indicating limited English proficiency; and</w:t>
      </w:r>
    </w:p>
    <w:p w:rsidR="00C3716B" w:rsidRDefault="00D37AB0" w:rsidP="00EF5A8E">
      <w:pPr>
        <w:numPr>
          <w:ilvl w:val="0"/>
          <w:numId w:val="1109"/>
        </w:numPr>
        <w:spacing w:line="276" w:lineRule="auto"/>
        <w:rPr>
          <w:rFonts w:cs="Arial"/>
          <w:color w:val="000000"/>
          <w:sz w:val="22"/>
          <w:szCs w:val="22"/>
        </w:rPr>
      </w:pPr>
      <w:r>
        <w:rPr>
          <w:rFonts w:cs="Arial"/>
          <w:color w:val="000000"/>
          <w:sz w:val="22"/>
          <w:szCs w:val="22"/>
        </w:rPr>
        <w:t>D</w:t>
      </w:r>
      <w:r w:rsidRPr="00D37AB0">
        <w:rPr>
          <w:rFonts w:cs="Arial"/>
          <w:color w:val="000000"/>
          <w:sz w:val="22"/>
          <w:szCs w:val="22"/>
        </w:rPr>
        <w:t>esignate the grade level and scores for indicating limited English proficiency.</w:t>
      </w:r>
    </w:p>
    <w:p w:rsidR="00957263" w:rsidRDefault="00957263">
      <w:pPr>
        <w:spacing w:line="276" w:lineRule="auto"/>
        <w:rPr>
          <w:rFonts w:cs="Arial"/>
          <w:color w:val="000000"/>
          <w:sz w:val="22"/>
          <w:szCs w:val="22"/>
        </w:rPr>
      </w:pPr>
    </w:p>
    <w:p w:rsidR="00957263" w:rsidRDefault="00D37AB0">
      <w:pPr>
        <w:spacing w:line="276" w:lineRule="auto"/>
        <w:rPr>
          <w:rFonts w:cs="Arial"/>
          <w:color w:val="000000"/>
          <w:sz w:val="22"/>
          <w:szCs w:val="22"/>
        </w:rPr>
      </w:pPr>
      <w:r w:rsidRPr="00D37AB0">
        <w:rPr>
          <w:rFonts w:cs="Arial"/>
          <w:color w:val="000000"/>
          <w:sz w:val="22"/>
          <w:szCs w:val="22"/>
        </w:rPr>
        <w:t>The decision to exit the child who receives both special education and special language services from the bilingual education or ESL program is determined by the ARD committee in conjunction with the LPAC committee.</w:t>
      </w:r>
    </w:p>
    <w:p w:rsidR="00957263" w:rsidRDefault="00957263">
      <w:pPr>
        <w:spacing w:line="276" w:lineRule="auto"/>
        <w:rPr>
          <w:rFonts w:cs="Arial"/>
          <w:color w:val="000000"/>
          <w:sz w:val="22"/>
          <w:szCs w:val="22"/>
        </w:rPr>
      </w:pPr>
    </w:p>
    <w:p w:rsidR="00957263" w:rsidRDefault="00D37AB0">
      <w:pPr>
        <w:spacing w:line="276" w:lineRule="auto"/>
        <w:rPr>
          <w:rFonts w:cs="Arial"/>
          <w:color w:val="000000"/>
          <w:sz w:val="22"/>
          <w:szCs w:val="22"/>
        </w:rPr>
      </w:pPr>
      <w:r w:rsidRPr="00D37AB0">
        <w:rPr>
          <w:rFonts w:cs="Arial"/>
          <w:color w:val="000000"/>
          <w:sz w:val="22"/>
          <w:szCs w:val="22"/>
        </w:rPr>
        <w:t>If the standard tests used to exit children from a bilingual or ESL program would be inappropriate as part of the child's IEP, the ARD committee in conjunction with the LPAC must determine an appropriate assessment instrument and performance standard requirement.</w:t>
      </w:r>
    </w:p>
    <w:p w:rsidR="007359E2" w:rsidRDefault="007359E2" w:rsidP="007359E2">
      <w:pPr>
        <w:spacing w:line="276" w:lineRule="auto"/>
        <w:rPr>
          <w:rFonts w:cs="Arial"/>
          <w:b/>
        </w:rPr>
      </w:pPr>
    </w:p>
    <w:p w:rsidR="009D6164" w:rsidRDefault="009D6164" w:rsidP="007359E2">
      <w:pPr>
        <w:spacing w:line="276" w:lineRule="auto"/>
        <w:outlineLvl w:val="0"/>
        <w:rPr>
          <w:rFonts w:cs="Arial"/>
          <w:b/>
        </w:rPr>
      </w:pPr>
      <w:bookmarkStart w:id="89" w:name="deaf_or_hard_of"/>
    </w:p>
    <w:p w:rsidR="007359E2" w:rsidRPr="0041194D" w:rsidRDefault="00FC19F2" w:rsidP="007359E2">
      <w:pPr>
        <w:spacing w:line="276" w:lineRule="auto"/>
        <w:outlineLvl w:val="0"/>
        <w:rPr>
          <w:rFonts w:cs="Arial"/>
          <w:b/>
        </w:rPr>
      </w:pPr>
      <w:r w:rsidRPr="00EF5A8E">
        <w:rPr>
          <w:rFonts w:cs="Arial"/>
          <w:b/>
        </w:rPr>
        <w:lastRenderedPageBreak/>
        <w:t>Deaf or Hard of Hearing</w:t>
      </w:r>
    </w:p>
    <w:bookmarkEnd w:id="89"/>
    <w:p w:rsidR="00B34701" w:rsidRPr="00EF5A8E" w:rsidRDefault="00FC19F2">
      <w:pPr>
        <w:pStyle w:val="BodyText"/>
        <w:spacing w:line="276" w:lineRule="auto"/>
        <w:rPr>
          <w:rFonts w:ascii="Arial" w:hAnsi="Arial" w:cs="Arial"/>
          <w:i/>
          <w:color w:val="000000"/>
          <w:sz w:val="18"/>
          <w:szCs w:val="18"/>
        </w:rPr>
      </w:pPr>
      <w:r w:rsidRPr="00EF5A8E">
        <w:rPr>
          <w:rFonts w:ascii="Arial" w:hAnsi="Arial" w:cs="Arial"/>
          <w:i/>
          <w:color w:val="000000"/>
          <w:sz w:val="18"/>
          <w:szCs w:val="18"/>
        </w:rPr>
        <w:t>34 CFR 300.324(a)(2)(iv); 20 USC 1414(d)(3)(B)(iv); TEC 29.303; 29.304</w:t>
      </w:r>
    </w:p>
    <w:p w:rsidR="00B70E88" w:rsidRDefault="007359E2">
      <w:pPr>
        <w:pStyle w:val="BodyText"/>
        <w:spacing w:line="276" w:lineRule="auto"/>
        <w:rPr>
          <w:rFonts w:ascii="Arial" w:hAnsi="Arial" w:cs="Arial"/>
          <w:color w:val="000000"/>
          <w:sz w:val="22"/>
          <w:szCs w:val="22"/>
        </w:rPr>
      </w:pPr>
      <w:r w:rsidRPr="008C2136">
        <w:rPr>
          <w:rFonts w:ascii="Arial" w:hAnsi="Arial" w:cs="Arial"/>
          <w:color w:val="000000"/>
          <w:sz w:val="22"/>
          <w:szCs w:val="22"/>
        </w:rPr>
        <w:t xml:space="preserve">In the case of a child who is deaf or hard of hearing, the ARD committee must consider the child's: </w:t>
      </w:r>
    </w:p>
    <w:p w:rsidR="00C3716B" w:rsidRDefault="007359E2" w:rsidP="00EF5A8E">
      <w:pPr>
        <w:numPr>
          <w:ilvl w:val="0"/>
          <w:numId w:val="1934"/>
        </w:numPr>
        <w:spacing w:line="276" w:lineRule="auto"/>
        <w:rPr>
          <w:rFonts w:cs="Arial"/>
          <w:color w:val="000000"/>
          <w:sz w:val="22"/>
          <w:szCs w:val="22"/>
        </w:rPr>
      </w:pPr>
      <w:r w:rsidRPr="008C2136">
        <w:rPr>
          <w:rFonts w:cs="Arial"/>
          <w:color w:val="000000"/>
          <w:sz w:val="22"/>
          <w:szCs w:val="22"/>
        </w:rPr>
        <w:t>Language and communication needs;</w:t>
      </w:r>
    </w:p>
    <w:p w:rsidR="00C3716B" w:rsidRDefault="007359E2" w:rsidP="00EF5A8E">
      <w:pPr>
        <w:numPr>
          <w:ilvl w:val="0"/>
          <w:numId w:val="1934"/>
        </w:numPr>
        <w:spacing w:before="100" w:beforeAutospacing="1" w:after="100" w:afterAutospacing="1" w:line="276" w:lineRule="auto"/>
        <w:rPr>
          <w:rFonts w:cs="Arial"/>
          <w:color w:val="000000"/>
          <w:sz w:val="22"/>
          <w:szCs w:val="22"/>
        </w:rPr>
      </w:pPr>
      <w:r w:rsidRPr="008C2136">
        <w:rPr>
          <w:rFonts w:cs="Arial"/>
          <w:color w:val="000000"/>
          <w:sz w:val="22"/>
          <w:szCs w:val="22"/>
        </w:rPr>
        <w:t xml:space="preserve">Opportunities for direct communications with peers and professional personnel in the child's language and communication mode; </w:t>
      </w:r>
    </w:p>
    <w:p w:rsidR="00C3716B" w:rsidRDefault="00D37AB0" w:rsidP="00EF5A8E">
      <w:pPr>
        <w:numPr>
          <w:ilvl w:val="0"/>
          <w:numId w:val="1934"/>
        </w:numPr>
        <w:spacing w:before="100" w:beforeAutospacing="1" w:after="100" w:afterAutospacing="1" w:line="276" w:lineRule="auto"/>
        <w:rPr>
          <w:rFonts w:cs="Arial"/>
          <w:color w:val="000000"/>
          <w:sz w:val="22"/>
          <w:szCs w:val="22"/>
        </w:rPr>
      </w:pPr>
      <w:r>
        <w:rPr>
          <w:rFonts w:cs="Arial"/>
          <w:color w:val="000000"/>
          <w:sz w:val="22"/>
          <w:szCs w:val="22"/>
        </w:rPr>
        <w:t>The child’s a</w:t>
      </w:r>
      <w:r w:rsidR="007359E2" w:rsidRPr="008C2136">
        <w:rPr>
          <w:rFonts w:cs="Arial"/>
          <w:color w:val="000000"/>
          <w:sz w:val="22"/>
          <w:szCs w:val="22"/>
        </w:rPr>
        <w:t>cademic level; and</w:t>
      </w:r>
    </w:p>
    <w:p w:rsidR="00C3716B" w:rsidRDefault="007359E2" w:rsidP="00EF5A8E">
      <w:pPr>
        <w:numPr>
          <w:ilvl w:val="0"/>
          <w:numId w:val="1934"/>
        </w:numPr>
        <w:spacing w:before="100" w:beforeAutospacing="1" w:after="100" w:afterAutospacing="1" w:line="276" w:lineRule="auto"/>
        <w:rPr>
          <w:rFonts w:cs="Arial"/>
          <w:color w:val="000000"/>
          <w:sz w:val="22"/>
          <w:szCs w:val="22"/>
        </w:rPr>
      </w:pPr>
      <w:r w:rsidRPr="00534B56">
        <w:rPr>
          <w:rFonts w:cs="Arial"/>
          <w:color w:val="000000"/>
          <w:sz w:val="22"/>
          <w:szCs w:val="22"/>
        </w:rPr>
        <w:t xml:space="preserve">Full range of needs, including opportunities for direct instruction in the child's language and communication mode. </w:t>
      </w:r>
    </w:p>
    <w:p w:rsidR="007359E2" w:rsidRPr="00EF5A8E" w:rsidRDefault="00FC19F2" w:rsidP="007359E2">
      <w:pPr>
        <w:pStyle w:val="NormalWeb"/>
        <w:spacing w:before="0" w:beforeAutospacing="0" w:after="0" w:afterAutospacing="0" w:line="276" w:lineRule="auto"/>
        <w:rPr>
          <w:rFonts w:ascii="Arial" w:hAnsi="Arial" w:cs="Arial"/>
          <w:sz w:val="22"/>
        </w:rPr>
      </w:pPr>
      <w:r w:rsidRPr="00EF5A8E">
        <w:rPr>
          <w:rFonts w:ascii="Arial" w:hAnsi="Arial" w:cs="Arial"/>
          <w:sz w:val="22"/>
        </w:rPr>
        <w:t>The LEA must ensure that the child who is deaf or hard of hearing has an education in which the child's unique communication mode is respected, used, and developed to an appropriate level of proficiency.</w:t>
      </w:r>
    </w:p>
    <w:p w:rsidR="00D37AB0" w:rsidRPr="00EF5A8E" w:rsidRDefault="00D37AB0" w:rsidP="007359E2">
      <w:pPr>
        <w:pStyle w:val="NormalWeb"/>
        <w:spacing w:before="0" w:beforeAutospacing="0" w:after="0" w:afterAutospacing="0" w:line="276" w:lineRule="auto"/>
        <w:rPr>
          <w:rFonts w:ascii="Arial" w:hAnsi="Arial" w:cs="Arial"/>
          <w:sz w:val="22"/>
        </w:rPr>
      </w:pPr>
    </w:p>
    <w:p w:rsidR="007359E2" w:rsidRPr="00EF5A8E" w:rsidRDefault="00FC19F2" w:rsidP="007359E2">
      <w:pPr>
        <w:spacing w:line="276" w:lineRule="auto"/>
        <w:rPr>
          <w:sz w:val="22"/>
        </w:rPr>
      </w:pPr>
      <w:r w:rsidRPr="00EF5A8E">
        <w:rPr>
          <w:rFonts w:cs="Arial"/>
          <w:sz w:val="22"/>
        </w:rPr>
        <w:t>The LEA must provide each parent with the state-adopted form that contains written information about programs offered by state institutions.</w:t>
      </w:r>
    </w:p>
    <w:p w:rsidR="007359E2" w:rsidRPr="008C2136" w:rsidRDefault="007359E2" w:rsidP="007359E2">
      <w:pPr>
        <w:spacing w:line="276" w:lineRule="auto"/>
        <w:rPr>
          <w:rFonts w:cs="Arial"/>
          <w:color w:val="000000"/>
          <w:sz w:val="22"/>
          <w:szCs w:val="22"/>
        </w:rPr>
      </w:pPr>
    </w:p>
    <w:p w:rsidR="007359E2" w:rsidRPr="0041194D" w:rsidRDefault="00FC19F2" w:rsidP="007359E2">
      <w:pPr>
        <w:spacing w:line="276" w:lineRule="auto"/>
        <w:outlineLvl w:val="0"/>
        <w:rPr>
          <w:rFonts w:cs="Arial"/>
          <w:b/>
        </w:rPr>
      </w:pPr>
      <w:bookmarkStart w:id="90" w:name="blind_or_visually_impaired"/>
      <w:r w:rsidRPr="00EF5A8E">
        <w:rPr>
          <w:rFonts w:cs="Arial"/>
          <w:b/>
        </w:rPr>
        <w:t>Blind or Visually Impaired</w:t>
      </w:r>
    </w:p>
    <w:bookmarkEnd w:id="90"/>
    <w:p w:rsidR="00B34701" w:rsidRPr="00B34701" w:rsidRDefault="00B34701" w:rsidP="00B34701">
      <w:pPr>
        <w:pStyle w:val="BodyText"/>
        <w:spacing w:line="276" w:lineRule="auto"/>
        <w:rPr>
          <w:rFonts w:ascii="Arial" w:hAnsi="Arial" w:cs="Arial"/>
          <w:i/>
          <w:color w:val="000000"/>
          <w:sz w:val="18"/>
          <w:szCs w:val="18"/>
        </w:rPr>
      </w:pPr>
      <w:r>
        <w:rPr>
          <w:rFonts w:ascii="Arial" w:hAnsi="Arial" w:cs="Arial"/>
          <w:i/>
          <w:color w:val="000000"/>
          <w:sz w:val="18"/>
          <w:szCs w:val="18"/>
        </w:rPr>
        <w:t>34 CFR 300.324(a)(2)(iii); 300.34(c)(7);  20 USC 1414(d)(3)(B)(iii</w:t>
      </w:r>
      <w:r w:rsidRPr="00B34701">
        <w:rPr>
          <w:rFonts w:ascii="Arial" w:hAnsi="Arial" w:cs="Arial"/>
          <w:i/>
          <w:color w:val="000000"/>
          <w:sz w:val="18"/>
          <w:szCs w:val="18"/>
        </w:rPr>
        <w:t xml:space="preserve">); </w:t>
      </w:r>
      <w:r>
        <w:rPr>
          <w:rFonts w:ascii="Arial" w:hAnsi="Arial" w:cs="Arial"/>
          <w:i/>
          <w:color w:val="000000"/>
          <w:sz w:val="18"/>
          <w:szCs w:val="18"/>
        </w:rPr>
        <w:t xml:space="preserve">TAC 89.1055(d); </w:t>
      </w:r>
      <w:r w:rsidRPr="00B34701">
        <w:rPr>
          <w:rFonts w:ascii="Arial" w:hAnsi="Arial" w:cs="Arial"/>
          <w:i/>
          <w:color w:val="000000"/>
          <w:sz w:val="18"/>
          <w:szCs w:val="18"/>
        </w:rPr>
        <w:t xml:space="preserve">TEC </w:t>
      </w:r>
      <w:r>
        <w:rPr>
          <w:rFonts w:ascii="Arial" w:hAnsi="Arial" w:cs="Arial"/>
          <w:i/>
          <w:color w:val="000000"/>
          <w:sz w:val="18"/>
          <w:szCs w:val="18"/>
        </w:rPr>
        <w:t xml:space="preserve">30.002(c)(4)(f); 30.004 </w:t>
      </w:r>
    </w:p>
    <w:p w:rsidR="00C3716B" w:rsidRDefault="007359E2" w:rsidP="00EF5A8E">
      <w:pPr>
        <w:pStyle w:val="NormalWeb"/>
        <w:spacing w:before="0" w:beforeAutospacing="0" w:after="0" w:afterAutospacing="0" w:line="276" w:lineRule="auto"/>
        <w:rPr>
          <w:rFonts w:cs="Arial"/>
          <w:color w:val="000000"/>
          <w:sz w:val="22"/>
          <w:szCs w:val="22"/>
        </w:rPr>
      </w:pPr>
      <w:r w:rsidRPr="002E345C">
        <w:rPr>
          <w:rFonts w:ascii="Arial" w:hAnsi="Arial" w:cs="Arial"/>
          <w:color w:val="000000"/>
          <w:sz w:val="22"/>
          <w:szCs w:val="22"/>
        </w:rPr>
        <w:t xml:space="preserve">In the case of a </w:t>
      </w:r>
      <w:r>
        <w:rPr>
          <w:rFonts w:ascii="Arial" w:hAnsi="Arial" w:cs="Arial"/>
          <w:color w:val="000000"/>
          <w:sz w:val="22"/>
          <w:szCs w:val="22"/>
        </w:rPr>
        <w:t xml:space="preserve">child </w:t>
      </w:r>
      <w:r w:rsidRPr="002E345C">
        <w:rPr>
          <w:rFonts w:ascii="Arial" w:hAnsi="Arial" w:cs="Arial"/>
          <w:color w:val="000000"/>
          <w:sz w:val="22"/>
          <w:szCs w:val="22"/>
        </w:rPr>
        <w:t>who is blind or visually impaired, after an evaluation of the child's reading and writing skills, needs, and appropriate reading and writing media (including an evaluation of the child's future needs for instruction in Braille or the use of Braille), the ARD committee must</w:t>
      </w:r>
      <w:r w:rsidR="00D37AB0">
        <w:rPr>
          <w:rFonts w:ascii="Arial" w:hAnsi="Arial" w:cs="Arial"/>
          <w:color w:val="000000"/>
          <w:sz w:val="22"/>
          <w:szCs w:val="22"/>
        </w:rPr>
        <w:t xml:space="preserve"> either</w:t>
      </w:r>
      <w:r w:rsidRPr="002E345C">
        <w:rPr>
          <w:rFonts w:ascii="Arial" w:hAnsi="Arial" w:cs="Arial"/>
          <w:color w:val="000000"/>
          <w:sz w:val="22"/>
          <w:szCs w:val="22"/>
        </w:rPr>
        <w:t>:</w:t>
      </w:r>
    </w:p>
    <w:p w:rsidR="00C3716B" w:rsidRDefault="00D37AB0" w:rsidP="00EF5A8E">
      <w:pPr>
        <w:numPr>
          <w:ilvl w:val="0"/>
          <w:numId w:val="268"/>
        </w:numPr>
        <w:spacing w:line="276" w:lineRule="auto"/>
        <w:rPr>
          <w:rFonts w:cs="Arial"/>
          <w:color w:val="000000"/>
          <w:sz w:val="22"/>
          <w:szCs w:val="22"/>
        </w:rPr>
      </w:pPr>
      <w:r w:rsidRPr="00D37AB0">
        <w:rPr>
          <w:rFonts w:cs="Arial"/>
          <w:color w:val="000000"/>
          <w:sz w:val="22"/>
          <w:szCs w:val="22"/>
        </w:rPr>
        <w:t>Provide for reading and writing instruction in Braille and the use of Braille; or</w:t>
      </w:r>
    </w:p>
    <w:p w:rsidR="00C3716B" w:rsidRDefault="007359E2" w:rsidP="00EF5A8E">
      <w:pPr>
        <w:numPr>
          <w:ilvl w:val="0"/>
          <w:numId w:val="268"/>
        </w:numPr>
        <w:spacing w:line="276" w:lineRule="auto"/>
        <w:rPr>
          <w:rFonts w:cs="Arial"/>
          <w:color w:val="000000"/>
          <w:sz w:val="22"/>
          <w:szCs w:val="22"/>
        </w:rPr>
      </w:pPr>
      <w:r w:rsidRPr="00D37AB0">
        <w:rPr>
          <w:rFonts w:cs="Arial"/>
          <w:color w:val="000000"/>
          <w:sz w:val="22"/>
          <w:szCs w:val="22"/>
        </w:rPr>
        <w:t>Determine that instruction in Braille or the use of Braille is not appropriate</w:t>
      </w:r>
      <w:r w:rsidR="00B60A1F">
        <w:rPr>
          <w:rFonts w:cs="Arial"/>
          <w:color w:val="000000"/>
          <w:sz w:val="22"/>
          <w:szCs w:val="22"/>
        </w:rPr>
        <w:t>.</w:t>
      </w:r>
      <w:r w:rsidRPr="00D37AB0">
        <w:rPr>
          <w:rFonts w:cs="Arial"/>
          <w:color w:val="000000"/>
          <w:sz w:val="22"/>
          <w:szCs w:val="22"/>
        </w:rPr>
        <w:t xml:space="preserve"> </w:t>
      </w:r>
    </w:p>
    <w:p w:rsidR="00C3716B" w:rsidRDefault="00C3716B" w:rsidP="00EF5A8E">
      <w:pPr>
        <w:spacing w:line="276" w:lineRule="auto"/>
        <w:ind w:left="720"/>
        <w:rPr>
          <w:rFonts w:cs="Arial"/>
          <w:color w:val="000000"/>
          <w:sz w:val="22"/>
          <w:szCs w:val="22"/>
        </w:rPr>
      </w:pPr>
    </w:p>
    <w:p w:rsidR="00C3716B" w:rsidRDefault="00D37AB0" w:rsidP="00EF5A8E">
      <w:pPr>
        <w:spacing w:line="276" w:lineRule="auto"/>
        <w:rPr>
          <w:rFonts w:cs="Arial"/>
          <w:color w:val="000000"/>
          <w:sz w:val="22"/>
          <w:szCs w:val="22"/>
        </w:rPr>
      </w:pPr>
      <w:r w:rsidRPr="00D37AB0">
        <w:rPr>
          <w:rFonts w:cs="Arial"/>
          <w:color w:val="000000"/>
          <w:sz w:val="22"/>
          <w:szCs w:val="22"/>
        </w:rPr>
        <w:t>Before placing the child with a visual impairment in a classroom setting, or within a reasonable period of time after placement (as required for the child to succeed in classroom settings and derive lasting, practical benefits from the education in the LEA), the ARD committee must provide:</w:t>
      </w:r>
    </w:p>
    <w:p w:rsidR="00C3716B" w:rsidRDefault="00D37AB0" w:rsidP="00EF5A8E">
      <w:pPr>
        <w:numPr>
          <w:ilvl w:val="0"/>
          <w:numId w:val="1111"/>
        </w:numPr>
        <w:spacing w:line="276" w:lineRule="auto"/>
        <w:rPr>
          <w:rFonts w:cs="Arial"/>
          <w:color w:val="000000"/>
          <w:sz w:val="22"/>
          <w:szCs w:val="22"/>
        </w:rPr>
      </w:pPr>
      <w:r>
        <w:rPr>
          <w:rFonts w:cs="Arial"/>
          <w:color w:val="000000"/>
          <w:sz w:val="22"/>
          <w:szCs w:val="22"/>
        </w:rPr>
        <w:t>T</w:t>
      </w:r>
      <w:r w:rsidR="007359E2" w:rsidRPr="002E345C">
        <w:rPr>
          <w:rFonts w:cs="Arial"/>
          <w:color w:val="000000"/>
          <w:sz w:val="22"/>
          <w:szCs w:val="22"/>
        </w:rPr>
        <w:t>raining in compensatory skills;</w:t>
      </w:r>
    </w:p>
    <w:p w:rsidR="00C3716B" w:rsidRDefault="00D37AB0" w:rsidP="00EF5A8E">
      <w:pPr>
        <w:numPr>
          <w:ilvl w:val="0"/>
          <w:numId w:val="1111"/>
        </w:numPr>
        <w:spacing w:line="276" w:lineRule="auto"/>
        <w:rPr>
          <w:rFonts w:cs="Arial"/>
          <w:color w:val="000000"/>
          <w:sz w:val="22"/>
          <w:szCs w:val="22"/>
        </w:rPr>
      </w:pPr>
      <w:r>
        <w:rPr>
          <w:rFonts w:cs="Arial"/>
          <w:color w:val="000000"/>
          <w:sz w:val="22"/>
          <w:szCs w:val="22"/>
        </w:rPr>
        <w:t>Tr</w:t>
      </w:r>
      <w:r w:rsidR="007359E2" w:rsidRPr="002E345C">
        <w:rPr>
          <w:rFonts w:cs="Arial"/>
          <w:color w:val="000000"/>
          <w:sz w:val="22"/>
          <w:szCs w:val="22"/>
        </w:rPr>
        <w:t>aining in communicative skills;</w:t>
      </w:r>
    </w:p>
    <w:p w:rsidR="00C3716B" w:rsidRDefault="00D37AB0" w:rsidP="00EF5A8E">
      <w:pPr>
        <w:numPr>
          <w:ilvl w:val="0"/>
          <w:numId w:val="1111"/>
        </w:numPr>
        <w:spacing w:line="276" w:lineRule="auto"/>
        <w:rPr>
          <w:rFonts w:cs="Arial"/>
          <w:color w:val="000000"/>
          <w:sz w:val="22"/>
          <w:szCs w:val="22"/>
        </w:rPr>
      </w:pPr>
      <w:r>
        <w:rPr>
          <w:rFonts w:cs="Arial"/>
          <w:color w:val="000000"/>
          <w:sz w:val="22"/>
          <w:szCs w:val="22"/>
        </w:rPr>
        <w:t>T</w:t>
      </w:r>
      <w:r w:rsidR="00FC19F2" w:rsidRPr="00EF5A8E">
        <w:rPr>
          <w:rFonts w:cs="Arial"/>
          <w:color w:val="000000"/>
          <w:sz w:val="22"/>
          <w:szCs w:val="22"/>
        </w:rPr>
        <w:t>raining in orientation and mobility;</w:t>
      </w:r>
    </w:p>
    <w:p w:rsidR="00C3716B" w:rsidRDefault="00D37AB0" w:rsidP="00EF5A8E">
      <w:pPr>
        <w:numPr>
          <w:ilvl w:val="0"/>
          <w:numId w:val="1111"/>
        </w:numPr>
        <w:spacing w:line="276" w:lineRule="auto"/>
        <w:rPr>
          <w:rFonts w:cs="Arial"/>
          <w:color w:val="000000"/>
          <w:sz w:val="22"/>
          <w:szCs w:val="22"/>
        </w:rPr>
      </w:pPr>
      <w:r>
        <w:rPr>
          <w:rFonts w:cs="Arial"/>
          <w:color w:val="000000"/>
          <w:sz w:val="22"/>
          <w:szCs w:val="22"/>
        </w:rPr>
        <w:t>T</w:t>
      </w:r>
      <w:r w:rsidR="00FC19F2" w:rsidRPr="00EF5A8E">
        <w:rPr>
          <w:rFonts w:cs="Arial"/>
          <w:color w:val="000000"/>
          <w:sz w:val="22"/>
          <w:szCs w:val="22"/>
        </w:rPr>
        <w:t>raining in social adjustment; and</w:t>
      </w:r>
    </w:p>
    <w:p w:rsidR="00C3716B" w:rsidRDefault="00D37AB0" w:rsidP="00EF5A8E">
      <w:pPr>
        <w:numPr>
          <w:ilvl w:val="0"/>
          <w:numId w:val="1111"/>
        </w:numPr>
        <w:spacing w:line="276" w:lineRule="auto"/>
        <w:rPr>
          <w:rFonts w:cs="Arial"/>
          <w:color w:val="000000"/>
          <w:sz w:val="22"/>
          <w:szCs w:val="22"/>
        </w:rPr>
      </w:pPr>
      <w:r>
        <w:rPr>
          <w:rFonts w:cs="Arial"/>
          <w:color w:val="000000"/>
          <w:sz w:val="22"/>
          <w:szCs w:val="22"/>
        </w:rPr>
        <w:t>V</w:t>
      </w:r>
      <w:r w:rsidR="00FC19F2" w:rsidRPr="00EF5A8E">
        <w:rPr>
          <w:rFonts w:cs="Arial"/>
          <w:color w:val="000000"/>
          <w:sz w:val="22"/>
          <w:szCs w:val="22"/>
        </w:rPr>
        <w:t>ocational or career counseling.</w:t>
      </w:r>
    </w:p>
    <w:p w:rsidR="007359E2" w:rsidRDefault="007359E2" w:rsidP="007359E2">
      <w:pPr>
        <w:spacing w:line="276" w:lineRule="auto"/>
        <w:rPr>
          <w:rFonts w:cs="Arial"/>
          <w:color w:val="000000"/>
          <w:sz w:val="22"/>
          <w:szCs w:val="22"/>
        </w:rPr>
      </w:pPr>
    </w:p>
    <w:p w:rsidR="00B70E88" w:rsidRDefault="00FC19F2">
      <w:pPr>
        <w:spacing w:line="276" w:lineRule="auto"/>
        <w:outlineLvl w:val="0"/>
        <w:rPr>
          <w:rFonts w:cs="Arial"/>
          <w:sz w:val="22"/>
          <w:szCs w:val="22"/>
        </w:rPr>
      </w:pPr>
      <w:r w:rsidRPr="00EF5A8E">
        <w:rPr>
          <w:rFonts w:cs="Arial"/>
          <w:sz w:val="22"/>
          <w:szCs w:val="22"/>
        </w:rPr>
        <w:t>The ARD committee must develop an IEP that:</w:t>
      </w:r>
    </w:p>
    <w:p w:rsidR="00C3716B" w:rsidRPr="00EF5A8E" w:rsidRDefault="00FC19F2" w:rsidP="00EF5A8E">
      <w:pPr>
        <w:numPr>
          <w:ilvl w:val="0"/>
          <w:numId w:val="1112"/>
        </w:numPr>
        <w:shd w:val="clear" w:color="auto" w:fill="FFFFFF"/>
        <w:spacing w:line="276" w:lineRule="auto"/>
        <w:rPr>
          <w:rFonts w:cs="Arial"/>
          <w:color w:val="000000"/>
          <w:sz w:val="22"/>
          <w:szCs w:val="22"/>
        </w:rPr>
      </w:pPr>
      <w:r w:rsidRPr="00EF5A8E">
        <w:rPr>
          <w:rFonts w:cs="Arial"/>
          <w:color w:val="000000"/>
          <w:sz w:val="22"/>
          <w:szCs w:val="22"/>
        </w:rPr>
        <w:t>Provides a detailed description of the arrangements made to provide the child with orientation and mobility training, instruction in Braille or use of large print, other training to compensate for serious visual loss, access to special media and special tools, appliances, aids, or devices commonly used by individuals with serious visual impairments;</w:t>
      </w:r>
    </w:p>
    <w:p w:rsidR="00C3716B" w:rsidRPr="00EF5A8E" w:rsidRDefault="00FC19F2" w:rsidP="00EF5A8E">
      <w:pPr>
        <w:numPr>
          <w:ilvl w:val="0"/>
          <w:numId w:val="1112"/>
        </w:numPr>
        <w:shd w:val="clear" w:color="auto" w:fill="FFFFFF"/>
        <w:spacing w:line="276" w:lineRule="auto"/>
        <w:rPr>
          <w:rFonts w:cs="Arial"/>
          <w:color w:val="000000"/>
          <w:sz w:val="22"/>
          <w:szCs w:val="22"/>
        </w:rPr>
      </w:pPr>
      <w:r w:rsidRPr="00EF5A8E">
        <w:rPr>
          <w:rFonts w:cs="Arial"/>
          <w:color w:val="000000"/>
          <w:sz w:val="22"/>
          <w:szCs w:val="22"/>
        </w:rPr>
        <w:t>Sets forth the plans and arrangements made for contacts with and continuing services to the child beyond regular school hours to ensure the child receives the training in compensatory skills, communicative skills, orientation and mobility, and social adjustment skills, and receives the vocational or career counseling (as required for the child to succeed in classroom settings and derive lasting, practical benefits from the education in the LEA); and  </w:t>
      </w:r>
    </w:p>
    <w:p w:rsidR="00C3716B" w:rsidRDefault="00FC19F2" w:rsidP="00EF5A8E">
      <w:pPr>
        <w:numPr>
          <w:ilvl w:val="0"/>
          <w:numId w:val="1112"/>
        </w:numPr>
        <w:shd w:val="clear" w:color="auto" w:fill="FFFFFF"/>
        <w:spacing w:line="276" w:lineRule="auto"/>
        <w:rPr>
          <w:rFonts w:cs="Arial"/>
          <w:color w:val="000000"/>
          <w:sz w:val="22"/>
          <w:szCs w:val="22"/>
        </w:rPr>
      </w:pPr>
      <w:r w:rsidRPr="00EF5A8E">
        <w:rPr>
          <w:rFonts w:cs="Arial"/>
          <w:color w:val="000000"/>
          <w:sz w:val="22"/>
          <w:szCs w:val="22"/>
        </w:rPr>
        <w:lastRenderedPageBreak/>
        <w:t>Reflects that the child has been provided a detailed explanation of the various service resources available in the community and throughout the state.</w:t>
      </w:r>
    </w:p>
    <w:p w:rsidR="00C3716B" w:rsidRDefault="00D37AB0" w:rsidP="00EF5A8E">
      <w:pPr>
        <w:shd w:val="clear" w:color="auto" w:fill="FFFFFF"/>
        <w:spacing w:line="276" w:lineRule="auto"/>
        <w:rPr>
          <w:rFonts w:cs="Arial"/>
          <w:color w:val="000000"/>
          <w:sz w:val="22"/>
          <w:szCs w:val="22"/>
        </w:rPr>
      </w:pPr>
      <w:r w:rsidRPr="00D37AB0">
        <w:rPr>
          <w:rFonts w:cs="Arial"/>
          <w:color w:val="000000"/>
          <w:sz w:val="22"/>
          <w:szCs w:val="22"/>
        </w:rPr>
        <w:t xml:space="preserve">When developing the IEP for the child who is functionally blind (according to the </w:t>
      </w:r>
      <w:r w:rsidR="00B60A1F">
        <w:rPr>
          <w:rFonts w:cs="Arial"/>
          <w:color w:val="000000"/>
          <w:sz w:val="22"/>
          <w:szCs w:val="22"/>
        </w:rPr>
        <w:t>TEA</w:t>
      </w:r>
      <w:r w:rsidRPr="00D37AB0">
        <w:rPr>
          <w:rFonts w:cs="Arial"/>
          <w:color w:val="000000"/>
          <w:sz w:val="22"/>
          <w:szCs w:val="22"/>
        </w:rPr>
        <w:t>'s criteria for the child to be classified as functionally blind):</w:t>
      </w:r>
    </w:p>
    <w:p w:rsidR="00C3716B" w:rsidRPr="00EF5A8E" w:rsidRDefault="00FC19F2" w:rsidP="00EF5A8E">
      <w:pPr>
        <w:numPr>
          <w:ilvl w:val="0"/>
          <w:numId w:val="1116"/>
        </w:numPr>
        <w:shd w:val="clear" w:color="auto" w:fill="FFFFFF"/>
        <w:spacing w:line="276" w:lineRule="auto"/>
        <w:rPr>
          <w:rFonts w:cs="Arial"/>
          <w:sz w:val="22"/>
          <w:szCs w:val="22"/>
        </w:rPr>
      </w:pPr>
      <w:r w:rsidRPr="00EF5A8E">
        <w:rPr>
          <w:rFonts w:cs="Arial"/>
          <w:sz w:val="22"/>
          <w:szCs w:val="22"/>
        </w:rPr>
        <w:t xml:space="preserve">The full and individual evaluation (FIE) </w:t>
      </w:r>
      <w:r w:rsidR="00A95A63">
        <w:rPr>
          <w:rFonts w:cs="Arial"/>
          <w:sz w:val="22"/>
          <w:szCs w:val="22"/>
        </w:rPr>
        <w:t>for visual impairment</w:t>
      </w:r>
      <w:r w:rsidRPr="00EF5A8E">
        <w:rPr>
          <w:rStyle w:val="apple-converted-space"/>
          <w:rFonts w:cs="Arial"/>
          <w:sz w:val="22"/>
          <w:szCs w:val="22"/>
        </w:rPr>
        <w:t> </w:t>
      </w:r>
      <w:r w:rsidRPr="00EF5A8E">
        <w:rPr>
          <w:rFonts w:cs="Arial"/>
          <w:sz w:val="22"/>
          <w:szCs w:val="22"/>
        </w:rPr>
        <w:t>must include documentation of the child's strengths and weaknesses in Braille skills;</w:t>
      </w:r>
    </w:p>
    <w:p w:rsidR="00C3716B" w:rsidRPr="00EF5A8E" w:rsidRDefault="00FC19F2" w:rsidP="00EF5A8E">
      <w:pPr>
        <w:numPr>
          <w:ilvl w:val="0"/>
          <w:numId w:val="1116"/>
        </w:numPr>
        <w:shd w:val="clear" w:color="auto" w:fill="FFFFFF"/>
        <w:spacing w:line="276" w:lineRule="auto"/>
        <w:rPr>
          <w:rFonts w:cs="Arial"/>
          <w:sz w:val="22"/>
          <w:szCs w:val="22"/>
        </w:rPr>
      </w:pPr>
      <w:r w:rsidRPr="00EF5A8E">
        <w:rPr>
          <w:rFonts w:cs="Arial"/>
          <w:sz w:val="22"/>
          <w:szCs w:val="22"/>
        </w:rPr>
        <w:t>Proficiency in Braille reading and writing is presumed to be essential for the child's satisfactory educational progress;</w:t>
      </w:r>
    </w:p>
    <w:p w:rsidR="00C3716B" w:rsidRPr="00EF5A8E" w:rsidRDefault="00FC19F2" w:rsidP="00EF5A8E">
      <w:pPr>
        <w:numPr>
          <w:ilvl w:val="0"/>
          <w:numId w:val="1116"/>
        </w:numPr>
        <w:shd w:val="clear" w:color="auto" w:fill="FFFFFF"/>
        <w:spacing w:line="276" w:lineRule="auto"/>
        <w:rPr>
          <w:rFonts w:cs="Arial"/>
          <w:sz w:val="22"/>
          <w:szCs w:val="22"/>
        </w:rPr>
      </w:pPr>
      <w:r w:rsidRPr="00EF5A8E">
        <w:rPr>
          <w:rFonts w:cs="Arial"/>
          <w:sz w:val="22"/>
          <w:szCs w:val="22"/>
        </w:rPr>
        <w:t>Each person assisting in the development of the child's IEP must receive information describing the benefits of Braille instruction;</w:t>
      </w:r>
    </w:p>
    <w:p w:rsidR="00C3716B" w:rsidRPr="00EF5A8E" w:rsidRDefault="00FC19F2" w:rsidP="00EF5A8E">
      <w:pPr>
        <w:numPr>
          <w:ilvl w:val="0"/>
          <w:numId w:val="1116"/>
        </w:numPr>
        <w:shd w:val="clear" w:color="auto" w:fill="FFFFFF"/>
        <w:spacing w:line="276" w:lineRule="auto"/>
        <w:rPr>
          <w:rFonts w:cs="Arial"/>
          <w:sz w:val="22"/>
          <w:szCs w:val="22"/>
        </w:rPr>
      </w:pPr>
      <w:r w:rsidRPr="00EF5A8E">
        <w:rPr>
          <w:rFonts w:cs="Arial"/>
          <w:sz w:val="22"/>
          <w:szCs w:val="22"/>
        </w:rPr>
        <w:t>The ARD committee must provide for Braille reading and writing instruction that is sufficient to enable the child to communicate with the same level of proficiency as other children of comparable ability who are at the same grade level;</w:t>
      </w:r>
    </w:p>
    <w:p w:rsidR="00C3716B" w:rsidRPr="00EF5A8E" w:rsidRDefault="00FC19F2" w:rsidP="00EF5A8E">
      <w:pPr>
        <w:numPr>
          <w:ilvl w:val="0"/>
          <w:numId w:val="1116"/>
        </w:numPr>
        <w:shd w:val="clear" w:color="auto" w:fill="FFFFFF"/>
        <w:spacing w:line="276" w:lineRule="auto"/>
        <w:rPr>
          <w:rFonts w:cs="Arial"/>
          <w:sz w:val="22"/>
          <w:szCs w:val="22"/>
        </w:rPr>
      </w:pPr>
      <w:r w:rsidRPr="00EF5A8E">
        <w:rPr>
          <w:rFonts w:cs="Arial"/>
          <w:sz w:val="22"/>
          <w:szCs w:val="22"/>
        </w:rPr>
        <w:t>Braille instruction may be used in combination with other special education services appropriate to the child's educational needs;</w:t>
      </w:r>
    </w:p>
    <w:p w:rsidR="00C3716B" w:rsidRPr="00EF5A8E" w:rsidRDefault="00FC19F2" w:rsidP="00EF5A8E">
      <w:pPr>
        <w:numPr>
          <w:ilvl w:val="0"/>
          <w:numId w:val="1116"/>
        </w:numPr>
        <w:shd w:val="clear" w:color="auto" w:fill="FFFFFF"/>
        <w:spacing w:line="276" w:lineRule="auto"/>
        <w:rPr>
          <w:rFonts w:cs="Arial"/>
          <w:sz w:val="22"/>
          <w:szCs w:val="22"/>
        </w:rPr>
      </w:pPr>
      <w:r w:rsidRPr="00EF5A8E">
        <w:rPr>
          <w:rFonts w:cs="Arial"/>
          <w:sz w:val="22"/>
          <w:szCs w:val="22"/>
        </w:rPr>
        <w:t>The ARD committee must specify the appropriate learning medium based on the FIE; and</w:t>
      </w:r>
    </w:p>
    <w:p w:rsidR="00C3716B" w:rsidRPr="00EF5A8E" w:rsidRDefault="00FC19F2" w:rsidP="00EF5A8E">
      <w:pPr>
        <w:numPr>
          <w:ilvl w:val="0"/>
          <w:numId w:val="1116"/>
        </w:numPr>
        <w:shd w:val="clear" w:color="auto" w:fill="FFFFFF"/>
        <w:spacing w:line="276" w:lineRule="auto"/>
        <w:rPr>
          <w:rFonts w:cs="Arial"/>
          <w:sz w:val="22"/>
          <w:szCs w:val="22"/>
        </w:rPr>
      </w:pPr>
      <w:r w:rsidRPr="00EF5A8E">
        <w:rPr>
          <w:rFonts w:cs="Arial"/>
          <w:sz w:val="22"/>
          <w:szCs w:val="22"/>
        </w:rPr>
        <w:t>The ARD committee must ensure that instruction in Braille will be provided by a teacher certified to teach children with visual impairments.</w:t>
      </w:r>
    </w:p>
    <w:p w:rsidR="00C3716B" w:rsidRPr="00EF5A8E" w:rsidRDefault="00FC19F2" w:rsidP="00EF5A8E">
      <w:pPr>
        <w:shd w:val="clear" w:color="auto" w:fill="FFFFFF"/>
        <w:spacing w:before="100" w:beforeAutospacing="1" w:after="100" w:afterAutospacing="1"/>
        <w:rPr>
          <w:rFonts w:cs="Arial"/>
          <w:sz w:val="22"/>
          <w:szCs w:val="22"/>
        </w:rPr>
      </w:pPr>
      <w:r w:rsidRPr="00EF5A8E">
        <w:rPr>
          <w:rFonts w:cs="Arial"/>
          <w:sz w:val="22"/>
          <w:szCs w:val="22"/>
          <w:shd w:val="clear" w:color="auto" w:fill="FFFFFF"/>
        </w:rPr>
        <w:t>The LEA must provide each parent with the state-adopted form that contains written information about programs offered by state institutions.</w:t>
      </w:r>
    </w:p>
    <w:p w:rsidR="007359E2" w:rsidRPr="0041194D" w:rsidRDefault="00361C2E" w:rsidP="007359E2">
      <w:pPr>
        <w:spacing w:line="276" w:lineRule="auto"/>
        <w:outlineLvl w:val="0"/>
        <w:rPr>
          <w:rFonts w:cs="Arial"/>
          <w:b/>
        </w:rPr>
      </w:pPr>
      <w:bookmarkStart w:id="91" w:name="assistive_technology"/>
      <w:r>
        <w:rPr>
          <w:rFonts w:cs="Arial"/>
          <w:b/>
        </w:rPr>
        <w:t>Assistive Technology</w:t>
      </w:r>
    </w:p>
    <w:bookmarkEnd w:id="91"/>
    <w:p w:rsidR="00C3716B" w:rsidRPr="00EF5A8E" w:rsidRDefault="00FC19F2" w:rsidP="00EF5A8E">
      <w:pPr>
        <w:pStyle w:val="NormalWeb"/>
        <w:spacing w:before="0" w:beforeAutospacing="0" w:after="0" w:afterAutospacing="0" w:line="276" w:lineRule="auto"/>
        <w:outlineLvl w:val="0"/>
        <w:rPr>
          <w:rFonts w:ascii="Arial" w:hAnsi="Arial" w:cs="Arial"/>
          <w:i/>
          <w:sz w:val="18"/>
          <w:szCs w:val="18"/>
          <w:shd w:val="clear" w:color="auto" w:fill="FFFFFF"/>
        </w:rPr>
      </w:pPr>
      <w:r w:rsidRPr="00EF5A8E">
        <w:rPr>
          <w:rFonts w:ascii="Arial" w:hAnsi="Arial" w:cs="Arial"/>
          <w:i/>
          <w:sz w:val="18"/>
          <w:szCs w:val="18"/>
          <w:shd w:val="clear" w:color="auto" w:fill="FFFFFF"/>
        </w:rPr>
        <w:t>34 CFR 300.324(a)(2)(v); 300.5; 300.6(a)(b)(c); 20 USC 1401(1)(A)(B)(2)(C)(D)(E); 1402(2)(F)</w:t>
      </w:r>
    </w:p>
    <w:p w:rsidR="00C3716B" w:rsidRPr="00EF5A8E" w:rsidRDefault="00FC19F2" w:rsidP="00EF5A8E">
      <w:pPr>
        <w:pStyle w:val="NormalWeb"/>
        <w:spacing w:before="0" w:beforeAutospacing="0" w:after="0" w:afterAutospacing="0" w:line="276" w:lineRule="auto"/>
        <w:outlineLvl w:val="0"/>
        <w:rPr>
          <w:rFonts w:ascii="Arial" w:hAnsi="Arial" w:cs="Arial"/>
          <w:sz w:val="22"/>
          <w:szCs w:val="22"/>
          <w:shd w:val="clear" w:color="auto" w:fill="FFFFFF"/>
        </w:rPr>
      </w:pPr>
      <w:r w:rsidRPr="00EF5A8E">
        <w:rPr>
          <w:rFonts w:ascii="Arial" w:hAnsi="Arial" w:cs="Arial"/>
          <w:sz w:val="22"/>
          <w:szCs w:val="22"/>
          <w:shd w:val="clear" w:color="auto" w:fill="FFFFFF"/>
        </w:rPr>
        <w:t>The ARD committee must consider whether the child needs assistive technology devices (ATDs).</w:t>
      </w:r>
    </w:p>
    <w:p w:rsidR="00C3716B" w:rsidRPr="00EF5A8E" w:rsidRDefault="00C3716B" w:rsidP="00EF5A8E">
      <w:pPr>
        <w:pStyle w:val="NormalWeb"/>
        <w:spacing w:before="0" w:beforeAutospacing="0" w:after="0" w:afterAutospacing="0" w:line="276" w:lineRule="auto"/>
        <w:outlineLvl w:val="0"/>
        <w:rPr>
          <w:rFonts w:ascii="Arial" w:hAnsi="Arial" w:cs="Arial"/>
          <w:sz w:val="22"/>
          <w:szCs w:val="22"/>
          <w:shd w:val="clear" w:color="auto" w:fill="FFFFFF"/>
        </w:rPr>
      </w:pPr>
    </w:p>
    <w:p w:rsidR="00C3716B" w:rsidRPr="00EF5A8E" w:rsidRDefault="00FC19F2" w:rsidP="00EF5A8E">
      <w:pPr>
        <w:pStyle w:val="NormalWeb"/>
        <w:spacing w:before="0" w:beforeAutospacing="0" w:after="0" w:afterAutospacing="0" w:line="276" w:lineRule="auto"/>
        <w:outlineLvl w:val="0"/>
        <w:rPr>
          <w:rFonts w:ascii="Arial" w:hAnsi="Arial" w:cs="Arial"/>
          <w:sz w:val="22"/>
          <w:szCs w:val="22"/>
          <w:shd w:val="clear" w:color="auto" w:fill="FFFFFF"/>
        </w:rPr>
      </w:pPr>
      <w:r w:rsidRPr="00EF5A8E">
        <w:rPr>
          <w:rFonts w:ascii="Arial" w:hAnsi="Arial" w:cs="Arial"/>
          <w:sz w:val="22"/>
          <w:szCs w:val="22"/>
          <w:shd w:val="clear" w:color="auto" w:fill="FFFFFF"/>
        </w:rPr>
        <w:t>The term "assistive technology device" means any item, piece of equipment, or product system, whether acquired commercially off the shelf, modified, or customized, that is used to increase, maintain, or improve functional capabilities of the child with a disability.</w:t>
      </w:r>
    </w:p>
    <w:p w:rsidR="00C3716B" w:rsidRPr="00EF5A8E" w:rsidRDefault="00C3716B" w:rsidP="00EF5A8E">
      <w:pPr>
        <w:pStyle w:val="NormalWeb"/>
        <w:spacing w:before="0" w:beforeAutospacing="0" w:after="0" w:afterAutospacing="0" w:line="276" w:lineRule="auto"/>
        <w:outlineLvl w:val="0"/>
        <w:rPr>
          <w:rFonts w:ascii="Arial" w:hAnsi="Arial" w:cs="Arial"/>
          <w:sz w:val="22"/>
          <w:szCs w:val="22"/>
          <w:shd w:val="clear" w:color="auto" w:fill="FFFFFF"/>
        </w:rPr>
      </w:pPr>
    </w:p>
    <w:p w:rsidR="00C3716B" w:rsidRPr="00EF5A8E" w:rsidRDefault="00FC19F2" w:rsidP="00EF5A8E">
      <w:pPr>
        <w:pStyle w:val="NormalWeb"/>
        <w:spacing w:before="0" w:beforeAutospacing="0" w:after="0" w:afterAutospacing="0" w:line="276" w:lineRule="auto"/>
        <w:outlineLvl w:val="0"/>
        <w:rPr>
          <w:rFonts w:ascii="Arial" w:hAnsi="Arial" w:cs="Arial"/>
          <w:sz w:val="22"/>
          <w:szCs w:val="22"/>
          <w:shd w:val="clear" w:color="auto" w:fill="FFFFFF"/>
        </w:rPr>
      </w:pPr>
      <w:r w:rsidRPr="00EF5A8E">
        <w:rPr>
          <w:rFonts w:ascii="Arial" w:hAnsi="Arial" w:cs="Arial"/>
          <w:sz w:val="22"/>
          <w:szCs w:val="22"/>
          <w:shd w:val="clear" w:color="auto" w:fill="FFFFFF"/>
        </w:rPr>
        <w:t>The term "assistive technology device" does not include a medical device that is surgically implanted, or the replacement of such device.</w:t>
      </w:r>
    </w:p>
    <w:p w:rsidR="00C3716B" w:rsidRPr="00EF5A8E" w:rsidRDefault="00C3716B" w:rsidP="00EF5A8E">
      <w:pPr>
        <w:pStyle w:val="NormalWeb"/>
        <w:spacing w:before="0" w:beforeAutospacing="0" w:after="0" w:afterAutospacing="0" w:line="276" w:lineRule="auto"/>
        <w:outlineLvl w:val="0"/>
        <w:rPr>
          <w:rFonts w:ascii="Arial" w:hAnsi="Arial" w:cs="Arial"/>
          <w:sz w:val="22"/>
          <w:szCs w:val="22"/>
          <w:shd w:val="clear" w:color="auto" w:fill="FFFFFF"/>
        </w:rPr>
      </w:pPr>
    </w:p>
    <w:p w:rsidR="00C3716B" w:rsidRPr="00EF5A8E" w:rsidRDefault="00FC19F2" w:rsidP="00EF5A8E">
      <w:pPr>
        <w:pStyle w:val="NormalWeb"/>
        <w:spacing w:before="0" w:beforeAutospacing="0" w:after="0" w:afterAutospacing="0" w:line="276" w:lineRule="auto"/>
        <w:outlineLvl w:val="0"/>
        <w:rPr>
          <w:rFonts w:ascii="Arial" w:hAnsi="Arial" w:cs="Arial"/>
          <w:sz w:val="22"/>
          <w:szCs w:val="22"/>
          <w:shd w:val="clear" w:color="auto" w:fill="FFFFFF"/>
        </w:rPr>
      </w:pPr>
      <w:r w:rsidRPr="00EF5A8E">
        <w:rPr>
          <w:rFonts w:ascii="Arial" w:hAnsi="Arial" w:cs="Arial"/>
          <w:sz w:val="22"/>
          <w:szCs w:val="22"/>
          <w:shd w:val="clear" w:color="auto" w:fill="FFFFFF"/>
        </w:rPr>
        <w:t>The ARD committee must consider whether the child needs assistive technology services.</w:t>
      </w:r>
    </w:p>
    <w:p w:rsidR="00C3716B" w:rsidRPr="00EF5A8E" w:rsidRDefault="00C3716B" w:rsidP="00EF5A8E">
      <w:pPr>
        <w:pStyle w:val="NormalWeb"/>
        <w:spacing w:before="0" w:beforeAutospacing="0" w:after="0" w:afterAutospacing="0" w:line="276" w:lineRule="auto"/>
        <w:outlineLvl w:val="0"/>
        <w:rPr>
          <w:rFonts w:ascii="Arial" w:hAnsi="Arial" w:cs="Arial"/>
          <w:sz w:val="22"/>
          <w:szCs w:val="22"/>
          <w:shd w:val="clear" w:color="auto" w:fill="FFFFFF"/>
        </w:rPr>
      </w:pPr>
    </w:p>
    <w:p w:rsidR="00C3716B" w:rsidRPr="00EF5A8E" w:rsidRDefault="00FC19F2" w:rsidP="00EF5A8E">
      <w:pPr>
        <w:pStyle w:val="NormalWeb"/>
        <w:spacing w:before="0" w:beforeAutospacing="0" w:after="0" w:afterAutospacing="0" w:line="276" w:lineRule="auto"/>
        <w:outlineLvl w:val="0"/>
        <w:rPr>
          <w:rFonts w:ascii="Arial" w:hAnsi="Arial" w:cs="Arial"/>
          <w:sz w:val="22"/>
          <w:szCs w:val="22"/>
          <w:shd w:val="clear" w:color="auto" w:fill="FFFFFF"/>
        </w:rPr>
      </w:pPr>
      <w:r w:rsidRPr="00EF5A8E">
        <w:rPr>
          <w:rFonts w:ascii="Arial" w:hAnsi="Arial" w:cs="Arial"/>
          <w:sz w:val="22"/>
          <w:szCs w:val="22"/>
          <w:shd w:val="clear" w:color="auto" w:fill="FFFFFF"/>
        </w:rPr>
        <w:t>The term “assistive technology service” means any service that directly assists the child with a disability in the selection, acquisition, or use of an ATD, and includes:</w:t>
      </w:r>
    </w:p>
    <w:p w:rsidR="00C3716B" w:rsidRPr="00EF5A8E" w:rsidRDefault="00FC19F2" w:rsidP="00EF5A8E">
      <w:pPr>
        <w:numPr>
          <w:ilvl w:val="0"/>
          <w:numId w:val="1124"/>
        </w:numPr>
        <w:shd w:val="clear" w:color="auto" w:fill="FFFFFF"/>
        <w:spacing w:line="276" w:lineRule="auto"/>
        <w:rPr>
          <w:rFonts w:cs="Arial"/>
          <w:sz w:val="22"/>
          <w:szCs w:val="22"/>
        </w:rPr>
      </w:pPr>
      <w:r w:rsidRPr="00EF5A8E">
        <w:rPr>
          <w:rFonts w:cs="Arial"/>
          <w:sz w:val="22"/>
          <w:szCs w:val="22"/>
        </w:rPr>
        <w:t>The evaluation of the needs of the child, including a functional evaluation of the child in the child's customary environment;</w:t>
      </w:r>
    </w:p>
    <w:p w:rsidR="00C3716B" w:rsidRPr="00EF5A8E" w:rsidRDefault="00FC19F2" w:rsidP="00EF5A8E">
      <w:pPr>
        <w:numPr>
          <w:ilvl w:val="0"/>
          <w:numId w:val="1124"/>
        </w:numPr>
        <w:shd w:val="clear" w:color="auto" w:fill="FFFFFF"/>
        <w:spacing w:line="276" w:lineRule="auto"/>
        <w:rPr>
          <w:rFonts w:cs="Arial"/>
          <w:sz w:val="22"/>
          <w:szCs w:val="22"/>
        </w:rPr>
      </w:pPr>
      <w:r w:rsidRPr="00EF5A8E">
        <w:rPr>
          <w:rFonts w:cs="Arial"/>
          <w:sz w:val="22"/>
          <w:szCs w:val="22"/>
        </w:rPr>
        <w:t>Purchasing, leasing, or otherwise providing for the acquisition of ATDs by the child;</w:t>
      </w:r>
    </w:p>
    <w:p w:rsidR="00C3716B" w:rsidRPr="00EF5A8E" w:rsidRDefault="00FC19F2" w:rsidP="00EF5A8E">
      <w:pPr>
        <w:numPr>
          <w:ilvl w:val="0"/>
          <w:numId w:val="1124"/>
        </w:numPr>
        <w:shd w:val="clear" w:color="auto" w:fill="FFFFFF"/>
        <w:spacing w:line="276" w:lineRule="auto"/>
        <w:rPr>
          <w:rFonts w:cs="Arial"/>
          <w:sz w:val="22"/>
          <w:szCs w:val="22"/>
        </w:rPr>
      </w:pPr>
      <w:r w:rsidRPr="00EF5A8E">
        <w:rPr>
          <w:rFonts w:cs="Arial"/>
          <w:sz w:val="22"/>
          <w:szCs w:val="22"/>
        </w:rPr>
        <w:t>Selecting, designing, fitting, customizing, adapting, applying, maintaining, repairing, or replacing ATDs;</w:t>
      </w:r>
    </w:p>
    <w:p w:rsidR="00C3716B" w:rsidRPr="00EF5A8E" w:rsidRDefault="00FC19F2" w:rsidP="00EF5A8E">
      <w:pPr>
        <w:numPr>
          <w:ilvl w:val="0"/>
          <w:numId w:val="1124"/>
        </w:numPr>
        <w:shd w:val="clear" w:color="auto" w:fill="FFFFFF"/>
        <w:spacing w:line="276" w:lineRule="auto"/>
        <w:rPr>
          <w:rFonts w:cs="Arial"/>
          <w:sz w:val="22"/>
          <w:szCs w:val="22"/>
        </w:rPr>
      </w:pPr>
      <w:r w:rsidRPr="00EF5A8E">
        <w:rPr>
          <w:rFonts w:cs="Arial"/>
          <w:sz w:val="22"/>
          <w:szCs w:val="22"/>
        </w:rPr>
        <w:t>Coordinating and using other therapies, interventions, or services with ATDs, such as those associated with existing education and rehabilitation plans and programs;</w:t>
      </w:r>
    </w:p>
    <w:p w:rsidR="00C3716B" w:rsidRPr="00EF5A8E" w:rsidRDefault="00FC19F2" w:rsidP="00EF5A8E">
      <w:pPr>
        <w:numPr>
          <w:ilvl w:val="0"/>
          <w:numId w:val="1124"/>
        </w:numPr>
        <w:shd w:val="clear" w:color="auto" w:fill="FFFFFF"/>
        <w:spacing w:before="100" w:beforeAutospacing="1" w:after="100" w:afterAutospacing="1" w:line="276" w:lineRule="auto"/>
        <w:rPr>
          <w:rFonts w:cs="Arial"/>
          <w:sz w:val="22"/>
          <w:szCs w:val="22"/>
        </w:rPr>
      </w:pPr>
      <w:r w:rsidRPr="00EF5A8E">
        <w:rPr>
          <w:rFonts w:cs="Arial"/>
          <w:sz w:val="22"/>
          <w:szCs w:val="22"/>
        </w:rPr>
        <w:lastRenderedPageBreak/>
        <w:t>Training or technical assistance for the child, or, where appropriate, the family of the child; and</w:t>
      </w:r>
    </w:p>
    <w:p w:rsidR="00C3716B" w:rsidRPr="00EF5A8E" w:rsidRDefault="00FC19F2" w:rsidP="00EF5A8E">
      <w:pPr>
        <w:numPr>
          <w:ilvl w:val="0"/>
          <w:numId w:val="1124"/>
        </w:numPr>
        <w:shd w:val="clear" w:color="auto" w:fill="FFFFFF"/>
        <w:spacing w:line="276" w:lineRule="auto"/>
        <w:rPr>
          <w:rFonts w:cs="Arial"/>
          <w:sz w:val="22"/>
          <w:szCs w:val="22"/>
        </w:rPr>
      </w:pPr>
      <w:r w:rsidRPr="00EF5A8E">
        <w:rPr>
          <w:rFonts w:cs="Arial"/>
          <w:sz w:val="22"/>
          <w:szCs w:val="22"/>
        </w:rPr>
        <w:t>Training or technical assistance for professionals (including individuals providing education and rehabilitation services), employers, or other individuals who provide services to, employ, or are otherwise substantially involved in the major life functions of the child.</w:t>
      </w:r>
    </w:p>
    <w:p w:rsidR="00C3716B" w:rsidRDefault="00361C2E" w:rsidP="00EF5A8E">
      <w:pPr>
        <w:spacing w:line="276" w:lineRule="auto"/>
        <w:outlineLvl w:val="0"/>
        <w:rPr>
          <w:rFonts w:cs="Arial"/>
          <w:b/>
        </w:rPr>
      </w:pPr>
      <w:bookmarkStart w:id="92" w:name="autism"/>
      <w:r>
        <w:rPr>
          <w:rFonts w:cs="Arial"/>
          <w:b/>
        </w:rPr>
        <w:t>Autism</w:t>
      </w:r>
    </w:p>
    <w:bookmarkEnd w:id="92"/>
    <w:p w:rsidR="00C3716B" w:rsidRPr="00EF5A8E" w:rsidRDefault="00FC19F2" w:rsidP="00EF5A8E">
      <w:pPr>
        <w:spacing w:line="276" w:lineRule="auto"/>
        <w:outlineLvl w:val="0"/>
        <w:rPr>
          <w:rFonts w:cs="Arial"/>
          <w:i/>
          <w:sz w:val="18"/>
          <w:szCs w:val="18"/>
          <w:shd w:val="clear" w:color="auto" w:fill="FFFFFF"/>
        </w:rPr>
      </w:pPr>
      <w:r w:rsidRPr="00EF5A8E">
        <w:rPr>
          <w:rFonts w:cs="Arial"/>
          <w:i/>
          <w:sz w:val="18"/>
          <w:szCs w:val="18"/>
          <w:shd w:val="clear" w:color="auto" w:fill="FFFFFF"/>
        </w:rPr>
        <w:t>34 CFR 200.320(a)(4); 20 USC 1414(d)(1)(A)(i); TAC 89.1055(e)(1-11)</w:t>
      </w:r>
    </w:p>
    <w:p w:rsidR="00C3716B" w:rsidRPr="00EF5A8E" w:rsidRDefault="00FC19F2" w:rsidP="00EF5A8E">
      <w:pPr>
        <w:spacing w:line="276" w:lineRule="auto"/>
        <w:outlineLvl w:val="0"/>
        <w:rPr>
          <w:rFonts w:cs="Arial"/>
          <w:sz w:val="22"/>
          <w:szCs w:val="22"/>
          <w:shd w:val="clear" w:color="auto" w:fill="FFFFFF"/>
        </w:rPr>
      </w:pPr>
      <w:r w:rsidRPr="00EF5A8E">
        <w:rPr>
          <w:rFonts w:cs="Arial"/>
          <w:sz w:val="22"/>
          <w:szCs w:val="22"/>
          <w:shd w:val="clear" w:color="auto" w:fill="FFFFFF"/>
        </w:rPr>
        <w:t>In the case of the child with autism, the strategies below must be considered by the ARD committee, based on peer-reviewed, research-based educational programming practices to the extent practicable.</w:t>
      </w:r>
    </w:p>
    <w:p w:rsidR="00C3716B" w:rsidRPr="00EF5A8E" w:rsidRDefault="00C3716B" w:rsidP="00EF5A8E">
      <w:pPr>
        <w:spacing w:line="276" w:lineRule="auto"/>
        <w:outlineLvl w:val="0"/>
        <w:rPr>
          <w:rFonts w:cs="Arial"/>
          <w:sz w:val="22"/>
          <w:szCs w:val="22"/>
          <w:shd w:val="clear" w:color="auto" w:fill="FFFFFF"/>
        </w:rPr>
      </w:pPr>
    </w:p>
    <w:p w:rsidR="00C3716B" w:rsidRPr="00EF5A8E" w:rsidRDefault="00FC19F2" w:rsidP="00EF5A8E">
      <w:pPr>
        <w:spacing w:line="276" w:lineRule="auto"/>
        <w:outlineLvl w:val="0"/>
        <w:rPr>
          <w:rFonts w:cs="Arial"/>
          <w:sz w:val="22"/>
          <w:szCs w:val="22"/>
          <w:shd w:val="clear" w:color="auto" w:fill="FFFFFF"/>
        </w:rPr>
      </w:pPr>
      <w:r w:rsidRPr="00EF5A8E">
        <w:rPr>
          <w:rFonts w:cs="Arial"/>
          <w:sz w:val="22"/>
          <w:szCs w:val="22"/>
          <w:shd w:val="clear" w:color="auto" w:fill="FFFFFF"/>
        </w:rPr>
        <w:t>If the ARD committee determines that services are not needed in one or more of the strategy areas specified below, the ARD committee must include a statement in the IEP to that effect and the basis upon which the determination was made.</w:t>
      </w:r>
    </w:p>
    <w:p w:rsidR="00C3716B" w:rsidRPr="00EF5A8E" w:rsidRDefault="00C3716B" w:rsidP="00EF5A8E">
      <w:pPr>
        <w:spacing w:line="276" w:lineRule="auto"/>
        <w:outlineLvl w:val="0"/>
        <w:rPr>
          <w:rFonts w:cs="Arial"/>
          <w:sz w:val="22"/>
          <w:szCs w:val="22"/>
          <w:shd w:val="clear" w:color="auto" w:fill="FFFFFF"/>
        </w:rPr>
      </w:pPr>
    </w:p>
    <w:p w:rsidR="00C3716B" w:rsidRPr="00EF5A8E" w:rsidRDefault="00FC19F2" w:rsidP="00EF5A8E">
      <w:pPr>
        <w:spacing w:line="276" w:lineRule="auto"/>
        <w:outlineLvl w:val="0"/>
        <w:rPr>
          <w:rFonts w:cs="Arial"/>
          <w:sz w:val="22"/>
          <w:szCs w:val="22"/>
          <w:shd w:val="clear" w:color="auto" w:fill="FFFFFF"/>
        </w:rPr>
      </w:pPr>
      <w:r w:rsidRPr="00EF5A8E">
        <w:rPr>
          <w:rFonts w:cs="Arial"/>
          <w:sz w:val="22"/>
          <w:szCs w:val="22"/>
          <w:shd w:val="clear" w:color="auto" w:fill="FFFFFF"/>
        </w:rPr>
        <w:t>When needed, the ARD committee must address the following strategies in the IEP:</w:t>
      </w:r>
    </w:p>
    <w:p w:rsidR="00C3716B" w:rsidRPr="00EF5A8E" w:rsidRDefault="00FC19F2" w:rsidP="00EF5A8E">
      <w:pPr>
        <w:numPr>
          <w:ilvl w:val="0"/>
          <w:numId w:val="1131"/>
        </w:numPr>
        <w:shd w:val="clear" w:color="auto" w:fill="FFFFFF"/>
        <w:spacing w:line="276" w:lineRule="auto"/>
        <w:rPr>
          <w:rFonts w:cs="Arial"/>
          <w:color w:val="000000"/>
          <w:sz w:val="22"/>
          <w:szCs w:val="22"/>
        </w:rPr>
      </w:pPr>
      <w:r w:rsidRPr="00EF5A8E">
        <w:rPr>
          <w:rFonts w:cs="Arial"/>
          <w:color w:val="000000"/>
          <w:sz w:val="22"/>
          <w:szCs w:val="22"/>
        </w:rPr>
        <w:t>Extended educational programming (for example:  extended day and/or extended school year services that consider the duration of programs/settings based on assessment of behavior, social skills, communication, academics, and self-help skills);</w:t>
      </w:r>
    </w:p>
    <w:p w:rsidR="00C3716B" w:rsidRPr="00EF5A8E" w:rsidRDefault="00FC19F2" w:rsidP="00EF5A8E">
      <w:pPr>
        <w:numPr>
          <w:ilvl w:val="0"/>
          <w:numId w:val="1131"/>
        </w:numPr>
        <w:shd w:val="clear" w:color="auto" w:fill="FFFFFF"/>
        <w:spacing w:line="276" w:lineRule="auto"/>
        <w:rPr>
          <w:rFonts w:cs="Arial"/>
          <w:color w:val="000000"/>
          <w:sz w:val="22"/>
          <w:szCs w:val="22"/>
        </w:rPr>
      </w:pPr>
      <w:r w:rsidRPr="00EF5A8E">
        <w:rPr>
          <w:rFonts w:cs="Arial"/>
          <w:color w:val="000000"/>
          <w:sz w:val="22"/>
          <w:szCs w:val="22"/>
        </w:rPr>
        <w:t>Daily schedules reflecting minimal unstructured time and active engagement in learning activities (for example:  lunch, snack, and recess periods that provide flexibility within routines; adapt to individual skill levels; and assist with schedule changes, such as changes involving substitute teachers and pep rallies);</w:t>
      </w:r>
    </w:p>
    <w:p w:rsidR="00C3716B" w:rsidRPr="00EF5A8E" w:rsidRDefault="00FC19F2" w:rsidP="00EF5A8E">
      <w:pPr>
        <w:numPr>
          <w:ilvl w:val="0"/>
          <w:numId w:val="1131"/>
        </w:numPr>
        <w:shd w:val="clear" w:color="auto" w:fill="FFFFFF"/>
        <w:spacing w:line="276" w:lineRule="auto"/>
        <w:rPr>
          <w:rFonts w:cs="Arial"/>
          <w:color w:val="000000"/>
          <w:sz w:val="22"/>
          <w:szCs w:val="22"/>
        </w:rPr>
      </w:pPr>
      <w:r w:rsidRPr="00EF5A8E">
        <w:rPr>
          <w:rFonts w:cs="Arial"/>
          <w:color w:val="000000"/>
          <w:sz w:val="22"/>
          <w:szCs w:val="22"/>
        </w:rPr>
        <w:t>In-home and community-based training or viable alternatives that assist the child with acquisition of social/behavioral skills: (for example:  strategies that facilitate maintenance and generalization of such skills from home to school, school to home, home to community, and school to community);</w:t>
      </w:r>
    </w:p>
    <w:p w:rsidR="00C3716B" w:rsidRPr="00EF5A8E" w:rsidRDefault="00FC19F2" w:rsidP="00EF5A8E">
      <w:pPr>
        <w:numPr>
          <w:ilvl w:val="0"/>
          <w:numId w:val="1131"/>
        </w:numPr>
        <w:shd w:val="clear" w:color="auto" w:fill="FFFFFF"/>
        <w:spacing w:line="276" w:lineRule="auto"/>
        <w:rPr>
          <w:rFonts w:cs="Arial"/>
          <w:color w:val="000000"/>
          <w:sz w:val="22"/>
          <w:szCs w:val="22"/>
        </w:rPr>
      </w:pPr>
      <w:r w:rsidRPr="00EF5A8E">
        <w:rPr>
          <w:rFonts w:cs="Arial"/>
          <w:color w:val="000000"/>
          <w:sz w:val="22"/>
          <w:szCs w:val="22"/>
        </w:rPr>
        <w:t>Positive behavior support strategies based on relevant information:  (for example:  antecedent manipulation, replacement behaviors, reinforcement strategies, and data-based decisions; and behavior intervention plan developed from a functional behavioral assessment that uses current data related to target behaviors and addresses behavioral programming across home, school, and community-based settings);</w:t>
      </w:r>
    </w:p>
    <w:p w:rsidR="00C3716B" w:rsidRPr="00EF5A8E" w:rsidRDefault="00FC19F2" w:rsidP="00EF5A8E">
      <w:pPr>
        <w:numPr>
          <w:ilvl w:val="0"/>
          <w:numId w:val="1131"/>
        </w:numPr>
        <w:shd w:val="clear" w:color="auto" w:fill="FFFFFF"/>
        <w:spacing w:line="276" w:lineRule="auto"/>
        <w:rPr>
          <w:rFonts w:cs="Arial"/>
          <w:color w:val="000000"/>
          <w:sz w:val="22"/>
          <w:szCs w:val="22"/>
        </w:rPr>
      </w:pPr>
      <w:r w:rsidRPr="00EF5A8E">
        <w:rPr>
          <w:rFonts w:cs="Arial"/>
          <w:color w:val="000000"/>
          <w:sz w:val="22"/>
          <w:szCs w:val="22"/>
        </w:rPr>
        <w:t xml:space="preserve">Beginning at any age, consistent with </w:t>
      </w:r>
      <w:r w:rsidR="00A95A63">
        <w:rPr>
          <w:rFonts w:cs="Arial"/>
          <w:color w:val="000000"/>
          <w:sz w:val="22"/>
          <w:szCs w:val="22"/>
        </w:rPr>
        <w:t>the Transition Services</w:t>
      </w:r>
      <w:r w:rsidRPr="00EF5A8E">
        <w:rPr>
          <w:rStyle w:val="apple-converted-space"/>
          <w:rFonts w:cs="Arial"/>
          <w:color w:val="000000"/>
          <w:sz w:val="22"/>
          <w:szCs w:val="22"/>
        </w:rPr>
        <w:t> </w:t>
      </w:r>
      <w:r w:rsidRPr="00EF5A8E">
        <w:rPr>
          <w:rFonts w:cs="Arial"/>
          <w:color w:val="000000"/>
          <w:sz w:val="22"/>
          <w:szCs w:val="22"/>
        </w:rPr>
        <w:t>framework, futures planning for integrated living, work, community, and educational environments that considers skills necessary to function in current and post-secondary environments;</w:t>
      </w:r>
    </w:p>
    <w:p w:rsidR="00C3716B" w:rsidRPr="00EF5A8E" w:rsidRDefault="00FC19F2" w:rsidP="00EF5A8E">
      <w:pPr>
        <w:numPr>
          <w:ilvl w:val="0"/>
          <w:numId w:val="1131"/>
        </w:numPr>
        <w:shd w:val="clear" w:color="auto" w:fill="FFFFFF"/>
        <w:spacing w:line="276" w:lineRule="auto"/>
        <w:rPr>
          <w:rFonts w:cs="Arial"/>
          <w:color w:val="000000"/>
          <w:sz w:val="22"/>
          <w:szCs w:val="22"/>
        </w:rPr>
      </w:pPr>
      <w:r w:rsidRPr="00EF5A8E">
        <w:rPr>
          <w:rFonts w:cs="Arial"/>
          <w:color w:val="000000"/>
          <w:sz w:val="22"/>
          <w:szCs w:val="22"/>
        </w:rPr>
        <w:t>Parent/family training and support, provided by qualified personnel with experience in autism spectrum disorders that, for example:</w:t>
      </w:r>
    </w:p>
    <w:p w:rsidR="00C3716B" w:rsidRPr="00EF5A8E" w:rsidRDefault="00FC19F2" w:rsidP="00EF5A8E">
      <w:pPr>
        <w:numPr>
          <w:ilvl w:val="1"/>
          <w:numId w:val="1131"/>
        </w:numPr>
        <w:shd w:val="clear" w:color="auto" w:fill="FFFFFF"/>
        <w:spacing w:line="276" w:lineRule="auto"/>
        <w:rPr>
          <w:rFonts w:cs="Arial"/>
          <w:sz w:val="22"/>
          <w:szCs w:val="22"/>
        </w:rPr>
      </w:pPr>
      <w:r w:rsidRPr="00EF5A8E">
        <w:rPr>
          <w:rFonts w:cs="Arial"/>
          <w:sz w:val="22"/>
          <w:szCs w:val="22"/>
        </w:rPr>
        <w:t>Provides a family with skills necessary for the child to succeed in the home/community setting;</w:t>
      </w:r>
    </w:p>
    <w:p w:rsidR="00C3716B" w:rsidRPr="00EF5A8E" w:rsidRDefault="00FC19F2" w:rsidP="00EF5A8E">
      <w:pPr>
        <w:numPr>
          <w:ilvl w:val="1"/>
          <w:numId w:val="1131"/>
        </w:numPr>
        <w:shd w:val="clear" w:color="auto" w:fill="FFFFFF"/>
        <w:spacing w:line="276" w:lineRule="auto"/>
        <w:rPr>
          <w:rFonts w:cs="Arial"/>
          <w:sz w:val="22"/>
          <w:szCs w:val="22"/>
        </w:rPr>
      </w:pPr>
      <w:r w:rsidRPr="00EF5A8E">
        <w:rPr>
          <w:rFonts w:cs="Arial"/>
          <w:sz w:val="22"/>
          <w:szCs w:val="22"/>
        </w:rPr>
        <w:t>Includes information regarding resources (for example:  parent support groups, workshops, videos, conferences, and materials designed to increase parent knowledge of specific teaching/management techniques related to the child's curriculum); and</w:t>
      </w:r>
    </w:p>
    <w:p w:rsidR="00C3716B" w:rsidRPr="00EF5A8E" w:rsidRDefault="00FC19F2" w:rsidP="00EF5A8E">
      <w:pPr>
        <w:numPr>
          <w:ilvl w:val="1"/>
          <w:numId w:val="1131"/>
        </w:numPr>
        <w:shd w:val="clear" w:color="auto" w:fill="FFFFFF"/>
        <w:spacing w:line="276" w:lineRule="auto"/>
        <w:rPr>
          <w:rFonts w:cs="Arial"/>
          <w:sz w:val="22"/>
          <w:szCs w:val="22"/>
        </w:rPr>
      </w:pPr>
      <w:r w:rsidRPr="00EF5A8E">
        <w:rPr>
          <w:rFonts w:cs="Arial"/>
          <w:sz w:val="22"/>
          <w:szCs w:val="22"/>
        </w:rPr>
        <w:t xml:space="preserve">Facilitates parental carryover of in-home training (for example:  strategies for behavior management and developing structured home environments and/or communication </w:t>
      </w:r>
      <w:r w:rsidRPr="00EF5A8E">
        <w:rPr>
          <w:rFonts w:cs="Arial"/>
          <w:sz w:val="22"/>
          <w:szCs w:val="22"/>
        </w:rPr>
        <w:lastRenderedPageBreak/>
        <w:t>training so that parents are active participants in promoting the continuity of interventions across all settings);</w:t>
      </w:r>
    </w:p>
    <w:p w:rsidR="00C3716B" w:rsidRPr="00EF5A8E" w:rsidRDefault="00FC19F2" w:rsidP="00EF5A8E">
      <w:pPr>
        <w:numPr>
          <w:ilvl w:val="0"/>
          <w:numId w:val="1131"/>
        </w:numPr>
        <w:shd w:val="clear" w:color="auto" w:fill="FFFFFF"/>
        <w:spacing w:line="276" w:lineRule="auto"/>
        <w:rPr>
          <w:rFonts w:cs="Arial"/>
          <w:sz w:val="22"/>
          <w:szCs w:val="22"/>
        </w:rPr>
      </w:pPr>
      <w:r w:rsidRPr="00EF5A8E">
        <w:rPr>
          <w:rFonts w:cs="Arial"/>
          <w:sz w:val="22"/>
          <w:szCs w:val="22"/>
        </w:rPr>
        <w:t>Suitable staff-to-child ratio appropriate to identified activities and as needed to achieve social/behavioral progress based on the child's developmental and learning level (acquisition, fluency, maintenance, generalization) that encourages work towards individual independence as determined by, for example:</w:t>
      </w:r>
    </w:p>
    <w:p w:rsidR="00C3716B" w:rsidRPr="00EF5A8E" w:rsidRDefault="00FC19F2" w:rsidP="00EF5A8E">
      <w:pPr>
        <w:numPr>
          <w:ilvl w:val="1"/>
          <w:numId w:val="1131"/>
        </w:numPr>
        <w:shd w:val="clear" w:color="auto" w:fill="FFFFFF"/>
        <w:spacing w:line="276" w:lineRule="auto"/>
        <w:rPr>
          <w:rFonts w:cs="Arial"/>
          <w:sz w:val="22"/>
          <w:szCs w:val="22"/>
        </w:rPr>
      </w:pPr>
      <w:r w:rsidRPr="00EF5A8E">
        <w:rPr>
          <w:rFonts w:cs="Arial"/>
          <w:sz w:val="22"/>
          <w:szCs w:val="22"/>
        </w:rPr>
        <w:t>Adaptive behavior evaluation results;</w:t>
      </w:r>
    </w:p>
    <w:p w:rsidR="00C3716B" w:rsidRPr="00EF5A8E" w:rsidRDefault="00FC19F2" w:rsidP="00EF5A8E">
      <w:pPr>
        <w:numPr>
          <w:ilvl w:val="1"/>
          <w:numId w:val="1131"/>
        </w:numPr>
        <w:shd w:val="clear" w:color="auto" w:fill="FFFFFF"/>
        <w:spacing w:line="276" w:lineRule="auto"/>
        <w:rPr>
          <w:rFonts w:cs="Arial"/>
          <w:sz w:val="22"/>
          <w:szCs w:val="22"/>
        </w:rPr>
      </w:pPr>
      <w:r w:rsidRPr="00EF5A8E">
        <w:rPr>
          <w:rFonts w:cs="Arial"/>
          <w:sz w:val="22"/>
          <w:szCs w:val="22"/>
        </w:rPr>
        <w:t>Behavioral accommodation needs across settings; and</w:t>
      </w:r>
    </w:p>
    <w:p w:rsidR="00C3716B" w:rsidRPr="00EF5A8E" w:rsidRDefault="00FC19F2" w:rsidP="00EF5A8E">
      <w:pPr>
        <w:numPr>
          <w:ilvl w:val="1"/>
          <w:numId w:val="1131"/>
        </w:numPr>
        <w:shd w:val="clear" w:color="auto" w:fill="FFFFFF"/>
        <w:spacing w:line="276" w:lineRule="auto"/>
        <w:rPr>
          <w:rFonts w:cs="Arial"/>
          <w:sz w:val="22"/>
          <w:szCs w:val="22"/>
        </w:rPr>
      </w:pPr>
      <w:r w:rsidRPr="00EF5A8E">
        <w:rPr>
          <w:rFonts w:cs="Arial"/>
          <w:sz w:val="22"/>
          <w:szCs w:val="22"/>
        </w:rPr>
        <w:t>Transitions within the school day;</w:t>
      </w:r>
    </w:p>
    <w:p w:rsidR="00C3716B" w:rsidRPr="00EF5A8E" w:rsidRDefault="00FC19F2" w:rsidP="00EF5A8E">
      <w:pPr>
        <w:numPr>
          <w:ilvl w:val="0"/>
          <w:numId w:val="1131"/>
        </w:numPr>
        <w:shd w:val="clear" w:color="auto" w:fill="FFFFFF"/>
        <w:spacing w:line="276" w:lineRule="auto"/>
        <w:rPr>
          <w:rFonts w:cs="Arial"/>
          <w:sz w:val="22"/>
          <w:szCs w:val="22"/>
        </w:rPr>
      </w:pPr>
      <w:r w:rsidRPr="00EF5A8E">
        <w:rPr>
          <w:rFonts w:cs="Arial"/>
          <w:sz w:val="22"/>
          <w:szCs w:val="22"/>
        </w:rPr>
        <w:t>Communication interventions, including language forms and functions that enhance effective communication across settings (for example:  augmentative, incidental, and naturalistic teaching);</w:t>
      </w:r>
    </w:p>
    <w:p w:rsidR="00C3716B" w:rsidRPr="00EF5A8E" w:rsidRDefault="00FC19F2" w:rsidP="00EF5A8E">
      <w:pPr>
        <w:numPr>
          <w:ilvl w:val="0"/>
          <w:numId w:val="1131"/>
        </w:numPr>
        <w:shd w:val="clear" w:color="auto" w:fill="FFFFFF"/>
        <w:spacing w:line="276" w:lineRule="auto"/>
        <w:rPr>
          <w:rFonts w:cs="Arial"/>
          <w:sz w:val="22"/>
          <w:szCs w:val="22"/>
        </w:rPr>
      </w:pPr>
      <w:r w:rsidRPr="00EF5A8E">
        <w:rPr>
          <w:rFonts w:cs="Arial"/>
          <w:sz w:val="22"/>
          <w:szCs w:val="22"/>
        </w:rPr>
        <w:t>Social skills supports and strategies based on social skills assessment/curriculum and provided across settings (for example:  trained peer facilitators, circle of friends, video modeling, social stories, and role playing);</w:t>
      </w:r>
    </w:p>
    <w:p w:rsidR="00C3716B" w:rsidRPr="00EF5A8E" w:rsidRDefault="00FC19F2" w:rsidP="00EF5A8E">
      <w:pPr>
        <w:numPr>
          <w:ilvl w:val="0"/>
          <w:numId w:val="1131"/>
        </w:numPr>
        <w:shd w:val="clear" w:color="auto" w:fill="FFFFFF"/>
        <w:spacing w:line="276" w:lineRule="auto"/>
        <w:rPr>
          <w:rFonts w:cs="Arial"/>
          <w:sz w:val="22"/>
          <w:szCs w:val="22"/>
        </w:rPr>
      </w:pPr>
      <w:r w:rsidRPr="00EF5A8E">
        <w:rPr>
          <w:rFonts w:cs="Arial"/>
          <w:sz w:val="22"/>
          <w:szCs w:val="22"/>
        </w:rPr>
        <w:t>Professional educator/staff support (for example:  training provided to personnel who work with the child to assure the correct implementation of techniques and strategies described in the IEP); and</w:t>
      </w:r>
    </w:p>
    <w:p w:rsidR="00C3716B" w:rsidRDefault="00FC19F2" w:rsidP="00EF5A8E">
      <w:pPr>
        <w:numPr>
          <w:ilvl w:val="0"/>
          <w:numId w:val="1131"/>
        </w:numPr>
        <w:shd w:val="clear" w:color="auto" w:fill="FFFFFF"/>
        <w:spacing w:line="276" w:lineRule="auto"/>
        <w:rPr>
          <w:rFonts w:cs="Arial"/>
          <w:sz w:val="22"/>
          <w:szCs w:val="22"/>
        </w:rPr>
      </w:pPr>
      <w:r w:rsidRPr="00EF5A8E">
        <w:rPr>
          <w:rFonts w:cs="Arial"/>
          <w:sz w:val="22"/>
          <w:szCs w:val="22"/>
        </w:rPr>
        <w:t>Teaching strategies based on peer-reviewed research-based practices for children with autism spectrum disorder (for example:  those associated with discrete-trial training; visual supports, applied behavior analysis, structured learning, augmentative communication, or social skills training).</w:t>
      </w:r>
    </w:p>
    <w:p w:rsidR="00C3716B" w:rsidRPr="00EF5A8E" w:rsidRDefault="00C3716B" w:rsidP="00EF5A8E">
      <w:pPr>
        <w:shd w:val="clear" w:color="auto" w:fill="FFFFFF"/>
        <w:spacing w:line="276" w:lineRule="auto"/>
        <w:ind w:left="720"/>
        <w:rPr>
          <w:rFonts w:cs="Arial"/>
          <w:sz w:val="22"/>
          <w:szCs w:val="22"/>
        </w:rPr>
      </w:pPr>
    </w:p>
    <w:p w:rsidR="00C3716B" w:rsidRDefault="009E1712" w:rsidP="00EF5A8E">
      <w:pPr>
        <w:outlineLvl w:val="0"/>
        <w:rPr>
          <w:rStyle w:val="Style11pt"/>
          <w:i/>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u w:val="single"/>
        </w:rPr>
        <w:t xml:space="preserve"> </w:t>
      </w:r>
    </w:p>
    <w:p w:rsidR="00C3716B" w:rsidRDefault="00C3716B" w:rsidP="00EF5A8E">
      <w:pPr>
        <w:rPr>
          <w:sz w:val="22"/>
          <w:szCs w:val="22"/>
        </w:rPr>
      </w:pPr>
    </w:p>
    <w:p w:rsidR="00C3716B" w:rsidRDefault="00874134" w:rsidP="00EF5A8E">
      <w:pPr>
        <w:rPr>
          <w:noProof/>
          <w:sz w:val="22"/>
          <w:szCs w:val="22"/>
        </w:rPr>
      </w:pPr>
      <w:r>
        <w:rPr>
          <w:sz w:val="22"/>
          <w:szCs w:val="22"/>
        </w:rPr>
        <w:fldChar w:fldCharType="begin">
          <w:ffData>
            <w:name w:val="Text1"/>
            <w:enabled/>
            <w:calcOnExit w:val="0"/>
            <w:textInput/>
          </w:ffData>
        </w:fldChar>
      </w:r>
      <w:r w:rsidR="009E1712">
        <w:rPr>
          <w:sz w:val="22"/>
          <w:szCs w:val="22"/>
        </w:rPr>
        <w:instrText xml:space="preserve"> FORMTEXT </w:instrText>
      </w:r>
      <w:r>
        <w:rPr>
          <w:sz w:val="22"/>
          <w:szCs w:val="22"/>
        </w:rPr>
      </w:r>
      <w:r>
        <w:rPr>
          <w:sz w:val="22"/>
          <w:szCs w:val="22"/>
        </w:rPr>
        <w:fldChar w:fldCharType="separate"/>
      </w:r>
      <w:r w:rsidR="009E1712">
        <w:rPr>
          <w:rFonts w:ascii="Cambria Math" w:hAnsi="Cambria Math" w:cs="Cambria Math"/>
          <w:noProof/>
          <w:sz w:val="22"/>
          <w:szCs w:val="22"/>
        </w:rPr>
        <w:t> </w:t>
      </w:r>
      <w:r w:rsidR="009E1712">
        <w:rPr>
          <w:noProof/>
          <w:sz w:val="22"/>
          <w:szCs w:val="22"/>
        </w:rPr>
        <w:t xml:space="preserve">Insert local information here                                                                                                            </w:t>
      </w:r>
    </w:p>
    <w:p w:rsidR="00C3716B" w:rsidRDefault="009E1712" w:rsidP="00EF5A8E">
      <w:pPr>
        <w:rPr>
          <w:noProof/>
          <w:sz w:val="22"/>
          <w:szCs w:val="22"/>
        </w:rPr>
      </w:pPr>
      <w:r>
        <w:rPr>
          <w:noProof/>
          <w:sz w:val="22"/>
          <w:szCs w:val="22"/>
        </w:rPr>
        <w:t xml:space="preserve">                                                                                                                                                          </w:t>
      </w:r>
    </w:p>
    <w:p w:rsidR="00C3716B" w:rsidRDefault="009E1712" w:rsidP="00EF5A8E">
      <w:pPr>
        <w:rPr>
          <w:noProof/>
          <w:sz w:val="22"/>
          <w:szCs w:val="22"/>
        </w:rPr>
      </w:pPr>
      <w:r>
        <w:rPr>
          <w:noProof/>
          <w:sz w:val="22"/>
          <w:szCs w:val="22"/>
        </w:rPr>
        <w:t xml:space="preserve">                                                                                                                                                          </w:t>
      </w:r>
    </w:p>
    <w:p w:rsidR="00C3716B" w:rsidRDefault="009E1712" w:rsidP="00EF5A8E">
      <w:pPr>
        <w:rPr>
          <w:noProof/>
          <w:sz w:val="22"/>
          <w:szCs w:val="22"/>
        </w:rPr>
      </w:pPr>
      <w:r>
        <w:rPr>
          <w:noProof/>
          <w:sz w:val="22"/>
          <w:szCs w:val="22"/>
        </w:rPr>
        <w:t xml:space="preserve">                                                                                                                                                          </w:t>
      </w:r>
    </w:p>
    <w:p w:rsidR="00C3716B" w:rsidRDefault="009E1712" w:rsidP="00EF5A8E">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3716B" w:rsidRPr="00EF5A8E" w:rsidRDefault="00C3716B" w:rsidP="00EF5A8E">
      <w:pPr>
        <w:shd w:val="clear" w:color="auto" w:fill="FFFFFF"/>
        <w:spacing w:before="100" w:beforeAutospacing="1" w:after="100" w:afterAutospacing="1"/>
        <w:ind w:left="720"/>
        <w:rPr>
          <w:rStyle w:val="Style11pt"/>
          <w:rFonts w:ascii="Verdana" w:hAnsi="Verdana"/>
          <w:color w:val="000000"/>
          <w:sz w:val="24"/>
        </w:rPr>
      </w:pPr>
    </w:p>
    <w:p w:rsidR="007359E2" w:rsidRDefault="007359E2" w:rsidP="00B70F88">
      <w:pPr>
        <w:spacing w:line="276" w:lineRule="auto"/>
        <w:rPr>
          <w:rStyle w:val="Style11pt"/>
        </w:rPr>
      </w:pPr>
    </w:p>
    <w:p w:rsidR="009E1712" w:rsidRDefault="009E1712" w:rsidP="00B70F88">
      <w:pPr>
        <w:spacing w:line="276" w:lineRule="auto"/>
        <w:rPr>
          <w:rFonts w:cs="Arial"/>
          <w:b/>
          <w:color w:val="000000"/>
          <w:sz w:val="28"/>
          <w:szCs w:val="28"/>
        </w:rPr>
      </w:pPr>
    </w:p>
    <w:p w:rsidR="009E1712" w:rsidRDefault="009E1712" w:rsidP="00B70F88">
      <w:pPr>
        <w:spacing w:line="276" w:lineRule="auto"/>
        <w:rPr>
          <w:rFonts w:cs="Arial"/>
          <w:b/>
          <w:color w:val="000000"/>
          <w:sz w:val="28"/>
          <w:szCs w:val="28"/>
        </w:rPr>
      </w:pPr>
    </w:p>
    <w:p w:rsidR="009E1712" w:rsidRDefault="009E1712" w:rsidP="00B70F88">
      <w:pPr>
        <w:spacing w:line="276" w:lineRule="auto"/>
        <w:rPr>
          <w:rFonts w:cs="Arial"/>
          <w:b/>
          <w:color w:val="000000"/>
          <w:sz w:val="28"/>
          <w:szCs w:val="28"/>
        </w:rPr>
      </w:pPr>
    </w:p>
    <w:p w:rsidR="009E1712" w:rsidRDefault="009E1712" w:rsidP="00B70F88">
      <w:pPr>
        <w:spacing w:line="276" w:lineRule="auto"/>
        <w:rPr>
          <w:rFonts w:cs="Arial"/>
          <w:b/>
          <w:color w:val="000000"/>
          <w:sz w:val="28"/>
          <w:szCs w:val="28"/>
        </w:rPr>
      </w:pPr>
    </w:p>
    <w:p w:rsidR="009E1712" w:rsidRDefault="009E1712" w:rsidP="00B70F88">
      <w:pPr>
        <w:spacing w:line="276" w:lineRule="auto"/>
        <w:rPr>
          <w:rFonts w:cs="Arial"/>
          <w:b/>
          <w:color w:val="000000"/>
          <w:sz w:val="28"/>
          <w:szCs w:val="28"/>
        </w:rPr>
      </w:pPr>
    </w:p>
    <w:p w:rsidR="009E1712" w:rsidRDefault="009E1712" w:rsidP="00B70F88">
      <w:pPr>
        <w:spacing w:line="276" w:lineRule="auto"/>
        <w:rPr>
          <w:rFonts w:cs="Arial"/>
          <w:b/>
          <w:color w:val="000000"/>
          <w:sz w:val="28"/>
          <w:szCs w:val="28"/>
        </w:rPr>
      </w:pPr>
    </w:p>
    <w:p w:rsidR="009E1712" w:rsidRDefault="009E1712" w:rsidP="00B70F88">
      <w:pPr>
        <w:spacing w:line="276" w:lineRule="auto"/>
        <w:rPr>
          <w:rFonts w:cs="Arial"/>
          <w:b/>
          <w:color w:val="000000"/>
          <w:sz w:val="28"/>
          <w:szCs w:val="28"/>
        </w:rPr>
      </w:pPr>
    </w:p>
    <w:p w:rsidR="009E1712" w:rsidRDefault="009E1712" w:rsidP="00B70F88">
      <w:pPr>
        <w:spacing w:line="276" w:lineRule="auto"/>
        <w:rPr>
          <w:rFonts w:cs="Arial"/>
          <w:b/>
          <w:color w:val="000000"/>
          <w:sz w:val="28"/>
          <w:szCs w:val="28"/>
        </w:rPr>
      </w:pPr>
    </w:p>
    <w:bookmarkStart w:id="93" w:name="supplementary_aides_and_MainTitle"/>
    <w:p w:rsidR="00C86C6E" w:rsidRPr="00BE5D7B" w:rsidRDefault="00874134" w:rsidP="00B70F88">
      <w:pPr>
        <w:spacing w:line="276" w:lineRule="auto"/>
        <w:rPr>
          <w:rFonts w:cs="Arial"/>
          <w:b/>
          <w:color w:val="008080"/>
          <w:sz w:val="28"/>
          <w:szCs w:val="28"/>
        </w:rPr>
      </w:pPr>
      <w:r w:rsidRPr="00BE5D7B">
        <w:rPr>
          <w:rFonts w:cs="Arial"/>
          <w:b/>
          <w:color w:val="008080"/>
          <w:sz w:val="28"/>
          <w:szCs w:val="28"/>
        </w:rPr>
        <w:lastRenderedPageBreak/>
        <w:fldChar w:fldCharType="begin"/>
      </w:r>
      <w:r w:rsidR="008F6759" w:rsidRPr="00BE5D7B">
        <w:rPr>
          <w:rFonts w:cs="Arial"/>
          <w:b/>
          <w:color w:val="008080"/>
          <w:sz w:val="28"/>
          <w:szCs w:val="28"/>
        </w:rPr>
        <w:instrText xml:space="preserve"> HYPERLINK "http://fw.esc18.net/display/Webforms/ESC18-FW-Summary.aspx?FID=115&amp;DT=G&amp;LID=en" </w:instrText>
      </w:r>
      <w:r w:rsidRPr="00BE5D7B">
        <w:rPr>
          <w:rFonts w:cs="Arial"/>
          <w:b/>
          <w:color w:val="008080"/>
          <w:sz w:val="28"/>
          <w:szCs w:val="28"/>
        </w:rPr>
        <w:fldChar w:fldCharType="separate"/>
      </w:r>
      <w:r w:rsidR="00C86C6E" w:rsidRPr="00BE5D7B">
        <w:rPr>
          <w:rStyle w:val="Hyperlink"/>
          <w:b/>
          <w:color w:val="008080"/>
          <w:sz w:val="28"/>
          <w:szCs w:val="28"/>
        </w:rPr>
        <w:t>Supplementary Aides and Services, Special Education, Related Services</w:t>
      </w:r>
      <w:bookmarkEnd w:id="93"/>
      <w:r w:rsidRPr="00BE5D7B">
        <w:rPr>
          <w:rFonts w:cs="Arial"/>
          <w:b/>
          <w:color w:val="008080"/>
          <w:sz w:val="28"/>
          <w:szCs w:val="28"/>
        </w:rPr>
        <w:fldChar w:fldCharType="end"/>
      </w:r>
    </w:p>
    <w:p w:rsidR="00C86C6E" w:rsidRPr="00EF5A8E" w:rsidRDefault="00FC19F2" w:rsidP="00B70F88">
      <w:pPr>
        <w:spacing w:line="276" w:lineRule="auto"/>
        <w:rPr>
          <w:rFonts w:cs="Arial"/>
          <w:i/>
          <w:color w:val="000000"/>
          <w:sz w:val="18"/>
          <w:szCs w:val="18"/>
        </w:rPr>
      </w:pPr>
      <w:r w:rsidRPr="00EF5A8E">
        <w:rPr>
          <w:rFonts w:cs="Arial"/>
          <w:i/>
          <w:color w:val="000000"/>
          <w:sz w:val="18"/>
          <w:szCs w:val="18"/>
        </w:rPr>
        <w:t>Authorities: 20 U.S.C. §§ 1401, 1414, 7801; 34 C.F.R. Part 300; Texas Education Code; 19 T.A.C. Chapter 89</w:t>
      </w:r>
    </w:p>
    <w:p w:rsidR="00C3716B" w:rsidRPr="00EF5A8E" w:rsidRDefault="00C86C6E" w:rsidP="00EF5A8E">
      <w:pPr>
        <w:spacing w:line="276" w:lineRule="auto"/>
        <w:rPr>
          <w:rFonts w:cs="Arial"/>
          <w:sz w:val="22"/>
          <w:szCs w:val="22"/>
        </w:rPr>
      </w:pPr>
      <w:r w:rsidRPr="00C86C6E">
        <w:rPr>
          <w:rFonts w:ascii="Verdana" w:hAnsi="Verdana"/>
          <w:color w:val="0000FF"/>
        </w:rPr>
        <w:br/>
      </w:r>
      <w:r w:rsidR="00FC19F2" w:rsidRPr="00EF5A8E">
        <w:rPr>
          <w:rFonts w:cs="Arial"/>
          <w:sz w:val="22"/>
          <w:szCs w:val="22"/>
        </w:rPr>
        <w:t>For each child placed in a residential setting by the ARD committee:</w:t>
      </w:r>
    </w:p>
    <w:p w:rsidR="00C3716B" w:rsidRDefault="00FC19F2" w:rsidP="00EF5A8E">
      <w:pPr>
        <w:spacing w:line="276" w:lineRule="auto"/>
        <w:rPr>
          <w:rFonts w:cs="Arial"/>
          <w:sz w:val="22"/>
          <w:szCs w:val="22"/>
          <w:shd w:val="clear" w:color="auto" w:fill="FFFFFF"/>
        </w:rPr>
      </w:pPr>
      <w:r w:rsidRPr="00EF5A8E">
        <w:rPr>
          <w:rFonts w:cs="Arial"/>
          <w:sz w:val="22"/>
          <w:szCs w:val="22"/>
          <w:shd w:val="clear" w:color="auto" w:fill="FFFFFF"/>
        </w:rPr>
        <w:t>Supplementary aids and services, special education, and related services must be based on peer-reviewed research to the extent practicable.</w:t>
      </w:r>
    </w:p>
    <w:p w:rsidR="00957263" w:rsidRDefault="00957263" w:rsidP="00C86C6E">
      <w:pPr>
        <w:rPr>
          <w:rFonts w:cs="Arial"/>
          <w:sz w:val="22"/>
          <w:szCs w:val="22"/>
          <w:shd w:val="clear" w:color="auto" w:fill="FFFFFF"/>
        </w:rPr>
      </w:pPr>
    </w:p>
    <w:p w:rsidR="00957263" w:rsidRPr="0041194D" w:rsidRDefault="00FC19F2" w:rsidP="00C86C6E">
      <w:pPr>
        <w:rPr>
          <w:rFonts w:cs="Arial"/>
          <w:b/>
          <w:shd w:val="clear" w:color="auto" w:fill="FFFFFF"/>
        </w:rPr>
      </w:pPr>
      <w:bookmarkStart w:id="94" w:name="supplementaryaidesandservices"/>
      <w:r w:rsidRPr="00EF5A8E">
        <w:rPr>
          <w:rFonts w:cs="Arial"/>
          <w:b/>
          <w:shd w:val="clear" w:color="auto" w:fill="FFFFFF"/>
        </w:rPr>
        <w:t>Supplementary Aides and Services</w:t>
      </w:r>
    </w:p>
    <w:bookmarkEnd w:id="94"/>
    <w:p w:rsidR="005B537E" w:rsidRPr="00EF5A8E" w:rsidRDefault="00FC19F2" w:rsidP="00C86C6E">
      <w:pPr>
        <w:rPr>
          <w:rFonts w:cs="Arial"/>
          <w:i/>
          <w:sz w:val="18"/>
          <w:szCs w:val="18"/>
          <w:shd w:val="clear" w:color="auto" w:fill="FFFFFF"/>
        </w:rPr>
      </w:pPr>
      <w:r w:rsidRPr="00EF5A8E">
        <w:rPr>
          <w:rFonts w:cs="Arial"/>
          <w:i/>
          <w:sz w:val="18"/>
          <w:szCs w:val="18"/>
          <w:shd w:val="clear" w:color="auto" w:fill="FFFFFF"/>
        </w:rPr>
        <w:t>34 CFR 300.320(a)(4); 300.42; 20 USC1401(33); TAC 89.1050(a)(1)</w:t>
      </w:r>
    </w:p>
    <w:p w:rsidR="00957263" w:rsidRPr="00EF5A8E" w:rsidRDefault="00FC19F2" w:rsidP="00C86C6E">
      <w:pPr>
        <w:rPr>
          <w:rFonts w:cs="Arial"/>
          <w:sz w:val="22"/>
          <w:szCs w:val="22"/>
          <w:shd w:val="clear" w:color="auto" w:fill="FFFFFF"/>
        </w:rPr>
      </w:pPr>
      <w:r w:rsidRPr="00EF5A8E">
        <w:rPr>
          <w:rFonts w:cs="Arial"/>
          <w:sz w:val="22"/>
          <w:szCs w:val="22"/>
          <w:shd w:val="clear" w:color="auto" w:fill="FFFFFF"/>
        </w:rPr>
        <w:t xml:space="preserve">The </w:t>
      </w:r>
      <w:r w:rsidR="00B60A1F">
        <w:rPr>
          <w:rFonts w:cs="Arial"/>
          <w:sz w:val="22"/>
          <w:szCs w:val="22"/>
          <w:shd w:val="clear" w:color="auto" w:fill="FFFFFF"/>
        </w:rPr>
        <w:t>ARD</w:t>
      </w:r>
      <w:r w:rsidRPr="00EF5A8E">
        <w:rPr>
          <w:rFonts w:cs="Arial"/>
          <w:sz w:val="22"/>
          <w:szCs w:val="22"/>
          <w:shd w:val="clear" w:color="auto" w:fill="FFFFFF"/>
        </w:rPr>
        <w:t xml:space="preserve"> committee must determine needed supplementary aids and services to be provided to the child, or on behalf of the child.</w:t>
      </w:r>
    </w:p>
    <w:p w:rsidR="00957263" w:rsidRPr="00EF5A8E" w:rsidRDefault="00957263" w:rsidP="00C86C6E">
      <w:pPr>
        <w:rPr>
          <w:rFonts w:cs="Arial"/>
          <w:sz w:val="22"/>
          <w:szCs w:val="22"/>
          <w:shd w:val="clear" w:color="auto" w:fill="FFFFFF"/>
        </w:rPr>
      </w:pPr>
    </w:p>
    <w:p w:rsidR="00C3716B" w:rsidRPr="00EF5A8E" w:rsidRDefault="00FC19F2" w:rsidP="00EF5A8E">
      <w:pPr>
        <w:spacing w:line="276" w:lineRule="auto"/>
        <w:rPr>
          <w:rFonts w:cs="Arial"/>
          <w:sz w:val="22"/>
          <w:szCs w:val="22"/>
        </w:rPr>
      </w:pPr>
      <w:r w:rsidRPr="00EF5A8E">
        <w:rPr>
          <w:rFonts w:cs="Arial"/>
          <w:sz w:val="22"/>
          <w:szCs w:val="22"/>
          <w:shd w:val="clear" w:color="auto" w:fill="FFFFFF"/>
        </w:rPr>
        <w:t>The term "supplementary aids and services" means aids, services, and other supports that are provided in regular education classes, other education-related settings, and in extracurricular and nonacademic settings, to enable the child with a disability to be educated with nondisabled children to the maximum extent appropriate.</w:t>
      </w:r>
    </w:p>
    <w:p w:rsidR="00C86C6E" w:rsidRDefault="00C86C6E" w:rsidP="00B70F88">
      <w:pPr>
        <w:spacing w:line="276" w:lineRule="auto"/>
        <w:rPr>
          <w:rFonts w:cs="Arial"/>
          <w:i/>
          <w:color w:val="000000"/>
          <w:sz w:val="16"/>
          <w:szCs w:val="16"/>
        </w:rPr>
      </w:pPr>
    </w:p>
    <w:p w:rsidR="00957263" w:rsidRPr="0041194D" w:rsidRDefault="00FC19F2" w:rsidP="00B70F88">
      <w:pPr>
        <w:spacing w:line="276" w:lineRule="auto"/>
        <w:rPr>
          <w:rFonts w:cs="Arial"/>
          <w:b/>
          <w:color w:val="000000"/>
        </w:rPr>
      </w:pPr>
      <w:bookmarkStart w:id="95" w:name="special_education"/>
      <w:r w:rsidRPr="00EF5A8E">
        <w:rPr>
          <w:rFonts w:cs="Arial"/>
          <w:b/>
          <w:color w:val="000000"/>
        </w:rPr>
        <w:t>Special Education</w:t>
      </w:r>
    </w:p>
    <w:bookmarkEnd w:id="95"/>
    <w:p w:rsidR="005B537E" w:rsidRPr="00EF5A8E" w:rsidRDefault="00FC19F2" w:rsidP="00B70F88">
      <w:pPr>
        <w:spacing w:line="276" w:lineRule="auto"/>
        <w:rPr>
          <w:rFonts w:cs="Arial"/>
          <w:i/>
          <w:sz w:val="18"/>
          <w:szCs w:val="18"/>
          <w:shd w:val="clear" w:color="auto" w:fill="FFFFFF"/>
        </w:rPr>
      </w:pPr>
      <w:r w:rsidRPr="00EF5A8E">
        <w:rPr>
          <w:rFonts w:cs="Arial"/>
          <w:i/>
          <w:sz w:val="18"/>
          <w:szCs w:val="18"/>
          <w:shd w:val="clear" w:color="auto" w:fill="FFFFFF"/>
        </w:rPr>
        <w:t>34 CFR 300.320(a)(4); 300.39(a); 20 USC 1414(d)(1)(A)(i); TAC 89.1050(a)(1)</w:t>
      </w:r>
    </w:p>
    <w:p w:rsidR="00957263" w:rsidRPr="00EF5A8E" w:rsidRDefault="00FC19F2" w:rsidP="00B70F88">
      <w:pPr>
        <w:spacing w:line="276" w:lineRule="auto"/>
        <w:rPr>
          <w:rFonts w:cs="Arial"/>
          <w:sz w:val="22"/>
          <w:szCs w:val="22"/>
          <w:shd w:val="clear" w:color="auto" w:fill="FFFFFF"/>
        </w:rPr>
      </w:pPr>
      <w:r w:rsidRPr="00EF5A8E">
        <w:rPr>
          <w:rFonts w:cs="Arial"/>
          <w:sz w:val="22"/>
          <w:szCs w:val="22"/>
          <w:shd w:val="clear" w:color="auto" w:fill="FFFFFF"/>
        </w:rPr>
        <w:t>The ARD committee must determine needed special education services.</w:t>
      </w:r>
    </w:p>
    <w:p w:rsidR="00957263" w:rsidRPr="00EF5A8E" w:rsidRDefault="00957263" w:rsidP="00B70F88">
      <w:pPr>
        <w:spacing w:line="276" w:lineRule="auto"/>
        <w:rPr>
          <w:rFonts w:cs="Arial"/>
          <w:sz w:val="22"/>
          <w:szCs w:val="22"/>
          <w:shd w:val="clear" w:color="auto" w:fill="FFFFFF"/>
        </w:rPr>
      </w:pPr>
    </w:p>
    <w:p w:rsidR="00957263" w:rsidRPr="00EF5A8E" w:rsidRDefault="00FC19F2" w:rsidP="00B70F88">
      <w:pPr>
        <w:spacing w:line="276" w:lineRule="auto"/>
        <w:rPr>
          <w:rFonts w:cs="Arial"/>
          <w:sz w:val="22"/>
          <w:szCs w:val="22"/>
          <w:shd w:val="clear" w:color="auto" w:fill="FFFFFF"/>
        </w:rPr>
      </w:pPr>
      <w:r w:rsidRPr="00EF5A8E">
        <w:rPr>
          <w:rFonts w:cs="Arial"/>
          <w:sz w:val="22"/>
          <w:szCs w:val="22"/>
          <w:shd w:val="clear" w:color="auto" w:fill="FFFFFF"/>
        </w:rPr>
        <w:t>The term "special education" means specially-designed instruction, at no cost to parents, to meet the unique needs of the child with a disability.</w:t>
      </w:r>
    </w:p>
    <w:p w:rsidR="00957263" w:rsidRDefault="00957263" w:rsidP="00B70F88">
      <w:pPr>
        <w:spacing w:line="276" w:lineRule="auto"/>
        <w:rPr>
          <w:rFonts w:ascii="Verdana" w:hAnsi="Verdana"/>
          <w:color w:val="0000FF"/>
          <w:shd w:val="clear" w:color="auto" w:fill="FFFFFF"/>
        </w:rPr>
      </w:pPr>
    </w:p>
    <w:p w:rsidR="00957263" w:rsidRPr="00EF5A8E" w:rsidRDefault="00FC19F2" w:rsidP="00B70F88">
      <w:pPr>
        <w:spacing w:line="276" w:lineRule="auto"/>
        <w:rPr>
          <w:rFonts w:cs="Arial"/>
          <w:b/>
          <w:shd w:val="clear" w:color="auto" w:fill="FFFFFF"/>
        </w:rPr>
      </w:pPr>
      <w:bookmarkStart w:id="96" w:name="related_services"/>
      <w:r w:rsidRPr="00EF5A8E">
        <w:rPr>
          <w:rFonts w:cs="Arial"/>
          <w:b/>
          <w:shd w:val="clear" w:color="auto" w:fill="FFFFFF"/>
        </w:rPr>
        <w:t>Related Services</w:t>
      </w:r>
    </w:p>
    <w:bookmarkEnd w:id="96"/>
    <w:p w:rsidR="005B537E" w:rsidRPr="005B537E" w:rsidRDefault="005B537E" w:rsidP="005B537E">
      <w:pPr>
        <w:spacing w:line="276" w:lineRule="auto"/>
        <w:rPr>
          <w:rFonts w:cs="Arial"/>
          <w:i/>
          <w:sz w:val="18"/>
          <w:szCs w:val="18"/>
          <w:shd w:val="clear" w:color="auto" w:fill="FFFFFF"/>
        </w:rPr>
      </w:pPr>
      <w:r w:rsidRPr="005B537E">
        <w:rPr>
          <w:rFonts w:cs="Arial"/>
          <w:i/>
          <w:sz w:val="18"/>
          <w:szCs w:val="18"/>
          <w:shd w:val="clear" w:color="auto" w:fill="FFFFFF"/>
        </w:rPr>
        <w:t xml:space="preserve">34 CFR 300.320(a)(4); </w:t>
      </w:r>
      <w:r>
        <w:rPr>
          <w:rFonts w:cs="Arial"/>
          <w:i/>
          <w:sz w:val="18"/>
          <w:szCs w:val="18"/>
          <w:shd w:val="clear" w:color="auto" w:fill="FFFFFF"/>
        </w:rPr>
        <w:t>300.34</w:t>
      </w:r>
      <w:r w:rsidRPr="005B537E">
        <w:rPr>
          <w:rFonts w:cs="Arial"/>
          <w:i/>
          <w:sz w:val="18"/>
          <w:szCs w:val="18"/>
          <w:shd w:val="clear" w:color="auto" w:fill="FFFFFF"/>
        </w:rPr>
        <w:t>(a)</w:t>
      </w:r>
      <w:r>
        <w:rPr>
          <w:rFonts w:cs="Arial"/>
          <w:i/>
          <w:sz w:val="18"/>
          <w:szCs w:val="18"/>
          <w:shd w:val="clear" w:color="auto" w:fill="FFFFFF"/>
        </w:rPr>
        <w:t>(b)</w:t>
      </w:r>
      <w:r w:rsidRPr="005B537E">
        <w:rPr>
          <w:rFonts w:cs="Arial"/>
          <w:i/>
          <w:sz w:val="18"/>
          <w:szCs w:val="18"/>
          <w:shd w:val="clear" w:color="auto" w:fill="FFFFFF"/>
        </w:rPr>
        <w:t xml:space="preserve">; 20 USC 1414(d)(1)(A)(i); </w:t>
      </w:r>
      <w:r>
        <w:rPr>
          <w:rFonts w:cs="Arial"/>
          <w:i/>
          <w:sz w:val="18"/>
          <w:szCs w:val="18"/>
          <w:shd w:val="clear" w:color="auto" w:fill="FFFFFF"/>
        </w:rPr>
        <w:t xml:space="preserve">1401(26); </w:t>
      </w:r>
      <w:r w:rsidRPr="005B537E">
        <w:rPr>
          <w:rFonts w:cs="Arial"/>
          <w:i/>
          <w:sz w:val="18"/>
          <w:szCs w:val="18"/>
          <w:shd w:val="clear" w:color="auto" w:fill="FFFFFF"/>
        </w:rPr>
        <w:t>TAC 89.1050(a)(1)</w:t>
      </w:r>
    </w:p>
    <w:p w:rsidR="00957263" w:rsidRPr="00EF5A8E" w:rsidRDefault="00FC19F2" w:rsidP="00B70F88">
      <w:pPr>
        <w:spacing w:line="276" w:lineRule="auto"/>
        <w:rPr>
          <w:rFonts w:cs="Arial"/>
          <w:sz w:val="22"/>
          <w:szCs w:val="22"/>
          <w:shd w:val="clear" w:color="auto" w:fill="FFFFFF"/>
        </w:rPr>
      </w:pPr>
      <w:r w:rsidRPr="00EF5A8E">
        <w:rPr>
          <w:rFonts w:cs="Arial"/>
          <w:sz w:val="22"/>
          <w:szCs w:val="22"/>
          <w:shd w:val="clear" w:color="auto" w:fill="FFFFFF"/>
        </w:rPr>
        <w:t>The ARD committee must determine needed related services.</w:t>
      </w:r>
    </w:p>
    <w:p w:rsidR="00957263" w:rsidRPr="00EF5A8E" w:rsidRDefault="00957263" w:rsidP="00B70F88">
      <w:pPr>
        <w:spacing w:line="276" w:lineRule="auto"/>
        <w:rPr>
          <w:rFonts w:cs="Arial"/>
          <w:sz w:val="22"/>
          <w:szCs w:val="22"/>
          <w:shd w:val="clear" w:color="auto" w:fill="FFFFFF"/>
        </w:rPr>
      </w:pPr>
    </w:p>
    <w:p w:rsidR="00957263" w:rsidRPr="00EF5A8E" w:rsidRDefault="00FC19F2" w:rsidP="00B70F88">
      <w:pPr>
        <w:spacing w:line="276" w:lineRule="auto"/>
        <w:rPr>
          <w:rFonts w:cs="Arial"/>
          <w:sz w:val="22"/>
          <w:szCs w:val="22"/>
          <w:shd w:val="clear" w:color="auto" w:fill="FFFFFF"/>
        </w:rPr>
      </w:pPr>
      <w:r w:rsidRPr="00EF5A8E">
        <w:rPr>
          <w:rFonts w:cs="Arial"/>
          <w:sz w:val="22"/>
          <w:szCs w:val="22"/>
          <w:shd w:val="clear" w:color="auto" w:fill="FFFFFF"/>
        </w:rPr>
        <w:t>The term "related services" means transportation, and such developmental, corrective, and other supportive services as may be required to assist the child with a disability to benefit from special education.</w:t>
      </w:r>
    </w:p>
    <w:p w:rsidR="00957263" w:rsidRPr="00EF5A8E" w:rsidRDefault="00957263" w:rsidP="00B70F88">
      <w:pPr>
        <w:spacing w:line="276" w:lineRule="auto"/>
        <w:rPr>
          <w:rFonts w:cs="Arial"/>
          <w:sz w:val="22"/>
          <w:szCs w:val="22"/>
          <w:shd w:val="clear" w:color="auto" w:fill="FFFFFF"/>
        </w:rPr>
      </w:pPr>
    </w:p>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For each child placed in a residential setting by the ARD committee: </w:t>
      </w:r>
    </w:p>
    <w:p w:rsidR="00C3716B" w:rsidRPr="00EF5A8E" w:rsidRDefault="00FC19F2" w:rsidP="00EF5A8E">
      <w:pPr>
        <w:numPr>
          <w:ilvl w:val="0"/>
          <w:numId w:val="1149"/>
        </w:numPr>
        <w:shd w:val="clear" w:color="auto" w:fill="FFFFFF"/>
        <w:spacing w:line="276" w:lineRule="auto"/>
        <w:rPr>
          <w:rFonts w:cs="Arial"/>
          <w:sz w:val="22"/>
          <w:szCs w:val="22"/>
        </w:rPr>
      </w:pPr>
      <w:r w:rsidRPr="00EF5A8E">
        <w:rPr>
          <w:rFonts w:cs="Arial"/>
          <w:sz w:val="22"/>
          <w:szCs w:val="22"/>
        </w:rPr>
        <w:t>The resident school district shall be responsible for transportation at the beginning and end of the term and for regularly scheduled holidays when students are expected to leave the residential campus; and</w:t>
      </w:r>
    </w:p>
    <w:p w:rsidR="00C3716B" w:rsidRDefault="00FC19F2" w:rsidP="00EF5A8E">
      <w:pPr>
        <w:numPr>
          <w:ilvl w:val="0"/>
          <w:numId w:val="1149"/>
        </w:numPr>
        <w:shd w:val="clear" w:color="auto" w:fill="FFFFFF"/>
        <w:spacing w:line="276" w:lineRule="auto"/>
        <w:rPr>
          <w:rFonts w:cs="Arial"/>
          <w:sz w:val="22"/>
          <w:szCs w:val="22"/>
        </w:rPr>
      </w:pPr>
      <w:r w:rsidRPr="00EF5A8E">
        <w:rPr>
          <w:rFonts w:cs="Arial"/>
          <w:sz w:val="22"/>
          <w:szCs w:val="22"/>
        </w:rPr>
        <w:t>When the ARD committee determines it is necessary for the safety of the child to be accompanied by an adult designated by the ARD committee, round-trip transportation for that adult shall also be provided.</w:t>
      </w:r>
    </w:p>
    <w:p w:rsidR="00C3716B" w:rsidRDefault="00C3716B" w:rsidP="00EF5A8E">
      <w:pPr>
        <w:shd w:val="clear" w:color="auto" w:fill="FFFFFF"/>
        <w:spacing w:line="276" w:lineRule="auto"/>
        <w:ind w:left="720"/>
        <w:rPr>
          <w:rFonts w:cs="Arial"/>
          <w:b/>
          <w:sz w:val="22"/>
          <w:szCs w:val="22"/>
        </w:rPr>
      </w:pPr>
    </w:p>
    <w:p w:rsidR="00C3716B" w:rsidRDefault="00FC19F2" w:rsidP="00EF5A8E">
      <w:pPr>
        <w:shd w:val="clear" w:color="auto" w:fill="FFFFFF"/>
        <w:spacing w:line="276" w:lineRule="auto"/>
        <w:rPr>
          <w:rFonts w:cs="Arial"/>
          <w:b/>
        </w:rPr>
      </w:pPr>
      <w:bookmarkStart w:id="97" w:name="program_modifications_and_support"/>
      <w:r w:rsidRPr="00EF5A8E">
        <w:rPr>
          <w:rFonts w:cs="Arial"/>
          <w:b/>
        </w:rPr>
        <w:t>Program Modifications and Support for School Personnel</w:t>
      </w:r>
    </w:p>
    <w:bookmarkEnd w:id="97"/>
    <w:p w:rsidR="005B537E" w:rsidRPr="005B537E" w:rsidRDefault="005B537E" w:rsidP="005B537E">
      <w:pPr>
        <w:spacing w:line="276" w:lineRule="auto"/>
        <w:rPr>
          <w:rFonts w:cs="Arial"/>
          <w:i/>
          <w:sz w:val="18"/>
          <w:szCs w:val="18"/>
          <w:shd w:val="clear" w:color="auto" w:fill="FFFFFF"/>
        </w:rPr>
      </w:pPr>
      <w:r w:rsidRPr="005B537E">
        <w:rPr>
          <w:rFonts w:cs="Arial"/>
          <w:i/>
          <w:sz w:val="18"/>
          <w:szCs w:val="18"/>
          <w:shd w:val="clear" w:color="auto" w:fill="FFFFFF"/>
        </w:rPr>
        <w:t>34 CFR 300.320(a)(4)</w:t>
      </w:r>
      <w:r>
        <w:rPr>
          <w:rFonts w:cs="Arial"/>
          <w:i/>
          <w:sz w:val="18"/>
          <w:szCs w:val="18"/>
          <w:shd w:val="clear" w:color="auto" w:fill="FFFFFF"/>
        </w:rPr>
        <w:t>(ii)</w:t>
      </w:r>
      <w:r w:rsidRPr="005B537E">
        <w:rPr>
          <w:rFonts w:cs="Arial"/>
          <w:i/>
          <w:sz w:val="18"/>
          <w:szCs w:val="18"/>
          <w:shd w:val="clear" w:color="auto" w:fill="FFFFFF"/>
        </w:rPr>
        <w:t xml:space="preserve">; </w:t>
      </w:r>
      <w:r>
        <w:rPr>
          <w:rFonts w:cs="Arial"/>
          <w:i/>
          <w:sz w:val="18"/>
          <w:szCs w:val="18"/>
          <w:shd w:val="clear" w:color="auto" w:fill="FFFFFF"/>
        </w:rPr>
        <w:t xml:space="preserve">300.107; 300.117; </w:t>
      </w:r>
      <w:r w:rsidRPr="005B537E">
        <w:rPr>
          <w:rFonts w:cs="Arial"/>
          <w:i/>
          <w:sz w:val="18"/>
          <w:szCs w:val="18"/>
          <w:shd w:val="clear" w:color="auto" w:fill="FFFFFF"/>
        </w:rPr>
        <w:t xml:space="preserve"> 20 USC 1414(d)(1)(A)(i); </w:t>
      </w:r>
      <w:r>
        <w:rPr>
          <w:rFonts w:cs="Arial"/>
          <w:i/>
          <w:sz w:val="18"/>
          <w:szCs w:val="18"/>
          <w:shd w:val="clear" w:color="auto" w:fill="FFFFFF"/>
        </w:rPr>
        <w:t xml:space="preserve">1401(26); </w:t>
      </w:r>
      <w:r w:rsidRPr="005B537E">
        <w:rPr>
          <w:rFonts w:cs="Arial"/>
          <w:i/>
          <w:sz w:val="18"/>
          <w:szCs w:val="18"/>
          <w:shd w:val="clear" w:color="auto" w:fill="FFFFFF"/>
        </w:rPr>
        <w:t>TAC 89.1050(a)(1)</w:t>
      </w:r>
    </w:p>
    <w:p w:rsidR="00C3716B" w:rsidRDefault="00C3716B" w:rsidP="00EF5A8E">
      <w:pPr>
        <w:shd w:val="clear" w:color="auto" w:fill="FFFFFF"/>
        <w:spacing w:line="276" w:lineRule="auto"/>
        <w:rPr>
          <w:rFonts w:cs="Arial"/>
          <w:color w:val="000000"/>
          <w:sz w:val="22"/>
          <w:szCs w:val="22"/>
          <w:shd w:val="clear" w:color="auto" w:fill="FFFFFF"/>
        </w:rPr>
      </w:pPr>
    </w:p>
    <w:p w:rsidR="00C3716B" w:rsidRPr="00EF5A8E" w:rsidRDefault="00FC19F2" w:rsidP="00EF5A8E">
      <w:pPr>
        <w:shd w:val="clear" w:color="auto" w:fill="FFFFFF"/>
        <w:spacing w:line="276" w:lineRule="auto"/>
        <w:rPr>
          <w:rFonts w:cs="Arial"/>
          <w:color w:val="000000"/>
          <w:sz w:val="22"/>
          <w:szCs w:val="22"/>
          <w:shd w:val="clear" w:color="auto" w:fill="FFFFFF"/>
        </w:rPr>
      </w:pPr>
      <w:r w:rsidRPr="00EF5A8E">
        <w:rPr>
          <w:rFonts w:cs="Arial"/>
          <w:color w:val="000000"/>
          <w:sz w:val="22"/>
          <w:szCs w:val="22"/>
          <w:shd w:val="clear" w:color="auto" w:fill="FFFFFF"/>
        </w:rPr>
        <w:t>The ARD committee must determine needed program modifications or supports for school personnel that will be provided to the child to enable the child to:</w:t>
      </w:r>
    </w:p>
    <w:p w:rsidR="00C3716B" w:rsidRPr="00EF5A8E" w:rsidRDefault="00FC19F2" w:rsidP="00EF5A8E">
      <w:pPr>
        <w:numPr>
          <w:ilvl w:val="0"/>
          <w:numId w:val="1152"/>
        </w:numPr>
        <w:shd w:val="clear" w:color="auto" w:fill="FFFFFF"/>
        <w:spacing w:line="276" w:lineRule="auto"/>
        <w:rPr>
          <w:rFonts w:cs="Arial"/>
          <w:sz w:val="22"/>
          <w:szCs w:val="22"/>
        </w:rPr>
      </w:pPr>
      <w:r w:rsidRPr="00EF5A8E">
        <w:rPr>
          <w:rFonts w:cs="Arial"/>
          <w:sz w:val="22"/>
          <w:szCs w:val="22"/>
        </w:rPr>
        <w:lastRenderedPageBreak/>
        <w:t>Advance appropriately toward attaining the annual goals;</w:t>
      </w:r>
    </w:p>
    <w:p w:rsidR="00C3716B" w:rsidRPr="00EF5A8E" w:rsidRDefault="00FC19F2" w:rsidP="00EF5A8E">
      <w:pPr>
        <w:numPr>
          <w:ilvl w:val="0"/>
          <w:numId w:val="1152"/>
        </w:numPr>
        <w:shd w:val="clear" w:color="auto" w:fill="FFFFFF"/>
        <w:spacing w:line="276" w:lineRule="auto"/>
        <w:rPr>
          <w:rFonts w:cs="Arial"/>
          <w:sz w:val="22"/>
          <w:szCs w:val="22"/>
        </w:rPr>
      </w:pPr>
      <w:r w:rsidRPr="00EF5A8E">
        <w:rPr>
          <w:rFonts w:cs="Arial"/>
          <w:sz w:val="22"/>
          <w:szCs w:val="22"/>
        </w:rPr>
        <w:t>Be involved in and make progress in the general education curriculum, and be afforded an equal opportunity to participate in extracurricular and other nonacademic activities including, to the maximum extent appropriate, in nonacademic settings and services such as: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Meals;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Recess periods;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Counseling services;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Athletics;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Transportation;</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Health services;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Recreational activities;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 xml:space="preserve">Special interest groups or clubs sponsored by the </w:t>
      </w:r>
      <w:r w:rsidR="00B60A1F">
        <w:rPr>
          <w:rFonts w:cs="Arial"/>
          <w:sz w:val="22"/>
          <w:szCs w:val="22"/>
        </w:rPr>
        <w:t>LEA</w:t>
      </w:r>
      <w:r w:rsidRPr="00EF5A8E">
        <w:rPr>
          <w:rFonts w:cs="Arial"/>
          <w:sz w:val="22"/>
          <w:szCs w:val="22"/>
        </w:rPr>
        <w:t>;</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Referrals to other agencies that provide assistance to individuals with disabilities;</w:t>
      </w:r>
    </w:p>
    <w:p w:rsidR="00C3716B" w:rsidRPr="00EF5A8E" w:rsidRDefault="00FC19F2" w:rsidP="00EF5A8E">
      <w:pPr>
        <w:numPr>
          <w:ilvl w:val="1"/>
          <w:numId w:val="1152"/>
        </w:numPr>
        <w:shd w:val="clear" w:color="auto" w:fill="FFFFFF"/>
        <w:spacing w:line="276" w:lineRule="auto"/>
        <w:rPr>
          <w:rFonts w:cs="Arial"/>
          <w:sz w:val="22"/>
          <w:szCs w:val="22"/>
        </w:rPr>
      </w:pPr>
      <w:r w:rsidRPr="00EF5A8E">
        <w:rPr>
          <w:rFonts w:cs="Arial"/>
          <w:sz w:val="22"/>
          <w:szCs w:val="22"/>
        </w:rPr>
        <w:t>Employment of children, including both employment by the LEA and assistance in making outside employment available; and</w:t>
      </w:r>
    </w:p>
    <w:p w:rsidR="00C3716B" w:rsidRPr="00EF5A8E" w:rsidRDefault="00FC19F2" w:rsidP="00EF5A8E">
      <w:pPr>
        <w:numPr>
          <w:ilvl w:val="0"/>
          <w:numId w:val="1152"/>
        </w:numPr>
        <w:shd w:val="clear" w:color="auto" w:fill="FFFFFF"/>
        <w:spacing w:line="276" w:lineRule="auto"/>
        <w:rPr>
          <w:rFonts w:cs="Arial"/>
          <w:sz w:val="22"/>
          <w:szCs w:val="22"/>
        </w:rPr>
      </w:pPr>
      <w:r w:rsidRPr="00EF5A8E">
        <w:rPr>
          <w:rFonts w:cs="Arial"/>
          <w:sz w:val="22"/>
          <w:szCs w:val="22"/>
        </w:rPr>
        <w:t>Be educated and participate with other children with disabilities and nondisabled children.</w:t>
      </w:r>
    </w:p>
    <w:p w:rsidR="00C3716B" w:rsidRDefault="00C3716B" w:rsidP="00EF5A8E">
      <w:pPr>
        <w:shd w:val="clear" w:color="auto" w:fill="FFFFFF"/>
        <w:spacing w:line="276" w:lineRule="auto"/>
        <w:ind w:left="720"/>
        <w:rPr>
          <w:rFonts w:cs="Arial"/>
          <w:b/>
          <w:szCs w:val="22"/>
        </w:rPr>
      </w:pPr>
    </w:p>
    <w:p w:rsidR="00C3716B" w:rsidRDefault="00FC19F2" w:rsidP="00EF5A8E">
      <w:pPr>
        <w:shd w:val="clear" w:color="auto" w:fill="FFFFFF"/>
        <w:spacing w:line="276" w:lineRule="auto"/>
        <w:rPr>
          <w:rFonts w:cs="Arial"/>
          <w:b/>
        </w:rPr>
      </w:pPr>
      <w:bookmarkStart w:id="98" w:name="training_to_implement_the_IEP"/>
      <w:r w:rsidRPr="00EF5A8E">
        <w:rPr>
          <w:rFonts w:cs="Arial"/>
          <w:b/>
        </w:rPr>
        <w:t>Training to Implement the Individualized Education Program (IEP)</w:t>
      </w:r>
    </w:p>
    <w:bookmarkEnd w:id="98"/>
    <w:p w:rsidR="00C3716B" w:rsidRPr="00EF5A8E" w:rsidRDefault="00FC19F2" w:rsidP="00EF5A8E">
      <w:pPr>
        <w:shd w:val="clear" w:color="auto" w:fill="FFFFFF"/>
        <w:spacing w:line="276" w:lineRule="auto"/>
        <w:rPr>
          <w:rFonts w:cs="Arial"/>
          <w:i/>
          <w:sz w:val="18"/>
          <w:szCs w:val="18"/>
          <w:shd w:val="clear" w:color="auto" w:fill="FFFFFF"/>
        </w:rPr>
      </w:pPr>
      <w:r w:rsidRPr="00EF5A8E">
        <w:rPr>
          <w:rFonts w:cs="Arial"/>
          <w:i/>
          <w:sz w:val="18"/>
          <w:szCs w:val="18"/>
          <w:shd w:val="clear" w:color="auto" w:fill="FFFFFF"/>
        </w:rPr>
        <w:t>TEC 21.451(d)(2)(e)(f)</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The LEA is required to provide training to an educator who works primarily outside the area of special education only if the educator does not possess the knowledge and skills necessary to implement the IEP developed for the child receiving instruction from the educator:</w:t>
      </w:r>
    </w:p>
    <w:p w:rsidR="00C3716B" w:rsidRPr="00EF5A8E" w:rsidRDefault="00FC19F2" w:rsidP="00EF5A8E">
      <w:pPr>
        <w:numPr>
          <w:ilvl w:val="0"/>
          <w:numId w:val="1166"/>
        </w:numPr>
        <w:shd w:val="clear" w:color="auto" w:fill="FFFFFF"/>
        <w:spacing w:line="276" w:lineRule="auto"/>
        <w:rPr>
          <w:rFonts w:cs="Arial"/>
          <w:sz w:val="22"/>
          <w:szCs w:val="22"/>
        </w:rPr>
      </w:pPr>
      <w:r w:rsidRPr="00EF5A8E">
        <w:rPr>
          <w:rFonts w:cs="Arial"/>
          <w:sz w:val="22"/>
          <w:szCs w:val="22"/>
        </w:rPr>
        <w:t>The LEA may determine the time and place at which the training is delivered;</w:t>
      </w:r>
    </w:p>
    <w:p w:rsidR="00C3716B" w:rsidRPr="00EF5A8E" w:rsidRDefault="00FC19F2" w:rsidP="00EF5A8E">
      <w:pPr>
        <w:numPr>
          <w:ilvl w:val="0"/>
          <w:numId w:val="1166"/>
        </w:numPr>
        <w:shd w:val="clear" w:color="auto" w:fill="FFFFFF"/>
        <w:spacing w:line="276" w:lineRule="auto"/>
        <w:rPr>
          <w:rFonts w:cs="Arial"/>
          <w:sz w:val="22"/>
          <w:szCs w:val="22"/>
        </w:rPr>
      </w:pPr>
      <w:r w:rsidRPr="00EF5A8E">
        <w:rPr>
          <w:rFonts w:cs="Arial"/>
          <w:sz w:val="22"/>
          <w:szCs w:val="22"/>
        </w:rPr>
        <w:t>The LEA must include training based on scientifically-based research that:</w:t>
      </w:r>
    </w:p>
    <w:p w:rsidR="00C3716B" w:rsidRPr="00EF5A8E" w:rsidRDefault="00FC19F2" w:rsidP="00EF5A8E">
      <w:pPr>
        <w:numPr>
          <w:ilvl w:val="1"/>
          <w:numId w:val="1166"/>
        </w:numPr>
        <w:shd w:val="clear" w:color="auto" w:fill="FFFFFF"/>
        <w:spacing w:line="276" w:lineRule="auto"/>
        <w:rPr>
          <w:rFonts w:cs="Arial"/>
          <w:sz w:val="22"/>
          <w:szCs w:val="22"/>
        </w:rPr>
      </w:pPr>
      <w:r w:rsidRPr="00EF5A8E">
        <w:rPr>
          <w:rFonts w:cs="Arial"/>
          <w:sz w:val="22"/>
          <w:szCs w:val="22"/>
        </w:rPr>
        <w:t>Relates to instruction of children with disabilities; and</w:t>
      </w:r>
    </w:p>
    <w:p w:rsidR="00C3716B" w:rsidRPr="00EF5A8E" w:rsidRDefault="00FC19F2" w:rsidP="00EF5A8E">
      <w:pPr>
        <w:numPr>
          <w:ilvl w:val="1"/>
          <w:numId w:val="1166"/>
        </w:numPr>
        <w:shd w:val="clear" w:color="auto" w:fill="FFFFFF"/>
        <w:spacing w:line="276" w:lineRule="auto"/>
        <w:rPr>
          <w:rFonts w:cs="Arial"/>
          <w:sz w:val="22"/>
          <w:szCs w:val="22"/>
        </w:rPr>
      </w:pPr>
      <w:r w:rsidRPr="00EF5A8E">
        <w:rPr>
          <w:rFonts w:cs="Arial"/>
          <w:sz w:val="22"/>
          <w:szCs w:val="22"/>
        </w:rPr>
        <w:t>Is designed for educators who work primarily outside the area of special education; and</w:t>
      </w:r>
    </w:p>
    <w:p w:rsidR="00C3716B" w:rsidRPr="00EF5A8E" w:rsidRDefault="00FC19F2" w:rsidP="00EF5A8E">
      <w:pPr>
        <w:numPr>
          <w:ilvl w:val="0"/>
          <w:numId w:val="1166"/>
        </w:numPr>
        <w:shd w:val="clear" w:color="auto" w:fill="FFFFFF"/>
        <w:spacing w:line="276" w:lineRule="auto"/>
        <w:rPr>
          <w:rFonts w:cs="Arial"/>
          <w:sz w:val="22"/>
          <w:szCs w:val="22"/>
        </w:rPr>
      </w:pPr>
      <w:r w:rsidRPr="00EF5A8E">
        <w:rPr>
          <w:rFonts w:cs="Arial"/>
          <w:sz w:val="22"/>
          <w:szCs w:val="22"/>
        </w:rPr>
        <w:t>In developing or maintaining the training, the LEA must consult with persons with expertise in research-based practices for children with disabilities such as:</w:t>
      </w:r>
    </w:p>
    <w:p w:rsidR="00C3716B" w:rsidRPr="00EF5A8E" w:rsidRDefault="00FC19F2" w:rsidP="00EF5A8E">
      <w:pPr>
        <w:numPr>
          <w:ilvl w:val="1"/>
          <w:numId w:val="1166"/>
        </w:numPr>
        <w:shd w:val="clear" w:color="auto" w:fill="FFFFFF"/>
        <w:spacing w:line="276" w:lineRule="auto"/>
        <w:rPr>
          <w:rFonts w:cs="Arial"/>
          <w:sz w:val="22"/>
          <w:szCs w:val="22"/>
        </w:rPr>
      </w:pPr>
      <w:r w:rsidRPr="00EF5A8E">
        <w:rPr>
          <w:rFonts w:cs="Arial"/>
          <w:sz w:val="22"/>
          <w:szCs w:val="22"/>
        </w:rPr>
        <w:t>Persons from colleges, universities, private and nonprofit organizations, regional education service centers;</w:t>
      </w:r>
    </w:p>
    <w:p w:rsidR="00C3716B" w:rsidRPr="00EF5A8E" w:rsidRDefault="00FC19F2" w:rsidP="00EF5A8E">
      <w:pPr>
        <w:numPr>
          <w:ilvl w:val="1"/>
          <w:numId w:val="1166"/>
        </w:numPr>
        <w:shd w:val="clear" w:color="auto" w:fill="FFFFFF"/>
        <w:spacing w:line="276" w:lineRule="auto"/>
        <w:rPr>
          <w:rFonts w:cs="Arial"/>
          <w:sz w:val="22"/>
          <w:szCs w:val="22"/>
        </w:rPr>
      </w:pPr>
      <w:r w:rsidRPr="00EF5A8E">
        <w:rPr>
          <w:rFonts w:cs="Arial"/>
          <w:sz w:val="22"/>
          <w:szCs w:val="22"/>
        </w:rPr>
        <w:t>Qualified LEA personnel; and</w:t>
      </w:r>
    </w:p>
    <w:p w:rsidR="00C3716B" w:rsidRDefault="00FC19F2" w:rsidP="00EF5A8E">
      <w:pPr>
        <w:numPr>
          <w:ilvl w:val="1"/>
          <w:numId w:val="1166"/>
        </w:numPr>
        <w:shd w:val="clear" w:color="auto" w:fill="FFFFFF"/>
        <w:spacing w:line="276" w:lineRule="auto"/>
        <w:rPr>
          <w:rFonts w:cs="Arial"/>
          <w:sz w:val="22"/>
          <w:szCs w:val="22"/>
        </w:rPr>
      </w:pPr>
      <w:r w:rsidRPr="00EF5A8E">
        <w:rPr>
          <w:rFonts w:cs="Arial"/>
          <w:sz w:val="22"/>
          <w:szCs w:val="22"/>
        </w:rPr>
        <w:t>Any other persons identified as qualified by the LEA.</w:t>
      </w:r>
    </w:p>
    <w:p w:rsidR="00C3716B" w:rsidRDefault="00C3716B" w:rsidP="00EF5A8E">
      <w:pPr>
        <w:shd w:val="clear" w:color="auto" w:fill="FFFFFF"/>
        <w:spacing w:line="276" w:lineRule="auto"/>
        <w:rPr>
          <w:rFonts w:cs="Arial"/>
          <w:b/>
          <w:szCs w:val="22"/>
        </w:rPr>
      </w:pPr>
    </w:p>
    <w:p w:rsidR="00C3716B" w:rsidRDefault="00FC19F2" w:rsidP="00EF5A8E">
      <w:pPr>
        <w:shd w:val="clear" w:color="auto" w:fill="FFFFFF"/>
        <w:spacing w:line="276" w:lineRule="auto"/>
        <w:rPr>
          <w:rFonts w:cs="Arial"/>
          <w:b/>
        </w:rPr>
      </w:pPr>
      <w:bookmarkStart w:id="99" w:name="IPI"/>
      <w:r w:rsidRPr="00EF5A8E">
        <w:rPr>
          <w:rFonts w:cs="Arial"/>
          <w:b/>
        </w:rPr>
        <w:t xml:space="preserve">Intensive Program of Instruction </w:t>
      </w:r>
      <w:bookmarkEnd w:id="99"/>
    </w:p>
    <w:p w:rsidR="00C3716B" w:rsidRPr="00D54A51" w:rsidRDefault="00FC19F2" w:rsidP="00EF5A8E">
      <w:pPr>
        <w:shd w:val="clear" w:color="auto" w:fill="FFFFFF"/>
        <w:spacing w:line="276" w:lineRule="auto"/>
        <w:rPr>
          <w:rFonts w:cs="Arial"/>
          <w:i/>
          <w:sz w:val="18"/>
          <w:szCs w:val="18"/>
          <w:shd w:val="clear" w:color="auto" w:fill="FFFFFF"/>
          <w:lang w:val="es-MX"/>
        </w:rPr>
      </w:pPr>
      <w:r w:rsidRPr="00D54A51">
        <w:rPr>
          <w:rFonts w:cs="Arial"/>
          <w:i/>
          <w:sz w:val="18"/>
          <w:szCs w:val="18"/>
          <w:shd w:val="clear" w:color="auto" w:fill="FFFFFF"/>
          <w:lang w:val="es-MX"/>
        </w:rPr>
        <w:t>TEC 28.0211; 28.0213(a)(c)(e)(1-2); TAC 89.1050(a)(10)</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For the child who did not perform satisfactorily on statewide assessment under the</w:t>
      </w:r>
      <w:r w:rsidR="00A95A63">
        <w:rPr>
          <w:rFonts w:cs="Arial"/>
          <w:sz w:val="22"/>
          <w:szCs w:val="22"/>
          <w:shd w:val="clear" w:color="auto" w:fill="FFFFFF"/>
        </w:rPr>
        <w:t xml:space="preserve"> State and District-wide Assessments</w:t>
      </w:r>
      <w:r w:rsidRPr="00EF5A8E">
        <w:rPr>
          <w:rStyle w:val="apple-converted-space"/>
          <w:rFonts w:cs="Arial"/>
          <w:sz w:val="22"/>
          <w:szCs w:val="22"/>
          <w:shd w:val="clear" w:color="auto" w:fill="FFFFFF"/>
        </w:rPr>
        <w:t> </w:t>
      </w:r>
      <w:r w:rsidR="00F4497A">
        <w:rPr>
          <w:rFonts w:cs="Arial"/>
          <w:sz w:val="22"/>
          <w:szCs w:val="22"/>
          <w:shd w:val="clear" w:color="auto" w:fill="FFFFFF"/>
        </w:rPr>
        <w:t>guidelines</w:t>
      </w:r>
      <w:r w:rsidRPr="00EF5A8E">
        <w:rPr>
          <w:rFonts w:cs="Arial"/>
          <w:sz w:val="22"/>
          <w:szCs w:val="22"/>
          <w:shd w:val="clear" w:color="auto" w:fill="FFFFFF"/>
        </w:rPr>
        <w:t>:</w:t>
      </w:r>
    </w:p>
    <w:p w:rsidR="00C3716B" w:rsidRPr="00EF5A8E" w:rsidRDefault="00FC19F2" w:rsidP="00EF5A8E">
      <w:pPr>
        <w:numPr>
          <w:ilvl w:val="0"/>
          <w:numId w:val="1175"/>
        </w:numPr>
        <w:shd w:val="clear" w:color="auto" w:fill="FFFFFF"/>
        <w:spacing w:line="276" w:lineRule="auto"/>
        <w:rPr>
          <w:rFonts w:cs="Arial"/>
          <w:sz w:val="22"/>
          <w:szCs w:val="22"/>
        </w:rPr>
      </w:pPr>
      <w:r w:rsidRPr="00EF5A8E">
        <w:rPr>
          <w:rFonts w:cs="Arial"/>
          <w:sz w:val="22"/>
          <w:szCs w:val="22"/>
        </w:rPr>
        <w:t>The ARD committee must design the intensive program of instruction:</w:t>
      </w:r>
    </w:p>
    <w:p w:rsidR="00C3716B" w:rsidRPr="00EF5A8E" w:rsidRDefault="00FC19F2" w:rsidP="00EF5A8E">
      <w:pPr>
        <w:numPr>
          <w:ilvl w:val="1"/>
          <w:numId w:val="1175"/>
        </w:numPr>
        <w:shd w:val="clear" w:color="auto" w:fill="FFFFFF"/>
        <w:spacing w:line="276" w:lineRule="auto"/>
        <w:rPr>
          <w:rFonts w:cs="Arial"/>
          <w:sz w:val="22"/>
          <w:szCs w:val="22"/>
        </w:rPr>
      </w:pPr>
      <w:r w:rsidRPr="00EF5A8E">
        <w:rPr>
          <w:rFonts w:cs="Arial"/>
          <w:sz w:val="22"/>
          <w:szCs w:val="22"/>
        </w:rPr>
        <w:t>To enable the child to attain a standard of annual growth on the basis of the child's IEP; and</w:t>
      </w:r>
    </w:p>
    <w:p w:rsidR="00C3716B" w:rsidRPr="00EF5A8E" w:rsidRDefault="00FC19F2" w:rsidP="00EF5A8E">
      <w:pPr>
        <w:numPr>
          <w:ilvl w:val="1"/>
          <w:numId w:val="1175"/>
        </w:numPr>
        <w:shd w:val="clear" w:color="auto" w:fill="FFFFFF"/>
        <w:spacing w:line="276" w:lineRule="auto"/>
        <w:rPr>
          <w:rFonts w:cs="Arial"/>
          <w:sz w:val="22"/>
          <w:szCs w:val="22"/>
        </w:rPr>
      </w:pPr>
      <w:r w:rsidRPr="00EF5A8E">
        <w:rPr>
          <w:rFonts w:cs="Arial"/>
          <w:sz w:val="22"/>
          <w:szCs w:val="22"/>
        </w:rPr>
        <w:t xml:space="preserve">If applicable, to carry out the purposes of the </w:t>
      </w:r>
      <w:r w:rsidR="00A95A63">
        <w:rPr>
          <w:rFonts w:cs="Arial"/>
          <w:sz w:val="22"/>
          <w:szCs w:val="22"/>
        </w:rPr>
        <w:t>Student Success Initiative</w:t>
      </w:r>
      <w:r w:rsidRPr="00EF5A8E">
        <w:rPr>
          <w:rFonts w:cs="Arial"/>
          <w:sz w:val="22"/>
          <w:szCs w:val="22"/>
        </w:rPr>
        <w:t>.</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 xml:space="preserve">For the child who did not perform satisfactorily on an end-of-course assessment instrument for secondary level courses in Algebra I, </w:t>
      </w:r>
      <w:r w:rsidR="003E4F2E">
        <w:rPr>
          <w:rFonts w:cs="Arial"/>
          <w:sz w:val="22"/>
          <w:szCs w:val="22"/>
          <w:shd w:val="clear" w:color="auto" w:fill="FFFFFF"/>
        </w:rPr>
        <w:t>B</w:t>
      </w:r>
      <w:r w:rsidRPr="00EF5A8E">
        <w:rPr>
          <w:rFonts w:cs="Arial"/>
          <w:sz w:val="22"/>
          <w:szCs w:val="22"/>
          <w:shd w:val="clear" w:color="auto" w:fill="FFFFFF"/>
        </w:rPr>
        <w:t xml:space="preserve">iology, English I, English II, or United States </w:t>
      </w:r>
      <w:r w:rsidR="003E4F2E">
        <w:rPr>
          <w:rFonts w:cs="Arial"/>
          <w:sz w:val="22"/>
          <w:szCs w:val="22"/>
          <w:shd w:val="clear" w:color="auto" w:fill="FFFFFF"/>
        </w:rPr>
        <w:t>H</w:t>
      </w:r>
      <w:r w:rsidRPr="00EF5A8E">
        <w:rPr>
          <w:rFonts w:cs="Arial"/>
          <w:sz w:val="22"/>
          <w:szCs w:val="22"/>
          <w:shd w:val="clear" w:color="auto" w:fill="FFFFFF"/>
        </w:rPr>
        <w:t>istory:</w:t>
      </w:r>
    </w:p>
    <w:p w:rsidR="00C3716B" w:rsidRPr="00EF5A8E" w:rsidRDefault="00FC19F2" w:rsidP="00EF5A8E">
      <w:pPr>
        <w:numPr>
          <w:ilvl w:val="0"/>
          <w:numId w:val="1175"/>
        </w:numPr>
        <w:shd w:val="clear" w:color="auto" w:fill="FFFFFF"/>
        <w:spacing w:line="276" w:lineRule="auto"/>
        <w:rPr>
          <w:rFonts w:cs="Arial"/>
          <w:sz w:val="22"/>
          <w:szCs w:val="22"/>
        </w:rPr>
      </w:pPr>
      <w:r w:rsidRPr="00EF5A8E">
        <w:rPr>
          <w:rFonts w:cs="Arial"/>
          <w:sz w:val="22"/>
          <w:szCs w:val="22"/>
        </w:rPr>
        <w:lastRenderedPageBreak/>
        <w:t>The ARD committee must design the intensive program of instruction:</w:t>
      </w:r>
    </w:p>
    <w:p w:rsidR="00C3716B" w:rsidRPr="00EF5A8E" w:rsidRDefault="00FC19F2" w:rsidP="00EF5A8E">
      <w:pPr>
        <w:numPr>
          <w:ilvl w:val="1"/>
          <w:numId w:val="1175"/>
        </w:numPr>
        <w:shd w:val="clear" w:color="auto" w:fill="FFFFFF"/>
        <w:spacing w:line="276" w:lineRule="auto"/>
        <w:rPr>
          <w:rFonts w:cs="Arial"/>
          <w:sz w:val="22"/>
          <w:szCs w:val="22"/>
        </w:rPr>
      </w:pPr>
      <w:r w:rsidRPr="00EF5A8E">
        <w:rPr>
          <w:rFonts w:cs="Arial"/>
          <w:sz w:val="22"/>
          <w:szCs w:val="22"/>
        </w:rPr>
        <w:t>To enable the child to attain a standard of annual growth on the basis of the child's IEP; and</w:t>
      </w:r>
    </w:p>
    <w:p w:rsidR="00C3716B" w:rsidRPr="00EF5A8E" w:rsidRDefault="00FC19F2" w:rsidP="00EF5A8E">
      <w:pPr>
        <w:numPr>
          <w:ilvl w:val="1"/>
          <w:numId w:val="1175"/>
        </w:numPr>
        <w:shd w:val="clear" w:color="auto" w:fill="FFFFFF"/>
        <w:spacing w:line="276" w:lineRule="auto"/>
        <w:rPr>
          <w:rFonts w:cs="Arial"/>
          <w:sz w:val="22"/>
          <w:szCs w:val="22"/>
        </w:rPr>
      </w:pPr>
      <w:r w:rsidRPr="00EF5A8E">
        <w:rPr>
          <w:rFonts w:cs="Arial"/>
          <w:sz w:val="22"/>
          <w:szCs w:val="22"/>
        </w:rPr>
        <w:t xml:space="preserve">If applicable, to carry out the purposes of the </w:t>
      </w:r>
      <w:r w:rsidR="00A95A63">
        <w:rPr>
          <w:rFonts w:cs="Arial"/>
          <w:sz w:val="22"/>
          <w:szCs w:val="22"/>
        </w:rPr>
        <w:t>Student Success Initiative</w:t>
      </w:r>
      <w:r w:rsidRPr="00EF5A8E">
        <w:rPr>
          <w:rFonts w:cs="Arial"/>
          <w:sz w:val="22"/>
          <w:szCs w:val="22"/>
        </w:rPr>
        <w:t>.</w:t>
      </w:r>
    </w:p>
    <w:p w:rsidR="00C3716B" w:rsidRDefault="00C3716B" w:rsidP="00EF5A8E">
      <w:pPr>
        <w:shd w:val="clear" w:color="auto" w:fill="FFFFFF"/>
        <w:spacing w:line="276" w:lineRule="auto"/>
        <w:rPr>
          <w:rFonts w:cs="Arial"/>
          <w:b/>
          <w:color w:val="000000"/>
        </w:rPr>
      </w:pPr>
    </w:p>
    <w:p w:rsidR="00C3716B" w:rsidRDefault="00FC19F2" w:rsidP="00EF5A8E">
      <w:pPr>
        <w:shd w:val="clear" w:color="auto" w:fill="FFFFFF"/>
        <w:spacing w:line="276" w:lineRule="auto"/>
        <w:rPr>
          <w:rFonts w:cs="Arial"/>
          <w:b/>
          <w:color w:val="000000"/>
        </w:rPr>
      </w:pPr>
      <w:bookmarkStart w:id="100" w:name="accel_instruction"/>
      <w:r w:rsidRPr="00EF5A8E">
        <w:rPr>
          <w:rFonts w:cs="Arial"/>
          <w:b/>
          <w:color w:val="000000"/>
        </w:rPr>
        <w:t>Accelerated Instruction under the Texas Reading In</w:t>
      </w:r>
      <w:r w:rsidR="00361C2E">
        <w:rPr>
          <w:rFonts w:cs="Arial"/>
          <w:b/>
          <w:color w:val="000000"/>
        </w:rPr>
        <w:t>itiative</w:t>
      </w:r>
      <w:r w:rsidRPr="00EF5A8E">
        <w:rPr>
          <w:rFonts w:cs="Arial"/>
          <w:b/>
          <w:color w:val="000000"/>
        </w:rPr>
        <w:t xml:space="preserve"> </w:t>
      </w:r>
      <w:bookmarkEnd w:id="100"/>
    </w:p>
    <w:p w:rsidR="00C3716B" w:rsidRDefault="005B537E" w:rsidP="00EF5A8E">
      <w:pPr>
        <w:shd w:val="clear" w:color="auto" w:fill="FFFFFF"/>
        <w:spacing w:line="276" w:lineRule="auto"/>
        <w:rPr>
          <w:rFonts w:cs="Arial"/>
          <w:sz w:val="22"/>
          <w:szCs w:val="22"/>
          <w:shd w:val="clear" w:color="auto" w:fill="FFFFFF"/>
        </w:rPr>
      </w:pPr>
      <w:r>
        <w:rPr>
          <w:rFonts w:cs="Arial"/>
          <w:sz w:val="22"/>
          <w:szCs w:val="22"/>
          <w:shd w:val="clear" w:color="auto" w:fill="FFFFFF"/>
        </w:rPr>
        <w:t>TEC 28.006(c)(g); TAC 89.1050(a)(7)</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For the child in kindergarten or first or second grade who did not perform satisfactorily on a reading assessment instrument selected from the list adopted by the commissioner of education or by the district-level committee, and administered as part of the Texas Reading Initiative:</w:t>
      </w:r>
    </w:p>
    <w:p w:rsidR="00C3716B" w:rsidRDefault="00FC19F2" w:rsidP="00EF5A8E">
      <w:pPr>
        <w:numPr>
          <w:ilvl w:val="0"/>
          <w:numId w:val="1175"/>
        </w:numPr>
        <w:shd w:val="clear" w:color="auto" w:fill="FFFFFF"/>
        <w:spacing w:line="276" w:lineRule="auto"/>
        <w:rPr>
          <w:rFonts w:cs="Arial"/>
          <w:sz w:val="22"/>
          <w:szCs w:val="22"/>
        </w:rPr>
      </w:pPr>
      <w:r w:rsidRPr="00EF5A8E">
        <w:rPr>
          <w:rFonts w:cs="Arial"/>
          <w:sz w:val="22"/>
          <w:szCs w:val="22"/>
        </w:rPr>
        <w:t>The ARD committee must determine the manner in which the child will participate in an accelerated reading instruction program.</w:t>
      </w:r>
    </w:p>
    <w:p w:rsidR="00C3716B" w:rsidRDefault="00C3716B" w:rsidP="00EF5A8E">
      <w:pPr>
        <w:shd w:val="clear" w:color="auto" w:fill="FFFFFF"/>
        <w:spacing w:line="276" w:lineRule="auto"/>
        <w:ind w:left="720"/>
        <w:rPr>
          <w:rFonts w:cs="Arial"/>
          <w:sz w:val="22"/>
          <w:szCs w:val="22"/>
        </w:rPr>
      </w:pPr>
    </w:p>
    <w:p w:rsidR="00C3716B" w:rsidRDefault="00361C2E" w:rsidP="00EF5A8E">
      <w:pPr>
        <w:shd w:val="clear" w:color="auto" w:fill="FFFFFF"/>
        <w:spacing w:line="276" w:lineRule="auto"/>
        <w:rPr>
          <w:rFonts w:cs="Arial"/>
          <w:b/>
        </w:rPr>
      </w:pPr>
      <w:bookmarkStart w:id="101" w:name="SSI5and8"/>
      <w:r w:rsidRPr="00361C2E">
        <w:rPr>
          <w:rFonts w:cs="Arial"/>
          <w:b/>
        </w:rPr>
        <w:t xml:space="preserve">Student Success </w:t>
      </w:r>
      <w:r w:rsidR="005459EA" w:rsidRPr="005459EA">
        <w:rPr>
          <w:rFonts w:cs="Arial"/>
          <w:b/>
        </w:rPr>
        <w:t xml:space="preserve">Initiative for Children in Grades Fifth and Eighth </w:t>
      </w:r>
    </w:p>
    <w:bookmarkEnd w:id="101"/>
    <w:p w:rsidR="00C3716B" w:rsidRDefault="005535D0" w:rsidP="00EF5A8E">
      <w:pPr>
        <w:shd w:val="clear" w:color="auto" w:fill="FFFFFF"/>
        <w:spacing w:line="276" w:lineRule="auto"/>
        <w:rPr>
          <w:rFonts w:cs="Arial"/>
          <w:sz w:val="22"/>
          <w:szCs w:val="22"/>
          <w:shd w:val="clear" w:color="auto" w:fill="FFFFFF"/>
        </w:rPr>
      </w:pPr>
      <w:r>
        <w:rPr>
          <w:rFonts w:cs="Arial"/>
          <w:sz w:val="22"/>
          <w:szCs w:val="22"/>
          <w:shd w:val="clear" w:color="auto" w:fill="FFFFFF"/>
        </w:rPr>
        <w:t>TEC 28.0211(i)(1)</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 xml:space="preserve">The ARD committee must determine the manner in which the child will participate in an accelerated instruction program when required as part of the </w:t>
      </w:r>
      <w:r w:rsidR="00A95A63">
        <w:rPr>
          <w:rFonts w:cs="Arial"/>
          <w:sz w:val="22"/>
          <w:szCs w:val="22"/>
          <w:shd w:val="clear" w:color="auto" w:fill="FFFFFF"/>
        </w:rPr>
        <w:t>Student Success Initiative</w:t>
      </w:r>
      <w:r w:rsidRPr="00EF5A8E">
        <w:rPr>
          <w:rFonts w:cs="Arial"/>
          <w:sz w:val="22"/>
          <w:szCs w:val="22"/>
          <w:shd w:val="clear" w:color="auto" w:fill="FFFFFF"/>
        </w:rPr>
        <w:t>.</w:t>
      </w:r>
    </w:p>
    <w:p w:rsidR="00C3716B"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 xml:space="preserve">The ARD committee must determine whether the child will be promoted or retained when required as part of the </w:t>
      </w:r>
      <w:r w:rsidR="00A95A63">
        <w:rPr>
          <w:rFonts w:cs="Arial"/>
          <w:sz w:val="22"/>
          <w:szCs w:val="22"/>
          <w:shd w:val="clear" w:color="auto" w:fill="FFFFFF"/>
        </w:rPr>
        <w:t>Student Success Initiative</w:t>
      </w:r>
      <w:r w:rsidRPr="00EF5A8E">
        <w:rPr>
          <w:rFonts w:cs="Arial"/>
          <w:sz w:val="22"/>
          <w:szCs w:val="22"/>
          <w:shd w:val="clear" w:color="auto" w:fill="FFFFFF"/>
        </w:rPr>
        <w:t>.</w:t>
      </w:r>
    </w:p>
    <w:p w:rsidR="00C3716B" w:rsidRDefault="00C3716B" w:rsidP="00EF5A8E">
      <w:pPr>
        <w:shd w:val="clear" w:color="auto" w:fill="FFFFFF"/>
        <w:spacing w:line="276" w:lineRule="auto"/>
        <w:rPr>
          <w:rFonts w:cs="Arial"/>
          <w:b/>
          <w:szCs w:val="22"/>
          <w:shd w:val="clear" w:color="auto" w:fill="FFFFFF"/>
        </w:rPr>
      </w:pPr>
    </w:p>
    <w:p w:rsidR="00C3716B" w:rsidRDefault="00361C2E" w:rsidP="00EF5A8E">
      <w:pPr>
        <w:shd w:val="clear" w:color="auto" w:fill="FFFFFF"/>
        <w:spacing w:line="276" w:lineRule="auto"/>
        <w:rPr>
          <w:rFonts w:cs="Arial"/>
          <w:b/>
          <w:shd w:val="clear" w:color="auto" w:fill="FFFFFF"/>
        </w:rPr>
      </w:pPr>
      <w:bookmarkStart w:id="102" w:name="initiation_frequency_andduration"/>
      <w:r w:rsidRPr="00361C2E">
        <w:rPr>
          <w:rFonts w:cs="Arial"/>
          <w:b/>
          <w:shd w:val="clear" w:color="auto" w:fill="FFFFFF"/>
        </w:rPr>
        <w:t xml:space="preserve">Initiation, Frequency, and Duration of </w:t>
      </w:r>
      <w:r w:rsidR="005459EA" w:rsidRPr="005459EA">
        <w:rPr>
          <w:rFonts w:cs="Arial"/>
          <w:b/>
          <w:shd w:val="clear" w:color="auto" w:fill="FFFFFF"/>
        </w:rPr>
        <w:t>Services</w:t>
      </w:r>
    </w:p>
    <w:bookmarkEnd w:id="102"/>
    <w:p w:rsidR="00C3716B" w:rsidRPr="00EF5A8E" w:rsidRDefault="00FC19F2" w:rsidP="00EF5A8E">
      <w:pPr>
        <w:shd w:val="clear" w:color="auto" w:fill="FFFFFF"/>
        <w:spacing w:line="276" w:lineRule="auto"/>
        <w:rPr>
          <w:rFonts w:cs="Arial"/>
          <w:i/>
          <w:sz w:val="18"/>
          <w:szCs w:val="18"/>
          <w:shd w:val="clear" w:color="auto" w:fill="FFFFFF"/>
        </w:rPr>
      </w:pPr>
      <w:r w:rsidRPr="00EF5A8E">
        <w:rPr>
          <w:rFonts w:cs="Arial"/>
          <w:i/>
          <w:sz w:val="18"/>
          <w:szCs w:val="18"/>
          <w:shd w:val="clear" w:color="auto" w:fill="FFFFFF"/>
        </w:rPr>
        <w:t>34 CFR 300.320(a)(7); 20 USC 1414(d)(1)(A)(i); TAC 89.1075(d)</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The ARD committee must determine:</w:t>
      </w:r>
    </w:p>
    <w:p w:rsidR="00C3716B" w:rsidRPr="00EF5A8E" w:rsidRDefault="00FC19F2" w:rsidP="00EF5A8E">
      <w:pPr>
        <w:numPr>
          <w:ilvl w:val="0"/>
          <w:numId w:val="1175"/>
        </w:numPr>
        <w:shd w:val="clear" w:color="auto" w:fill="FFFFFF"/>
        <w:spacing w:line="276" w:lineRule="auto"/>
        <w:rPr>
          <w:rFonts w:cs="Arial"/>
          <w:sz w:val="22"/>
          <w:szCs w:val="22"/>
        </w:rPr>
      </w:pPr>
      <w:r w:rsidRPr="00EF5A8E">
        <w:rPr>
          <w:rFonts w:cs="Arial"/>
          <w:sz w:val="22"/>
          <w:szCs w:val="22"/>
        </w:rPr>
        <w:t>The projected date for the beginning of the services and modifications;</w:t>
      </w:r>
    </w:p>
    <w:p w:rsidR="00C3716B" w:rsidRPr="00EF5A8E" w:rsidRDefault="00FC19F2" w:rsidP="00EF5A8E">
      <w:pPr>
        <w:numPr>
          <w:ilvl w:val="0"/>
          <w:numId w:val="1175"/>
        </w:numPr>
        <w:shd w:val="clear" w:color="auto" w:fill="FFFFFF"/>
        <w:spacing w:line="276" w:lineRule="auto"/>
        <w:rPr>
          <w:rFonts w:cs="Arial"/>
          <w:sz w:val="22"/>
          <w:szCs w:val="22"/>
        </w:rPr>
      </w:pPr>
      <w:r w:rsidRPr="00EF5A8E">
        <w:rPr>
          <w:rFonts w:cs="Arial"/>
          <w:sz w:val="22"/>
          <w:szCs w:val="22"/>
        </w:rPr>
        <w:t>The anticipated frequency of those services and modifications; and</w:t>
      </w:r>
    </w:p>
    <w:p w:rsidR="00C3716B" w:rsidRPr="00EF5A8E" w:rsidRDefault="00FC19F2" w:rsidP="00EF5A8E">
      <w:pPr>
        <w:numPr>
          <w:ilvl w:val="0"/>
          <w:numId w:val="1175"/>
        </w:numPr>
        <w:shd w:val="clear" w:color="auto" w:fill="FFFFFF"/>
        <w:spacing w:line="276" w:lineRule="auto"/>
        <w:rPr>
          <w:rFonts w:cs="Arial"/>
          <w:sz w:val="22"/>
          <w:szCs w:val="22"/>
        </w:rPr>
      </w:pPr>
      <w:r w:rsidRPr="00EF5A8E">
        <w:rPr>
          <w:rFonts w:cs="Arial"/>
          <w:sz w:val="22"/>
          <w:szCs w:val="22"/>
        </w:rPr>
        <w:t>The anticipated duration of those services and modifications.</w:t>
      </w:r>
    </w:p>
    <w:p w:rsidR="00C3716B" w:rsidRPr="00EF5A8E" w:rsidRDefault="00FC19F2" w:rsidP="00EF5A8E">
      <w:pPr>
        <w:shd w:val="clear" w:color="auto" w:fill="FFFFFF"/>
        <w:spacing w:before="100" w:beforeAutospacing="1" w:after="100" w:afterAutospacing="1"/>
        <w:rPr>
          <w:rFonts w:cs="Arial"/>
          <w:sz w:val="22"/>
          <w:szCs w:val="22"/>
          <w:shd w:val="clear" w:color="auto" w:fill="FFFFFF"/>
        </w:rPr>
      </w:pPr>
      <w:r w:rsidRPr="00EF5A8E">
        <w:rPr>
          <w:rFonts w:cs="Arial"/>
          <w:sz w:val="22"/>
          <w:szCs w:val="22"/>
          <w:shd w:val="clear" w:color="auto" w:fill="FFFFFF"/>
        </w:rPr>
        <w:t>The ARD committee must determine the appropriate length of school day and specify the length of school day in the IEP.</w:t>
      </w:r>
    </w:p>
    <w:p w:rsidR="00C3716B" w:rsidRDefault="00FC19F2" w:rsidP="00EF5A8E">
      <w:pPr>
        <w:shd w:val="clear" w:color="auto" w:fill="FFFFFF"/>
        <w:spacing w:before="100" w:beforeAutospacing="1" w:after="100" w:afterAutospacing="1"/>
        <w:rPr>
          <w:rFonts w:cs="Arial"/>
          <w:sz w:val="22"/>
          <w:szCs w:val="22"/>
          <w:shd w:val="clear" w:color="auto" w:fill="FFFFFF"/>
        </w:rPr>
      </w:pPr>
      <w:r w:rsidRPr="00EF5A8E">
        <w:rPr>
          <w:rFonts w:cs="Arial"/>
          <w:sz w:val="22"/>
          <w:szCs w:val="22"/>
          <w:shd w:val="clear" w:color="auto" w:fill="FFFFFF"/>
        </w:rPr>
        <w:t>Children with disabilities must have available an instructional day commensurate with that of children without disabilities.</w:t>
      </w:r>
    </w:p>
    <w:p w:rsidR="00C3716B" w:rsidRDefault="00361C2E" w:rsidP="00EF5A8E">
      <w:pPr>
        <w:shd w:val="clear" w:color="auto" w:fill="FFFFFF"/>
        <w:rPr>
          <w:rFonts w:cs="Arial"/>
          <w:b/>
          <w:shd w:val="clear" w:color="auto" w:fill="FFFFFF"/>
        </w:rPr>
      </w:pPr>
      <w:bookmarkStart w:id="103" w:name="location"/>
      <w:r w:rsidRPr="00361C2E">
        <w:rPr>
          <w:rFonts w:cs="Arial"/>
          <w:b/>
          <w:shd w:val="clear" w:color="auto" w:fill="FFFFFF"/>
        </w:rPr>
        <w:t>Location</w:t>
      </w:r>
    </w:p>
    <w:bookmarkEnd w:id="103"/>
    <w:p w:rsidR="005B6C0E" w:rsidRPr="00EF5A8E" w:rsidRDefault="00FC19F2" w:rsidP="005B6C0E">
      <w:pPr>
        <w:shd w:val="clear" w:color="auto" w:fill="FFFFFF"/>
        <w:spacing w:line="276" w:lineRule="auto"/>
        <w:rPr>
          <w:rFonts w:cs="Arial"/>
          <w:i/>
          <w:sz w:val="18"/>
          <w:szCs w:val="18"/>
          <w:shd w:val="clear" w:color="auto" w:fill="FFFFFF"/>
        </w:rPr>
      </w:pPr>
      <w:r w:rsidRPr="00EF5A8E">
        <w:rPr>
          <w:rFonts w:cs="Arial"/>
          <w:i/>
          <w:sz w:val="18"/>
          <w:szCs w:val="18"/>
          <w:shd w:val="clear" w:color="auto" w:fill="FFFFFF"/>
        </w:rPr>
        <w:t>TEC 25.0343(a)</w:t>
      </w:r>
      <w:r w:rsidR="005B6C0E">
        <w:rPr>
          <w:rFonts w:cs="Arial"/>
          <w:i/>
          <w:sz w:val="18"/>
          <w:szCs w:val="18"/>
          <w:shd w:val="clear" w:color="auto" w:fill="FFFFFF"/>
        </w:rPr>
        <w:t>(1-2)(b)</w:t>
      </w:r>
      <w:r w:rsidRPr="00EF5A8E">
        <w:rPr>
          <w:rFonts w:cs="Arial"/>
          <w:i/>
          <w:sz w:val="18"/>
          <w:szCs w:val="18"/>
          <w:shd w:val="clear" w:color="auto" w:fill="FFFFFF"/>
        </w:rPr>
        <w:t>(c)(1)</w:t>
      </w:r>
      <w:r w:rsidR="005B6C0E">
        <w:rPr>
          <w:rFonts w:cs="Arial"/>
          <w:i/>
          <w:sz w:val="18"/>
          <w:szCs w:val="18"/>
          <w:shd w:val="clear" w:color="auto" w:fill="FFFFFF"/>
        </w:rPr>
        <w:t>(d)</w:t>
      </w:r>
      <w:r w:rsidRPr="00EF5A8E">
        <w:rPr>
          <w:rFonts w:cs="Arial"/>
          <w:i/>
          <w:sz w:val="18"/>
          <w:szCs w:val="18"/>
          <w:shd w:val="clear" w:color="auto" w:fill="FFFFFF"/>
        </w:rPr>
        <w:t>; TAC 89.1050(a)(1);</w:t>
      </w:r>
    </w:p>
    <w:p w:rsidR="00C3716B" w:rsidRPr="00EF5A8E" w:rsidRDefault="00FC19F2" w:rsidP="00EF5A8E">
      <w:pPr>
        <w:shd w:val="clear" w:color="auto" w:fill="FFFFFF"/>
        <w:rPr>
          <w:rFonts w:cs="Arial"/>
          <w:color w:val="000000"/>
          <w:sz w:val="22"/>
          <w:shd w:val="clear" w:color="auto" w:fill="FFFFFF"/>
        </w:rPr>
      </w:pPr>
      <w:r w:rsidRPr="00EF5A8E">
        <w:rPr>
          <w:rFonts w:cs="Arial"/>
          <w:color w:val="000000"/>
          <w:sz w:val="22"/>
          <w:shd w:val="clear" w:color="auto" w:fill="FFFFFF"/>
        </w:rPr>
        <w:t>The ARD committee must determine the anticipated location of those services and modifications.</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If, for the purpose of receiving special education services, the LEA assigns the child to a campus location other than the campus location the child would attend based on the child's residence:</w:t>
      </w:r>
    </w:p>
    <w:p w:rsidR="00C3716B" w:rsidRPr="00EF5A8E" w:rsidRDefault="00FC19F2" w:rsidP="00EF5A8E">
      <w:pPr>
        <w:numPr>
          <w:ilvl w:val="0"/>
          <w:numId w:val="1186"/>
        </w:numPr>
        <w:shd w:val="clear" w:color="auto" w:fill="FFFFFF"/>
        <w:spacing w:line="276" w:lineRule="auto"/>
        <w:rPr>
          <w:rFonts w:cs="Arial"/>
          <w:sz w:val="22"/>
          <w:szCs w:val="22"/>
        </w:rPr>
      </w:pPr>
      <w:r w:rsidRPr="00EF5A8E">
        <w:rPr>
          <w:rFonts w:cs="Arial"/>
          <w:sz w:val="22"/>
          <w:szCs w:val="22"/>
        </w:rPr>
        <w:t>The LEA must permit the child's parent, guardian, or other person standing in parental relation to the child to obtain a transfer to the assigned campus for any other child residing in the household of the child receiving special education services, provided that:</w:t>
      </w:r>
    </w:p>
    <w:p w:rsidR="00C3716B" w:rsidRPr="00EF5A8E" w:rsidRDefault="00FC19F2" w:rsidP="00EF5A8E">
      <w:pPr>
        <w:numPr>
          <w:ilvl w:val="1"/>
          <w:numId w:val="1186"/>
        </w:numPr>
        <w:spacing w:line="276" w:lineRule="auto"/>
        <w:rPr>
          <w:rFonts w:cs="Arial"/>
          <w:sz w:val="22"/>
          <w:szCs w:val="22"/>
        </w:rPr>
      </w:pPr>
      <w:r w:rsidRPr="00EF5A8E">
        <w:rPr>
          <w:rFonts w:cs="Arial"/>
          <w:sz w:val="22"/>
          <w:szCs w:val="22"/>
        </w:rPr>
        <w:t>The other child is entitled to attend school in the LEA;</w:t>
      </w:r>
    </w:p>
    <w:p w:rsidR="00C3716B" w:rsidRPr="00EF5A8E" w:rsidRDefault="00FC19F2" w:rsidP="00EF5A8E">
      <w:pPr>
        <w:numPr>
          <w:ilvl w:val="1"/>
          <w:numId w:val="1186"/>
        </w:numPr>
        <w:shd w:val="clear" w:color="auto" w:fill="FFFFFF"/>
        <w:spacing w:line="276" w:lineRule="auto"/>
        <w:rPr>
          <w:rFonts w:cs="Arial"/>
          <w:sz w:val="22"/>
          <w:szCs w:val="22"/>
        </w:rPr>
      </w:pPr>
      <w:r w:rsidRPr="00EF5A8E">
        <w:rPr>
          <w:rFonts w:cs="Arial"/>
          <w:sz w:val="22"/>
          <w:szCs w:val="22"/>
        </w:rPr>
        <w:t>The appropriate grade level for the other child is offered at the campus;</w:t>
      </w:r>
    </w:p>
    <w:p w:rsidR="00C3716B" w:rsidRPr="00EF5A8E" w:rsidRDefault="00FC19F2" w:rsidP="00EF5A8E">
      <w:pPr>
        <w:numPr>
          <w:ilvl w:val="1"/>
          <w:numId w:val="1186"/>
        </w:numPr>
        <w:shd w:val="clear" w:color="auto" w:fill="FFFFFF"/>
        <w:spacing w:line="276" w:lineRule="auto"/>
        <w:rPr>
          <w:rFonts w:cs="Arial"/>
          <w:sz w:val="22"/>
          <w:szCs w:val="22"/>
        </w:rPr>
      </w:pPr>
      <w:r w:rsidRPr="00EF5A8E">
        <w:rPr>
          <w:rFonts w:cs="Arial"/>
          <w:sz w:val="22"/>
          <w:szCs w:val="22"/>
        </w:rPr>
        <w:t>The child receiving special education services does not reside in a residential facility; and</w:t>
      </w:r>
    </w:p>
    <w:p w:rsidR="00C3716B" w:rsidRDefault="00FC19F2" w:rsidP="00EF5A8E">
      <w:pPr>
        <w:numPr>
          <w:ilvl w:val="1"/>
          <w:numId w:val="1186"/>
        </w:numPr>
        <w:shd w:val="clear" w:color="auto" w:fill="FFFFFF"/>
        <w:spacing w:line="276" w:lineRule="auto"/>
        <w:rPr>
          <w:rFonts w:cs="Arial"/>
          <w:sz w:val="22"/>
          <w:szCs w:val="22"/>
        </w:rPr>
      </w:pPr>
      <w:r w:rsidRPr="00EF5A8E">
        <w:rPr>
          <w:rFonts w:cs="Arial"/>
          <w:sz w:val="22"/>
          <w:szCs w:val="22"/>
        </w:rPr>
        <w:lastRenderedPageBreak/>
        <w:t>The LEA is not required to provide transportation to the other child who transfers to another campus location under this section; however, this does not affect any transportation services provided by the LEA in accordance with other laws for the child receiving special education services.</w:t>
      </w:r>
    </w:p>
    <w:p w:rsidR="00C3716B" w:rsidRPr="00EF5A8E" w:rsidRDefault="00C3716B" w:rsidP="00EF5A8E">
      <w:pPr>
        <w:shd w:val="clear" w:color="auto" w:fill="FFFFFF"/>
        <w:spacing w:line="276" w:lineRule="auto"/>
        <w:ind w:left="1440"/>
        <w:rPr>
          <w:rFonts w:cs="Arial"/>
          <w:sz w:val="22"/>
          <w:szCs w:val="22"/>
        </w:rPr>
      </w:pPr>
    </w:p>
    <w:p w:rsidR="00C3716B" w:rsidRDefault="00E82DDD" w:rsidP="00EF5A8E">
      <w:pPr>
        <w:outlineLvl w:val="0"/>
        <w:rPr>
          <w:rStyle w:val="Style11pt"/>
          <w:i/>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u w:val="single"/>
        </w:rPr>
        <w:t xml:space="preserve"> </w:t>
      </w:r>
    </w:p>
    <w:p w:rsidR="00C3716B" w:rsidRDefault="00C3716B" w:rsidP="00EF5A8E">
      <w:pPr>
        <w:rPr>
          <w:sz w:val="22"/>
          <w:szCs w:val="22"/>
        </w:rPr>
      </w:pPr>
    </w:p>
    <w:p w:rsidR="00C3716B" w:rsidRDefault="00874134" w:rsidP="00EF5A8E">
      <w:pPr>
        <w:rPr>
          <w:noProof/>
          <w:sz w:val="22"/>
          <w:szCs w:val="22"/>
        </w:rPr>
      </w:pPr>
      <w:r>
        <w:rPr>
          <w:sz w:val="22"/>
          <w:szCs w:val="22"/>
        </w:rPr>
        <w:fldChar w:fldCharType="begin">
          <w:ffData>
            <w:name w:val="Text1"/>
            <w:enabled/>
            <w:calcOnExit w:val="0"/>
            <w:textInput/>
          </w:ffData>
        </w:fldChar>
      </w:r>
      <w:r w:rsidR="00E82DDD">
        <w:rPr>
          <w:sz w:val="22"/>
          <w:szCs w:val="22"/>
        </w:rPr>
        <w:instrText xml:space="preserve"> FORMTEXT </w:instrText>
      </w:r>
      <w:r>
        <w:rPr>
          <w:sz w:val="22"/>
          <w:szCs w:val="22"/>
        </w:rPr>
      </w:r>
      <w:r>
        <w:rPr>
          <w:sz w:val="22"/>
          <w:szCs w:val="22"/>
        </w:rPr>
        <w:fldChar w:fldCharType="separate"/>
      </w:r>
      <w:r w:rsidR="00E82DDD">
        <w:rPr>
          <w:rFonts w:ascii="Cambria Math" w:hAnsi="Cambria Math" w:cs="Cambria Math"/>
          <w:noProof/>
          <w:sz w:val="22"/>
          <w:szCs w:val="22"/>
        </w:rPr>
        <w:t> </w:t>
      </w:r>
      <w:r w:rsidR="00E82DDD">
        <w:rPr>
          <w:noProof/>
          <w:sz w:val="22"/>
          <w:szCs w:val="22"/>
        </w:rPr>
        <w:t xml:space="preserve">Insert local information here                                                                                                            </w:t>
      </w:r>
    </w:p>
    <w:p w:rsidR="00C3716B" w:rsidRDefault="00E82DDD" w:rsidP="00EF5A8E">
      <w:pPr>
        <w:rPr>
          <w:noProof/>
          <w:sz w:val="22"/>
          <w:szCs w:val="22"/>
        </w:rPr>
      </w:pPr>
      <w:r>
        <w:rPr>
          <w:noProof/>
          <w:sz w:val="22"/>
          <w:szCs w:val="22"/>
        </w:rPr>
        <w:t xml:space="preserve">                                                                                                                                                          </w:t>
      </w:r>
    </w:p>
    <w:p w:rsidR="00C3716B" w:rsidRDefault="00E82DDD" w:rsidP="00EF5A8E">
      <w:pPr>
        <w:rPr>
          <w:noProof/>
          <w:sz w:val="22"/>
          <w:szCs w:val="22"/>
        </w:rPr>
      </w:pPr>
      <w:r>
        <w:rPr>
          <w:noProof/>
          <w:sz w:val="22"/>
          <w:szCs w:val="22"/>
        </w:rPr>
        <w:t xml:space="preserve">                                                                                                                                                          </w:t>
      </w:r>
    </w:p>
    <w:p w:rsidR="00C3716B" w:rsidRDefault="00E82DDD" w:rsidP="00EF5A8E">
      <w:pPr>
        <w:rPr>
          <w:noProof/>
          <w:sz w:val="22"/>
          <w:szCs w:val="22"/>
        </w:rPr>
      </w:pPr>
      <w:r>
        <w:rPr>
          <w:noProof/>
          <w:sz w:val="22"/>
          <w:szCs w:val="22"/>
        </w:rPr>
        <w:t xml:space="preserve">                                                                                                                                                          </w:t>
      </w:r>
    </w:p>
    <w:p w:rsidR="00C3716B" w:rsidRDefault="00E82DDD" w:rsidP="00EF5A8E">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3716B" w:rsidRPr="00EF5A8E" w:rsidRDefault="00C3716B" w:rsidP="00EF5A8E">
      <w:pPr>
        <w:shd w:val="clear" w:color="auto" w:fill="FFFFFF"/>
        <w:spacing w:before="100" w:beforeAutospacing="1" w:after="100" w:afterAutospacing="1"/>
        <w:rPr>
          <w:rFonts w:cs="Arial"/>
          <w:sz w:val="22"/>
          <w:szCs w:val="22"/>
        </w:rPr>
      </w:pPr>
    </w:p>
    <w:p w:rsidR="00C3716B" w:rsidRPr="00EF5A8E" w:rsidRDefault="00C3716B" w:rsidP="00EF5A8E">
      <w:pPr>
        <w:shd w:val="clear" w:color="auto" w:fill="FFFFFF"/>
        <w:spacing w:before="100" w:beforeAutospacing="1" w:after="100" w:afterAutospacing="1"/>
        <w:ind w:left="720"/>
        <w:rPr>
          <w:rFonts w:cs="Arial"/>
          <w:color w:val="000000"/>
          <w:sz w:val="22"/>
          <w:szCs w:val="22"/>
        </w:rPr>
      </w:pPr>
    </w:p>
    <w:p w:rsidR="00C3716B" w:rsidRPr="00EF5A8E" w:rsidRDefault="00C3716B" w:rsidP="00EF5A8E">
      <w:pPr>
        <w:shd w:val="clear" w:color="auto" w:fill="FFFFFF"/>
        <w:spacing w:before="100" w:beforeAutospacing="1" w:after="100" w:afterAutospacing="1"/>
        <w:ind w:left="360"/>
        <w:rPr>
          <w:rFonts w:cs="Arial"/>
          <w:sz w:val="22"/>
          <w:szCs w:val="22"/>
        </w:rPr>
      </w:pPr>
    </w:p>
    <w:p w:rsidR="00C3716B" w:rsidRPr="00EF5A8E" w:rsidRDefault="00C3716B" w:rsidP="00EF5A8E">
      <w:pPr>
        <w:spacing w:line="276" w:lineRule="auto"/>
        <w:ind w:left="720"/>
        <w:rPr>
          <w:rFonts w:cs="Arial"/>
          <w:color w:val="0000FF"/>
          <w:sz w:val="22"/>
          <w:shd w:val="clear" w:color="auto" w:fill="FFFFFF"/>
        </w:rPr>
      </w:pPr>
    </w:p>
    <w:p w:rsidR="00957263" w:rsidRPr="00EF5A8E" w:rsidRDefault="00957263" w:rsidP="00B70F88">
      <w:pPr>
        <w:spacing w:line="276" w:lineRule="auto"/>
        <w:rPr>
          <w:rFonts w:cs="Arial"/>
          <w:color w:val="000000"/>
          <w:sz w:val="22"/>
          <w:szCs w:val="16"/>
        </w:rPr>
      </w:pPr>
    </w:p>
    <w:p w:rsidR="00C86C6E" w:rsidRPr="00EF5A8E" w:rsidRDefault="00C86C6E" w:rsidP="00B70F88">
      <w:pPr>
        <w:spacing w:line="276" w:lineRule="auto"/>
        <w:rPr>
          <w:rFonts w:cs="Arial"/>
          <w:i/>
          <w:color w:val="000000"/>
          <w:sz w:val="16"/>
          <w:szCs w:val="16"/>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E82DDD" w:rsidRDefault="00E82DDD" w:rsidP="00B70F88">
      <w:pPr>
        <w:spacing w:line="276" w:lineRule="auto"/>
        <w:rPr>
          <w:rFonts w:cs="Arial"/>
          <w:b/>
          <w:color w:val="000000"/>
          <w:sz w:val="28"/>
          <w:szCs w:val="28"/>
        </w:rPr>
      </w:pPr>
    </w:p>
    <w:p w:rsidR="006C0E18" w:rsidRDefault="006C0E18" w:rsidP="00E82DDD">
      <w:pPr>
        <w:ind w:right="180"/>
        <w:rPr>
          <w:rFonts w:cs="Arial"/>
          <w:b/>
          <w:sz w:val="28"/>
          <w:szCs w:val="28"/>
        </w:rPr>
      </w:pPr>
    </w:p>
    <w:bookmarkStart w:id="104" w:name="LRE"/>
    <w:p w:rsidR="00E82DDD" w:rsidRPr="00BE5D7B" w:rsidRDefault="00874134" w:rsidP="00E82DDD">
      <w:pPr>
        <w:ind w:right="180"/>
        <w:rPr>
          <w:rFonts w:cs="Arial"/>
          <w:b/>
          <w:color w:val="008080"/>
          <w:sz w:val="28"/>
          <w:szCs w:val="28"/>
        </w:rPr>
      </w:pPr>
      <w:r w:rsidRPr="00BE5D7B">
        <w:rPr>
          <w:rFonts w:cs="Arial"/>
          <w:b/>
          <w:color w:val="008080"/>
          <w:sz w:val="28"/>
          <w:szCs w:val="28"/>
        </w:rPr>
        <w:lastRenderedPageBreak/>
        <w:fldChar w:fldCharType="begin"/>
      </w:r>
      <w:r w:rsidR="008F6759" w:rsidRPr="00BE5D7B">
        <w:rPr>
          <w:rFonts w:cs="Arial"/>
          <w:b/>
          <w:color w:val="008080"/>
          <w:sz w:val="28"/>
          <w:szCs w:val="28"/>
        </w:rPr>
        <w:instrText xml:space="preserve"> HYPERLINK "http://fw.esc18.net/display/Webforms/ESC18-FW-Summary.aspx?FID=120&amp;DT=G&amp;LID=en" </w:instrText>
      </w:r>
      <w:r w:rsidRPr="00BE5D7B">
        <w:rPr>
          <w:rFonts w:cs="Arial"/>
          <w:b/>
          <w:color w:val="008080"/>
          <w:sz w:val="28"/>
          <w:szCs w:val="28"/>
        </w:rPr>
        <w:fldChar w:fldCharType="separate"/>
      </w:r>
      <w:r w:rsidR="00E82DDD" w:rsidRPr="00BE5D7B">
        <w:rPr>
          <w:rStyle w:val="Hyperlink"/>
          <w:b/>
          <w:color w:val="008080"/>
          <w:sz w:val="28"/>
          <w:szCs w:val="28"/>
        </w:rPr>
        <w:t>Least Restrictive Environment (LRE)</w:t>
      </w:r>
      <w:r w:rsidRPr="00BE5D7B">
        <w:rPr>
          <w:rFonts w:cs="Arial"/>
          <w:b/>
          <w:color w:val="008080"/>
          <w:sz w:val="28"/>
          <w:szCs w:val="28"/>
        </w:rPr>
        <w:fldChar w:fldCharType="end"/>
      </w:r>
    </w:p>
    <w:bookmarkEnd w:id="104"/>
    <w:p w:rsidR="00E82DDD" w:rsidRPr="00BB7EC3" w:rsidRDefault="00E82DDD" w:rsidP="00E82DDD">
      <w:pPr>
        <w:spacing w:line="276" w:lineRule="auto"/>
        <w:outlineLvl w:val="0"/>
        <w:rPr>
          <w:rFonts w:cs="Arial"/>
          <w:i/>
          <w:color w:val="000000"/>
          <w:sz w:val="18"/>
          <w:szCs w:val="18"/>
        </w:rPr>
      </w:pPr>
      <w:r w:rsidRPr="00E82DDD">
        <w:rPr>
          <w:rFonts w:cs="Arial"/>
          <w:i/>
          <w:color w:val="000000"/>
          <w:sz w:val="18"/>
          <w:szCs w:val="18"/>
        </w:rPr>
        <w:t>Authorities:  20 U.S.C. §§ 1412, 1414; 34 C.F.R. Part 300; Texas Education Code; 19 T.A.C. Chapter 89; Fifth Circuit Federal Court of Appeals; Office of Special Education Programs (OSEP)</w:t>
      </w:r>
    </w:p>
    <w:p w:rsidR="00E82DDD" w:rsidRPr="00BE7931" w:rsidRDefault="00E82DDD" w:rsidP="00E82DDD">
      <w:pPr>
        <w:spacing w:line="276" w:lineRule="auto"/>
        <w:rPr>
          <w:rFonts w:cs="Arial"/>
          <w:color w:val="000000"/>
          <w:sz w:val="22"/>
          <w:szCs w:val="22"/>
        </w:rPr>
      </w:pPr>
    </w:p>
    <w:p w:rsidR="00E82DDD" w:rsidRDefault="00E82DDD" w:rsidP="00E82DDD">
      <w:pPr>
        <w:spacing w:line="276" w:lineRule="auto"/>
        <w:rPr>
          <w:rFonts w:cs="Arial"/>
          <w:color w:val="000000"/>
          <w:sz w:val="22"/>
          <w:szCs w:val="22"/>
        </w:rPr>
      </w:pPr>
      <w:r w:rsidRPr="00E82DDD">
        <w:rPr>
          <w:rFonts w:cs="Arial"/>
          <w:color w:val="000000"/>
          <w:sz w:val="22"/>
          <w:szCs w:val="22"/>
        </w:rPr>
        <w:t xml:space="preserve">The </w:t>
      </w:r>
      <w:r w:rsidR="00AE7274">
        <w:rPr>
          <w:rFonts w:cs="Arial"/>
          <w:color w:val="000000"/>
          <w:sz w:val="22"/>
          <w:szCs w:val="22"/>
        </w:rPr>
        <w:t>LEA</w:t>
      </w:r>
      <w:r w:rsidRPr="00E82DDD">
        <w:rPr>
          <w:rFonts w:cs="Arial"/>
          <w:color w:val="000000"/>
          <w:sz w:val="22"/>
          <w:szCs w:val="22"/>
        </w:rPr>
        <w:t xml:space="preserve"> must ensure that to the maximum extent appropriate, children with disabilities, including children in public or private institutions or other care facilities, are educated with children who are nondisabled.</w:t>
      </w:r>
    </w:p>
    <w:p w:rsidR="00E82DDD" w:rsidRPr="00BE7931" w:rsidRDefault="00E82DDD" w:rsidP="00E82DDD">
      <w:pPr>
        <w:spacing w:line="276" w:lineRule="auto"/>
        <w:rPr>
          <w:rFonts w:cs="Arial"/>
          <w:color w:val="000000"/>
          <w:sz w:val="22"/>
          <w:szCs w:val="22"/>
        </w:rPr>
      </w:pPr>
    </w:p>
    <w:p w:rsidR="00E82DDD" w:rsidRDefault="00E82DDD" w:rsidP="00E82DDD">
      <w:pPr>
        <w:spacing w:line="276" w:lineRule="auto"/>
        <w:rPr>
          <w:rFonts w:cs="Arial"/>
          <w:color w:val="000000"/>
          <w:sz w:val="22"/>
          <w:szCs w:val="22"/>
        </w:rPr>
      </w:pPr>
      <w:r w:rsidRPr="00E82DDD">
        <w:rPr>
          <w:rFonts w:cs="Arial"/>
          <w:color w:val="000000"/>
          <w:sz w:val="22"/>
          <w:szCs w:val="22"/>
        </w:rPr>
        <w:t>The LEA must ensure that special classes, separate schooling, or other removal of children with disabilities from the regular educational environment occurs only when the nature or severity of the disability of a child is such that education in regular classes with the use of supplementary aids and services cannot be achieved satisfactorily.</w:t>
      </w:r>
    </w:p>
    <w:p w:rsidR="00E82DDD" w:rsidRPr="00BE7931" w:rsidRDefault="00E82DDD" w:rsidP="00E82DDD">
      <w:pPr>
        <w:spacing w:line="276" w:lineRule="auto"/>
        <w:rPr>
          <w:rFonts w:cs="Arial"/>
          <w:color w:val="000000"/>
          <w:sz w:val="22"/>
          <w:szCs w:val="22"/>
        </w:rPr>
      </w:pPr>
    </w:p>
    <w:p w:rsidR="00E82DDD" w:rsidRPr="00BE7931" w:rsidRDefault="00E82DDD" w:rsidP="00E82DDD">
      <w:pPr>
        <w:spacing w:line="276" w:lineRule="auto"/>
        <w:rPr>
          <w:rFonts w:cs="Arial"/>
          <w:color w:val="000000"/>
          <w:sz w:val="22"/>
          <w:szCs w:val="22"/>
        </w:rPr>
      </w:pPr>
      <w:r w:rsidRPr="00E82DDD">
        <w:rPr>
          <w:rFonts w:cs="Arial"/>
          <w:color w:val="000000"/>
          <w:sz w:val="22"/>
          <w:szCs w:val="22"/>
        </w:rPr>
        <w:t>In providing or arranging for the provision of nonacademic and extracurricular services and activities, the LEA must ensure that each child with a disability participates with nondisabled children in the extracurricular services and activities to the maximum extent approp</w:t>
      </w:r>
      <w:r>
        <w:rPr>
          <w:rFonts w:cs="Arial"/>
          <w:color w:val="000000"/>
          <w:sz w:val="22"/>
          <w:szCs w:val="22"/>
        </w:rPr>
        <w:t>riate to the needs of the child</w:t>
      </w:r>
      <w:r w:rsidRPr="00BE7931">
        <w:rPr>
          <w:rFonts w:cs="Arial"/>
          <w:color w:val="000000"/>
          <w:sz w:val="22"/>
          <w:szCs w:val="22"/>
        </w:rPr>
        <w:t xml:space="preserve">. </w:t>
      </w:r>
    </w:p>
    <w:p w:rsidR="00E82DDD" w:rsidRDefault="00E82DDD" w:rsidP="00E82DDD">
      <w:pPr>
        <w:spacing w:line="276" w:lineRule="auto"/>
        <w:rPr>
          <w:rFonts w:cs="Arial"/>
          <w:b/>
        </w:rPr>
      </w:pPr>
    </w:p>
    <w:p w:rsidR="00B70E88" w:rsidRPr="0041194D" w:rsidRDefault="00361C2E">
      <w:pPr>
        <w:spacing w:line="276" w:lineRule="auto"/>
        <w:outlineLvl w:val="0"/>
        <w:rPr>
          <w:rFonts w:cs="Arial"/>
          <w:b/>
        </w:rPr>
      </w:pPr>
      <w:bookmarkStart w:id="105" w:name="preschool_aged_children"/>
      <w:r>
        <w:rPr>
          <w:rFonts w:cs="Arial"/>
          <w:b/>
        </w:rPr>
        <w:t>Preschool-aged Children</w:t>
      </w:r>
    </w:p>
    <w:bookmarkEnd w:id="105"/>
    <w:p w:rsidR="005B6C0E" w:rsidRPr="00EF5A8E" w:rsidRDefault="00FC19F2">
      <w:pPr>
        <w:spacing w:line="276" w:lineRule="auto"/>
        <w:rPr>
          <w:rFonts w:cs="Arial"/>
          <w:i/>
          <w:color w:val="000000"/>
          <w:sz w:val="18"/>
          <w:szCs w:val="18"/>
        </w:rPr>
      </w:pPr>
      <w:r w:rsidRPr="00EF5A8E">
        <w:rPr>
          <w:rFonts w:cs="Arial"/>
          <w:i/>
          <w:color w:val="000000"/>
          <w:sz w:val="18"/>
          <w:szCs w:val="18"/>
        </w:rPr>
        <w:t>34 CFR 300.101(a)(b); 300.102(a)(1); 300.116; OSEP Policy Memo 8-23</w:t>
      </w:r>
    </w:p>
    <w:p w:rsidR="00B70E88" w:rsidRDefault="00E82DDD">
      <w:pPr>
        <w:spacing w:line="276" w:lineRule="auto"/>
        <w:rPr>
          <w:rFonts w:cs="Arial"/>
          <w:color w:val="000000"/>
          <w:sz w:val="22"/>
          <w:szCs w:val="22"/>
        </w:rPr>
      </w:pPr>
      <w:r w:rsidRPr="00BB5B46">
        <w:rPr>
          <w:rFonts w:cs="Arial"/>
          <w:color w:val="000000"/>
          <w:sz w:val="22"/>
          <w:szCs w:val="22"/>
        </w:rPr>
        <w:t xml:space="preserve">The LEA must provide a free appropriate public education (FAPE) in the LRE to preschool-aged children even if the LEA does not provide free preschool programs to all preschool-aged children: </w:t>
      </w:r>
    </w:p>
    <w:p w:rsidR="00C3716B" w:rsidRDefault="00E82DDD" w:rsidP="00EF5A8E">
      <w:pPr>
        <w:numPr>
          <w:ilvl w:val="0"/>
          <w:numId w:val="312"/>
        </w:numPr>
        <w:spacing w:line="276" w:lineRule="auto"/>
        <w:rPr>
          <w:rFonts w:cs="Arial"/>
          <w:color w:val="000000"/>
          <w:sz w:val="22"/>
          <w:szCs w:val="22"/>
        </w:rPr>
      </w:pPr>
      <w:r w:rsidRPr="00BB5B46">
        <w:rPr>
          <w:rFonts w:cs="Arial"/>
          <w:color w:val="000000"/>
          <w:sz w:val="22"/>
          <w:szCs w:val="22"/>
        </w:rPr>
        <w:t xml:space="preserve">LEAs that do not operate preschool programs for nondisabled preschool children may use some alternative methods for meeting the LRE requirements including: </w:t>
      </w:r>
    </w:p>
    <w:p w:rsidR="00C3716B" w:rsidRDefault="00E82DDD" w:rsidP="00EF5A8E">
      <w:pPr>
        <w:numPr>
          <w:ilvl w:val="1"/>
          <w:numId w:val="312"/>
        </w:numPr>
        <w:spacing w:line="276" w:lineRule="auto"/>
        <w:rPr>
          <w:rFonts w:cs="Arial"/>
          <w:color w:val="000000"/>
          <w:sz w:val="22"/>
          <w:szCs w:val="22"/>
        </w:rPr>
      </w:pPr>
      <w:r w:rsidRPr="00531FF9">
        <w:rPr>
          <w:rFonts w:cs="Arial"/>
          <w:color w:val="000000"/>
          <w:sz w:val="22"/>
          <w:szCs w:val="22"/>
        </w:rPr>
        <w:t>Providing opportunities for the participation (even part-time) of preschool children with disabil</w:t>
      </w:r>
      <w:r w:rsidR="00045285">
        <w:rPr>
          <w:rFonts w:cs="Arial"/>
          <w:color w:val="000000"/>
          <w:sz w:val="22"/>
          <w:szCs w:val="22"/>
        </w:rPr>
        <w:t xml:space="preserve">ities in other preschool programs operated by public agencies (such as Head Start); </w:t>
      </w:r>
    </w:p>
    <w:p w:rsidR="00C3716B" w:rsidRDefault="00045285" w:rsidP="00EF5A8E">
      <w:pPr>
        <w:numPr>
          <w:ilvl w:val="1"/>
          <w:numId w:val="312"/>
        </w:numPr>
        <w:spacing w:line="276" w:lineRule="auto"/>
        <w:rPr>
          <w:rFonts w:cs="Arial"/>
          <w:color w:val="000000"/>
          <w:sz w:val="22"/>
          <w:szCs w:val="22"/>
        </w:rPr>
      </w:pPr>
      <w:r>
        <w:rPr>
          <w:rFonts w:cs="Arial"/>
          <w:color w:val="000000"/>
          <w:sz w:val="22"/>
          <w:szCs w:val="22"/>
        </w:rPr>
        <w:t>Placing children with disabilities in private school programs for nondisabled preschool children or private school preschool programs that integrate children with disabilities and non-disabled children; and</w:t>
      </w:r>
    </w:p>
    <w:p w:rsidR="00C3716B" w:rsidRDefault="00E82DDD" w:rsidP="00EF5A8E">
      <w:pPr>
        <w:numPr>
          <w:ilvl w:val="1"/>
          <w:numId w:val="312"/>
        </w:numPr>
        <w:spacing w:line="276" w:lineRule="auto"/>
        <w:rPr>
          <w:rFonts w:cs="Arial"/>
          <w:color w:val="000000"/>
          <w:sz w:val="22"/>
          <w:szCs w:val="22"/>
        </w:rPr>
      </w:pPr>
      <w:r w:rsidRPr="00531FF9">
        <w:rPr>
          <w:rFonts w:cs="Arial"/>
          <w:color w:val="000000"/>
          <w:sz w:val="22"/>
          <w:szCs w:val="22"/>
        </w:rPr>
        <w:t xml:space="preserve">Locating classes for preschool children with disabilities in regular elementary schools; </w:t>
      </w:r>
    </w:p>
    <w:p w:rsidR="00C3716B" w:rsidRDefault="00E82DDD" w:rsidP="00EF5A8E">
      <w:pPr>
        <w:numPr>
          <w:ilvl w:val="0"/>
          <w:numId w:val="312"/>
        </w:numPr>
        <w:spacing w:line="276" w:lineRule="auto"/>
        <w:rPr>
          <w:rFonts w:cs="Arial"/>
          <w:color w:val="000000"/>
          <w:sz w:val="22"/>
          <w:szCs w:val="22"/>
        </w:rPr>
      </w:pPr>
      <w:r w:rsidRPr="00531FF9">
        <w:rPr>
          <w:rFonts w:cs="Arial"/>
          <w:color w:val="000000"/>
          <w:sz w:val="22"/>
          <w:szCs w:val="22"/>
        </w:rPr>
        <w:t>LEAs are not required to initiate preschool programs solely to satisfy the requirements regarding placement in the LRE;</w:t>
      </w:r>
    </w:p>
    <w:p w:rsidR="00C3716B" w:rsidRDefault="00045285" w:rsidP="00EF5A8E">
      <w:pPr>
        <w:numPr>
          <w:ilvl w:val="0"/>
          <w:numId w:val="312"/>
        </w:numPr>
        <w:spacing w:line="276" w:lineRule="auto"/>
        <w:rPr>
          <w:rFonts w:cs="Arial"/>
          <w:color w:val="000000"/>
          <w:sz w:val="22"/>
          <w:szCs w:val="22"/>
        </w:rPr>
      </w:pPr>
      <w:r>
        <w:rPr>
          <w:rFonts w:cs="Arial"/>
          <w:color w:val="000000"/>
          <w:sz w:val="22"/>
          <w:szCs w:val="22"/>
        </w:rPr>
        <w:t xml:space="preserve">LEAs are not required to establish extensive contract programs with private schools which serve both children with disabilities and children without disabling conditions solely to implement LRE requirements; and </w:t>
      </w:r>
    </w:p>
    <w:p w:rsidR="00C3716B" w:rsidRDefault="00045285" w:rsidP="00EF5A8E">
      <w:pPr>
        <w:numPr>
          <w:ilvl w:val="0"/>
          <w:numId w:val="312"/>
        </w:numPr>
        <w:spacing w:line="276" w:lineRule="auto"/>
        <w:rPr>
          <w:rFonts w:cs="Arial"/>
          <w:color w:val="000000"/>
          <w:sz w:val="22"/>
          <w:szCs w:val="22"/>
        </w:rPr>
      </w:pPr>
      <w:r>
        <w:rPr>
          <w:rFonts w:cs="Arial"/>
          <w:color w:val="000000"/>
          <w:sz w:val="22"/>
          <w:szCs w:val="22"/>
        </w:rPr>
        <w:t>The use of facilities which are separate or otherwise solely devoted to children with disabilities is generally permissible only when necessary to meet an individual child's specific needs and should not be the only option available.</w:t>
      </w:r>
    </w:p>
    <w:p w:rsidR="00C3716B" w:rsidRDefault="00C3716B" w:rsidP="00EF5A8E">
      <w:pPr>
        <w:spacing w:line="276" w:lineRule="auto"/>
        <w:ind w:left="720"/>
        <w:rPr>
          <w:rFonts w:cs="Arial"/>
          <w:color w:val="000000"/>
          <w:sz w:val="22"/>
          <w:szCs w:val="22"/>
        </w:rPr>
      </w:pPr>
    </w:p>
    <w:p w:rsidR="00C3716B" w:rsidRPr="00EF5A8E" w:rsidRDefault="00361C2E" w:rsidP="00EF5A8E">
      <w:pPr>
        <w:spacing w:line="276" w:lineRule="auto"/>
        <w:rPr>
          <w:rFonts w:cs="Arial"/>
          <w:color w:val="000000"/>
        </w:rPr>
      </w:pPr>
      <w:bookmarkStart w:id="106" w:name="factors_for_consideration"/>
      <w:r>
        <w:rPr>
          <w:rFonts w:cs="Arial"/>
          <w:b/>
        </w:rPr>
        <w:t>Factors for Consideration</w:t>
      </w:r>
    </w:p>
    <w:bookmarkEnd w:id="106"/>
    <w:p w:rsidR="005B6C0E" w:rsidRPr="00EF5A8E" w:rsidRDefault="00FC19F2">
      <w:pPr>
        <w:pStyle w:val="NormalWeb"/>
        <w:spacing w:before="0" w:beforeAutospacing="0" w:after="0" w:afterAutospacing="0" w:line="276" w:lineRule="auto"/>
        <w:rPr>
          <w:rFonts w:ascii="Arial" w:hAnsi="Arial" w:cs="Arial"/>
          <w:i/>
          <w:color w:val="000000"/>
          <w:sz w:val="18"/>
          <w:szCs w:val="18"/>
        </w:rPr>
      </w:pPr>
      <w:r w:rsidRPr="00EF5A8E">
        <w:rPr>
          <w:rFonts w:ascii="Arial" w:hAnsi="Arial" w:cs="Arial"/>
          <w:i/>
          <w:color w:val="000000"/>
          <w:sz w:val="18"/>
          <w:szCs w:val="18"/>
        </w:rPr>
        <w:t>34 CFR 300.116(e); Daniel RR v SBOE(5th Cir.1989)</w:t>
      </w:r>
    </w:p>
    <w:p w:rsidR="00B70E88" w:rsidRDefault="00E82DDD">
      <w:pPr>
        <w:pStyle w:val="NormalWeb"/>
        <w:spacing w:before="0" w:beforeAutospacing="0" w:after="0" w:afterAutospacing="0" w:line="276" w:lineRule="auto"/>
        <w:rPr>
          <w:rFonts w:ascii="Arial" w:hAnsi="Arial" w:cs="Arial"/>
          <w:color w:val="000000"/>
          <w:sz w:val="22"/>
          <w:szCs w:val="22"/>
        </w:rPr>
      </w:pPr>
      <w:r w:rsidRPr="00CB058C">
        <w:rPr>
          <w:rFonts w:ascii="Arial" w:hAnsi="Arial" w:cs="Arial"/>
          <w:color w:val="000000"/>
          <w:sz w:val="22"/>
          <w:szCs w:val="22"/>
        </w:rPr>
        <w:t xml:space="preserve">The </w:t>
      </w:r>
      <w:r w:rsidR="00AE7274">
        <w:rPr>
          <w:rFonts w:ascii="Arial" w:hAnsi="Arial" w:cs="Arial"/>
          <w:color w:val="000000"/>
          <w:sz w:val="22"/>
          <w:szCs w:val="22"/>
        </w:rPr>
        <w:t xml:space="preserve">ARD </w:t>
      </w:r>
      <w:r w:rsidRPr="00CB058C">
        <w:rPr>
          <w:rFonts w:ascii="Arial" w:hAnsi="Arial" w:cs="Arial"/>
          <w:color w:val="000000"/>
          <w:sz w:val="22"/>
          <w:szCs w:val="22"/>
        </w:rPr>
        <w:t xml:space="preserve">committee must determine whether education in the regular classroom, with the use of </w:t>
      </w:r>
      <w:r>
        <w:rPr>
          <w:rFonts w:ascii="Arial" w:hAnsi="Arial" w:cs="Arial"/>
          <w:sz w:val="22"/>
          <w:szCs w:val="22"/>
        </w:rPr>
        <w:t>supplementary aids and services</w:t>
      </w:r>
      <w:r w:rsidRPr="00CB058C">
        <w:rPr>
          <w:rFonts w:ascii="Arial" w:hAnsi="Arial" w:cs="Arial"/>
          <w:color w:val="000000"/>
          <w:sz w:val="22"/>
          <w:szCs w:val="22"/>
        </w:rPr>
        <w:t>, can be achieved satisfactorily by considering the following factors:</w:t>
      </w:r>
    </w:p>
    <w:p w:rsidR="00C3716B" w:rsidRDefault="00E82DDD" w:rsidP="00EF5A8E">
      <w:pPr>
        <w:numPr>
          <w:ilvl w:val="0"/>
          <w:numId w:val="319"/>
        </w:numPr>
        <w:spacing w:line="276" w:lineRule="auto"/>
        <w:rPr>
          <w:rFonts w:cs="Arial"/>
          <w:color w:val="000000"/>
          <w:sz w:val="22"/>
          <w:szCs w:val="22"/>
        </w:rPr>
      </w:pPr>
      <w:r w:rsidRPr="00CB058C">
        <w:rPr>
          <w:rFonts w:cs="Arial"/>
          <w:color w:val="000000"/>
          <w:sz w:val="22"/>
          <w:szCs w:val="22"/>
        </w:rPr>
        <w:t>Whether the LEA provided supplementary aids and services;</w:t>
      </w:r>
    </w:p>
    <w:p w:rsidR="00C3716B" w:rsidRDefault="00E82DDD" w:rsidP="00EF5A8E">
      <w:pPr>
        <w:numPr>
          <w:ilvl w:val="0"/>
          <w:numId w:val="319"/>
        </w:numPr>
        <w:spacing w:line="276" w:lineRule="auto"/>
        <w:rPr>
          <w:rFonts w:cs="Arial"/>
          <w:color w:val="000000"/>
          <w:sz w:val="22"/>
          <w:szCs w:val="22"/>
        </w:rPr>
      </w:pPr>
      <w:r w:rsidRPr="00531FF9">
        <w:rPr>
          <w:rFonts w:cs="Arial"/>
          <w:color w:val="000000"/>
          <w:sz w:val="22"/>
          <w:szCs w:val="22"/>
        </w:rPr>
        <w:t xml:space="preserve">Whether </w:t>
      </w:r>
      <w:r w:rsidR="00045285">
        <w:rPr>
          <w:rFonts w:cs="Arial"/>
          <w:color w:val="000000"/>
          <w:sz w:val="22"/>
          <w:szCs w:val="22"/>
        </w:rPr>
        <w:t>the LEA modified the regular education program:</w:t>
      </w:r>
    </w:p>
    <w:p w:rsidR="00C3716B" w:rsidRDefault="00E82DDD" w:rsidP="00EF5A8E">
      <w:pPr>
        <w:numPr>
          <w:ilvl w:val="1"/>
          <w:numId w:val="321"/>
        </w:numPr>
        <w:spacing w:line="276" w:lineRule="auto"/>
        <w:rPr>
          <w:rFonts w:cs="Arial"/>
          <w:color w:val="000000"/>
          <w:sz w:val="22"/>
          <w:szCs w:val="22"/>
        </w:rPr>
      </w:pPr>
      <w:r w:rsidRPr="00CB058C">
        <w:rPr>
          <w:rFonts w:cs="Arial"/>
          <w:color w:val="000000"/>
          <w:sz w:val="22"/>
          <w:szCs w:val="22"/>
        </w:rPr>
        <w:lastRenderedPageBreak/>
        <w:t>A child with a disability may not be removed from education in age-appropriate regular classrooms solely because of needed modifications in the general curriculum</w:t>
      </w:r>
      <w:r w:rsidR="006C0E18">
        <w:rPr>
          <w:rFonts w:cs="Arial"/>
          <w:color w:val="000000"/>
          <w:sz w:val="22"/>
          <w:szCs w:val="22"/>
        </w:rPr>
        <w:t>;</w:t>
      </w:r>
    </w:p>
    <w:p w:rsidR="00C3716B" w:rsidRDefault="00E82DDD" w:rsidP="00EF5A8E">
      <w:pPr>
        <w:numPr>
          <w:ilvl w:val="0"/>
          <w:numId w:val="323"/>
        </w:numPr>
        <w:spacing w:line="276" w:lineRule="auto"/>
        <w:rPr>
          <w:rFonts w:cs="Arial"/>
          <w:color w:val="000000"/>
          <w:sz w:val="22"/>
          <w:szCs w:val="22"/>
        </w:rPr>
      </w:pPr>
      <w:r w:rsidRPr="00CB058C">
        <w:rPr>
          <w:rFonts w:cs="Arial"/>
          <w:color w:val="000000"/>
          <w:sz w:val="22"/>
          <w:szCs w:val="22"/>
        </w:rPr>
        <w:t>Whether the efforts to modify and supplement regular education were sufficient:</w:t>
      </w:r>
    </w:p>
    <w:p w:rsidR="00C3716B" w:rsidRDefault="00E82DDD" w:rsidP="00EF5A8E">
      <w:pPr>
        <w:numPr>
          <w:ilvl w:val="1"/>
          <w:numId w:val="323"/>
        </w:numPr>
        <w:spacing w:line="276" w:lineRule="auto"/>
        <w:rPr>
          <w:rFonts w:cs="Arial"/>
          <w:color w:val="000000"/>
          <w:sz w:val="22"/>
          <w:szCs w:val="22"/>
        </w:rPr>
      </w:pPr>
      <w:r w:rsidRPr="00531FF9">
        <w:rPr>
          <w:rFonts w:cs="Arial"/>
          <w:color w:val="000000"/>
          <w:sz w:val="22"/>
          <w:szCs w:val="22"/>
        </w:rPr>
        <w:t>The LEA need not provide every conceivable supplementary aid or service to assist the child;</w:t>
      </w:r>
    </w:p>
    <w:p w:rsidR="00C3716B" w:rsidRDefault="00101390" w:rsidP="00EF5A8E">
      <w:pPr>
        <w:numPr>
          <w:ilvl w:val="1"/>
          <w:numId w:val="323"/>
        </w:numPr>
        <w:spacing w:line="276" w:lineRule="auto"/>
        <w:rPr>
          <w:rFonts w:cs="Arial"/>
          <w:color w:val="000000"/>
          <w:sz w:val="22"/>
          <w:szCs w:val="22"/>
        </w:rPr>
      </w:pPr>
      <w:r>
        <w:rPr>
          <w:rFonts w:cs="Arial"/>
          <w:color w:val="000000"/>
          <w:sz w:val="22"/>
          <w:szCs w:val="22"/>
        </w:rPr>
        <w:t>The IDEA</w:t>
      </w:r>
      <w:r w:rsidR="00045285">
        <w:rPr>
          <w:rFonts w:cs="Arial"/>
          <w:color w:val="000000"/>
          <w:sz w:val="22"/>
          <w:szCs w:val="22"/>
        </w:rPr>
        <w:t xml:space="preserve"> does not require regular</w:t>
      </w:r>
      <w:r w:rsidR="00E82DDD" w:rsidRPr="00CB058C">
        <w:rPr>
          <w:rFonts w:cs="Arial"/>
          <w:color w:val="000000"/>
          <w:sz w:val="22"/>
          <w:szCs w:val="22"/>
        </w:rPr>
        <w:t xml:space="preserve"> education instructors to devote all or most of their time to one disabled child or to modify the regular education program beyond recognition;</w:t>
      </w:r>
    </w:p>
    <w:p w:rsidR="00C3716B" w:rsidRDefault="00E82DDD" w:rsidP="00EF5A8E">
      <w:pPr>
        <w:numPr>
          <w:ilvl w:val="0"/>
          <w:numId w:val="323"/>
        </w:numPr>
        <w:spacing w:line="276" w:lineRule="auto"/>
        <w:rPr>
          <w:rFonts w:cs="Arial"/>
          <w:color w:val="000000"/>
          <w:sz w:val="22"/>
          <w:szCs w:val="22"/>
        </w:rPr>
      </w:pPr>
      <w:r w:rsidRPr="00531FF9">
        <w:rPr>
          <w:rFonts w:cs="Arial"/>
          <w:color w:val="000000"/>
          <w:sz w:val="22"/>
          <w:szCs w:val="22"/>
        </w:rPr>
        <w:t>Whether the child will receive an educational benefit from regular education (including nonacademic benefit);</w:t>
      </w:r>
    </w:p>
    <w:p w:rsidR="00C3716B" w:rsidRDefault="00045285" w:rsidP="00EF5A8E">
      <w:pPr>
        <w:numPr>
          <w:ilvl w:val="0"/>
          <w:numId w:val="323"/>
        </w:numPr>
        <w:spacing w:line="276" w:lineRule="auto"/>
        <w:rPr>
          <w:rFonts w:cs="Arial"/>
          <w:color w:val="000000"/>
          <w:sz w:val="22"/>
          <w:szCs w:val="22"/>
        </w:rPr>
      </w:pPr>
      <w:r>
        <w:rPr>
          <w:rFonts w:cs="Arial"/>
          <w:color w:val="000000"/>
          <w:sz w:val="22"/>
          <w:szCs w:val="22"/>
        </w:rPr>
        <w:t>The child's overall educational experience in the mainstreamed environment, balancing the benefits of regular and special education for the individual child:</w:t>
      </w:r>
    </w:p>
    <w:p w:rsidR="00C3716B" w:rsidRDefault="00045285" w:rsidP="00EF5A8E">
      <w:pPr>
        <w:numPr>
          <w:ilvl w:val="1"/>
          <w:numId w:val="323"/>
        </w:numPr>
        <w:spacing w:line="276" w:lineRule="auto"/>
        <w:rPr>
          <w:rFonts w:cs="Arial"/>
          <w:color w:val="000000"/>
          <w:sz w:val="22"/>
          <w:szCs w:val="22"/>
        </w:rPr>
      </w:pPr>
      <w:r>
        <w:rPr>
          <w:rFonts w:cs="Arial"/>
          <w:color w:val="000000"/>
          <w:sz w:val="22"/>
          <w:szCs w:val="22"/>
        </w:rPr>
        <w:t>For example, a child may be able to absorb only a minimal amount of the regular education program, but may benefit enormously from the language models that his or her nondisabled peers provide (in such a case, the benefit that the child receives from mainstreaming may tip the balance in favor of mainstreaming); and</w:t>
      </w:r>
    </w:p>
    <w:p w:rsidR="00C3716B" w:rsidRDefault="00045285" w:rsidP="00EF5A8E">
      <w:pPr>
        <w:numPr>
          <w:ilvl w:val="0"/>
          <w:numId w:val="323"/>
        </w:numPr>
        <w:spacing w:line="276" w:lineRule="auto"/>
        <w:rPr>
          <w:rFonts w:cs="Arial"/>
          <w:color w:val="000000"/>
          <w:sz w:val="22"/>
          <w:szCs w:val="22"/>
        </w:rPr>
      </w:pPr>
      <w:r>
        <w:rPr>
          <w:rFonts w:cs="Arial"/>
          <w:color w:val="000000"/>
          <w:sz w:val="22"/>
          <w:szCs w:val="22"/>
        </w:rPr>
        <w:t>The effect the disabled child's presence has on the regular classroom, and thus, on the education that the other children are receiving.</w:t>
      </w:r>
    </w:p>
    <w:p w:rsidR="00C3716B" w:rsidRDefault="00C3716B" w:rsidP="00EF5A8E">
      <w:pPr>
        <w:spacing w:line="276" w:lineRule="auto"/>
        <w:ind w:left="720"/>
        <w:rPr>
          <w:rFonts w:cs="Arial"/>
          <w:color w:val="000000"/>
          <w:sz w:val="22"/>
          <w:szCs w:val="22"/>
        </w:rPr>
      </w:pPr>
    </w:p>
    <w:p w:rsidR="00B70E88" w:rsidRDefault="00E82DDD">
      <w:pPr>
        <w:spacing w:line="276" w:lineRule="auto"/>
        <w:rPr>
          <w:rFonts w:cs="Arial"/>
          <w:color w:val="000000"/>
          <w:sz w:val="22"/>
          <w:szCs w:val="22"/>
        </w:rPr>
      </w:pPr>
      <w:r w:rsidRPr="00CB058C">
        <w:rPr>
          <w:rFonts w:cs="Arial"/>
          <w:color w:val="000000"/>
          <w:sz w:val="22"/>
          <w:szCs w:val="22"/>
        </w:rPr>
        <w:t xml:space="preserve">If the ARD committee determines that education in the regular classroom cannot be achieved satisfactorily, then the ARD committee must determine whether the child has been mainstreamed to the maximum extent appropriate: </w:t>
      </w:r>
    </w:p>
    <w:p w:rsidR="00C3716B" w:rsidRDefault="00E82DDD" w:rsidP="00EF5A8E">
      <w:pPr>
        <w:numPr>
          <w:ilvl w:val="0"/>
          <w:numId w:val="1935"/>
        </w:numPr>
        <w:spacing w:line="276" w:lineRule="auto"/>
        <w:rPr>
          <w:rFonts w:cs="Arial"/>
          <w:color w:val="000000"/>
          <w:sz w:val="22"/>
          <w:szCs w:val="22"/>
        </w:rPr>
      </w:pPr>
      <w:r w:rsidRPr="00CB058C">
        <w:rPr>
          <w:rFonts w:cs="Arial"/>
          <w:color w:val="000000"/>
          <w:sz w:val="22"/>
          <w:szCs w:val="22"/>
        </w:rPr>
        <w:t>The IDEA and its regulations do not contemplate an all-or-nothing educational system in which disabled children attend either regular or special education;</w:t>
      </w:r>
    </w:p>
    <w:p w:rsidR="00C3716B" w:rsidRDefault="00E82DDD" w:rsidP="00EF5A8E">
      <w:pPr>
        <w:numPr>
          <w:ilvl w:val="0"/>
          <w:numId w:val="1935"/>
        </w:numPr>
        <w:spacing w:line="276" w:lineRule="auto"/>
        <w:rPr>
          <w:rFonts w:cs="Arial"/>
          <w:color w:val="000000"/>
          <w:sz w:val="22"/>
          <w:szCs w:val="22"/>
        </w:rPr>
      </w:pPr>
      <w:r w:rsidRPr="00CB058C">
        <w:rPr>
          <w:rFonts w:cs="Arial"/>
          <w:color w:val="000000"/>
          <w:sz w:val="22"/>
          <w:szCs w:val="22"/>
        </w:rPr>
        <w:t>The IDEA and its regulations require LEAs to offer a continuum of services;</w:t>
      </w:r>
      <w:r>
        <w:rPr>
          <w:rFonts w:cs="Arial"/>
          <w:color w:val="000000"/>
          <w:sz w:val="22"/>
          <w:szCs w:val="22"/>
        </w:rPr>
        <w:t xml:space="preserve"> and</w:t>
      </w:r>
    </w:p>
    <w:p w:rsidR="00C3716B" w:rsidRDefault="00E82DDD" w:rsidP="00EF5A8E">
      <w:pPr>
        <w:numPr>
          <w:ilvl w:val="0"/>
          <w:numId w:val="1935"/>
        </w:numPr>
        <w:spacing w:line="276" w:lineRule="auto"/>
        <w:rPr>
          <w:rFonts w:cs="Arial"/>
          <w:color w:val="000000"/>
          <w:sz w:val="22"/>
          <w:szCs w:val="22"/>
        </w:rPr>
      </w:pPr>
      <w:r w:rsidRPr="00CB058C">
        <w:rPr>
          <w:rFonts w:cs="Arial"/>
          <w:color w:val="000000"/>
          <w:sz w:val="22"/>
          <w:szCs w:val="22"/>
        </w:rPr>
        <w:t>The LEA must take intermediate steps where appropriate, such as placing the child in regular education for some academic classes only, or providing interaction with nondisabled children during lunch and recess.</w:t>
      </w:r>
    </w:p>
    <w:p w:rsidR="006C0E18" w:rsidRDefault="006C0E18" w:rsidP="00E82DDD">
      <w:pPr>
        <w:spacing w:line="276" w:lineRule="auto"/>
        <w:rPr>
          <w:rFonts w:cs="Arial"/>
          <w:color w:val="000000"/>
          <w:sz w:val="22"/>
          <w:szCs w:val="22"/>
        </w:rPr>
      </w:pPr>
    </w:p>
    <w:p w:rsidR="00B70E88" w:rsidRDefault="00E82DDD">
      <w:pPr>
        <w:spacing w:line="276" w:lineRule="auto"/>
        <w:rPr>
          <w:rFonts w:cs="Arial"/>
          <w:color w:val="000000"/>
          <w:sz w:val="22"/>
          <w:szCs w:val="22"/>
        </w:rPr>
      </w:pPr>
      <w:r w:rsidRPr="00CB058C">
        <w:rPr>
          <w:rFonts w:cs="Arial"/>
          <w:color w:val="000000"/>
          <w:sz w:val="22"/>
          <w:szCs w:val="22"/>
        </w:rPr>
        <w:t xml:space="preserve">In selecting the LRE, the ARD committee must consider any potential harmful effect: </w:t>
      </w:r>
    </w:p>
    <w:p w:rsidR="00C3716B" w:rsidRDefault="00E82DDD" w:rsidP="00EF5A8E">
      <w:pPr>
        <w:numPr>
          <w:ilvl w:val="0"/>
          <w:numId w:val="1936"/>
        </w:numPr>
        <w:spacing w:line="276" w:lineRule="auto"/>
        <w:rPr>
          <w:rFonts w:cs="Arial"/>
          <w:color w:val="000000"/>
          <w:sz w:val="22"/>
          <w:szCs w:val="22"/>
        </w:rPr>
      </w:pPr>
      <w:r w:rsidRPr="00CB058C">
        <w:rPr>
          <w:rFonts w:cs="Arial"/>
          <w:color w:val="000000"/>
          <w:sz w:val="22"/>
          <w:szCs w:val="22"/>
        </w:rPr>
        <w:t xml:space="preserve">On the child; or </w:t>
      </w:r>
    </w:p>
    <w:p w:rsidR="00C3716B" w:rsidRDefault="00E82DDD" w:rsidP="00EF5A8E">
      <w:pPr>
        <w:numPr>
          <w:ilvl w:val="0"/>
          <w:numId w:val="1936"/>
        </w:numPr>
        <w:spacing w:line="276" w:lineRule="auto"/>
        <w:rPr>
          <w:rFonts w:cs="Arial"/>
          <w:color w:val="000000"/>
          <w:sz w:val="22"/>
          <w:szCs w:val="22"/>
        </w:rPr>
      </w:pPr>
      <w:r w:rsidRPr="00CB058C">
        <w:rPr>
          <w:rFonts w:cs="Arial"/>
          <w:color w:val="000000"/>
          <w:sz w:val="22"/>
          <w:szCs w:val="22"/>
        </w:rPr>
        <w:t>On the quality of services that the child needs.</w:t>
      </w:r>
    </w:p>
    <w:p w:rsidR="00E82DDD" w:rsidRDefault="00E82DDD" w:rsidP="00E82DDD">
      <w:pPr>
        <w:spacing w:line="276" w:lineRule="auto"/>
        <w:rPr>
          <w:rFonts w:cs="Arial"/>
          <w:color w:val="000000"/>
          <w:sz w:val="22"/>
          <w:szCs w:val="22"/>
        </w:rPr>
      </w:pPr>
    </w:p>
    <w:p w:rsidR="00E82DDD" w:rsidRPr="0041194D" w:rsidRDefault="00361C2E" w:rsidP="00E82DDD">
      <w:pPr>
        <w:spacing w:line="276" w:lineRule="auto"/>
        <w:outlineLvl w:val="0"/>
        <w:rPr>
          <w:rFonts w:cs="Arial"/>
          <w:b/>
        </w:rPr>
      </w:pPr>
      <w:bookmarkStart w:id="107" w:name="placement_determination"/>
      <w:r>
        <w:rPr>
          <w:rFonts w:cs="Arial"/>
          <w:b/>
        </w:rPr>
        <w:t>Placement Determination</w:t>
      </w:r>
    </w:p>
    <w:bookmarkEnd w:id="107"/>
    <w:p w:rsidR="005B6C0E" w:rsidRPr="00EF5A8E" w:rsidRDefault="00FC19F2" w:rsidP="00E82DDD">
      <w:pPr>
        <w:pStyle w:val="NormalWeb"/>
        <w:spacing w:before="0" w:beforeAutospacing="0" w:after="0" w:afterAutospacing="0" w:line="276" w:lineRule="auto"/>
        <w:rPr>
          <w:rFonts w:ascii="Arial" w:hAnsi="Arial" w:cs="Arial"/>
          <w:i/>
          <w:color w:val="000000"/>
          <w:sz w:val="18"/>
          <w:szCs w:val="18"/>
        </w:rPr>
      </w:pPr>
      <w:r w:rsidRPr="00EF5A8E">
        <w:rPr>
          <w:rFonts w:ascii="Arial" w:hAnsi="Arial" w:cs="Arial"/>
          <w:i/>
          <w:color w:val="000000"/>
          <w:sz w:val="18"/>
          <w:szCs w:val="18"/>
        </w:rPr>
        <w:t>34 CFR 300.116(b)(1)(2); 300.320(a)(4)(ii-iii)(5); 20 USC 1414(d)(1)(A)(i)(v); TAC 89.1075(d)</w:t>
      </w:r>
    </w:p>
    <w:p w:rsidR="00E82DDD" w:rsidRPr="00B47DBC" w:rsidRDefault="00E82DDD" w:rsidP="00E82DDD">
      <w:pPr>
        <w:pStyle w:val="NormalWeb"/>
        <w:spacing w:before="0" w:beforeAutospacing="0" w:after="0" w:afterAutospacing="0" w:line="276" w:lineRule="auto"/>
        <w:rPr>
          <w:rFonts w:ascii="Arial" w:hAnsi="Arial" w:cs="Arial"/>
          <w:color w:val="000000"/>
          <w:sz w:val="22"/>
          <w:szCs w:val="22"/>
        </w:rPr>
      </w:pPr>
      <w:r w:rsidRPr="00B47DBC">
        <w:rPr>
          <w:rFonts w:ascii="Arial" w:hAnsi="Arial" w:cs="Arial"/>
          <w:color w:val="000000"/>
          <w:sz w:val="22"/>
          <w:szCs w:val="22"/>
        </w:rPr>
        <w:t>The ARD committee must determine the child's placement.</w:t>
      </w:r>
    </w:p>
    <w:p w:rsidR="00E82DDD" w:rsidRDefault="00E82DDD" w:rsidP="00E82DDD">
      <w:pPr>
        <w:pStyle w:val="NormalWeb"/>
        <w:spacing w:line="276" w:lineRule="auto"/>
        <w:rPr>
          <w:rFonts w:ascii="Arial" w:hAnsi="Arial" w:cs="Arial"/>
          <w:color w:val="000000"/>
          <w:sz w:val="22"/>
          <w:szCs w:val="22"/>
        </w:rPr>
      </w:pPr>
      <w:r w:rsidRPr="00E82DDD">
        <w:rPr>
          <w:rFonts w:ascii="Arial" w:hAnsi="Arial" w:cs="Arial"/>
          <w:color w:val="000000"/>
          <w:sz w:val="22"/>
          <w:szCs w:val="22"/>
        </w:rPr>
        <w:t xml:space="preserve">The ARD committee's placement decision must be based on the child's </w:t>
      </w:r>
      <w:r w:rsidR="00101390">
        <w:rPr>
          <w:rFonts w:ascii="Arial" w:hAnsi="Arial" w:cs="Arial"/>
          <w:color w:val="000000"/>
          <w:sz w:val="22"/>
          <w:szCs w:val="22"/>
        </w:rPr>
        <w:t>IEP</w:t>
      </w:r>
      <w:r w:rsidRPr="00E82DDD">
        <w:rPr>
          <w:rFonts w:ascii="Arial" w:hAnsi="Arial" w:cs="Arial"/>
          <w:color w:val="000000"/>
          <w:sz w:val="22"/>
          <w:szCs w:val="22"/>
        </w:rPr>
        <w:t xml:space="preserve"> in compliance with </w:t>
      </w:r>
      <w:r w:rsidR="00BE0BAD" w:rsidRPr="00E82DDD">
        <w:rPr>
          <w:rFonts w:ascii="Arial" w:hAnsi="Arial" w:cs="Arial"/>
          <w:color w:val="000000"/>
          <w:sz w:val="22"/>
          <w:szCs w:val="22"/>
        </w:rPr>
        <w:t>the SUPPLEMENTARY</w:t>
      </w:r>
      <w:r w:rsidRPr="00E82DDD">
        <w:rPr>
          <w:rFonts w:ascii="Arial" w:hAnsi="Arial" w:cs="Arial"/>
          <w:color w:val="000000"/>
          <w:sz w:val="22"/>
          <w:szCs w:val="22"/>
        </w:rPr>
        <w:t> </w:t>
      </w:r>
      <w:r w:rsidR="006C0E18">
        <w:rPr>
          <w:rFonts w:ascii="Arial" w:hAnsi="Arial" w:cs="Arial"/>
          <w:bCs/>
          <w:sz w:val="22"/>
          <w:szCs w:val="22"/>
        </w:rPr>
        <w:t>guidelines</w:t>
      </w:r>
      <w:r w:rsidRPr="00E82DDD">
        <w:rPr>
          <w:rFonts w:ascii="Arial" w:hAnsi="Arial" w:cs="Arial"/>
          <w:color w:val="000000"/>
          <w:sz w:val="22"/>
          <w:szCs w:val="22"/>
        </w:rPr>
        <w:t>.</w:t>
      </w:r>
    </w:p>
    <w:p w:rsidR="00C3716B" w:rsidRDefault="00E82DDD" w:rsidP="00EF5A8E">
      <w:pPr>
        <w:pStyle w:val="NormalWeb"/>
        <w:spacing w:before="0" w:beforeAutospacing="0" w:after="0" w:afterAutospacing="0" w:line="276" w:lineRule="auto"/>
        <w:rPr>
          <w:rFonts w:ascii="Arial" w:hAnsi="Arial" w:cs="Arial"/>
          <w:color w:val="000000"/>
          <w:sz w:val="22"/>
          <w:szCs w:val="22"/>
        </w:rPr>
      </w:pPr>
      <w:r w:rsidRPr="00B47DBC">
        <w:rPr>
          <w:rFonts w:ascii="Arial" w:hAnsi="Arial" w:cs="Arial"/>
          <w:color w:val="000000"/>
          <w:sz w:val="22"/>
          <w:szCs w:val="22"/>
        </w:rPr>
        <w:t>The ARD committee must provide an explanation of the extent, if any, to which the child will participate with nondisabled children:</w:t>
      </w:r>
    </w:p>
    <w:p w:rsidR="00C3716B" w:rsidRDefault="00E82DDD" w:rsidP="00EF5A8E">
      <w:pPr>
        <w:numPr>
          <w:ilvl w:val="0"/>
          <w:numId w:val="1937"/>
        </w:numPr>
        <w:spacing w:line="276" w:lineRule="auto"/>
        <w:rPr>
          <w:rFonts w:cs="Arial"/>
          <w:color w:val="000000"/>
          <w:sz w:val="22"/>
          <w:szCs w:val="22"/>
        </w:rPr>
      </w:pPr>
      <w:r w:rsidRPr="00B47DBC">
        <w:rPr>
          <w:rFonts w:cs="Arial"/>
          <w:color w:val="000000"/>
          <w:sz w:val="22"/>
          <w:szCs w:val="22"/>
        </w:rPr>
        <w:t>In the regular class;</w:t>
      </w:r>
    </w:p>
    <w:p w:rsidR="00C3716B" w:rsidRDefault="00E82DDD" w:rsidP="00EF5A8E">
      <w:pPr>
        <w:numPr>
          <w:ilvl w:val="0"/>
          <w:numId w:val="1937"/>
        </w:numPr>
        <w:spacing w:line="276" w:lineRule="auto"/>
        <w:rPr>
          <w:rFonts w:cs="Arial"/>
          <w:color w:val="000000"/>
          <w:sz w:val="22"/>
          <w:szCs w:val="22"/>
        </w:rPr>
      </w:pPr>
      <w:r w:rsidRPr="00B47DBC">
        <w:rPr>
          <w:rFonts w:cs="Arial"/>
          <w:color w:val="000000"/>
          <w:sz w:val="22"/>
          <w:szCs w:val="22"/>
        </w:rPr>
        <w:t>In the general curriculum; and</w:t>
      </w:r>
    </w:p>
    <w:p w:rsidR="00C3716B" w:rsidRDefault="00E82DDD" w:rsidP="00EF5A8E">
      <w:pPr>
        <w:numPr>
          <w:ilvl w:val="0"/>
          <w:numId w:val="1937"/>
        </w:numPr>
        <w:spacing w:before="100" w:beforeAutospacing="1" w:after="100" w:afterAutospacing="1" w:line="276" w:lineRule="auto"/>
        <w:rPr>
          <w:rFonts w:cs="Arial"/>
          <w:color w:val="000000"/>
          <w:sz w:val="22"/>
          <w:szCs w:val="22"/>
        </w:rPr>
      </w:pPr>
      <w:r w:rsidRPr="00B47DBC">
        <w:rPr>
          <w:rFonts w:cs="Arial"/>
          <w:color w:val="000000"/>
          <w:sz w:val="22"/>
          <w:szCs w:val="22"/>
        </w:rPr>
        <w:lastRenderedPageBreak/>
        <w:t>In extracurricular and other nonacademic activities.</w:t>
      </w:r>
    </w:p>
    <w:p w:rsidR="00B70E88" w:rsidRDefault="00E82DDD">
      <w:pPr>
        <w:spacing w:line="276" w:lineRule="auto"/>
        <w:rPr>
          <w:rFonts w:cs="Arial"/>
          <w:color w:val="000000"/>
          <w:sz w:val="22"/>
          <w:szCs w:val="22"/>
        </w:rPr>
      </w:pPr>
      <w:r w:rsidRPr="00B47DBC">
        <w:rPr>
          <w:rFonts w:cs="Arial"/>
          <w:color w:val="000000"/>
          <w:sz w:val="22"/>
          <w:szCs w:val="22"/>
        </w:rPr>
        <w:t xml:space="preserve">The ARD committee must determine the appropriate length of school day: </w:t>
      </w:r>
    </w:p>
    <w:p w:rsidR="00B70E88" w:rsidRDefault="00E82DDD">
      <w:pPr>
        <w:numPr>
          <w:ilvl w:val="0"/>
          <w:numId w:val="337"/>
        </w:numPr>
        <w:spacing w:line="276" w:lineRule="auto"/>
        <w:rPr>
          <w:rFonts w:cs="Arial"/>
          <w:color w:val="000000"/>
          <w:sz w:val="22"/>
          <w:szCs w:val="22"/>
        </w:rPr>
      </w:pPr>
      <w:r w:rsidRPr="00B47DBC">
        <w:rPr>
          <w:rFonts w:cs="Arial"/>
          <w:color w:val="000000"/>
          <w:sz w:val="22"/>
          <w:szCs w:val="22"/>
        </w:rPr>
        <w:t>Children with disabilities must have available an instructional day commensurate with that of children without disabilities.</w:t>
      </w:r>
    </w:p>
    <w:p w:rsidR="00E82DDD" w:rsidRDefault="00E82DDD" w:rsidP="00E82DDD">
      <w:pPr>
        <w:spacing w:line="276" w:lineRule="auto"/>
        <w:rPr>
          <w:rFonts w:cs="Arial"/>
          <w:color w:val="000000"/>
          <w:sz w:val="22"/>
          <w:szCs w:val="22"/>
        </w:rPr>
      </w:pPr>
    </w:p>
    <w:p w:rsidR="00C3716B" w:rsidRPr="00EF5A8E" w:rsidRDefault="00361C2E" w:rsidP="00EF5A8E">
      <w:pPr>
        <w:spacing w:line="276" w:lineRule="auto"/>
        <w:outlineLvl w:val="0"/>
        <w:rPr>
          <w:rFonts w:cs="Arial"/>
          <w:b/>
        </w:rPr>
      </w:pPr>
      <w:bookmarkStart w:id="108" w:name="instructional_arrangements"/>
      <w:r>
        <w:rPr>
          <w:rFonts w:cs="Arial"/>
          <w:b/>
        </w:rPr>
        <w:t>Instructional Arrangements</w:t>
      </w:r>
    </w:p>
    <w:bookmarkEnd w:id="108"/>
    <w:p w:rsidR="005B6C0E" w:rsidRPr="00EF5A8E" w:rsidRDefault="00FC19F2" w:rsidP="00E82DDD">
      <w:pPr>
        <w:pStyle w:val="NormalWeb"/>
        <w:spacing w:before="0" w:beforeAutospacing="0" w:after="0" w:afterAutospacing="0" w:line="276" w:lineRule="auto"/>
        <w:rPr>
          <w:rFonts w:ascii="Arial" w:hAnsi="Arial" w:cs="Arial"/>
          <w:i/>
          <w:color w:val="000000"/>
          <w:sz w:val="18"/>
          <w:szCs w:val="18"/>
        </w:rPr>
      </w:pPr>
      <w:r w:rsidRPr="00EF5A8E">
        <w:rPr>
          <w:rFonts w:ascii="Arial" w:hAnsi="Arial" w:cs="Arial"/>
          <w:i/>
          <w:color w:val="000000"/>
          <w:sz w:val="18"/>
          <w:szCs w:val="18"/>
        </w:rPr>
        <w:t>34 CFR 300.115(a)(b); TAC 89.63(c); 89.1075(d); 89.1080</w:t>
      </w:r>
    </w:p>
    <w:p w:rsidR="00E82DDD" w:rsidRPr="004A139D" w:rsidRDefault="00E82DDD" w:rsidP="00E82DDD">
      <w:pPr>
        <w:pStyle w:val="NormalWeb"/>
        <w:spacing w:before="0" w:beforeAutospacing="0" w:after="0" w:afterAutospacing="0" w:line="276" w:lineRule="auto"/>
        <w:rPr>
          <w:rFonts w:ascii="Arial" w:hAnsi="Arial" w:cs="Arial"/>
          <w:color w:val="000000"/>
          <w:sz w:val="22"/>
          <w:szCs w:val="22"/>
        </w:rPr>
      </w:pPr>
      <w:r w:rsidRPr="004A139D">
        <w:rPr>
          <w:rFonts w:ascii="Arial" w:hAnsi="Arial" w:cs="Arial"/>
          <w:color w:val="000000"/>
          <w:sz w:val="22"/>
          <w:szCs w:val="22"/>
        </w:rPr>
        <w:t xml:space="preserve">The LEA must ensure that a continuum of alternative placements is available to meet the needs of children with disabilities for special education and related services.  </w:t>
      </w:r>
    </w:p>
    <w:p w:rsidR="00C3716B" w:rsidRDefault="00E82DDD" w:rsidP="00EF5A8E">
      <w:pPr>
        <w:pStyle w:val="NormalWeb"/>
        <w:spacing w:before="0" w:beforeAutospacing="0" w:after="0" w:afterAutospacing="0" w:line="276" w:lineRule="auto"/>
        <w:rPr>
          <w:rFonts w:ascii="Arial" w:hAnsi="Arial" w:cs="Arial"/>
          <w:color w:val="000000"/>
          <w:sz w:val="22"/>
          <w:szCs w:val="22"/>
        </w:rPr>
      </w:pPr>
      <w:r w:rsidRPr="004A139D">
        <w:rPr>
          <w:rFonts w:ascii="Arial" w:hAnsi="Arial" w:cs="Arial"/>
          <w:color w:val="000000"/>
          <w:sz w:val="22"/>
          <w:szCs w:val="22"/>
        </w:rPr>
        <w:t>The ARD committee must specify the appropriate instructional arrangement/setting:</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Mainstream;</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Homebound;</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Hospital class;</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Speech therapy;</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Resource room/services;</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Self-contained (mild, moderate, or severe);</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Off home campus;</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Nonpublic day school;</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Vocational adjustment class/program;</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State school for persons with mental retardation; or</w:t>
      </w:r>
    </w:p>
    <w:p w:rsidR="00C3716B" w:rsidRDefault="00E82DDD" w:rsidP="00EF5A8E">
      <w:pPr>
        <w:numPr>
          <w:ilvl w:val="0"/>
          <w:numId w:val="1938"/>
        </w:numPr>
        <w:spacing w:line="276" w:lineRule="auto"/>
        <w:rPr>
          <w:rFonts w:cs="Arial"/>
          <w:color w:val="000000"/>
          <w:sz w:val="22"/>
          <w:szCs w:val="22"/>
        </w:rPr>
      </w:pPr>
      <w:r w:rsidRPr="004A139D">
        <w:rPr>
          <w:rFonts w:cs="Arial"/>
          <w:color w:val="000000"/>
          <w:sz w:val="22"/>
          <w:szCs w:val="22"/>
        </w:rPr>
        <w:t>Residential care and treatment facility (not LEA resident).</w:t>
      </w:r>
    </w:p>
    <w:p w:rsidR="00C3716B" w:rsidRDefault="00C3716B" w:rsidP="00EF5A8E">
      <w:pPr>
        <w:spacing w:line="276" w:lineRule="auto"/>
        <w:ind w:left="720"/>
        <w:rPr>
          <w:rFonts w:cs="Arial"/>
          <w:color w:val="000000"/>
          <w:sz w:val="22"/>
          <w:szCs w:val="22"/>
        </w:rPr>
      </w:pPr>
    </w:p>
    <w:p w:rsidR="00B70E88" w:rsidRDefault="00E82DDD">
      <w:pPr>
        <w:spacing w:line="276" w:lineRule="auto"/>
        <w:rPr>
          <w:rFonts w:cs="Arial"/>
          <w:color w:val="000000"/>
          <w:sz w:val="22"/>
          <w:szCs w:val="22"/>
        </w:rPr>
      </w:pPr>
      <w:r w:rsidRPr="00E82DDD">
        <w:rPr>
          <w:rFonts w:cs="Arial"/>
          <w:color w:val="000000"/>
          <w:sz w:val="22"/>
          <w:szCs w:val="22"/>
        </w:rPr>
        <w:t>Subject to ARD committee recommendations, a student must be eligible for consideration for the Regional Day School Program for the Deaf, if:</w:t>
      </w:r>
    </w:p>
    <w:p w:rsidR="00C3716B" w:rsidRPr="00EF5A8E" w:rsidRDefault="00FC19F2" w:rsidP="00EF5A8E">
      <w:pPr>
        <w:numPr>
          <w:ilvl w:val="0"/>
          <w:numId w:val="327"/>
        </w:numPr>
        <w:shd w:val="clear" w:color="auto" w:fill="FFFFFF"/>
        <w:spacing w:line="276" w:lineRule="auto"/>
        <w:rPr>
          <w:rFonts w:cs="Arial"/>
          <w:sz w:val="22"/>
          <w:szCs w:val="22"/>
        </w:rPr>
      </w:pPr>
      <w:r w:rsidRPr="00EF5A8E">
        <w:rPr>
          <w:rFonts w:cs="Arial"/>
          <w:sz w:val="22"/>
          <w:szCs w:val="22"/>
        </w:rPr>
        <w:t>Even with recommended amplification, the student has an auditory impairment, which:</w:t>
      </w:r>
    </w:p>
    <w:p w:rsidR="00C3716B" w:rsidRPr="00EF5A8E" w:rsidRDefault="00FC19F2" w:rsidP="00EF5A8E">
      <w:pPr>
        <w:numPr>
          <w:ilvl w:val="1"/>
          <w:numId w:val="327"/>
        </w:numPr>
        <w:shd w:val="clear" w:color="auto" w:fill="FFFFFF"/>
        <w:spacing w:line="276" w:lineRule="auto"/>
        <w:rPr>
          <w:rFonts w:cs="Arial"/>
          <w:sz w:val="22"/>
          <w:szCs w:val="22"/>
        </w:rPr>
      </w:pPr>
      <w:r w:rsidRPr="00EF5A8E">
        <w:rPr>
          <w:rFonts w:cs="Arial"/>
          <w:sz w:val="22"/>
          <w:szCs w:val="22"/>
        </w:rPr>
        <w:t>Severely impairs processing linguistic information through hearing; and</w:t>
      </w:r>
    </w:p>
    <w:p w:rsidR="00C3716B" w:rsidRPr="00EF5A8E" w:rsidRDefault="00FC19F2" w:rsidP="00EF5A8E">
      <w:pPr>
        <w:numPr>
          <w:ilvl w:val="1"/>
          <w:numId w:val="327"/>
        </w:numPr>
        <w:shd w:val="clear" w:color="auto" w:fill="FFFFFF"/>
        <w:spacing w:line="276" w:lineRule="auto"/>
        <w:rPr>
          <w:rFonts w:cs="Arial"/>
          <w:sz w:val="22"/>
          <w:szCs w:val="22"/>
        </w:rPr>
      </w:pPr>
      <w:r w:rsidRPr="00EF5A8E">
        <w:rPr>
          <w:rFonts w:cs="Arial"/>
          <w:sz w:val="22"/>
          <w:szCs w:val="22"/>
        </w:rPr>
        <w:t>Adversely affects educational performance.</w:t>
      </w:r>
    </w:p>
    <w:p w:rsidR="006C0E18" w:rsidRDefault="006C0E18" w:rsidP="00E82DDD">
      <w:pPr>
        <w:spacing w:line="276" w:lineRule="auto"/>
        <w:outlineLvl w:val="0"/>
        <w:rPr>
          <w:rFonts w:cs="Arial"/>
          <w:b/>
        </w:rPr>
      </w:pPr>
    </w:p>
    <w:p w:rsidR="00E82DDD" w:rsidRPr="0041194D" w:rsidRDefault="00361C2E" w:rsidP="00E82DDD">
      <w:pPr>
        <w:spacing w:line="276" w:lineRule="auto"/>
        <w:outlineLvl w:val="0"/>
        <w:rPr>
          <w:rFonts w:cs="Arial"/>
          <w:b/>
        </w:rPr>
      </w:pPr>
      <w:bookmarkStart w:id="109" w:name="children_residing_in_a_resid"/>
      <w:r>
        <w:rPr>
          <w:rFonts w:cs="Arial"/>
          <w:b/>
        </w:rPr>
        <w:t>Children Residing in a Residential Facility</w:t>
      </w:r>
    </w:p>
    <w:bookmarkEnd w:id="109"/>
    <w:p w:rsidR="005B6C0E" w:rsidRPr="00EF5A8E" w:rsidRDefault="00FC19F2" w:rsidP="00E82DDD">
      <w:pPr>
        <w:spacing w:line="276" w:lineRule="auto"/>
        <w:rPr>
          <w:rFonts w:cs="Arial"/>
          <w:i/>
          <w:color w:val="000000"/>
          <w:sz w:val="18"/>
          <w:szCs w:val="18"/>
        </w:rPr>
      </w:pPr>
      <w:r w:rsidRPr="00EF5A8E">
        <w:rPr>
          <w:rFonts w:cs="Arial"/>
          <w:i/>
          <w:color w:val="000000"/>
          <w:sz w:val="18"/>
          <w:szCs w:val="18"/>
        </w:rPr>
        <w:t>TAC 89.1115(d)(3)(B)</w:t>
      </w:r>
      <w:r w:rsidR="00375E47">
        <w:rPr>
          <w:rFonts w:cs="Arial"/>
          <w:i/>
          <w:color w:val="000000"/>
          <w:sz w:val="18"/>
          <w:szCs w:val="18"/>
        </w:rPr>
        <w:t>(d)(4)</w:t>
      </w:r>
    </w:p>
    <w:p w:rsidR="00E82DDD" w:rsidRPr="00DB61E0" w:rsidRDefault="00E82DDD" w:rsidP="00E82DDD">
      <w:pPr>
        <w:spacing w:line="276" w:lineRule="auto"/>
        <w:rPr>
          <w:rFonts w:cs="Arial"/>
          <w:color w:val="000000"/>
          <w:sz w:val="22"/>
          <w:szCs w:val="22"/>
        </w:rPr>
      </w:pPr>
      <w:r w:rsidRPr="00DB61E0">
        <w:rPr>
          <w:rFonts w:cs="Arial"/>
          <w:color w:val="000000"/>
          <w:sz w:val="22"/>
          <w:szCs w:val="22"/>
        </w:rPr>
        <w:t xml:space="preserve">The ARD committee's educational placement determination must be individualized, based on need, and not made on a categorical basis, such as the disability or residence in the residential facility. </w:t>
      </w:r>
    </w:p>
    <w:p w:rsidR="00E82DDD" w:rsidRPr="00DB61E0" w:rsidRDefault="00E82DDD" w:rsidP="00E82DDD">
      <w:pPr>
        <w:spacing w:line="276" w:lineRule="auto"/>
        <w:rPr>
          <w:rFonts w:cs="Arial"/>
          <w:color w:val="000000"/>
          <w:sz w:val="22"/>
          <w:szCs w:val="22"/>
        </w:rPr>
      </w:pPr>
    </w:p>
    <w:p w:rsidR="00E82DDD" w:rsidRPr="00DB61E0" w:rsidRDefault="00E82DDD" w:rsidP="00E82DDD">
      <w:pPr>
        <w:spacing w:line="276" w:lineRule="auto"/>
        <w:rPr>
          <w:rFonts w:cs="Arial"/>
          <w:color w:val="000000"/>
          <w:sz w:val="22"/>
          <w:szCs w:val="22"/>
        </w:rPr>
      </w:pPr>
      <w:r w:rsidRPr="00DB61E0">
        <w:rPr>
          <w:rFonts w:cs="Arial"/>
          <w:color w:val="000000"/>
          <w:sz w:val="22"/>
          <w:szCs w:val="22"/>
        </w:rPr>
        <w:t xml:space="preserve">The ARD committee must not determine educational placement on the basis of what is most convenient to the LEA or residential facility. </w:t>
      </w:r>
    </w:p>
    <w:p w:rsidR="00E82DDD" w:rsidRPr="00DB61E0" w:rsidRDefault="00E82DDD" w:rsidP="00E82DDD">
      <w:pPr>
        <w:spacing w:line="276" w:lineRule="auto"/>
        <w:rPr>
          <w:rFonts w:cs="Arial"/>
          <w:color w:val="000000"/>
          <w:sz w:val="22"/>
          <w:szCs w:val="22"/>
        </w:rPr>
      </w:pPr>
    </w:p>
    <w:p w:rsidR="00B70E88" w:rsidRDefault="00E82DDD">
      <w:pPr>
        <w:spacing w:line="276" w:lineRule="auto"/>
        <w:rPr>
          <w:rFonts w:cs="Arial"/>
          <w:color w:val="000000"/>
          <w:sz w:val="22"/>
          <w:szCs w:val="22"/>
        </w:rPr>
      </w:pPr>
      <w:r w:rsidRPr="00DB61E0">
        <w:rPr>
          <w:rFonts w:cs="Arial"/>
          <w:color w:val="000000"/>
          <w:sz w:val="22"/>
          <w:szCs w:val="22"/>
        </w:rPr>
        <w:t xml:space="preserve">The ARD committee must determine the appropriate educational placement for the child, considering: </w:t>
      </w:r>
    </w:p>
    <w:p w:rsidR="00C3716B" w:rsidRDefault="00E82DDD" w:rsidP="00EF5A8E">
      <w:pPr>
        <w:numPr>
          <w:ilvl w:val="0"/>
          <w:numId w:val="1939"/>
        </w:numPr>
        <w:spacing w:line="276" w:lineRule="auto"/>
        <w:rPr>
          <w:rFonts w:cs="Arial"/>
          <w:color w:val="000000"/>
          <w:sz w:val="22"/>
          <w:szCs w:val="22"/>
        </w:rPr>
      </w:pPr>
      <w:r w:rsidRPr="00DB61E0">
        <w:rPr>
          <w:rFonts w:cs="Arial"/>
          <w:color w:val="000000"/>
          <w:sz w:val="22"/>
          <w:szCs w:val="22"/>
        </w:rPr>
        <w:t>All available information regarding the educational needs of the student;</w:t>
      </w:r>
    </w:p>
    <w:p w:rsidR="00C3716B" w:rsidRDefault="00E82DDD" w:rsidP="00EF5A8E">
      <w:pPr>
        <w:numPr>
          <w:ilvl w:val="0"/>
          <w:numId w:val="1939"/>
        </w:numPr>
        <w:spacing w:line="276" w:lineRule="auto"/>
        <w:rPr>
          <w:rFonts w:cs="Arial"/>
          <w:color w:val="000000"/>
          <w:sz w:val="22"/>
          <w:szCs w:val="22"/>
        </w:rPr>
      </w:pPr>
      <w:r w:rsidRPr="00DB61E0">
        <w:rPr>
          <w:rFonts w:cs="Arial"/>
          <w:color w:val="000000"/>
          <w:sz w:val="22"/>
          <w:szCs w:val="22"/>
        </w:rPr>
        <w:t>Non-educational needs that may restrict the ability of the LEA to serve the child on a public school campus or other instructional setting:</w:t>
      </w:r>
    </w:p>
    <w:p w:rsidR="00C3716B" w:rsidRDefault="00E82DDD" w:rsidP="00EF5A8E">
      <w:pPr>
        <w:numPr>
          <w:ilvl w:val="1"/>
          <w:numId w:val="1939"/>
        </w:numPr>
        <w:spacing w:line="276" w:lineRule="auto"/>
        <w:rPr>
          <w:rFonts w:cs="Arial"/>
          <w:color w:val="000000"/>
          <w:sz w:val="22"/>
          <w:szCs w:val="22"/>
        </w:rPr>
      </w:pPr>
      <w:r w:rsidRPr="00DB61E0">
        <w:rPr>
          <w:rFonts w:cs="Arial"/>
          <w:color w:val="000000"/>
          <w:sz w:val="22"/>
          <w:szCs w:val="22"/>
        </w:rPr>
        <w:t xml:space="preserve">Which could include the child's health and safety (e.g. substance abuse); and/or </w:t>
      </w:r>
    </w:p>
    <w:p w:rsidR="00C3716B" w:rsidRDefault="00E82DDD" w:rsidP="00EF5A8E">
      <w:pPr>
        <w:numPr>
          <w:ilvl w:val="1"/>
          <w:numId w:val="1939"/>
        </w:numPr>
        <w:spacing w:line="276" w:lineRule="auto"/>
        <w:rPr>
          <w:rFonts w:cs="Arial"/>
          <w:color w:val="000000"/>
          <w:sz w:val="22"/>
          <w:szCs w:val="22"/>
        </w:rPr>
      </w:pPr>
      <w:r w:rsidRPr="00DB61E0">
        <w:rPr>
          <w:rFonts w:cs="Arial"/>
          <w:color w:val="000000"/>
          <w:sz w:val="22"/>
          <w:szCs w:val="22"/>
        </w:rPr>
        <w:t>The child's placement in a restrictive residential facility program (e.g., juvenile incarceration or restrictive court-ordered placements).</w:t>
      </w:r>
    </w:p>
    <w:p w:rsidR="00C3716B" w:rsidRDefault="00E82DDD" w:rsidP="00EF5A8E">
      <w:pPr>
        <w:pStyle w:val="paragraph1"/>
        <w:numPr>
          <w:ilvl w:val="0"/>
          <w:numId w:val="1939"/>
        </w:numPr>
        <w:spacing w:before="0" w:beforeAutospacing="0" w:after="0" w:afterAutospacing="0" w:line="276" w:lineRule="auto"/>
        <w:rPr>
          <w:rFonts w:ascii="Arial" w:hAnsi="Arial" w:cs="Arial"/>
          <w:color w:val="000000"/>
          <w:sz w:val="22"/>
          <w:szCs w:val="22"/>
        </w:rPr>
      </w:pPr>
      <w:r w:rsidRPr="00DB61E0">
        <w:rPr>
          <w:rFonts w:ascii="Arial" w:hAnsi="Arial" w:cs="Arial"/>
          <w:color w:val="000000"/>
          <w:sz w:val="22"/>
          <w:szCs w:val="22"/>
        </w:rPr>
        <w:lastRenderedPageBreak/>
        <w:t>When educational services will be provided at the residential facility, the ARD committee must determine appropriate educational space as follows:</w:t>
      </w:r>
    </w:p>
    <w:p w:rsidR="00C3716B" w:rsidRDefault="00E82DDD" w:rsidP="00EF5A8E">
      <w:pPr>
        <w:numPr>
          <w:ilvl w:val="0"/>
          <w:numId w:val="1939"/>
        </w:numPr>
        <w:spacing w:line="276" w:lineRule="auto"/>
        <w:rPr>
          <w:rFonts w:cs="Arial"/>
          <w:color w:val="000000"/>
          <w:sz w:val="22"/>
          <w:szCs w:val="22"/>
        </w:rPr>
      </w:pPr>
      <w:r w:rsidRPr="00DB61E0">
        <w:rPr>
          <w:rFonts w:cs="Arial"/>
          <w:color w:val="000000"/>
          <w:sz w:val="22"/>
          <w:szCs w:val="22"/>
        </w:rPr>
        <w:t>Whether space available at the residential facility is appropriate for the provision of a FAPE based on the individual child's needs and the residential facility's available space; or</w:t>
      </w:r>
    </w:p>
    <w:p w:rsidR="00C3716B" w:rsidRDefault="00E82DDD" w:rsidP="00EF5A8E">
      <w:pPr>
        <w:pStyle w:val="subparagrapha"/>
        <w:numPr>
          <w:ilvl w:val="0"/>
          <w:numId w:val="1939"/>
        </w:numPr>
        <w:spacing w:before="0" w:beforeAutospacing="0" w:after="0" w:afterAutospacing="0" w:line="276" w:lineRule="auto"/>
        <w:rPr>
          <w:rFonts w:ascii="Arial" w:hAnsi="Arial" w:cs="Arial"/>
          <w:color w:val="000000"/>
          <w:sz w:val="22"/>
          <w:szCs w:val="22"/>
        </w:rPr>
      </w:pPr>
      <w:r w:rsidRPr="00DB61E0">
        <w:rPr>
          <w:rFonts w:ascii="Arial" w:hAnsi="Arial" w:cs="Arial"/>
          <w:color w:val="000000"/>
          <w:sz w:val="22"/>
          <w:szCs w:val="22"/>
        </w:rPr>
        <w:t>If the ARD committee or residential facility determines that the residential facility has no appropriate available space, identify alternative locations for providing educational services.</w:t>
      </w:r>
    </w:p>
    <w:p w:rsidR="00E82DDD" w:rsidRPr="00DB61E0" w:rsidRDefault="00E82DDD" w:rsidP="00E82DDD">
      <w:pPr>
        <w:pStyle w:val="subparagrapha"/>
        <w:spacing w:before="0" w:beforeAutospacing="0" w:after="0" w:afterAutospacing="0" w:line="276" w:lineRule="auto"/>
        <w:rPr>
          <w:rFonts w:ascii="Arial" w:hAnsi="Arial" w:cs="Arial"/>
          <w:color w:val="000000"/>
          <w:sz w:val="22"/>
          <w:szCs w:val="22"/>
        </w:rPr>
      </w:pPr>
    </w:p>
    <w:p w:rsidR="00C3716B" w:rsidRPr="00EF5A8E" w:rsidRDefault="00E82DDD" w:rsidP="00EF5A8E">
      <w:pPr>
        <w:spacing w:line="276" w:lineRule="auto"/>
        <w:outlineLvl w:val="0"/>
        <w:rPr>
          <w:rFonts w:cs="Arial"/>
          <w:b/>
        </w:rPr>
      </w:pPr>
      <w:bookmarkStart w:id="110" w:name="residential_placement_at_public"/>
      <w:r>
        <w:rPr>
          <w:rFonts w:cs="Arial"/>
          <w:b/>
        </w:rPr>
        <w:t>Residential Placement at Public Expense</w:t>
      </w:r>
    </w:p>
    <w:bookmarkEnd w:id="110"/>
    <w:p w:rsidR="00375E47" w:rsidRPr="00EF5A8E" w:rsidRDefault="00FC19F2">
      <w:pPr>
        <w:pStyle w:val="NormalWeb"/>
        <w:spacing w:before="0" w:beforeAutospacing="0" w:after="0" w:afterAutospacing="0" w:line="276" w:lineRule="auto"/>
        <w:rPr>
          <w:rFonts w:ascii="Arial" w:hAnsi="Arial" w:cs="Arial"/>
          <w:i/>
          <w:sz w:val="18"/>
          <w:szCs w:val="18"/>
        </w:rPr>
      </w:pPr>
      <w:r w:rsidRPr="00EF5A8E">
        <w:rPr>
          <w:rFonts w:ascii="Arial" w:hAnsi="Arial" w:cs="Arial"/>
          <w:i/>
          <w:sz w:val="18"/>
          <w:szCs w:val="18"/>
        </w:rPr>
        <w:t>TAC 89.61(a)(4)(A,B,C,F)</w:t>
      </w:r>
    </w:p>
    <w:p w:rsidR="00B70E88" w:rsidRPr="00EF5A8E" w:rsidRDefault="00FC19F2">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When making a residential educational placement, the ARD committee must:</w:t>
      </w:r>
    </w:p>
    <w:p w:rsidR="00C3716B" w:rsidRPr="00EF5A8E" w:rsidRDefault="00FC19F2" w:rsidP="00EF5A8E">
      <w:pPr>
        <w:numPr>
          <w:ilvl w:val="0"/>
          <w:numId w:val="1843"/>
        </w:numPr>
        <w:spacing w:line="276" w:lineRule="auto"/>
        <w:ind w:left="720"/>
        <w:rPr>
          <w:rFonts w:cs="Arial"/>
          <w:sz w:val="22"/>
          <w:szCs w:val="22"/>
        </w:rPr>
      </w:pPr>
      <w:r w:rsidRPr="00EF5A8E">
        <w:rPr>
          <w:rFonts w:cs="Arial"/>
          <w:sz w:val="22"/>
          <w:szCs w:val="22"/>
        </w:rPr>
        <w:t>List the services which the LEA is unable to provide and which the facility will provide;</w:t>
      </w:r>
    </w:p>
    <w:p w:rsidR="00C3716B" w:rsidRPr="00EF5A8E" w:rsidRDefault="00FC19F2" w:rsidP="00EF5A8E">
      <w:pPr>
        <w:numPr>
          <w:ilvl w:val="0"/>
          <w:numId w:val="1843"/>
        </w:numPr>
        <w:spacing w:line="276" w:lineRule="auto"/>
        <w:ind w:left="720"/>
        <w:rPr>
          <w:rFonts w:cs="Arial"/>
          <w:sz w:val="22"/>
          <w:szCs w:val="22"/>
        </w:rPr>
      </w:pPr>
      <w:r w:rsidRPr="00EF5A8E">
        <w:rPr>
          <w:rFonts w:cs="Arial"/>
          <w:sz w:val="22"/>
          <w:szCs w:val="22"/>
        </w:rPr>
        <w:t>Establish criteria and estimated timelines for the child's return to the LEA;</w:t>
      </w:r>
    </w:p>
    <w:p w:rsidR="00C3716B" w:rsidRPr="00EF5A8E" w:rsidRDefault="00FC19F2" w:rsidP="00EF5A8E">
      <w:pPr>
        <w:numPr>
          <w:ilvl w:val="0"/>
          <w:numId w:val="1843"/>
        </w:numPr>
        <w:spacing w:line="276" w:lineRule="auto"/>
        <w:ind w:left="720"/>
        <w:rPr>
          <w:rFonts w:cs="Arial"/>
          <w:sz w:val="22"/>
          <w:szCs w:val="22"/>
        </w:rPr>
      </w:pPr>
      <w:r w:rsidRPr="00EF5A8E">
        <w:rPr>
          <w:rFonts w:cs="Arial"/>
          <w:sz w:val="22"/>
          <w:szCs w:val="22"/>
        </w:rPr>
        <w:t xml:space="preserve">Verify residential placement is needed; </w:t>
      </w:r>
    </w:p>
    <w:p w:rsidR="00C3716B" w:rsidRPr="00EF5A8E" w:rsidRDefault="00FC19F2" w:rsidP="00EF5A8E">
      <w:pPr>
        <w:numPr>
          <w:ilvl w:val="0"/>
          <w:numId w:val="1843"/>
        </w:numPr>
        <w:spacing w:line="276" w:lineRule="auto"/>
        <w:ind w:left="720"/>
        <w:rPr>
          <w:rFonts w:cs="Arial"/>
          <w:sz w:val="22"/>
          <w:szCs w:val="22"/>
        </w:rPr>
      </w:pPr>
      <w:r w:rsidRPr="00EF5A8E">
        <w:rPr>
          <w:rFonts w:cs="Arial"/>
          <w:sz w:val="22"/>
          <w:szCs w:val="22"/>
        </w:rPr>
        <w:t>Verify the placement is the LRE for the child;</w:t>
      </w:r>
    </w:p>
    <w:p w:rsidR="00C3716B" w:rsidRPr="00EF5A8E" w:rsidRDefault="00FC19F2" w:rsidP="00EF5A8E">
      <w:pPr>
        <w:numPr>
          <w:ilvl w:val="0"/>
          <w:numId w:val="1843"/>
        </w:numPr>
        <w:shd w:val="clear" w:color="auto" w:fill="FFFFFF"/>
        <w:spacing w:line="276" w:lineRule="auto"/>
        <w:ind w:left="720"/>
        <w:rPr>
          <w:rFonts w:cs="Arial"/>
          <w:sz w:val="22"/>
          <w:szCs w:val="22"/>
        </w:rPr>
      </w:pPr>
      <w:r w:rsidRPr="00EF5A8E">
        <w:rPr>
          <w:rFonts w:cs="Arial"/>
          <w:sz w:val="22"/>
          <w:szCs w:val="22"/>
        </w:rPr>
        <w:t>Comply with th</w:t>
      </w:r>
      <w:r w:rsidR="00A95A63">
        <w:rPr>
          <w:rFonts w:cs="Arial"/>
          <w:sz w:val="22"/>
          <w:szCs w:val="22"/>
        </w:rPr>
        <w:t>e Supplementary Aides and Services, Special Education, Related Services</w:t>
      </w:r>
      <w:r w:rsidRPr="00EF5A8E">
        <w:rPr>
          <w:rStyle w:val="apple-converted-space"/>
          <w:rFonts w:cs="Arial"/>
          <w:sz w:val="22"/>
          <w:szCs w:val="22"/>
        </w:rPr>
        <w:t> </w:t>
      </w:r>
      <w:r w:rsidRPr="00EF5A8E">
        <w:rPr>
          <w:rFonts w:cs="Arial"/>
          <w:sz w:val="22"/>
          <w:szCs w:val="22"/>
        </w:rPr>
        <w:t>framework</w:t>
      </w:r>
      <w:r w:rsidRPr="00EF5A8E">
        <w:rPr>
          <w:rStyle w:val="apple-converted-space"/>
          <w:rFonts w:cs="Arial"/>
          <w:sz w:val="22"/>
          <w:szCs w:val="22"/>
        </w:rPr>
        <w:t> </w:t>
      </w:r>
      <w:r w:rsidRPr="00EF5A8E">
        <w:rPr>
          <w:rFonts w:cs="Arial"/>
          <w:sz w:val="22"/>
          <w:szCs w:val="22"/>
        </w:rPr>
        <w:t>when selecting the facility.</w:t>
      </w:r>
    </w:p>
    <w:p w:rsidR="00C3716B" w:rsidRPr="00EF5A8E" w:rsidRDefault="00FC19F2" w:rsidP="00EF5A8E">
      <w:pPr>
        <w:numPr>
          <w:ilvl w:val="0"/>
          <w:numId w:val="1843"/>
        </w:numPr>
        <w:shd w:val="clear" w:color="auto" w:fill="FFFFFF"/>
        <w:spacing w:line="276" w:lineRule="auto"/>
        <w:ind w:left="720"/>
        <w:rPr>
          <w:rFonts w:cs="Arial"/>
          <w:color w:val="000000"/>
          <w:sz w:val="22"/>
          <w:szCs w:val="22"/>
        </w:rPr>
      </w:pPr>
      <w:r w:rsidRPr="00EF5A8E">
        <w:rPr>
          <w:rFonts w:cs="Arial"/>
          <w:sz w:val="22"/>
          <w:szCs w:val="22"/>
        </w:rPr>
        <w:t>Comply with th</w:t>
      </w:r>
      <w:r w:rsidR="00A95A63">
        <w:rPr>
          <w:rFonts w:cs="Arial"/>
          <w:sz w:val="22"/>
          <w:szCs w:val="22"/>
        </w:rPr>
        <w:t>e Use of Funds for Contract Services Including Residential Placements</w:t>
      </w:r>
      <w:r w:rsidRPr="00EF5A8E">
        <w:rPr>
          <w:rStyle w:val="apple-converted-space"/>
          <w:rFonts w:cs="Arial"/>
          <w:sz w:val="22"/>
          <w:szCs w:val="22"/>
        </w:rPr>
        <w:t> </w:t>
      </w:r>
      <w:r w:rsidRPr="00EF5A8E">
        <w:rPr>
          <w:rFonts w:cs="Arial"/>
          <w:sz w:val="22"/>
          <w:szCs w:val="22"/>
        </w:rPr>
        <w:t>framework.</w:t>
      </w:r>
    </w:p>
    <w:p w:rsidR="00E82DDD" w:rsidRPr="00433163" w:rsidRDefault="00E82DDD" w:rsidP="00E82DDD">
      <w:pPr>
        <w:spacing w:line="276" w:lineRule="auto"/>
        <w:rPr>
          <w:rFonts w:cs="Arial"/>
          <w:color w:val="000000"/>
          <w:sz w:val="22"/>
          <w:szCs w:val="22"/>
        </w:rPr>
      </w:pPr>
      <w:bookmarkStart w:id="111" w:name="tsbvi_tsd"/>
    </w:p>
    <w:p w:rsidR="00E82DDD" w:rsidRPr="00EF5A8E" w:rsidRDefault="00361C2E" w:rsidP="00E82DDD">
      <w:pPr>
        <w:spacing w:line="276" w:lineRule="auto"/>
        <w:rPr>
          <w:rFonts w:cs="Arial"/>
          <w:b/>
          <w:sz w:val="22"/>
          <w:szCs w:val="22"/>
        </w:rPr>
      </w:pPr>
      <w:r>
        <w:rPr>
          <w:rFonts w:cs="Arial"/>
          <w:b/>
        </w:rPr>
        <w:t xml:space="preserve">Texas School for the Blind and Visually Impaired (TSBVI) and Texas School </w:t>
      </w:r>
      <w:r>
        <w:rPr>
          <w:rFonts w:cs="Arial"/>
          <w:b/>
        </w:rPr>
        <w:br/>
        <w:t>for the Deaf (TSD</w:t>
      </w:r>
      <w:r w:rsidR="00FC19F2" w:rsidRPr="00EF5A8E">
        <w:rPr>
          <w:rFonts w:cs="Arial"/>
          <w:b/>
          <w:sz w:val="22"/>
          <w:szCs w:val="22"/>
        </w:rPr>
        <w:t>)</w:t>
      </w:r>
    </w:p>
    <w:bookmarkEnd w:id="111"/>
    <w:p w:rsidR="00375E47" w:rsidRPr="00EF5A8E" w:rsidRDefault="00FC19F2">
      <w:pPr>
        <w:spacing w:line="276" w:lineRule="auto"/>
        <w:rPr>
          <w:rFonts w:cs="Arial"/>
          <w:i/>
          <w:color w:val="000000"/>
          <w:sz w:val="18"/>
          <w:szCs w:val="18"/>
        </w:rPr>
      </w:pPr>
      <w:r w:rsidRPr="00EF5A8E">
        <w:rPr>
          <w:rFonts w:cs="Arial"/>
          <w:i/>
          <w:color w:val="000000"/>
          <w:sz w:val="18"/>
          <w:szCs w:val="18"/>
        </w:rPr>
        <w:t>TAC 89.1085(c)(d); 89.1090; TEC 30.057(a)(2)</w:t>
      </w:r>
    </w:p>
    <w:p w:rsidR="00B70E88" w:rsidRDefault="00E82DDD">
      <w:pPr>
        <w:spacing w:line="276" w:lineRule="auto"/>
        <w:rPr>
          <w:rFonts w:cs="Arial"/>
          <w:color w:val="000000"/>
          <w:sz w:val="22"/>
          <w:szCs w:val="22"/>
        </w:rPr>
      </w:pPr>
      <w:r w:rsidRPr="0061558F">
        <w:rPr>
          <w:rFonts w:cs="Arial"/>
          <w:color w:val="000000"/>
          <w:sz w:val="22"/>
          <w:szCs w:val="22"/>
        </w:rPr>
        <w:t xml:space="preserve">When placing the student at the TSBVI or TSD, the ARD committee must: </w:t>
      </w:r>
    </w:p>
    <w:p w:rsidR="00C3716B" w:rsidRDefault="00E82DDD" w:rsidP="00EF5A8E">
      <w:pPr>
        <w:numPr>
          <w:ilvl w:val="0"/>
          <w:numId w:val="1940"/>
        </w:numPr>
        <w:spacing w:line="276" w:lineRule="auto"/>
        <w:rPr>
          <w:rFonts w:cs="Arial"/>
          <w:color w:val="000000"/>
          <w:sz w:val="22"/>
          <w:szCs w:val="22"/>
        </w:rPr>
      </w:pPr>
      <w:r w:rsidRPr="0061558F">
        <w:rPr>
          <w:rFonts w:cs="Arial"/>
          <w:color w:val="000000"/>
          <w:sz w:val="22"/>
          <w:szCs w:val="22"/>
        </w:rPr>
        <w:t>List those services in the child's individualized education program (IEP) which the LEA cannot appropriately provide in a local program and which the TSBVI or the TSD can appropriately provide;</w:t>
      </w:r>
    </w:p>
    <w:p w:rsidR="00C3716B" w:rsidRDefault="00E82DDD" w:rsidP="00EF5A8E">
      <w:pPr>
        <w:numPr>
          <w:ilvl w:val="0"/>
          <w:numId w:val="1940"/>
        </w:numPr>
        <w:spacing w:line="276" w:lineRule="auto"/>
        <w:rPr>
          <w:rFonts w:cs="Arial"/>
          <w:color w:val="000000"/>
          <w:sz w:val="22"/>
          <w:szCs w:val="22"/>
        </w:rPr>
      </w:pPr>
      <w:r w:rsidRPr="0061558F">
        <w:rPr>
          <w:rFonts w:cs="Arial"/>
          <w:color w:val="000000"/>
          <w:sz w:val="22"/>
          <w:szCs w:val="22"/>
        </w:rPr>
        <w:t>Include in the child's IEP the criteria and estimated time lines for returning the child to the resident LEA; and</w:t>
      </w:r>
    </w:p>
    <w:p w:rsidR="00C3716B" w:rsidRDefault="00E82DDD" w:rsidP="00EF5A8E">
      <w:pPr>
        <w:numPr>
          <w:ilvl w:val="0"/>
          <w:numId w:val="1940"/>
        </w:numPr>
        <w:spacing w:line="276" w:lineRule="auto"/>
        <w:rPr>
          <w:rFonts w:cs="Arial"/>
          <w:color w:val="000000"/>
          <w:sz w:val="22"/>
          <w:szCs w:val="22"/>
        </w:rPr>
      </w:pPr>
      <w:r w:rsidRPr="0061558F">
        <w:rPr>
          <w:rFonts w:cs="Arial"/>
          <w:color w:val="000000"/>
          <w:sz w:val="22"/>
          <w:szCs w:val="22"/>
        </w:rPr>
        <w:t>Determine whether it is necessary for the safety of the child:</w:t>
      </w:r>
    </w:p>
    <w:p w:rsidR="00C3716B" w:rsidRDefault="00E82DDD" w:rsidP="00EF5A8E">
      <w:pPr>
        <w:numPr>
          <w:ilvl w:val="1"/>
          <w:numId w:val="1940"/>
        </w:numPr>
        <w:spacing w:line="276" w:lineRule="auto"/>
        <w:rPr>
          <w:rFonts w:cs="Arial"/>
          <w:color w:val="000000"/>
          <w:sz w:val="22"/>
          <w:szCs w:val="22"/>
        </w:rPr>
      </w:pPr>
      <w:r w:rsidRPr="0061558F">
        <w:rPr>
          <w:rFonts w:cs="Arial"/>
          <w:color w:val="000000"/>
          <w:sz w:val="22"/>
          <w:szCs w:val="22"/>
        </w:rPr>
        <w:t>For an adult to accompany the child when transporting the child at the beginning and end of the term for regularly scheduled school holidays when children are expected to leave the residential campus; and</w:t>
      </w:r>
    </w:p>
    <w:p w:rsidR="00C3716B" w:rsidRDefault="00E82DDD" w:rsidP="00EF5A8E">
      <w:pPr>
        <w:numPr>
          <w:ilvl w:val="1"/>
          <w:numId w:val="1940"/>
        </w:numPr>
        <w:spacing w:line="276" w:lineRule="auto"/>
        <w:rPr>
          <w:rFonts w:cs="Arial"/>
          <w:color w:val="000000"/>
          <w:sz w:val="22"/>
          <w:szCs w:val="22"/>
        </w:rPr>
      </w:pPr>
      <w:r w:rsidRPr="0061558F">
        <w:rPr>
          <w:rFonts w:cs="Arial"/>
          <w:color w:val="000000"/>
          <w:sz w:val="22"/>
          <w:szCs w:val="22"/>
        </w:rPr>
        <w:t>If the child must be accompanied, designate the adult to accompany the child.</w:t>
      </w:r>
    </w:p>
    <w:p w:rsidR="00C3716B" w:rsidRDefault="00C3716B" w:rsidP="00EF5A8E">
      <w:pPr>
        <w:pStyle w:val="NormalWeb"/>
        <w:spacing w:before="0" w:beforeAutospacing="0" w:after="0" w:afterAutospacing="0" w:line="276" w:lineRule="auto"/>
        <w:rPr>
          <w:rFonts w:ascii="Arial" w:hAnsi="Arial" w:cs="Arial"/>
          <w:color w:val="000000"/>
          <w:sz w:val="22"/>
          <w:szCs w:val="22"/>
        </w:rPr>
      </w:pPr>
    </w:p>
    <w:p w:rsidR="00C3716B" w:rsidRDefault="00E82DDD" w:rsidP="00EF5A8E">
      <w:pPr>
        <w:pStyle w:val="NormalWeb"/>
        <w:spacing w:before="0" w:beforeAutospacing="0" w:after="0" w:afterAutospacing="0" w:line="276" w:lineRule="auto"/>
        <w:rPr>
          <w:rFonts w:ascii="Arial" w:hAnsi="Arial" w:cs="Arial"/>
          <w:color w:val="000000"/>
          <w:sz w:val="22"/>
          <w:szCs w:val="22"/>
        </w:rPr>
      </w:pPr>
      <w:r w:rsidRPr="0061558F">
        <w:rPr>
          <w:rFonts w:ascii="Arial" w:hAnsi="Arial" w:cs="Arial"/>
          <w:color w:val="000000"/>
          <w:sz w:val="22"/>
          <w:szCs w:val="22"/>
        </w:rPr>
        <w:t>When placing a child at the TSBVI or TSD, the LEA may make an on-site visit to verify that the TSBVI or the TSD can and will offer the services listed in the individual child's IEP and to ensure that the school offers an appropriate educational program for the child.</w:t>
      </w:r>
    </w:p>
    <w:p w:rsidR="00C3716B" w:rsidRDefault="00C3716B" w:rsidP="00EF5A8E">
      <w:pPr>
        <w:pStyle w:val="NormalWeb"/>
        <w:spacing w:before="0" w:beforeAutospacing="0" w:after="0" w:afterAutospacing="0" w:line="276" w:lineRule="auto"/>
        <w:rPr>
          <w:rFonts w:ascii="Arial" w:hAnsi="Arial" w:cs="Arial"/>
          <w:color w:val="000000"/>
          <w:sz w:val="22"/>
          <w:szCs w:val="22"/>
        </w:rPr>
      </w:pPr>
    </w:p>
    <w:p w:rsidR="00B70E88" w:rsidRPr="00EF5A8E" w:rsidRDefault="00E82DDD">
      <w:pPr>
        <w:spacing w:line="276" w:lineRule="auto"/>
        <w:rPr>
          <w:rFonts w:cs="Arial"/>
          <w:color w:val="000000"/>
          <w:sz w:val="22"/>
          <w:szCs w:val="22"/>
        </w:rPr>
      </w:pPr>
      <w:r w:rsidRPr="0061558F">
        <w:rPr>
          <w:rFonts w:cs="Arial"/>
          <w:color w:val="000000"/>
          <w:sz w:val="22"/>
          <w:szCs w:val="22"/>
        </w:rPr>
        <w:t xml:space="preserve">For children placed by their parents or legal guardians at the TSD, the TSD shall be responsible for assuring that a FAPE is provided to the child at the TSD. </w:t>
      </w:r>
    </w:p>
    <w:p w:rsidR="00E82DDD" w:rsidRDefault="00E82DDD" w:rsidP="00E82DDD">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E82DDD" w:rsidRPr="00A63B42" w:rsidRDefault="00E82DDD" w:rsidP="00E82DDD">
      <w:pPr>
        <w:ind w:left="360"/>
        <w:outlineLvl w:val="0"/>
        <w:rPr>
          <w:rStyle w:val="Style11pt"/>
          <w:i/>
          <w:sz w:val="24"/>
          <w:u w:val="single"/>
        </w:rPr>
      </w:pPr>
    </w:p>
    <w:p w:rsidR="00E82DDD" w:rsidRDefault="00874134" w:rsidP="00E82DDD">
      <w:pPr>
        <w:ind w:right="180"/>
        <w:rPr>
          <w:noProof/>
          <w:sz w:val="22"/>
          <w:szCs w:val="22"/>
        </w:rPr>
      </w:pPr>
      <w:r>
        <w:rPr>
          <w:sz w:val="22"/>
          <w:szCs w:val="22"/>
        </w:rPr>
        <w:fldChar w:fldCharType="begin">
          <w:ffData>
            <w:name w:val="Text1"/>
            <w:enabled/>
            <w:calcOnExit w:val="0"/>
            <w:textInput/>
          </w:ffData>
        </w:fldChar>
      </w:r>
      <w:r w:rsidR="00E82DDD">
        <w:rPr>
          <w:sz w:val="22"/>
          <w:szCs w:val="22"/>
        </w:rPr>
        <w:instrText xml:space="preserve"> FORMTEXT </w:instrText>
      </w:r>
      <w:r>
        <w:rPr>
          <w:sz w:val="22"/>
          <w:szCs w:val="22"/>
        </w:rPr>
      </w:r>
      <w:r>
        <w:rPr>
          <w:sz w:val="22"/>
          <w:szCs w:val="22"/>
        </w:rPr>
        <w:fldChar w:fldCharType="separate"/>
      </w:r>
      <w:r w:rsidR="00E82DDD">
        <w:rPr>
          <w:rFonts w:ascii="Cambria Math" w:hAnsi="Cambria Math" w:cs="Cambria Math"/>
          <w:noProof/>
          <w:sz w:val="22"/>
          <w:szCs w:val="22"/>
        </w:rPr>
        <w:t> </w:t>
      </w:r>
      <w:r w:rsidR="00E82DDD">
        <w:rPr>
          <w:noProof/>
          <w:sz w:val="22"/>
          <w:szCs w:val="22"/>
        </w:rPr>
        <w:t xml:space="preserve">Insert local information here                                                                                                            </w:t>
      </w:r>
    </w:p>
    <w:p w:rsidR="00E82DDD" w:rsidRDefault="00E82DDD" w:rsidP="00E82DDD">
      <w:pPr>
        <w:ind w:right="180"/>
        <w:rPr>
          <w:noProof/>
          <w:sz w:val="22"/>
          <w:szCs w:val="22"/>
        </w:rPr>
      </w:pPr>
      <w:r>
        <w:rPr>
          <w:noProof/>
          <w:sz w:val="22"/>
          <w:szCs w:val="22"/>
        </w:rPr>
        <w:t xml:space="preserve">                                                                                                                                                          </w:t>
      </w:r>
    </w:p>
    <w:p w:rsidR="00E82DDD" w:rsidRDefault="00E82DDD" w:rsidP="00E82DDD">
      <w:pPr>
        <w:ind w:right="180"/>
        <w:rPr>
          <w:noProof/>
          <w:sz w:val="22"/>
          <w:szCs w:val="22"/>
        </w:rPr>
      </w:pPr>
      <w:r>
        <w:rPr>
          <w:noProof/>
          <w:sz w:val="22"/>
          <w:szCs w:val="22"/>
        </w:rPr>
        <w:t xml:space="preserve">                                                                                                                                                          </w:t>
      </w:r>
    </w:p>
    <w:p w:rsidR="00E82DDD" w:rsidRDefault="00E82DDD" w:rsidP="00E82DDD">
      <w:pPr>
        <w:ind w:right="180"/>
        <w:rPr>
          <w:noProof/>
          <w:sz w:val="22"/>
          <w:szCs w:val="22"/>
        </w:rPr>
      </w:pPr>
      <w:r>
        <w:rPr>
          <w:noProof/>
          <w:sz w:val="22"/>
          <w:szCs w:val="22"/>
        </w:rPr>
        <w:lastRenderedPageBreak/>
        <w:t xml:space="preserve">                                                                                                                                                          </w:t>
      </w:r>
    </w:p>
    <w:p w:rsidR="00E82DDD" w:rsidRPr="00B25C0D" w:rsidRDefault="00E82DDD" w:rsidP="00E82DDD">
      <w:pPr>
        <w:spacing w:line="276" w:lineRule="auto"/>
        <w:rPr>
          <w:rStyle w:val="Style11pt"/>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531FF9" w:rsidRDefault="00531FF9" w:rsidP="00B70F88">
      <w:pPr>
        <w:spacing w:line="276" w:lineRule="auto"/>
        <w:rPr>
          <w:rFonts w:cs="Arial"/>
          <w:b/>
          <w:color w:val="000000"/>
          <w:sz w:val="28"/>
          <w:szCs w:val="28"/>
        </w:rPr>
      </w:pPr>
    </w:p>
    <w:p w:rsidR="00416870" w:rsidRDefault="00416870" w:rsidP="00B70F88">
      <w:pPr>
        <w:spacing w:line="276" w:lineRule="auto"/>
        <w:rPr>
          <w:rFonts w:cs="Arial"/>
          <w:b/>
          <w:color w:val="000000"/>
          <w:sz w:val="28"/>
          <w:szCs w:val="28"/>
        </w:rPr>
      </w:pPr>
    </w:p>
    <w:p w:rsidR="00416870" w:rsidRDefault="00416870"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p w:rsidR="00375E47" w:rsidRDefault="00375E47" w:rsidP="00B70F88">
      <w:pPr>
        <w:spacing w:line="276" w:lineRule="auto"/>
        <w:rPr>
          <w:rFonts w:cs="Arial"/>
          <w:b/>
          <w:color w:val="000000"/>
          <w:sz w:val="28"/>
          <w:szCs w:val="28"/>
        </w:rPr>
      </w:pPr>
    </w:p>
    <w:bookmarkStart w:id="112" w:name="STATE_DISTRICTWIDE_ASSESSMENTS"/>
    <w:p w:rsidR="0016579D" w:rsidRPr="00BE5D7B" w:rsidRDefault="00874134" w:rsidP="00B70F88">
      <w:pPr>
        <w:spacing w:line="276" w:lineRule="auto"/>
        <w:rPr>
          <w:rFonts w:cs="Arial"/>
          <w:b/>
          <w:color w:val="008080"/>
          <w:sz w:val="28"/>
          <w:szCs w:val="28"/>
        </w:rPr>
      </w:pPr>
      <w:r w:rsidRPr="00BE5D7B">
        <w:rPr>
          <w:color w:val="008080"/>
        </w:rPr>
        <w:lastRenderedPageBreak/>
        <w:fldChar w:fldCharType="begin"/>
      </w:r>
      <w:r w:rsidRPr="00BE5D7B">
        <w:rPr>
          <w:color w:val="008080"/>
        </w:rPr>
        <w:instrText>HYPERLINK "http://fw.esc18.net/display/Webforms/ESC18-FW-Summary.aspx?FID=116&amp;DT=G&amp;LID=en"</w:instrText>
      </w:r>
      <w:r w:rsidRPr="00BE5D7B">
        <w:rPr>
          <w:color w:val="008080"/>
        </w:rPr>
        <w:fldChar w:fldCharType="separate"/>
      </w:r>
      <w:r w:rsidR="00096616">
        <w:rPr>
          <w:rStyle w:val="Hyperlink"/>
          <w:b/>
          <w:color w:val="008080"/>
          <w:sz w:val="28"/>
          <w:szCs w:val="28"/>
        </w:rPr>
        <w:t xml:space="preserve">State </w:t>
      </w:r>
      <w:r w:rsidR="00FC19F2" w:rsidRPr="00BE5D7B">
        <w:rPr>
          <w:rStyle w:val="Hyperlink"/>
          <w:b/>
          <w:color w:val="008080"/>
          <w:sz w:val="28"/>
          <w:szCs w:val="28"/>
        </w:rPr>
        <w:t>and Districtwide Assessments</w:t>
      </w:r>
      <w:r w:rsidRPr="00BE5D7B">
        <w:rPr>
          <w:color w:val="008080"/>
        </w:rPr>
        <w:fldChar w:fldCharType="end"/>
      </w:r>
      <w:bookmarkEnd w:id="112"/>
    </w:p>
    <w:p w:rsidR="0023140D" w:rsidRDefault="000250C2" w:rsidP="00B70F88">
      <w:pPr>
        <w:spacing w:line="276" w:lineRule="auto"/>
        <w:rPr>
          <w:rFonts w:cs="Arial"/>
          <w:color w:val="000000"/>
          <w:sz w:val="28"/>
          <w:szCs w:val="28"/>
        </w:rPr>
      </w:pPr>
      <w:r w:rsidRPr="000250C2">
        <w:rPr>
          <w:rFonts w:cs="Arial"/>
          <w:color w:val="000000"/>
          <w:sz w:val="18"/>
          <w:szCs w:val="18"/>
        </w:rPr>
        <w:t>Authorities:  20 U.S.C. §§ 1412, 1414, 6</w:t>
      </w:r>
      <w:r>
        <w:rPr>
          <w:rFonts w:cs="Arial"/>
          <w:color w:val="000000"/>
          <w:sz w:val="18"/>
          <w:szCs w:val="18"/>
        </w:rPr>
        <w:t xml:space="preserve">311; 34 C.F.R. Parts 200, 300; </w:t>
      </w:r>
      <w:r w:rsidRPr="000250C2">
        <w:rPr>
          <w:rFonts w:cs="Arial"/>
          <w:color w:val="000000"/>
          <w:sz w:val="18"/>
          <w:szCs w:val="18"/>
        </w:rPr>
        <w:t>Texas Education Code;  19 T.A.C. Chapters 89, 101</w:t>
      </w:r>
    </w:p>
    <w:p w:rsidR="000250C2" w:rsidRDefault="000250C2" w:rsidP="00B70F88">
      <w:pPr>
        <w:spacing w:line="276" w:lineRule="auto"/>
        <w:rPr>
          <w:rFonts w:cs="Arial"/>
          <w:color w:val="000000"/>
          <w:sz w:val="22"/>
          <w:szCs w:val="22"/>
        </w:rPr>
      </w:pPr>
    </w:p>
    <w:p w:rsidR="001C3B5B" w:rsidRDefault="001C3B5B" w:rsidP="00B70F88">
      <w:pPr>
        <w:spacing w:line="276" w:lineRule="auto"/>
        <w:rPr>
          <w:rFonts w:cs="Arial"/>
          <w:color w:val="000000"/>
          <w:sz w:val="22"/>
          <w:szCs w:val="22"/>
        </w:rPr>
      </w:pPr>
      <w:r w:rsidRPr="001C3B5B">
        <w:rPr>
          <w:rFonts w:cs="Arial"/>
          <w:color w:val="000000"/>
          <w:sz w:val="22"/>
          <w:szCs w:val="22"/>
        </w:rPr>
        <w:t xml:space="preserve">In general, all children with disabilities are included in all general state and </w:t>
      </w:r>
      <w:r w:rsidR="00BE0BAD" w:rsidRPr="001C3B5B">
        <w:rPr>
          <w:rFonts w:cs="Arial"/>
          <w:color w:val="000000"/>
          <w:sz w:val="22"/>
          <w:szCs w:val="22"/>
        </w:rPr>
        <w:t>district wide</w:t>
      </w:r>
      <w:r w:rsidRPr="001C3B5B">
        <w:rPr>
          <w:rFonts w:cs="Arial"/>
          <w:color w:val="000000"/>
          <w:sz w:val="22"/>
          <w:szCs w:val="22"/>
        </w:rPr>
        <w:t xml:space="preserve"> assessment programs, including assessments described under the </w:t>
      </w:r>
      <w:r w:rsidR="00CE17C5">
        <w:rPr>
          <w:rFonts w:cs="Arial"/>
          <w:color w:val="000000"/>
          <w:sz w:val="22"/>
          <w:szCs w:val="22"/>
        </w:rPr>
        <w:t>ESEA</w:t>
      </w:r>
      <w:r w:rsidRPr="001C3B5B">
        <w:rPr>
          <w:rFonts w:cs="Arial"/>
          <w:color w:val="000000"/>
          <w:sz w:val="22"/>
          <w:szCs w:val="22"/>
        </w:rPr>
        <w:t>, with appropriate accommodations and alternate assessments where necessary and as indicated in their respective</w:t>
      </w:r>
      <w:r w:rsidR="00101390">
        <w:rPr>
          <w:rFonts w:cs="Arial"/>
          <w:color w:val="000000"/>
          <w:sz w:val="22"/>
          <w:szCs w:val="22"/>
        </w:rPr>
        <w:t xml:space="preserve"> IEPs</w:t>
      </w:r>
      <w:r w:rsidRPr="001C3B5B">
        <w:rPr>
          <w:rFonts w:cs="Arial"/>
          <w:color w:val="000000"/>
          <w:sz w:val="22"/>
          <w:szCs w:val="22"/>
        </w:rPr>
        <w:t>.</w:t>
      </w:r>
    </w:p>
    <w:p w:rsidR="00DE16E4" w:rsidRDefault="00DE16E4" w:rsidP="00B70F88">
      <w:pPr>
        <w:spacing w:line="276" w:lineRule="auto"/>
        <w:rPr>
          <w:rFonts w:cs="Arial"/>
          <w:b/>
          <w:color w:val="000000"/>
        </w:rPr>
      </w:pPr>
    </w:p>
    <w:p w:rsidR="00DE16E4" w:rsidRPr="0041194D" w:rsidRDefault="00367D4A" w:rsidP="00B70F88">
      <w:pPr>
        <w:spacing w:line="276" w:lineRule="auto"/>
        <w:outlineLvl w:val="0"/>
        <w:rPr>
          <w:rFonts w:cs="Arial"/>
          <w:b/>
          <w:color w:val="000000"/>
        </w:rPr>
      </w:pPr>
      <w:bookmarkStart w:id="113" w:name="districtwide_assessments"/>
      <w:bookmarkStart w:id="114" w:name="districtwide_assessments2"/>
      <w:r>
        <w:rPr>
          <w:rFonts w:cs="Arial"/>
          <w:b/>
          <w:color w:val="000000"/>
        </w:rPr>
        <w:t>District</w:t>
      </w:r>
      <w:r w:rsidR="00FC19F2" w:rsidRPr="00EF5A8E">
        <w:rPr>
          <w:rFonts w:cs="Arial"/>
          <w:b/>
          <w:color w:val="000000"/>
        </w:rPr>
        <w:t>wide Assessments</w:t>
      </w:r>
    </w:p>
    <w:bookmarkEnd w:id="113"/>
    <w:bookmarkEnd w:id="114"/>
    <w:p w:rsidR="00854663" w:rsidRPr="00EF5A8E" w:rsidRDefault="00FC19F2">
      <w:pPr>
        <w:spacing w:line="276" w:lineRule="auto"/>
        <w:rPr>
          <w:i/>
          <w:sz w:val="18"/>
          <w:szCs w:val="18"/>
        </w:rPr>
      </w:pPr>
      <w:r w:rsidRPr="00EF5A8E">
        <w:rPr>
          <w:i/>
          <w:iCs/>
          <w:sz w:val="18"/>
          <w:szCs w:val="18"/>
        </w:rPr>
        <w:t>20 USC §1412(a)(16)(B), 1414(d)(1)(A)(i)(VI)(aa), 1414(d)(1)(A)(i)(VI)(bb), 34 CFR part 300.320(a)(6)(i), 300.320(a)(6)(ii), 300.320(a)(6)(ii)(A), 19 TAC §89.1055(b), 89.1055(b)(1), 89.1055(b)(2),</w:t>
      </w:r>
    </w:p>
    <w:p w:rsidR="00B70E88" w:rsidRDefault="007479A4">
      <w:pPr>
        <w:spacing w:line="276" w:lineRule="auto"/>
        <w:rPr>
          <w:rFonts w:cs="Arial"/>
          <w:color w:val="000000"/>
          <w:sz w:val="22"/>
          <w:szCs w:val="22"/>
        </w:rPr>
      </w:pPr>
      <w:r w:rsidRPr="007479A4">
        <w:rPr>
          <w:rFonts w:cs="Arial"/>
          <w:color w:val="000000"/>
          <w:sz w:val="22"/>
          <w:szCs w:val="22"/>
        </w:rPr>
        <w:t xml:space="preserve">If the district administers any optional districtwide assessments of achievement, the </w:t>
      </w:r>
      <w:r w:rsidR="00101390">
        <w:rPr>
          <w:rFonts w:cs="Arial"/>
          <w:color w:val="000000"/>
          <w:sz w:val="22"/>
          <w:szCs w:val="22"/>
        </w:rPr>
        <w:t xml:space="preserve">ARD </w:t>
      </w:r>
      <w:r w:rsidRPr="007479A4">
        <w:rPr>
          <w:rFonts w:cs="Arial"/>
          <w:color w:val="000000"/>
          <w:sz w:val="22"/>
          <w:szCs w:val="22"/>
        </w:rPr>
        <w:t>committee must provide a statement of any individualized appropriate and allowable accommodations that are necessary to measure the academic achievement and functional performance o</w:t>
      </w:r>
      <w:r w:rsidR="00967D7F">
        <w:rPr>
          <w:rFonts w:cs="Arial"/>
          <w:color w:val="000000"/>
          <w:sz w:val="22"/>
          <w:szCs w:val="22"/>
        </w:rPr>
        <w:t>f the child on such assessments.</w:t>
      </w:r>
    </w:p>
    <w:p w:rsidR="00C3716B" w:rsidRDefault="00C3716B" w:rsidP="00EF5A8E">
      <w:pPr>
        <w:spacing w:line="276" w:lineRule="auto"/>
        <w:ind w:left="720"/>
        <w:rPr>
          <w:rFonts w:cs="Arial"/>
          <w:color w:val="000000"/>
          <w:sz w:val="22"/>
          <w:szCs w:val="22"/>
        </w:rPr>
      </w:pPr>
    </w:p>
    <w:p w:rsidR="00B70E88" w:rsidRDefault="007479A4">
      <w:pPr>
        <w:spacing w:line="276" w:lineRule="auto"/>
        <w:rPr>
          <w:rFonts w:cs="Arial"/>
          <w:color w:val="000000"/>
          <w:sz w:val="22"/>
          <w:szCs w:val="22"/>
        </w:rPr>
      </w:pPr>
      <w:r w:rsidRPr="007479A4">
        <w:rPr>
          <w:rFonts w:cs="Arial"/>
          <w:color w:val="000000"/>
          <w:sz w:val="22"/>
          <w:szCs w:val="22"/>
        </w:rPr>
        <w:t>If the ARD committee determines that the child must take an alternate assessment on a particular districtwide assessment of achievement,</w:t>
      </w:r>
      <w:r w:rsidR="00967D7F">
        <w:rPr>
          <w:rFonts w:cs="Arial"/>
          <w:color w:val="000000"/>
          <w:sz w:val="22"/>
          <w:szCs w:val="22"/>
        </w:rPr>
        <w:t xml:space="preserve"> the ARD committee must</w:t>
      </w:r>
      <w:r w:rsidRPr="007479A4">
        <w:rPr>
          <w:rFonts w:cs="Arial"/>
          <w:color w:val="000000"/>
          <w:sz w:val="22"/>
          <w:szCs w:val="22"/>
        </w:rPr>
        <w:t xml:space="preserve"> provide a statement of: </w:t>
      </w:r>
    </w:p>
    <w:p w:rsidR="00C3716B" w:rsidRDefault="007479A4" w:rsidP="00EF5A8E">
      <w:pPr>
        <w:numPr>
          <w:ilvl w:val="0"/>
          <w:numId w:val="1941"/>
        </w:numPr>
        <w:spacing w:line="276" w:lineRule="auto"/>
        <w:rPr>
          <w:rFonts w:cs="Arial"/>
          <w:color w:val="000000"/>
          <w:sz w:val="22"/>
          <w:szCs w:val="22"/>
        </w:rPr>
      </w:pPr>
      <w:r w:rsidRPr="007479A4">
        <w:rPr>
          <w:rFonts w:cs="Arial"/>
          <w:color w:val="000000"/>
          <w:sz w:val="22"/>
          <w:szCs w:val="22"/>
        </w:rPr>
        <w:t> Why the child cannot participate in the regular assessment; and</w:t>
      </w:r>
    </w:p>
    <w:p w:rsidR="00C3716B" w:rsidRDefault="007479A4" w:rsidP="00EF5A8E">
      <w:pPr>
        <w:numPr>
          <w:ilvl w:val="0"/>
          <w:numId w:val="1941"/>
        </w:numPr>
        <w:spacing w:line="276" w:lineRule="auto"/>
        <w:rPr>
          <w:rFonts w:cs="Arial"/>
          <w:color w:val="000000"/>
          <w:sz w:val="22"/>
          <w:szCs w:val="22"/>
        </w:rPr>
      </w:pPr>
      <w:r w:rsidRPr="007479A4">
        <w:rPr>
          <w:rFonts w:cs="Arial"/>
          <w:color w:val="000000"/>
          <w:sz w:val="22"/>
          <w:szCs w:val="22"/>
        </w:rPr>
        <w:t> Why the particular alternate assessment selected is appropriate for the child.</w:t>
      </w:r>
    </w:p>
    <w:p w:rsidR="005F2362" w:rsidRPr="007479A4" w:rsidRDefault="005F2362" w:rsidP="00B70F88">
      <w:pPr>
        <w:spacing w:line="276" w:lineRule="auto"/>
        <w:rPr>
          <w:rFonts w:cs="Arial"/>
          <w:color w:val="000000"/>
          <w:sz w:val="22"/>
          <w:szCs w:val="22"/>
        </w:rPr>
      </w:pPr>
    </w:p>
    <w:p w:rsidR="00967D7F" w:rsidRDefault="00967D7F" w:rsidP="00967D7F">
      <w:pPr>
        <w:shd w:val="clear" w:color="auto" w:fill="FFFFFF"/>
        <w:rPr>
          <w:rFonts w:cs="Arial"/>
          <w:strike/>
          <w:color w:val="000000"/>
          <w:sz w:val="22"/>
        </w:rPr>
      </w:pPr>
    </w:p>
    <w:p w:rsidR="00B7692D" w:rsidRDefault="00B7692D" w:rsidP="00967D7F">
      <w:pPr>
        <w:shd w:val="clear" w:color="auto" w:fill="FFFFFF"/>
        <w:rPr>
          <w:rFonts w:cs="Arial"/>
          <w:b/>
          <w:color w:val="000000"/>
        </w:rPr>
        <w:sectPr w:rsidR="00B7692D" w:rsidSect="00FC2779">
          <w:pgSz w:w="12240" w:h="15840"/>
          <w:pgMar w:top="1440" w:right="900" w:bottom="1440" w:left="1440" w:header="720" w:footer="720" w:gutter="0"/>
          <w:cols w:space="720"/>
          <w:titlePg/>
          <w:docGrid w:linePitch="360"/>
        </w:sectPr>
      </w:pPr>
    </w:p>
    <w:p w:rsidR="00967D7F" w:rsidRPr="00211627" w:rsidRDefault="00967D7F" w:rsidP="00211627">
      <w:pPr>
        <w:rPr>
          <w:b/>
        </w:rPr>
      </w:pPr>
      <w:bookmarkStart w:id="115" w:name="assesstoidentifyELL"/>
      <w:r w:rsidRPr="00211627">
        <w:rPr>
          <w:b/>
        </w:rPr>
        <w:lastRenderedPageBreak/>
        <w:t>Assessments to Identify Children as English Language Learners (ELLs)</w:t>
      </w:r>
    </w:p>
    <w:bookmarkEnd w:id="115"/>
    <w:p w:rsidR="00967D7F" w:rsidRPr="00117A1B" w:rsidRDefault="00967D7F" w:rsidP="00967D7F">
      <w:pPr>
        <w:shd w:val="clear" w:color="auto" w:fill="FFFFFF"/>
        <w:rPr>
          <w:rFonts w:cs="Arial"/>
          <w:i/>
          <w:color w:val="000000"/>
          <w:sz w:val="18"/>
          <w:szCs w:val="18"/>
        </w:rPr>
      </w:pPr>
      <w:r w:rsidRPr="00117A1B">
        <w:rPr>
          <w:rFonts w:cs="Arial"/>
          <w:i/>
          <w:color w:val="000000"/>
          <w:sz w:val="18"/>
          <w:szCs w:val="18"/>
        </w:rPr>
        <w:t xml:space="preserve">19 TAC </w:t>
      </w:r>
      <w:r w:rsidRPr="00117A1B">
        <w:rPr>
          <w:rFonts w:cs="Arial"/>
          <w:i/>
          <w:sz w:val="18"/>
          <w:szCs w:val="18"/>
        </w:rPr>
        <w:t>§</w:t>
      </w:r>
      <w:r w:rsidRPr="00117A1B">
        <w:rPr>
          <w:rFonts w:cs="Arial"/>
          <w:i/>
          <w:color w:val="000000"/>
          <w:sz w:val="18"/>
          <w:szCs w:val="18"/>
        </w:rPr>
        <w:t>89.1225(d), 89.1225(f)(4)</w:t>
      </w:r>
    </w:p>
    <w:p w:rsidR="00967D7F" w:rsidRPr="00117A1B" w:rsidRDefault="00967D7F" w:rsidP="00967D7F">
      <w:pPr>
        <w:shd w:val="clear" w:color="auto" w:fill="FFFFFF"/>
        <w:rPr>
          <w:rFonts w:cs="Arial"/>
          <w:color w:val="000000"/>
          <w:sz w:val="22"/>
          <w:szCs w:val="22"/>
        </w:rPr>
      </w:pPr>
    </w:p>
    <w:p w:rsidR="00967D7F" w:rsidRPr="00117A1B" w:rsidRDefault="00CD286C" w:rsidP="00967D7F">
      <w:pPr>
        <w:shd w:val="clear" w:color="auto" w:fill="FFFFFF"/>
        <w:rPr>
          <w:rFonts w:cs="Arial"/>
          <w:color w:val="000000"/>
          <w:sz w:val="22"/>
          <w:szCs w:val="22"/>
        </w:rPr>
      </w:pPr>
      <w:r w:rsidRPr="00117A1B">
        <w:rPr>
          <w:rFonts w:cs="Arial"/>
          <w:color w:val="000000"/>
          <w:sz w:val="22"/>
          <w:szCs w:val="22"/>
        </w:rPr>
        <w:t>For entry of the child into a bilingual education or English as a second language (ESL) program, if the tests approved by the commissioner of education would be inappropriate as part of the child's IEP, the ARD committee in conjunction with the language proficiency assessment committee (LPAC) must:</w:t>
      </w:r>
    </w:p>
    <w:p w:rsidR="00CD286C" w:rsidRPr="00117A1B" w:rsidRDefault="00CD286C" w:rsidP="00CD286C">
      <w:pPr>
        <w:pStyle w:val="ListParagraph"/>
        <w:numPr>
          <w:ilvl w:val="0"/>
          <w:numId w:val="1186"/>
        </w:numPr>
        <w:shd w:val="clear" w:color="auto" w:fill="FFFFFF"/>
        <w:rPr>
          <w:rFonts w:cs="Arial"/>
          <w:color w:val="000000"/>
          <w:sz w:val="22"/>
          <w:szCs w:val="22"/>
        </w:rPr>
      </w:pPr>
      <w:r w:rsidRPr="00117A1B">
        <w:rPr>
          <w:rFonts w:cs="Arial"/>
          <w:color w:val="000000"/>
          <w:sz w:val="22"/>
          <w:szCs w:val="22"/>
        </w:rPr>
        <w:t>Determine an appropriate assessment instrument for indicating limited English proficiency; and</w:t>
      </w:r>
    </w:p>
    <w:p w:rsidR="00CD286C" w:rsidRPr="00117A1B" w:rsidRDefault="00CD286C" w:rsidP="00CD286C">
      <w:pPr>
        <w:pStyle w:val="ListParagraph"/>
        <w:numPr>
          <w:ilvl w:val="0"/>
          <w:numId w:val="1186"/>
        </w:numPr>
        <w:shd w:val="clear" w:color="auto" w:fill="FFFFFF"/>
        <w:rPr>
          <w:rFonts w:cs="Arial"/>
          <w:color w:val="000000"/>
          <w:sz w:val="22"/>
          <w:szCs w:val="22"/>
        </w:rPr>
      </w:pPr>
      <w:r w:rsidRPr="00117A1B">
        <w:rPr>
          <w:rFonts w:cs="Arial"/>
          <w:color w:val="000000"/>
          <w:sz w:val="22"/>
          <w:szCs w:val="22"/>
        </w:rPr>
        <w:t>Designate the grade level and scores that should identify the child as an ELL.</w:t>
      </w:r>
    </w:p>
    <w:p w:rsidR="00CD286C" w:rsidRDefault="00CD286C" w:rsidP="00CD286C">
      <w:pPr>
        <w:shd w:val="clear" w:color="auto" w:fill="FFFFFF"/>
        <w:rPr>
          <w:rFonts w:cs="Arial"/>
          <w:color w:val="000000"/>
          <w:sz w:val="22"/>
          <w:szCs w:val="22"/>
          <w:highlight w:val="yellow"/>
        </w:rPr>
      </w:pPr>
    </w:p>
    <w:p w:rsidR="00CD286C" w:rsidRPr="00CD286C" w:rsidRDefault="00CD286C" w:rsidP="00CD286C">
      <w:pPr>
        <w:shd w:val="clear" w:color="auto" w:fill="FFFFFF"/>
        <w:rPr>
          <w:rFonts w:cs="Arial"/>
          <w:color w:val="000000"/>
          <w:sz w:val="22"/>
          <w:szCs w:val="22"/>
          <w:highlight w:val="yellow"/>
        </w:rPr>
      </w:pPr>
    </w:p>
    <w:p w:rsidR="00967D7F" w:rsidRPr="00211627" w:rsidRDefault="00CD286C" w:rsidP="00211627">
      <w:pPr>
        <w:rPr>
          <w:b/>
        </w:rPr>
      </w:pPr>
      <w:bookmarkStart w:id="116" w:name="annualassessforELL"/>
      <w:r w:rsidRPr="00211627">
        <w:rPr>
          <w:b/>
        </w:rPr>
        <w:t>Annual Assessment for English Language Learners (ELLs)</w:t>
      </w:r>
      <w:bookmarkEnd w:id="116"/>
    </w:p>
    <w:p w:rsidR="00CD286C" w:rsidRPr="00117A1B" w:rsidRDefault="00CD286C" w:rsidP="00967D7F">
      <w:pPr>
        <w:shd w:val="clear" w:color="auto" w:fill="FFFFFF"/>
        <w:rPr>
          <w:rFonts w:cs="Arial"/>
          <w:i/>
          <w:color w:val="000000"/>
          <w:sz w:val="18"/>
          <w:szCs w:val="18"/>
        </w:rPr>
      </w:pPr>
      <w:r w:rsidRPr="00117A1B">
        <w:rPr>
          <w:rFonts w:cs="Arial"/>
          <w:i/>
          <w:color w:val="000000"/>
          <w:sz w:val="18"/>
          <w:szCs w:val="18"/>
        </w:rPr>
        <w:t>19 TAC §101.1003(a), 101.1003(b), 101.1003(c)</w:t>
      </w:r>
    </w:p>
    <w:p w:rsidR="00CD286C" w:rsidRPr="00117A1B" w:rsidRDefault="00CD286C" w:rsidP="00967D7F">
      <w:pPr>
        <w:shd w:val="clear" w:color="auto" w:fill="FFFFFF"/>
        <w:rPr>
          <w:rFonts w:cs="Arial"/>
          <w:i/>
          <w:color w:val="000000"/>
          <w:sz w:val="18"/>
          <w:szCs w:val="18"/>
        </w:rPr>
      </w:pPr>
    </w:p>
    <w:p w:rsidR="00CD286C" w:rsidRPr="00CD286C" w:rsidRDefault="00CD286C" w:rsidP="00967D7F">
      <w:pPr>
        <w:shd w:val="clear" w:color="auto" w:fill="FFFFFF"/>
        <w:rPr>
          <w:rFonts w:cs="Arial"/>
          <w:color w:val="000000"/>
          <w:sz w:val="22"/>
          <w:szCs w:val="22"/>
        </w:rPr>
      </w:pPr>
      <w:r w:rsidRPr="00117A1B">
        <w:rPr>
          <w:rFonts w:cs="Arial"/>
          <w:color w:val="000000"/>
          <w:sz w:val="22"/>
          <w:szCs w:val="22"/>
        </w:rPr>
        <w:t>The local educational agency (LEA) must administer state-identified English language proficiency assessments to children with limited English proficiency who are in kindergarten through grade 12 in the areas of listening, speaking, reading, and writing.  The ARD committee in conjunction with the LPAC must determine the need for allowable testing accommodations.  In rare cases, the ARD committee in conjunction with the LPAC may determine that it is not appropriate for an ELL who receives special education services to participate in an English language proficiency assessment for reasons associated with the child's particular disability.  If the ARD committee in conjunction with the LPAC determines that it is not appropriate for an ELL who receives special education services to participate in an English language proficiency assessment for reasons associated with the child's particular disability, the ARD committee must document the decisions and justifications in the child's IEP.</w:t>
      </w:r>
    </w:p>
    <w:p w:rsidR="001C3B5B" w:rsidRPr="00EF5A8E" w:rsidRDefault="001C3B5B" w:rsidP="00B70F88">
      <w:pPr>
        <w:spacing w:line="276" w:lineRule="auto"/>
        <w:outlineLvl w:val="0"/>
        <w:rPr>
          <w:rFonts w:cs="Arial"/>
          <w:color w:val="000000"/>
        </w:rPr>
      </w:pPr>
    </w:p>
    <w:p w:rsidR="001C3B5B" w:rsidRPr="00117A1B" w:rsidRDefault="00361C2E" w:rsidP="00B70F88">
      <w:pPr>
        <w:spacing w:line="276" w:lineRule="auto"/>
        <w:outlineLvl w:val="0"/>
        <w:rPr>
          <w:rFonts w:cs="Arial"/>
          <w:b/>
          <w:color w:val="000000"/>
        </w:rPr>
      </w:pPr>
      <w:bookmarkStart w:id="117" w:name="assessmentfromExitfromBilingual_or_ESL"/>
      <w:r w:rsidRPr="00117A1B">
        <w:rPr>
          <w:rFonts w:cs="Arial"/>
          <w:b/>
          <w:color w:val="000000"/>
        </w:rPr>
        <w:lastRenderedPageBreak/>
        <w:t>Assessment for Exit from a Bilingual or ESL Program</w:t>
      </w:r>
    </w:p>
    <w:bookmarkEnd w:id="117"/>
    <w:p w:rsidR="00854663" w:rsidRPr="00117A1B" w:rsidRDefault="00CD286C">
      <w:pPr>
        <w:spacing w:line="276" w:lineRule="auto"/>
        <w:outlineLvl w:val="0"/>
        <w:rPr>
          <w:rFonts w:cs="Arial"/>
          <w:color w:val="000000"/>
          <w:sz w:val="22"/>
          <w:szCs w:val="22"/>
          <w:shd w:val="clear" w:color="auto" w:fill="FFFFFF"/>
        </w:rPr>
      </w:pPr>
      <w:r w:rsidRPr="00117A1B">
        <w:rPr>
          <w:rFonts w:cs="Arial"/>
          <w:i/>
          <w:color w:val="000000"/>
          <w:sz w:val="18"/>
          <w:szCs w:val="18"/>
        </w:rPr>
        <w:t>19 TAC §89.1225(h), 89.1225(k)</w:t>
      </w:r>
    </w:p>
    <w:p w:rsidR="00C3716B" w:rsidRPr="00117A1B" w:rsidRDefault="00CD286C" w:rsidP="00EF5A8E">
      <w:pPr>
        <w:shd w:val="clear" w:color="auto" w:fill="FFFFFF"/>
        <w:spacing w:line="276" w:lineRule="auto"/>
        <w:rPr>
          <w:rFonts w:cs="Arial"/>
          <w:color w:val="000000"/>
          <w:sz w:val="22"/>
          <w:szCs w:val="22"/>
          <w:shd w:val="clear" w:color="auto" w:fill="FFFFFF"/>
        </w:rPr>
      </w:pPr>
      <w:r w:rsidRPr="00117A1B">
        <w:rPr>
          <w:rFonts w:cs="Arial"/>
          <w:color w:val="000000"/>
          <w:sz w:val="22"/>
          <w:szCs w:val="22"/>
          <w:shd w:val="clear" w:color="auto" w:fill="FFFFFF"/>
        </w:rPr>
        <w:t>For exit from a bilingual education or an ESL program of the child with disabilities for whom the tests would be inappropriate as part of the IEP, the ARD committee in conjunction with the LPAC must determine:</w:t>
      </w:r>
    </w:p>
    <w:p w:rsidR="00CD286C" w:rsidRPr="00117A1B" w:rsidRDefault="00CD286C" w:rsidP="00CD286C">
      <w:pPr>
        <w:pStyle w:val="ListParagraph"/>
        <w:numPr>
          <w:ilvl w:val="0"/>
          <w:numId w:val="1985"/>
        </w:numPr>
        <w:shd w:val="clear" w:color="auto" w:fill="FFFFFF"/>
        <w:spacing w:line="276" w:lineRule="auto"/>
        <w:rPr>
          <w:rFonts w:cs="Arial"/>
          <w:sz w:val="22"/>
          <w:szCs w:val="22"/>
        </w:rPr>
      </w:pPr>
      <w:r w:rsidRPr="00117A1B">
        <w:rPr>
          <w:rFonts w:cs="Arial"/>
          <w:sz w:val="22"/>
          <w:szCs w:val="22"/>
        </w:rPr>
        <w:t>An appropriate assessment instrument for exit from a bilingual education or an ESL program; and</w:t>
      </w:r>
    </w:p>
    <w:p w:rsidR="00CD286C" w:rsidRPr="00117A1B" w:rsidRDefault="00CD286C" w:rsidP="00CD286C">
      <w:pPr>
        <w:pStyle w:val="ListParagraph"/>
        <w:numPr>
          <w:ilvl w:val="0"/>
          <w:numId w:val="1985"/>
        </w:numPr>
        <w:shd w:val="clear" w:color="auto" w:fill="FFFFFF"/>
        <w:spacing w:line="276" w:lineRule="auto"/>
        <w:rPr>
          <w:rFonts w:cs="Arial"/>
          <w:sz w:val="22"/>
          <w:szCs w:val="22"/>
        </w:rPr>
      </w:pPr>
      <w:r w:rsidRPr="00117A1B">
        <w:rPr>
          <w:rFonts w:cs="Arial"/>
          <w:sz w:val="22"/>
          <w:szCs w:val="22"/>
        </w:rPr>
        <w:t>The performance standard on the assessment instrument required for exit.</w:t>
      </w:r>
    </w:p>
    <w:p w:rsidR="00130E9F" w:rsidRDefault="00130E9F" w:rsidP="00130E9F">
      <w:pPr>
        <w:shd w:val="clear" w:color="auto" w:fill="FFFFFF"/>
        <w:spacing w:line="276" w:lineRule="auto"/>
        <w:rPr>
          <w:rFonts w:cs="Arial"/>
          <w:sz w:val="22"/>
          <w:szCs w:val="22"/>
          <w:highlight w:val="yellow"/>
        </w:rPr>
      </w:pPr>
    </w:p>
    <w:p w:rsidR="00130E9F" w:rsidRPr="00117A1B" w:rsidRDefault="00130E9F" w:rsidP="00130E9F">
      <w:pPr>
        <w:shd w:val="clear" w:color="auto" w:fill="FFFFFF"/>
        <w:spacing w:line="276" w:lineRule="auto"/>
        <w:rPr>
          <w:rFonts w:cs="Arial"/>
          <w:b/>
        </w:rPr>
      </w:pPr>
      <w:bookmarkStart w:id="118" w:name="statewideassessments"/>
      <w:r w:rsidRPr="00117A1B">
        <w:rPr>
          <w:rFonts w:cs="Arial"/>
          <w:b/>
        </w:rPr>
        <w:t>State Assessments</w:t>
      </w:r>
    </w:p>
    <w:bookmarkEnd w:id="118"/>
    <w:p w:rsidR="00130E9F" w:rsidRPr="00117A1B" w:rsidRDefault="00130E9F" w:rsidP="00130E9F">
      <w:pPr>
        <w:shd w:val="clear" w:color="auto" w:fill="FFFFFF"/>
        <w:spacing w:line="276" w:lineRule="auto"/>
        <w:rPr>
          <w:rFonts w:cs="Arial"/>
          <w:i/>
          <w:sz w:val="18"/>
          <w:szCs w:val="18"/>
        </w:rPr>
      </w:pPr>
      <w:r w:rsidRPr="00117A1B">
        <w:rPr>
          <w:rFonts w:cs="Arial"/>
          <w:i/>
          <w:sz w:val="18"/>
          <w:szCs w:val="18"/>
        </w:rPr>
        <w:t xml:space="preserve">20 U.S.C. §§ </w:t>
      </w:r>
      <w:r w:rsidR="00623602" w:rsidRPr="00117A1B">
        <w:rPr>
          <w:rFonts w:cs="Arial"/>
          <w:i/>
          <w:sz w:val="18"/>
          <w:szCs w:val="18"/>
        </w:rPr>
        <w:t>1412(a)(16)(C), 1414(d)(1)(A)(i)(VI)(bb)</w:t>
      </w:r>
      <w:r w:rsidRPr="00117A1B">
        <w:rPr>
          <w:rFonts w:cs="Arial"/>
          <w:i/>
          <w:sz w:val="18"/>
          <w:szCs w:val="18"/>
        </w:rPr>
        <w:t>; 34 CFR §§200.1(d), 200.1(e)(2), 200.1(f)(1)(iv), 300.320(a)(6)(i), 300.320(a)(6)(ii), 300.320(a)(6)(ii)(A), 300.320(a)(6)(ii)(B)</w:t>
      </w:r>
      <w:r w:rsidR="00623602" w:rsidRPr="00117A1B">
        <w:rPr>
          <w:rFonts w:cs="Arial"/>
          <w:i/>
          <w:sz w:val="18"/>
          <w:szCs w:val="18"/>
        </w:rPr>
        <w:t>;</w:t>
      </w:r>
      <w:r w:rsidRPr="00117A1B">
        <w:rPr>
          <w:rFonts w:cs="Arial"/>
          <w:i/>
          <w:sz w:val="18"/>
          <w:szCs w:val="18"/>
        </w:rPr>
        <w:t xml:space="preserve">  </w:t>
      </w:r>
      <w:r w:rsidR="00623602" w:rsidRPr="00117A1B">
        <w:rPr>
          <w:rFonts w:cs="Arial"/>
          <w:i/>
          <w:sz w:val="18"/>
          <w:szCs w:val="18"/>
        </w:rPr>
        <w:t>TEC 39.023(b), TEC 39.025(a-4)</w:t>
      </w:r>
      <w:r w:rsidRPr="00117A1B">
        <w:rPr>
          <w:rFonts w:cs="Arial"/>
          <w:i/>
          <w:sz w:val="18"/>
          <w:szCs w:val="18"/>
        </w:rPr>
        <w:t>;  19 TAC §§89.1055(b), 101.1005, 101.1005(a), 101.1005(e), 101.29</w:t>
      </w:r>
    </w:p>
    <w:p w:rsidR="00623602" w:rsidRPr="00117A1B" w:rsidRDefault="00623602" w:rsidP="00130E9F">
      <w:pPr>
        <w:shd w:val="clear" w:color="auto" w:fill="FFFFFF"/>
        <w:spacing w:line="276" w:lineRule="auto"/>
        <w:rPr>
          <w:rFonts w:cs="Arial"/>
          <w:i/>
          <w:sz w:val="18"/>
          <w:szCs w:val="18"/>
        </w:rPr>
      </w:pPr>
    </w:p>
    <w:p w:rsidR="00623602" w:rsidRPr="00117A1B" w:rsidRDefault="00623602" w:rsidP="00130E9F">
      <w:pPr>
        <w:shd w:val="clear" w:color="auto" w:fill="FFFFFF"/>
        <w:spacing w:line="276" w:lineRule="auto"/>
        <w:rPr>
          <w:rFonts w:cs="Arial"/>
          <w:sz w:val="22"/>
          <w:szCs w:val="22"/>
        </w:rPr>
      </w:pPr>
      <w:r w:rsidRPr="00117A1B">
        <w:rPr>
          <w:rFonts w:cs="Arial"/>
          <w:sz w:val="22"/>
          <w:szCs w:val="22"/>
        </w:rPr>
        <w:t>The ARD committee must provide a statement of individualized appropriate and allowable accommodations that are necessary to measure the academic achievement and functional performance of the child on any state assessment including an end-of-course assessment.</w:t>
      </w:r>
    </w:p>
    <w:p w:rsidR="00623602" w:rsidRPr="00117A1B" w:rsidRDefault="00623602" w:rsidP="00130E9F">
      <w:pPr>
        <w:shd w:val="clear" w:color="auto" w:fill="FFFFFF"/>
        <w:spacing w:line="276" w:lineRule="auto"/>
        <w:rPr>
          <w:rFonts w:cs="Arial"/>
          <w:sz w:val="22"/>
          <w:szCs w:val="22"/>
        </w:rPr>
      </w:pPr>
    </w:p>
    <w:p w:rsidR="00623602" w:rsidRPr="00117A1B" w:rsidRDefault="00623602" w:rsidP="00130E9F">
      <w:pPr>
        <w:shd w:val="clear" w:color="auto" w:fill="FFFFFF"/>
        <w:spacing w:line="276" w:lineRule="auto"/>
        <w:rPr>
          <w:rFonts w:cs="Arial"/>
          <w:sz w:val="22"/>
          <w:szCs w:val="22"/>
        </w:rPr>
      </w:pPr>
      <w:r w:rsidRPr="00117A1B">
        <w:rPr>
          <w:rFonts w:cs="Arial"/>
          <w:sz w:val="22"/>
          <w:szCs w:val="22"/>
        </w:rPr>
        <w:t>Children receiving special education services who have the most significant cognitive disabilities and are unable to participate in the other state assessments, even with substantial accommodations and/or modifications, may be assessed with a state alternate assessment if the state's participation criteria are met.</w:t>
      </w:r>
    </w:p>
    <w:p w:rsidR="00623602" w:rsidRPr="00117A1B" w:rsidRDefault="00623602" w:rsidP="00130E9F">
      <w:pPr>
        <w:shd w:val="clear" w:color="auto" w:fill="FFFFFF"/>
        <w:spacing w:line="276" w:lineRule="auto"/>
        <w:rPr>
          <w:rFonts w:cs="Arial"/>
          <w:sz w:val="22"/>
          <w:szCs w:val="22"/>
        </w:rPr>
      </w:pPr>
    </w:p>
    <w:p w:rsidR="00623602" w:rsidRPr="00117A1B" w:rsidRDefault="00623602" w:rsidP="00130E9F">
      <w:pPr>
        <w:shd w:val="clear" w:color="auto" w:fill="FFFFFF"/>
        <w:spacing w:line="276" w:lineRule="auto"/>
        <w:rPr>
          <w:rFonts w:cs="Arial"/>
          <w:sz w:val="22"/>
          <w:szCs w:val="22"/>
        </w:rPr>
      </w:pPr>
      <w:r w:rsidRPr="00117A1B">
        <w:rPr>
          <w:rFonts w:cs="Arial"/>
          <w:sz w:val="22"/>
          <w:szCs w:val="22"/>
        </w:rPr>
        <w:t>If the ARD committee determines that the child must take an alternate assessment on a particular state assessment, the ARD committee must provide a statement of:</w:t>
      </w:r>
    </w:p>
    <w:p w:rsidR="00623602" w:rsidRPr="00117A1B" w:rsidRDefault="00623602" w:rsidP="00623602">
      <w:pPr>
        <w:pStyle w:val="ListParagraph"/>
        <w:numPr>
          <w:ilvl w:val="0"/>
          <w:numId w:val="1986"/>
        </w:numPr>
        <w:shd w:val="clear" w:color="auto" w:fill="FFFFFF"/>
        <w:spacing w:line="276" w:lineRule="auto"/>
        <w:rPr>
          <w:rFonts w:cs="Arial"/>
          <w:sz w:val="22"/>
          <w:szCs w:val="22"/>
        </w:rPr>
      </w:pPr>
      <w:r w:rsidRPr="00117A1B">
        <w:rPr>
          <w:rFonts w:cs="Arial"/>
          <w:sz w:val="22"/>
          <w:szCs w:val="22"/>
        </w:rPr>
        <w:t>Why the child cannot participate in the regular state assessment; and</w:t>
      </w:r>
    </w:p>
    <w:p w:rsidR="00623602" w:rsidRPr="00117A1B" w:rsidRDefault="00623602" w:rsidP="00623602">
      <w:pPr>
        <w:pStyle w:val="ListParagraph"/>
        <w:numPr>
          <w:ilvl w:val="0"/>
          <w:numId w:val="1986"/>
        </w:numPr>
        <w:shd w:val="clear" w:color="auto" w:fill="FFFFFF"/>
        <w:spacing w:line="276" w:lineRule="auto"/>
        <w:rPr>
          <w:rFonts w:cs="Arial"/>
          <w:sz w:val="22"/>
          <w:szCs w:val="22"/>
        </w:rPr>
      </w:pPr>
      <w:r w:rsidRPr="00117A1B">
        <w:rPr>
          <w:rFonts w:cs="Arial"/>
          <w:sz w:val="22"/>
          <w:szCs w:val="22"/>
        </w:rPr>
        <w:t>Why the particular modified or alternate assessment selected is appropriate for the child.</w:t>
      </w:r>
    </w:p>
    <w:p w:rsidR="00623602" w:rsidRPr="00117A1B" w:rsidRDefault="00623602" w:rsidP="00623602">
      <w:pPr>
        <w:shd w:val="clear" w:color="auto" w:fill="FFFFFF"/>
        <w:spacing w:line="276" w:lineRule="auto"/>
        <w:rPr>
          <w:rFonts w:cs="Arial"/>
          <w:sz w:val="22"/>
          <w:szCs w:val="22"/>
        </w:rPr>
      </w:pPr>
      <w:r w:rsidRPr="00117A1B">
        <w:rPr>
          <w:rFonts w:cs="Arial"/>
          <w:sz w:val="22"/>
          <w:szCs w:val="22"/>
        </w:rPr>
        <w:t>The LEA must inform parents of children selected to be assessed with a modified or alternate state assessment that their child's achievement will be measured based on modified or alternate academic achievement standards.</w:t>
      </w:r>
    </w:p>
    <w:p w:rsidR="00623602" w:rsidRPr="00117A1B" w:rsidRDefault="00623602" w:rsidP="00623602">
      <w:pPr>
        <w:shd w:val="clear" w:color="auto" w:fill="FFFFFF"/>
        <w:spacing w:line="276" w:lineRule="auto"/>
        <w:rPr>
          <w:rFonts w:cs="Arial"/>
          <w:sz w:val="22"/>
          <w:szCs w:val="22"/>
        </w:rPr>
      </w:pPr>
    </w:p>
    <w:p w:rsidR="00623602" w:rsidRPr="00117A1B" w:rsidRDefault="00623602" w:rsidP="00623602">
      <w:pPr>
        <w:shd w:val="clear" w:color="auto" w:fill="FFFFFF"/>
        <w:spacing w:line="276" w:lineRule="auto"/>
        <w:rPr>
          <w:rFonts w:cs="Arial"/>
          <w:sz w:val="22"/>
          <w:szCs w:val="22"/>
        </w:rPr>
      </w:pPr>
      <w:r w:rsidRPr="00117A1B">
        <w:rPr>
          <w:rFonts w:cs="Arial"/>
          <w:sz w:val="22"/>
          <w:szCs w:val="22"/>
        </w:rPr>
        <w:t>For the English language learner in conjunction with the LPAC, the ARD committee must:</w:t>
      </w:r>
    </w:p>
    <w:p w:rsidR="00623602" w:rsidRPr="00117A1B" w:rsidRDefault="00623602" w:rsidP="00623602">
      <w:pPr>
        <w:pStyle w:val="ListParagraph"/>
        <w:numPr>
          <w:ilvl w:val="0"/>
          <w:numId w:val="1987"/>
        </w:numPr>
        <w:shd w:val="clear" w:color="auto" w:fill="FFFFFF"/>
        <w:spacing w:line="276" w:lineRule="auto"/>
        <w:rPr>
          <w:rFonts w:cs="Arial"/>
          <w:sz w:val="22"/>
          <w:szCs w:val="22"/>
        </w:rPr>
      </w:pPr>
      <w:r w:rsidRPr="00117A1B">
        <w:rPr>
          <w:rFonts w:cs="Arial"/>
          <w:sz w:val="22"/>
          <w:szCs w:val="22"/>
        </w:rPr>
        <w:t>Select the appropriate assessments;</w:t>
      </w:r>
    </w:p>
    <w:p w:rsidR="00623602" w:rsidRPr="00117A1B" w:rsidRDefault="00623602" w:rsidP="00623602">
      <w:pPr>
        <w:pStyle w:val="ListParagraph"/>
        <w:numPr>
          <w:ilvl w:val="0"/>
          <w:numId w:val="1987"/>
        </w:numPr>
        <w:shd w:val="clear" w:color="auto" w:fill="FFFFFF"/>
        <w:spacing w:line="276" w:lineRule="auto"/>
        <w:rPr>
          <w:rFonts w:cs="Arial"/>
          <w:sz w:val="22"/>
          <w:szCs w:val="22"/>
        </w:rPr>
      </w:pPr>
      <w:r w:rsidRPr="00117A1B">
        <w:rPr>
          <w:rFonts w:cs="Arial"/>
          <w:sz w:val="22"/>
          <w:szCs w:val="22"/>
        </w:rPr>
        <w:t>Document the decisions and justifications in the child's IEP; and</w:t>
      </w:r>
    </w:p>
    <w:p w:rsidR="00623602" w:rsidRPr="00117A1B" w:rsidRDefault="00623602" w:rsidP="00623602">
      <w:pPr>
        <w:pStyle w:val="ListParagraph"/>
        <w:numPr>
          <w:ilvl w:val="0"/>
          <w:numId w:val="1987"/>
        </w:numPr>
        <w:shd w:val="clear" w:color="auto" w:fill="FFFFFF"/>
        <w:spacing w:line="276" w:lineRule="auto"/>
        <w:rPr>
          <w:rFonts w:cs="Arial"/>
          <w:sz w:val="22"/>
          <w:szCs w:val="22"/>
        </w:rPr>
      </w:pPr>
      <w:r w:rsidRPr="00117A1B">
        <w:rPr>
          <w:rFonts w:cs="Arial"/>
          <w:sz w:val="22"/>
          <w:szCs w:val="22"/>
        </w:rPr>
        <w:t>Determine and document any allowable testing accommodations.</w:t>
      </w:r>
    </w:p>
    <w:p w:rsidR="00623602" w:rsidRPr="00117A1B" w:rsidRDefault="00623602" w:rsidP="00623602">
      <w:pPr>
        <w:shd w:val="clear" w:color="auto" w:fill="FFFFFF"/>
        <w:spacing w:line="276" w:lineRule="auto"/>
        <w:rPr>
          <w:rFonts w:cs="Arial"/>
          <w:sz w:val="22"/>
          <w:szCs w:val="22"/>
        </w:rPr>
      </w:pPr>
    </w:p>
    <w:p w:rsidR="007F5ACF" w:rsidRPr="001B3B5C" w:rsidRDefault="00623602" w:rsidP="001B3B5C">
      <w:pPr>
        <w:shd w:val="clear" w:color="auto" w:fill="FFFFFF"/>
        <w:spacing w:line="276" w:lineRule="auto"/>
        <w:rPr>
          <w:rFonts w:cs="Arial"/>
          <w:sz w:val="22"/>
          <w:szCs w:val="22"/>
        </w:rPr>
      </w:pPr>
      <w:r w:rsidRPr="00117A1B">
        <w:rPr>
          <w:rFonts w:cs="Arial"/>
          <w:sz w:val="22"/>
          <w:szCs w:val="22"/>
        </w:rPr>
        <w:t>For a child who will take end-of-course assessments, the ARD committee must determine whether the child is required to achieve satisfactory performance on the end-of-course assessment instruments to receive a high school diploma.</w:t>
      </w:r>
    </w:p>
    <w:p w:rsidR="007F5ACF" w:rsidRPr="00EF5A8E" w:rsidRDefault="007F5ACF" w:rsidP="00B70F88">
      <w:pPr>
        <w:tabs>
          <w:tab w:val="left" w:pos="0"/>
        </w:tabs>
        <w:outlineLvl w:val="0"/>
        <w:rPr>
          <w:rFonts w:cs="Arial"/>
          <w:color w:val="000000"/>
          <w:sz w:val="22"/>
          <w:szCs w:val="18"/>
        </w:rPr>
      </w:pPr>
    </w:p>
    <w:p w:rsidR="00B70F88" w:rsidRDefault="00B70F88" w:rsidP="00B70F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B70F88" w:rsidRPr="00A63B42" w:rsidRDefault="00B70F88" w:rsidP="00B70F88">
      <w:pPr>
        <w:ind w:left="360"/>
        <w:outlineLvl w:val="0"/>
        <w:rPr>
          <w:rStyle w:val="Style11pt"/>
          <w:i/>
          <w:sz w:val="24"/>
          <w:u w:val="single"/>
        </w:rPr>
      </w:pPr>
    </w:p>
    <w:p w:rsidR="00B70F88" w:rsidRDefault="00874134" w:rsidP="00B70F88">
      <w:pPr>
        <w:ind w:right="180"/>
        <w:rPr>
          <w:noProof/>
          <w:sz w:val="22"/>
          <w:szCs w:val="22"/>
        </w:rPr>
      </w:pPr>
      <w:r>
        <w:rPr>
          <w:sz w:val="22"/>
          <w:szCs w:val="22"/>
        </w:rPr>
        <w:fldChar w:fldCharType="begin">
          <w:ffData>
            <w:name w:val="Text1"/>
            <w:enabled/>
            <w:calcOnExit w:val="0"/>
            <w:textInput/>
          </w:ffData>
        </w:fldChar>
      </w:r>
      <w:r w:rsidR="00B70F88">
        <w:rPr>
          <w:sz w:val="22"/>
          <w:szCs w:val="22"/>
        </w:rPr>
        <w:instrText xml:space="preserve"> FORMTEXT </w:instrText>
      </w:r>
      <w:r>
        <w:rPr>
          <w:sz w:val="22"/>
          <w:szCs w:val="22"/>
        </w:rPr>
      </w:r>
      <w:r>
        <w:rPr>
          <w:sz w:val="22"/>
          <w:szCs w:val="22"/>
        </w:rPr>
        <w:fldChar w:fldCharType="separate"/>
      </w:r>
      <w:r w:rsidR="00B70F88">
        <w:rPr>
          <w:rFonts w:ascii="Cambria Math" w:hAnsi="Cambria Math" w:cs="Cambria Math"/>
          <w:noProof/>
          <w:sz w:val="22"/>
          <w:szCs w:val="22"/>
        </w:rPr>
        <w:t> </w:t>
      </w:r>
      <w:r w:rsidR="00B70F88">
        <w:rPr>
          <w:noProof/>
          <w:sz w:val="22"/>
          <w:szCs w:val="22"/>
        </w:rPr>
        <w:t xml:space="preserve">Insert local information here                                                                                                            </w:t>
      </w:r>
    </w:p>
    <w:p w:rsidR="00B70F88" w:rsidRDefault="00B70F88" w:rsidP="00B70F88">
      <w:pPr>
        <w:ind w:right="180"/>
        <w:rPr>
          <w:noProof/>
          <w:sz w:val="22"/>
          <w:szCs w:val="22"/>
        </w:rPr>
      </w:pPr>
      <w:r>
        <w:rPr>
          <w:noProof/>
          <w:sz w:val="22"/>
          <w:szCs w:val="22"/>
        </w:rPr>
        <w:t xml:space="preserve">                                                                                                                                                          </w:t>
      </w:r>
    </w:p>
    <w:p w:rsidR="00B70F88" w:rsidRDefault="00B70F88" w:rsidP="00B70F88">
      <w:pPr>
        <w:ind w:right="180"/>
        <w:rPr>
          <w:noProof/>
          <w:sz w:val="22"/>
          <w:szCs w:val="22"/>
        </w:rPr>
      </w:pPr>
      <w:r>
        <w:rPr>
          <w:noProof/>
          <w:sz w:val="22"/>
          <w:szCs w:val="22"/>
        </w:rPr>
        <w:t xml:space="preserve">                                                                                                                                                          </w:t>
      </w:r>
    </w:p>
    <w:p w:rsidR="00B70F88" w:rsidRDefault="00B70F88" w:rsidP="00B70F88">
      <w:pPr>
        <w:ind w:right="180"/>
        <w:rPr>
          <w:noProof/>
          <w:sz w:val="22"/>
          <w:szCs w:val="22"/>
        </w:rPr>
      </w:pPr>
      <w:r>
        <w:rPr>
          <w:noProof/>
          <w:sz w:val="22"/>
          <w:szCs w:val="22"/>
        </w:rPr>
        <w:lastRenderedPageBreak/>
        <w:t xml:space="preserve">                                                                                                                                                          </w:t>
      </w:r>
    </w:p>
    <w:p w:rsidR="00A07F08" w:rsidRDefault="00B70F88" w:rsidP="00B70F88">
      <w:pPr>
        <w:spacing w:line="276" w:lineRule="auto"/>
        <w:rPr>
          <w:rStyle w:val="Strong"/>
          <w:rFonts w:cs="Arial"/>
          <w:szCs w:val="3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3716B" w:rsidRDefault="00C3716B" w:rsidP="00EF5A8E">
      <w:pPr>
        <w:ind w:right="180"/>
        <w:rPr>
          <w:rStyle w:val="Style11pt"/>
        </w:rPr>
      </w:pPr>
    </w:p>
    <w:p w:rsidR="00C3716B" w:rsidRDefault="00C3716B" w:rsidP="00EF5A8E">
      <w:pPr>
        <w:ind w:right="180"/>
        <w:rPr>
          <w:rStyle w:val="Style11pt"/>
        </w:rPr>
      </w:pPr>
    </w:p>
    <w:p w:rsidR="00C3716B" w:rsidRDefault="00C3716B" w:rsidP="00EF5A8E">
      <w:pPr>
        <w:ind w:right="180"/>
        <w:rPr>
          <w:rStyle w:val="Style11pt"/>
        </w:rPr>
      </w:pPr>
    </w:p>
    <w:bookmarkStart w:id="119" w:name="Graduation"/>
    <w:p w:rsidR="00C3716B" w:rsidRPr="00BE5D7B" w:rsidRDefault="00874134" w:rsidP="00EF5A8E">
      <w:pPr>
        <w:ind w:right="180"/>
        <w:rPr>
          <w:rStyle w:val="Style11pt"/>
          <w:b/>
          <w:color w:val="008080"/>
          <w:sz w:val="28"/>
          <w:szCs w:val="28"/>
        </w:rPr>
      </w:pPr>
      <w:r w:rsidRPr="00BE5D7B">
        <w:rPr>
          <w:color w:val="008080"/>
        </w:rPr>
        <w:fldChar w:fldCharType="begin"/>
      </w:r>
      <w:r w:rsidRPr="00BE5D7B">
        <w:rPr>
          <w:color w:val="008080"/>
        </w:rPr>
        <w:instrText>HYPERLINK "http://fw.esc18.net/display/Webforms/ESC18-FW-Summary.aspx?FID=131&amp;DT=G&amp;LID=en"</w:instrText>
      </w:r>
      <w:r w:rsidRPr="00BE5D7B">
        <w:rPr>
          <w:color w:val="008080"/>
        </w:rPr>
        <w:fldChar w:fldCharType="separate"/>
      </w:r>
      <w:r w:rsidR="00FC19F2" w:rsidRPr="00BE5D7B">
        <w:rPr>
          <w:rStyle w:val="Hyperlink"/>
          <w:rFonts w:cs="Times New Roman"/>
          <w:b/>
          <w:color w:val="008080"/>
          <w:sz w:val="28"/>
          <w:szCs w:val="28"/>
        </w:rPr>
        <w:t>Graduation</w:t>
      </w:r>
      <w:r w:rsidRPr="00BE5D7B">
        <w:rPr>
          <w:color w:val="008080"/>
        </w:rPr>
        <w:fldChar w:fldCharType="end"/>
      </w:r>
    </w:p>
    <w:bookmarkEnd w:id="119"/>
    <w:p w:rsidR="007F5ACF" w:rsidRDefault="007F5ACF" w:rsidP="00D669FC">
      <w:pPr>
        <w:spacing w:line="276" w:lineRule="auto"/>
        <w:rPr>
          <w:rFonts w:cs="Arial"/>
          <w:i/>
          <w:sz w:val="18"/>
          <w:szCs w:val="18"/>
        </w:rPr>
      </w:pPr>
      <w:r w:rsidRPr="007F5ACF">
        <w:rPr>
          <w:rFonts w:cs="Arial"/>
          <w:i/>
          <w:sz w:val="18"/>
          <w:szCs w:val="18"/>
        </w:rPr>
        <w:t>Authorities:  20 U.S.C. §§ 1412, 1414; 34 C.F.R. Part 300; Texas Education Code; 19 T.A.C. Chapter 89; Texas Essential Knowledge and Skills (TEKS)</w:t>
      </w:r>
    </w:p>
    <w:p w:rsidR="007F5ACF" w:rsidRDefault="007F5ACF" w:rsidP="00D669FC">
      <w:pPr>
        <w:spacing w:line="276" w:lineRule="auto"/>
        <w:rPr>
          <w:rFonts w:cs="Arial"/>
          <w:i/>
          <w:sz w:val="18"/>
          <w:szCs w:val="18"/>
        </w:rPr>
      </w:pPr>
    </w:p>
    <w:p w:rsidR="00B70E88" w:rsidRDefault="003E4F2E">
      <w:pPr>
        <w:spacing w:line="276" w:lineRule="auto"/>
        <w:rPr>
          <w:rFonts w:cs="Arial"/>
          <w:sz w:val="22"/>
          <w:szCs w:val="18"/>
        </w:rPr>
      </w:pPr>
      <w:r>
        <w:rPr>
          <w:rFonts w:cs="Arial"/>
          <w:sz w:val="22"/>
          <w:szCs w:val="18"/>
        </w:rPr>
        <w:t xml:space="preserve">Graduation from high school with a regular high school diploma under this </w:t>
      </w:r>
      <w:r>
        <w:rPr>
          <w:rFonts w:cs="Arial"/>
          <w:bCs/>
          <w:sz w:val="22"/>
          <w:szCs w:val="22"/>
        </w:rPr>
        <w:t>guidelines</w:t>
      </w:r>
      <w:r>
        <w:rPr>
          <w:rFonts w:cs="Arial"/>
          <w:sz w:val="22"/>
          <w:szCs w:val="18"/>
        </w:rPr>
        <w:t>:</w:t>
      </w:r>
    </w:p>
    <w:p w:rsidR="00C3716B" w:rsidRPr="00EF5A8E" w:rsidRDefault="00FC19F2" w:rsidP="00EF5A8E">
      <w:pPr>
        <w:numPr>
          <w:ilvl w:val="0"/>
          <w:numId w:val="1256"/>
        </w:numPr>
        <w:shd w:val="clear" w:color="auto" w:fill="FFFFFF"/>
        <w:spacing w:line="276" w:lineRule="auto"/>
        <w:rPr>
          <w:rFonts w:cs="Arial"/>
          <w:sz w:val="22"/>
          <w:szCs w:val="22"/>
        </w:rPr>
      </w:pPr>
      <w:r w:rsidRPr="00EF5A8E">
        <w:rPr>
          <w:rFonts w:cs="Arial"/>
          <w:sz w:val="22"/>
          <w:szCs w:val="22"/>
        </w:rPr>
        <w:t>Requires compliance with the</w:t>
      </w:r>
      <w:r w:rsidR="00B90765" w:rsidRPr="00B90765">
        <w:rPr>
          <w:rFonts w:cs="Arial"/>
          <w:sz w:val="22"/>
          <w:szCs w:val="22"/>
        </w:rPr>
        <w:t xml:space="preserve"> </w:t>
      </w:r>
      <w:r w:rsidR="00B90765">
        <w:rPr>
          <w:rFonts w:cs="Arial"/>
          <w:sz w:val="22"/>
          <w:szCs w:val="22"/>
        </w:rPr>
        <w:t>Summary of Performance</w:t>
      </w:r>
      <w:r w:rsidR="00B90765" w:rsidRPr="00EF5A8E">
        <w:rPr>
          <w:rFonts w:cs="Arial"/>
          <w:sz w:val="22"/>
          <w:szCs w:val="22"/>
        </w:rPr>
        <w:t> </w:t>
      </w:r>
      <w:r w:rsidR="00CE17C5">
        <w:rPr>
          <w:rFonts w:cs="Arial"/>
          <w:bCs/>
          <w:sz w:val="22"/>
          <w:szCs w:val="22"/>
        </w:rPr>
        <w:t>guidelines</w:t>
      </w:r>
      <w:r w:rsidRPr="00EF5A8E">
        <w:rPr>
          <w:rFonts w:cs="Arial"/>
          <w:sz w:val="22"/>
          <w:szCs w:val="22"/>
        </w:rPr>
        <w:t>; and</w:t>
      </w:r>
    </w:p>
    <w:p w:rsidR="00C3716B" w:rsidRDefault="00FC19F2" w:rsidP="00EF5A8E">
      <w:pPr>
        <w:numPr>
          <w:ilvl w:val="0"/>
          <w:numId w:val="1256"/>
        </w:numPr>
        <w:shd w:val="clear" w:color="auto" w:fill="FFFFFF"/>
        <w:spacing w:line="276" w:lineRule="auto"/>
        <w:rPr>
          <w:rFonts w:cs="Arial"/>
          <w:sz w:val="22"/>
          <w:szCs w:val="22"/>
        </w:rPr>
      </w:pPr>
      <w:r w:rsidRPr="00EF5A8E">
        <w:rPr>
          <w:rFonts w:cs="Arial"/>
          <w:sz w:val="22"/>
          <w:szCs w:val="22"/>
        </w:rPr>
        <w:t>Constitutes a change of placement requiring compliance with the</w:t>
      </w:r>
      <w:r w:rsidR="00B90765">
        <w:rPr>
          <w:rFonts w:cs="Arial"/>
          <w:sz w:val="22"/>
          <w:szCs w:val="22"/>
        </w:rPr>
        <w:t xml:space="preserve"> Prior Written Notice guidelines</w:t>
      </w:r>
      <w:r w:rsidRPr="00EF5A8E">
        <w:rPr>
          <w:rFonts w:cs="Arial"/>
          <w:sz w:val="22"/>
          <w:szCs w:val="22"/>
        </w:rPr>
        <w:t>.</w:t>
      </w:r>
    </w:p>
    <w:p w:rsidR="00C3716B" w:rsidRPr="00EF5A8E" w:rsidRDefault="00C3716B" w:rsidP="00EF5A8E">
      <w:pPr>
        <w:shd w:val="clear" w:color="auto" w:fill="FFFFFF"/>
        <w:spacing w:line="276" w:lineRule="auto"/>
        <w:ind w:left="720"/>
        <w:rPr>
          <w:rFonts w:cs="Arial"/>
          <w:sz w:val="22"/>
          <w:szCs w:val="22"/>
        </w:rPr>
      </w:pPr>
    </w:p>
    <w:p w:rsidR="00B70E88" w:rsidRPr="0041194D" w:rsidRDefault="00361C2E">
      <w:pPr>
        <w:spacing w:line="276" w:lineRule="auto"/>
        <w:rPr>
          <w:rFonts w:cs="Arial"/>
          <w:b/>
        </w:rPr>
      </w:pPr>
      <w:bookmarkStart w:id="120" w:name="recommended_or_distinguishedHSprogram"/>
      <w:r w:rsidRPr="00361C2E">
        <w:rPr>
          <w:rFonts w:cs="Arial"/>
          <w:b/>
        </w:rPr>
        <w:t>Recommended</w:t>
      </w:r>
      <w:r w:rsidR="005459EA" w:rsidRPr="005459EA">
        <w:rPr>
          <w:rFonts w:cs="Arial"/>
          <w:b/>
        </w:rPr>
        <w:t xml:space="preserve"> or Distinguished Achievement High School Programs</w:t>
      </w:r>
    </w:p>
    <w:bookmarkEnd w:id="120"/>
    <w:p w:rsidR="00375E47" w:rsidRPr="00EF5A8E" w:rsidRDefault="00FC19F2">
      <w:pPr>
        <w:spacing w:line="276" w:lineRule="auto"/>
        <w:rPr>
          <w:rFonts w:cs="Arial"/>
          <w:i/>
          <w:sz w:val="18"/>
          <w:szCs w:val="18"/>
        </w:rPr>
      </w:pPr>
      <w:r w:rsidRPr="00EF5A8E">
        <w:rPr>
          <w:rFonts w:cs="Arial"/>
          <w:i/>
          <w:sz w:val="18"/>
          <w:szCs w:val="18"/>
        </w:rPr>
        <w:t>TAC 89.1070(a)(b)(1); TEC 28.025((b11)(c)(1); TEC 39.025; 34 CFR 300.102(a)(3)</w:t>
      </w:r>
    </w:p>
    <w:p w:rsidR="00B70E88" w:rsidRDefault="000017FF">
      <w:pPr>
        <w:spacing w:line="276" w:lineRule="auto"/>
        <w:rPr>
          <w:rFonts w:cs="Arial"/>
          <w:sz w:val="22"/>
          <w:szCs w:val="22"/>
        </w:rPr>
      </w:pPr>
      <w:r w:rsidRPr="000017FF">
        <w:rPr>
          <w:rFonts w:cs="Arial"/>
          <w:sz w:val="22"/>
          <w:szCs w:val="22"/>
        </w:rPr>
        <w:t>The child receiving special education services may graduate and be awarded a regular high school diploma if:</w:t>
      </w:r>
    </w:p>
    <w:p w:rsidR="00C3716B" w:rsidRPr="00EF5A8E" w:rsidRDefault="00FC19F2" w:rsidP="00EF5A8E">
      <w:pPr>
        <w:numPr>
          <w:ilvl w:val="0"/>
          <w:numId w:val="1259"/>
        </w:numPr>
        <w:shd w:val="clear" w:color="auto" w:fill="FFFFFF"/>
        <w:rPr>
          <w:rFonts w:cs="Arial"/>
          <w:sz w:val="22"/>
          <w:szCs w:val="22"/>
        </w:rPr>
      </w:pPr>
      <w:r w:rsidRPr="00EF5A8E">
        <w:rPr>
          <w:rFonts w:cs="Arial"/>
          <w:sz w:val="22"/>
          <w:szCs w:val="22"/>
        </w:rPr>
        <w:t>The child satisfactorily completes the state's or</w:t>
      </w:r>
      <w:r w:rsidR="009B4416">
        <w:rPr>
          <w:rFonts w:cs="Arial"/>
          <w:sz w:val="22"/>
          <w:szCs w:val="22"/>
        </w:rPr>
        <w:t xml:space="preserve"> LEA’s</w:t>
      </w:r>
      <w:r w:rsidRPr="00EF5A8E">
        <w:rPr>
          <w:rFonts w:cs="Arial"/>
          <w:sz w:val="22"/>
          <w:szCs w:val="22"/>
        </w:rPr>
        <w:t>, whichever is greater, required standards in the TEKS and credit requirements for graduation, under the recommended or distinguished achievement high school programs applicable to children in general education; and  </w:t>
      </w:r>
    </w:p>
    <w:p w:rsidR="00C3716B" w:rsidRPr="00EF5A8E" w:rsidRDefault="00FC19F2" w:rsidP="00EF5A8E">
      <w:pPr>
        <w:numPr>
          <w:ilvl w:val="0"/>
          <w:numId w:val="1259"/>
        </w:numPr>
        <w:shd w:val="clear" w:color="auto" w:fill="FFFFFF"/>
        <w:rPr>
          <w:rFonts w:cs="Arial"/>
          <w:sz w:val="22"/>
          <w:szCs w:val="22"/>
        </w:rPr>
      </w:pPr>
      <w:r w:rsidRPr="00EF5A8E">
        <w:rPr>
          <w:rFonts w:cs="Arial"/>
          <w:sz w:val="22"/>
          <w:szCs w:val="22"/>
        </w:rPr>
        <w:t>The child performs satisfactorily on the required state assessments.</w:t>
      </w:r>
    </w:p>
    <w:p w:rsidR="00CE17C5" w:rsidRDefault="00CE17C5">
      <w:pPr>
        <w:spacing w:line="276" w:lineRule="auto"/>
        <w:rPr>
          <w:rFonts w:cs="Arial"/>
          <w:sz w:val="22"/>
          <w:szCs w:val="22"/>
          <w:shd w:val="clear" w:color="auto" w:fill="FFFFFF"/>
        </w:rPr>
      </w:pPr>
    </w:p>
    <w:p w:rsidR="005D61D7"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 xml:space="preserve">If the </w:t>
      </w:r>
      <w:r w:rsidR="009B4416">
        <w:rPr>
          <w:rFonts w:cs="Arial"/>
          <w:sz w:val="22"/>
          <w:szCs w:val="22"/>
          <w:shd w:val="clear" w:color="auto" w:fill="FFFFFF"/>
        </w:rPr>
        <w:t xml:space="preserve">ARD </w:t>
      </w:r>
      <w:r w:rsidRPr="00EF5A8E">
        <w:rPr>
          <w:rFonts w:cs="Arial"/>
          <w:sz w:val="22"/>
          <w:szCs w:val="22"/>
          <w:shd w:val="clear" w:color="auto" w:fill="FFFFFF"/>
        </w:rPr>
        <w:t>committee determines that the child is unable</w:t>
      </w:r>
      <w:r w:rsidRPr="00EF5A8E">
        <w:rPr>
          <w:rStyle w:val="apple-converted-space"/>
          <w:rFonts w:cs="Arial"/>
          <w:sz w:val="22"/>
          <w:szCs w:val="22"/>
          <w:shd w:val="clear" w:color="auto" w:fill="FFFFFF"/>
        </w:rPr>
        <w:t> </w:t>
      </w:r>
      <w:r w:rsidRPr="00EF5A8E">
        <w:rPr>
          <w:rFonts w:cs="Arial"/>
          <w:sz w:val="22"/>
          <w:szCs w:val="22"/>
          <w:shd w:val="clear" w:color="auto" w:fill="FFFFFF"/>
        </w:rPr>
        <w:t>to participate in physical activity due to a disability or illness, the student may be allowed to substitute one credit in English language arts, mathematics, science, social studies, or one academic elective credit for the physical education credit required for graduation.</w:t>
      </w:r>
    </w:p>
    <w:p w:rsidR="005D61D7" w:rsidRPr="00EF5A8E" w:rsidRDefault="005D61D7">
      <w:pPr>
        <w:spacing w:line="276" w:lineRule="auto"/>
        <w:rPr>
          <w:rFonts w:cs="Arial"/>
          <w:sz w:val="22"/>
          <w:szCs w:val="22"/>
          <w:shd w:val="clear" w:color="auto" w:fill="FFFFFF"/>
        </w:rPr>
      </w:pPr>
    </w:p>
    <w:p w:rsidR="005D61D7" w:rsidRPr="00EF5A8E" w:rsidRDefault="00FC19F2">
      <w:pPr>
        <w:spacing w:line="276" w:lineRule="auto"/>
        <w:rPr>
          <w:rFonts w:cs="Arial"/>
          <w:sz w:val="22"/>
          <w:szCs w:val="22"/>
        </w:rPr>
      </w:pPr>
      <w:r w:rsidRPr="00EF5A8E">
        <w:rPr>
          <w:rFonts w:cs="Arial"/>
          <w:sz w:val="22"/>
          <w:szCs w:val="22"/>
          <w:shd w:val="clear" w:color="auto" w:fill="FFFFFF"/>
        </w:rPr>
        <w:t>Graduation with a regular high school diploma under the recommended or distinguished achievement high school programs terminates the child's eligibility for special education services and entitlement to the benefits of the Foundation School Program.</w:t>
      </w:r>
    </w:p>
    <w:p w:rsidR="001B7A5F" w:rsidRDefault="001B7A5F" w:rsidP="00D669FC">
      <w:pPr>
        <w:spacing w:line="276" w:lineRule="auto"/>
        <w:rPr>
          <w:rFonts w:cs="Arial"/>
          <w:b/>
        </w:rPr>
      </w:pPr>
    </w:p>
    <w:p w:rsidR="003C17EB" w:rsidRPr="0041194D" w:rsidRDefault="00361C2E" w:rsidP="00D669FC">
      <w:pPr>
        <w:spacing w:line="276" w:lineRule="auto"/>
        <w:rPr>
          <w:rFonts w:cs="Arial"/>
          <w:b/>
        </w:rPr>
      </w:pPr>
      <w:bookmarkStart w:id="121" w:name="minimumHSprogram"/>
      <w:r>
        <w:rPr>
          <w:rFonts w:cs="Arial"/>
          <w:b/>
        </w:rPr>
        <w:t>Minimum High School Program</w:t>
      </w:r>
    </w:p>
    <w:bookmarkEnd w:id="121"/>
    <w:p w:rsidR="00375E47" w:rsidRPr="00375E47" w:rsidRDefault="00375E47" w:rsidP="00375E47">
      <w:pPr>
        <w:spacing w:line="276" w:lineRule="auto"/>
        <w:rPr>
          <w:rFonts w:cs="Arial"/>
          <w:i/>
          <w:sz w:val="18"/>
          <w:szCs w:val="18"/>
        </w:rPr>
      </w:pPr>
      <w:r>
        <w:rPr>
          <w:rFonts w:cs="Arial"/>
          <w:i/>
          <w:sz w:val="18"/>
          <w:szCs w:val="18"/>
        </w:rPr>
        <w:t>TAC 89.107</w:t>
      </w:r>
      <w:r w:rsidRPr="00375E47">
        <w:rPr>
          <w:rFonts w:cs="Arial"/>
          <w:i/>
          <w:sz w:val="18"/>
          <w:szCs w:val="18"/>
        </w:rPr>
        <w:t>)</w:t>
      </w:r>
      <w:r>
        <w:rPr>
          <w:rFonts w:cs="Arial"/>
          <w:i/>
          <w:sz w:val="18"/>
          <w:szCs w:val="18"/>
        </w:rPr>
        <w:t>(b)(2); TEC 28.025</w:t>
      </w:r>
      <w:r w:rsidRPr="00375E47">
        <w:rPr>
          <w:rFonts w:cs="Arial"/>
          <w:i/>
          <w:sz w:val="18"/>
          <w:szCs w:val="18"/>
        </w:rPr>
        <w:t>(c)(1); TEC 39.025; 34 CFR 300.102(a)(3)</w:t>
      </w:r>
    </w:p>
    <w:p w:rsidR="00B70E88" w:rsidRDefault="00414AEB">
      <w:pPr>
        <w:spacing w:line="276" w:lineRule="auto"/>
        <w:rPr>
          <w:rFonts w:cs="Arial"/>
          <w:sz w:val="22"/>
          <w:szCs w:val="22"/>
        </w:rPr>
      </w:pPr>
      <w:r w:rsidRPr="00414AEB">
        <w:rPr>
          <w:rFonts w:cs="Arial"/>
          <w:sz w:val="22"/>
        </w:rPr>
        <w:t xml:space="preserve">The child receiving special education services may graduate and be awarded a regular high school </w:t>
      </w:r>
      <w:r w:rsidR="000017FF" w:rsidRPr="000017FF">
        <w:rPr>
          <w:rFonts w:cs="Arial"/>
          <w:sz w:val="22"/>
          <w:szCs w:val="22"/>
        </w:rPr>
        <w:t>diploma if:</w:t>
      </w:r>
    </w:p>
    <w:p w:rsidR="00C3716B" w:rsidRPr="00EF5A8E" w:rsidRDefault="00FC19F2" w:rsidP="00EF5A8E">
      <w:pPr>
        <w:numPr>
          <w:ilvl w:val="0"/>
          <w:numId w:val="1262"/>
        </w:numPr>
        <w:shd w:val="clear" w:color="auto" w:fill="FFFFFF"/>
        <w:spacing w:line="276" w:lineRule="auto"/>
        <w:rPr>
          <w:rFonts w:cs="Arial"/>
          <w:color w:val="000000"/>
          <w:sz w:val="22"/>
          <w:szCs w:val="22"/>
        </w:rPr>
      </w:pPr>
      <w:r w:rsidRPr="00EF5A8E">
        <w:rPr>
          <w:rFonts w:cs="Arial"/>
          <w:color w:val="000000"/>
          <w:sz w:val="22"/>
          <w:szCs w:val="22"/>
        </w:rPr>
        <w:t>The child satisfactorily completes the state's or LEA's, whichever is greater, required standards in the TEKS and credit requirements for graduation under the minimum high school program applicable to children in general education; and</w:t>
      </w:r>
    </w:p>
    <w:p w:rsidR="00C3716B" w:rsidRDefault="00FC19F2" w:rsidP="00EF5A8E">
      <w:pPr>
        <w:numPr>
          <w:ilvl w:val="0"/>
          <w:numId w:val="1262"/>
        </w:numPr>
        <w:shd w:val="clear" w:color="auto" w:fill="FFFFFF"/>
        <w:spacing w:line="276" w:lineRule="auto"/>
        <w:rPr>
          <w:rFonts w:cs="Arial"/>
          <w:color w:val="000000"/>
          <w:sz w:val="22"/>
          <w:szCs w:val="22"/>
        </w:rPr>
      </w:pPr>
      <w:r w:rsidRPr="00EF5A8E">
        <w:rPr>
          <w:rFonts w:cs="Arial"/>
          <w:color w:val="000000"/>
          <w:sz w:val="22"/>
          <w:szCs w:val="22"/>
        </w:rPr>
        <w:t>The child participates in the required state assessments.</w:t>
      </w:r>
    </w:p>
    <w:p w:rsidR="00C3716B" w:rsidRPr="00EF5A8E" w:rsidRDefault="00C3716B" w:rsidP="00EF5A8E">
      <w:pPr>
        <w:shd w:val="clear" w:color="auto" w:fill="FFFFFF"/>
        <w:spacing w:line="276" w:lineRule="auto"/>
        <w:ind w:left="720"/>
        <w:rPr>
          <w:rFonts w:cs="Arial"/>
          <w:color w:val="000000"/>
          <w:sz w:val="22"/>
          <w:szCs w:val="22"/>
        </w:rPr>
      </w:pPr>
    </w:p>
    <w:p w:rsidR="005D61D7" w:rsidRPr="00CE17C5" w:rsidRDefault="003E4F2E">
      <w:pPr>
        <w:spacing w:line="276" w:lineRule="auto"/>
        <w:rPr>
          <w:rFonts w:cs="Arial"/>
          <w:sz w:val="22"/>
          <w:szCs w:val="22"/>
        </w:rPr>
      </w:pPr>
      <w:r>
        <w:rPr>
          <w:rFonts w:cs="Arial"/>
          <w:sz w:val="22"/>
          <w:szCs w:val="22"/>
        </w:rPr>
        <w:t>The ARD committee determines as part of participation in</w:t>
      </w:r>
      <w:r w:rsidR="00B90765">
        <w:rPr>
          <w:rFonts w:cs="Arial"/>
          <w:sz w:val="22"/>
          <w:szCs w:val="22"/>
        </w:rPr>
        <w:t xml:space="preserve"> state and districtwide assessments</w:t>
      </w:r>
      <w:r w:rsidR="00FC19F2" w:rsidRPr="00EF5A8E">
        <w:rPr>
          <w:rFonts w:cs="Arial"/>
          <w:sz w:val="22"/>
          <w:szCs w:val="22"/>
        </w:rPr>
        <w:t> whether satisfactory performance on the required state assessments is necessary for graduation.</w:t>
      </w:r>
    </w:p>
    <w:p w:rsidR="005D61D7" w:rsidRDefault="005D61D7">
      <w:pPr>
        <w:spacing w:line="276" w:lineRule="auto"/>
        <w:rPr>
          <w:rFonts w:cs="Arial"/>
          <w:sz w:val="22"/>
          <w:szCs w:val="22"/>
        </w:rPr>
      </w:pPr>
    </w:p>
    <w:p w:rsidR="005D61D7" w:rsidRDefault="00FC19F2">
      <w:pPr>
        <w:spacing w:line="276" w:lineRule="auto"/>
        <w:rPr>
          <w:rFonts w:cs="Arial"/>
          <w:sz w:val="22"/>
          <w:szCs w:val="22"/>
        </w:rPr>
      </w:pPr>
      <w:r w:rsidRPr="00EF5A8E">
        <w:rPr>
          <w:rFonts w:cs="Arial"/>
          <w:sz w:val="22"/>
          <w:szCs w:val="22"/>
        </w:rPr>
        <w:lastRenderedPageBreak/>
        <w:t>If the ARD committee determines that the child is unable to participate in physical activity due to a disability or illness, the student may be allowed to substitute one credit in English language arts, mathematics, science, social studies, or one academic elective credit for the physical education credit required for graduation.</w:t>
      </w:r>
    </w:p>
    <w:p w:rsidR="005D61D7" w:rsidRDefault="005D61D7">
      <w:pPr>
        <w:spacing w:line="276" w:lineRule="auto"/>
        <w:rPr>
          <w:rFonts w:cs="Arial"/>
          <w:sz w:val="22"/>
          <w:szCs w:val="22"/>
        </w:rPr>
      </w:pPr>
    </w:p>
    <w:p w:rsidR="005D61D7" w:rsidRDefault="00FC19F2">
      <w:pPr>
        <w:spacing w:line="276" w:lineRule="auto"/>
        <w:rPr>
          <w:rFonts w:cs="Arial"/>
          <w:sz w:val="22"/>
          <w:szCs w:val="22"/>
        </w:rPr>
      </w:pPr>
      <w:r w:rsidRPr="00EF5A8E">
        <w:rPr>
          <w:rFonts w:cs="Arial"/>
          <w:sz w:val="22"/>
          <w:szCs w:val="22"/>
        </w:rPr>
        <w:t>Graduation with a regular high school diploma under the minimum high school program terminates the child's eligibility for special education services and entitlement to the benefits of the Foundation School Program.</w:t>
      </w:r>
    </w:p>
    <w:p w:rsidR="005D61D7" w:rsidRDefault="005D61D7">
      <w:pPr>
        <w:spacing w:line="276" w:lineRule="auto"/>
        <w:rPr>
          <w:rFonts w:cs="Arial"/>
          <w:sz w:val="22"/>
          <w:szCs w:val="22"/>
        </w:rPr>
      </w:pPr>
    </w:p>
    <w:p w:rsidR="005D61D7" w:rsidRPr="0041194D" w:rsidRDefault="00FC19F2">
      <w:pPr>
        <w:spacing w:line="276" w:lineRule="auto"/>
        <w:rPr>
          <w:rFonts w:cs="Arial"/>
          <w:b/>
        </w:rPr>
      </w:pPr>
      <w:bookmarkStart w:id="122" w:name="modified_requirements_underMinimumHSprog"/>
      <w:r w:rsidRPr="00EF5A8E">
        <w:rPr>
          <w:rFonts w:cs="Arial"/>
          <w:b/>
        </w:rPr>
        <w:t>Modified Requirements Under Minimum High School Program and Completion of Individualized Education Program (IEP)</w:t>
      </w:r>
    </w:p>
    <w:bookmarkEnd w:id="122"/>
    <w:p w:rsidR="00375E47" w:rsidRDefault="00375E47">
      <w:pPr>
        <w:spacing w:line="276" w:lineRule="auto"/>
        <w:rPr>
          <w:rFonts w:cs="Arial"/>
          <w:sz w:val="22"/>
          <w:szCs w:val="22"/>
        </w:rPr>
      </w:pPr>
      <w:r>
        <w:rPr>
          <w:rFonts w:cs="Arial"/>
          <w:i/>
          <w:sz w:val="18"/>
          <w:szCs w:val="18"/>
        </w:rPr>
        <w:t>TAC 89.107</w:t>
      </w:r>
      <w:r w:rsidRPr="00375E47">
        <w:rPr>
          <w:rFonts w:cs="Arial"/>
          <w:i/>
          <w:sz w:val="18"/>
          <w:szCs w:val="18"/>
        </w:rPr>
        <w:t>)</w:t>
      </w:r>
      <w:r>
        <w:rPr>
          <w:rFonts w:cs="Arial"/>
          <w:i/>
          <w:sz w:val="18"/>
          <w:szCs w:val="18"/>
        </w:rPr>
        <w:t>(b)(3)(A-C)(e)(f); TEC 28.025</w:t>
      </w:r>
      <w:r w:rsidRPr="00375E47">
        <w:rPr>
          <w:rFonts w:cs="Arial"/>
          <w:i/>
          <w:sz w:val="18"/>
          <w:szCs w:val="18"/>
        </w:rPr>
        <w:t>(c)(1); TEC 39.025; 34 CFR 300.102(a)(3</w:t>
      </w:r>
    </w:p>
    <w:p w:rsidR="00B70E88" w:rsidRDefault="00414AEB">
      <w:pPr>
        <w:spacing w:line="276" w:lineRule="auto"/>
        <w:rPr>
          <w:rFonts w:cs="Arial"/>
          <w:sz w:val="22"/>
          <w:szCs w:val="22"/>
        </w:rPr>
      </w:pPr>
      <w:r w:rsidRPr="00414AEB">
        <w:rPr>
          <w:rFonts w:cs="Arial"/>
          <w:sz w:val="22"/>
          <w:szCs w:val="22"/>
        </w:rPr>
        <w:t>The child receiving special education services may graduate and receive a regular high school diploma if:</w:t>
      </w:r>
    </w:p>
    <w:p w:rsidR="00C3716B" w:rsidRPr="00EF5A8E" w:rsidRDefault="00FC19F2" w:rsidP="00EF5A8E">
      <w:pPr>
        <w:numPr>
          <w:ilvl w:val="0"/>
          <w:numId w:val="1265"/>
        </w:numPr>
        <w:shd w:val="clear" w:color="auto" w:fill="FFFFFF"/>
        <w:spacing w:line="276" w:lineRule="auto"/>
        <w:rPr>
          <w:rFonts w:cs="Arial"/>
          <w:color w:val="000000"/>
          <w:sz w:val="22"/>
          <w:szCs w:val="22"/>
        </w:rPr>
      </w:pPr>
      <w:r w:rsidRPr="00EF5A8E">
        <w:rPr>
          <w:rFonts w:cs="Arial"/>
          <w:color w:val="000000"/>
          <w:sz w:val="22"/>
          <w:szCs w:val="22"/>
        </w:rPr>
        <w:t>The child satisfactorily completes the state's or LEA's, whichever is greater, required standards in the TEKS through courses, one or more of which contain modified content that is aligned to the standards required under the minimum high school program;  </w:t>
      </w:r>
    </w:p>
    <w:p w:rsidR="00C3716B" w:rsidRPr="00EF5A8E" w:rsidRDefault="00FC19F2" w:rsidP="00EF5A8E">
      <w:pPr>
        <w:numPr>
          <w:ilvl w:val="0"/>
          <w:numId w:val="1265"/>
        </w:numPr>
        <w:shd w:val="clear" w:color="auto" w:fill="FFFFFF"/>
        <w:spacing w:line="276" w:lineRule="auto"/>
        <w:rPr>
          <w:rFonts w:cs="Arial"/>
          <w:color w:val="000000"/>
          <w:sz w:val="22"/>
          <w:szCs w:val="22"/>
        </w:rPr>
      </w:pPr>
      <w:r w:rsidRPr="00EF5A8E">
        <w:rPr>
          <w:rFonts w:cs="Arial"/>
          <w:color w:val="000000"/>
          <w:sz w:val="22"/>
          <w:szCs w:val="22"/>
        </w:rPr>
        <w:t>The child satisfactorily completes the state's or LEA's, whichever is greater, credit requirements under the minimum high school program;</w:t>
      </w:r>
    </w:p>
    <w:p w:rsidR="00C3716B" w:rsidRPr="00EF5A8E" w:rsidRDefault="00FC19F2" w:rsidP="00EF5A8E">
      <w:pPr>
        <w:numPr>
          <w:ilvl w:val="0"/>
          <w:numId w:val="1265"/>
        </w:numPr>
        <w:shd w:val="clear" w:color="auto" w:fill="FFFFFF"/>
        <w:spacing w:line="276" w:lineRule="auto"/>
        <w:rPr>
          <w:rFonts w:cs="Arial"/>
          <w:color w:val="000000"/>
          <w:sz w:val="22"/>
          <w:szCs w:val="22"/>
        </w:rPr>
      </w:pPr>
      <w:r w:rsidRPr="00EF5A8E">
        <w:rPr>
          <w:rFonts w:cs="Arial"/>
          <w:color w:val="000000"/>
          <w:sz w:val="22"/>
          <w:szCs w:val="22"/>
        </w:rPr>
        <w:t>The child successfully completes the child's IEP;</w:t>
      </w:r>
    </w:p>
    <w:p w:rsidR="00C3716B" w:rsidRPr="00EF5A8E" w:rsidRDefault="00FC19F2" w:rsidP="00EF5A8E">
      <w:pPr>
        <w:numPr>
          <w:ilvl w:val="0"/>
          <w:numId w:val="1265"/>
        </w:numPr>
        <w:shd w:val="clear" w:color="auto" w:fill="FFFFFF"/>
        <w:spacing w:line="276" w:lineRule="auto"/>
        <w:rPr>
          <w:rFonts w:cs="Arial"/>
          <w:color w:val="000000"/>
          <w:sz w:val="22"/>
          <w:szCs w:val="22"/>
        </w:rPr>
      </w:pPr>
      <w:r w:rsidRPr="00EF5A8E">
        <w:rPr>
          <w:rFonts w:cs="Arial"/>
          <w:color w:val="000000"/>
          <w:sz w:val="22"/>
          <w:szCs w:val="22"/>
        </w:rPr>
        <w:t>The child meets one of the following conditions consistent with the child's IEP:</w:t>
      </w:r>
    </w:p>
    <w:p w:rsidR="00C3716B" w:rsidRPr="00EF5A8E" w:rsidRDefault="00FC19F2" w:rsidP="00EF5A8E">
      <w:pPr>
        <w:numPr>
          <w:ilvl w:val="1"/>
          <w:numId w:val="1265"/>
        </w:numPr>
        <w:shd w:val="clear" w:color="auto" w:fill="FFFFFF"/>
        <w:spacing w:line="276" w:lineRule="auto"/>
        <w:rPr>
          <w:rFonts w:cs="Arial"/>
          <w:color w:val="000000"/>
          <w:sz w:val="22"/>
          <w:szCs w:val="22"/>
        </w:rPr>
      </w:pPr>
      <w:r w:rsidRPr="00EF5A8E">
        <w:rPr>
          <w:rFonts w:cs="Arial"/>
          <w:color w:val="000000"/>
          <w:sz w:val="22"/>
          <w:szCs w:val="22"/>
        </w:rPr>
        <w:t>Full-time employment, based on the child's abilities and local employment opportunities, in addition to sufficient self-help skills to maintain the employment without direct and on-going educational support of the LEA;</w:t>
      </w:r>
    </w:p>
    <w:p w:rsidR="00C3716B" w:rsidRPr="00EF5A8E" w:rsidRDefault="00FC19F2" w:rsidP="00EF5A8E">
      <w:pPr>
        <w:numPr>
          <w:ilvl w:val="1"/>
          <w:numId w:val="1265"/>
        </w:numPr>
        <w:shd w:val="clear" w:color="auto" w:fill="FFFFFF"/>
        <w:spacing w:line="276" w:lineRule="auto"/>
        <w:rPr>
          <w:rFonts w:cs="Arial"/>
          <w:color w:val="000000"/>
          <w:sz w:val="22"/>
          <w:szCs w:val="22"/>
        </w:rPr>
      </w:pPr>
      <w:r w:rsidRPr="00EF5A8E">
        <w:rPr>
          <w:rFonts w:cs="Arial"/>
          <w:color w:val="000000"/>
          <w:sz w:val="22"/>
          <w:szCs w:val="22"/>
        </w:rPr>
        <w:t>Demonstrated mastery of specific employability skills and self-help skills which do not require direct on-going educational support of the LEA; or</w:t>
      </w:r>
    </w:p>
    <w:p w:rsidR="00C3716B" w:rsidRPr="00EF5A8E" w:rsidRDefault="00FC19F2" w:rsidP="00EF5A8E">
      <w:pPr>
        <w:numPr>
          <w:ilvl w:val="1"/>
          <w:numId w:val="1265"/>
        </w:numPr>
        <w:shd w:val="clear" w:color="auto" w:fill="FFFFFF"/>
        <w:spacing w:line="276" w:lineRule="auto"/>
        <w:rPr>
          <w:rFonts w:cs="Arial"/>
          <w:color w:val="000000"/>
          <w:sz w:val="22"/>
          <w:szCs w:val="22"/>
        </w:rPr>
      </w:pPr>
      <w:r w:rsidRPr="00EF5A8E">
        <w:rPr>
          <w:rFonts w:cs="Arial"/>
          <w:color w:val="000000"/>
          <w:sz w:val="22"/>
          <w:szCs w:val="22"/>
        </w:rPr>
        <w:t>Access to services which are not within the legal responsibility of public education, or employment or educational options for which the child has been prepared by the academic program; and</w:t>
      </w:r>
    </w:p>
    <w:p w:rsidR="00C3716B" w:rsidRDefault="00FC19F2" w:rsidP="00EF5A8E">
      <w:pPr>
        <w:numPr>
          <w:ilvl w:val="0"/>
          <w:numId w:val="1265"/>
        </w:numPr>
        <w:shd w:val="clear" w:color="auto" w:fill="FFFFFF"/>
        <w:spacing w:line="276" w:lineRule="auto"/>
        <w:rPr>
          <w:rFonts w:cs="Arial"/>
          <w:color w:val="000000"/>
          <w:sz w:val="22"/>
          <w:szCs w:val="22"/>
        </w:rPr>
      </w:pPr>
      <w:r w:rsidRPr="00EF5A8E">
        <w:rPr>
          <w:rFonts w:cs="Arial"/>
          <w:color w:val="000000"/>
          <w:sz w:val="22"/>
          <w:szCs w:val="22"/>
        </w:rPr>
        <w:t>The child participates in the required state assessments.</w:t>
      </w:r>
    </w:p>
    <w:p w:rsidR="00C3716B" w:rsidRPr="00EF5A8E" w:rsidRDefault="00C3716B" w:rsidP="00EF5A8E">
      <w:pPr>
        <w:shd w:val="clear" w:color="auto" w:fill="FFFFFF"/>
        <w:spacing w:line="276" w:lineRule="auto"/>
        <w:ind w:left="720"/>
        <w:rPr>
          <w:rFonts w:cs="Arial"/>
          <w:color w:val="000000"/>
          <w:sz w:val="22"/>
          <w:szCs w:val="22"/>
        </w:rPr>
      </w:pPr>
    </w:p>
    <w:p w:rsidR="005D61D7" w:rsidRPr="00CE17C5" w:rsidRDefault="00FC19F2">
      <w:pPr>
        <w:spacing w:line="276" w:lineRule="auto"/>
        <w:rPr>
          <w:rFonts w:cs="Arial"/>
          <w:sz w:val="22"/>
          <w:szCs w:val="22"/>
        </w:rPr>
      </w:pPr>
      <w:r w:rsidRPr="00EF5A8E">
        <w:rPr>
          <w:rFonts w:cs="Arial"/>
          <w:sz w:val="22"/>
          <w:szCs w:val="22"/>
        </w:rPr>
        <w:t>The ARD committee determines as part of participation in</w:t>
      </w:r>
      <w:r w:rsidR="00B90765">
        <w:rPr>
          <w:rFonts w:cs="Arial"/>
          <w:sz w:val="22"/>
          <w:szCs w:val="22"/>
        </w:rPr>
        <w:t xml:space="preserve"> state and district-wide assessments </w:t>
      </w:r>
      <w:r w:rsidRPr="00EF5A8E">
        <w:rPr>
          <w:rFonts w:cs="Arial"/>
          <w:sz w:val="22"/>
          <w:szCs w:val="22"/>
        </w:rPr>
        <w:t>whether satisfactory performance on the required state assessment is necessary for graduation.</w:t>
      </w:r>
    </w:p>
    <w:p w:rsidR="005D61D7" w:rsidRDefault="005D61D7">
      <w:pPr>
        <w:spacing w:line="276" w:lineRule="auto"/>
        <w:rPr>
          <w:rFonts w:cs="Arial"/>
          <w:sz w:val="22"/>
          <w:szCs w:val="22"/>
        </w:rPr>
      </w:pPr>
    </w:p>
    <w:p w:rsidR="005D61D7" w:rsidRDefault="00874D7B">
      <w:pPr>
        <w:spacing w:line="276" w:lineRule="auto"/>
        <w:rPr>
          <w:rFonts w:cs="Arial"/>
          <w:sz w:val="22"/>
          <w:szCs w:val="22"/>
        </w:rPr>
      </w:pPr>
      <w:r w:rsidRPr="00874D7B">
        <w:rPr>
          <w:rFonts w:cs="Arial"/>
          <w:sz w:val="22"/>
          <w:szCs w:val="22"/>
        </w:rPr>
        <w:t>If the ARD committee determines that the child is unable to participate in physical activity due to a disability or illness, the student may be allowed to substitute one credit in English language arts, mathematics, science, social studies, or one academic elective credit for the physical education credit required for graduation.</w:t>
      </w:r>
    </w:p>
    <w:p w:rsidR="005D61D7" w:rsidRDefault="005D61D7">
      <w:pPr>
        <w:spacing w:line="276" w:lineRule="auto"/>
        <w:rPr>
          <w:rFonts w:cs="Arial"/>
          <w:sz w:val="22"/>
          <w:szCs w:val="22"/>
        </w:rPr>
      </w:pPr>
    </w:p>
    <w:p w:rsidR="005D61D7" w:rsidRPr="00EF5A8E" w:rsidRDefault="00FC19F2">
      <w:pPr>
        <w:spacing w:line="276" w:lineRule="auto"/>
        <w:rPr>
          <w:rFonts w:ascii="Verdana" w:hAnsi="Verdana"/>
          <w:shd w:val="clear" w:color="auto" w:fill="FFFFFF"/>
        </w:rPr>
      </w:pPr>
      <w:r w:rsidRPr="00EF5A8E">
        <w:rPr>
          <w:rFonts w:cs="Arial"/>
          <w:sz w:val="22"/>
          <w:szCs w:val="22"/>
        </w:rPr>
        <w:t>Employability and self-help skills are those skills directly related to the preparation of children for employment, including general skills necessary to obtain or retain employment.</w:t>
      </w:r>
      <w:r w:rsidRPr="00EF5A8E">
        <w:rPr>
          <w:rFonts w:ascii="Verdana" w:hAnsi="Verdana"/>
          <w:shd w:val="clear" w:color="auto" w:fill="FFFFFF"/>
        </w:rPr>
        <w:t xml:space="preserve"> </w:t>
      </w:r>
    </w:p>
    <w:p w:rsidR="005D61D7" w:rsidRDefault="00FC19F2">
      <w:pPr>
        <w:spacing w:line="276" w:lineRule="auto"/>
        <w:rPr>
          <w:rFonts w:cs="Arial"/>
          <w:sz w:val="22"/>
          <w:szCs w:val="22"/>
        </w:rPr>
      </w:pPr>
      <w:r w:rsidRPr="00EF5A8E">
        <w:rPr>
          <w:rFonts w:cs="Arial"/>
          <w:sz w:val="22"/>
          <w:szCs w:val="22"/>
        </w:rPr>
        <w:t>For children who receive a diploma under this part, upon the request of the child or parent to resume services, the</w:t>
      </w:r>
      <w:r w:rsidR="00B90765">
        <w:rPr>
          <w:rFonts w:cs="Arial"/>
          <w:sz w:val="22"/>
          <w:szCs w:val="22"/>
        </w:rPr>
        <w:t xml:space="preserve"> ARD Committee</w:t>
      </w:r>
      <w:r w:rsidR="00B90765" w:rsidRPr="00EF5A8E">
        <w:rPr>
          <w:rFonts w:cs="Arial"/>
          <w:sz w:val="22"/>
          <w:szCs w:val="22"/>
        </w:rPr>
        <w:t xml:space="preserve"> </w:t>
      </w:r>
      <w:r w:rsidRPr="00EF5A8E">
        <w:rPr>
          <w:rFonts w:cs="Arial"/>
          <w:sz w:val="22"/>
          <w:szCs w:val="22"/>
        </w:rPr>
        <w:t>must determine needed educational services as long as the child meets the age eligibility requirements</w:t>
      </w:r>
      <w:r w:rsidR="00874D7B" w:rsidRPr="00874D7B">
        <w:rPr>
          <w:rFonts w:cs="Arial"/>
          <w:sz w:val="22"/>
          <w:szCs w:val="22"/>
        </w:rPr>
        <w:t>. </w:t>
      </w:r>
    </w:p>
    <w:p w:rsidR="005D61D7" w:rsidRDefault="005D61D7">
      <w:pPr>
        <w:spacing w:line="276" w:lineRule="auto"/>
        <w:rPr>
          <w:rFonts w:cs="Arial"/>
          <w:sz w:val="22"/>
          <w:szCs w:val="22"/>
        </w:rPr>
      </w:pPr>
    </w:p>
    <w:p w:rsidR="005D61D7" w:rsidRPr="0041194D" w:rsidRDefault="00FC19F2">
      <w:pPr>
        <w:spacing w:line="276" w:lineRule="auto"/>
        <w:rPr>
          <w:rFonts w:cs="Arial"/>
          <w:b/>
        </w:rPr>
      </w:pPr>
      <w:bookmarkStart w:id="123" w:name="completion_4yearsHS_notmeetingGrad"/>
      <w:r w:rsidRPr="00EF5A8E">
        <w:rPr>
          <w:rFonts w:cs="Arial"/>
          <w:b/>
        </w:rPr>
        <w:t>Completion of Four Years of High School but Not Meeting Graduation Requirements</w:t>
      </w:r>
    </w:p>
    <w:bookmarkEnd w:id="123"/>
    <w:p w:rsidR="00375E47" w:rsidRPr="00EF5A8E" w:rsidRDefault="00FC19F2">
      <w:pPr>
        <w:spacing w:line="276" w:lineRule="auto"/>
        <w:rPr>
          <w:rFonts w:cs="Arial"/>
          <w:i/>
          <w:sz w:val="18"/>
          <w:szCs w:val="18"/>
          <w:shd w:val="clear" w:color="auto" w:fill="FFFFFF"/>
        </w:rPr>
      </w:pPr>
      <w:r w:rsidRPr="00EF5A8E">
        <w:rPr>
          <w:rFonts w:cs="Arial"/>
          <w:i/>
          <w:sz w:val="18"/>
          <w:szCs w:val="18"/>
          <w:shd w:val="clear" w:color="auto" w:fill="FFFFFF"/>
        </w:rPr>
        <w:t>TAC 89.1070(b)(4); TEC 89.1070(a); 34 CFR 300.102(a)(3)</w:t>
      </w:r>
    </w:p>
    <w:p w:rsidR="005D61D7"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LEA must issue a certificate of attendance to the child who receives special education services and who has completed four years of high school but has not completed the child's IEP.</w:t>
      </w:r>
    </w:p>
    <w:p w:rsidR="005D61D7" w:rsidRPr="00EF5A8E" w:rsidRDefault="005D61D7">
      <w:pPr>
        <w:spacing w:line="276" w:lineRule="auto"/>
        <w:rPr>
          <w:rFonts w:cs="Arial"/>
          <w:sz w:val="22"/>
          <w:szCs w:val="22"/>
          <w:shd w:val="clear" w:color="auto" w:fill="FFFFFF"/>
        </w:rPr>
      </w:pPr>
    </w:p>
    <w:p w:rsidR="005D61D7"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LEA must allow the child who receives a certificate of attendance to participate in a graduation ceremony with children receiving high school diplomas.</w:t>
      </w:r>
    </w:p>
    <w:p w:rsidR="005D61D7" w:rsidRPr="00EF5A8E" w:rsidRDefault="005D61D7">
      <w:pPr>
        <w:spacing w:line="276" w:lineRule="auto"/>
        <w:rPr>
          <w:rFonts w:cs="Arial"/>
          <w:sz w:val="22"/>
          <w:szCs w:val="22"/>
          <w:shd w:val="clear" w:color="auto" w:fill="FFFFFF"/>
        </w:rPr>
      </w:pPr>
    </w:p>
    <w:p w:rsidR="005D61D7"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child may participate in only one graduation ceremony to receive a certificate of attendance.</w:t>
      </w:r>
    </w:p>
    <w:p w:rsidR="005D61D7" w:rsidRPr="00EF5A8E" w:rsidRDefault="005D61D7">
      <w:pPr>
        <w:spacing w:line="276" w:lineRule="auto"/>
        <w:rPr>
          <w:rFonts w:cs="Arial"/>
          <w:sz w:val="22"/>
          <w:szCs w:val="22"/>
          <w:shd w:val="clear" w:color="auto" w:fill="FFFFFF"/>
        </w:rPr>
      </w:pPr>
    </w:p>
    <w:p w:rsidR="005D61D7"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child who receives a certificate of attendance is not prevented from meeting graduation requirements and receiving a diploma as long as the child continues to be age eligible for special education services.</w:t>
      </w:r>
    </w:p>
    <w:p w:rsidR="005D61D7" w:rsidRPr="00EF5A8E" w:rsidRDefault="005D61D7">
      <w:pPr>
        <w:spacing w:line="276" w:lineRule="auto"/>
        <w:rPr>
          <w:rFonts w:cs="Arial"/>
          <w:sz w:val="22"/>
          <w:szCs w:val="22"/>
          <w:shd w:val="clear" w:color="auto" w:fill="FFFFFF"/>
        </w:rPr>
      </w:pPr>
    </w:p>
    <w:p w:rsidR="005D61D7"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Children who participate in graduation ceremonies but who are not receiving a high school diploma and who will remain in school to complete their education do not have to be evaluated prior to participating in the ceremonies.</w:t>
      </w:r>
    </w:p>
    <w:p w:rsidR="005D61D7" w:rsidRDefault="005D61D7">
      <w:pPr>
        <w:spacing w:line="276" w:lineRule="auto"/>
        <w:rPr>
          <w:rFonts w:cs="Arial"/>
          <w:sz w:val="22"/>
          <w:szCs w:val="22"/>
        </w:rPr>
      </w:pPr>
    </w:p>
    <w:p w:rsidR="005D61D7" w:rsidRPr="00EF5A8E" w:rsidRDefault="005D61D7">
      <w:pPr>
        <w:spacing w:line="276" w:lineRule="auto"/>
        <w:rPr>
          <w:rFonts w:cs="Arial"/>
          <w:sz w:val="22"/>
        </w:rPr>
      </w:pPr>
    </w:p>
    <w:p w:rsidR="00D669FC" w:rsidRDefault="00D669FC" w:rsidP="00D669FC">
      <w:pPr>
        <w:tabs>
          <w:tab w:val="left" w:pos="0"/>
        </w:tabs>
        <w:spacing w:line="276" w:lineRule="auto"/>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D669FC" w:rsidRPr="00A63B42" w:rsidRDefault="00D669FC" w:rsidP="00D669FC">
      <w:pPr>
        <w:spacing w:line="276" w:lineRule="auto"/>
        <w:ind w:left="360"/>
        <w:outlineLvl w:val="0"/>
        <w:rPr>
          <w:rStyle w:val="Style11pt"/>
          <w:i/>
          <w:sz w:val="24"/>
          <w:u w:val="single"/>
        </w:rPr>
      </w:pPr>
    </w:p>
    <w:p w:rsidR="00D669FC" w:rsidRPr="00BE5D7B" w:rsidRDefault="00874134" w:rsidP="00C7773A">
      <w:pPr>
        <w:ind w:right="180"/>
        <w:rPr>
          <w:noProof/>
          <w:color w:val="008080"/>
          <w:sz w:val="22"/>
          <w:szCs w:val="22"/>
        </w:rPr>
      </w:pPr>
      <w:r w:rsidRPr="00BE5D7B">
        <w:rPr>
          <w:color w:val="008080"/>
          <w:sz w:val="22"/>
          <w:szCs w:val="22"/>
        </w:rPr>
        <w:fldChar w:fldCharType="begin">
          <w:ffData>
            <w:name w:val="Text1"/>
            <w:enabled/>
            <w:calcOnExit w:val="0"/>
            <w:textInput/>
          </w:ffData>
        </w:fldChar>
      </w:r>
      <w:r w:rsidR="00D669FC"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D669FC" w:rsidRPr="00BE5D7B">
        <w:rPr>
          <w:rFonts w:ascii="Cambria Math" w:hAnsi="Cambria Math" w:cs="Cambria Math"/>
          <w:noProof/>
          <w:color w:val="008080"/>
          <w:sz w:val="22"/>
          <w:szCs w:val="22"/>
        </w:rPr>
        <w:t> </w:t>
      </w:r>
      <w:r w:rsidR="00D669FC" w:rsidRPr="00305CB6">
        <w:rPr>
          <w:noProof/>
          <w:sz w:val="22"/>
          <w:szCs w:val="22"/>
        </w:rPr>
        <w:t>Insert local information here</w:t>
      </w:r>
      <w:r w:rsidR="00D669FC" w:rsidRPr="00BE5D7B">
        <w:rPr>
          <w:noProof/>
          <w:color w:val="008080"/>
          <w:sz w:val="22"/>
          <w:szCs w:val="22"/>
        </w:rPr>
        <w:t xml:space="preserve">                                                                                                            </w:t>
      </w:r>
    </w:p>
    <w:p w:rsidR="00D669FC" w:rsidRPr="00BE5D7B" w:rsidRDefault="00D669FC" w:rsidP="00C7773A">
      <w:pPr>
        <w:ind w:right="180"/>
        <w:rPr>
          <w:noProof/>
          <w:color w:val="008080"/>
          <w:sz w:val="22"/>
          <w:szCs w:val="22"/>
        </w:rPr>
      </w:pPr>
      <w:r w:rsidRPr="00BE5D7B">
        <w:rPr>
          <w:noProof/>
          <w:color w:val="008080"/>
          <w:sz w:val="22"/>
          <w:szCs w:val="22"/>
        </w:rPr>
        <w:t xml:space="preserve">                                                                                                                                                          </w:t>
      </w:r>
    </w:p>
    <w:p w:rsidR="00D669FC" w:rsidRPr="00BE5D7B" w:rsidRDefault="00D669FC" w:rsidP="00C7773A">
      <w:pPr>
        <w:ind w:right="180"/>
        <w:rPr>
          <w:noProof/>
          <w:color w:val="008080"/>
          <w:sz w:val="22"/>
          <w:szCs w:val="22"/>
        </w:rPr>
      </w:pPr>
      <w:r w:rsidRPr="00BE5D7B">
        <w:rPr>
          <w:noProof/>
          <w:color w:val="008080"/>
          <w:sz w:val="22"/>
          <w:szCs w:val="22"/>
        </w:rPr>
        <w:t xml:space="preserve">                                                                                                                                                          </w:t>
      </w:r>
    </w:p>
    <w:p w:rsidR="00D669FC" w:rsidRPr="00BE5D7B" w:rsidRDefault="00D669FC" w:rsidP="00C7773A">
      <w:pPr>
        <w:ind w:right="180"/>
        <w:rPr>
          <w:noProof/>
          <w:color w:val="008080"/>
          <w:sz w:val="22"/>
          <w:szCs w:val="22"/>
        </w:rPr>
      </w:pPr>
      <w:r w:rsidRPr="00BE5D7B">
        <w:rPr>
          <w:noProof/>
          <w:color w:val="008080"/>
          <w:sz w:val="22"/>
          <w:szCs w:val="22"/>
        </w:rPr>
        <w:t xml:space="preserve">                                                                                                                                                          </w:t>
      </w:r>
    </w:p>
    <w:p w:rsidR="001B7A5F" w:rsidRPr="00BE5D7B" w:rsidRDefault="00D669FC" w:rsidP="00C7773A">
      <w:pPr>
        <w:rPr>
          <w:rFonts w:cs="Arial"/>
          <w:b/>
          <w:color w:val="008080"/>
          <w:sz w:val="28"/>
          <w:szCs w:val="2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00EE0D6C" w:rsidRPr="00BE5D7B">
        <w:rPr>
          <w:rStyle w:val="Style11pt"/>
          <w:color w:val="008080"/>
        </w:rPr>
        <w:br w:type="page"/>
      </w:r>
      <w:bookmarkStart w:id="124" w:name="ESY"/>
      <w:r w:rsidR="00874134" w:rsidRPr="00BE5D7B">
        <w:rPr>
          <w:rFonts w:cs="Arial"/>
          <w:b/>
          <w:color w:val="008080"/>
          <w:sz w:val="28"/>
          <w:szCs w:val="28"/>
        </w:rPr>
        <w:lastRenderedPageBreak/>
        <w:fldChar w:fldCharType="begin"/>
      </w:r>
      <w:r w:rsidR="008F6759" w:rsidRPr="00BE5D7B">
        <w:rPr>
          <w:rFonts w:cs="Arial"/>
          <w:b/>
          <w:color w:val="008080"/>
          <w:sz w:val="28"/>
          <w:szCs w:val="28"/>
        </w:rPr>
        <w:instrText xml:space="preserve"> HYPERLINK "http://fw.esc18.net/display/Webforms/ESC18-FW-Summary.aspx?FID=130&amp;DT=G&amp;LID=en" </w:instrText>
      </w:r>
      <w:r w:rsidR="00874134" w:rsidRPr="00BE5D7B">
        <w:rPr>
          <w:rFonts w:cs="Arial"/>
          <w:b/>
          <w:color w:val="008080"/>
          <w:sz w:val="28"/>
          <w:szCs w:val="28"/>
        </w:rPr>
        <w:fldChar w:fldCharType="separate"/>
      </w:r>
      <w:r w:rsidR="001B7A5F" w:rsidRPr="00BE5D7B">
        <w:rPr>
          <w:rStyle w:val="Hyperlink"/>
          <w:b/>
          <w:color w:val="008080"/>
          <w:sz w:val="28"/>
          <w:szCs w:val="28"/>
        </w:rPr>
        <w:t>Extended School Year (ESY) Services</w:t>
      </w:r>
      <w:r w:rsidR="00874134" w:rsidRPr="00BE5D7B">
        <w:rPr>
          <w:rFonts w:cs="Arial"/>
          <w:b/>
          <w:color w:val="008080"/>
          <w:sz w:val="28"/>
          <w:szCs w:val="28"/>
        </w:rPr>
        <w:fldChar w:fldCharType="end"/>
      </w:r>
    </w:p>
    <w:bookmarkEnd w:id="124"/>
    <w:p w:rsidR="00C17830" w:rsidRDefault="00C17830" w:rsidP="00D669FC">
      <w:pPr>
        <w:spacing w:line="276" w:lineRule="auto"/>
        <w:rPr>
          <w:rFonts w:cs="Arial"/>
          <w:i/>
          <w:sz w:val="18"/>
          <w:szCs w:val="18"/>
        </w:rPr>
      </w:pPr>
      <w:r w:rsidRPr="00C17830">
        <w:rPr>
          <w:rFonts w:cs="Arial"/>
          <w:i/>
          <w:sz w:val="18"/>
          <w:szCs w:val="18"/>
        </w:rPr>
        <w:t>Authorities:  34 C.F.R. Part 300; 19 T.A.C. Chapter 89</w:t>
      </w:r>
    </w:p>
    <w:p w:rsidR="00854663" w:rsidRPr="00D32C5F" w:rsidRDefault="00FC19F2" w:rsidP="00854663">
      <w:pPr>
        <w:spacing w:line="276" w:lineRule="auto"/>
        <w:rPr>
          <w:rFonts w:cs="Arial"/>
          <w:i/>
          <w:color w:val="000000"/>
          <w:sz w:val="18"/>
          <w:szCs w:val="18"/>
        </w:rPr>
      </w:pPr>
      <w:r w:rsidRPr="00D32C5F">
        <w:rPr>
          <w:rFonts w:cs="Arial"/>
          <w:i/>
          <w:color w:val="000000"/>
          <w:sz w:val="18"/>
          <w:szCs w:val="18"/>
        </w:rPr>
        <w:t xml:space="preserve">34 CFR Part 300.106(b), 300.106(b)(1), 300.106(b)(1)(i), 300.106(b)(1)(ii), 300.106(b)(1)(iii), 300.106(b)(2), </w:t>
      </w:r>
      <w:r w:rsidRPr="00D32C5F">
        <w:rPr>
          <w:rFonts w:cs="Arial"/>
          <w:i/>
          <w:color w:val="000000"/>
          <w:sz w:val="18"/>
          <w:szCs w:val="18"/>
        </w:rPr>
        <w:br/>
        <w:t xml:space="preserve">19 TAC §89.1065(8) </w:t>
      </w:r>
    </w:p>
    <w:p w:rsidR="00C60F60" w:rsidRPr="00D32C5F" w:rsidRDefault="00C60F60" w:rsidP="00854663">
      <w:pPr>
        <w:spacing w:line="276" w:lineRule="auto"/>
        <w:rPr>
          <w:rFonts w:cs="Arial"/>
          <w:i/>
          <w:color w:val="000000"/>
          <w:sz w:val="18"/>
          <w:szCs w:val="18"/>
        </w:rPr>
      </w:pPr>
    </w:p>
    <w:p w:rsidR="00B70E88" w:rsidRDefault="0000374C">
      <w:pPr>
        <w:pStyle w:val="NormalWeb"/>
        <w:spacing w:before="0" w:beforeAutospacing="0" w:after="0" w:afterAutospacing="0" w:line="276" w:lineRule="auto"/>
        <w:rPr>
          <w:rFonts w:ascii="Arial" w:hAnsi="Arial" w:cs="Arial"/>
          <w:color w:val="000000"/>
          <w:sz w:val="22"/>
          <w:szCs w:val="22"/>
        </w:rPr>
      </w:pPr>
      <w:r w:rsidRPr="00030087">
        <w:rPr>
          <w:rFonts w:ascii="Arial" w:hAnsi="Arial" w:cs="Arial"/>
          <w:color w:val="000000"/>
          <w:sz w:val="22"/>
          <w:szCs w:val="22"/>
        </w:rPr>
        <w:t>"Extended school year services</w:t>
      </w:r>
      <w:r w:rsidR="00BA07FF">
        <w:rPr>
          <w:rFonts w:ascii="Arial" w:hAnsi="Arial" w:cs="Arial"/>
          <w:color w:val="000000"/>
          <w:sz w:val="22"/>
          <w:szCs w:val="22"/>
        </w:rPr>
        <w:t>”</w:t>
      </w:r>
      <w:r w:rsidR="00A34170">
        <w:rPr>
          <w:rFonts w:ascii="Arial" w:hAnsi="Arial" w:cs="Arial"/>
          <w:color w:val="000000"/>
          <w:sz w:val="22"/>
          <w:szCs w:val="22"/>
        </w:rPr>
        <w:t xml:space="preserve"> (ESY) </w:t>
      </w:r>
      <w:r w:rsidRPr="00030087">
        <w:rPr>
          <w:rFonts w:ascii="Arial" w:hAnsi="Arial" w:cs="Arial"/>
          <w:color w:val="000000"/>
          <w:sz w:val="22"/>
          <w:szCs w:val="22"/>
        </w:rPr>
        <w:t>means special education and related services that:</w:t>
      </w:r>
    </w:p>
    <w:p w:rsidR="00C3716B" w:rsidRDefault="0000374C" w:rsidP="00EF5A8E">
      <w:pPr>
        <w:numPr>
          <w:ilvl w:val="0"/>
          <w:numId w:val="1942"/>
        </w:numPr>
        <w:spacing w:line="276" w:lineRule="auto"/>
        <w:rPr>
          <w:rStyle w:val="Style11pt"/>
        </w:rPr>
      </w:pPr>
      <w:r w:rsidRPr="00B25C0D">
        <w:rPr>
          <w:rStyle w:val="Style11pt"/>
        </w:rPr>
        <w:t>Are provided to a child with a disability:</w:t>
      </w:r>
    </w:p>
    <w:p w:rsidR="00C3716B" w:rsidRDefault="0000374C" w:rsidP="00EF5A8E">
      <w:pPr>
        <w:numPr>
          <w:ilvl w:val="1"/>
          <w:numId w:val="1942"/>
        </w:numPr>
        <w:spacing w:line="276" w:lineRule="auto"/>
        <w:rPr>
          <w:rFonts w:cs="Arial"/>
          <w:color w:val="000000"/>
          <w:sz w:val="22"/>
          <w:szCs w:val="22"/>
        </w:rPr>
      </w:pPr>
      <w:r w:rsidRPr="00030087">
        <w:rPr>
          <w:rFonts w:cs="Arial"/>
          <w:color w:val="000000"/>
          <w:sz w:val="22"/>
          <w:szCs w:val="22"/>
        </w:rPr>
        <w:t>Beyond the normal school year of the public agency;</w:t>
      </w:r>
    </w:p>
    <w:p w:rsidR="00C3716B" w:rsidRDefault="0000374C" w:rsidP="00EF5A8E">
      <w:pPr>
        <w:numPr>
          <w:ilvl w:val="1"/>
          <w:numId w:val="1942"/>
        </w:numPr>
        <w:spacing w:line="276" w:lineRule="auto"/>
        <w:rPr>
          <w:rFonts w:cs="Arial"/>
          <w:color w:val="000000"/>
          <w:sz w:val="22"/>
          <w:szCs w:val="22"/>
        </w:rPr>
      </w:pPr>
      <w:r w:rsidRPr="00030087">
        <w:rPr>
          <w:rFonts w:cs="Arial"/>
          <w:color w:val="000000"/>
          <w:sz w:val="22"/>
          <w:szCs w:val="22"/>
        </w:rPr>
        <w:t xml:space="preserve">In accordance with the child's </w:t>
      </w:r>
      <w:r w:rsidR="009B4416">
        <w:rPr>
          <w:rFonts w:cs="Arial"/>
          <w:color w:val="000000"/>
          <w:sz w:val="22"/>
          <w:szCs w:val="22"/>
        </w:rPr>
        <w:t>IEP</w:t>
      </w:r>
      <w:r w:rsidRPr="00030087">
        <w:rPr>
          <w:rFonts w:cs="Arial"/>
          <w:color w:val="000000"/>
          <w:sz w:val="22"/>
          <w:szCs w:val="22"/>
        </w:rPr>
        <w:t>; and</w:t>
      </w:r>
    </w:p>
    <w:p w:rsidR="00C3716B" w:rsidRDefault="0000374C" w:rsidP="00EF5A8E">
      <w:pPr>
        <w:numPr>
          <w:ilvl w:val="1"/>
          <w:numId w:val="1942"/>
        </w:numPr>
        <w:spacing w:line="276" w:lineRule="auto"/>
        <w:rPr>
          <w:rFonts w:cs="Arial"/>
          <w:color w:val="000000"/>
          <w:sz w:val="22"/>
          <w:szCs w:val="22"/>
        </w:rPr>
      </w:pPr>
      <w:r w:rsidRPr="00030087">
        <w:rPr>
          <w:rFonts w:cs="Arial"/>
          <w:color w:val="000000"/>
          <w:sz w:val="22"/>
          <w:szCs w:val="22"/>
        </w:rPr>
        <w:t>At no cost to the parents of the child; and</w:t>
      </w:r>
    </w:p>
    <w:p w:rsidR="00C3716B" w:rsidRDefault="0000374C" w:rsidP="00EF5A8E">
      <w:pPr>
        <w:numPr>
          <w:ilvl w:val="0"/>
          <w:numId w:val="1942"/>
        </w:numPr>
        <w:spacing w:line="276" w:lineRule="auto"/>
        <w:rPr>
          <w:rFonts w:cs="Arial"/>
          <w:color w:val="000000"/>
          <w:sz w:val="22"/>
          <w:szCs w:val="22"/>
        </w:rPr>
      </w:pPr>
      <w:r w:rsidRPr="00030087">
        <w:rPr>
          <w:rFonts w:cs="Arial"/>
          <w:color w:val="000000"/>
          <w:sz w:val="22"/>
          <w:szCs w:val="22"/>
        </w:rPr>
        <w:t xml:space="preserve">Meet the standards of the </w:t>
      </w:r>
      <w:r w:rsidR="009B4416">
        <w:rPr>
          <w:rFonts w:cs="Arial"/>
          <w:color w:val="000000"/>
          <w:sz w:val="22"/>
          <w:szCs w:val="22"/>
        </w:rPr>
        <w:t>TEA</w:t>
      </w:r>
      <w:r w:rsidRPr="00030087">
        <w:rPr>
          <w:rFonts w:cs="Arial"/>
          <w:color w:val="000000"/>
          <w:sz w:val="22"/>
          <w:szCs w:val="22"/>
        </w:rPr>
        <w:t>.</w:t>
      </w:r>
    </w:p>
    <w:p w:rsidR="00C3716B" w:rsidRDefault="00C3716B" w:rsidP="00EF5A8E">
      <w:pPr>
        <w:spacing w:line="276" w:lineRule="auto"/>
        <w:ind w:left="720"/>
        <w:rPr>
          <w:rFonts w:cs="Arial"/>
          <w:color w:val="000000"/>
          <w:sz w:val="22"/>
          <w:szCs w:val="22"/>
        </w:rPr>
      </w:pPr>
    </w:p>
    <w:p w:rsidR="0000374C" w:rsidRPr="00030087" w:rsidRDefault="0000374C" w:rsidP="00D669FC">
      <w:pPr>
        <w:spacing w:line="276" w:lineRule="auto"/>
        <w:rPr>
          <w:rFonts w:cs="Arial"/>
          <w:color w:val="000000"/>
          <w:sz w:val="22"/>
          <w:szCs w:val="22"/>
        </w:rPr>
      </w:pPr>
      <w:r w:rsidRPr="00030087">
        <w:rPr>
          <w:rFonts w:cs="Arial"/>
          <w:color w:val="000000"/>
          <w:sz w:val="22"/>
          <w:szCs w:val="22"/>
        </w:rPr>
        <w:t xml:space="preserve">The provision of ESY services is limited to the educational needs of the child and must not supplant or limit the responsibility of other public agencies to continue to provide care and treatment services pursuant to policy or practice, even when those services are similar to, or the same as, the services addressed in the child's IEP. </w:t>
      </w:r>
    </w:p>
    <w:p w:rsidR="0000374C" w:rsidRPr="00030087" w:rsidRDefault="0000374C" w:rsidP="00D669FC">
      <w:pPr>
        <w:spacing w:line="276" w:lineRule="auto"/>
        <w:rPr>
          <w:rFonts w:cs="Arial"/>
          <w:color w:val="000000"/>
          <w:sz w:val="22"/>
          <w:szCs w:val="22"/>
        </w:rPr>
      </w:pPr>
    </w:p>
    <w:p w:rsidR="0000374C" w:rsidRPr="00030087" w:rsidRDefault="0000374C" w:rsidP="00D669FC">
      <w:pPr>
        <w:spacing w:line="276" w:lineRule="auto"/>
        <w:rPr>
          <w:rFonts w:cs="Arial"/>
          <w:color w:val="000000"/>
          <w:sz w:val="22"/>
          <w:szCs w:val="22"/>
        </w:rPr>
      </w:pPr>
      <w:r w:rsidRPr="00030087">
        <w:rPr>
          <w:rFonts w:cs="Arial"/>
          <w:color w:val="000000"/>
          <w:sz w:val="22"/>
          <w:szCs w:val="22"/>
        </w:rPr>
        <w:t xml:space="preserve">No child will be denied ESY services because the child receives care and treatment services under the auspices of other agencies. </w:t>
      </w:r>
    </w:p>
    <w:p w:rsidR="001B7A5F" w:rsidRDefault="001B7A5F" w:rsidP="00D669FC">
      <w:pPr>
        <w:spacing w:line="276" w:lineRule="auto"/>
        <w:rPr>
          <w:rFonts w:cs="Arial"/>
          <w:b/>
        </w:rPr>
      </w:pPr>
    </w:p>
    <w:p w:rsidR="001B7A5F" w:rsidRPr="0041194D" w:rsidRDefault="00FC19F2" w:rsidP="00D669FC">
      <w:pPr>
        <w:spacing w:line="276" w:lineRule="auto"/>
        <w:outlineLvl w:val="0"/>
        <w:rPr>
          <w:rFonts w:cs="Arial"/>
          <w:b/>
        </w:rPr>
      </w:pPr>
      <w:bookmarkStart w:id="125" w:name="limitations"/>
      <w:r w:rsidRPr="00EF5A8E">
        <w:rPr>
          <w:rFonts w:cs="Arial"/>
          <w:b/>
        </w:rPr>
        <w:t>Limitations</w:t>
      </w:r>
    </w:p>
    <w:bookmarkEnd w:id="125"/>
    <w:p w:rsidR="00C3716B" w:rsidRPr="00EF5A8E" w:rsidRDefault="00854663" w:rsidP="00EF5A8E">
      <w:pPr>
        <w:spacing w:line="276" w:lineRule="auto"/>
        <w:rPr>
          <w:rFonts w:cs="Arial"/>
          <w:i/>
          <w:color w:val="000000"/>
          <w:sz w:val="18"/>
          <w:szCs w:val="18"/>
        </w:rPr>
      </w:pPr>
      <w:r w:rsidRPr="008F0EEE">
        <w:rPr>
          <w:rFonts w:cs="Arial"/>
          <w:i/>
          <w:sz w:val="18"/>
          <w:szCs w:val="18"/>
        </w:rPr>
        <w:t xml:space="preserve">34 CFR </w:t>
      </w:r>
      <w:r>
        <w:rPr>
          <w:rFonts w:cs="Arial"/>
          <w:i/>
          <w:sz w:val="18"/>
          <w:szCs w:val="18"/>
        </w:rPr>
        <w:t>P</w:t>
      </w:r>
      <w:r w:rsidRPr="008F0EEE">
        <w:rPr>
          <w:rFonts w:cs="Arial"/>
          <w:i/>
          <w:sz w:val="18"/>
          <w:szCs w:val="18"/>
        </w:rPr>
        <w:t xml:space="preserve">art 300.106(a)(3), 300.106(a)(3)(i), 300.106(a)(3)(ii), </w:t>
      </w:r>
      <w:r w:rsidRPr="008F0EEE">
        <w:rPr>
          <w:rFonts w:cs="Arial"/>
          <w:i/>
          <w:color w:val="000000"/>
          <w:sz w:val="18"/>
          <w:szCs w:val="18"/>
        </w:rPr>
        <w:t>19 TAC §</w:t>
      </w:r>
      <w:r w:rsidRPr="008F0EEE">
        <w:rPr>
          <w:rFonts w:cs="Arial"/>
          <w:i/>
          <w:sz w:val="18"/>
          <w:szCs w:val="18"/>
        </w:rPr>
        <w:t>89.1065(1), 89.1065(1)(A), 89.1065(1)(B)</w:t>
      </w:r>
    </w:p>
    <w:p w:rsidR="00C3716B" w:rsidRDefault="0000374C" w:rsidP="00EF5A8E">
      <w:pPr>
        <w:spacing w:line="276" w:lineRule="auto"/>
        <w:rPr>
          <w:rFonts w:cs="Arial"/>
          <w:color w:val="000000"/>
          <w:sz w:val="22"/>
          <w:szCs w:val="22"/>
        </w:rPr>
      </w:pPr>
      <w:r w:rsidRPr="001F1DDA">
        <w:rPr>
          <w:rFonts w:cs="Arial"/>
          <w:color w:val="000000"/>
          <w:sz w:val="22"/>
          <w:szCs w:val="22"/>
        </w:rPr>
        <w:t xml:space="preserve">In determining the need for and in providing ESY services, the </w:t>
      </w:r>
      <w:r w:rsidR="009B4416">
        <w:rPr>
          <w:rFonts w:cs="Arial"/>
          <w:color w:val="000000"/>
          <w:sz w:val="22"/>
          <w:szCs w:val="22"/>
        </w:rPr>
        <w:t>LEA</w:t>
      </w:r>
      <w:r w:rsidRPr="001F1DDA">
        <w:rPr>
          <w:rFonts w:cs="Arial"/>
          <w:color w:val="000000"/>
          <w:sz w:val="22"/>
          <w:szCs w:val="22"/>
        </w:rPr>
        <w:t xml:space="preserve"> may not: </w:t>
      </w:r>
    </w:p>
    <w:p w:rsidR="00C3716B" w:rsidRDefault="0000374C" w:rsidP="00EF5A8E">
      <w:pPr>
        <w:numPr>
          <w:ilvl w:val="0"/>
          <w:numId w:val="1943"/>
        </w:numPr>
        <w:spacing w:line="276" w:lineRule="auto"/>
        <w:rPr>
          <w:rFonts w:cs="Arial"/>
          <w:color w:val="000000"/>
          <w:sz w:val="22"/>
          <w:szCs w:val="22"/>
        </w:rPr>
      </w:pPr>
      <w:r w:rsidRPr="001F1DDA">
        <w:rPr>
          <w:rFonts w:cs="Arial"/>
          <w:color w:val="000000"/>
          <w:sz w:val="22"/>
          <w:szCs w:val="22"/>
        </w:rPr>
        <w:t>Limit ESY services to particular categories of disability; or</w:t>
      </w:r>
    </w:p>
    <w:p w:rsidR="00C3716B" w:rsidRDefault="0000374C" w:rsidP="00EF5A8E">
      <w:pPr>
        <w:numPr>
          <w:ilvl w:val="0"/>
          <w:numId w:val="1943"/>
        </w:numPr>
        <w:spacing w:line="276" w:lineRule="auto"/>
        <w:rPr>
          <w:rFonts w:cs="Arial"/>
          <w:color w:val="000000"/>
          <w:sz w:val="22"/>
          <w:szCs w:val="22"/>
        </w:rPr>
      </w:pPr>
      <w:r w:rsidRPr="001F1DDA">
        <w:rPr>
          <w:rFonts w:cs="Arial"/>
          <w:color w:val="000000"/>
          <w:sz w:val="22"/>
          <w:szCs w:val="22"/>
        </w:rPr>
        <w:t>Unilaterally limit the type, amount, or duration of ESY services.</w:t>
      </w:r>
    </w:p>
    <w:p w:rsidR="001B7A5F" w:rsidRPr="0041194D" w:rsidRDefault="001B7A5F" w:rsidP="00D669FC">
      <w:pPr>
        <w:spacing w:line="276" w:lineRule="auto"/>
        <w:rPr>
          <w:rFonts w:cs="Arial"/>
          <w:b/>
        </w:rPr>
      </w:pPr>
    </w:p>
    <w:p w:rsidR="001B7A5F" w:rsidRPr="0041194D" w:rsidRDefault="00FC19F2" w:rsidP="00D669FC">
      <w:pPr>
        <w:spacing w:line="276" w:lineRule="auto"/>
        <w:outlineLvl w:val="0"/>
        <w:rPr>
          <w:rFonts w:cs="Arial"/>
          <w:b/>
        </w:rPr>
      </w:pPr>
      <w:bookmarkStart w:id="126" w:name="determinationOFneed"/>
      <w:r w:rsidRPr="00EF5A8E">
        <w:rPr>
          <w:rFonts w:cs="Arial"/>
          <w:b/>
        </w:rPr>
        <w:t>Determination of Need</w:t>
      </w:r>
    </w:p>
    <w:bookmarkEnd w:id="126"/>
    <w:p w:rsidR="00C3716B" w:rsidRDefault="00854663" w:rsidP="00EF5A8E">
      <w:pPr>
        <w:spacing w:line="276" w:lineRule="auto"/>
        <w:outlineLvl w:val="0"/>
        <w:rPr>
          <w:rFonts w:cs="Arial"/>
          <w:i/>
          <w:color w:val="000000"/>
          <w:sz w:val="18"/>
          <w:szCs w:val="18"/>
        </w:rPr>
      </w:pPr>
      <w:r>
        <w:rPr>
          <w:rFonts w:cs="Arial"/>
          <w:i/>
          <w:color w:val="000000"/>
          <w:sz w:val="18"/>
          <w:szCs w:val="18"/>
        </w:rPr>
        <w:t>34 CFR P</w:t>
      </w:r>
      <w:r w:rsidRPr="008F0EEE">
        <w:rPr>
          <w:rFonts w:cs="Arial"/>
          <w:i/>
          <w:color w:val="000000"/>
          <w:sz w:val="18"/>
          <w:szCs w:val="18"/>
        </w:rPr>
        <w:t>art 300.106(a)(1), 300.106(a)(2), 19 TAC §</w:t>
      </w:r>
      <w:r w:rsidRPr="008F0EEE">
        <w:rPr>
          <w:rFonts w:cs="Arial"/>
          <w:i/>
          <w:sz w:val="18"/>
          <w:szCs w:val="18"/>
        </w:rPr>
        <w:t>89.1065(1), 89.1065(5)</w:t>
      </w:r>
    </w:p>
    <w:p w:rsidR="00B70E88" w:rsidRDefault="0000374C">
      <w:pPr>
        <w:spacing w:line="276" w:lineRule="auto"/>
        <w:rPr>
          <w:rFonts w:cs="Arial"/>
          <w:color w:val="000000"/>
          <w:sz w:val="22"/>
          <w:szCs w:val="22"/>
        </w:rPr>
      </w:pPr>
      <w:r w:rsidRPr="00AD1F83">
        <w:rPr>
          <w:rFonts w:cs="Arial"/>
          <w:color w:val="000000"/>
          <w:sz w:val="22"/>
          <w:szCs w:val="22"/>
        </w:rPr>
        <w:t xml:space="preserve">The need for ESY services must be determined on an individual basis by </w:t>
      </w:r>
      <w:r w:rsidR="009B4416">
        <w:rPr>
          <w:rFonts w:cs="Arial"/>
          <w:color w:val="000000"/>
          <w:sz w:val="22"/>
          <w:szCs w:val="22"/>
        </w:rPr>
        <w:t xml:space="preserve">the ARD </w:t>
      </w:r>
      <w:r w:rsidRPr="00AD1F83">
        <w:rPr>
          <w:rFonts w:cs="Arial"/>
          <w:color w:val="000000"/>
          <w:sz w:val="22"/>
          <w:szCs w:val="22"/>
        </w:rPr>
        <w:t xml:space="preserve">committee: </w:t>
      </w:r>
    </w:p>
    <w:p w:rsidR="00C3716B" w:rsidRDefault="0000374C" w:rsidP="00EF5A8E">
      <w:pPr>
        <w:numPr>
          <w:ilvl w:val="0"/>
          <w:numId w:val="1944"/>
        </w:numPr>
        <w:spacing w:line="276" w:lineRule="auto"/>
        <w:rPr>
          <w:rStyle w:val="Style11pt"/>
        </w:rPr>
      </w:pPr>
      <w:r w:rsidRPr="00B25C0D">
        <w:rPr>
          <w:rStyle w:val="Style11pt"/>
        </w:rPr>
        <w:t xml:space="preserve">Each LEA must ensure that ESY services are available as necessary to provide </w:t>
      </w:r>
      <w:r w:rsidR="009B4416">
        <w:rPr>
          <w:rStyle w:val="Style11pt"/>
        </w:rPr>
        <w:t>FAPE</w:t>
      </w:r>
      <w:r w:rsidRPr="00B25C0D">
        <w:rPr>
          <w:rStyle w:val="Style11pt"/>
        </w:rPr>
        <w:t xml:space="preserve"> and</w:t>
      </w:r>
    </w:p>
    <w:p w:rsidR="00C3716B" w:rsidRDefault="0000374C" w:rsidP="00EF5A8E">
      <w:pPr>
        <w:numPr>
          <w:ilvl w:val="0"/>
          <w:numId w:val="1944"/>
        </w:numPr>
        <w:spacing w:line="276" w:lineRule="auto"/>
        <w:rPr>
          <w:rFonts w:cs="Arial"/>
          <w:color w:val="000000"/>
          <w:sz w:val="22"/>
          <w:szCs w:val="22"/>
        </w:rPr>
      </w:pPr>
      <w:r w:rsidRPr="00AD1F83">
        <w:rPr>
          <w:rFonts w:cs="Arial"/>
          <w:color w:val="000000"/>
          <w:sz w:val="22"/>
          <w:szCs w:val="22"/>
        </w:rPr>
        <w:t>ESY services must be provided only if a child’s ARD committee determines, on an individual basis, that the services are necessary for the provision of FAPE.</w:t>
      </w:r>
    </w:p>
    <w:p w:rsidR="0000374C" w:rsidRPr="00AD1F83" w:rsidRDefault="0000374C" w:rsidP="00D669FC">
      <w:pPr>
        <w:spacing w:line="276" w:lineRule="auto"/>
        <w:rPr>
          <w:rFonts w:cs="Arial"/>
          <w:color w:val="000000"/>
          <w:sz w:val="22"/>
          <w:szCs w:val="22"/>
        </w:rPr>
      </w:pPr>
      <w:r w:rsidRPr="00AD1F83">
        <w:rPr>
          <w:rFonts w:cs="Arial"/>
          <w:color w:val="000000"/>
          <w:sz w:val="22"/>
          <w:szCs w:val="22"/>
        </w:rPr>
        <w:t xml:space="preserve">If the LEA does not propose ESY services for discussion at the annual review of a child’s IEP, the parent may request that the ARD committee discuss ESY services. </w:t>
      </w:r>
    </w:p>
    <w:p w:rsidR="001B7A5F" w:rsidRDefault="001B7A5F" w:rsidP="00D669FC">
      <w:pPr>
        <w:spacing w:line="276" w:lineRule="auto"/>
        <w:rPr>
          <w:rFonts w:cs="Arial"/>
          <w:b/>
        </w:rPr>
      </w:pPr>
    </w:p>
    <w:p w:rsidR="001B7A5F" w:rsidRPr="0041194D" w:rsidRDefault="00FC19F2" w:rsidP="00D669FC">
      <w:pPr>
        <w:spacing w:line="276" w:lineRule="auto"/>
        <w:outlineLvl w:val="0"/>
        <w:rPr>
          <w:rFonts w:cs="Arial"/>
          <w:b/>
        </w:rPr>
      </w:pPr>
      <w:bookmarkStart w:id="127" w:name="data2makethedecision"/>
      <w:r w:rsidRPr="00EF5A8E">
        <w:rPr>
          <w:rFonts w:cs="Arial"/>
          <w:b/>
        </w:rPr>
        <w:t>Data to Make the Decision</w:t>
      </w:r>
    </w:p>
    <w:bookmarkEnd w:id="127"/>
    <w:p w:rsidR="00C3716B" w:rsidRPr="00EF5A8E" w:rsidRDefault="00854663" w:rsidP="00EF5A8E">
      <w:pPr>
        <w:spacing w:line="276" w:lineRule="auto"/>
        <w:outlineLvl w:val="0"/>
        <w:rPr>
          <w:rFonts w:cs="Arial"/>
          <w:i/>
          <w:color w:val="000000"/>
          <w:sz w:val="18"/>
          <w:szCs w:val="18"/>
        </w:rPr>
      </w:pPr>
      <w:r w:rsidRPr="008F0EEE">
        <w:rPr>
          <w:rFonts w:cs="Arial"/>
          <w:i/>
          <w:sz w:val="18"/>
          <w:szCs w:val="18"/>
        </w:rPr>
        <w:t xml:space="preserve">19 TAC §89.1065(2), 89.1065(7) </w:t>
      </w:r>
    </w:p>
    <w:p w:rsidR="00C3716B" w:rsidRDefault="0000374C" w:rsidP="00EF5A8E">
      <w:pPr>
        <w:spacing w:line="276" w:lineRule="auto"/>
        <w:outlineLvl w:val="0"/>
        <w:rPr>
          <w:rFonts w:cs="Arial"/>
          <w:color w:val="000000"/>
          <w:sz w:val="22"/>
          <w:szCs w:val="22"/>
        </w:rPr>
      </w:pPr>
      <w:r w:rsidRPr="007F507D">
        <w:rPr>
          <w:rFonts w:cs="Arial"/>
          <w:color w:val="000000"/>
          <w:sz w:val="22"/>
          <w:szCs w:val="22"/>
        </w:rPr>
        <w:t xml:space="preserve">The ARD committee must determine the need for ESY from formal and/or informal evaluations provided by the district or the parents: </w:t>
      </w:r>
    </w:p>
    <w:p w:rsidR="0000374C" w:rsidRPr="007F507D" w:rsidRDefault="0000374C" w:rsidP="00BB3EF9">
      <w:pPr>
        <w:numPr>
          <w:ilvl w:val="0"/>
          <w:numId w:val="417"/>
        </w:numPr>
        <w:spacing w:line="276" w:lineRule="auto"/>
        <w:rPr>
          <w:rFonts w:cs="Arial"/>
          <w:color w:val="000000"/>
          <w:sz w:val="22"/>
          <w:szCs w:val="22"/>
        </w:rPr>
      </w:pPr>
      <w:r w:rsidRPr="007F507D">
        <w:rPr>
          <w:rFonts w:cs="Arial"/>
          <w:color w:val="000000"/>
          <w:sz w:val="22"/>
          <w:szCs w:val="22"/>
        </w:rPr>
        <w:t>For a child enrolling in the LEA during the school year, information obtained from the prior LEA as well as information collected during the current year may be used to determine the need for ESY services.</w:t>
      </w:r>
    </w:p>
    <w:p w:rsidR="001B7A5F" w:rsidRDefault="001B7A5F" w:rsidP="00D669FC">
      <w:pPr>
        <w:spacing w:line="276" w:lineRule="auto"/>
        <w:rPr>
          <w:rFonts w:cs="Arial"/>
          <w:b/>
        </w:rPr>
      </w:pPr>
    </w:p>
    <w:p w:rsidR="001B7A5F" w:rsidRPr="00883D89" w:rsidRDefault="00FC19F2" w:rsidP="00D669FC">
      <w:pPr>
        <w:spacing w:line="276" w:lineRule="auto"/>
        <w:outlineLvl w:val="0"/>
        <w:rPr>
          <w:rFonts w:cs="Arial"/>
          <w:b/>
        </w:rPr>
      </w:pPr>
      <w:bookmarkStart w:id="128" w:name="regression_critical_areas"/>
      <w:r w:rsidRPr="00EF5A8E">
        <w:rPr>
          <w:rFonts w:cs="Arial"/>
          <w:b/>
        </w:rPr>
        <w:t>Regression in Critical Areas</w:t>
      </w:r>
    </w:p>
    <w:bookmarkEnd w:id="128"/>
    <w:p w:rsidR="00854663" w:rsidRPr="008F0EEE" w:rsidRDefault="00854663" w:rsidP="00854663">
      <w:pPr>
        <w:spacing w:line="276" w:lineRule="auto"/>
        <w:outlineLvl w:val="0"/>
        <w:rPr>
          <w:rFonts w:cs="Arial"/>
          <w:i/>
          <w:color w:val="000000"/>
          <w:sz w:val="18"/>
          <w:szCs w:val="18"/>
        </w:rPr>
      </w:pPr>
      <w:r w:rsidRPr="008F0EEE">
        <w:rPr>
          <w:rFonts w:cs="Arial"/>
          <w:i/>
          <w:sz w:val="18"/>
          <w:szCs w:val="18"/>
        </w:rPr>
        <w:t xml:space="preserve">19 TAC §89.1065(2), 89.1065(4), 89.1065(4)(A), 89.1065(4)(B), 89.1065(4)(C), 89.1065(4)(D), 89.1065(4)(E) </w:t>
      </w:r>
    </w:p>
    <w:p w:rsidR="00854663" w:rsidRDefault="00854663" w:rsidP="00D669FC">
      <w:pPr>
        <w:spacing w:line="276" w:lineRule="auto"/>
        <w:rPr>
          <w:rFonts w:cs="Arial"/>
          <w:i/>
          <w:sz w:val="18"/>
          <w:szCs w:val="18"/>
        </w:rPr>
      </w:pPr>
    </w:p>
    <w:p w:rsidR="0000374C" w:rsidRPr="00B970C3" w:rsidRDefault="0000374C" w:rsidP="00D669FC">
      <w:pPr>
        <w:spacing w:line="276" w:lineRule="auto"/>
        <w:rPr>
          <w:rFonts w:cs="Arial"/>
          <w:color w:val="000000"/>
          <w:sz w:val="22"/>
          <w:szCs w:val="22"/>
        </w:rPr>
      </w:pPr>
      <w:r w:rsidRPr="00B970C3">
        <w:rPr>
          <w:rFonts w:cs="Arial"/>
          <w:color w:val="000000"/>
          <w:sz w:val="22"/>
          <w:szCs w:val="22"/>
        </w:rPr>
        <w:t xml:space="preserve">The ARD committee must identify the critical areas addressed in the current IEP objectives, if any, in which the child has exhibited, or reasonably may be expected to exhibit, severe or substantial regression that cannot be recouped within a reasonable period of time: </w:t>
      </w:r>
    </w:p>
    <w:p w:rsidR="00C3716B" w:rsidRDefault="0000374C" w:rsidP="00EF5A8E">
      <w:pPr>
        <w:numPr>
          <w:ilvl w:val="0"/>
          <w:numId w:val="418"/>
        </w:numPr>
        <w:spacing w:line="276" w:lineRule="auto"/>
        <w:rPr>
          <w:rFonts w:cs="Arial"/>
          <w:color w:val="000000"/>
          <w:sz w:val="22"/>
          <w:szCs w:val="22"/>
        </w:rPr>
      </w:pPr>
      <w:r w:rsidRPr="00B970C3">
        <w:rPr>
          <w:rFonts w:cs="Arial"/>
          <w:color w:val="000000"/>
          <w:sz w:val="22"/>
          <w:szCs w:val="22"/>
        </w:rPr>
        <w:t>A skill is critical when the loss of that skill results, or is reasonably expected to result, in any of the following occurrences during the first eight weeks of the next regular school year:</w:t>
      </w:r>
    </w:p>
    <w:p w:rsidR="00C3716B" w:rsidRDefault="0000374C" w:rsidP="00EF5A8E">
      <w:pPr>
        <w:pStyle w:val="paragraph1"/>
        <w:numPr>
          <w:ilvl w:val="1"/>
          <w:numId w:val="419"/>
        </w:numPr>
        <w:spacing w:before="0" w:beforeAutospacing="0" w:after="0" w:afterAutospacing="0" w:line="276" w:lineRule="auto"/>
        <w:rPr>
          <w:rFonts w:ascii="Arial" w:hAnsi="Arial" w:cs="Arial"/>
          <w:color w:val="000000"/>
          <w:sz w:val="22"/>
          <w:szCs w:val="22"/>
        </w:rPr>
      </w:pPr>
      <w:r w:rsidRPr="00B970C3">
        <w:rPr>
          <w:rFonts w:ascii="Arial" w:hAnsi="Arial" w:cs="Arial"/>
          <w:color w:val="000000"/>
          <w:sz w:val="22"/>
          <w:szCs w:val="22"/>
        </w:rPr>
        <w:t>Placement in a more restrictive instructional arrangement;</w:t>
      </w:r>
    </w:p>
    <w:p w:rsidR="00C3716B" w:rsidRDefault="0000374C" w:rsidP="00EF5A8E">
      <w:pPr>
        <w:numPr>
          <w:ilvl w:val="1"/>
          <w:numId w:val="419"/>
        </w:numPr>
        <w:spacing w:line="276" w:lineRule="auto"/>
        <w:rPr>
          <w:rFonts w:cs="Arial"/>
          <w:color w:val="000000"/>
          <w:sz w:val="22"/>
          <w:szCs w:val="22"/>
        </w:rPr>
      </w:pPr>
      <w:r w:rsidRPr="00B970C3">
        <w:rPr>
          <w:rFonts w:cs="Arial"/>
          <w:color w:val="000000"/>
          <w:sz w:val="22"/>
          <w:szCs w:val="22"/>
        </w:rPr>
        <w:t>Significant loss of acquired skills necessary for the child to appropriately progress in the general curriculum;</w:t>
      </w:r>
    </w:p>
    <w:p w:rsidR="00C3716B" w:rsidRDefault="0000374C" w:rsidP="00EF5A8E">
      <w:pPr>
        <w:numPr>
          <w:ilvl w:val="1"/>
          <w:numId w:val="419"/>
        </w:numPr>
        <w:spacing w:line="276" w:lineRule="auto"/>
        <w:rPr>
          <w:rFonts w:cs="Arial"/>
          <w:color w:val="000000"/>
          <w:sz w:val="22"/>
          <w:szCs w:val="22"/>
        </w:rPr>
      </w:pPr>
      <w:r w:rsidRPr="00B970C3">
        <w:rPr>
          <w:rFonts w:cs="Arial"/>
          <w:color w:val="000000"/>
          <w:sz w:val="22"/>
          <w:szCs w:val="22"/>
        </w:rPr>
        <w:t>Significant loss of self-sufficiency in self-help skill areas as evidenced by an increase in the number of direct service staff and/or amount of time required to provide special education or related services;</w:t>
      </w:r>
    </w:p>
    <w:p w:rsidR="00C3716B" w:rsidRDefault="0000374C" w:rsidP="00EF5A8E">
      <w:pPr>
        <w:numPr>
          <w:ilvl w:val="1"/>
          <w:numId w:val="419"/>
        </w:numPr>
        <w:spacing w:line="276" w:lineRule="auto"/>
        <w:rPr>
          <w:rFonts w:cs="Arial"/>
          <w:color w:val="000000"/>
          <w:sz w:val="22"/>
          <w:szCs w:val="22"/>
        </w:rPr>
      </w:pPr>
      <w:r w:rsidRPr="00B970C3">
        <w:rPr>
          <w:rFonts w:cs="Arial"/>
          <w:color w:val="000000"/>
          <w:sz w:val="22"/>
          <w:szCs w:val="22"/>
        </w:rPr>
        <w:t>Loss of access to community-based independent living skills instruction or an independent living environment provided by noneducational sources as a result of regression in skills; or</w:t>
      </w:r>
    </w:p>
    <w:p w:rsidR="00C3716B" w:rsidRDefault="0000374C" w:rsidP="00EF5A8E">
      <w:pPr>
        <w:numPr>
          <w:ilvl w:val="1"/>
          <w:numId w:val="419"/>
        </w:numPr>
        <w:spacing w:line="276" w:lineRule="auto"/>
        <w:rPr>
          <w:rFonts w:cs="Arial"/>
          <w:color w:val="000000"/>
          <w:sz w:val="22"/>
          <w:szCs w:val="22"/>
        </w:rPr>
      </w:pPr>
      <w:r w:rsidRPr="00B970C3">
        <w:rPr>
          <w:rFonts w:cs="Arial"/>
          <w:color w:val="000000"/>
          <w:sz w:val="22"/>
          <w:szCs w:val="22"/>
        </w:rPr>
        <w:t>Loss of access to on-the-job training or productive employment as a result of regression in skills; and</w:t>
      </w:r>
    </w:p>
    <w:p w:rsidR="00B70E88" w:rsidRDefault="0000374C">
      <w:pPr>
        <w:numPr>
          <w:ilvl w:val="0"/>
          <w:numId w:val="424"/>
        </w:numPr>
        <w:spacing w:line="276" w:lineRule="auto"/>
        <w:rPr>
          <w:rFonts w:cs="Arial"/>
          <w:color w:val="000000"/>
          <w:sz w:val="22"/>
          <w:szCs w:val="22"/>
        </w:rPr>
      </w:pPr>
      <w:r w:rsidRPr="00B970C3">
        <w:rPr>
          <w:rFonts w:cs="Arial"/>
          <w:color w:val="000000"/>
          <w:sz w:val="22"/>
          <w:szCs w:val="22"/>
        </w:rPr>
        <w:t>“Severe or substantial regression” means that the child has been, or will be, unable to maintain one or more acquired critical skills in the absence of ESY services.</w:t>
      </w:r>
    </w:p>
    <w:p w:rsidR="001B7A5F" w:rsidRDefault="001B7A5F" w:rsidP="00D669FC">
      <w:pPr>
        <w:spacing w:line="276" w:lineRule="auto"/>
        <w:rPr>
          <w:rFonts w:cs="Arial"/>
          <w:b/>
        </w:rPr>
      </w:pPr>
    </w:p>
    <w:p w:rsidR="001B7A5F" w:rsidRPr="00883D89" w:rsidRDefault="00FC19F2" w:rsidP="00D669FC">
      <w:pPr>
        <w:spacing w:line="276" w:lineRule="auto"/>
        <w:outlineLvl w:val="0"/>
        <w:rPr>
          <w:rFonts w:cs="Arial"/>
          <w:b/>
        </w:rPr>
      </w:pPr>
      <w:bookmarkStart w:id="129" w:name="recoupmentofAquiredSkills"/>
      <w:r w:rsidRPr="00EF5A8E">
        <w:rPr>
          <w:rFonts w:cs="Arial"/>
          <w:b/>
        </w:rPr>
        <w:t>Recoupment of Acquired Skills</w:t>
      </w:r>
    </w:p>
    <w:bookmarkEnd w:id="129"/>
    <w:p w:rsidR="00854663" w:rsidRPr="008F0EEE" w:rsidRDefault="00854663" w:rsidP="00854663">
      <w:pPr>
        <w:spacing w:line="276" w:lineRule="auto"/>
        <w:outlineLvl w:val="0"/>
        <w:rPr>
          <w:rFonts w:cs="Arial"/>
          <w:i/>
          <w:color w:val="000000"/>
          <w:sz w:val="18"/>
          <w:szCs w:val="18"/>
        </w:rPr>
      </w:pPr>
      <w:r w:rsidRPr="008F0EEE">
        <w:rPr>
          <w:rFonts w:cs="Arial"/>
          <w:i/>
          <w:sz w:val="18"/>
          <w:szCs w:val="18"/>
        </w:rPr>
        <w:t xml:space="preserve">19 TAC §89.1065(3) </w:t>
      </w:r>
    </w:p>
    <w:p w:rsidR="00B70E88" w:rsidRDefault="0000374C">
      <w:pPr>
        <w:spacing w:line="276" w:lineRule="auto"/>
        <w:rPr>
          <w:rFonts w:cs="Arial"/>
          <w:color w:val="000000"/>
          <w:sz w:val="22"/>
          <w:szCs w:val="22"/>
        </w:rPr>
      </w:pPr>
      <w:r w:rsidRPr="00402B97">
        <w:rPr>
          <w:rFonts w:cs="Arial"/>
          <w:color w:val="000000"/>
          <w:sz w:val="22"/>
          <w:szCs w:val="22"/>
        </w:rPr>
        <w:t xml:space="preserve">The ARD committee must determine the reasonable period of time for recoupment of acquired skills on the basis of needs identified in the child’s IEP: </w:t>
      </w:r>
    </w:p>
    <w:p w:rsidR="00B70E88" w:rsidRDefault="0000374C">
      <w:pPr>
        <w:numPr>
          <w:ilvl w:val="0"/>
          <w:numId w:val="425"/>
        </w:numPr>
        <w:spacing w:line="276" w:lineRule="auto"/>
        <w:rPr>
          <w:rFonts w:cs="Arial"/>
          <w:color w:val="000000"/>
          <w:sz w:val="22"/>
          <w:szCs w:val="22"/>
        </w:rPr>
      </w:pPr>
      <w:r w:rsidRPr="00402B97">
        <w:rPr>
          <w:rFonts w:cs="Arial"/>
          <w:color w:val="000000"/>
          <w:sz w:val="22"/>
          <w:szCs w:val="22"/>
        </w:rPr>
        <w:t xml:space="preserve">If the loss of acquired critical skills would be particularly severe or substantial, or if such loss results, or reasonably may be expected to result, in immediate physical harm to the child or to others, ESY services may be justified without consideration of the period of time for recoupment of such skills. In any case, the period of time for recoupment </w:t>
      </w:r>
      <w:r w:rsidR="009B4416">
        <w:rPr>
          <w:rFonts w:cs="Arial"/>
          <w:color w:val="000000"/>
          <w:sz w:val="22"/>
          <w:szCs w:val="22"/>
        </w:rPr>
        <w:t>must</w:t>
      </w:r>
      <w:r w:rsidR="009B4416" w:rsidRPr="00402B97">
        <w:rPr>
          <w:rFonts w:cs="Arial"/>
          <w:color w:val="000000"/>
          <w:sz w:val="22"/>
          <w:szCs w:val="22"/>
        </w:rPr>
        <w:t xml:space="preserve"> </w:t>
      </w:r>
      <w:r w:rsidRPr="00402B97">
        <w:rPr>
          <w:rFonts w:cs="Arial"/>
          <w:color w:val="000000"/>
          <w:sz w:val="22"/>
          <w:szCs w:val="22"/>
        </w:rPr>
        <w:t>not exceed eight weeks.</w:t>
      </w:r>
    </w:p>
    <w:p w:rsidR="002F1750" w:rsidRDefault="002F1750" w:rsidP="00D669FC">
      <w:pPr>
        <w:spacing w:line="276" w:lineRule="auto"/>
        <w:rPr>
          <w:rFonts w:cs="Arial"/>
          <w:b/>
        </w:rPr>
      </w:pPr>
    </w:p>
    <w:p w:rsidR="001B7A5F" w:rsidRPr="00964BBC" w:rsidRDefault="00FC19F2" w:rsidP="00D669FC">
      <w:pPr>
        <w:spacing w:line="276" w:lineRule="auto"/>
        <w:outlineLvl w:val="0"/>
        <w:rPr>
          <w:rFonts w:cs="Arial"/>
          <w:b/>
        </w:rPr>
      </w:pPr>
      <w:bookmarkStart w:id="130" w:name="goals_objectives"/>
      <w:r w:rsidRPr="00EF5A8E">
        <w:rPr>
          <w:rFonts w:cs="Arial"/>
          <w:b/>
        </w:rPr>
        <w:t>Goals and Objectives</w:t>
      </w:r>
    </w:p>
    <w:bookmarkEnd w:id="130"/>
    <w:p w:rsidR="00854663" w:rsidRPr="008F0EEE" w:rsidRDefault="00854663" w:rsidP="00854663">
      <w:pPr>
        <w:spacing w:line="276" w:lineRule="auto"/>
        <w:outlineLvl w:val="0"/>
        <w:rPr>
          <w:rFonts w:cs="Arial"/>
          <w:i/>
          <w:color w:val="000000"/>
          <w:sz w:val="18"/>
          <w:szCs w:val="18"/>
        </w:rPr>
      </w:pPr>
      <w:r w:rsidRPr="008F0EEE">
        <w:rPr>
          <w:rFonts w:cs="Arial"/>
          <w:i/>
          <w:sz w:val="18"/>
          <w:szCs w:val="18"/>
        </w:rPr>
        <w:t xml:space="preserve">19 TAC §89.1055(C), 89.1065(6) </w:t>
      </w:r>
    </w:p>
    <w:p w:rsidR="0000374C" w:rsidRPr="001C1061" w:rsidRDefault="0000374C" w:rsidP="00D669FC">
      <w:pPr>
        <w:spacing w:line="276" w:lineRule="auto"/>
        <w:rPr>
          <w:rFonts w:cs="Arial"/>
          <w:color w:val="000000"/>
          <w:sz w:val="22"/>
          <w:szCs w:val="22"/>
        </w:rPr>
      </w:pPr>
      <w:r w:rsidRPr="001C1061">
        <w:rPr>
          <w:rFonts w:cs="Arial"/>
          <w:color w:val="000000"/>
          <w:sz w:val="22"/>
          <w:szCs w:val="22"/>
        </w:rPr>
        <w:t xml:space="preserve">If the ARD committee determines that the child is in need of ESY services, then the IEP must also include goals and objectives for ESY services from the child’s current IEP. </w:t>
      </w:r>
    </w:p>
    <w:p w:rsidR="0000374C" w:rsidRPr="001C1061" w:rsidRDefault="0000374C" w:rsidP="00D669FC">
      <w:pPr>
        <w:spacing w:line="276" w:lineRule="auto"/>
        <w:rPr>
          <w:rFonts w:cs="Arial"/>
          <w:color w:val="000000"/>
          <w:sz w:val="22"/>
          <w:szCs w:val="22"/>
        </w:rPr>
      </w:pPr>
    </w:p>
    <w:p w:rsidR="0000374C" w:rsidRPr="001C1061" w:rsidRDefault="0000374C" w:rsidP="00D669FC">
      <w:pPr>
        <w:spacing w:line="276" w:lineRule="auto"/>
        <w:rPr>
          <w:rFonts w:cs="Arial"/>
          <w:color w:val="000000"/>
          <w:sz w:val="22"/>
          <w:szCs w:val="22"/>
        </w:rPr>
      </w:pPr>
      <w:r w:rsidRPr="001C1061">
        <w:rPr>
          <w:rFonts w:cs="Arial"/>
          <w:color w:val="000000"/>
          <w:sz w:val="22"/>
          <w:szCs w:val="22"/>
        </w:rPr>
        <w:t xml:space="preserve">If a child for whom ESY services were considered and rejected loses critical skills because of the decision not to provide ESY services, and if those skills are not regained after the reasonable period of time for recoupment, the ARD committee shall reconsider the current IEP if the child’s loss of critical skills interferes with the implementation of the child’s IEP. </w:t>
      </w:r>
    </w:p>
    <w:p w:rsidR="001B7A5F" w:rsidRDefault="001B7A5F" w:rsidP="00D669FC">
      <w:pPr>
        <w:spacing w:line="276" w:lineRule="auto"/>
        <w:rPr>
          <w:rFonts w:cs="Arial"/>
          <w:b/>
        </w:rPr>
      </w:pPr>
    </w:p>
    <w:p w:rsidR="0051096C" w:rsidRDefault="0051096C" w:rsidP="0051096C">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51096C" w:rsidRPr="00A63B42" w:rsidRDefault="0051096C" w:rsidP="0051096C">
      <w:pPr>
        <w:ind w:left="360"/>
        <w:outlineLvl w:val="0"/>
        <w:rPr>
          <w:rStyle w:val="Style11pt"/>
          <w:i/>
          <w:sz w:val="24"/>
          <w:u w:val="single"/>
        </w:rPr>
      </w:pPr>
    </w:p>
    <w:p w:rsidR="0051096C" w:rsidRPr="00BE5D7B" w:rsidRDefault="00874134" w:rsidP="0051096C">
      <w:pPr>
        <w:ind w:right="180"/>
        <w:rPr>
          <w:noProof/>
          <w:color w:val="008080"/>
          <w:sz w:val="22"/>
          <w:szCs w:val="22"/>
        </w:rPr>
      </w:pPr>
      <w:r w:rsidRPr="00BE5D7B">
        <w:rPr>
          <w:color w:val="008080"/>
          <w:sz w:val="22"/>
          <w:szCs w:val="22"/>
        </w:rPr>
        <w:fldChar w:fldCharType="begin">
          <w:ffData>
            <w:name w:val="Text1"/>
            <w:enabled/>
            <w:calcOnExit w:val="0"/>
            <w:textInput/>
          </w:ffData>
        </w:fldChar>
      </w:r>
      <w:r w:rsidR="0051096C"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51096C" w:rsidRPr="00BE5D7B">
        <w:rPr>
          <w:rFonts w:ascii="Cambria Math" w:hAnsi="Cambria Math" w:cs="Cambria Math"/>
          <w:noProof/>
          <w:color w:val="008080"/>
          <w:sz w:val="22"/>
          <w:szCs w:val="22"/>
        </w:rPr>
        <w:t> </w:t>
      </w:r>
      <w:r w:rsidR="0051096C" w:rsidRPr="00305CB6">
        <w:rPr>
          <w:noProof/>
          <w:sz w:val="22"/>
          <w:szCs w:val="22"/>
        </w:rPr>
        <w:t>Insert local information here</w:t>
      </w:r>
      <w:r w:rsidR="0051096C" w:rsidRPr="00BE5D7B">
        <w:rPr>
          <w:noProof/>
          <w:color w:val="008080"/>
          <w:sz w:val="22"/>
          <w:szCs w:val="22"/>
        </w:rPr>
        <w:t xml:space="preserve">                                                                                                            </w:t>
      </w:r>
    </w:p>
    <w:p w:rsidR="0051096C" w:rsidRPr="00BE5D7B" w:rsidRDefault="0051096C" w:rsidP="0051096C">
      <w:pPr>
        <w:ind w:right="180"/>
        <w:rPr>
          <w:noProof/>
          <w:color w:val="008080"/>
          <w:sz w:val="22"/>
          <w:szCs w:val="22"/>
        </w:rPr>
      </w:pPr>
      <w:r w:rsidRPr="00BE5D7B">
        <w:rPr>
          <w:noProof/>
          <w:color w:val="008080"/>
          <w:sz w:val="22"/>
          <w:szCs w:val="22"/>
        </w:rPr>
        <w:t xml:space="preserve">                                                                                                                                                          </w:t>
      </w:r>
    </w:p>
    <w:p w:rsidR="0051096C" w:rsidRPr="00BE5D7B" w:rsidRDefault="0051096C" w:rsidP="0051096C">
      <w:pPr>
        <w:ind w:right="180"/>
        <w:rPr>
          <w:noProof/>
          <w:color w:val="008080"/>
          <w:sz w:val="22"/>
          <w:szCs w:val="22"/>
        </w:rPr>
      </w:pPr>
      <w:r w:rsidRPr="00BE5D7B">
        <w:rPr>
          <w:noProof/>
          <w:color w:val="008080"/>
          <w:sz w:val="22"/>
          <w:szCs w:val="22"/>
        </w:rPr>
        <w:t xml:space="preserve">                                                                                                                                                          </w:t>
      </w:r>
    </w:p>
    <w:p w:rsidR="0051096C" w:rsidRPr="00BE5D7B" w:rsidRDefault="0051096C" w:rsidP="0051096C">
      <w:pPr>
        <w:ind w:right="180"/>
        <w:rPr>
          <w:noProof/>
          <w:color w:val="008080"/>
          <w:sz w:val="22"/>
          <w:szCs w:val="22"/>
        </w:rPr>
      </w:pPr>
      <w:r w:rsidRPr="00BE5D7B">
        <w:rPr>
          <w:noProof/>
          <w:color w:val="008080"/>
          <w:sz w:val="22"/>
          <w:szCs w:val="22"/>
        </w:rPr>
        <w:lastRenderedPageBreak/>
        <w:t xml:space="preserve">                                                                                                                                                          </w:t>
      </w:r>
    </w:p>
    <w:p w:rsidR="001B7A5F" w:rsidRPr="00BE5D7B" w:rsidRDefault="0051096C" w:rsidP="0051096C">
      <w:pPr>
        <w:spacing w:line="276" w:lineRule="auto"/>
        <w:rPr>
          <w:rFonts w:cs="Arial"/>
          <w:b/>
          <w:i/>
          <w:color w:val="008080"/>
          <w:sz w:val="18"/>
          <w:szCs w:val="1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00EE0D6C" w:rsidRPr="00BE5D7B">
        <w:rPr>
          <w:rStyle w:val="Style11pt"/>
          <w:color w:val="008080"/>
        </w:rPr>
        <w:br w:type="page"/>
      </w:r>
      <w:bookmarkStart w:id="131" w:name="reachingclosureandconsensus"/>
      <w:r w:rsidR="00874134" w:rsidRPr="00BE5D7B">
        <w:rPr>
          <w:rFonts w:cs="Arial"/>
          <w:b/>
          <w:color w:val="008080"/>
          <w:sz w:val="28"/>
          <w:szCs w:val="28"/>
        </w:rPr>
        <w:lastRenderedPageBreak/>
        <w:fldChar w:fldCharType="begin"/>
      </w:r>
      <w:r w:rsidR="008F6759" w:rsidRPr="00BE5D7B">
        <w:rPr>
          <w:rFonts w:cs="Arial"/>
          <w:b/>
          <w:color w:val="008080"/>
          <w:sz w:val="28"/>
          <w:szCs w:val="28"/>
        </w:rPr>
        <w:instrText xml:space="preserve"> HYPERLINK "http://fw.esc18.net/display/Webforms/ESC18-FW-Summary.aspx?FID=133&amp;DT=G&amp;LID=en" </w:instrText>
      </w:r>
      <w:r w:rsidR="00874134" w:rsidRPr="00BE5D7B">
        <w:rPr>
          <w:rFonts w:cs="Arial"/>
          <w:b/>
          <w:color w:val="008080"/>
          <w:sz w:val="28"/>
          <w:szCs w:val="28"/>
        </w:rPr>
        <w:fldChar w:fldCharType="separate"/>
      </w:r>
      <w:r w:rsidR="00FC19F2" w:rsidRPr="00BE5D7B">
        <w:rPr>
          <w:rStyle w:val="Hyperlink"/>
          <w:b/>
          <w:color w:val="008080"/>
          <w:sz w:val="28"/>
          <w:szCs w:val="28"/>
        </w:rPr>
        <w:t>Reaching Closure and Consensus</w:t>
      </w:r>
      <w:bookmarkEnd w:id="131"/>
      <w:r w:rsidR="00874134" w:rsidRPr="00BE5D7B">
        <w:rPr>
          <w:rFonts w:cs="Arial"/>
          <w:b/>
          <w:color w:val="008080"/>
          <w:sz w:val="28"/>
          <w:szCs w:val="28"/>
        </w:rPr>
        <w:fldChar w:fldCharType="end"/>
      </w:r>
    </w:p>
    <w:p w:rsidR="001B7A5F" w:rsidRPr="00EF5A8E" w:rsidRDefault="00FC19F2" w:rsidP="00D669FC">
      <w:pPr>
        <w:spacing w:line="276" w:lineRule="auto"/>
        <w:rPr>
          <w:rFonts w:cs="Arial"/>
          <w:b/>
          <w:i/>
          <w:sz w:val="18"/>
          <w:szCs w:val="18"/>
        </w:rPr>
      </w:pPr>
      <w:r w:rsidRPr="00EF5A8E">
        <w:rPr>
          <w:rFonts w:cs="Arial"/>
          <w:i/>
          <w:color w:val="000000"/>
          <w:sz w:val="18"/>
          <w:szCs w:val="18"/>
          <w:shd w:val="clear" w:color="auto" w:fill="FFFFFF"/>
        </w:rPr>
        <w:t>Authorities: Texas Education Code; 19 T.A.C. Chapter 89</w:t>
      </w:r>
    </w:p>
    <w:p w:rsidR="00A241CC" w:rsidRDefault="00A241CC" w:rsidP="00D669FC">
      <w:pPr>
        <w:spacing w:line="276" w:lineRule="auto"/>
        <w:outlineLvl w:val="0"/>
        <w:rPr>
          <w:rFonts w:cs="Arial"/>
          <w:b/>
        </w:rPr>
      </w:pPr>
    </w:p>
    <w:p w:rsidR="001B7A5F" w:rsidRPr="00964BBC" w:rsidRDefault="00FC19F2" w:rsidP="00D669FC">
      <w:pPr>
        <w:spacing w:line="276" w:lineRule="auto"/>
        <w:outlineLvl w:val="0"/>
        <w:rPr>
          <w:rFonts w:cs="Arial"/>
          <w:b/>
        </w:rPr>
      </w:pPr>
      <w:bookmarkStart w:id="132" w:name="reachingclosure"/>
      <w:r w:rsidRPr="00EF5A8E">
        <w:rPr>
          <w:rFonts w:cs="Arial"/>
          <w:b/>
        </w:rPr>
        <w:t>Reaching Closure</w:t>
      </w:r>
    </w:p>
    <w:bookmarkEnd w:id="132"/>
    <w:p w:rsidR="00423B3D" w:rsidRPr="008F0EEE" w:rsidRDefault="00423B3D" w:rsidP="00423B3D">
      <w:pPr>
        <w:spacing w:line="276" w:lineRule="auto"/>
        <w:outlineLvl w:val="0"/>
        <w:rPr>
          <w:rFonts w:cs="Arial"/>
          <w:i/>
          <w:color w:val="000000"/>
          <w:sz w:val="18"/>
          <w:szCs w:val="18"/>
        </w:rPr>
      </w:pPr>
      <w:r w:rsidRPr="008F0EEE">
        <w:rPr>
          <w:rFonts w:cs="Arial"/>
          <w:i/>
          <w:sz w:val="18"/>
          <w:szCs w:val="18"/>
        </w:rPr>
        <w:t xml:space="preserve">19 TAC §89.1050(e), TEC </w:t>
      </w:r>
      <w:r w:rsidRPr="008F0EEE">
        <w:rPr>
          <w:rFonts w:cs="Arial"/>
          <w:i/>
          <w:color w:val="000000"/>
          <w:sz w:val="18"/>
          <w:szCs w:val="18"/>
        </w:rPr>
        <w:t>§</w:t>
      </w:r>
      <w:r w:rsidRPr="008F0EEE">
        <w:rPr>
          <w:rFonts w:cs="Arial"/>
          <w:i/>
          <w:sz w:val="18"/>
          <w:szCs w:val="18"/>
        </w:rPr>
        <w:t>29.005(d)</w:t>
      </w:r>
    </w:p>
    <w:p w:rsidR="00B70E88" w:rsidRDefault="00FC19F2">
      <w:pPr>
        <w:spacing w:line="276" w:lineRule="auto"/>
        <w:rPr>
          <w:rFonts w:cs="Arial"/>
          <w:color w:val="000000"/>
          <w:sz w:val="22"/>
          <w:szCs w:val="22"/>
        </w:rPr>
      </w:pPr>
      <w:r w:rsidRPr="00EF5A8E">
        <w:rPr>
          <w:rFonts w:cs="Arial"/>
          <w:color w:val="000000"/>
          <w:sz w:val="22"/>
          <w:szCs w:val="22"/>
        </w:rPr>
        <w:t xml:space="preserve">The ARD committee documentation must include: </w:t>
      </w:r>
    </w:p>
    <w:p w:rsidR="00C3716B" w:rsidRDefault="00FC19F2" w:rsidP="00EF5A8E">
      <w:pPr>
        <w:numPr>
          <w:ilvl w:val="0"/>
          <w:numId w:val="1945"/>
        </w:numPr>
        <w:spacing w:line="276" w:lineRule="auto"/>
        <w:rPr>
          <w:rFonts w:cs="Arial"/>
          <w:color w:val="000000"/>
          <w:sz w:val="22"/>
          <w:szCs w:val="22"/>
        </w:rPr>
      </w:pPr>
      <w:r w:rsidRPr="00EF5A8E">
        <w:rPr>
          <w:rFonts w:cs="Arial"/>
          <w:color w:val="000000"/>
          <w:sz w:val="22"/>
          <w:szCs w:val="22"/>
        </w:rPr>
        <w:t> The date of the meeting;</w:t>
      </w:r>
    </w:p>
    <w:p w:rsidR="00C3716B" w:rsidRDefault="00FC19F2" w:rsidP="00EF5A8E">
      <w:pPr>
        <w:numPr>
          <w:ilvl w:val="0"/>
          <w:numId w:val="1945"/>
        </w:numPr>
        <w:spacing w:line="276" w:lineRule="auto"/>
        <w:rPr>
          <w:rFonts w:cs="Arial"/>
          <w:color w:val="000000"/>
          <w:sz w:val="22"/>
          <w:szCs w:val="22"/>
        </w:rPr>
      </w:pPr>
      <w:r w:rsidRPr="00EF5A8E">
        <w:rPr>
          <w:rFonts w:cs="Arial"/>
          <w:color w:val="000000"/>
          <w:sz w:val="22"/>
          <w:szCs w:val="22"/>
        </w:rPr>
        <w:t>The names, positions, and signatures of the members participating in each meeting; and</w:t>
      </w:r>
    </w:p>
    <w:p w:rsidR="00C3716B" w:rsidRDefault="00FC19F2" w:rsidP="00EF5A8E">
      <w:pPr>
        <w:numPr>
          <w:ilvl w:val="0"/>
          <w:numId w:val="1945"/>
        </w:numPr>
        <w:spacing w:line="276" w:lineRule="auto"/>
        <w:rPr>
          <w:rFonts w:cs="Arial"/>
          <w:color w:val="000000"/>
          <w:sz w:val="22"/>
          <w:szCs w:val="22"/>
        </w:rPr>
      </w:pPr>
      <w:r w:rsidRPr="00EF5A8E">
        <w:rPr>
          <w:rFonts w:cs="Arial"/>
          <w:color w:val="000000"/>
          <w:sz w:val="22"/>
          <w:szCs w:val="22"/>
        </w:rPr>
        <w:t>Each member's agreement or disagreement with the committee's decisions.</w:t>
      </w:r>
    </w:p>
    <w:p w:rsidR="00C3716B" w:rsidRDefault="00C3716B" w:rsidP="00EF5A8E">
      <w:pPr>
        <w:spacing w:line="276" w:lineRule="auto"/>
        <w:ind w:left="720"/>
        <w:rPr>
          <w:rFonts w:cs="Arial"/>
          <w:color w:val="000000"/>
          <w:sz w:val="22"/>
          <w:szCs w:val="22"/>
        </w:rPr>
      </w:pPr>
    </w:p>
    <w:p w:rsidR="00C3716B" w:rsidRDefault="0000374C" w:rsidP="00EF5A8E">
      <w:pPr>
        <w:pStyle w:val="NormalWeb"/>
        <w:spacing w:before="0" w:beforeAutospacing="0" w:after="0" w:afterAutospacing="0" w:line="276" w:lineRule="auto"/>
        <w:rPr>
          <w:rFonts w:ascii="Arial" w:hAnsi="Arial" w:cs="Arial"/>
          <w:color w:val="000000"/>
          <w:sz w:val="22"/>
          <w:szCs w:val="22"/>
        </w:rPr>
      </w:pPr>
      <w:r w:rsidRPr="008B5F04">
        <w:rPr>
          <w:rFonts w:ascii="Arial" w:hAnsi="Arial" w:cs="Arial"/>
          <w:color w:val="000000"/>
          <w:sz w:val="22"/>
          <w:szCs w:val="22"/>
        </w:rPr>
        <w:t xml:space="preserve">If the student’s parent is unable to speak English, either: </w:t>
      </w:r>
    </w:p>
    <w:p w:rsidR="00C3716B" w:rsidRDefault="0000374C" w:rsidP="00EF5A8E">
      <w:pPr>
        <w:numPr>
          <w:ilvl w:val="0"/>
          <w:numId w:val="1946"/>
        </w:numPr>
        <w:spacing w:line="276" w:lineRule="auto"/>
        <w:rPr>
          <w:rFonts w:cs="Arial"/>
          <w:color w:val="000000"/>
          <w:sz w:val="22"/>
          <w:szCs w:val="22"/>
        </w:rPr>
      </w:pPr>
      <w:r w:rsidRPr="008B5F04">
        <w:rPr>
          <w:rFonts w:cs="Arial"/>
          <w:color w:val="000000"/>
          <w:sz w:val="22"/>
          <w:szCs w:val="22"/>
        </w:rPr>
        <w:t xml:space="preserve">Provide the parent with a written or </w:t>
      </w:r>
      <w:r w:rsidR="00611C32" w:rsidRPr="008B5F04">
        <w:rPr>
          <w:rFonts w:cs="Arial"/>
          <w:color w:val="000000"/>
          <w:sz w:val="22"/>
          <w:szCs w:val="22"/>
        </w:rPr>
        <w:t>audio taped</w:t>
      </w:r>
      <w:r w:rsidRPr="008B5F04">
        <w:rPr>
          <w:rFonts w:cs="Arial"/>
          <w:color w:val="000000"/>
          <w:sz w:val="22"/>
          <w:szCs w:val="22"/>
        </w:rPr>
        <w:t xml:space="preserve"> copy of the student’s individualized education program (IEP) as record of the ARD meeting translated into Spanish if Spanish is the parent’s native language; or</w:t>
      </w:r>
    </w:p>
    <w:p w:rsidR="00C3716B" w:rsidRDefault="0000374C" w:rsidP="00EF5A8E">
      <w:pPr>
        <w:numPr>
          <w:ilvl w:val="0"/>
          <w:numId w:val="1946"/>
        </w:numPr>
        <w:spacing w:line="276" w:lineRule="auto"/>
        <w:rPr>
          <w:rFonts w:cs="Arial"/>
          <w:color w:val="000000"/>
          <w:sz w:val="22"/>
          <w:szCs w:val="22"/>
        </w:rPr>
      </w:pPr>
      <w:r w:rsidRPr="008B5F04">
        <w:rPr>
          <w:rFonts w:cs="Arial"/>
          <w:color w:val="000000"/>
          <w:sz w:val="22"/>
          <w:szCs w:val="22"/>
        </w:rPr>
        <w:t xml:space="preserve">If the parent's native language is a language other than Spanish, make a good faith effort to provide the parent with a written or </w:t>
      </w:r>
      <w:r w:rsidR="00611C32" w:rsidRPr="008B5F04">
        <w:rPr>
          <w:rFonts w:cs="Arial"/>
          <w:color w:val="000000"/>
          <w:sz w:val="22"/>
          <w:szCs w:val="22"/>
        </w:rPr>
        <w:t>audio taped</w:t>
      </w:r>
      <w:r w:rsidRPr="008B5F04">
        <w:rPr>
          <w:rFonts w:cs="Arial"/>
          <w:color w:val="000000"/>
          <w:sz w:val="22"/>
          <w:szCs w:val="22"/>
        </w:rPr>
        <w:t xml:space="preserve"> copy of the student’s IEP as record of the ARD meeting translated into the parent’s native language.</w:t>
      </w:r>
    </w:p>
    <w:p w:rsidR="001B7A5F" w:rsidRDefault="001B7A5F" w:rsidP="00D669FC">
      <w:pPr>
        <w:spacing w:line="276" w:lineRule="auto"/>
        <w:rPr>
          <w:rFonts w:cs="Arial"/>
          <w:b/>
        </w:rPr>
      </w:pPr>
    </w:p>
    <w:p w:rsidR="001B7A5F" w:rsidRPr="00964BBC" w:rsidRDefault="00FC19F2" w:rsidP="00D669FC">
      <w:pPr>
        <w:spacing w:line="276" w:lineRule="auto"/>
        <w:outlineLvl w:val="0"/>
        <w:rPr>
          <w:rFonts w:cs="Arial"/>
          <w:b/>
        </w:rPr>
      </w:pPr>
      <w:bookmarkStart w:id="133" w:name="reachingconsensus"/>
      <w:r w:rsidRPr="00EF5A8E">
        <w:rPr>
          <w:rFonts w:cs="Arial"/>
          <w:b/>
        </w:rPr>
        <w:t>Reaching Consensus</w:t>
      </w:r>
    </w:p>
    <w:bookmarkEnd w:id="133"/>
    <w:p w:rsidR="00423B3D" w:rsidRPr="008F0EEE" w:rsidRDefault="00423B3D" w:rsidP="00423B3D">
      <w:pPr>
        <w:spacing w:line="276" w:lineRule="auto"/>
        <w:outlineLvl w:val="0"/>
        <w:rPr>
          <w:rFonts w:cs="Arial"/>
          <w:i/>
          <w:color w:val="000000"/>
          <w:sz w:val="18"/>
          <w:szCs w:val="18"/>
        </w:rPr>
      </w:pPr>
      <w:r w:rsidRPr="008F0EEE">
        <w:rPr>
          <w:rFonts w:cs="Arial"/>
          <w:i/>
          <w:sz w:val="18"/>
          <w:szCs w:val="18"/>
        </w:rPr>
        <w:t xml:space="preserve">19 TAC §89.1050(h), 89.1050(h)(1), 89.1050(h)(2), 89.1050(h)(3), 89.1050(h)(5) </w:t>
      </w:r>
    </w:p>
    <w:p w:rsidR="0024698E" w:rsidRDefault="0024698E" w:rsidP="00D669FC">
      <w:pPr>
        <w:pStyle w:val="NormalWeb"/>
        <w:spacing w:before="0" w:beforeAutospacing="0" w:after="0" w:afterAutospacing="0" w:line="276" w:lineRule="auto"/>
        <w:rPr>
          <w:rFonts w:ascii="Arial" w:hAnsi="Arial" w:cs="Arial"/>
          <w:color w:val="000000"/>
          <w:sz w:val="22"/>
          <w:szCs w:val="22"/>
        </w:rPr>
      </w:pPr>
      <w:r w:rsidRPr="00E368F3">
        <w:rPr>
          <w:rFonts w:ascii="Arial" w:hAnsi="Arial" w:cs="Arial"/>
          <w:color w:val="000000"/>
          <w:sz w:val="22"/>
          <w:szCs w:val="22"/>
        </w:rPr>
        <w:t>A decision of the committee concerning required elements of the IEP must be made by mutual agreement of the required members if possible.</w:t>
      </w:r>
    </w:p>
    <w:p w:rsidR="00CE17C5" w:rsidRPr="00E368F3" w:rsidRDefault="00CE17C5" w:rsidP="00D669FC">
      <w:pPr>
        <w:pStyle w:val="NormalWeb"/>
        <w:spacing w:before="0" w:beforeAutospacing="0" w:after="0" w:afterAutospacing="0" w:line="276" w:lineRule="auto"/>
        <w:rPr>
          <w:rFonts w:ascii="Arial" w:hAnsi="Arial" w:cs="Arial"/>
          <w:color w:val="000000"/>
          <w:sz w:val="22"/>
          <w:szCs w:val="22"/>
        </w:rPr>
      </w:pPr>
    </w:p>
    <w:p w:rsidR="00C3716B" w:rsidRDefault="0024698E" w:rsidP="00EF5A8E">
      <w:pPr>
        <w:pStyle w:val="NormalWeb"/>
        <w:spacing w:before="0" w:beforeAutospacing="0" w:after="0" w:afterAutospacing="0" w:line="276" w:lineRule="auto"/>
        <w:rPr>
          <w:rFonts w:ascii="Arial" w:hAnsi="Arial" w:cs="Arial"/>
          <w:color w:val="000000"/>
          <w:sz w:val="22"/>
          <w:szCs w:val="22"/>
        </w:rPr>
      </w:pPr>
      <w:r w:rsidRPr="00E368F3">
        <w:rPr>
          <w:rFonts w:ascii="Arial" w:hAnsi="Arial" w:cs="Arial"/>
          <w:color w:val="000000"/>
          <w:sz w:val="22"/>
          <w:szCs w:val="22"/>
        </w:rPr>
        <w:t>When mutual agreement about all required elements of the IEP is not achieved, the ARD committee must:</w:t>
      </w:r>
    </w:p>
    <w:p w:rsidR="00C3716B" w:rsidRDefault="0024698E" w:rsidP="00EF5A8E">
      <w:pPr>
        <w:numPr>
          <w:ilvl w:val="0"/>
          <w:numId w:val="1947"/>
        </w:numPr>
        <w:spacing w:line="276" w:lineRule="auto"/>
        <w:rPr>
          <w:rFonts w:cs="Arial"/>
          <w:color w:val="000000"/>
          <w:sz w:val="22"/>
          <w:szCs w:val="22"/>
        </w:rPr>
      </w:pPr>
      <w:r w:rsidRPr="00E368F3">
        <w:rPr>
          <w:rFonts w:cs="Arial"/>
          <w:color w:val="000000"/>
          <w:sz w:val="22"/>
          <w:szCs w:val="22"/>
        </w:rPr>
        <w:t>Offer the parents or adult student who disagrees a single opportunity to have the committee recess for a period of time not to exceed ten school days:</w:t>
      </w:r>
    </w:p>
    <w:p w:rsidR="00C3716B" w:rsidRDefault="0024698E" w:rsidP="00EF5A8E">
      <w:pPr>
        <w:numPr>
          <w:ilvl w:val="1"/>
          <w:numId w:val="1947"/>
        </w:numPr>
        <w:spacing w:line="276" w:lineRule="auto"/>
        <w:rPr>
          <w:rFonts w:cs="Arial"/>
          <w:color w:val="000000"/>
          <w:sz w:val="22"/>
          <w:szCs w:val="22"/>
        </w:rPr>
      </w:pPr>
      <w:r w:rsidRPr="00E368F3">
        <w:rPr>
          <w:rFonts w:cs="Arial"/>
          <w:color w:val="000000"/>
          <w:sz w:val="22"/>
          <w:szCs w:val="22"/>
        </w:rPr>
        <w:t>Except when the student’s presence on the campus presents a danger of physical harm to the student or others or when the student has committed an expellable offense or an offense which may lead to a placement in an alternative education program (AEP);</w:t>
      </w:r>
    </w:p>
    <w:p w:rsidR="00C3716B" w:rsidRDefault="0024698E" w:rsidP="00EF5A8E">
      <w:pPr>
        <w:numPr>
          <w:ilvl w:val="0"/>
          <w:numId w:val="1947"/>
        </w:numPr>
        <w:spacing w:line="276" w:lineRule="auto"/>
        <w:rPr>
          <w:rFonts w:cs="Arial"/>
          <w:color w:val="000000"/>
          <w:sz w:val="22"/>
          <w:szCs w:val="22"/>
        </w:rPr>
      </w:pPr>
      <w:r w:rsidRPr="00E368F3">
        <w:rPr>
          <w:rFonts w:cs="Arial"/>
          <w:color w:val="000000"/>
          <w:sz w:val="22"/>
          <w:szCs w:val="22"/>
        </w:rPr>
        <w:t>Provide a written statement of the basis for the disagreement;</w:t>
      </w:r>
    </w:p>
    <w:p w:rsidR="00C3716B" w:rsidRDefault="0024698E" w:rsidP="00EF5A8E">
      <w:pPr>
        <w:numPr>
          <w:ilvl w:val="0"/>
          <w:numId w:val="1947"/>
        </w:numPr>
        <w:spacing w:line="276" w:lineRule="auto"/>
        <w:rPr>
          <w:rFonts w:cs="Arial"/>
          <w:color w:val="000000"/>
          <w:sz w:val="22"/>
          <w:szCs w:val="22"/>
        </w:rPr>
      </w:pPr>
      <w:r w:rsidRPr="00E368F3">
        <w:rPr>
          <w:rFonts w:cs="Arial"/>
          <w:color w:val="000000"/>
          <w:sz w:val="22"/>
          <w:szCs w:val="22"/>
        </w:rPr>
        <w:t>Offer the members who disagree the opportunity to write their own statements; and</w:t>
      </w:r>
    </w:p>
    <w:p w:rsidR="00C3716B" w:rsidRDefault="0024698E" w:rsidP="00EF5A8E">
      <w:pPr>
        <w:numPr>
          <w:ilvl w:val="0"/>
          <w:numId w:val="1947"/>
        </w:numPr>
        <w:spacing w:line="276" w:lineRule="auto"/>
        <w:rPr>
          <w:rFonts w:cs="Arial"/>
          <w:color w:val="000000"/>
          <w:sz w:val="22"/>
          <w:szCs w:val="22"/>
        </w:rPr>
      </w:pPr>
      <w:r w:rsidRPr="00E368F3">
        <w:rPr>
          <w:rFonts w:cs="Arial"/>
          <w:color w:val="000000"/>
          <w:sz w:val="22"/>
          <w:szCs w:val="22"/>
        </w:rPr>
        <w:t>When the parent accepts the offer to reconvene, determine by mutual agreement prior to the recess, the date, time, and place for continuing the ARD committee meeting.</w:t>
      </w:r>
    </w:p>
    <w:p w:rsidR="00C3716B" w:rsidRDefault="0024698E" w:rsidP="00EF5A8E">
      <w:pPr>
        <w:pStyle w:val="NormalWeb"/>
        <w:spacing w:before="0" w:beforeAutospacing="0" w:after="0" w:afterAutospacing="0" w:line="276" w:lineRule="auto"/>
        <w:rPr>
          <w:rFonts w:ascii="Arial" w:hAnsi="Arial" w:cs="Arial"/>
          <w:color w:val="000000"/>
          <w:sz w:val="22"/>
          <w:szCs w:val="22"/>
        </w:rPr>
      </w:pPr>
      <w:r w:rsidRPr="00E368F3">
        <w:rPr>
          <w:rFonts w:ascii="Arial" w:hAnsi="Arial" w:cs="Arial"/>
          <w:color w:val="000000"/>
          <w:sz w:val="22"/>
          <w:szCs w:val="22"/>
        </w:rPr>
        <w:t xml:space="preserve">During a recess, the ARD committee members must:  </w:t>
      </w:r>
    </w:p>
    <w:p w:rsidR="00C3716B" w:rsidRDefault="0024698E" w:rsidP="00EF5A8E">
      <w:pPr>
        <w:numPr>
          <w:ilvl w:val="0"/>
          <w:numId w:val="1844"/>
        </w:numPr>
        <w:spacing w:line="276" w:lineRule="auto"/>
        <w:rPr>
          <w:rFonts w:cs="Arial"/>
          <w:color w:val="000000"/>
          <w:sz w:val="22"/>
          <w:szCs w:val="22"/>
        </w:rPr>
      </w:pPr>
      <w:r w:rsidRPr="00E368F3">
        <w:rPr>
          <w:rFonts w:cs="Arial"/>
          <w:color w:val="000000"/>
          <w:sz w:val="22"/>
          <w:szCs w:val="22"/>
        </w:rPr>
        <w:t>Consider alternatives;</w:t>
      </w:r>
    </w:p>
    <w:p w:rsidR="00C3716B" w:rsidRDefault="0024698E" w:rsidP="00EF5A8E">
      <w:pPr>
        <w:numPr>
          <w:ilvl w:val="0"/>
          <w:numId w:val="1844"/>
        </w:numPr>
        <w:spacing w:line="276" w:lineRule="auto"/>
        <w:rPr>
          <w:rFonts w:cs="Arial"/>
          <w:color w:val="000000"/>
          <w:sz w:val="22"/>
          <w:szCs w:val="22"/>
        </w:rPr>
      </w:pPr>
      <w:r w:rsidRPr="00E368F3">
        <w:rPr>
          <w:rFonts w:cs="Arial"/>
          <w:color w:val="000000"/>
          <w:sz w:val="22"/>
          <w:szCs w:val="22"/>
        </w:rPr>
        <w:t>Gather additional data;</w:t>
      </w:r>
    </w:p>
    <w:p w:rsidR="00C3716B" w:rsidRDefault="0024698E" w:rsidP="00EF5A8E">
      <w:pPr>
        <w:numPr>
          <w:ilvl w:val="0"/>
          <w:numId w:val="1844"/>
        </w:numPr>
        <w:spacing w:line="276" w:lineRule="auto"/>
        <w:rPr>
          <w:rFonts w:cs="Arial"/>
          <w:color w:val="000000"/>
          <w:sz w:val="22"/>
          <w:szCs w:val="22"/>
        </w:rPr>
      </w:pPr>
      <w:r w:rsidRPr="00E368F3">
        <w:rPr>
          <w:rFonts w:cs="Arial"/>
          <w:color w:val="000000"/>
          <w:sz w:val="22"/>
          <w:szCs w:val="22"/>
        </w:rPr>
        <w:t xml:space="preserve">Prepare further documentation; and/or </w:t>
      </w:r>
    </w:p>
    <w:p w:rsidR="00C3716B" w:rsidRDefault="0024698E" w:rsidP="00EF5A8E">
      <w:pPr>
        <w:numPr>
          <w:ilvl w:val="0"/>
          <w:numId w:val="1844"/>
        </w:numPr>
        <w:spacing w:line="276" w:lineRule="auto"/>
        <w:rPr>
          <w:rFonts w:cs="Arial"/>
          <w:color w:val="000000"/>
          <w:sz w:val="22"/>
          <w:szCs w:val="22"/>
        </w:rPr>
      </w:pPr>
      <w:r w:rsidRPr="00E368F3">
        <w:rPr>
          <w:rFonts w:cs="Arial"/>
          <w:color w:val="000000"/>
          <w:sz w:val="22"/>
          <w:szCs w:val="22"/>
        </w:rPr>
        <w:t>Obtain additional resource persons which may assist in enabling the ARD committee to reach mutual agreement.</w:t>
      </w:r>
    </w:p>
    <w:p w:rsidR="00C3716B" w:rsidRDefault="00A241CC" w:rsidP="00EF5A8E">
      <w:pPr>
        <w:spacing w:line="276" w:lineRule="auto"/>
        <w:rPr>
          <w:rFonts w:cs="Arial"/>
          <w:color w:val="000000"/>
          <w:sz w:val="22"/>
          <w:szCs w:val="22"/>
        </w:rPr>
      </w:pPr>
      <w:r w:rsidRPr="00A241CC">
        <w:rPr>
          <w:rFonts w:cs="Arial"/>
          <w:color w:val="000000"/>
          <w:sz w:val="22"/>
          <w:szCs w:val="22"/>
        </w:rPr>
        <w:t xml:space="preserve">When the ARD </w:t>
      </w:r>
      <w:r w:rsidR="00BE0BAD" w:rsidRPr="00A241CC">
        <w:rPr>
          <w:rFonts w:cs="Arial"/>
          <w:color w:val="000000"/>
          <w:sz w:val="22"/>
          <w:szCs w:val="22"/>
        </w:rPr>
        <w:t>committee</w:t>
      </w:r>
      <w:r w:rsidRPr="00A241CC">
        <w:rPr>
          <w:rFonts w:cs="Arial"/>
          <w:color w:val="000000"/>
          <w:sz w:val="22"/>
          <w:szCs w:val="22"/>
        </w:rPr>
        <w:t xml:space="preserve"> cannot reach mutual agreement (after the ten-day recess or when the parent refuses the ten-day recess) the </w:t>
      </w:r>
      <w:r w:rsidR="009B4416">
        <w:rPr>
          <w:rFonts w:cs="Arial"/>
          <w:color w:val="000000"/>
          <w:sz w:val="22"/>
          <w:szCs w:val="22"/>
        </w:rPr>
        <w:t>LEA</w:t>
      </w:r>
      <w:r w:rsidRPr="00A241CC">
        <w:rPr>
          <w:rFonts w:cs="Arial"/>
          <w:color w:val="000000"/>
          <w:sz w:val="22"/>
          <w:szCs w:val="22"/>
        </w:rPr>
        <w:t xml:space="preserve"> must:</w:t>
      </w:r>
    </w:p>
    <w:p w:rsidR="00C3716B" w:rsidRDefault="0024698E" w:rsidP="00EF5A8E">
      <w:pPr>
        <w:numPr>
          <w:ilvl w:val="0"/>
          <w:numId w:val="1845"/>
        </w:numPr>
        <w:spacing w:line="276" w:lineRule="auto"/>
        <w:rPr>
          <w:rFonts w:cs="Arial"/>
          <w:color w:val="000000"/>
          <w:sz w:val="22"/>
          <w:szCs w:val="22"/>
        </w:rPr>
      </w:pPr>
      <w:r w:rsidRPr="00E368F3">
        <w:rPr>
          <w:rFonts w:cs="Arial"/>
          <w:color w:val="000000"/>
          <w:sz w:val="22"/>
          <w:szCs w:val="22"/>
        </w:rPr>
        <w:t>Provide the parent with</w:t>
      </w:r>
      <w:r w:rsidR="009B4416">
        <w:rPr>
          <w:rFonts w:cs="Arial"/>
          <w:color w:val="000000"/>
          <w:sz w:val="22"/>
          <w:szCs w:val="22"/>
        </w:rPr>
        <w:t xml:space="preserve"> </w:t>
      </w:r>
      <w:r w:rsidR="009B4416">
        <w:t>prior written notice</w:t>
      </w:r>
      <w:r w:rsidRPr="00E368F3">
        <w:rPr>
          <w:rFonts w:cs="Arial"/>
          <w:color w:val="000000"/>
          <w:sz w:val="22"/>
          <w:szCs w:val="22"/>
        </w:rPr>
        <w:t>; and</w:t>
      </w:r>
    </w:p>
    <w:p w:rsidR="00C3716B" w:rsidRDefault="0024698E" w:rsidP="00EF5A8E">
      <w:pPr>
        <w:numPr>
          <w:ilvl w:val="0"/>
          <w:numId w:val="1845"/>
        </w:numPr>
        <w:spacing w:line="276" w:lineRule="auto"/>
        <w:rPr>
          <w:rFonts w:cs="Arial"/>
          <w:color w:val="000000"/>
          <w:sz w:val="22"/>
          <w:szCs w:val="22"/>
        </w:rPr>
      </w:pPr>
      <w:r w:rsidRPr="00E368F3">
        <w:rPr>
          <w:rFonts w:cs="Arial"/>
          <w:color w:val="000000"/>
          <w:sz w:val="22"/>
          <w:szCs w:val="22"/>
        </w:rPr>
        <w:lastRenderedPageBreak/>
        <w:t>Implement the IEP which it has determined to be appropriate for the child.</w:t>
      </w:r>
    </w:p>
    <w:p w:rsidR="00BA07FF" w:rsidRDefault="00BA07FF" w:rsidP="00D669FC">
      <w:pPr>
        <w:spacing w:line="276" w:lineRule="auto"/>
        <w:rPr>
          <w:rFonts w:cs="Arial"/>
          <w:color w:val="000000"/>
          <w:sz w:val="22"/>
          <w:szCs w:val="22"/>
        </w:rPr>
      </w:pPr>
    </w:p>
    <w:p w:rsidR="0051096C" w:rsidRDefault="0051096C" w:rsidP="0051096C">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51096C" w:rsidRPr="00A63B42" w:rsidRDefault="0051096C" w:rsidP="0051096C">
      <w:pPr>
        <w:ind w:left="360"/>
        <w:outlineLvl w:val="0"/>
        <w:rPr>
          <w:rStyle w:val="Style11pt"/>
          <w:i/>
          <w:sz w:val="24"/>
          <w:u w:val="single"/>
        </w:rPr>
      </w:pPr>
    </w:p>
    <w:p w:rsidR="0051096C" w:rsidRPr="00BE5D7B" w:rsidRDefault="00874134" w:rsidP="0051096C">
      <w:pPr>
        <w:ind w:right="180"/>
        <w:rPr>
          <w:noProof/>
          <w:color w:val="008080"/>
          <w:sz w:val="22"/>
          <w:szCs w:val="22"/>
        </w:rPr>
      </w:pPr>
      <w:r w:rsidRPr="00BE5D7B">
        <w:rPr>
          <w:color w:val="008080"/>
          <w:sz w:val="22"/>
          <w:szCs w:val="22"/>
        </w:rPr>
        <w:fldChar w:fldCharType="begin">
          <w:ffData>
            <w:name w:val="Text1"/>
            <w:enabled/>
            <w:calcOnExit w:val="0"/>
            <w:textInput/>
          </w:ffData>
        </w:fldChar>
      </w:r>
      <w:r w:rsidR="0051096C"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51096C" w:rsidRPr="00BE5D7B">
        <w:rPr>
          <w:rFonts w:ascii="Cambria Math" w:hAnsi="Cambria Math" w:cs="Cambria Math"/>
          <w:noProof/>
          <w:color w:val="008080"/>
          <w:sz w:val="22"/>
          <w:szCs w:val="22"/>
        </w:rPr>
        <w:t> </w:t>
      </w:r>
      <w:r w:rsidR="0051096C" w:rsidRPr="00305CB6">
        <w:rPr>
          <w:noProof/>
          <w:sz w:val="22"/>
          <w:szCs w:val="22"/>
        </w:rPr>
        <w:t xml:space="preserve">Insert local information here                                                                                                            </w:t>
      </w:r>
    </w:p>
    <w:p w:rsidR="0051096C" w:rsidRPr="00BE5D7B" w:rsidRDefault="0051096C" w:rsidP="0051096C">
      <w:pPr>
        <w:ind w:right="180"/>
        <w:rPr>
          <w:noProof/>
          <w:color w:val="008080"/>
          <w:sz w:val="22"/>
          <w:szCs w:val="22"/>
        </w:rPr>
      </w:pPr>
      <w:r w:rsidRPr="00BE5D7B">
        <w:rPr>
          <w:noProof/>
          <w:color w:val="008080"/>
          <w:sz w:val="22"/>
          <w:szCs w:val="22"/>
        </w:rPr>
        <w:t xml:space="preserve">                                                                                                                                                          </w:t>
      </w:r>
    </w:p>
    <w:p w:rsidR="0051096C" w:rsidRPr="00BE5D7B" w:rsidRDefault="0051096C" w:rsidP="0051096C">
      <w:pPr>
        <w:ind w:right="180"/>
        <w:rPr>
          <w:noProof/>
          <w:color w:val="008080"/>
          <w:sz w:val="22"/>
          <w:szCs w:val="22"/>
        </w:rPr>
      </w:pPr>
      <w:r w:rsidRPr="00BE5D7B">
        <w:rPr>
          <w:noProof/>
          <w:color w:val="008080"/>
          <w:sz w:val="22"/>
          <w:szCs w:val="22"/>
        </w:rPr>
        <w:t xml:space="preserve">                                                                                                                                                          </w:t>
      </w:r>
    </w:p>
    <w:p w:rsidR="0051096C" w:rsidRPr="00BE5D7B" w:rsidRDefault="0051096C" w:rsidP="0051096C">
      <w:pPr>
        <w:ind w:right="180"/>
        <w:rPr>
          <w:noProof/>
          <w:color w:val="008080"/>
          <w:sz w:val="22"/>
          <w:szCs w:val="22"/>
        </w:rPr>
      </w:pPr>
      <w:r w:rsidRPr="00BE5D7B">
        <w:rPr>
          <w:noProof/>
          <w:color w:val="008080"/>
          <w:sz w:val="22"/>
          <w:szCs w:val="22"/>
        </w:rPr>
        <w:t xml:space="preserve">                                                                                                                                                          </w:t>
      </w:r>
    </w:p>
    <w:p w:rsidR="001B7A5F" w:rsidRPr="00BE5D7B" w:rsidRDefault="0051096C" w:rsidP="0051096C">
      <w:pPr>
        <w:spacing w:line="276" w:lineRule="auto"/>
        <w:rPr>
          <w:rFonts w:cs="Arial"/>
          <w:b/>
          <w:color w:val="008080"/>
          <w:sz w:val="28"/>
          <w:szCs w:val="2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00EE0D6C" w:rsidRPr="00BE5D7B">
        <w:rPr>
          <w:rStyle w:val="Style11pt"/>
          <w:color w:val="008080"/>
        </w:rPr>
        <w:br w:type="page"/>
      </w:r>
      <w:bookmarkStart w:id="134" w:name="amendment_without_meeting"/>
      <w:r w:rsidR="00874134" w:rsidRPr="00BE5D7B">
        <w:rPr>
          <w:rFonts w:cs="Arial"/>
          <w:b/>
          <w:color w:val="008080"/>
          <w:sz w:val="28"/>
          <w:szCs w:val="28"/>
        </w:rPr>
        <w:lastRenderedPageBreak/>
        <w:fldChar w:fldCharType="begin"/>
      </w:r>
      <w:r w:rsidR="008F6759" w:rsidRPr="00BE5D7B">
        <w:rPr>
          <w:rFonts w:cs="Arial"/>
          <w:b/>
          <w:color w:val="008080"/>
          <w:sz w:val="28"/>
          <w:szCs w:val="28"/>
        </w:rPr>
        <w:instrText xml:space="preserve"> HYPERLINK "http://fw.esc18.net/display/Webforms/ESC18-FW-Summary.aspx?FID=132&amp;DT=G&amp;LID=en" </w:instrText>
      </w:r>
      <w:r w:rsidR="00874134" w:rsidRPr="00BE5D7B">
        <w:rPr>
          <w:rFonts w:cs="Arial"/>
          <w:b/>
          <w:color w:val="008080"/>
          <w:sz w:val="28"/>
          <w:szCs w:val="28"/>
        </w:rPr>
        <w:fldChar w:fldCharType="separate"/>
      </w:r>
      <w:r w:rsidR="00897C8D" w:rsidRPr="00BE5D7B">
        <w:rPr>
          <w:rStyle w:val="Hyperlink"/>
          <w:b/>
          <w:color w:val="008080"/>
          <w:sz w:val="28"/>
          <w:szCs w:val="28"/>
        </w:rPr>
        <w:t xml:space="preserve">Amendment </w:t>
      </w:r>
      <w:r w:rsidR="006272EF" w:rsidRPr="00BE5D7B">
        <w:rPr>
          <w:rStyle w:val="Hyperlink"/>
          <w:b/>
          <w:color w:val="008080"/>
          <w:sz w:val="28"/>
          <w:szCs w:val="28"/>
        </w:rPr>
        <w:t>W</w:t>
      </w:r>
      <w:r w:rsidR="00643E84" w:rsidRPr="00BE5D7B">
        <w:rPr>
          <w:rStyle w:val="Hyperlink"/>
          <w:b/>
          <w:color w:val="008080"/>
          <w:sz w:val="28"/>
          <w:szCs w:val="28"/>
        </w:rPr>
        <w:t>ithout</w:t>
      </w:r>
      <w:r w:rsidR="001B7A5F" w:rsidRPr="00BE5D7B">
        <w:rPr>
          <w:rStyle w:val="Hyperlink"/>
          <w:b/>
          <w:color w:val="008080"/>
          <w:sz w:val="28"/>
          <w:szCs w:val="28"/>
        </w:rPr>
        <w:t xml:space="preserve"> </w:t>
      </w:r>
      <w:r w:rsidRPr="00BE5D7B">
        <w:rPr>
          <w:rStyle w:val="Hyperlink"/>
          <w:b/>
          <w:color w:val="008080"/>
          <w:sz w:val="28"/>
          <w:szCs w:val="28"/>
        </w:rPr>
        <w:t>A</w:t>
      </w:r>
      <w:r w:rsidR="001B7A5F" w:rsidRPr="00BE5D7B">
        <w:rPr>
          <w:rStyle w:val="Hyperlink"/>
          <w:b/>
          <w:color w:val="008080"/>
          <w:sz w:val="28"/>
          <w:szCs w:val="28"/>
        </w:rPr>
        <w:t xml:space="preserve"> Meeting</w:t>
      </w:r>
      <w:bookmarkEnd w:id="134"/>
      <w:r w:rsidR="00874134" w:rsidRPr="00BE5D7B">
        <w:rPr>
          <w:rFonts w:cs="Arial"/>
          <w:b/>
          <w:color w:val="008080"/>
          <w:sz w:val="28"/>
          <w:szCs w:val="28"/>
        </w:rPr>
        <w:fldChar w:fldCharType="end"/>
      </w:r>
    </w:p>
    <w:p w:rsidR="00C3716B" w:rsidRDefault="00A241CC" w:rsidP="00EF5A8E">
      <w:pPr>
        <w:spacing w:line="276" w:lineRule="auto"/>
        <w:outlineLvl w:val="0"/>
        <w:rPr>
          <w:rFonts w:cs="Arial"/>
          <w:i/>
          <w:color w:val="000000"/>
          <w:sz w:val="18"/>
          <w:szCs w:val="18"/>
        </w:rPr>
      </w:pPr>
      <w:r w:rsidRPr="00A241CC">
        <w:rPr>
          <w:rFonts w:cs="Arial"/>
          <w:i/>
          <w:color w:val="000000"/>
          <w:sz w:val="18"/>
          <w:szCs w:val="18"/>
        </w:rPr>
        <w:t>Authorities: 20 U.S.C. §§ 1414, 1415; 34 C.F.R. Part 300 </w:t>
      </w:r>
    </w:p>
    <w:p w:rsidR="00423B3D" w:rsidRPr="00D32C5F" w:rsidRDefault="00FC19F2" w:rsidP="00423B3D">
      <w:pPr>
        <w:spacing w:line="276" w:lineRule="auto"/>
        <w:rPr>
          <w:rFonts w:cs="Arial"/>
          <w:i/>
          <w:color w:val="000000"/>
          <w:sz w:val="18"/>
          <w:szCs w:val="18"/>
        </w:rPr>
      </w:pPr>
      <w:r w:rsidRPr="00D32C5F">
        <w:rPr>
          <w:rFonts w:cs="Arial"/>
          <w:i/>
          <w:color w:val="000000"/>
          <w:sz w:val="18"/>
          <w:szCs w:val="18"/>
        </w:rPr>
        <w:t xml:space="preserve">20 USC §1414(b)(4)(A), 1414(d)(3)(F), 1414(e), 1415(k)(1)(E)(i), 34 CFR Part 300.306, 300.116, 300.324(a)(4), 300.324(a)(6), 300.530(e) </w:t>
      </w:r>
    </w:p>
    <w:p w:rsidR="00C60F60" w:rsidRPr="00D32C5F" w:rsidRDefault="00C60F60" w:rsidP="00423B3D">
      <w:pPr>
        <w:spacing w:line="276" w:lineRule="auto"/>
        <w:rPr>
          <w:rFonts w:cs="Arial"/>
          <w:i/>
          <w:color w:val="000000"/>
          <w:sz w:val="18"/>
          <w:szCs w:val="18"/>
        </w:rPr>
      </w:pPr>
    </w:p>
    <w:p w:rsidR="00B70E88" w:rsidRDefault="00573FBC">
      <w:pPr>
        <w:spacing w:line="276" w:lineRule="auto"/>
        <w:rPr>
          <w:rFonts w:cs="Arial"/>
          <w:color w:val="000000"/>
          <w:sz w:val="22"/>
          <w:szCs w:val="22"/>
        </w:rPr>
      </w:pPr>
      <w:r w:rsidRPr="002E1792">
        <w:rPr>
          <w:rFonts w:cs="Arial"/>
          <w:color w:val="000000"/>
          <w:sz w:val="22"/>
          <w:szCs w:val="22"/>
        </w:rPr>
        <w:t>After the annual</w:t>
      </w:r>
      <w:r w:rsidR="009B4416">
        <w:rPr>
          <w:rFonts w:cs="Arial"/>
          <w:color w:val="000000"/>
          <w:sz w:val="22"/>
          <w:szCs w:val="22"/>
        </w:rPr>
        <w:t xml:space="preserve"> ARD </w:t>
      </w:r>
      <w:r w:rsidRPr="002E1792">
        <w:rPr>
          <w:rFonts w:cs="Arial"/>
          <w:color w:val="000000"/>
          <w:sz w:val="22"/>
          <w:szCs w:val="22"/>
        </w:rPr>
        <w:t xml:space="preserve">meeting, changes to the </w:t>
      </w:r>
      <w:r w:rsidR="009B4416">
        <w:rPr>
          <w:rFonts w:cs="Arial"/>
          <w:color w:val="000000"/>
          <w:sz w:val="22"/>
          <w:szCs w:val="22"/>
        </w:rPr>
        <w:t>IEP</w:t>
      </w:r>
      <w:r w:rsidRPr="002E1792">
        <w:rPr>
          <w:rFonts w:cs="Arial"/>
          <w:color w:val="000000"/>
          <w:sz w:val="22"/>
          <w:szCs w:val="22"/>
        </w:rPr>
        <w:t xml:space="preserve"> may be made either: </w:t>
      </w:r>
    </w:p>
    <w:p w:rsidR="00C3716B" w:rsidRDefault="00573FBC" w:rsidP="00EF5A8E">
      <w:pPr>
        <w:numPr>
          <w:ilvl w:val="0"/>
          <w:numId w:val="1948"/>
        </w:numPr>
        <w:spacing w:line="276" w:lineRule="auto"/>
        <w:rPr>
          <w:rFonts w:cs="Arial"/>
          <w:color w:val="000000"/>
          <w:sz w:val="22"/>
          <w:szCs w:val="22"/>
        </w:rPr>
      </w:pPr>
      <w:r w:rsidRPr="002E1792">
        <w:rPr>
          <w:rFonts w:cs="Arial"/>
          <w:color w:val="000000"/>
          <w:sz w:val="22"/>
          <w:szCs w:val="22"/>
        </w:rPr>
        <w:t>By the entire ARD committee; or</w:t>
      </w:r>
    </w:p>
    <w:p w:rsidR="00C3716B" w:rsidRDefault="00573FBC" w:rsidP="00EF5A8E">
      <w:pPr>
        <w:numPr>
          <w:ilvl w:val="0"/>
          <w:numId w:val="1948"/>
        </w:numPr>
        <w:spacing w:line="276" w:lineRule="auto"/>
        <w:rPr>
          <w:rFonts w:cs="Arial"/>
          <w:color w:val="000000"/>
          <w:sz w:val="22"/>
          <w:szCs w:val="22"/>
        </w:rPr>
      </w:pPr>
      <w:r w:rsidRPr="002E1792">
        <w:rPr>
          <w:rFonts w:cs="Arial"/>
          <w:color w:val="000000"/>
          <w:sz w:val="22"/>
          <w:szCs w:val="22"/>
        </w:rPr>
        <w:t xml:space="preserve">By amending the IEP rather than by redrafting the entire IEP. </w:t>
      </w:r>
    </w:p>
    <w:p w:rsidR="00573FBC" w:rsidRDefault="00573FBC" w:rsidP="00D669FC">
      <w:pPr>
        <w:pStyle w:val="NormalWeb"/>
        <w:spacing w:before="0" w:beforeAutospacing="0" w:after="0" w:afterAutospacing="0" w:line="276" w:lineRule="auto"/>
        <w:rPr>
          <w:rFonts w:ascii="Arial" w:hAnsi="Arial" w:cs="Arial"/>
          <w:color w:val="000000"/>
          <w:sz w:val="22"/>
          <w:szCs w:val="22"/>
        </w:rPr>
      </w:pPr>
      <w:r w:rsidRPr="002E1792">
        <w:rPr>
          <w:rFonts w:ascii="Arial" w:hAnsi="Arial" w:cs="Arial"/>
          <w:color w:val="000000"/>
          <w:sz w:val="22"/>
          <w:szCs w:val="22"/>
        </w:rPr>
        <w:t xml:space="preserve">Eligibility determinations, changes of placement, and manifestation determination reviews may </w:t>
      </w:r>
      <w:r w:rsidR="00B366FE">
        <w:rPr>
          <w:rFonts w:ascii="Arial" w:hAnsi="Arial" w:cs="Arial"/>
          <w:color w:val="000000"/>
          <w:sz w:val="22"/>
          <w:szCs w:val="22"/>
        </w:rPr>
        <w:br/>
      </w:r>
      <w:r w:rsidRPr="002E1792">
        <w:rPr>
          <w:rFonts w:ascii="Arial" w:hAnsi="Arial" w:cs="Arial"/>
          <w:color w:val="000000"/>
          <w:sz w:val="22"/>
          <w:szCs w:val="22"/>
        </w:rPr>
        <w:t>not be conducted through the amendment without a meeting process.</w:t>
      </w:r>
    </w:p>
    <w:p w:rsidR="00BA07FF" w:rsidRDefault="00BA07FF" w:rsidP="00D669FC">
      <w:pPr>
        <w:pStyle w:val="NormalWeb"/>
        <w:spacing w:before="0" w:beforeAutospacing="0" w:after="0" w:afterAutospacing="0" w:line="276" w:lineRule="auto"/>
        <w:rPr>
          <w:rFonts w:ascii="Arial" w:hAnsi="Arial" w:cs="Arial"/>
          <w:color w:val="000000"/>
          <w:sz w:val="22"/>
          <w:szCs w:val="22"/>
        </w:rPr>
      </w:pPr>
    </w:p>
    <w:p w:rsidR="001B7A5F" w:rsidRPr="00964BBC" w:rsidRDefault="00FC19F2" w:rsidP="00D669FC">
      <w:pPr>
        <w:spacing w:line="276" w:lineRule="auto"/>
        <w:outlineLvl w:val="0"/>
        <w:rPr>
          <w:rFonts w:cs="Arial"/>
          <w:b/>
        </w:rPr>
      </w:pPr>
      <w:bookmarkStart w:id="135" w:name="amendment_process"/>
      <w:r w:rsidRPr="00EF5A8E">
        <w:rPr>
          <w:rFonts w:cs="Arial"/>
          <w:b/>
        </w:rPr>
        <w:t>Amendment Process</w:t>
      </w:r>
    </w:p>
    <w:bookmarkEnd w:id="135"/>
    <w:p w:rsidR="00C3716B" w:rsidRPr="00EF5A8E" w:rsidRDefault="00423B3D" w:rsidP="00EF5A8E">
      <w:pPr>
        <w:spacing w:line="276" w:lineRule="auto"/>
        <w:outlineLvl w:val="0"/>
        <w:rPr>
          <w:rFonts w:cs="Arial"/>
          <w:i/>
          <w:color w:val="000000"/>
          <w:sz w:val="18"/>
          <w:szCs w:val="18"/>
        </w:rPr>
      </w:pPr>
      <w:r w:rsidRPr="008F0EEE">
        <w:rPr>
          <w:rFonts w:cs="Arial"/>
          <w:i/>
          <w:color w:val="000000"/>
          <w:sz w:val="18"/>
          <w:szCs w:val="18"/>
        </w:rPr>
        <w:t>20 USC §14</w:t>
      </w:r>
      <w:r>
        <w:rPr>
          <w:rFonts w:cs="Arial"/>
          <w:i/>
          <w:sz w:val="18"/>
          <w:szCs w:val="18"/>
        </w:rPr>
        <w:t>14(d)(3)(D),  34 CFR P</w:t>
      </w:r>
      <w:r w:rsidRPr="008F0EEE">
        <w:rPr>
          <w:rFonts w:cs="Arial"/>
          <w:i/>
          <w:sz w:val="18"/>
          <w:szCs w:val="18"/>
        </w:rPr>
        <w:t>art 300.324(a)(4)(i)</w:t>
      </w:r>
    </w:p>
    <w:p w:rsidR="00C3716B" w:rsidRPr="00EF5A8E" w:rsidRDefault="00FC19F2" w:rsidP="00EF5A8E">
      <w:pPr>
        <w:spacing w:line="276" w:lineRule="auto"/>
        <w:outlineLvl w:val="0"/>
        <w:rPr>
          <w:rFonts w:cs="Arial"/>
          <w:sz w:val="22"/>
          <w:szCs w:val="22"/>
        </w:rPr>
      </w:pPr>
      <w:r w:rsidRPr="00EF5A8E">
        <w:rPr>
          <w:rFonts w:cs="Arial"/>
          <w:sz w:val="22"/>
          <w:szCs w:val="22"/>
        </w:rPr>
        <w:t>To amend the IEP without an</w:t>
      </w:r>
      <w:r w:rsidR="00B90765">
        <w:rPr>
          <w:rFonts w:cs="Arial"/>
          <w:sz w:val="22"/>
          <w:szCs w:val="22"/>
        </w:rPr>
        <w:t xml:space="preserve"> ARD committee meeting:</w:t>
      </w:r>
    </w:p>
    <w:p w:rsidR="00C3716B" w:rsidRPr="00EF5A8E" w:rsidRDefault="00FC19F2" w:rsidP="00EF5A8E">
      <w:pPr>
        <w:numPr>
          <w:ilvl w:val="0"/>
          <w:numId w:val="1949"/>
        </w:numPr>
        <w:spacing w:line="276" w:lineRule="auto"/>
        <w:rPr>
          <w:rFonts w:cs="Arial"/>
          <w:sz w:val="22"/>
          <w:szCs w:val="22"/>
        </w:rPr>
      </w:pPr>
      <w:r w:rsidRPr="00EF5A8E">
        <w:rPr>
          <w:rFonts w:cs="Arial"/>
          <w:sz w:val="22"/>
          <w:szCs w:val="22"/>
        </w:rPr>
        <w:t>The parent of a child with a disability and the LEA must agree not to convene an ARD committee meeting for the purpose of making changes to the IEP; and</w:t>
      </w:r>
    </w:p>
    <w:p w:rsidR="00C3716B" w:rsidRPr="00EF5A8E" w:rsidRDefault="00FC19F2" w:rsidP="00EF5A8E">
      <w:pPr>
        <w:numPr>
          <w:ilvl w:val="0"/>
          <w:numId w:val="1949"/>
        </w:numPr>
        <w:spacing w:line="276" w:lineRule="auto"/>
        <w:rPr>
          <w:rFonts w:cs="Arial"/>
          <w:sz w:val="22"/>
          <w:szCs w:val="22"/>
        </w:rPr>
      </w:pPr>
      <w:r w:rsidRPr="00EF5A8E">
        <w:rPr>
          <w:rFonts w:cs="Arial"/>
          <w:sz w:val="22"/>
          <w:szCs w:val="22"/>
        </w:rPr>
        <w:t>The LEA must develop a written document to amend or modify the child's current IEP.</w:t>
      </w:r>
    </w:p>
    <w:p w:rsidR="00B70E88" w:rsidRDefault="00B70E88">
      <w:pPr>
        <w:spacing w:line="276" w:lineRule="auto"/>
        <w:rPr>
          <w:rFonts w:cs="Arial"/>
          <w:b/>
        </w:rPr>
      </w:pPr>
    </w:p>
    <w:p w:rsidR="001B7A5F" w:rsidRPr="00964BBC" w:rsidRDefault="00FC19F2" w:rsidP="00D669FC">
      <w:pPr>
        <w:spacing w:line="276" w:lineRule="auto"/>
        <w:outlineLvl w:val="0"/>
        <w:rPr>
          <w:rFonts w:cs="Arial"/>
          <w:b/>
        </w:rPr>
      </w:pPr>
      <w:bookmarkStart w:id="136" w:name="revisedIEP2"/>
      <w:r w:rsidRPr="00EF5A8E">
        <w:rPr>
          <w:rFonts w:cs="Arial"/>
          <w:b/>
        </w:rPr>
        <w:t>Revised IEP</w:t>
      </w:r>
    </w:p>
    <w:bookmarkEnd w:id="136"/>
    <w:p w:rsidR="00D41515" w:rsidRPr="00EF5A8E" w:rsidRDefault="00FC19F2" w:rsidP="00D41515">
      <w:pPr>
        <w:spacing w:line="276" w:lineRule="auto"/>
        <w:outlineLvl w:val="0"/>
        <w:rPr>
          <w:rFonts w:cs="Arial"/>
          <w:i/>
          <w:sz w:val="18"/>
          <w:szCs w:val="18"/>
        </w:rPr>
      </w:pPr>
      <w:r w:rsidRPr="00EF5A8E">
        <w:rPr>
          <w:rFonts w:cs="Arial"/>
          <w:i/>
          <w:sz w:val="18"/>
          <w:szCs w:val="18"/>
        </w:rPr>
        <w:t>20 USC §1414(d)(3)(F), 34 CFR part 300.324(a)(4)(ii), 300.324(a)(6)</w:t>
      </w:r>
    </w:p>
    <w:p w:rsidR="00573FBC" w:rsidRPr="00EF5A8E" w:rsidRDefault="00FC19F2" w:rsidP="00D669FC">
      <w:pPr>
        <w:spacing w:line="276" w:lineRule="auto"/>
        <w:rPr>
          <w:rFonts w:cs="Arial"/>
          <w:sz w:val="22"/>
          <w:szCs w:val="22"/>
        </w:rPr>
      </w:pPr>
      <w:r w:rsidRPr="00EF5A8E">
        <w:rPr>
          <w:rFonts w:cs="Arial"/>
          <w:sz w:val="22"/>
          <w:szCs w:val="22"/>
        </w:rPr>
        <w:t>If the IEP is amended without an</w:t>
      </w:r>
      <w:r w:rsidR="00B90765">
        <w:rPr>
          <w:rFonts w:cs="Arial"/>
          <w:sz w:val="22"/>
          <w:szCs w:val="22"/>
        </w:rPr>
        <w:t xml:space="preserve"> ARD committee meeting, the ARD committee </w:t>
      </w:r>
      <w:r w:rsidRPr="00EF5A8E">
        <w:rPr>
          <w:rFonts w:cs="Arial"/>
          <w:sz w:val="22"/>
          <w:szCs w:val="22"/>
        </w:rPr>
        <w:t xml:space="preserve">must be informed of those changes. </w:t>
      </w:r>
    </w:p>
    <w:p w:rsidR="00573FBC" w:rsidRPr="00EF5A8E" w:rsidRDefault="00573FBC" w:rsidP="00D669FC">
      <w:pPr>
        <w:spacing w:line="276" w:lineRule="auto"/>
        <w:rPr>
          <w:rFonts w:cs="Arial"/>
          <w:sz w:val="22"/>
          <w:szCs w:val="22"/>
        </w:rPr>
      </w:pPr>
    </w:p>
    <w:p w:rsidR="00EE0D6C" w:rsidRPr="00EF5A8E" w:rsidRDefault="00FC19F2" w:rsidP="00D669FC">
      <w:pPr>
        <w:spacing w:line="276" w:lineRule="auto"/>
        <w:rPr>
          <w:rFonts w:cs="Arial"/>
          <w:sz w:val="22"/>
          <w:szCs w:val="22"/>
        </w:rPr>
      </w:pPr>
      <w:r w:rsidRPr="00EF5A8E">
        <w:rPr>
          <w:rFonts w:cs="Arial"/>
          <w:sz w:val="22"/>
          <w:szCs w:val="22"/>
        </w:rPr>
        <w:t xml:space="preserve">Upon request, a parent must be provided with a revised copy of the IEP with the amendments incorporated. </w:t>
      </w:r>
    </w:p>
    <w:p w:rsidR="00561F9B" w:rsidRDefault="00561F9B" w:rsidP="00D669FC">
      <w:pPr>
        <w:spacing w:line="276" w:lineRule="auto"/>
        <w:rPr>
          <w:rFonts w:cs="Arial"/>
          <w:color w:val="000000"/>
          <w:sz w:val="22"/>
          <w:szCs w:val="22"/>
        </w:rPr>
      </w:pPr>
    </w:p>
    <w:p w:rsidR="0051096C" w:rsidRDefault="0051096C" w:rsidP="0051096C">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51096C" w:rsidRPr="00A63B42" w:rsidRDefault="0051096C" w:rsidP="0051096C">
      <w:pPr>
        <w:ind w:left="360"/>
        <w:outlineLvl w:val="0"/>
        <w:rPr>
          <w:rStyle w:val="Style11pt"/>
          <w:i/>
          <w:sz w:val="24"/>
          <w:u w:val="single"/>
        </w:rPr>
      </w:pPr>
    </w:p>
    <w:p w:rsidR="0051096C" w:rsidRDefault="00874134" w:rsidP="0051096C">
      <w:pPr>
        <w:ind w:right="180"/>
        <w:rPr>
          <w:noProof/>
          <w:sz w:val="22"/>
          <w:szCs w:val="22"/>
        </w:rPr>
      </w:pPr>
      <w:r>
        <w:rPr>
          <w:sz w:val="22"/>
          <w:szCs w:val="22"/>
        </w:rPr>
        <w:fldChar w:fldCharType="begin">
          <w:ffData>
            <w:name w:val="Text1"/>
            <w:enabled/>
            <w:calcOnExit w:val="0"/>
            <w:textInput/>
          </w:ffData>
        </w:fldChar>
      </w:r>
      <w:r w:rsidR="0051096C">
        <w:rPr>
          <w:sz w:val="22"/>
          <w:szCs w:val="22"/>
        </w:rPr>
        <w:instrText xml:space="preserve"> FORMTEXT </w:instrText>
      </w:r>
      <w:r>
        <w:rPr>
          <w:sz w:val="22"/>
          <w:szCs w:val="22"/>
        </w:rPr>
      </w:r>
      <w:r>
        <w:rPr>
          <w:sz w:val="22"/>
          <w:szCs w:val="22"/>
        </w:rPr>
        <w:fldChar w:fldCharType="separate"/>
      </w:r>
      <w:r w:rsidR="0051096C">
        <w:rPr>
          <w:rFonts w:ascii="Cambria Math" w:hAnsi="Cambria Math" w:cs="Cambria Math"/>
          <w:noProof/>
          <w:sz w:val="22"/>
          <w:szCs w:val="22"/>
        </w:rPr>
        <w:t> </w:t>
      </w:r>
      <w:r w:rsidR="0051096C">
        <w:rPr>
          <w:noProof/>
          <w:sz w:val="22"/>
          <w:szCs w:val="22"/>
        </w:rPr>
        <w:t xml:space="preserve">Insert local information here                                                                                                            </w:t>
      </w:r>
    </w:p>
    <w:p w:rsidR="0051096C" w:rsidRDefault="0051096C" w:rsidP="0051096C">
      <w:pPr>
        <w:ind w:right="180"/>
        <w:rPr>
          <w:noProof/>
          <w:sz w:val="22"/>
          <w:szCs w:val="22"/>
        </w:rPr>
      </w:pPr>
      <w:r>
        <w:rPr>
          <w:noProof/>
          <w:sz w:val="22"/>
          <w:szCs w:val="22"/>
        </w:rPr>
        <w:t xml:space="preserve">                                                                                                                                                          </w:t>
      </w:r>
    </w:p>
    <w:p w:rsidR="0051096C" w:rsidRDefault="0051096C" w:rsidP="0051096C">
      <w:pPr>
        <w:ind w:right="180"/>
        <w:rPr>
          <w:noProof/>
          <w:sz w:val="22"/>
          <w:szCs w:val="22"/>
        </w:rPr>
      </w:pPr>
      <w:r>
        <w:rPr>
          <w:noProof/>
          <w:sz w:val="22"/>
          <w:szCs w:val="22"/>
        </w:rPr>
        <w:t xml:space="preserve">                                                                                                                                                          </w:t>
      </w:r>
    </w:p>
    <w:p w:rsidR="0051096C" w:rsidRDefault="0051096C" w:rsidP="0051096C">
      <w:pPr>
        <w:ind w:right="180"/>
        <w:rPr>
          <w:noProof/>
          <w:sz w:val="22"/>
          <w:szCs w:val="22"/>
        </w:rPr>
      </w:pPr>
      <w:r>
        <w:rPr>
          <w:noProof/>
          <w:sz w:val="22"/>
          <w:szCs w:val="22"/>
        </w:rPr>
        <w:t xml:space="preserve">                                                                                                                                                          </w:t>
      </w:r>
    </w:p>
    <w:p w:rsidR="0051096C" w:rsidRDefault="0051096C" w:rsidP="0051096C">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A241CC" w:rsidRDefault="00A241CC" w:rsidP="00420E40">
      <w:pPr>
        <w:rPr>
          <w:sz w:val="22"/>
          <w:szCs w:val="22"/>
        </w:rPr>
      </w:pPr>
    </w:p>
    <w:p w:rsidR="00A241CC" w:rsidRDefault="00A241CC" w:rsidP="00420E40">
      <w:pPr>
        <w:rPr>
          <w:sz w:val="22"/>
          <w:szCs w:val="22"/>
        </w:rPr>
      </w:pPr>
    </w:p>
    <w:p w:rsidR="00A241CC" w:rsidRDefault="00A241CC" w:rsidP="00420E40">
      <w:pPr>
        <w:rPr>
          <w:sz w:val="22"/>
          <w:szCs w:val="22"/>
        </w:rPr>
      </w:pPr>
    </w:p>
    <w:p w:rsidR="00A241CC" w:rsidRDefault="00A241CC" w:rsidP="00420E40">
      <w:pPr>
        <w:rPr>
          <w:sz w:val="22"/>
          <w:szCs w:val="22"/>
        </w:rPr>
      </w:pPr>
    </w:p>
    <w:p w:rsidR="00A241CC" w:rsidRDefault="00A241CC" w:rsidP="00420E40">
      <w:pPr>
        <w:rPr>
          <w:sz w:val="22"/>
          <w:szCs w:val="22"/>
        </w:rPr>
      </w:pPr>
    </w:p>
    <w:p w:rsidR="00A241CC" w:rsidRDefault="00A241CC" w:rsidP="00420E40">
      <w:pPr>
        <w:rPr>
          <w:sz w:val="22"/>
          <w:szCs w:val="22"/>
        </w:rPr>
      </w:pPr>
    </w:p>
    <w:p w:rsidR="00A241CC" w:rsidRDefault="00A241CC" w:rsidP="00420E40">
      <w:pPr>
        <w:rPr>
          <w:sz w:val="22"/>
          <w:szCs w:val="22"/>
        </w:rPr>
      </w:pPr>
    </w:p>
    <w:p w:rsidR="00A241CC" w:rsidRDefault="00A241CC" w:rsidP="00420E40">
      <w:pPr>
        <w:rPr>
          <w:sz w:val="22"/>
          <w:szCs w:val="22"/>
        </w:rPr>
      </w:pPr>
    </w:p>
    <w:p w:rsidR="00A241CC" w:rsidRDefault="00A241CC" w:rsidP="00420E40">
      <w:pPr>
        <w:rPr>
          <w:sz w:val="22"/>
          <w:szCs w:val="22"/>
        </w:rPr>
      </w:pPr>
    </w:p>
    <w:p w:rsidR="00691C3B" w:rsidRDefault="00691C3B" w:rsidP="00420E40">
      <w:pPr>
        <w:rPr>
          <w:sz w:val="22"/>
          <w:szCs w:val="22"/>
        </w:rPr>
      </w:pPr>
    </w:p>
    <w:p w:rsidR="00691C3B" w:rsidRDefault="00691C3B" w:rsidP="00420E40">
      <w:pPr>
        <w:rPr>
          <w:sz w:val="22"/>
          <w:szCs w:val="22"/>
        </w:rPr>
      </w:pPr>
    </w:p>
    <w:p w:rsidR="009B4416" w:rsidRDefault="009B4416" w:rsidP="00420E40">
      <w:pPr>
        <w:rPr>
          <w:sz w:val="22"/>
          <w:szCs w:val="22"/>
        </w:rPr>
      </w:pPr>
    </w:p>
    <w:p w:rsidR="009B4416" w:rsidRDefault="009B4416" w:rsidP="00420E40">
      <w:pPr>
        <w:rPr>
          <w:sz w:val="22"/>
          <w:szCs w:val="22"/>
        </w:rPr>
      </w:pPr>
    </w:p>
    <w:p w:rsidR="00835967" w:rsidRDefault="00835967" w:rsidP="00420E40">
      <w:pPr>
        <w:rPr>
          <w:sz w:val="22"/>
          <w:szCs w:val="22"/>
        </w:rPr>
      </w:pPr>
    </w:p>
    <w:p w:rsidR="00964BBC" w:rsidRDefault="00964BBC" w:rsidP="00420E40">
      <w:pPr>
        <w:rPr>
          <w:sz w:val="32"/>
          <w:szCs w:val="32"/>
        </w:rPr>
      </w:pPr>
      <w:bookmarkStart w:id="137" w:name="Priorwrittennotice"/>
    </w:p>
    <w:p w:rsidR="009B4416" w:rsidRPr="00BE5D7B" w:rsidRDefault="00374D41" w:rsidP="00420E40">
      <w:pPr>
        <w:rPr>
          <w:b/>
          <w:color w:val="008080"/>
          <w:sz w:val="36"/>
          <w:szCs w:val="36"/>
        </w:rPr>
      </w:pPr>
      <w:hyperlink r:id="rId12" w:history="1">
        <w:r w:rsidR="00FC19F2" w:rsidRPr="00BE5D7B">
          <w:rPr>
            <w:rStyle w:val="Hyperlink"/>
            <w:rFonts w:cs="Times New Roman"/>
            <w:b/>
            <w:color w:val="008080"/>
            <w:sz w:val="28"/>
            <w:szCs w:val="28"/>
          </w:rPr>
          <w:t>Prior Written Notice</w:t>
        </w:r>
        <w:bookmarkEnd w:id="137"/>
      </w:hyperlink>
    </w:p>
    <w:p w:rsidR="00C3716B" w:rsidRPr="00EF5A8E" w:rsidRDefault="00FC19F2" w:rsidP="00EF5A8E">
      <w:pPr>
        <w:rPr>
          <w:i/>
          <w:sz w:val="16"/>
          <w:szCs w:val="16"/>
        </w:rPr>
      </w:pPr>
      <w:r w:rsidRPr="00EF5A8E">
        <w:rPr>
          <w:i/>
          <w:sz w:val="16"/>
          <w:szCs w:val="16"/>
        </w:rPr>
        <w:t>Authorities: 20 U.S.C. §§ 1414, 1415; 34 C.F.R. Part 300; 19 T.A.C. Chapter 89</w:t>
      </w:r>
    </w:p>
    <w:p w:rsidR="00C3716B" w:rsidRDefault="00C3716B" w:rsidP="00EF5A8E">
      <w:pPr>
        <w:pStyle w:val="NormalWeb"/>
        <w:spacing w:before="0" w:beforeAutospacing="0" w:after="0" w:afterAutospacing="0" w:line="276" w:lineRule="auto"/>
        <w:rPr>
          <w:rFonts w:ascii="Arial" w:hAnsi="Arial" w:cs="Arial"/>
          <w:sz w:val="22"/>
          <w:szCs w:val="18"/>
        </w:rPr>
      </w:pPr>
    </w:p>
    <w:p w:rsidR="00C3716B" w:rsidRPr="00EF5A8E"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18"/>
        </w:rPr>
        <w:t>The LEA must comply with the</w:t>
      </w:r>
      <w:r w:rsidR="00B90765">
        <w:rPr>
          <w:rFonts w:ascii="Arial" w:hAnsi="Arial" w:cs="Arial"/>
          <w:sz w:val="22"/>
          <w:szCs w:val="18"/>
        </w:rPr>
        <w:t xml:space="preserve"> Parent and Adult Student guidel</w:t>
      </w:r>
      <w:r w:rsidRPr="00EF5A8E">
        <w:rPr>
          <w:rFonts w:ascii="Arial" w:hAnsi="Arial" w:cs="Arial"/>
          <w:bCs/>
          <w:sz w:val="22"/>
          <w:szCs w:val="22"/>
        </w:rPr>
        <w:t>ines</w:t>
      </w:r>
      <w:r w:rsidRPr="00EF5A8E">
        <w:rPr>
          <w:rFonts w:ascii="Arial" w:hAnsi="Arial" w:cs="Arial"/>
          <w:sz w:val="22"/>
          <w:szCs w:val="18"/>
        </w:rPr>
        <w:t>, as appropriate.</w:t>
      </w:r>
    </w:p>
    <w:p w:rsidR="00C3716B" w:rsidRPr="00EF5A8E"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For the child who is incarcerated, the LEA must comply with the</w:t>
      </w:r>
      <w:r w:rsidR="00B90765">
        <w:rPr>
          <w:rFonts w:ascii="Arial" w:hAnsi="Arial" w:cs="Arial"/>
          <w:sz w:val="22"/>
          <w:szCs w:val="22"/>
        </w:rPr>
        <w:t xml:space="preserve"> Incarcerated Students guidelin</w:t>
      </w:r>
      <w:r w:rsidRPr="00EF5A8E">
        <w:rPr>
          <w:rFonts w:ascii="Arial" w:hAnsi="Arial" w:cs="Arial"/>
          <w:bCs/>
          <w:sz w:val="22"/>
          <w:szCs w:val="22"/>
        </w:rPr>
        <w:t>es</w:t>
      </w:r>
      <w:r w:rsidRPr="00EF5A8E">
        <w:rPr>
          <w:rFonts w:ascii="Arial" w:hAnsi="Arial" w:cs="Arial"/>
          <w:sz w:val="22"/>
          <w:szCs w:val="22"/>
        </w:rPr>
        <w:t>.</w:t>
      </w:r>
    </w:p>
    <w:p w:rsidR="00C3716B" w:rsidRPr="00EF5A8E"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The LEA must comply with the</w:t>
      </w:r>
      <w:r w:rsidR="00B90765">
        <w:rPr>
          <w:rFonts w:ascii="Arial" w:hAnsi="Arial" w:cs="Arial"/>
          <w:sz w:val="22"/>
          <w:szCs w:val="22"/>
        </w:rPr>
        <w:t xml:space="preserve"> Consent g</w:t>
      </w:r>
      <w:r w:rsidRPr="00EF5A8E">
        <w:rPr>
          <w:rFonts w:ascii="Arial" w:hAnsi="Arial" w:cs="Arial"/>
          <w:bCs/>
          <w:sz w:val="22"/>
          <w:szCs w:val="22"/>
        </w:rPr>
        <w:t>uidelines</w:t>
      </w:r>
      <w:r w:rsidRPr="00EF5A8E">
        <w:rPr>
          <w:rFonts w:ascii="Arial" w:hAnsi="Arial" w:cs="Arial"/>
          <w:sz w:val="22"/>
          <w:szCs w:val="22"/>
        </w:rPr>
        <w:t>, where applicable.</w:t>
      </w:r>
    </w:p>
    <w:p w:rsidR="00C3716B" w:rsidRDefault="00C3716B" w:rsidP="00EF5A8E">
      <w:pPr>
        <w:pStyle w:val="NormalWeb"/>
        <w:spacing w:before="0" w:beforeAutospacing="0" w:after="0" w:afterAutospacing="0" w:line="276" w:lineRule="auto"/>
        <w:rPr>
          <w:rFonts w:ascii="Arial" w:hAnsi="Arial" w:cs="Arial"/>
          <w:b/>
          <w:color w:val="000000"/>
          <w:szCs w:val="22"/>
        </w:rPr>
      </w:pPr>
    </w:p>
    <w:p w:rsidR="00C3716B" w:rsidRDefault="00FC19F2" w:rsidP="00EF5A8E">
      <w:pPr>
        <w:pStyle w:val="NormalWeb"/>
        <w:spacing w:before="0" w:beforeAutospacing="0" w:after="0" w:afterAutospacing="0" w:line="276" w:lineRule="auto"/>
        <w:rPr>
          <w:rFonts w:ascii="Arial" w:hAnsi="Arial" w:cs="Arial"/>
          <w:b/>
          <w:color w:val="000000"/>
        </w:rPr>
      </w:pPr>
      <w:bookmarkStart w:id="138" w:name="WhenPriorWRittenNoticeisRequired"/>
      <w:r w:rsidRPr="00EF5A8E">
        <w:rPr>
          <w:rFonts w:ascii="Arial" w:hAnsi="Arial" w:cs="Arial"/>
          <w:b/>
          <w:color w:val="000000"/>
        </w:rPr>
        <w:t>When Prior Written Notice is Required</w:t>
      </w:r>
    </w:p>
    <w:bookmarkEnd w:id="138"/>
    <w:p w:rsidR="0098501A" w:rsidRPr="00EF5A8E" w:rsidRDefault="00D41515">
      <w:pPr>
        <w:spacing w:line="276" w:lineRule="auto"/>
        <w:rPr>
          <w:rFonts w:cs="Arial"/>
          <w:i/>
          <w:color w:val="000000"/>
          <w:sz w:val="18"/>
          <w:szCs w:val="18"/>
        </w:rPr>
      </w:pPr>
      <w:r w:rsidRPr="00410BE9">
        <w:rPr>
          <w:rFonts w:cs="Arial"/>
          <w:i/>
          <w:color w:val="000000"/>
          <w:sz w:val="18"/>
          <w:szCs w:val="18"/>
        </w:rPr>
        <w:t>20 United States Code (USC) §1415(a), 1415(b)(3), 34 Cod</w:t>
      </w:r>
      <w:r>
        <w:rPr>
          <w:rFonts w:cs="Arial"/>
          <w:i/>
          <w:color w:val="000000"/>
          <w:sz w:val="18"/>
          <w:szCs w:val="18"/>
        </w:rPr>
        <w:t>e of Federal Regulations (CFR) P</w:t>
      </w:r>
      <w:r w:rsidRPr="00410BE9">
        <w:rPr>
          <w:rFonts w:cs="Arial"/>
          <w:i/>
          <w:color w:val="000000"/>
          <w:sz w:val="18"/>
          <w:szCs w:val="18"/>
        </w:rPr>
        <w:t xml:space="preserve">art 300.503(a), 300.504, 300.300, 19 Texas Administrative Code (TAC) §89.1045(a), 89.1050(h)(6) </w:t>
      </w:r>
    </w:p>
    <w:p w:rsidR="00C3716B" w:rsidRPr="00EF5A8E" w:rsidRDefault="00FC19F2" w:rsidP="00EF5A8E">
      <w:pPr>
        <w:spacing w:line="276" w:lineRule="auto"/>
        <w:ind w:left="720" w:hanging="720"/>
        <w:rPr>
          <w:rFonts w:cs="Arial"/>
          <w:sz w:val="22"/>
          <w:szCs w:val="22"/>
        </w:rPr>
      </w:pPr>
      <w:r w:rsidRPr="00EF5A8E">
        <w:rPr>
          <w:rFonts w:cs="Arial"/>
          <w:sz w:val="22"/>
          <w:szCs w:val="22"/>
        </w:rPr>
        <w:t>The LEA must provide prior written notice to the parent before it:</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Proposes or refuses to initiate or change the identification of the child;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Proposes or refuses to initiate or change the evaluation of the child;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Proposes or refuses to initiate or change the educational placement of the child;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Proposes or refuses to initiate or change the provision of a FAPE to the child;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Ceases the provision of special education and related services due to the parent's revocation</w:t>
      </w:r>
      <w:r w:rsidRPr="00EF5A8E">
        <w:rPr>
          <w:rStyle w:val="apple-converted-space"/>
          <w:rFonts w:cs="Arial"/>
          <w:sz w:val="22"/>
          <w:szCs w:val="22"/>
        </w:rPr>
        <w:t> </w:t>
      </w:r>
      <w:r w:rsidRPr="00EF5A8E">
        <w:rPr>
          <w:rFonts w:cs="Arial"/>
          <w:sz w:val="22"/>
          <w:szCs w:val="22"/>
        </w:rPr>
        <w:t>of</w:t>
      </w:r>
      <w:r w:rsidR="00B90765">
        <w:rPr>
          <w:rFonts w:cs="Arial"/>
          <w:sz w:val="22"/>
          <w:szCs w:val="22"/>
        </w:rPr>
        <w:t xml:space="preserve"> Consent for Services</w:t>
      </w:r>
      <w:r w:rsidRPr="00EF5A8E">
        <w:rPr>
          <w:rFonts w:cs="Arial"/>
          <w:sz w:val="22"/>
          <w:szCs w:val="22"/>
        </w:rPr>
        <w:t>; or</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Implements an IEP with which the parent or adult student disagrees (see the</w:t>
      </w:r>
      <w:r w:rsidR="00B90765">
        <w:rPr>
          <w:rFonts w:cs="Arial"/>
          <w:sz w:val="22"/>
          <w:szCs w:val="22"/>
        </w:rPr>
        <w:t xml:space="preserve"> Reading Closure and Consensus guid</w:t>
      </w:r>
      <w:r w:rsidR="003E4F2E">
        <w:rPr>
          <w:rFonts w:cs="Arial"/>
          <w:bCs/>
          <w:sz w:val="22"/>
          <w:szCs w:val="22"/>
        </w:rPr>
        <w:t>elines</w:t>
      </w:r>
      <w:r w:rsidRPr="00EF5A8E">
        <w:rPr>
          <w:rFonts w:cs="Arial"/>
          <w:sz w:val="22"/>
          <w:szCs w:val="22"/>
        </w:rPr>
        <w:t>).</w:t>
      </w:r>
    </w:p>
    <w:p w:rsidR="00835967" w:rsidRDefault="00835967">
      <w:pPr>
        <w:spacing w:line="276" w:lineRule="auto"/>
        <w:rPr>
          <w:rFonts w:cs="Arial"/>
          <w:color w:val="000000"/>
          <w:sz w:val="22"/>
          <w:szCs w:val="22"/>
        </w:rPr>
      </w:pPr>
    </w:p>
    <w:p w:rsidR="005D61D7" w:rsidRDefault="00A241CC">
      <w:pPr>
        <w:spacing w:line="276" w:lineRule="auto"/>
        <w:rPr>
          <w:rFonts w:cs="Arial"/>
          <w:color w:val="000000"/>
          <w:sz w:val="22"/>
          <w:szCs w:val="22"/>
        </w:rPr>
      </w:pPr>
      <w:r w:rsidRPr="00A241CC">
        <w:rPr>
          <w:rFonts w:cs="Arial"/>
          <w:color w:val="000000"/>
          <w:sz w:val="22"/>
          <w:szCs w:val="22"/>
        </w:rPr>
        <w:t xml:space="preserve">The LEA must invite the parents and adult student to participate as members of </w:t>
      </w:r>
      <w:r w:rsidR="009B4416">
        <w:rPr>
          <w:rFonts w:cs="Arial"/>
          <w:color w:val="000000"/>
          <w:sz w:val="22"/>
          <w:szCs w:val="22"/>
        </w:rPr>
        <w:t>ARD</w:t>
      </w:r>
      <w:r w:rsidRPr="00A241CC">
        <w:rPr>
          <w:rFonts w:cs="Arial"/>
          <w:color w:val="000000"/>
          <w:sz w:val="22"/>
          <w:szCs w:val="22"/>
        </w:rPr>
        <w:t xml:space="preserve"> committee by providing prior written notice.</w:t>
      </w:r>
    </w:p>
    <w:p w:rsidR="005D61D7" w:rsidRDefault="005D61D7">
      <w:pPr>
        <w:spacing w:line="276" w:lineRule="auto"/>
        <w:rPr>
          <w:rFonts w:cs="Arial"/>
          <w:color w:val="000000"/>
          <w:sz w:val="22"/>
          <w:szCs w:val="22"/>
        </w:rPr>
      </w:pPr>
    </w:p>
    <w:p w:rsidR="005D61D7" w:rsidRDefault="00A241CC">
      <w:pPr>
        <w:spacing w:line="276" w:lineRule="auto"/>
        <w:rPr>
          <w:rFonts w:cs="Arial"/>
          <w:color w:val="000000"/>
          <w:sz w:val="22"/>
          <w:szCs w:val="22"/>
        </w:rPr>
      </w:pPr>
      <w:r w:rsidRPr="00A241CC">
        <w:rPr>
          <w:rFonts w:cs="Arial"/>
          <w:color w:val="000000"/>
          <w:sz w:val="22"/>
          <w:szCs w:val="22"/>
        </w:rPr>
        <w:t>The LEA must provide prior written notice regardless of whether the parent agreed to the change or requested the change.</w:t>
      </w:r>
    </w:p>
    <w:p w:rsidR="005D61D7" w:rsidRDefault="005D61D7">
      <w:pPr>
        <w:spacing w:line="276" w:lineRule="auto"/>
        <w:rPr>
          <w:rFonts w:cs="Arial"/>
          <w:color w:val="000000"/>
          <w:sz w:val="22"/>
          <w:szCs w:val="22"/>
        </w:rPr>
      </w:pPr>
    </w:p>
    <w:p w:rsidR="005D61D7" w:rsidRDefault="00A241CC">
      <w:pPr>
        <w:spacing w:line="276" w:lineRule="auto"/>
        <w:rPr>
          <w:rFonts w:cs="Arial"/>
          <w:b/>
          <w:color w:val="000000"/>
          <w:szCs w:val="22"/>
        </w:rPr>
      </w:pPr>
      <w:bookmarkStart w:id="139" w:name="timeline_manner"/>
      <w:r>
        <w:rPr>
          <w:rFonts w:cs="Arial"/>
          <w:b/>
          <w:color w:val="000000"/>
          <w:szCs w:val="22"/>
        </w:rPr>
        <w:t>Timeline and Manner</w:t>
      </w:r>
    </w:p>
    <w:bookmarkEnd w:id="139"/>
    <w:p w:rsidR="00D41515" w:rsidRDefault="00D41515">
      <w:pPr>
        <w:spacing w:line="276" w:lineRule="auto"/>
        <w:rPr>
          <w:rFonts w:cs="Arial"/>
          <w:color w:val="000000"/>
          <w:sz w:val="22"/>
          <w:szCs w:val="22"/>
        </w:rPr>
      </w:pPr>
      <w:r w:rsidRPr="00410BE9">
        <w:rPr>
          <w:rFonts w:cs="Arial"/>
          <w:i/>
          <w:color w:val="000000"/>
          <w:sz w:val="18"/>
          <w:szCs w:val="18"/>
        </w:rPr>
        <w:t>20 USC §1415(b)(4)</w:t>
      </w:r>
      <w:r w:rsidRPr="00410BE9">
        <w:rPr>
          <w:i/>
          <w:sz w:val="18"/>
          <w:szCs w:val="18"/>
        </w:rPr>
        <w:t xml:space="preserve">, </w:t>
      </w:r>
      <w:r w:rsidRPr="00410BE9">
        <w:rPr>
          <w:rFonts w:cs="Arial"/>
          <w:i/>
          <w:sz w:val="18"/>
          <w:szCs w:val="18"/>
        </w:rPr>
        <w:t>1415(n)</w:t>
      </w:r>
      <w:r w:rsidRPr="00410BE9">
        <w:rPr>
          <w:i/>
          <w:sz w:val="18"/>
          <w:szCs w:val="18"/>
        </w:rPr>
        <w:t xml:space="preserve">, </w:t>
      </w:r>
      <w:r>
        <w:rPr>
          <w:rFonts w:cs="Arial"/>
          <w:i/>
          <w:color w:val="000000"/>
          <w:sz w:val="18"/>
          <w:szCs w:val="18"/>
        </w:rPr>
        <w:t>34 CFR P</w:t>
      </w:r>
      <w:r w:rsidRPr="00410BE9">
        <w:rPr>
          <w:rFonts w:cs="Arial"/>
          <w:i/>
          <w:color w:val="000000"/>
          <w:sz w:val="18"/>
          <w:szCs w:val="18"/>
        </w:rPr>
        <w:t>art 300.322(a)(1)</w:t>
      </w:r>
      <w:r w:rsidRPr="00410BE9">
        <w:rPr>
          <w:i/>
          <w:sz w:val="18"/>
          <w:szCs w:val="18"/>
        </w:rPr>
        <w:t>,</w:t>
      </w:r>
      <w:r w:rsidRPr="00410BE9">
        <w:rPr>
          <w:rFonts w:cs="Arial"/>
          <w:i/>
          <w:color w:val="000000"/>
          <w:sz w:val="18"/>
          <w:szCs w:val="18"/>
        </w:rPr>
        <w:t xml:space="preserve"> 300.503(c)(1)(ii), 300.505</w:t>
      </w:r>
      <w:r w:rsidRPr="00410BE9">
        <w:rPr>
          <w:i/>
          <w:sz w:val="18"/>
          <w:szCs w:val="18"/>
        </w:rPr>
        <w:t>,</w:t>
      </w:r>
      <w:r w:rsidRPr="00410BE9">
        <w:rPr>
          <w:rFonts w:cs="Arial"/>
          <w:i/>
          <w:color w:val="000000"/>
          <w:sz w:val="18"/>
          <w:szCs w:val="18"/>
        </w:rPr>
        <w:t xml:space="preserve"> </w:t>
      </w:r>
      <w:r w:rsidRPr="00410BE9">
        <w:rPr>
          <w:rFonts w:cs="Arial"/>
          <w:i/>
          <w:sz w:val="18"/>
          <w:szCs w:val="18"/>
        </w:rPr>
        <w:t>19 TAC §89.1015</w:t>
      </w:r>
    </w:p>
    <w:p w:rsidR="005D61D7" w:rsidRDefault="00A241CC">
      <w:pPr>
        <w:spacing w:line="276" w:lineRule="auto"/>
        <w:rPr>
          <w:rFonts w:cs="Arial"/>
          <w:color w:val="000000"/>
          <w:sz w:val="22"/>
          <w:szCs w:val="22"/>
        </w:rPr>
      </w:pPr>
      <w:r w:rsidRPr="00A241CC">
        <w:rPr>
          <w:rFonts w:cs="Arial"/>
          <w:color w:val="000000"/>
          <w:sz w:val="22"/>
          <w:szCs w:val="22"/>
        </w:rPr>
        <w:t>The LEA must provide the parents prior written notice at least five school days (unless the parents agree otherwise) before the LEA proposes to (or refuses to) initiate or change the identification, evaluation, or educational placement of the child with a disability or the provision of FAPE to the child.</w:t>
      </w:r>
    </w:p>
    <w:p w:rsidR="005D61D7" w:rsidRDefault="005D61D7">
      <w:pPr>
        <w:spacing w:line="276" w:lineRule="auto"/>
        <w:rPr>
          <w:rFonts w:cs="Arial"/>
          <w:color w:val="000000"/>
          <w:sz w:val="22"/>
          <w:szCs w:val="22"/>
        </w:rPr>
      </w:pPr>
    </w:p>
    <w:p w:rsidR="005D61D7" w:rsidRDefault="00A241CC">
      <w:pPr>
        <w:spacing w:line="276" w:lineRule="auto"/>
        <w:rPr>
          <w:rFonts w:cs="Arial"/>
          <w:color w:val="000000"/>
          <w:sz w:val="22"/>
          <w:szCs w:val="22"/>
        </w:rPr>
      </w:pPr>
      <w:r w:rsidRPr="00A241CC">
        <w:rPr>
          <w:rFonts w:cs="Arial"/>
          <w:color w:val="000000"/>
          <w:sz w:val="22"/>
          <w:szCs w:val="22"/>
        </w:rPr>
        <w:t>If the prior written notice is in response to a parent's revocation of</w:t>
      </w:r>
      <w:r w:rsidR="00B90765">
        <w:rPr>
          <w:rFonts w:cs="Arial"/>
          <w:color w:val="000000"/>
          <w:sz w:val="22"/>
          <w:szCs w:val="22"/>
        </w:rPr>
        <w:t xml:space="preserve"> consent for services</w:t>
      </w:r>
      <w:r w:rsidR="00FC19F2" w:rsidRPr="00EF5A8E">
        <w:rPr>
          <w:rFonts w:cs="Arial"/>
          <w:sz w:val="22"/>
          <w:szCs w:val="22"/>
        </w:rPr>
        <w:t>,</w:t>
      </w:r>
      <w:r w:rsidRPr="00A241CC">
        <w:rPr>
          <w:rFonts w:cs="Arial"/>
          <w:color w:val="000000"/>
          <w:sz w:val="22"/>
          <w:szCs w:val="22"/>
        </w:rPr>
        <w:t xml:space="preserve"> the LEA must provide prior written notice before ceasing the provision of special education and related services to the child.</w:t>
      </w:r>
    </w:p>
    <w:p w:rsidR="005D61D7" w:rsidRDefault="005D61D7">
      <w:pPr>
        <w:spacing w:line="276" w:lineRule="auto"/>
        <w:rPr>
          <w:rFonts w:cs="Arial"/>
          <w:color w:val="000000"/>
          <w:sz w:val="22"/>
          <w:szCs w:val="22"/>
        </w:rPr>
      </w:pPr>
    </w:p>
    <w:p w:rsidR="005D61D7" w:rsidRPr="00EF5A8E" w:rsidRDefault="00FC19F2">
      <w:pPr>
        <w:spacing w:line="276" w:lineRule="auto"/>
        <w:rPr>
          <w:rFonts w:cs="Arial"/>
          <w:sz w:val="22"/>
          <w:szCs w:val="22"/>
        </w:rPr>
      </w:pPr>
      <w:r w:rsidRPr="00EF5A8E">
        <w:rPr>
          <w:rFonts w:cs="Arial"/>
          <w:sz w:val="22"/>
          <w:szCs w:val="22"/>
        </w:rPr>
        <w:t>If the prior written notice is of an</w:t>
      </w:r>
      <w:r w:rsidR="00B90765">
        <w:rPr>
          <w:rFonts w:cs="Arial"/>
          <w:sz w:val="22"/>
          <w:szCs w:val="22"/>
        </w:rPr>
        <w:t xml:space="preserve"> ARD committee meeting,</w:t>
      </w:r>
      <w:r w:rsidRPr="00EF5A8E">
        <w:rPr>
          <w:rFonts w:cs="Arial"/>
          <w:sz w:val="22"/>
          <w:szCs w:val="22"/>
        </w:rPr>
        <w:t xml:space="preserve"> the LEA must notify the parents early enough to ensure that the parents will have an opportunity to attend (see the</w:t>
      </w:r>
      <w:r w:rsidR="00B90765">
        <w:rPr>
          <w:rFonts w:cs="Arial"/>
          <w:sz w:val="22"/>
          <w:szCs w:val="22"/>
        </w:rPr>
        <w:t xml:space="preserve"> Parent Participation</w:t>
      </w:r>
      <w:r w:rsidRPr="00EF5A8E">
        <w:rPr>
          <w:rFonts w:cs="Arial"/>
          <w:sz w:val="22"/>
          <w:szCs w:val="22"/>
        </w:rPr>
        <w:t> </w:t>
      </w:r>
      <w:r w:rsidR="00B90765">
        <w:rPr>
          <w:rFonts w:cs="Arial"/>
          <w:bCs/>
          <w:sz w:val="22"/>
          <w:szCs w:val="22"/>
        </w:rPr>
        <w:t xml:space="preserve"> </w:t>
      </w:r>
      <w:r w:rsidR="00835967">
        <w:rPr>
          <w:rFonts w:cs="Arial"/>
          <w:bCs/>
          <w:sz w:val="22"/>
          <w:szCs w:val="22"/>
        </w:rPr>
        <w:t>guidelines</w:t>
      </w:r>
      <w:r w:rsidRPr="00EF5A8E">
        <w:rPr>
          <w:rFonts w:cs="Arial"/>
          <w:sz w:val="22"/>
          <w:szCs w:val="22"/>
        </w:rPr>
        <w:t>).</w:t>
      </w:r>
    </w:p>
    <w:p w:rsidR="005D61D7" w:rsidRDefault="005D61D7">
      <w:pPr>
        <w:spacing w:line="276" w:lineRule="auto"/>
        <w:rPr>
          <w:rFonts w:cs="Arial"/>
          <w:color w:val="000000"/>
          <w:sz w:val="22"/>
          <w:szCs w:val="22"/>
        </w:rPr>
      </w:pPr>
    </w:p>
    <w:p w:rsidR="005D61D7" w:rsidRDefault="00A241CC">
      <w:pPr>
        <w:spacing w:line="276" w:lineRule="auto"/>
        <w:rPr>
          <w:rFonts w:cs="Arial"/>
          <w:color w:val="000000"/>
          <w:sz w:val="22"/>
          <w:szCs w:val="22"/>
        </w:rPr>
      </w:pPr>
      <w:r w:rsidRPr="00A241CC">
        <w:rPr>
          <w:rFonts w:cs="Arial"/>
          <w:color w:val="000000"/>
          <w:sz w:val="22"/>
          <w:szCs w:val="22"/>
        </w:rPr>
        <w:t>The LEA must provide prior written notice in language understandable to the general public and in the native language of the parents or other mode of communication used by the parents, unless it is clearly not feasible to do so.</w:t>
      </w:r>
    </w:p>
    <w:p w:rsidR="005D61D7" w:rsidRDefault="005D61D7">
      <w:pPr>
        <w:spacing w:line="276" w:lineRule="auto"/>
        <w:rPr>
          <w:rFonts w:cs="Arial"/>
          <w:color w:val="000000"/>
          <w:sz w:val="22"/>
          <w:szCs w:val="22"/>
        </w:rPr>
      </w:pPr>
    </w:p>
    <w:p w:rsidR="005D61D7" w:rsidRDefault="00A241CC">
      <w:pPr>
        <w:spacing w:line="276" w:lineRule="auto"/>
        <w:rPr>
          <w:rFonts w:cs="Arial"/>
          <w:color w:val="000000"/>
          <w:sz w:val="22"/>
          <w:szCs w:val="22"/>
        </w:rPr>
      </w:pPr>
      <w:r w:rsidRPr="00A241CC">
        <w:rPr>
          <w:rFonts w:cs="Arial"/>
          <w:color w:val="000000"/>
          <w:sz w:val="22"/>
          <w:szCs w:val="22"/>
        </w:rPr>
        <w:t>A parent may elect to receive prior written notices by an electronic mail communication, if the LEA makes that option available.</w:t>
      </w:r>
    </w:p>
    <w:p w:rsidR="00D41515" w:rsidRDefault="00D41515">
      <w:pPr>
        <w:spacing w:line="276" w:lineRule="auto"/>
        <w:rPr>
          <w:rFonts w:cs="Arial"/>
          <w:color w:val="000000"/>
          <w:sz w:val="22"/>
          <w:szCs w:val="22"/>
        </w:rPr>
      </w:pPr>
      <w:bookmarkStart w:id="140" w:name="requiredcontent"/>
    </w:p>
    <w:p w:rsidR="00D41515" w:rsidRDefault="00D41515">
      <w:pPr>
        <w:spacing w:line="276" w:lineRule="auto"/>
        <w:rPr>
          <w:rFonts w:cs="Arial"/>
          <w:color w:val="000000"/>
          <w:sz w:val="22"/>
          <w:szCs w:val="22"/>
        </w:rPr>
      </w:pPr>
    </w:p>
    <w:p w:rsidR="005D61D7" w:rsidRDefault="00A241CC">
      <w:pPr>
        <w:spacing w:line="276" w:lineRule="auto"/>
        <w:rPr>
          <w:rFonts w:cs="Arial"/>
          <w:b/>
          <w:color w:val="000000"/>
          <w:szCs w:val="22"/>
        </w:rPr>
      </w:pPr>
      <w:r>
        <w:rPr>
          <w:rFonts w:cs="Arial"/>
          <w:b/>
          <w:color w:val="000000"/>
          <w:szCs w:val="22"/>
        </w:rPr>
        <w:t>Required Content</w:t>
      </w:r>
    </w:p>
    <w:bookmarkEnd w:id="140"/>
    <w:p w:rsidR="00D41515" w:rsidRPr="00EF5A8E" w:rsidRDefault="00D41515">
      <w:pPr>
        <w:spacing w:line="276" w:lineRule="auto"/>
        <w:rPr>
          <w:i/>
          <w:sz w:val="18"/>
          <w:szCs w:val="18"/>
        </w:rPr>
      </w:pPr>
      <w:r w:rsidRPr="00410BE9">
        <w:rPr>
          <w:rFonts w:cs="Arial"/>
          <w:i/>
          <w:color w:val="000000"/>
          <w:sz w:val="18"/>
          <w:szCs w:val="18"/>
        </w:rPr>
        <w:t>20 USC §1415(c)(1)</w:t>
      </w:r>
      <w:r w:rsidRPr="00410BE9">
        <w:rPr>
          <w:i/>
          <w:sz w:val="18"/>
          <w:szCs w:val="18"/>
        </w:rPr>
        <w:t>,</w:t>
      </w:r>
      <w:r w:rsidRPr="00410BE9">
        <w:rPr>
          <w:rFonts w:cs="Arial"/>
          <w:i/>
          <w:color w:val="000000"/>
          <w:sz w:val="18"/>
          <w:szCs w:val="18"/>
        </w:rPr>
        <w:t xml:space="preserve"> 1415(c)(1)(A)</w:t>
      </w:r>
      <w:r w:rsidRPr="00410BE9">
        <w:rPr>
          <w:i/>
          <w:sz w:val="18"/>
          <w:szCs w:val="18"/>
        </w:rPr>
        <w:t xml:space="preserve">, </w:t>
      </w:r>
      <w:r w:rsidRPr="00410BE9">
        <w:rPr>
          <w:rFonts w:cs="Arial"/>
          <w:i/>
          <w:sz w:val="18"/>
          <w:szCs w:val="18"/>
        </w:rPr>
        <w:t>1415(c)(1)(B)</w:t>
      </w:r>
      <w:r w:rsidRPr="00410BE9">
        <w:rPr>
          <w:i/>
          <w:sz w:val="18"/>
          <w:szCs w:val="18"/>
        </w:rPr>
        <w:t xml:space="preserve">, </w:t>
      </w:r>
      <w:r w:rsidRPr="00410BE9">
        <w:rPr>
          <w:rFonts w:cs="Arial"/>
          <w:i/>
          <w:sz w:val="18"/>
          <w:szCs w:val="18"/>
        </w:rPr>
        <w:t>1415(c)(1)(C)</w:t>
      </w:r>
      <w:r w:rsidRPr="00410BE9">
        <w:rPr>
          <w:i/>
          <w:sz w:val="18"/>
          <w:szCs w:val="18"/>
        </w:rPr>
        <w:t>,</w:t>
      </w:r>
      <w:r w:rsidRPr="00410BE9">
        <w:rPr>
          <w:rFonts w:cs="Arial"/>
          <w:i/>
          <w:color w:val="000000"/>
          <w:sz w:val="18"/>
          <w:szCs w:val="18"/>
        </w:rPr>
        <w:t xml:space="preserve"> 1415(c)(1)(D)</w:t>
      </w:r>
      <w:r w:rsidRPr="00410BE9">
        <w:rPr>
          <w:i/>
          <w:sz w:val="18"/>
          <w:szCs w:val="18"/>
        </w:rPr>
        <w:t>,</w:t>
      </w:r>
      <w:r w:rsidRPr="00410BE9">
        <w:rPr>
          <w:rFonts w:cs="Arial"/>
          <w:i/>
          <w:color w:val="000000"/>
          <w:sz w:val="18"/>
          <w:szCs w:val="18"/>
        </w:rPr>
        <w:t xml:space="preserve"> 1415(c)(1)(E)</w:t>
      </w:r>
      <w:r w:rsidRPr="00410BE9">
        <w:rPr>
          <w:i/>
          <w:sz w:val="18"/>
          <w:szCs w:val="18"/>
        </w:rPr>
        <w:t xml:space="preserve">, </w:t>
      </w:r>
      <w:r w:rsidRPr="00410BE9">
        <w:rPr>
          <w:rFonts w:cs="Arial"/>
          <w:i/>
          <w:sz w:val="18"/>
          <w:szCs w:val="18"/>
        </w:rPr>
        <w:t>1415(c)(1)(F)</w:t>
      </w:r>
      <w:r w:rsidRPr="00410BE9">
        <w:rPr>
          <w:i/>
          <w:sz w:val="18"/>
          <w:szCs w:val="18"/>
        </w:rPr>
        <w:t xml:space="preserve">, </w:t>
      </w:r>
      <w:r>
        <w:rPr>
          <w:rFonts w:cs="Arial"/>
          <w:i/>
          <w:sz w:val="18"/>
          <w:szCs w:val="18"/>
        </w:rPr>
        <w:t>34 CFR P</w:t>
      </w:r>
      <w:r w:rsidRPr="00410BE9">
        <w:rPr>
          <w:rFonts w:cs="Arial"/>
          <w:i/>
          <w:sz w:val="18"/>
          <w:szCs w:val="18"/>
        </w:rPr>
        <w:t>art 300.503(b)</w:t>
      </w:r>
      <w:r w:rsidRPr="00410BE9">
        <w:rPr>
          <w:i/>
          <w:sz w:val="18"/>
          <w:szCs w:val="18"/>
        </w:rPr>
        <w:t>,</w:t>
      </w:r>
      <w:r w:rsidRPr="00410BE9">
        <w:rPr>
          <w:rFonts w:cs="Arial"/>
          <w:i/>
          <w:color w:val="000000"/>
          <w:sz w:val="18"/>
          <w:szCs w:val="18"/>
        </w:rPr>
        <w:t xml:space="preserve"> 300.503(b)(1)</w:t>
      </w:r>
      <w:r w:rsidRPr="00410BE9">
        <w:rPr>
          <w:i/>
          <w:sz w:val="18"/>
          <w:szCs w:val="18"/>
        </w:rPr>
        <w:t>,</w:t>
      </w:r>
      <w:r w:rsidRPr="00410BE9">
        <w:rPr>
          <w:rFonts w:cs="Arial"/>
          <w:i/>
          <w:color w:val="000000"/>
          <w:sz w:val="18"/>
          <w:szCs w:val="18"/>
        </w:rPr>
        <w:t xml:space="preserve"> 300.503(b)(2)</w:t>
      </w:r>
      <w:r w:rsidRPr="00410BE9">
        <w:rPr>
          <w:i/>
          <w:sz w:val="18"/>
          <w:szCs w:val="18"/>
        </w:rPr>
        <w:t>,</w:t>
      </w:r>
      <w:r w:rsidRPr="00410BE9">
        <w:rPr>
          <w:rFonts w:cs="Arial"/>
          <w:i/>
          <w:color w:val="000000"/>
          <w:sz w:val="18"/>
          <w:szCs w:val="18"/>
        </w:rPr>
        <w:t xml:space="preserve"> 300.503(b)(3)</w:t>
      </w:r>
      <w:r w:rsidRPr="00410BE9">
        <w:rPr>
          <w:i/>
          <w:sz w:val="18"/>
          <w:szCs w:val="18"/>
        </w:rPr>
        <w:t>,</w:t>
      </w:r>
      <w:r w:rsidRPr="00410BE9">
        <w:rPr>
          <w:rFonts w:cs="Arial"/>
          <w:i/>
          <w:color w:val="000000"/>
          <w:sz w:val="18"/>
          <w:szCs w:val="18"/>
        </w:rPr>
        <w:t xml:space="preserve"> 300.503(b)(4)</w:t>
      </w:r>
      <w:r w:rsidRPr="00410BE9">
        <w:rPr>
          <w:i/>
          <w:sz w:val="18"/>
          <w:szCs w:val="18"/>
        </w:rPr>
        <w:t>,</w:t>
      </w:r>
      <w:r w:rsidRPr="00410BE9">
        <w:rPr>
          <w:rFonts w:cs="Arial"/>
          <w:i/>
          <w:color w:val="000000"/>
          <w:sz w:val="18"/>
          <w:szCs w:val="18"/>
        </w:rPr>
        <w:t xml:space="preserve"> 300.503(b)(5)</w:t>
      </w:r>
      <w:r w:rsidRPr="00410BE9">
        <w:rPr>
          <w:i/>
          <w:sz w:val="18"/>
          <w:szCs w:val="18"/>
        </w:rPr>
        <w:t>,</w:t>
      </w:r>
      <w:r w:rsidRPr="00410BE9">
        <w:rPr>
          <w:rFonts w:cs="Arial"/>
          <w:i/>
          <w:color w:val="000000"/>
          <w:sz w:val="18"/>
          <w:szCs w:val="18"/>
        </w:rPr>
        <w:t xml:space="preserve"> 300.503(b)(6)</w:t>
      </w:r>
      <w:r w:rsidRPr="00410BE9">
        <w:rPr>
          <w:i/>
          <w:sz w:val="18"/>
          <w:szCs w:val="18"/>
        </w:rPr>
        <w:t>,</w:t>
      </w:r>
      <w:r w:rsidRPr="00410BE9">
        <w:rPr>
          <w:rFonts w:cs="Arial"/>
          <w:i/>
          <w:color w:val="000000"/>
          <w:sz w:val="18"/>
          <w:szCs w:val="18"/>
        </w:rPr>
        <w:t xml:space="preserve"> 300.503(b)(7) </w:t>
      </w:r>
    </w:p>
    <w:p w:rsidR="00B70E88" w:rsidRPr="00EF5A8E" w:rsidRDefault="00FC19F2">
      <w:pPr>
        <w:spacing w:line="276" w:lineRule="auto"/>
        <w:rPr>
          <w:rFonts w:cs="Arial"/>
          <w:sz w:val="22"/>
          <w:szCs w:val="22"/>
        </w:rPr>
      </w:pPr>
      <w:r w:rsidRPr="00EF5A8E">
        <w:rPr>
          <w:rFonts w:cs="Arial"/>
          <w:sz w:val="22"/>
          <w:szCs w:val="22"/>
        </w:rPr>
        <w:t>The LEA must include in its prior written notice:</w:t>
      </w:r>
    </w:p>
    <w:p w:rsidR="00C3716B" w:rsidRPr="00EF5A8E" w:rsidRDefault="00FC19F2" w:rsidP="00EF5A8E">
      <w:pPr>
        <w:numPr>
          <w:ilvl w:val="0"/>
          <w:numId w:val="432"/>
        </w:numPr>
        <w:spacing w:line="276" w:lineRule="auto"/>
        <w:rPr>
          <w:rFonts w:cs="Arial"/>
          <w:sz w:val="22"/>
          <w:szCs w:val="22"/>
        </w:rPr>
      </w:pPr>
      <w:r w:rsidRPr="00EF5A8E">
        <w:rPr>
          <w:rFonts w:cs="Arial"/>
          <w:sz w:val="22"/>
          <w:szCs w:val="22"/>
          <w:shd w:val="clear" w:color="auto" w:fill="FFFFFF"/>
        </w:rPr>
        <w:t>The LEA must include in its prior written notice:</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An explanation of why the LEA proposes or refuses to take the action;</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A description of each evaluation procedure, assessment, record, or report the LEA used as a basis for the proposed or refused action;</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A description of other options that the ARD committee considered and the reasons why those options were rejected;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A description of other factors that are relevant to the LEA's proposal or refusal;</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Sources for parents to contact to obtain assistance in understanding the provisions of the IDEA, Part B;</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A statement that the parents have protection under the</w:t>
      </w:r>
      <w:r w:rsidR="00B90765">
        <w:rPr>
          <w:rFonts w:cs="Arial"/>
          <w:sz w:val="22"/>
          <w:szCs w:val="22"/>
        </w:rPr>
        <w:t xml:space="preserve"> procedural safeguards</w:t>
      </w:r>
      <w:r w:rsidRPr="00EF5A8E">
        <w:rPr>
          <w:rFonts w:cs="Arial"/>
          <w:sz w:val="22"/>
          <w:szCs w:val="22"/>
        </w:rPr>
        <w:t> of IDEA Part B; and</w:t>
      </w:r>
    </w:p>
    <w:p w:rsidR="00C3716B" w:rsidRDefault="00FC19F2" w:rsidP="00EF5A8E">
      <w:pPr>
        <w:numPr>
          <w:ilvl w:val="0"/>
          <w:numId w:val="432"/>
        </w:numPr>
        <w:shd w:val="clear" w:color="auto" w:fill="FFFFFF"/>
        <w:spacing w:line="276" w:lineRule="auto"/>
        <w:rPr>
          <w:rFonts w:cs="Arial"/>
          <w:color w:val="000000"/>
          <w:sz w:val="22"/>
          <w:szCs w:val="22"/>
        </w:rPr>
      </w:pPr>
      <w:r w:rsidRPr="00EF5A8E">
        <w:rPr>
          <w:rFonts w:cs="Arial"/>
          <w:sz w:val="22"/>
          <w:szCs w:val="22"/>
        </w:rPr>
        <w:t>The means by which a copy of a description of the</w:t>
      </w:r>
      <w:r w:rsidR="00B90765">
        <w:rPr>
          <w:rFonts w:cs="Arial"/>
          <w:sz w:val="22"/>
          <w:szCs w:val="22"/>
        </w:rPr>
        <w:t xml:space="preserve"> procedural safeguards</w:t>
      </w:r>
      <w:r w:rsidR="00B90765" w:rsidRPr="00EF5A8E">
        <w:rPr>
          <w:rFonts w:cs="Arial"/>
          <w:sz w:val="22"/>
          <w:szCs w:val="22"/>
        </w:rPr>
        <w:t xml:space="preserve"> </w:t>
      </w:r>
      <w:r w:rsidRPr="00EF5A8E">
        <w:rPr>
          <w:rFonts w:cs="Arial"/>
          <w:sz w:val="22"/>
          <w:szCs w:val="22"/>
        </w:rPr>
        <w:t>can be obtained if the prior written notice is not an initial referral for evaluation</w:t>
      </w:r>
      <w:r w:rsidRPr="00EF5A8E">
        <w:rPr>
          <w:rFonts w:cs="Arial"/>
          <w:color w:val="000000"/>
          <w:sz w:val="22"/>
          <w:szCs w:val="22"/>
        </w:rPr>
        <w:t>.</w:t>
      </w:r>
    </w:p>
    <w:p w:rsidR="00C3716B" w:rsidRPr="00EF5A8E" w:rsidRDefault="00C3716B" w:rsidP="00EF5A8E">
      <w:pPr>
        <w:shd w:val="clear" w:color="auto" w:fill="FFFFFF"/>
        <w:spacing w:line="276" w:lineRule="auto"/>
        <w:ind w:left="720"/>
        <w:rPr>
          <w:rFonts w:cs="Arial"/>
          <w:color w:val="000000"/>
          <w:sz w:val="22"/>
          <w:szCs w:val="22"/>
        </w:rPr>
      </w:pPr>
    </w:p>
    <w:p w:rsidR="005D61D7" w:rsidRDefault="00620099">
      <w:pPr>
        <w:spacing w:line="276" w:lineRule="auto"/>
        <w:rPr>
          <w:rFonts w:cs="Arial"/>
          <w:b/>
          <w:color w:val="000000"/>
          <w:szCs w:val="22"/>
        </w:rPr>
      </w:pPr>
      <w:bookmarkStart w:id="141" w:name="additional_conten_trequirementsfora"/>
      <w:r>
        <w:rPr>
          <w:rFonts w:cs="Arial"/>
          <w:b/>
          <w:color w:val="000000"/>
          <w:szCs w:val="22"/>
        </w:rPr>
        <w:t>Additional Content Requirements for a Proposal to Evaluate</w:t>
      </w:r>
    </w:p>
    <w:bookmarkEnd w:id="141"/>
    <w:p w:rsidR="00C3716B" w:rsidRPr="00EF5A8E" w:rsidRDefault="00D41515" w:rsidP="00EF5A8E">
      <w:pPr>
        <w:spacing w:line="276" w:lineRule="auto"/>
        <w:outlineLvl w:val="0"/>
        <w:rPr>
          <w:rFonts w:cs="Arial"/>
          <w:i/>
          <w:color w:val="000000"/>
          <w:sz w:val="18"/>
          <w:szCs w:val="18"/>
        </w:rPr>
      </w:pPr>
      <w:r>
        <w:rPr>
          <w:rFonts w:cs="Arial"/>
          <w:i/>
          <w:sz w:val="18"/>
          <w:szCs w:val="18"/>
        </w:rPr>
        <w:t>34 CFR P</w:t>
      </w:r>
      <w:r w:rsidRPr="00410BE9">
        <w:rPr>
          <w:rFonts w:cs="Arial"/>
          <w:i/>
          <w:sz w:val="18"/>
          <w:szCs w:val="18"/>
        </w:rPr>
        <w:t>art 300.304(a)</w:t>
      </w:r>
      <w:r w:rsidRPr="00410BE9">
        <w:rPr>
          <w:i/>
          <w:sz w:val="18"/>
          <w:szCs w:val="18"/>
        </w:rPr>
        <w:t xml:space="preserve">, 20 USC </w:t>
      </w:r>
      <w:r w:rsidRPr="00410BE9">
        <w:rPr>
          <w:rFonts w:cs="Arial"/>
          <w:i/>
          <w:color w:val="000000"/>
          <w:sz w:val="18"/>
          <w:szCs w:val="18"/>
        </w:rPr>
        <w:t xml:space="preserve">§1414(b)(1) </w:t>
      </w:r>
    </w:p>
    <w:p w:rsidR="005D61D7" w:rsidRDefault="00FC19F2">
      <w:pPr>
        <w:spacing w:line="276" w:lineRule="auto"/>
        <w:rPr>
          <w:rFonts w:cs="Arial"/>
          <w:color w:val="000000"/>
          <w:sz w:val="22"/>
          <w:szCs w:val="22"/>
        </w:rPr>
      </w:pPr>
      <w:r w:rsidRPr="00EF5A8E">
        <w:rPr>
          <w:rFonts w:cs="Arial"/>
          <w:color w:val="000000"/>
          <w:sz w:val="22"/>
          <w:szCs w:val="22"/>
        </w:rPr>
        <w:t>If the LEA is proposing to conduct an evaluation, it must also include in the prior written notice a description of any evaluation procedure it proposes to conduct.</w:t>
      </w:r>
    </w:p>
    <w:p w:rsidR="005D61D7" w:rsidRDefault="005D61D7">
      <w:pPr>
        <w:spacing w:line="276" w:lineRule="auto"/>
        <w:rPr>
          <w:rFonts w:cs="Arial"/>
          <w:color w:val="000000"/>
          <w:sz w:val="22"/>
          <w:szCs w:val="22"/>
        </w:rPr>
      </w:pPr>
    </w:p>
    <w:p w:rsidR="005D61D7" w:rsidRDefault="00620099">
      <w:pPr>
        <w:spacing w:line="276" w:lineRule="auto"/>
        <w:rPr>
          <w:rFonts w:cs="Arial"/>
          <w:b/>
          <w:color w:val="000000"/>
          <w:szCs w:val="22"/>
        </w:rPr>
      </w:pPr>
      <w:bookmarkStart w:id="142" w:name="additional_conten_trequirementstoConvent"/>
      <w:r>
        <w:rPr>
          <w:rFonts w:cs="Arial"/>
          <w:b/>
          <w:color w:val="000000"/>
          <w:szCs w:val="22"/>
        </w:rPr>
        <w:t>Additional Content Requirements for Proposal to Convene an ARD Committee Meeting</w:t>
      </w:r>
    </w:p>
    <w:bookmarkEnd w:id="142"/>
    <w:p w:rsidR="00D41515" w:rsidRPr="00EF5A8E" w:rsidRDefault="00D41515">
      <w:pPr>
        <w:spacing w:line="276" w:lineRule="auto"/>
        <w:rPr>
          <w:rFonts w:cs="Arial"/>
          <w:i/>
          <w:color w:val="000000"/>
          <w:sz w:val="18"/>
          <w:szCs w:val="18"/>
        </w:rPr>
      </w:pPr>
      <w:r w:rsidRPr="00410BE9">
        <w:rPr>
          <w:rFonts w:cs="Arial"/>
          <w:i/>
          <w:sz w:val="18"/>
          <w:szCs w:val="18"/>
        </w:rPr>
        <w:t xml:space="preserve">34 CFR </w:t>
      </w:r>
      <w:r>
        <w:rPr>
          <w:rFonts w:cs="Arial"/>
          <w:i/>
          <w:sz w:val="18"/>
          <w:szCs w:val="18"/>
        </w:rPr>
        <w:t>P</w:t>
      </w:r>
      <w:r w:rsidRPr="00410BE9">
        <w:rPr>
          <w:rFonts w:cs="Arial"/>
          <w:i/>
          <w:sz w:val="18"/>
          <w:szCs w:val="18"/>
        </w:rPr>
        <w:t>art 300.322(b)(1), 300.322(b)(1)(i), 300.322(b)(1)(ii), 300.322(b)(2),</w:t>
      </w:r>
      <w:r w:rsidRPr="00410BE9">
        <w:rPr>
          <w:rFonts w:cs="Arial"/>
          <w:i/>
          <w:color w:val="000000"/>
          <w:sz w:val="18"/>
          <w:szCs w:val="18"/>
        </w:rPr>
        <w:t xml:space="preserve"> </w:t>
      </w:r>
      <w:r w:rsidRPr="00410BE9">
        <w:rPr>
          <w:rFonts w:cs="Arial"/>
          <w:i/>
          <w:sz w:val="18"/>
          <w:szCs w:val="18"/>
        </w:rPr>
        <w:t xml:space="preserve">300.322(b)(2)(i)(A), 300.322(b)(2)(i)(B), 300.322(b)(2)(ii), </w:t>
      </w:r>
      <w:r w:rsidRPr="00410BE9">
        <w:rPr>
          <w:rFonts w:cs="Arial"/>
          <w:i/>
          <w:color w:val="000000"/>
          <w:sz w:val="18"/>
          <w:szCs w:val="18"/>
        </w:rPr>
        <w:t>19 TAC §</w:t>
      </w:r>
      <w:r w:rsidRPr="00410BE9">
        <w:rPr>
          <w:rFonts w:cs="Arial"/>
          <w:i/>
          <w:sz w:val="18"/>
          <w:szCs w:val="18"/>
        </w:rPr>
        <w:t xml:space="preserve">89.1055(g) </w:t>
      </w:r>
    </w:p>
    <w:p w:rsidR="00B70E88" w:rsidRPr="00EF5A8E" w:rsidRDefault="00FC19F2">
      <w:pPr>
        <w:spacing w:line="276" w:lineRule="auto"/>
        <w:rPr>
          <w:rFonts w:cs="Arial"/>
          <w:sz w:val="22"/>
          <w:szCs w:val="22"/>
        </w:rPr>
      </w:pPr>
      <w:r w:rsidRPr="00EF5A8E">
        <w:rPr>
          <w:rFonts w:cs="Arial"/>
          <w:sz w:val="22"/>
          <w:szCs w:val="22"/>
        </w:rPr>
        <w:t>If the LEA is proposing to convene an ARD committee meeting, it must also include as part of the prior written notice:</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The purpose, time, and location of the meeting;</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Who will attend the meeting;</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Information relating to</w:t>
      </w:r>
      <w:r w:rsidR="00B90765">
        <w:rPr>
          <w:rFonts w:cs="Arial"/>
          <w:sz w:val="22"/>
          <w:szCs w:val="22"/>
        </w:rPr>
        <w:t xml:space="preserve"> the ARD committee membership</w:t>
      </w:r>
      <w:r w:rsidR="00B90765" w:rsidRPr="00EF5A8E">
        <w:rPr>
          <w:rFonts w:cs="Arial"/>
          <w:sz w:val="22"/>
          <w:szCs w:val="22"/>
        </w:rPr>
        <w:t xml:space="preserve"> </w:t>
      </w:r>
      <w:r w:rsidRPr="00EF5A8E">
        <w:rPr>
          <w:rFonts w:cs="Arial"/>
          <w:sz w:val="22"/>
          <w:szCs w:val="22"/>
        </w:rPr>
        <w:t>of other individuals who have knowledge or special expertise about the child; and</w:t>
      </w:r>
    </w:p>
    <w:p w:rsidR="00C3716B"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Information relating to the participation of the Part C service coordinator or other representatives of the Part C system at the initial ARD committee meeting for the child previously served under IDEA Part C.</w:t>
      </w:r>
    </w:p>
    <w:p w:rsidR="00C3716B" w:rsidRPr="00EF5A8E" w:rsidRDefault="00C3716B" w:rsidP="00EF5A8E">
      <w:pPr>
        <w:shd w:val="clear" w:color="auto" w:fill="FFFFFF"/>
        <w:spacing w:line="276" w:lineRule="auto"/>
        <w:ind w:left="720"/>
        <w:rPr>
          <w:rFonts w:cs="Arial"/>
          <w:sz w:val="22"/>
          <w:szCs w:val="22"/>
        </w:rPr>
      </w:pPr>
    </w:p>
    <w:p w:rsidR="005D61D7" w:rsidRDefault="00620099">
      <w:pPr>
        <w:spacing w:line="276" w:lineRule="auto"/>
        <w:rPr>
          <w:rFonts w:cs="Arial"/>
          <w:b/>
          <w:color w:val="000000"/>
          <w:szCs w:val="22"/>
        </w:rPr>
      </w:pPr>
      <w:bookmarkStart w:id="143" w:name="additional_content_requirementsARDTransi"/>
      <w:r>
        <w:rPr>
          <w:rFonts w:cs="Arial"/>
          <w:b/>
          <w:color w:val="000000"/>
          <w:szCs w:val="22"/>
        </w:rPr>
        <w:t xml:space="preserve">Additional Content Requirements </w:t>
      </w:r>
      <w:r w:rsidR="00BE0BAD">
        <w:rPr>
          <w:rFonts w:cs="Arial"/>
          <w:b/>
          <w:color w:val="000000"/>
          <w:szCs w:val="22"/>
        </w:rPr>
        <w:t>When</w:t>
      </w:r>
      <w:r>
        <w:rPr>
          <w:rFonts w:cs="Arial"/>
          <w:b/>
          <w:color w:val="000000"/>
          <w:szCs w:val="22"/>
        </w:rPr>
        <w:t xml:space="preserve"> the ARD Committee Will Consider Transitional Services </w:t>
      </w:r>
    </w:p>
    <w:bookmarkEnd w:id="143"/>
    <w:p w:rsidR="00E0511E" w:rsidRPr="00EF5A8E" w:rsidRDefault="00FC19F2">
      <w:pPr>
        <w:spacing w:line="276" w:lineRule="auto"/>
        <w:rPr>
          <w:rFonts w:cs="Arial"/>
          <w:i/>
          <w:sz w:val="18"/>
          <w:szCs w:val="18"/>
        </w:rPr>
      </w:pPr>
      <w:r w:rsidRPr="00EF5A8E">
        <w:rPr>
          <w:rFonts w:cs="Arial"/>
          <w:i/>
          <w:sz w:val="18"/>
          <w:szCs w:val="18"/>
        </w:rPr>
        <w:t>34 CFR 300.322(b)(2)(i)(A)(B); 300.321(b)(3); 300.622(a); 20 USC 1417(c); TAC 89.1055(g)</w:t>
      </w:r>
    </w:p>
    <w:p w:rsidR="00B70E88" w:rsidRPr="00EF5A8E" w:rsidRDefault="00FC19F2">
      <w:pPr>
        <w:spacing w:line="276" w:lineRule="auto"/>
        <w:rPr>
          <w:rFonts w:cs="Arial"/>
          <w:sz w:val="22"/>
          <w:szCs w:val="22"/>
        </w:rPr>
      </w:pPr>
      <w:r w:rsidRPr="00EF5A8E">
        <w:rPr>
          <w:rFonts w:cs="Arial"/>
          <w:sz w:val="22"/>
          <w:szCs w:val="22"/>
        </w:rPr>
        <w:lastRenderedPageBreak/>
        <w:t>Beginning not later than the first IEP to be in effect when the child turns 16, or younger if determined appropriate by the ARD committee, the prior written notice of an</w:t>
      </w:r>
      <w:r w:rsidR="00B90765">
        <w:rPr>
          <w:rFonts w:cs="Arial"/>
          <w:sz w:val="22"/>
          <w:szCs w:val="22"/>
        </w:rPr>
        <w:t xml:space="preserve"> ARD committee meeting</w:t>
      </w:r>
      <w:r w:rsidR="00B90765" w:rsidRPr="00EF5A8E">
        <w:rPr>
          <w:rFonts w:cs="Arial"/>
          <w:sz w:val="22"/>
          <w:szCs w:val="22"/>
        </w:rPr>
        <w:t xml:space="preserve"> </w:t>
      </w:r>
      <w:r w:rsidRPr="00EF5A8E">
        <w:rPr>
          <w:rFonts w:cs="Arial"/>
          <w:sz w:val="22"/>
          <w:szCs w:val="22"/>
        </w:rPr>
        <w:t>must also:</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Indicate that a purpose of the meeting will be the consideration of the postsecondary goals and</w:t>
      </w:r>
      <w:r w:rsidR="00B90765">
        <w:rPr>
          <w:rStyle w:val="apple-converted-space"/>
          <w:rFonts w:cs="Arial"/>
          <w:sz w:val="22"/>
          <w:szCs w:val="22"/>
        </w:rPr>
        <w:t xml:space="preserve"> transition services</w:t>
      </w:r>
      <w:r w:rsidR="00B90765" w:rsidRPr="00EF5A8E">
        <w:rPr>
          <w:rFonts w:cs="Arial"/>
          <w:sz w:val="22"/>
          <w:szCs w:val="22"/>
        </w:rPr>
        <w:t xml:space="preserve"> </w:t>
      </w:r>
      <w:r w:rsidRPr="00EF5A8E">
        <w:rPr>
          <w:rFonts w:cs="Arial"/>
          <w:sz w:val="22"/>
          <w:szCs w:val="22"/>
        </w:rPr>
        <w:t>for the child;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Indicate that the LEA will invite the child; and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Identify any other agency that will be invited to send a representative if the LEA has obtained the parent's or the adult student's consent to invite a representative from another agency (see</w:t>
      </w:r>
      <w:r w:rsidR="00B90765">
        <w:rPr>
          <w:rFonts w:cs="Arial"/>
          <w:sz w:val="22"/>
          <w:szCs w:val="22"/>
        </w:rPr>
        <w:t xml:space="preserve"> Consent for Disclosure of Confidential Information guideli</w:t>
      </w:r>
      <w:r w:rsidR="003E4F2E">
        <w:rPr>
          <w:rFonts w:cs="Arial"/>
          <w:bCs/>
          <w:sz w:val="22"/>
          <w:szCs w:val="22"/>
        </w:rPr>
        <w:t>nes</w:t>
      </w:r>
      <w:r w:rsidRPr="00EF5A8E">
        <w:rPr>
          <w:rFonts w:cs="Arial"/>
          <w:sz w:val="22"/>
          <w:szCs w:val="22"/>
        </w:rPr>
        <w:t>).</w:t>
      </w:r>
    </w:p>
    <w:p w:rsidR="005D61D7" w:rsidRDefault="005D61D7">
      <w:pPr>
        <w:spacing w:line="276" w:lineRule="auto"/>
        <w:rPr>
          <w:rFonts w:cs="Arial"/>
          <w:b/>
        </w:rPr>
      </w:pPr>
    </w:p>
    <w:p w:rsidR="0051096C" w:rsidRDefault="0051096C" w:rsidP="0051096C">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51096C" w:rsidRPr="00A63B42" w:rsidRDefault="0051096C" w:rsidP="0051096C">
      <w:pPr>
        <w:ind w:left="360"/>
        <w:outlineLvl w:val="0"/>
        <w:rPr>
          <w:rStyle w:val="Style11pt"/>
          <w:i/>
          <w:sz w:val="24"/>
          <w:u w:val="single"/>
        </w:rPr>
      </w:pPr>
    </w:p>
    <w:p w:rsidR="0051096C" w:rsidRDefault="00874134" w:rsidP="0051096C">
      <w:pPr>
        <w:ind w:right="180"/>
        <w:rPr>
          <w:noProof/>
          <w:sz w:val="22"/>
          <w:szCs w:val="22"/>
        </w:rPr>
      </w:pPr>
      <w:r>
        <w:rPr>
          <w:sz w:val="22"/>
          <w:szCs w:val="22"/>
        </w:rPr>
        <w:fldChar w:fldCharType="begin">
          <w:ffData>
            <w:name w:val="Text1"/>
            <w:enabled/>
            <w:calcOnExit w:val="0"/>
            <w:textInput/>
          </w:ffData>
        </w:fldChar>
      </w:r>
      <w:r w:rsidR="0051096C">
        <w:rPr>
          <w:sz w:val="22"/>
          <w:szCs w:val="22"/>
        </w:rPr>
        <w:instrText xml:space="preserve"> FORMTEXT </w:instrText>
      </w:r>
      <w:r>
        <w:rPr>
          <w:sz w:val="22"/>
          <w:szCs w:val="22"/>
        </w:rPr>
      </w:r>
      <w:r>
        <w:rPr>
          <w:sz w:val="22"/>
          <w:szCs w:val="22"/>
        </w:rPr>
        <w:fldChar w:fldCharType="separate"/>
      </w:r>
      <w:r w:rsidR="0051096C">
        <w:rPr>
          <w:rFonts w:ascii="Cambria Math" w:hAnsi="Cambria Math" w:cs="Cambria Math"/>
          <w:noProof/>
          <w:sz w:val="22"/>
          <w:szCs w:val="22"/>
        </w:rPr>
        <w:t> </w:t>
      </w:r>
      <w:r w:rsidR="0051096C">
        <w:rPr>
          <w:noProof/>
          <w:sz w:val="22"/>
          <w:szCs w:val="22"/>
        </w:rPr>
        <w:t xml:space="preserve">Insert local information here                                                                                                            </w:t>
      </w:r>
    </w:p>
    <w:p w:rsidR="0051096C" w:rsidRDefault="0051096C" w:rsidP="0051096C">
      <w:pPr>
        <w:ind w:right="180"/>
        <w:rPr>
          <w:noProof/>
          <w:sz w:val="22"/>
          <w:szCs w:val="22"/>
        </w:rPr>
      </w:pPr>
      <w:r>
        <w:rPr>
          <w:noProof/>
          <w:sz w:val="22"/>
          <w:szCs w:val="22"/>
        </w:rPr>
        <w:t xml:space="preserve">                                                                                                                                                          </w:t>
      </w:r>
    </w:p>
    <w:p w:rsidR="0051096C" w:rsidRDefault="0051096C" w:rsidP="0051096C">
      <w:pPr>
        <w:ind w:right="180"/>
        <w:rPr>
          <w:noProof/>
          <w:sz w:val="22"/>
          <w:szCs w:val="22"/>
        </w:rPr>
      </w:pPr>
      <w:r>
        <w:rPr>
          <w:noProof/>
          <w:sz w:val="22"/>
          <w:szCs w:val="22"/>
        </w:rPr>
        <w:t xml:space="preserve">                                                                                                                                                          </w:t>
      </w:r>
    </w:p>
    <w:p w:rsidR="0051096C" w:rsidRDefault="0051096C" w:rsidP="0051096C">
      <w:pPr>
        <w:ind w:right="180"/>
        <w:rPr>
          <w:noProof/>
          <w:sz w:val="22"/>
          <w:szCs w:val="22"/>
        </w:rPr>
      </w:pPr>
      <w:r>
        <w:rPr>
          <w:noProof/>
          <w:sz w:val="22"/>
          <w:szCs w:val="22"/>
        </w:rPr>
        <w:t xml:space="preserve">                                                                                                                                                          </w:t>
      </w:r>
    </w:p>
    <w:p w:rsidR="005D61D7" w:rsidRDefault="0051096C">
      <w:pPr>
        <w:spacing w:line="276" w:lineRule="auto"/>
        <w:rPr>
          <w:rFonts w:cs="Arial"/>
          <w:color w:val="000000"/>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6F44A9" w:rsidRPr="00316C03" w:rsidDel="006F44A9">
        <w:rPr>
          <w:rFonts w:cs="Arial"/>
          <w:b/>
          <w:sz w:val="28"/>
        </w:rPr>
        <w:t xml:space="preserve"> </w:t>
      </w:r>
    </w:p>
    <w:p w:rsidR="005D61D7" w:rsidRPr="00EF5A8E" w:rsidRDefault="002174EB">
      <w:pPr>
        <w:spacing w:line="276" w:lineRule="auto"/>
        <w:rPr>
          <w:rFonts w:cs="Arial"/>
          <w:b/>
          <w:color w:val="000000"/>
          <w:sz w:val="36"/>
          <w:szCs w:val="36"/>
        </w:rPr>
      </w:pPr>
      <w:r>
        <w:rPr>
          <w:rFonts w:cs="Arial"/>
          <w:color w:val="000000"/>
          <w:sz w:val="22"/>
          <w:szCs w:val="22"/>
        </w:rPr>
        <w:br w:type="page"/>
      </w:r>
      <w:bookmarkStart w:id="144" w:name="consent"/>
      <w:r w:rsidR="003E4F2E">
        <w:rPr>
          <w:rFonts w:cs="Arial"/>
          <w:b/>
          <w:color w:val="000000"/>
          <w:sz w:val="36"/>
          <w:szCs w:val="36"/>
        </w:rPr>
        <w:lastRenderedPageBreak/>
        <w:t>Consent</w:t>
      </w:r>
    </w:p>
    <w:bookmarkStart w:id="145" w:name="consentforinitialevaluation"/>
    <w:bookmarkEnd w:id="144"/>
    <w:p w:rsidR="00230AB6" w:rsidRPr="00BE5D7B" w:rsidRDefault="00874134" w:rsidP="00D669FC">
      <w:pPr>
        <w:spacing w:line="276" w:lineRule="auto"/>
        <w:outlineLvl w:val="0"/>
        <w:rPr>
          <w:rFonts w:cs="Arial"/>
          <w:b/>
          <w:color w:val="008080"/>
          <w:sz w:val="28"/>
          <w:szCs w:val="28"/>
        </w:rPr>
      </w:pPr>
      <w:r w:rsidRPr="00BE5D7B">
        <w:rPr>
          <w:rFonts w:cs="Arial"/>
          <w:b/>
          <w:color w:val="008080"/>
          <w:sz w:val="28"/>
          <w:szCs w:val="28"/>
        </w:rPr>
        <w:fldChar w:fldCharType="begin"/>
      </w:r>
      <w:r w:rsidR="008F6759" w:rsidRPr="00BE5D7B">
        <w:rPr>
          <w:rFonts w:cs="Arial"/>
          <w:b/>
          <w:color w:val="008080"/>
          <w:sz w:val="28"/>
          <w:szCs w:val="28"/>
        </w:rPr>
        <w:instrText xml:space="preserve"> HYPERLINK "http://fw.esc18.net/display/Webforms/ESC18-FW-Summary.aspx?FID=177&amp;DT=G&amp;LID=en" </w:instrText>
      </w:r>
      <w:r w:rsidRPr="00BE5D7B">
        <w:rPr>
          <w:rFonts w:cs="Arial"/>
          <w:b/>
          <w:color w:val="008080"/>
          <w:sz w:val="28"/>
          <w:szCs w:val="28"/>
        </w:rPr>
        <w:fldChar w:fldCharType="separate"/>
      </w:r>
      <w:r w:rsidR="00FC19F2" w:rsidRPr="00BE5D7B">
        <w:rPr>
          <w:rStyle w:val="Hyperlink"/>
          <w:b/>
          <w:color w:val="008080"/>
          <w:sz w:val="28"/>
          <w:szCs w:val="28"/>
        </w:rPr>
        <w:t>Consent for Initial Evaluation</w:t>
      </w:r>
      <w:bookmarkEnd w:id="145"/>
      <w:r w:rsidRPr="00BE5D7B">
        <w:rPr>
          <w:rFonts w:cs="Arial"/>
          <w:b/>
          <w:color w:val="008080"/>
          <w:sz w:val="28"/>
          <w:szCs w:val="28"/>
        </w:rPr>
        <w:fldChar w:fldCharType="end"/>
      </w:r>
    </w:p>
    <w:p w:rsidR="00230AB6" w:rsidRPr="00EF5A8E" w:rsidRDefault="00FC19F2" w:rsidP="00D669FC">
      <w:pPr>
        <w:spacing w:line="276" w:lineRule="auto"/>
        <w:rPr>
          <w:rFonts w:cs="Arial"/>
          <w:b/>
          <w:i/>
          <w:color w:val="000000"/>
          <w:sz w:val="18"/>
          <w:szCs w:val="18"/>
        </w:rPr>
      </w:pPr>
      <w:r w:rsidRPr="00EF5A8E">
        <w:rPr>
          <w:rFonts w:cs="Arial"/>
          <w:i/>
          <w:color w:val="000000"/>
          <w:sz w:val="18"/>
          <w:szCs w:val="18"/>
          <w:shd w:val="clear" w:color="auto" w:fill="FFFFFF"/>
        </w:rPr>
        <w:t>Authorities: 20 U.S.C. § 1414; 34 C.F.R. Part 300; Texas Education Code</w:t>
      </w:r>
    </w:p>
    <w:p w:rsidR="000B2A86" w:rsidRDefault="000B2A86" w:rsidP="00D669FC">
      <w:pPr>
        <w:spacing w:line="276" w:lineRule="auto"/>
        <w:outlineLvl w:val="0"/>
        <w:rPr>
          <w:rFonts w:cs="Arial"/>
          <w:b/>
          <w:color w:val="000000"/>
        </w:rPr>
      </w:pPr>
    </w:p>
    <w:p w:rsidR="00B70E88" w:rsidRPr="00EF5A8E" w:rsidRDefault="00FC19F2">
      <w:pPr>
        <w:spacing w:line="276" w:lineRule="auto"/>
        <w:outlineLvl w:val="0"/>
        <w:rPr>
          <w:rFonts w:cs="Arial"/>
          <w:sz w:val="22"/>
        </w:rPr>
      </w:pPr>
      <w:r w:rsidRPr="00EF5A8E">
        <w:rPr>
          <w:rFonts w:cs="Arial"/>
          <w:sz w:val="22"/>
        </w:rPr>
        <w:t>The LEA must comply with the</w:t>
      </w:r>
      <w:r w:rsidR="00B90765">
        <w:rPr>
          <w:rFonts w:cs="Arial"/>
          <w:sz w:val="22"/>
        </w:rPr>
        <w:t xml:space="preserve"> Parent and Adult Student g</w:t>
      </w:r>
      <w:r w:rsidRPr="00EF5A8E">
        <w:rPr>
          <w:rFonts w:cs="Arial"/>
          <w:bCs/>
          <w:sz w:val="22"/>
          <w:szCs w:val="22"/>
        </w:rPr>
        <w:t>uidelines</w:t>
      </w:r>
      <w:r w:rsidRPr="00EF5A8E">
        <w:rPr>
          <w:rFonts w:cs="Arial"/>
          <w:sz w:val="22"/>
        </w:rPr>
        <w:t>, as appropriate.</w:t>
      </w:r>
    </w:p>
    <w:p w:rsidR="00B70E88" w:rsidRPr="00EF5A8E" w:rsidRDefault="00FC19F2">
      <w:pPr>
        <w:spacing w:line="276" w:lineRule="auto"/>
        <w:outlineLvl w:val="0"/>
        <w:rPr>
          <w:rFonts w:cs="Arial"/>
          <w:sz w:val="22"/>
        </w:rPr>
      </w:pPr>
      <w:r w:rsidRPr="00EF5A8E">
        <w:rPr>
          <w:rFonts w:cs="Arial"/>
          <w:sz w:val="22"/>
        </w:rPr>
        <w:t>The LEA proposing to conduct an initial evaluation to determine if a child qualifies as a child with a disability must comply with the</w:t>
      </w:r>
      <w:r w:rsidR="00B90765">
        <w:rPr>
          <w:rFonts w:cs="Arial"/>
          <w:sz w:val="22"/>
        </w:rPr>
        <w:t xml:space="preserve"> Prior Written Notice</w:t>
      </w:r>
      <w:r w:rsidRPr="00EF5A8E">
        <w:rPr>
          <w:rFonts w:cs="Arial"/>
          <w:sz w:val="22"/>
        </w:rPr>
        <w:t> </w:t>
      </w:r>
      <w:r w:rsidRPr="00EF5A8E">
        <w:rPr>
          <w:rFonts w:cs="Arial"/>
          <w:bCs/>
          <w:sz w:val="22"/>
          <w:szCs w:val="22"/>
        </w:rPr>
        <w:t>guidelines</w:t>
      </w:r>
      <w:r w:rsidRPr="00EF5A8E">
        <w:rPr>
          <w:rFonts w:cs="Arial"/>
          <w:sz w:val="22"/>
        </w:rPr>
        <w:t>.</w:t>
      </w:r>
    </w:p>
    <w:p w:rsidR="00B70E88" w:rsidRPr="00EF5A8E" w:rsidRDefault="00FC19F2">
      <w:pPr>
        <w:spacing w:line="276" w:lineRule="auto"/>
        <w:outlineLvl w:val="0"/>
        <w:rPr>
          <w:rFonts w:cs="Arial"/>
          <w:sz w:val="22"/>
        </w:rPr>
      </w:pPr>
      <w:r w:rsidRPr="00EF5A8E">
        <w:rPr>
          <w:rFonts w:cs="Arial"/>
          <w:sz w:val="22"/>
        </w:rPr>
        <w:t>The LEA must obtain informed consent from the</w:t>
      </w:r>
      <w:r w:rsidR="00B90765">
        <w:rPr>
          <w:rFonts w:cs="Arial"/>
          <w:sz w:val="22"/>
        </w:rPr>
        <w:t xml:space="preserve"> Parent</w:t>
      </w:r>
      <w:r w:rsidRPr="00EF5A8E">
        <w:rPr>
          <w:rFonts w:cs="Arial"/>
          <w:sz w:val="22"/>
        </w:rPr>
        <w:t> before conducting an initial evaluation.</w:t>
      </w:r>
    </w:p>
    <w:p w:rsidR="000B2A86" w:rsidRDefault="000B2A86" w:rsidP="00D669FC">
      <w:pPr>
        <w:spacing w:line="276" w:lineRule="auto"/>
        <w:outlineLvl w:val="0"/>
        <w:rPr>
          <w:rFonts w:cs="Arial"/>
          <w:b/>
          <w:color w:val="000000"/>
        </w:rPr>
      </w:pPr>
    </w:p>
    <w:p w:rsidR="00230AB6" w:rsidRPr="00964BBC" w:rsidRDefault="00FC19F2" w:rsidP="00D669FC">
      <w:pPr>
        <w:spacing w:line="276" w:lineRule="auto"/>
        <w:outlineLvl w:val="0"/>
        <w:rPr>
          <w:rFonts w:cs="Arial"/>
          <w:b/>
          <w:color w:val="000000"/>
        </w:rPr>
      </w:pPr>
      <w:bookmarkStart w:id="146" w:name="actions_that_donot_constituteeval"/>
      <w:r w:rsidRPr="00EF5A8E">
        <w:rPr>
          <w:rFonts w:cs="Arial"/>
          <w:b/>
          <w:color w:val="000000"/>
        </w:rPr>
        <w:t>Actions that Do Not Constitute Evaluation</w:t>
      </w:r>
    </w:p>
    <w:bookmarkEnd w:id="146"/>
    <w:p w:rsidR="00D41515" w:rsidRPr="00EF5A8E" w:rsidRDefault="00FC19F2" w:rsidP="00D41515">
      <w:pPr>
        <w:spacing w:line="276" w:lineRule="auto"/>
        <w:rPr>
          <w:rFonts w:cs="Arial"/>
          <w:i/>
          <w:sz w:val="18"/>
          <w:szCs w:val="18"/>
        </w:rPr>
      </w:pPr>
      <w:r w:rsidRPr="00EF5A8E">
        <w:rPr>
          <w:rFonts w:cs="Arial"/>
          <w:i/>
          <w:sz w:val="18"/>
          <w:szCs w:val="18"/>
        </w:rPr>
        <w:t xml:space="preserve">20 USC §1414(a)(1)(D)(i)(I), 1414(a)(1)(E), 1414(c)(1), 34 CFR </w:t>
      </w:r>
      <w:r w:rsidR="00D41515">
        <w:rPr>
          <w:rFonts w:cs="Arial"/>
          <w:i/>
          <w:sz w:val="18"/>
          <w:szCs w:val="18"/>
        </w:rPr>
        <w:t>P</w:t>
      </w:r>
      <w:r w:rsidRPr="00EF5A8E">
        <w:rPr>
          <w:rFonts w:cs="Arial"/>
          <w:i/>
          <w:sz w:val="18"/>
          <w:szCs w:val="18"/>
        </w:rPr>
        <w:t>art 300.300(a)(1)(ii), 300.300(d)(1), 300.300(d)(1)(i), 300.300(d)(1)(ii), 300.302</w:t>
      </w:r>
    </w:p>
    <w:p w:rsidR="00D41515" w:rsidRDefault="00D41515">
      <w:pPr>
        <w:spacing w:line="276" w:lineRule="auto"/>
        <w:rPr>
          <w:rFonts w:cs="Arial"/>
          <w:i/>
          <w:color w:val="000000"/>
          <w:sz w:val="18"/>
          <w:szCs w:val="18"/>
        </w:rPr>
      </w:pPr>
    </w:p>
    <w:p w:rsidR="00B70E88" w:rsidRDefault="00A7523D">
      <w:pPr>
        <w:spacing w:line="276" w:lineRule="auto"/>
        <w:rPr>
          <w:rFonts w:cs="Arial"/>
          <w:color w:val="000000"/>
          <w:sz w:val="22"/>
          <w:szCs w:val="22"/>
        </w:rPr>
      </w:pPr>
      <w:r w:rsidRPr="00C929B5">
        <w:rPr>
          <w:rFonts w:cs="Arial"/>
          <w:color w:val="000000"/>
          <w:sz w:val="22"/>
          <w:szCs w:val="22"/>
        </w:rPr>
        <w:t xml:space="preserve">The following actions do not constitute evaluation: </w:t>
      </w:r>
    </w:p>
    <w:p w:rsidR="00C3716B" w:rsidRDefault="00A7523D" w:rsidP="00EF5A8E">
      <w:pPr>
        <w:numPr>
          <w:ilvl w:val="0"/>
          <w:numId w:val="1848"/>
        </w:numPr>
        <w:spacing w:line="276" w:lineRule="auto"/>
        <w:rPr>
          <w:rFonts w:cs="Arial"/>
          <w:color w:val="000000"/>
          <w:sz w:val="22"/>
          <w:szCs w:val="22"/>
        </w:rPr>
      </w:pPr>
      <w:r w:rsidRPr="00C929B5">
        <w:rPr>
          <w:rFonts w:cs="Arial"/>
          <w:color w:val="000000"/>
          <w:sz w:val="22"/>
          <w:szCs w:val="22"/>
        </w:rPr>
        <w:t>Screening to determine strategies for curriculum implementation;</w:t>
      </w:r>
    </w:p>
    <w:p w:rsidR="00C3716B" w:rsidRDefault="00A7523D" w:rsidP="00EF5A8E">
      <w:pPr>
        <w:numPr>
          <w:ilvl w:val="0"/>
          <w:numId w:val="1848"/>
        </w:numPr>
        <w:spacing w:line="276" w:lineRule="auto"/>
        <w:rPr>
          <w:rFonts w:cs="Arial"/>
          <w:color w:val="000000"/>
          <w:sz w:val="22"/>
          <w:szCs w:val="22"/>
        </w:rPr>
      </w:pPr>
      <w:r w:rsidRPr="00C929B5">
        <w:rPr>
          <w:rFonts w:cs="Arial"/>
          <w:color w:val="000000"/>
          <w:sz w:val="22"/>
          <w:szCs w:val="22"/>
        </w:rPr>
        <w:t xml:space="preserve">Conducting a </w:t>
      </w:r>
      <w:r w:rsidR="009B4416">
        <w:t>REED</w:t>
      </w:r>
      <w:r w:rsidRPr="00C929B5">
        <w:rPr>
          <w:rFonts w:cs="Arial"/>
          <w:color w:val="000000"/>
          <w:sz w:val="22"/>
          <w:szCs w:val="22"/>
        </w:rPr>
        <w:t xml:space="preserve"> as part of an initial evaluation or a reevaluation; and</w:t>
      </w:r>
    </w:p>
    <w:p w:rsidR="00C3716B" w:rsidRDefault="00A7523D" w:rsidP="00EF5A8E">
      <w:pPr>
        <w:numPr>
          <w:ilvl w:val="0"/>
          <w:numId w:val="1848"/>
        </w:numPr>
        <w:spacing w:line="276" w:lineRule="auto"/>
        <w:rPr>
          <w:rFonts w:cs="Arial"/>
          <w:color w:val="000000"/>
          <w:sz w:val="22"/>
          <w:szCs w:val="22"/>
        </w:rPr>
      </w:pPr>
      <w:r w:rsidRPr="00C929B5">
        <w:rPr>
          <w:rFonts w:cs="Arial"/>
          <w:color w:val="000000"/>
          <w:sz w:val="22"/>
          <w:szCs w:val="22"/>
        </w:rPr>
        <w:t>Administering a test or other evaluation that is administered to all children.</w:t>
      </w:r>
    </w:p>
    <w:p w:rsidR="00230AB6" w:rsidRDefault="00230AB6" w:rsidP="00D669FC">
      <w:pPr>
        <w:spacing w:line="276" w:lineRule="auto"/>
        <w:rPr>
          <w:rFonts w:cs="Arial"/>
          <w:b/>
          <w:color w:val="000000"/>
        </w:rPr>
      </w:pPr>
    </w:p>
    <w:p w:rsidR="00B70E88" w:rsidRDefault="00FC19F2">
      <w:pPr>
        <w:spacing w:line="276" w:lineRule="auto"/>
        <w:outlineLvl w:val="0"/>
        <w:rPr>
          <w:rFonts w:cs="Arial"/>
          <w:b/>
          <w:color w:val="000000"/>
        </w:rPr>
      </w:pPr>
      <w:bookmarkStart w:id="147" w:name="elements_consent_initialeval"/>
      <w:r w:rsidRPr="00EF5A8E">
        <w:rPr>
          <w:rFonts w:cs="Arial"/>
          <w:b/>
          <w:color w:val="000000"/>
        </w:rPr>
        <w:t xml:space="preserve">Elements of Consent for an Initial Evaluation </w:t>
      </w:r>
    </w:p>
    <w:bookmarkEnd w:id="147"/>
    <w:p w:rsidR="00D41515" w:rsidRPr="00D32C5F" w:rsidRDefault="00FC19F2" w:rsidP="00D41515">
      <w:pPr>
        <w:spacing w:line="276" w:lineRule="auto"/>
        <w:rPr>
          <w:i/>
          <w:color w:val="000000"/>
          <w:sz w:val="18"/>
          <w:szCs w:val="18"/>
        </w:rPr>
      </w:pPr>
      <w:r w:rsidRPr="00D32C5F">
        <w:rPr>
          <w:rFonts w:cs="Arial"/>
          <w:i/>
          <w:color w:val="000000"/>
          <w:sz w:val="18"/>
          <w:szCs w:val="18"/>
        </w:rPr>
        <w:t xml:space="preserve">20 USC §1414(a)(1)(D), 1414(a)(1)(D)(i)(I), 34 CFR </w:t>
      </w:r>
      <w:r w:rsidR="00D41515" w:rsidRPr="00D32C5F">
        <w:rPr>
          <w:rFonts w:cs="Arial"/>
          <w:i/>
          <w:color w:val="000000"/>
          <w:sz w:val="18"/>
          <w:szCs w:val="18"/>
        </w:rPr>
        <w:t>P</w:t>
      </w:r>
      <w:r w:rsidRPr="00D32C5F">
        <w:rPr>
          <w:rFonts w:cs="Arial"/>
          <w:i/>
          <w:color w:val="000000"/>
          <w:sz w:val="18"/>
          <w:szCs w:val="18"/>
        </w:rPr>
        <w:t>art 300.300(a)(1)(ii), 300.300(a)</w:t>
      </w:r>
      <w:r w:rsidR="00361C2E" w:rsidRPr="00D32C5F">
        <w:rPr>
          <w:rStyle w:val="StyleHyperlink9ptItalicBlack"/>
          <w:color w:val="000000"/>
          <w:u w:val="none"/>
        </w:rPr>
        <w:t>r</w:t>
      </w:r>
      <w:r w:rsidRPr="00D32C5F">
        <w:rPr>
          <w:rFonts w:cs="Arial"/>
          <w:i/>
          <w:color w:val="000000"/>
          <w:sz w:val="18"/>
          <w:szCs w:val="18"/>
        </w:rPr>
        <w:t>(1)(iii), 300.300(d)(5), 300.322(d), 300.9(a), 300.9(b), 300.9(c)(1), 300.9(c)(2)</w:t>
      </w:r>
    </w:p>
    <w:p w:rsidR="00C3716B" w:rsidRDefault="00C3716B" w:rsidP="00EF5A8E">
      <w:pPr>
        <w:spacing w:line="276" w:lineRule="auto"/>
        <w:rPr>
          <w:rFonts w:cs="Arial"/>
          <w:color w:val="000000"/>
          <w:sz w:val="22"/>
          <w:szCs w:val="18"/>
        </w:rPr>
      </w:pPr>
    </w:p>
    <w:p w:rsidR="00C3716B" w:rsidRDefault="00FC19F2" w:rsidP="00EF5A8E">
      <w:pPr>
        <w:spacing w:line="276" w:lineRule="auto"/>
      </w:pPr>
      <w:r w:rsidRPr="00EF5A8E">
        <w:rPr>
          <w:rFonts w:cs="Arial"/>
          <w:color w:val="000000"/>
          <w:sz w:val="22"/>
          <w:szCs w:val="18"/>
        </w:rPr>
        <w:t>The "informed consent" that the LEA must obtain to conduct an initial evaluation means:</w:t>
      </w:r>
    </w:p>
    <w:p w:rsidR="00C3716B" w:rsidRDefault="00A7523D" w:rsidP="00EF5A8E">
      <w:pPr>
        <w:numPr>
          <w:ilvl w:val="0"/>
          <w:numId w:val="1847"/>
        </w:numPr>
        <w:spacing w:line="276" w:lineRule="auto"/>
        <w:rPr>
          <w:rFonts w:cs="Arial"/>
          <w:color w:val="000000"/>
          <w:sz w:val="22"/>
          <w:szCs w:val="22"/>
        </w:rPr>
      </w:pPr>
      <w:r w:rsidRPr="004D1CE6">
        <w:rPr>
          <w:rFonts w:cs="Arial"/>
          <w:color w:val="000000"/>
          <w:sz w:val="22"/>
          <w:szCs w:val="22"/>
        </w:rPr>
        <w:t>The parent has been fully informed of all information relevant to the initial evaluation in his or her native language or other mode of communication;</w:t>
      </w:r>
    </w:p>
    <w:p w:rsidR="00C3716B" w:rsidRDefault="00A7523D" w:rsidP="00EF5A8E">
      <w:pPr>
        <w:numPr>
          <w:ilvl w:val="0"/>
          <w:numId w:val="1847"/>
        </w:numPr>
        <w:spacing w:line="276" w:lineRule="auto"/>
        <w:rPr>
          <w:rFonts w:cs="Arial"/>
          <w:color w:val="000000"/>
          <w:sz w:val="22"/>
          <w:szCs w:val="22"/>
        </w:rPr>
      </w:pPr>
      <w:r w:rsidRPr="004D1CE6">
        <w:rPr>
          <w:rFonts w:cs="Arial"/>
          <w:color w:val="000000"/>
          <w:sz w:val="22"/>
          <w:szCs w:val="22"/>
        </w:rPr>
        <w:t>The consent describes the initial evaluation;</w:t>
      </w:r>
    </w:p>
    <w:p w:rsidR="00C3716B" w:rsidRDefault="00A7523D" w:rsidP="00EF5A8E">
      <w:pPr>
        <w:numPr>
          <w:ilvl w:val="0"/>
          <w:numId w:val="1847"/>
        </w:numPr>
        <w:spacing w:line="276" w:lineRule="auto"/>
        <w:rPr>
          <w:rFonts w:cs="Arial"/>
          <w:color w:val="000000"/>
          <w:sz w:val="22"/>
          <w:szCs w:val="22"/>
        </w:rPr>
      </w:pPr>
      <w:r w:rsidRPr="004D1CE6">
        <w:rPr>
          <w:rFonts w:cs="Arial"/>
          <w:color w:val="000000"/>
          <w:sz w:val="22"/>
          <w:szCs w:val="22"/>
        </w:rPr>
        <w:t xml:space="preserve">The consent lists the records (if any) that will be released and to whom; </w:t>
      </w:r>
    </w:p>
    <w:p w:rsidR="00C3716B" w:rsidRDefault="00A7523D" w:rsidP="00EF5A8E">
      <w:pPr>
        <w:numPr>
          <w:ilvl w:val="0"/>
          <w:numId w:val="1847"/>
        </w:numPr>
        <w:spacing w:line="276" w:lineRule="auto"/>
        <w:rPr>
          <w:rFonts w:cs="Arial"/>
          <w:color w:val="000000"/>
          <w:sz w:val="22"/>
          <w:szCs w:val="22"/>
        </w:rPr>
      </w:pPr>
      <w:r w:rsidRPr="004D1CE6">
        <w:rPr>
          <w:rFonts w:cs="Arial"/>
          <w:color w:val="000000"/>
          <w:sz w:val="22"/>
          <w:szCs w:val="22"/>
        </w:rPr>
        <w:t>The parent understands and agrees in writing to the LEA carrying out the initial evaluation;</w:t>
      </w:r>
    </w:p>
    <w:p w:rsidR="00C3716B" w:rsidRDefault="00A7523D" w:rsidP="00EF5A8E">
      <w:pPr>
        <w:numPr>
          <w:ilvl w:val="0"/>
          <w:numId w:val="1847"/>
        </w:numPr>
        <w:spacing w:line="276" w:lineRule="auto"/>
        <w:rPr>
          <w:rFonts w:cs="Arial"/>
          <w:color w:val="000000"/>
          <w:sz w:val="22"/>
          <w:szCs w:val="22"/>
        </w:rPr>
      </w:pPr>
      <w:r w:rsidRPr="004D1CE6">
        <w:rPr>
          <w:rFonts w:cs="Arial"/>
          <w:color w:val="000000"/>
          <w:sz w:val="22"/>
          <w:szCs w:val="22"/>
        </w:rPr>
        <w:t>The parent understands that the granting of consent is voluntary on the part of the parent and may be revoked at anytime; and</w:t>
      </w:r>
    </w:p>
    <w:p w:rsidR="00C3716B" w:rsidRDefault="00A7523D" w:rsidP="00EF5A8E">
      <w:pPr>
        <w:numPr>
          <w:ilvl w:val="0"/>
          <w:numId w:val="1847"/>
        </w:numPr>
        <w:spacing w:line="276" w:lineRule="auto"/>
        <w:rPr>
          <w:rFonts w:cs="Arial"/>
          <w:color w:val="000000"/>
          <w:sz w:val="22"/>
          <w:szCs w:val="22"/>
        </w:rPr>
      </w:pPr>
      <w:r w:rsidRPr="004D1CE6">
        <w:rPr>
          <w:rFonts w:cs="Arial"/>
          <w:color w:val="000000"/>
          <w:sz w:val="22"/>
          <w:szCs w:val="22"/>
        </w:rPr>
        <w:t>The parent understands that if the parent revokes consent, that revocation is not retroactive (i.e., it does not negate an action that has occurred after the consent was given and before the consent was revoked).</w:t>
      </w:r>
    </w:p>
    <w:p w:rsidR="00230AB6" w:rsidRPr="00EF5A8E" w:rsidRDefault="00FC19F2" w:rsidP="00D669FC">
      <w:pPr>
        <w:spacing w:line="276" w:lineRule="auto"/>
        <w:rPr>
          <w:rFonts w:cs="Arial"/>
          <w:color w:val="000000"/>
        </w:rPr>
      </w:pPr>
      <w:r w:rsidRPr="00EF5A8E">
        <w:rPr>
          <w:rFonts w:cs="Arial"/>
          <w:color w:val="000000"/>
          <w:sz w:val="22"/>
        </w:rPr>
        <w:t>Parental consent for initial evaluation does not con</w:t>
      </w:r>
      <w:r w:rsidRPr="00EF5A8E">
        <w:rPr>
          <w:rFonts w:cs="Arial"/>
          <w:sz w:val="22"/>
        </w:rPr>
        <w:t>stitute</w:t>
      </w:r>
      <w:r w:rsidR="00B90765">
        <w:rPr>
          <w:rFonts w:cs="Arial"/>
          <w:sz w:val="22"/>
        </w:rPr>
        <w:t xml:space="preserve"> Consent for Services. </w:t>
      </w:r>
    </w:p>
    <w:p w:rsidR="00D47380" w:rsidRDefault="00D47380" w:rsidP="00D669FC">
      <w:pPr>
        <w:spacing w:line="276" w:lineRule="auto"/>
        <w:outlineLvl w:val="0"/>
        <w:rPr>
          <w:rFonts w:cs="Arial"/>
          <w:b/>
          <w:color w:val="000000"/>
        </w:rPr>
      </w:pPr>
    </w:p>
    <w:p w:rsidR="00D47380" w:rsidRPr="00964BBC" w:rsidRDefault="00FC19F2" w:rsidP="00D669FC">
      <w:pPr>
        <w:spacing w:line="276" w:lineRule="auto"/>
        <w:rPr>
          <w:rFonts w:cs="Arial"/>
          <w:b/>
          <w:color w:val="000000"/>
        </w:rPr>
      </w:pPr>
      <w:bookmarkStart w:id="148" w:name="information_consent_certain_psychologica"/>
      <w:r w:rsidRPr="00EF5A8E">
        <w:rPr>
          <w:rFonts w:cs="Arial"/>
          <w:b/>
          <w:color w:val="000000"/>
        </w:rPr>
        <w:t>Information and Consent for Certain Psychological Examinations or Tests</w:t>
      </w:r>
    </w:p>
    <w:bookmarkEnd w:id="148"/>
    <w:p w:rsidR="00F70C7E" w:rsidRPr="00EF5A8E" w:rsidRDefault="00FC19F2">
      <w:pPr>
        <w:spacing w:line="276" w:lineRule="auto"/>
        <w:rPr>
          <w:rFonts w:cs="Arial"/>
          <w:i/>
          <w:color w:val="000000"/>
          <w:sz w:val="18"/>
          <w:szCs w:val="18"/>
        </w:rPr>
      </w:pPr>
      <w:r w:rsidRPr="00EF5A8E">
        <w:rPr>
          <w:rFonts w:cs="Arial"/>
          <w:i/>
          <w:color w:val="000000"/>
          <w:sz w:val="18"/>
          <w:szCs w:val="18"/>
        </w:rPr>
        <w:t>TEC 29.041(a-c); 34 CFR 300.300(c)(1); TEC 29,004(a)(c); 20 USC 1414(a)(1)(C)(i)</w:t>
      </w:r>
    </w:p>
    <w:p w:rsidR="00B70E88" w:rsidRDefault="00114304">
      <w:pPr>
        <w:spacing w:line="276" w:lineRule="auto"/>
        <w:rPr>
          <w:rFonts w:cs="Arial"/>
          <w:color w:val="000000"/>
          <w:sz w:val="22"/>
        </w:rPr>
      </w:pPr>
      <w:r w:rsidRPr="00114304">
        <w:rPr>
          <w:rFonts w:cs="Arial"/>
          <w:color w:val="000000"/>
          <w:sz w:val="22"/>
        </w:rPr>
        <w:t xml:space="preserve">On request of a child's parent, before obtaining the parent's consent for the administration of any psychological examination or test to the child that is included as part of the evaluation of the child's need for special education, the LEA must provide to the child's parent the name and type of the examination or test, and an explanation of how the examination or test will be used to develop an appropriate </w:t>
      </w:r>
      <w:r w:rsidR="009B4416">
        <w:rPr>
          <w:rFonts w:cs="Arial"/>
          <w:color w:val="000000"/>
          <w:sz w:val="22"/>
        </w:rPr>
        <w:t>IEP</w:t>
      </w:r>
      <w:r w:rsidRPr="00114304">
        <w:rPr>
          <w:rFonts w:cs="Arial"/>
          <w:color w:val="000000"/>
          <w:sz w:val="22"/>
        </w:rPr>
        <w:t xml:space="preserve"> for the child:</w:t>
      </w:r>
    </w:p>
    <w:p w:rsidR="00C3716B" w:rsidRPr="00EF5A8E" w:rsidRDefault="00FC19F2" w:rsidP="00EF5A8E">
      <w:pPr>
        <w:numPr>
          <w:ilvl w:val="0"/>
          <w:numId w:val="432"/>
        </w:numPr>
        <w:shd w:val="clear" w:color="auto" w:fill="FFFFFF"/>
        <w:spacing w:line="276" w:lineRule="auto"/>
        <w:rPr>
          <w:rFonts w:cs="Arial"/>
          <w:sz w:val="22"/>
          <w:szCs w:val="22"/>
        </w:rPr>
      </w:pPr>
      <w:r w:rsidRPr="00EF5A8E">
        <w:rPr>
          <w:rFonts w:cs="Arial"/>
          <w:sz w:val="22"/>
          <w:szCs w:val="22"/>
        </w:rPr>
        <w:t xml:space="preserve">If the LEA determines that an additional examination or test is required for the evaluation of a child's need for special education after obtaining consent from the child's parent, the LEA </w:t>
      </w:r>
      <w:r w:rsidRPr="00EF5A8E">
        <w:rPr>
          <w:rFonts w:cs="Arial"/>
          <w:sz w:val="22"/>
          <w:szCs w:val="22"/>
        </w:rPr>
        <w:lastRenderedPageBreak/>
        <w:t>must provide the required information to the child's parent regarding the additional examination or test  and its use, and must obtain additional consent for the examination or test:</w:t>
      </w:r>
    </w:p>
    <w:p w:rsidR="00C3716B" w:rsidRPr="00EF5A8E" w:rsidRDefault="00FC19F2" w:rsidP="00EF5A8E">
      <w:pPr>
        <w:numPr>
          <w:ilvl w:val="1"/>
          <w:numId w:val="432"/>
        </w:numPr>
        <w:shd w:val="clear" w:color="auto" w:fill="FFFFFF"/>
        <w:spacing w:before="100" w:beforeAutospacing="1" w:after="100" w:afterAutospacing="1"/>
        <w:rPr>
          <w:rFonts w:cs="Arial"/>
          <w:sz w:val="22"/>
          <w:szCs w:val="22"/>
        </w:rPr>
      </w:pPr>
      <w:r w:rsidRPr="00EF5A8E">
        <w:rPr>
          <w:rFonts w:cs="Arial"/>
          <w:sz w:val="22"/>
          <w:szCs w:val="22"/>
        </w:rPr>
        <w:t>If a parent does not give consent for the additional examination or test within 20 calendar days after the date the LEA provided to the parent the required information about the additional examination or test and its use, the parent's consent is considered denied; or</w:t>
      </w:r>
    </w:p>
    <w:p w:rsidR="00C3716B" w:rsidRPr="00EF5A8E" w:rsidRDefault="00FC19F2" w:rsidP="00EF5A8E">
      <w:pPr>
        <w:numPr>
          <w:ilvl w:val="1"/>
          <w:numId w:val="432"/>
        </w:numPr>
        <w:shd w:val="clear" w:color="auto" w:fill="FFFFFF"/>
        <w:spacing w:before="100" w:beforeAutospacing="1" w:after="100" w:afterAutospacing="1"/>
        <w:rPr>
          <w:rFonts w:cs="Arial"/>
          <w:sz w:val="22"/>
          <w:szCs w:val="22"/>
        </w:rPr>
      </w:pPr>
      <w:r w:rsidRPr="00EF5A8E">
        <w:rPr>
          <w:rFonts w:cs="Arial"/>
          <w:sz w:val="22"/>
          <w:szCs w:val="22"/>
        </w:rPr>
        <w:t>If the parent does give consent for the additional examination or test, the time required for the district to provide information and seek consent may not be counted toward the 60 calendar days for completion of an initial evaluation under the</w:t>
      </w:r>
      <w:r w:rsidR="00B90765">
        <w:rPr>
          <w:rFonts w:cs="Arial"/>
          <w:sz w:val="22"/>
          <w:szCs w:val="22"/>
        </w:rPr>
        <w:t xml:space="preserve"> Evaluation Procedures</w:t>
      </w:r>
      <w:r w:rsidRPr="00EF5A8E">
        <w:rPr>
          <w:rStyle w:val="apple-converted-space"/>
          <w:rFonts w:cs="Arial"/>
          <w:sz w:val="22"/>
          <w:szCs w:val="22"/>
        </w:rPr>
        <w:t> </w:t>
      </w:r>
      <w:r w:rsidR="003E4F2E">
        <w:rPr>
          <w:rFonts w:cs="Arial"/>
          <w:bCs/>
          <w:sz w:val="22"/>
          <w:szCs w:val="22"/>
        </w:rPr>
        <w:t>guidelines</w:t>
      </w:r>
      <w:r w:rsidRPr="00EF5A8E">
        <w:rPr>
          <w:rFonts w:cs="Arial"/>
          <w:sz w:val="22"/>
          <w:szCs w:val="22"/>
        </w:rPr>
        <w:t>.</w:t>
      </w:r>
    </w:p>
    <w:p w:rsidR="00114304" w:rsidRPr="00964BBC" w:rsidRDefault="00FC19F2" w:rsidP="00D669FC">
      <w:pPr>
        <w:spacing w:line="276" w:lineRule="auto"/>
        <w:rPr>
          <w:rFonts w:cs="Arial"/>
          <w:b/>
          <w:color w:val="000000"/>
        </w:rPr>
      </w:pPr>
      <w:bookmarkStart w:id="149" w:name="when_despite_homeschooled_privateschoole"/>
      <w:r w:rsidRPr="00EF5A8E">
        <w:rPr>
          <w:rFonts w:cs="Arial"/>
          <w:b/>
          <w:color w:val="000000"/>
        </w:rPr>
        <w:t xml:space="preserve">When Despite Reasonable Efforts, Consent is Not </w:t>
      </w:r>
      <w:r w:rsidR="00361C2E">
        <w:rPr>
          <w:rFonts w:cs="Arial"/>
          <w:b/>
          <w:color w:val="000000"/>
        </w:rPr>
        <w:t>Obtained for the Initial Evaluation of a Child Who is Home Schooled or Private Schooled</w:t>
      </w:r>
    </w:p>
    <w:bookmarkEnd w:id="149"/>
    <w:p w:rsidR="00D41515" w:rsidRPr="00D41515" w:rsidRDefault="00FC19F2" w:rsidP="00D41515">
      <w:pPr>
        <w:spacing w:line="276" w:lineRule="auto"/>
        <w:rPr>
          <w:i/>
          <w:sz w:val="18"/>
          <w:szCs w:val="18"/>
        </w:rPr>
      </w:pPr>
      <w:r w:rsidRPr="00EF5A8E">
        <w:rPr>
          <w:rFonts w:cs="Arial"/>
          <w:i/>
          <w:sz w:val="18"/>
          <w:szCs w:val="18"/>
        </w:rPr>
        <w:t xml:space="preserve">20 USC §1414(a)(1)(D)(ii)(I), 1414(a)(1)(D)(iii)(II), 1414(a)(1)(D)(ii)(III), 34 CFR </w:t>
      </w:r>
      <w:r w:rsidR="00D41515">
        <w:rPr>
          <w:rFonts w:cs="Arial"/>
          <w:i/>
          <w:sz w:val="18"/>
          <w:szCs w:val="18"/>
        </w:rPr>
        <w:t>P</w:t>
      </w:r>
      <w:r w:rsidRPr="00EF5A8E">
        <w:rPr>
          <w:rFonts w:cs="Arial"/>
          <w:i/>
          <w:sz w:val="18"/>
          <w:szCs w:val="18"/>
        </w:rPr>
        <w:t>art 300.300(a)(2), 300.300(a)(2)(i), 300.300(a)(2)(ii), 300.300(a)(2)(iii), 300.300(a)(3)(i), 300.300(a)(3)(ii), 300.300(d)(5), 300.322(d)</w:t>
      </w:r>
    </w:p>
    <w:p w:rsidR="00114304" w:rsidRPr="00EF5A8E" w:rsidRDefault="00FC19F2" w:rsidP="00D669FC">
      <w:pPr>
        <w:spacing w:line="276" w:lineRule="auto"/>
        <w:rPr>
          <w:rFonts w:cs="Arial"/>
          <w:sz w:val="22"/>
        </w:rPr>
      </w:pPr>
      <w:r w:rsidRPr="00EF5A8E">
        <w:rPr>
          <w:rFonts w:cs="Arial"/>
          <w:sz w:val="22"/>
        </w:rPr>
        <w:t>The LEA must make reasonable efforts to obtain informed consent for an initial evaluation.</w:t>
      </w:r>
    </w:p>
    <w:p w:rsidR="00114304" w:rsidRPr="00EF5A8E" w:rsidRDefault="00114304" w:rsidP="00D669FC">
      <w:pPr>
        <w:spacing w:line="276" w:lineRule="auto"/>
        <w:rPr>
          <w:rFonts w:cs="Arial"/>
          <w:sz w:val="22"/>
        </w:rPr>
      </w:pPr>
    </w:p>
    <w:p w:rsidR="00B70E88" w:rsidRPr="00EF5A8E" w:rsidRDefault="00FC19F2">
      <w:pPr>
        <w:spacing w:line="276" w:lineRule="auto"/>
        <w:rPr>
          <w:rFonts w:cs="Arial"/>
          <w:sz w:val="22"/>
        </w:rPr>
      </w:pPr>
      <w:r w:rsidRPr="00EF5A8E">
        <w:rPr>
          <w:rFonts w:cs="Arial"/>
          <w:sz w:val="22"/>
        </w:rPr>
        <w:t>If the parent of a child who is home schooled or placed in a private school at parental expense does not provide consent for the initial evaluation or fails to respond to the LEA's request for consent for evaluation, the LEA:</w:t>
      </w:r>
    </w:p>
    <w:p w:rsidR="00C3716B" w:rsidRPr="00EF5A8E" w:rsidRDefault="00FC19F2" w:rsidP="00EF5A8E">
      <w:pPr>
        <w:numPr>
          <w:ilvl w:val="0"/>
          <w:numId w:val="1297"/>
        </w:numPr>
        <w:shd w:val="clear" w:color="auto" w:fill="FFFFFF"/>
        <w:spacing w:line="276" w:lineRule="auto"/>
        <w:rPr>
          <w:rFonts w:cs="Arial"/>
          <w:sz w:val="22"/>
          <w:szCs w:val="22"/>
        </w:rPr>
      </w:pPr>
      <w:r w:rsidRPr="00EF5A8E">
        <w:rPr>
          <w:rFonts w:cs="Arial"/>
          <w:sz w:val="22"/>
          <w:szCs w:val="22"/>
        </w:rPr>
        <w:t>May not pursue the initial evaluation of the child by utilizing the</w:t>
      </w:r>
      <w:r w:rsidR="00B90765">
        <w:rPr>
          <w:rFonts w:cs="Arial"/>
          <w:sz w:val="22"/>
          <w:szCs w:val="22"/>
        </w:rPr>
        <w:t xml:space="preserve"> procedural safeguards</w:t>
      </w:r>
      <w:r w:rsidRPr="00EF5A8E">
        <w:rPr>
          <w:rFonts w:cs="Arial"/>
          <w:sz w:val="22"/>
          <w:szCs w:val="22"/>
        </w:rPr>
        <w:t> (including the mediation or the due process procedures) in order to obtain agreement or a ruling that the evaluation may be conducted; and</w:t>
      </w:r>
    </w:p>
    <w:p w:rsidR="00C3716B" w:rsidRDefault="00FC19F2" w:rsidP="00EF5A8E">
      <w:pPr>
        <w:numPr>
          <w:ilvl w:val="0"/>
          <w:numId w:val="1297"/>
        </w:numPr>
        <w:shd w:val="clear" w:color="auto" w:fill="FFFFFF"/>
        <w:spacing w:line="276" w:lineRule="auto"/>
        <w:rPr>
          <w:rFonts w:cs="Arial"/>
          <w:sz w:val="22"/>
          <w:szCs w:val="22"/>
        </w:rPr>
      </w:pPr>
      <w:r w:rsidRPr="00EF5A8E">
        <w:rPr>
          <w:rFonts w:cs="Arial"/>
          <w:sz w:val="22"/>
          <w:szCs w:val="22"/>
        </w:rPr>
        <w:t>Is not required to consider the child as eligible for services under the</w:t>
      </w:r>
      <w:r w:rsidR="00B90765">
        <w:rPr>
          <w:rFonts w:cs="Arial"/>
          <w:sz w:val="22"/>
          <w:szCs w:val="22"/>
        </w:rPr>
        <w:t xml:space="preserve"> Proportionate Share Funding for Parentally-Placed Private School Child and Private Schools</w:t>
      </w:r>
      <w:r w:rsidR="00B90765">
        <w:rPr>
          <w:rFonts w:cs="Arial"/>
          <w:bCs/>
          <w:sz w:val="22"/>
          <w:szCs w:val="22"/>
        </w:rPr>
        <w:t xml:space="preserve"> </w:t>
      </w:r>
      <w:r w:rsidR="00835967">
        <w:rPr>
          <w:rFonts w:cs="Arial"/>
          <w:bCs/>
          <w:sz w:val="22"/>
          <w:szCs w:val="22"/>
        </w:rPr>
        <w:t>guidelines</w:t>
      </w:r>
      <w:r w:rsidRPr="00EF5A8E">
        <w:rPr>
          <w:rFonts w:cs="Arial"/>
          <w:sz w:val="22"/>
          <w:szCs w:val="22"/>
        </w:rPr>
        <w:t>.</w:t>
      </w:r>
    </w:p>
    <w:p w:rsidR="00C3716B" w:rsidRPr="00EF5A8E" w:rsidRDefault="00C3716B" w:rsidP="00EF5A8E">
      <w:pPr>
        <w:shd w:val="clear" w:color="auto" w:fill="FFFFFF"/>
        <w:spacing w:line="276" w:lineRule="auto"/>
        <w:ind w:left="720"/>
        <w:rPr>
          <w:rFonts w:cs="Arial"/>
          <w:sz w:val="22"/>
          <w:szCs w:val="22"/>
        </w:rPr>
      </w:pPr>
    </w:p>
    <w:p w:rsidR="005D61D7" w:rsidRPr="00964BBC" w:rsidRDefault="00361C2E">
      <w:pPr>
        <w:spacing w:line="276" w:lineRule="auto"/>
        <w:rPr>
          <w:rFonts w:cs="Arial"/>
          <w:b/>
          <w:color w:val="000000"/>
        </w:rPr>
      </w:pPr>
      <w:bookmarkStart w:id="150" w:name="when_despite_wardoftheState"/>
      <w:r>
        <w:rPr>
          <w:rFonts w:cs="Arial"/>
          <w:b/>
          <w:color w:val="000000"/>
        </w:rPr>
        <w:t>When Despite Reasonable Efforts, Consent is Obtained for the Initial Evaluation of a Child who is a Ward of the State</w:t>
      </w:r>
    </w:p>
    <w:bookmarkEnd w:id="150"/>
    <w:p w:rsidR="00D41515" w:rsidRPr="00D41515" w:rsidRDefault="00D41515" w:rsidP="00D41515">
      <w:pPr>
        <w:spacing w:line="276" w:lineRule="auto"/>
        <w:rPr>
          <w:i/>
          <w:sz w:val="18"/>
          <w:szCs w:val="18"/>
        </w:rPr>
      </w:pPr>
      <w:r w:rsidRPr="00D41515">
        <w:rPr>
          <w:rFonts w:cs="Arial"/>
          <w:i/>
          <w:sz w:val="18"/>
          <w:szCs w:val="18"/>
        </w:rPr>
        <w:t xml:space="preserve">20 USC §1414(a)(1)(D)(ii)(I), 1414(a)(1)(D)(iii)(II), 1414(a)(1)(D)(ii)(III), 34 CFR </w:t>
      </w:r>
      <w:r>
        <w:rPr>
          <w:rFonts w:cs="Arial"/>
          <w:i/>
          <w:sz w:val="18"/>
          <w:szCs w:val="18"/>
        </w:rPr>
        <w:t>P</w:t>
      </w:r>
      <w:r w:rsidRPr="00D41515">
        <w:rPr>
          <w:rFonts w:cs="Arial"/>
          <w:i/>
          <w:sz w:val="18"/>
          <w:szCs w:val="18"/>
        </w:rPr>
        <w:t>art 300.300(a)(2), 300.300(a)(2)(i), 300.300(a)(2)(ii), 300.300(a)(2)(iii), 300.300(a)(3)(i), 300.300(a)(3)(ii), 300.300(d)(5), 300.322(d)</w:t>
      </w:r>
    </w:p>
    <w:p w:rsidR="00B70E88" w:rsidRDefault="00114304">
      <w:pPr>
        <w:spacing w:line="276" w:lineRule="auto"/>
        <w:rPr>
          <w:rFonts w:cs="Arial"/>
          <w:color w:val="000000"/>
          <w:sz w:val="22"/>
        </w:rPr>
      </w:pPr>
      <w:r w:rsidRPr="00114304">
        <w:rPr>
          <w:rFonts w:cs="Arial"/>
          <w:color w:val="000000"/>
          <w:sz w:val="22"/>
        </w:rPr>
        <w:t>The LEA must make reasonable efforts to obtain informed consent for an initial evaluation.</w:t>
      </w:r>
    </w:p>
    <w:p w:rsidR="00B70E88" w:rsidRDefault="00B70E88">
      <w:pPr>
        <w:spacing w:line="276" w:lineRule="auto"/>
        <w:rPr>
          <w:rFonts w:cs="Arial"/>
          <w:color w:val="000000"/>
          <w:sz w:val="22"/>
        </w:rPr>
      </w:pPr>
    </w:p>
    <w:p w:rsidR="00B70E88" w:rsidRDefault="00114304">
      <w:pPr>
        <w:spacing w:line="276" w:lineRule="auto"/>
        <w:rPr>
          <w:rFonts w:cs="Arial"/>
          <w:color w:val="000000"/>
          <w:sz w:val="22"/>
        </w:rPr>
      </w:pPr>
      <w:r w:rsidRPr="00114304">
        <w:rPr>
          <w:rFonts w:cs="Arial"/>
          <w:color w:val="000000"/>
          <w:sz w:val="22"/>
        </w:rPr>
        <w:t xml:space="preserve">If the child is a ward of the state and is not residing with </w:t>
      </w:r>
      <w:r w:rsidR="00FC19F2" w:rsidRPr="00EF5A8E">
        <w:rPr>
          <w:rFonts w:cs="Arial"/>
          <w:sz w:val="22"/>
        </w:rPr>
        <w:t>child's</w:t>
      </w:r>
      <w:r w:rsidR="00B90765">
        <w:rPr>
          <w:rFonts w:cs="Arial"/>
          <w:sz w:val="22"/>
        </w:rPr>
        <w:t xml:space="preserve"> Parent</w:t>
      </w:r>
      <w:r w:rsidR="00FC19F2" w:rsidRPr="00EF5A8E">
        <w:rPr>
          <w:rFonts w:cs="Arial"/>
          <w:sz w:val="22"/>
        </w:rPr>
        <w:t>, the</w:t>
      </w:r>
      <w:r w:rsidRPr="00114304">
        <w:rPr>
          <w:rFonts w:cs="Arial"/>
          <w:color w:val="000000"/>
          <w:sz w:val="22"/>
        </w:rPr>
        <w:t xml:space="preserve"> LEA is not required to obtain informed consent from the parent if:</w:t>
      </w:r>
    </w:p>
    <w:p w:rsidR="00C3716B" w:rsidRPr="00EF5A8E" w:rsidRDefault="00FC19F2" w:rsidP="00EF5A8E">
      <w:pPr>
        <w:numPr>
          <w:ilvl w:val="0"/>
          <w:numId w:val="1300"/>
        </w:numPr>
        <w:shd w:val="clear" w:color="auto" w:fill="FFFFFF"/>
        <w:spacing w:line="276" w:lineRule="auto"/>
        <w:rPr>
          <w:rFonts w:cs="Arial"/>
          <w:color w:val="000000"/>
          <w:sz w:val="22"/>
          <w:szCs w:val="22"/>
        </w:rPr>
      </w:pPr>
      <w:r w:rsidRPr="00EF5A8E">
        <w:rPr>
          <w:rFonts w:cs="Arial"/>
          <w:color w:val="000000"/>
          <w:sz w:val="22"/>
          <w:szCs w:val="22"/>
        </w:rPr>
        <w:t>Despite reasonable efforts to do so, the LEA cannot discover the whereabouts of the parent of the child;</w:t>
      </w:r>
    </w:p>
    <w:p w:rsidR="00C3716B" w:rsidRPr="00EF5A8E" w:rsidRDefault="00FC19F2" w:rsidP="00EF5A8E">
      <w:pPr>
        <w:numPr>
          <w:ilvl w:val="0"/>
          <w:numId w:val="1300"/>
        </w:numPr>
        <w:shd w:val="clear" w:color="auto" w:fill="FFFFFF"/>
        <w:spacing w:line="276" w:lineRule="auto"/>
        <w:rPr>
          <w:rFonts w:cs="Arial"/>
          <w:color w:val="000000"/>
          <w:sz w:val="22"/>
          <w:szCs w:val="22"/>
        </w:rPr>
      </w:pPr>
      <w:r w:rsidRPr="00EF5A8E">
        <w:rPr>
          <w:rFonts w:cs="Arial"/>
          <w:color w:val="000000"/>
          <w:sz w:val="22"/>
          <w:szCs w:val="22"/>
        </w:rPr>
        <w:t>The rights of the parents of the child have been terminated in accordance with state law; or</w:t>
      </w:r>
    </w:p>
    <w:p w:rsidR="00C3716B" w:rsidRDefault="00FC19F2" w:rsidP="00EF5A8E">
      <w:pPr>
        <w:numPr>
          <w:ilvl w:val="0"/>
          <w:numId w:val="1300"/>
        </w:numPr>
        <w:shd w:val="clear" w:color="auto" w:fill="FFFFFF"/>
        <w:spacing w:line="276" w:lineRule="auto"/>
        <w:rPr>
          <w:rFonts w:cs="Arial"/>
          <w:color w:val="000000"/>
          <w:sz w:val="22"/>
          <w:szCs w:val="22"/>
        </w:rPr>
      </w:pPr>
      <w:r w:rsidRPr="00EF5A8E">
        <w:rPr>
          <w:rFonts w:cs="Arial"/>
          <w:color w:val="000000"/>
          <w:sz w:val="22"/>
          <w:szCs w:val="22"/>
        </w:rPr>
        <w:t>The rights of the parent to make educational decisions have been substituted by a judge in accordance with state law and consent for an initial evaluation has been given by an individual appointed by the judge to represent the child.</w:t>
      </w:r>
    </w:p>
    <w:p w:rsidR="00C3716B" w:rsidRPr="00EF5A8E" w:rsidRDefault="00C3716B" w:rsidP="00EF5A8E">
      <w:pPr>
        <w:shd w:val="clear" w:color="auto" w:fill="FFFFFF"/>
        <w:spacing w:line="276" w:lineRule="auto"/>
        <w:ind w:left="720"/>
        <w:rPr>
          <w:rFonts w:cs="Arial"/>
          <w:color w:val="000000"/>
          <w:sz w:val="22"/>
          <w:szCs w:val="22"/>
        </w:rPr>
      </w:pPr>
    </w:p>
    <w:p w:rsidR="00C3716B" w:rsidRDefault="00FC19F2" w:rsidP="00EF5A8E">
      <w:pPr>
        <w:spacing w:line="276" w:lineRule="auto"/>
        <w:rPr>
          <w:rFonts w:cs="Arial"/>
          <w:b/>
          <w:color w:val="000000"/>
        </w:rPr>
      </w:pPr>
      <w:bookmarkStart w:id="151" w:name="when_despit_not_ward_state"/>
      <w:r w:rsidRPr="00EF5A8E">
        <w:rPr>
          <w:rFonts w:cs="Arial"/>
          <w:b/>
          <w:color w:val="000000"/>
        </w:rPr>
        <w:t xml:space="preserve">When Despite Reasonable Efforts, Consent is Not Obtained for the Initial Evaluation of a Child who is Not a Ward of the State, Private Schooled, or Home Schooled </w:t>
      </w:r>
    </w:p>
    <w:bookmarkEnd w:id="151"/>
    <w:p w:rsidR="00D41515" w:rsidRPr="00D41515" w:rsidRDefault="00D41515" w:rsidP="00D41515">
      <w:pPr>
        <w:spacing w:line="276" w:lineRule="auto"/>
        <w:rPr>
          <w:i/>
          <w:sz w:val="18"/>
          <w:szCs w:val="18"/>
        </w:rPr>
      </w:pPr>
      <w:r w:rsidRPr="00D41515">
        <w:rPr>
          <w:rFonts w:cs="Arial"/>
          <w:i/>
          <w:sz w:val="18"/>
          <w:szCs w:val="18"/>
        </w:rPr>
        <w:t xml:space="preserve">20 USC §1414(a)(1)(D)(ii)(I), 1414(a)(1)(D)(iii)(II), 1414(a)(1)(D)(ii)(III), 34 CFR </w:t>
      </w:r>
      <w:r>
        <w:rPr>
          <w:rFonts w:cs="Arial"/>
          <w:i/>
          <w:sz w:val="18"/>
          <w:szCs w:val="18"/>
        </w:rPr>
        <w:t>P</w:t>
      </w:r>
      <w:r w:rsidRPr="00D41515">
        <w:rPr>
          <w:rFonts w:cs="Arial"/>
          <w:i/>
          <w:sz w:val="18"/>
          <w:szCs w:val="18"/>
        </w:rPr>
        <w:t>art 300.300(a)(2), 300.300(a)(2)(i), 300.300(a)(2)(ii), 300.300(a)(2)(iii), 300.300(a)(3)(i), 300.300(a)(3)(ii), 300.300(d)(5), 300.322(d)</w:t>
      </w:r>
    </w:p>
    <w:p w:rsidR="00C3716B" w:rsidRPr="00EF5A8E" w:rsidRDefault="00FC19F2" w:rsidP="00EF5A8E">
      <w:pPr>
        <w:spacing w:line="276" w:lineRule="auto"/>
        <w:rPr>
          <w:rFonts w:cs="Arial"/>
          <w:sz w:val="22"/>
        </w:rPr>
      </w:pPr>
      <w:r w:rsidRPr="00EF5A8E">
        <w:rPr>
          <w:rFonts w:cs="Arial"/>
          <w:sz w:val="22"/>
        </w:rPr>
        <w:lastRenderedPageBreak/>
        <w:t>The LEA must make reasonable efforts to obtain informed consent for an initial evaluation.</w:t>
      </w:r>
    </w:p>
    <w:p w:rsidR="00C3716B" w:rsidRPr="00EF5A8E" w:rsidRDefault="00C3716B" w:rsidP="00EF5A8E">
      <w:pPr>
        <w:spacing w:line="276" w:lineRule="auto"/>
        <w:rPr>
          <w:rFonts w:cs="Arial"/>
          <w:sz w:val="22"/>
        </w:rPr>
      </w:pPr>
    </w:p>
    <w:p w:rsidR="00C3716B" w:rsidRPr="00EF5A8E" w:rsidRDefault="00FC19F2" w:rsidP="00EF5A8E">
      <w:pPr>
        <w:spacing w:line="276" w:lineRule="auto"/>
        <w:rPr>
          <w:rFonts w:cs="Arial"/>
          <w:sz w:val="22"/>
        </w:rPr>
      </w:pPr>
      <w:r w:rsidRPr="00EF5A8E">
        <w:rPr>
          <w:rFonts w:cs="Arial"/>
          <w:sz w:val="22"/>
        </w:rPr>
        <w:t>If the parent fails to respond or refuses to consent to an initial evaluation:</w:t>
      </w:r>
    </w:p>
    <w:p w:rsidR="00C3716B" w:rsidRPr="00EF5A8E" w:rsidRDefault="00FC19F2" w:rsidP="00EF5A8E">
      <w:pPr>
        <w:numPr>
          <w:ilvl w:val="0"/>
          <w:numId w:val="1304"/>
        </w:numPr>
        <w:shd w:val="clear" w:color="auto" w:fill="FFFFFF"/>
        <w:spacing w:line="276" w:lineRule="auto"/>
        <w:rPr>
          <w:rFonts w:cs="Arial"/>
          <w:sz w:val="22"/>
          <w:szCs w:val="22"/>
        </w:rPr>
      </w:pPr>
      <w:r w:rsidRPr="00EF5A8E">
        <w:rPr>
          <w:rFonts w:cs="Arial"/>
          <w:sz w:val="22"/>
          <w:szCs w:val="22"/>
        </w:rPr>
        <w:t>The LEA may, but it is not required to, pursue the initial evaluation of the child by using the</w:t>
      </w:r>
      <w:r w:rsidR="00B90765">
        <w:rPr>
          <w:rFonts w:cs="Arial"/>
          <w:sz w:val="22"/>
          <w:szCs w:val="22"/>
        </w:rPr>
        <w:t xml:space="preserve"> </w:t>
      </w:r>
      <w:r w:rsidRPr="00B90765">
        <w:rPr>
          <w:rFonts w:cs="Arial"/>
          <w:sz w:val="22"/>
          <w:szCs w:val="22"/>
        </w:rPr>
        <w:t> </w:t>
      </w:r>
      <w:r w:rsidR="00374D41">
        <w:fldChar w:fldCharType="begin"/>
      </w:r>
      <w:r w:rsidR="00374D41">
        <w:instrText xml:space="preserve"> HYPERLINK "https://framework.esc18.net/Documents/Pro_Safeguards_ENG.pdf" \t "_blank" \o "click here" </w:instrText>
      </w:r>
      <w:r w:rsidR="00374D41">
        <w:fldChar w:fldCharType="separate"/>
      </w:r>
      <w:r w:rsidRPr="00B90765">
        <w:rPr>
          <w:rStyle w:val="Hyperlink"/>
          <w:color w:val="auto"/>
          <w:u w:val="none"/>
        </w:rPr>
        <w:t>procedural safeguards</w:t>
      </w:r>
      <w:r w:rsidR="00374D41">
        <w:rPr>
          <w:rStyle w:val="Hyperlink"/>
          <w:color w:val="auto"/>
          <w:u w:val="none"/>
        </w:rPr>
        <w:fldChar w:fldCharType="end"/>
      </w:r>
      <w:r w:rsidRPr="00EF5A8E">
        <w:rPr>
          <w:rFonts w:cs="Arial"/>
          <w:sz w:val="22"/>
          <w:szCs w:val="22"/>
        </w:rPr>
        <w:t> (including the mediation or the due process procedures) in order to obtain agreement or a ruling that the evaluation may be conducted; and</w:t>
      </w:r>
    </w:p>
    <w:p w:rsidR="00C3716B" w:rsidRPr="00EF5A8E" w:rsidRDefault="00FC19F2" w:rsidP="00EF5A8E">
      <w:pPr>
        <w:numPr>
          <w:ilvl w:val="0"/>
          <w:numId w:val="1304"/>
        </w:numPr>
        <w:shd w:val="clear" w:color="auto" w:fill="FFFFFF"/>
        <w:spacing w:line="276" w:lineRule="auto"/>
        <w:rPr>
          <w:rFonts w:cs="Arial"/>
          <w:sz w:val="22"/>
          <w:szCs w:val="22"/>
        </w:rPr>
      </w:pPr>
      <w:r w:rsidRPr="00EF5A8E">
        <w:rPr>
          <w:rFonts w:cs="Arial"/>
          <w:sz w:val="22"/>
          <w:szCs w:val="22"/>
        </w:rPr>
        <w:t>The LEA does not violate its obligation under</w:t>
      </w:r>
      <w:r w:rsidR="00B90765">
        <w:rPr>
          <w:rFonts w:cs="Arial"/>
          <w:sz w:val="22"/>
          <w:szCs w:val="22"/>
        </w:rPr>
        <w:t xml:space="preserve"> Child Find Duty and Evaluation Procedure</w:t>
      </w:r>
      <w:r w:rsidR="00385D4B">
        <w:rPr>
          <w:rFonts w:cs="Arial"/>
          <w:sz w:val="22"/>
          <w:szCs w:val="22"/>
        </w:rPr>
        <w:t>s,</w:t>
      </w:r>
      <w:r w:rsidRPr="00EF5A8E">
        <w:rPr>
          <w:rFonts w:cs="Arial"/>
          <w:sz w:val="22"/>
          <w:szCs w:val="22"/>
        </w:rPr>
        <w:t> if it declines to pursue the evaluation.</w:t>
      </w:r>
    </w:p>
    <w:p w:rsidR="005D61D7" w:rsidRPr="00EF5A8E" w:rsidRDefault="005D61D7">
      <w:pPr>
        <w:spacing w:line="276" w:lineRule="auto"/>
        <w:rPr>
          <w:rFonts w:cs="Arial"/>
          <w:color w:val="000000"/>
          <w:sz w:val="22"/>
        </w:rPr>
      </w:pPr>
    </w:p>
    <w:p w:rsidR="00D47380" w:rsidRDefault="00D47380" w:rsidP="00D47380">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D47380" w:rsidRPr="00A63B42" w:rsidRDefault="00D47380" w:rsidP="00D47380">
      <w:pPr>
        <w:ind w:left="360"/>
        <w:outlineLvl w:val="0"/>
        <w:rPr>
          <w:rStyle w:val="Style11pt"/>
          <w:i/>
          <w:sz w:val="24"/>
          <w:u w:val="single"/>
        </w:rPr>
      </w:pPr>
    </w:p>
    <w:p w:rsidR="00D47380" w:rsidRPr="00BE5D7B" w:rsidRDefault="00874134" w:rsidP="00D47380">
      <w:pPr>
        <w:ind w:right="180"/>
        <w:rPr>
          <w:noProof/>
          <w:color w:val="008080"/>
          <w:sz w:val="22"/>
          <w:szCs w:val="22"/>
        </w:rPr>
      </w:pPr>
      <w:r w:rsidRPr="00BE5D7B">
        <w:rPr>
          <w:color w:val="008080"/>
          <w:sz w:val="22"/>
          <w:szCs w:val="22"/>
        </w:rPr>
        <w:fldChar w:fldCharType="begin">
          <w:ffData>
            <w:name w:val="Text1"/>
            <w:enabled/>
            <w:calcOnExit w:val="0"/>
            <w:textInput/>
          </w:ffData>
        </w:fldChar>
      </w:r>
      <w:r w:rsidR="00D47380" w:rsidRPr="00BE5D7B">
        <w:rPr>
          <w:color w:val="008080"/>
          <w:sz w:val="22"/>
          <w:szCs w:val="22"/>
        </w:rPr>
        <w:instrText xml:space="preserve"> FORMTEXT </w:instrText>
      </w:r>
      <w:r w:rsidRPr="00BE5D7B">
        <w:rPr>
          <w:color w:val="008080"/>
          <w:sz w:val="22"/>
          <w:szCs w:val="22"/>
        </w:rPr>
      </w:r>
      <w:r w:rsidRPr="00BE5D7B">
        <w:rPr>
          <w:color w:val="008080"/>
          <w:sz w:val="22"/>
          <w:szCs w:val="22"/>
        </w:rPr>
        <w:fldChar w:fldCharType="separate"/>
      </w:r>
      <w:r w:rsidR="00D47380" w:rsidRPr="00BE5D7B">
        <w:rPr>
          <w:rFonts w:ascii="Cambria Math" w:hAnsi="Cambria Math" w:cs="Cambria Math"/>
          <w:noProof/>
          <w:color w:val="008080"/>
          <w:sz w:val="22"/>
          <w:szCs w:val="22"/>
        </w:rPr>
        <w:t> </w:t>
      </w:r>
      <w:r w:rsidR="00D47380" w:rsidRPr="00305CB6">
        <w:rPr>
          <w:noProof/>
          <w:sz w:val="22"/>
          <w:szCs w:val="22"/>
        </w:rPr>
        <w:t xml:space="preserve">Insert local information here                                                                                                            </w:t>
      </w:r>
    </w:p>
    <w:p w:rsidR="00D47380" w:rsidRPr="00BE5D7B" w:rsidRDefault="00D47380" w:rsidP="00D47380">
      <w:pPr>
        <w:ind w:right="180"/>
        <w:rPr>
          <w:noProof/>
          <w:color w:val="008080"/>
          <w:sz w:val="22"/>
          <w:szCs w:val="22"/>
        </w:rPr>
      </w:pPr>
      <w:r w:rsidRPr="00BE5D7B">
        <w:rPr>
          <w:noProof/>
          <w:color w:val="008080"/>
          <w:sz w:val="22"/>
          <w:szCs w:val="22"/>
        </w:rPr>
        <w:t xml:space="preserve">                                                                                                                                                          </w:t>
      </w:r>
    </w:p>
    <w:p w:rsidR="00D47380" w:rsidRPr="00BE5D7B" w:rsidRDefault="00D47380" w:rsidP="00D47380">
      <w:pPr>
        <w:ind w:right="180"/>
        <w:rPr>
          <w:noProof/>
          <w:color w:val="008080"/>
          <w:sz w:val="22"/>
          <w:szCs w:val="22"/>
        </w:rPr>
      </w:pPr>
      <w:r w:rsidRPr="00BE5D7B">
        <w:rPr>
          <w:noProof/>
          <w:color w:val="008080"/>
          <w:sz w:val="22"/>
          <w:szCs w:val="22"/>
        </w:rPr>
        <w:t xml:space="preserve">                                                                                                                                                          </w:t>
      </w:r>
    </w:p>
    <w:p w:rsidR="00D47380" w:rsidRPr="00BE5D7B" w:rsidRDefault="00D47380" w:rsidP="00D47380">
      <w:pPr>
        <w:ind w:right="180"/>
        <w:rPr>
          <w:noProof/>
          <w:color w:val="008080"/>
          <w:sz w:val="22"/>
          <w:szCs w:val="22"/>
        </w:rPr>
      </w:pPr>
      <w:r w:rsidRPr="00BE5D7B">
        <w:rPr>
          <w:noProof/>
          <w:color w:val="008080"/>
          <w:sz w:val="22"/>
          <w:szCs w:val="22"/>
        </w:rPr>
        <w:t xml:space="preserve">                                                                                                                                                          </w:t>
      </w:r>
    </w:p>
    <w:p w:rsidR="00230AB6" w:rsidRPr="00BE5D7B" w:rsidRDefault="00D47380" w:rsidP="00FD1A88">
      <w:pPr>
        <w:spacing w:line="276" w:lineRule="auto"/>
        <w:rPr>
          <w:rFonts w:cs="Arial"/>
          <w:b/>
          <w:color w:val="008080"/>
          <w:sz w:val="28"/>
          <w:szCs w:val="28"/>
        </w:rPr>
      </w:pPr>
      <w:r w:rsidRPr="00BE5D7B">
        <w:rPr>
          <w:noProof/>
          <w:color w:val="008080"/>
          <w:sz w:val="22"/>
          <w:szCs w:val="22"/>
        </w:rPr>
        <w:t xml:space="preserve">                                                                                                                                                          </w:t>
      </w:r>
      <w:r w:rsidRPr="00BE5D7B">
        <w:rPr>
          <w:rFonts w:ascii="Cambria Math" w:hAnsi="Cambria Math" w:cs="Cambria Math"/>
          <w:noProof/>
          <w:color w:val="008080"/>
          <w:sz w:val="22"/>
          <w:szCs w:val="22"/>
        </w:rPr>
        <w:t> </w:t>
      </w:r>
      <w:r w:rsidR="00874134" w:rsidRPr="00BE5D7B">
        <w:rPr>
          <w:color w:val="008080"/>
          <w:sz w:val="22"/>
          <w:szCs w:val="22"/>
        </w:rPr>
        <w:fldChar w:fldCharType="end"/>
      </w:r>
      <w:r w:rsidR="002174EB" w:rsidRPr="00BE5D7B">
        <w:rPr>
          <w:rStyle w:val="Style11pt"/>
          <w:color w:val="008080"/>
        </w:rPr>
        <w:br w:type="page"/>
      </w:r>
      <w:bookmarkStart w:id="152" w:name="consent_for_services"/>
      <w:r w:rsidR="00874134" w:rsidRPr="00BE5D7B">
        <w:rPr>
          <w:rFonts w:cs="Arial"/>
          <w:b/>
          <w:color w:val="008080"/>
          <w:sz w:val="28"/>
          <w:szCs w:val="28"/>
        </w:rPr>
        <w:lastRenderedPageBreak/>
        <w:fldChar w:fldCharType="begin"/>
      </w:r>
      <w:r w:rsidR="00883E5F" w:rsidRPr="00BE5D7B">
        <w:rPr>
          <w:rFonts w:cs="Arial"/>
          <w:b/>
          <w:color w:val="008080"/>
          <w:sz w:val="28"/>
          <w:szCs w:val="28"/>
        </w:rPr>
        <w:instrText xml:space="preserve"> HYPERLINK "http://fw.esc18.net/display/Webforms/ESC18-FW-Summary.aspx?FID=187&amp;DT=G&amp;LID=en" </w:instrText>
      </w:r>
      <w:r w:rsidR="00874134" w:rsidRPr="00BE5D7B">
        <w:rPr>
          <w:rFonts w:cs="Arial"/>
          <w:b/>
          <w:color w:val="008080"/>
          <w:sz w:val="28"/>
          <w:szCs w:val="28"/>
        </w:rPr>
        <w:fldChar w:fldCharType="separate"/>
      </w:r>
      <w:r w:rsidR="00230AB6" w:rsidRPr="00BE5D7B">
        <w:rPr>
          <w:rStyle w:val="Hyperlink"/>
          <w:b/>
          <w:color w:val="008080"/>
          <w:sz w:val="28"/>
          <w:szCs w:val="28"/>
        </w:rPr>
        <w:t>Consent for Services</w:t>
      </w:r>
      <w:r w:rsidR="00874134" w:rsidRPr="00BE5D7B">
        <w:rPr>
          <w:rFonts w:cs="Arial"/>
          <w:b/>
          <w:color w:val="008080"/>
          <w:sz w:val="28"/>
          <w:szCs w:val="28"/>
        </w:rPr>
        <w:fldChar w:fldCharType="end"/>
      </w:r>
    </w:p>
    <w:bookmarkEnd w:id="152"/>
    <w:p w:rsidR="00A7523D" w:rsidRPr="00E6785E" w:rsidRDefault="00114304" w:rsidP="00D669FC">
      <w:pPr>
        <w:spacing w:line="276" w:lineRule="auto"/>
        <w:rPr>
          <w:rFonts w:cs="Arial"/>
          <w:color w:val="000000"/>
          <w:sz w:val="22"/>
          <w:szCs w:val="22"/>
        </w:rPr>
      </w:pPr>
      <w:r w:rsidRPr="00114304">
        <w:rPr>
          <w:rFonts w:cs="Arial"/>
          <w:i/>
          <w:color w:val="000000"/>
          <w:sz w:val="18"/>
          <w:szCs w:val="18"/>
        </w:rPr>
        <w:t>Authorities: 20 U.S.C. § 1414; 34 C.F.R. Part 300</w:t>
      </w:r>
    </w:p>
    <w:p w:rsidR="00D41515" w:rsidRDefault="00FC19F2" w:rsidP="00D41515">
      <w:pPr>
        <w:spacing w:line="276" w:lineRule="auto"/>
        <w:rPr>
          <w:rFonts w:cs="Arial"/>
          <w:i/>
          <w:iCs/>
          <w:sz w:val="18"/>
          <w:szCs w:val="18"/>
        </w:rPr>
      </w:pPr>
      <w:r w:rsidRPr="00EF5A8E">
        <w:rPr>
          <w:rFonts w:cs="Arial"/>
          <w:i/>
          <w:sz w:val="18"/>
          <w:szCs w:val="18"/>
        </w:rPr>
        <w:t>20 USC §1414(a)(1)(D)</w:t>
      </w:r>
      <w:r w:rsidRPr="00EF5A8E">
        <w:rPr>
          <w:i/>
          <w:sz w:val="18"/>
          <w:szCs w:val="18"/>
        </w:rPr>
        <w:t>,</w:t>
      </w:r>
      <w:r w:rsidRPr="00EF5A8E">
        <w:rPr>
          <w:rFonts w:cs="Arial"/>
          <w:i/>
          <w:sz w:val="18"/>
          <w:szCs w:val="18"/>
        </w:rPr>
        <w:t xml:space="preserve"> 1414(a)(1)(D)(i)(II), 34 CFR Part 300.300(b)(1)</w:t>
      </w:r>
      <w:r w:rsidRPr="00EF5A8E">
        <w:rPr>
          <w:i/>
          <w:sz w:val="18"/>
          <w:szCs w:val="18"/>
        </w:rPr>
        <w:t>,</w:t>
      </w:r>
      <w:r w:rsidRPr="00EF5A8E">
        <w:rPr>
          <w:rFonts w:cs="Arial"/>
          <w:i/>
          <w:sz w:val="18"/>
          <w:szCs w:val="18"/>
        </w:rPr>
        <w:t xml:space="preserve"> 300.</w:t>
      </w:r>
      <w:r w:rsidRPr="00EF5A8E">
        <w:rPr>
          <w:rStyle w:val="StyleHyperlink9ptItalicBlack"/>
          <w:color w:val="auto"/>
          <w:u w:val="none"/>
        </w:rPr>
        <w:t>r</w:t>
      </w:r>
      <w:r w:rsidRPr="00EF5A8E">
        <w:rPr>
          <w:rFonts w:cs="Arial"/>
          <w:i/>
          <w:iCs/>
          <w:sz w:val="18"/>
          <w:szCs w:val="18"/>
        </w:rPr>
        <w:t xml:space="preserve">300(b)(2), 300.300(d)(5), 300.322(d), 300.9(a), 300.9(b), 300.9(c)(1), 300.9(c)(2) </w:t>
      </w:r>
    </w:p>
    <w:p w:rsidR="00C60F60" w:rsidRPr="00EF5A8E" w:rsidRDefault="00C60F60" w:rsidP="00D41515">
      <w:pPr>
        <w:spacing w:line="276" w:lineRule="auto"/>
        <w:rPr>
          <w:rFonts w:cs="Arial"/>
          <w:i/>
          <w:sz w:val="18"/>
          <w:szCs w:val="18"/>
        </w:rPr>
      </w:pPr>
    </w:p>
    <w:p w:rsidR="00114304" w:rsidRPr="00EF5A8E" w:rsidRDefault="00FC19F2" w:rsidP="00D669FC">
      <w:pPr>
        <w:spacing w:line="276" w:lineRule="auto"/>
        <w:outlineLvl w:val="0"/>
        <w:rPr>
          <w:rFonts w:cs="Arial"/>
          <w:sz w:val="22"/>
          <w:szCs w:val="22"/>
        </w:rPr>
      </w:pPr>
      <w:r w:rsidRPr="00EF5A8E">
        <w:rPr>
          <w:rFonts w:cs="Arial"/>
          <w:sz w:val="22"/>
          <w:szCs w:val="22"/>
        </w:rPr>
        <w:t>The LEA must comply with the</w:t>
      </w:r>
      <w:r w:rsidR="00385D4B">
        <w:rPr>
          <w:rFonts w:cs="Arial"/>
          <w:sz w:val="22"/>
          <w:szCs w:val="22"/>
        </w:rPr>
        <w:t xml:space="preserve"> Parent and Adult Student</w:t>
      </w:r>
      <w:r w:rsidRPr="00EF5A8E">
        <w:rPr>
          <w:rFonts w:cs="Arial"/>
          <w:sz w:val="22"/>
          <w:szCs w:val="22"/>
        </w:rPr>
        <w:t> </w:t>
      </w:r>
      <w:r w:rsidRPr="00EF5A8E">
        <w:rPr>
          <w:rFonts w:cs="Arial"/>
          <w:bCs/>
          <w:sz w:val="22"/>
          <w:szCs w:val="22"/>
        </w:rPr>
        <w:t>guidelines</w:t>
      </w:r>
      <w:r w:rsidRPr="00EF5A8E">
        <w:rPr>
          <w:rFonts w:cs="Arial"/>
          <w:sz w:val="22"/>
          <w:szCs w:val="22"/>
        </w:rPr>
        <w:t>, as appropriate.</w:t>
      </w:r>
    </w:p>
    <w:p w:rsidR="00114304" w:rsidRPr="00EF5A8E" w:rsidRDefault="00FC19F2" w:rsidP="00D669FC">
      <w:pPr>
        <w:spacing w:line="276" w:lineRule="auto"/>
        <w:outlineLvl w:val="0"/>
        <w:rPr>
          <w:rFonts w:cs="Arial"/>
          <w:sz w:val="22"/>
          <w:szCs w:val="22"/>
        </w:rPr>
      </w:pPr>
      <w:r w:rsidRPr="00EF5A8E">
        <w:rPr>
          <w:rFonts w:cs="Arial"/>
          <w:sz w:val="22"/>
          <w:szCs w:val="22"/>
        </w:rPr>
        <w:t>The LEA must comply with the</w:t>
      </w:r>
      <w:r w:rsidR="00385D4B">
        <w:rPr>
          <w:rFonts w:cs="Arial"/>
          <w:sz w:val="22"/>
          <w:szCs w:val="22"/>
        </w:rPr>
        <w:t xml:space="preserve"> Prior Written Notice</w:t>
      </w:r>
      <w:r w:rsidRPr="00EF5A8E">
        <w:rPr>
          <w:rFonts w:cs="Arial"/>
          <w:sz w:val="22"/>
          <w:szCs w:val="22"/>
        </w:rPr>
        <w:t> </w:t>
      </w:r>
      <w:r w:rsidRPr="00EF5A8E">
        <w:rPr>
          <w:rFonts w:cs="Arial"/>
          <w:bCs/>
          <w:sz w:val="22"/>
          <w:szCs w:val="22"/>
        </w:rPr>
        <w:t>guidelines</w:t>
      </w:r>
      <w:r w:rsidRPr="00EF5A8E">
        <w:rPr>
          <w:rFonts w:cs="Arial"/>
          <w:sz w:val="22"/>
          <w:szCs w:val="22"/>
        </w:rPr>
        <w:t>.</w:t>
      </w:r>
    </w:p>
    <w:p w:rsidR="00114304" w:rsidRPr="00EF5A8E" w:rsidRDefault="00FC19F2" w:rsidP="00D669FC">
      <w:pPr>
        <w:spacing w:line="276" w:lineRule="auto"/>
        <w:outlineLvl w:val="0"/>
        <w:rPr>
          <w:rFonts w:cs="Arial"/>
          <w:sz w:val="22"/>
          <w:szCs w:val="22"/>
        </w:rPr>
      </w:pPr>
      <w:r w:rsidRPr="00EF5A8E">
        <w:rPr>
          <w:rFonts w:cs="Arial"/>
          <w:sz w:val="22"/>
          <w:szCs w:val="22"/>
        </w:rPr>
        <w:t>The LEA must obtain informed consent from the</w:t>
      </w:r>
      <w:r w:rsidR="00385D4B">
        <w:rPr>
          <w:rFonts w:cs="Arial"/>
          <w:sz w:val="22"/>
          <w:szCs w:val="22"/>
        </w:rPr>
        <w:t xml:space="preserve"> Parent</w:t>
      </w:r>
      <w:r w:rsidRPr="00EF5A8E">
        <w:rPr>
          <w:rFonts w:cs="Arial"/>
          <w:sz w:val="22"/>
          <w:szCs w:val="22"/>
        </w:rPr>
        <w:t> before initially providing special education and related services to the child.</w:t>
      </w:r>
    </w:p>
    <w:p w:rsidR="00114304" w:rsidRDefault="00114304" w:rsidP="00D669FC">
      <w:pPr>
        <w:spacing w:line="276" w:lineRule="auto"/>
        <w:outlineLvl w:val="0"/>
        <w:rPr>
          <w:rFonts w:cs="Arial"/>
          <w:color w:val="000000"/>
          <w:sz w:val="22"/>
          <w:szCs w:val="22"/>
        </w:rPr>
      </w:pPr>
    </w:p>
    <w:p w:rsidR="00114304" w:rsidRPr="00EF5A8E" w:rsidRDefault="00FC19F2" w:rsidP="00D669FC">
      <w:pPr>
        <w:spacing w:line="276" w:lineRule="auto"/>
        <w:outlineLvl w:val="0"/>
        <w:rPr>
          <w:rFonts w:cs="Arial"/>
          <w:b/>
          <w:color w:val="000000"/>
        </w:rPr>
      </w:pPr>
      <w:bookmarkStart w:id="153" w:name="elements_consent_initialprovision"/>
      <w:r w:rsidRPr="00EF5A8E">
        <w:rPr>
          <w:rFonts w:cs="Arial"/>
          <w:b/>
          <w:color w:val="000000"/>
        </w:rPr>
        <w:t xml:space="preserve">Elements of Consent for the Initial Provision of Services </w:t>
      </w:r>
    </w:p>
    <w:bookmarkEnd w:id="153"/>
    <w:p w:rsidR="00B70E88" w:rsidRDefault="00B05AC8">
      <w:pPr>
        <w:spacing w:line="276" w:lineRule="auto"/>
        <w:rPr>
          <w:rFonts w:cs="Arial"/>
          <w:color w:val="000000"/>
          <w:sz w:val="22"/>
          <w:szCs w:val="22"/>
        </w:rPr>
      </w:pPr>
      <w:r w:rsidRPr="00B05AC8">
        <w:rPr>
          <w:rFonts w:cs="Arial"/>
          <w:color w:val="000000"/>
          <w:sz w:val="22"/>
          <w:szCs w:val="22"/>
        </w:rPr>
        <w:t>The "informed consent" that the LEA must obtain before the initial provision of special educa</w:t>
      </w:r>
      <w:r>
        <w:rPr>
          <w:rFonts w:cs="Arial"/>
          <w:color w:val="000000"/>
          <w:sz w:val="22"/>
          <w:szCs w:val="22"/>
        </w:rPr>
        <w:t>tion and related services means</w:t>
      </w:r>
      <w:r w:rsidR="00A7523D" w:rsidRPr="00E6785E">
        <w:rPr>
          <w:rFonts w:cs="Arial"/>
          <w:color w:val="000000"/>
          <w:sz w:val="22"/>
          <w:szCs w:val="22"/>
        </w:rPr>
        <w:t xml:space="preserve">: </w:t>
      </w:r>
    </w:p>
    <w:p w:rsidR="00C3716B" w:rsidRDefault="00A7523D" w:rsidP="00EF5A8E">
      <w:pPr>
        <w:numPr>
          <w:ilvl w:val="0"/>
          <w:numId w:val="1849"/>
        </w:numPr>
        <w:spacing w:line="276" w:lineRule="auto"/>
        <w:rPr>
          <w:rFonts w:cs="Arial"/>
          <w:color w:val="000000"/>
          <w:sz w:val="22"/>
          <w:szCs w:val="22"/>
        </w:rPr>
      </w:pPr>
      <w:r w:rsidRPr="00E6785E">
        <w:rPr>
          <w:rFonts w:cs="Arial"/>
          <w:color w:val="000000"/>
          <w:sz w:val="22"/>
          <w:szCs w:val="22"/>
        </w:rPr>
        <w:t>The parent has been fully informed of all information relevant to the initial provision of special education and related services in his or her native language or other mode of communication;</w:t>
      </w:r>
    </w:p>
    <w:p w:rsidR="00C3716B" w:rsidRDefault="00A7523D" w:rsidP="00EF5A8E">
      <w:pPr>
        <w:numPr>
          <w:ilvl w:val="0"/>
          <w:numId w:val="1849"/>
        </w:numPr>
        <w:spacing w:line="276" w:lineRule="auto"/>
        <w:rPr>
          <w:rFonts w:cs="Arial"/>
          <w:color w:val="000000"/>
          <w:sz w:val="22"/>
          <w:szCs w:val="22"/>
        </w:rPr>
      </w:pPr>
      <w:r w:rsidRPr="00E6785E">
        <w:rPr>
          <w:rFonts w:cs="Arial"/>
          <w:color w:val="000000"/>
          <w:sz w:val="22"/>
          <w:szCs w:val="22"/>
        </w:rPr>
        <w:t xml:space="preserve">The consent describes the initial provision of special education and related services; </w:t>
      </w:r>
    </w:p>
    <w:p w:rsidR="00C3716B" w:rsidRDefault="00A7523D" w:rsidP="00EF5A8E">
      <w:pPr>
        <w:numPr>
          <w:ilvl w:val="0"/>
          <w:numId w:val="1849"/>
        </w:numPr>
        <w:spacing w:line="276" w:lineRule="auto"/>
        <w:rPr>
          <w:rFonts w:cs="Arial"/>
          <w:color w:val="000000"/>
          <w:sz w:val="22"/>
          <w:szCs w:val="22"/>
        </w:rPr>
      </w:pPr>
      <w:r w:rsidRPr="00E6785E">
        <w:rPr>
          <w:rFonts w:cs="Arial"/>
          <w:color w:val="000000"/>
          <w:sz w:val="22"/>
          <w:szCs w:val="22"/>
        </w:rPr>
        <w:t>The consent lists the records (if any) that will be released and to whom;</w:t>
      </w:r>
    </w:p>
    <w:p w:rsidR="00C3716B" w:rsidRDefault="00A7523D" w:rsidP="00EF5A8E">
      <w:pPr>
        <w:numPr>
          <w:ilvl w:val="0"/>
          <w:numId w:val="1849"/>
        </w:numPr>
        <w:spacing w:line="276" w:lineRule="auto"/>
        <w:rPr>
          <w:rFonts w:cs="Arial"/>
          <w:color w:val="000000"/>
          <w:sz w:val="22"/>
          <w:szCs w:val="22"/>
        </w:rPr>
      </w:pPr>
      <w:r w:rsidRPr="00E6785E">
        <w:rPr>
          <w:rFonts w:cs="Arial"/>
          <w:color w:val="000000"/>
          <w:sz w:val="22"/>
          <w:szCs w:val="22"/>
        </w:rPr>
        <w:t>The parent understands and agrees in writing to the LEA carrying out the initial provision of special education and related services;</w:t>
      </w:r>
    </w:p>
    <w:p w:rsidR="00C3716B" w:rsidRDefault="00A7523D" w:rsidP="00EF5A8E">
      <w:pPr>
        <w:numPr>
          <w:ilvl w:val="0"/>
          <w:numId w:val="1849"/>
        </w:numPr>
        <w:spacing w:line="276" w:lineRule="auto"/>
        <w:rPr>
          <w:rFonts w:cs="Arial"/>
          <w:color w:val="000000"/>
          <w:sz w:val="22"/>
          <w:szCs w:val="22"/>
        </w:rPr>
      </w:pPr>
      <w:r w:rsidRPr="00E6785E">
        <w:rPr>
          <w:rFonts w:cs="Arial"/>
          <w:color w:val="000000"/>
          <w:sz w:val="22"/>
          <w:szCs w:val="22"/>
        </w:rPr>
        <w:t xml:space="preserve">The parent understands that the granting of consent is voluntary on the part of the parent and may be revoked at anytime; and </w:t>
      </w:r>
    </w:p>
    <w:p w:rsidR="00C3716B" w:rsidRDefault="00A7523D" w:rsidP="00EF5A8E">
      <w:pPr>
        <w:numPr>
          <w:ilvl w:val="0"/>
          <w:numId w:val="1849"/>
        </w:numPr>
        <w:spacing w:line="276" w:lineRule="auto"/>
        <w:rPr>
          <w:rFonts w:cs="Arial"/>
          <w:color w:val="000000"/>
          <w:sz w:val="22"/>
          <w:szCs w:val="22"/>
        </w:rPr>
      </w:pPr>
      <w:r w:rsidRPr="00E6785E">
        <w:rPr>
          <w:rFonts w:cs="Arial"/>
          <w:color w:val="000000"/>
          <w:sz w:val="22"/>
          <w:szCs w:val="22"/>
        </w:rPr>
        <w:t>The parent understands that if the parent revokes consent, that revocation is not retroactive (i.e., it does not negate an action that has occurred after the consent was given and before the consent was revoked).</w:t>
      </w:r>
    </w:p>
    <w:p w:rsidR="00230AB6" w:rsidRPr="00964BBC" w:rsidRDefault="00230AB6" w:rsidP="00D669FC">
      <w:pPr>
        <w:spacing w:line="276" w:lineRule="auto"/>
        <w:rPr>
          <w:rFonts w:cs="Arial"/>
          <w:b/>
          <w:color w:val="000000"/>
        </w:rPr>
      </w:pPr>
    </w:p>
    <w:p w:rsidR="00C3716B" w:rsidRDefault="00FC19F2" w:rsidP="00EF5A8E">
      <w:pPr>
        <w:spacing w:line="276" w:lineRule="auto"/>
        <w:outlineLvl w:val="0"/>
        <w:rPr>
          <w:rFonts w:cs="Arial"/>
          <w:color w:val="000000"/>
          <w:sz w:val="22"/>
          <w:szCs w:val="22"/>
        </w:rPr>
      </w:pPr>
      <w:bookmarkStart w:id="154" w:name="when_consent_not_obtained"/>
      <w:r w:rsidRPr="00EF5A8E">
        <w:rPr>
          <w:rFonts w:cs="Arial"/>
          <w:b/>
          <w:color w:val="000000"/>
        </w:rPr>
        <w:t>When Consent is not Obtained, Despite Reasonable Efforts</w:t>
      </w:r>
    </w:p>
    <w:bookmarkEnd w:id="154"/>
    <w:p w:rsidR="00D41515" w:rsidRPr="00EF5A8E" w:rsidRDefault="00FC19F2" w:rsidP="00D41515">
      <w:pPr>
        <w:spacing w:line="276" w:lineRule="auto"/>
        <w:rPr>
          <w:rFonts w:cs="Arial"/>
          <w:i/>
          <w:sz w:val="18"/>
          <w:szCs w:val="18"/>
        </w:rPr>
      </w:pPr>
      <w:r w:rsidRPr="00EF5A8E">
        <w:rPr>
          <w:rFonts w:cs="Arial"/>
          <w:i/>
          <w:sz w:val="18"/>
          <w:szCs w:val="18"/>
        </w:rPr>
        <w:t xml:space="preserve">20 USC §1414(a)(1)(D)(ii)(II), 1414(a)(1)(D)(ii)(III), 34 CFR </w:t>
      </w:r>
      <w:r w:rsidR="00D41515">
        <w:rPr>
          <w:rFonts w:cs="Arial"/>
          <w:i/>
          <w:sz w:val="18"/>
          <w:szCs w:val="18"/>
        </w:rPr>
        <w:t>P</w:t>
      </w:r>
      <w:r w:rsidRPr="00EF5A8E">
        <w:rPr>
          <w:rFonts w:cs="Arial"/>
          <w:i/>
          <w:sz w:val="18"/>
          <w:szCs w:val="18"/>
        </w:rPr>
        <w:t>art 300.300(b)(3), 300.300(b)(4), 300.300(b)(4)(i), 300.300(b)(4)(ii)</w:t>
      </w:r>
    </w:p>
    <w:p w:rsidR="00B05AC8" w:rsidRDefault="00B05AC8" w:rsidP="00D669FC">
      <w:pPr>
        <w:spacing w:line="276" w:lineRule="auto"/>
        <w:rPr>
          <w:rFonts w:cs="Arial"/>
          <w:color w:val="000000"/>
          <w:sz w:val="22"/>
          <w:szCs w:val="22"/>
        </w:rPr>
      </w:pPr>
      <w:r w:rsidRPr="00B05AC8">
        <w:rPr>
          <w:rFonts w:cs="Arial"/>
          <w:color w:val="000000"/>
          <w:sz w:val="22"/>
          <w:szCs w:val="22"/>
        </w:rPr>
        <w:t>The LEA must make reasonable efforts to obtain informed consent for the initial provision of services.</w:t>
      </w:r>
    </w:p>
    <w:p w:rsidR="00B05AC8" w:rsidRDefault="00B05AC8" w:rsidP="00D669FC">
      <w:pPr>
        <w:spacing w:line="276" w:lineRule="auto"/>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 xml:space="preserve">If the parent refuses to respond to a request to provide consent or refuses to consent to the receipt of special education and related services, the LEA: </w:t>
      </w:r>
    </w:p>
    <w:p w:rsidR="00C3716B" w:rsidRPr="00EF5A8E" w:rsidRDefault="00FC19F2" w:rsidP="00EF5A8E">
      <w:pPr>
        <w:numPr>
          <w:ilvl w:val="0"/>
          <w:numId w:val="1850"/>
        </w:numPr>
        <w:spacing w:line="276" w:lineRule="auto"/>
        <w:ind w:left="720"/>
        <w:rPr>
          <w:rFonts w:cs="Arial"/>
          <w:sz w:val="22"/>
          <w:szCs w:val="22"/>
        </w:rPr>
      </w:pPr>
      <w:r w:rsidRPr="00EF5A8E">
        <w:rPr>
          <w:rFonts w:cs="Arial"/>
          <w:sz w:val="22"/>
          <w:szCs w:val="22"/>
        </w:rPr>
        <w:t>May not use the</w:t>
      </w:r>
      <w:r w:rsidR="00385D4B">
        <w:rPr>
          <w:rFonts w:cs="Arial"/>
          <w:sz w:val="22"/>
          <w:szCs w:val="22"/>
        </w:rPr>
        <w:t xml:space="preserve"> Procedural Safeguards</w:t>
      </w:r>
      <w:r w:rsidR="00385D4B" w:rsidRPr="00EF5A8E">
        <w:rPr>
          <w:rFonts w:cs="Arial"/>
          <w:sz w:val="22"/>
          <w:szCs w:val="22"/>
        </w:rPr>
        <w:t xml:space="preserve"> </w:t>
      </w:r>
      <w:r w:rsidRPr="00EF5A8E">
        <w:rPr>
          <w:rFonts w:cs="Arial"/>
          <w:sz w:val="22"/>
          <w:szCs w:val="22"/>
        </w:rPr>
        <w:t>(including the mediation or the due process procedures) in order to obtain agreement or a ruling that services may be provided to the child;</w:t>
      </w:r>
    </w:p>
    <w:p w:rsidR="00C3716B" w:rsidRPr="00EF5A8E" w:rsidRDefault="00FC19F2" w:rsidP="00EF5A8E">
      <w:pPr>
        <w:numPr>
          <w:ilvl w:val="0"/>
          <w:numId w:val="1850"/>
        </w:numPr>
        <w:spacing w:line="276" w:lineRule="auto"/>
        <w:ind w:left="720"/>
        <w:rPr>
          <w:rFonts w:cs="Arial"/>
          <w:sz w:val="22"/>
          <w:szCs w:val="22"/>
        </w:rPr>
      </w:pPr>
      <w:r w:rsidRPr="00EF5A8E">
        <w:rPr>
          <w:rFonts w:cs="Arial"/>
          <w:sz w:val="22"/>
          <w:szCs w:val="22"/>
        </w:rPr>
        <w:t xml:space="preserve">Will not be considered to be in violation of the requirement to make available a FAPE to the child for the failure to provide the child with the special education and related services for which the LEA requests consent; and </w:t>
      </w:r>
    </w:p>
    <w:p w:rsidR="00C3716B" w:rsidRPr="00EF5A8E" w:rsidRDefault="00FC19F2" w:rsidP="00EF5A8E">
      <w:pPr>
        <w:numPr>
          <w:ilvl w:val="0"/>
          <w:numId w:val="1850"/>
        </w:numPr>
        <w:spacing w:line="276" w:lineRule="auto"/>
        <w:ind w:left="720"/>
        <w:rPr>
          <w:rFonts w:cs="Arial"/>
          <w:sz w:val="22"/>
          <w:szCs w:val="22"/>
        </w:rPr>
      </w:pPr>
      <w:r w:rsidRPr="00EF5A8E">
        <w:rPr>
          <w:rFonts w:cs="Arial"/>
          <w:sz w:val="22"/>
          <w:szCs w:val="22"/>
        </w:rPr>
        <w:t xml:space="preserve">Is not required to convene an </w:t>
      </w:r>
      <w:r w:rsidR="00385D4B">
        <w:rPr>
          <w:rFonts w:cs="Arial"/>
          <w:sz w:val="22"/>
          <w:szCs w:val="22"/>
        </w:rPr>
        <w:t xml:space="preserve">ARD committee meeting </w:t>
      </w:r>
      <w:r w:rsidRPr="00EF5A8E">
        <w:rPr>
          <w:rFonts w:cs="Arial"/>
          <w:sz w:val="22"/>
          <w:szCs w:val="22"/>
        </w:rPr>
        <w:t>or develop an IEP for the child, as defined in the</w:t>
      </w:r>
      <w:r w:rsidR="00385D4B">
        <w:rPr>
          <w:rFonts w:cs="Arial"/>
          <w:sz w:val="22"/>
          <w:szCs w:val="22"/>
        </w:rPr>
        <w:t xml:space="preserve"> Rule of Construction</w:t>
      </w:r>
      <w:r w:rsidRPr="00EF5A8E">
        <w:rPr>
          <w:rFonts w:cs="Arial"/>
          <w:sz w:val="22"/>
          <w:szCs w:val="22"/>
        </w:rPr>
        <w:t> </w:t>
      </w:r>
      <w:r w:rsidR="00385D4B">
        <w:rPr>
          <w:rFonts w:cs="Arial"/>
          <w:sz w:val="22"/>
          <w:szCs w:val="22"/>
        </w:rPr>
        <w:t>guidelines</w:t>
      </w:r>
      <w:r w:rsidRPr="00EF5A8E">
        <w:rPr>
          <w:rFonts w:cs="Arial"/>
          <w:sz w:val="22"/>
          <w:szCs w:val="22"/>
        </w:rPr>
        <w:t>.</w:t>
      </w:r>
    </w:p>
    <w:p w:rsidR="00C3716B" w:rsidRPr="00EF5A8E" w:rsidRDefault="00C3716B" w:rsidP="00EF5A8E">
      <w:pPr>
        <w:spacing w:line="276" w:lineRule="auto"/>
        <w:ind w:left="720"/>
        <w:rPr>
          <w:rFonts w:cs="Arial"/>
          <w:b/>
          <w:sz w:val="22"/>
          <w:szCs w:val="22"/>
        </w:rPr>
      </w:pPr>
    </w:p>
    <w:p w:rsidR="006A47DF" w:rsidRPr="00964BBC" w:rsidRDefault="00FC19F2" w:rsidP="00D669FC">
      <w:pPr>
        <w:spacing w:line="276" w:lineRule="auto"/>
        <w:rPr>
          <w:b/>
        </w:rPr>
      </w:pPr>
      <w:bookmarkStart w:id="155" w:name="when_consent_revoked"/>
      <w:r w:rsidRPr="00EF5A8E">
        <w:rPr>
          <w:rFonts w:cs="Arial"/>
          <w:b/>
          <w:color w:val="000000"/>
        </w:rPr>
        <w:t>Whe</w:t>
      </w:r>
      <w:r w:rsidRPr="00EF5A8E">
        <w:rPr>
          <w:b/>
        </w:rPr>
        <w:t>n Consent for Services is Revoked</w:t>
      </w:r>
    </w:p>
    <w:bookmarkEnd w:id="155"/>
    <w:p w:rsidR="00D41515" w:rsidRPr="00D41515" w:rsidRDefault="00FC19F2" w:rsidP="00D669FC">
      <w:pPr>
        <w:spacing w:line="276" w:lineRule="auto"/>
        <w:rPr>
          <w:sz w:val="22"/>
          <w:szCs w:val="22"/>
        </w:rPr>
      </w:pPr>
      <w:r w:rsidRPr="00EF5A8E">
        <w:rPr>
          <w:rFonts w:cs="Arial"/>
          <w:i/>
          <w:sz w:val="18"/>
          <w:szCs w:val="18"/>
        </w:rPr>
        <w:t>34 CFR Part 300.300</w:t>
      </w:r>
    </w:p>
    <w:p w:rsidR="004A2D31" w:rsidRPr="00B05AC8" w:rsidRDefault="00FC19F2" w:rsidP="00D669FC">
      <w:pPr>
        <w:spacing w:line="276" w:lineRule="auto"/>
        <w:rPr>
          <w:rStyle w:val="Style11pt"/>
          <w:szCs w:val="22"/>
        </w:rPr>
      </w:pPr>
      <w:r w:rsidRPr="00EF5A8E">
        <w:rPr>
          <w:sz w:val="22"/>
          <w:szCs w:val="22"/>
        </w:rPr>
        <w:t>Revocation of consent by a parent for the continued provision of special education and related services must be in writing. </w:t>
      </w:r>
    </w:p>
    <w:p w:rsidR="00120023" w:rsidRDefault="00120023" w:rsidP="00D669FC">
      <w:pPr>
        <w:spacing w:line="276" w:lineRule="auto"/>
        <w:rPr>
          <w:rStyle w:val="Style11pt"/>
        </w:rPr>
      </w:pPr>
    </w:p>
    <w:p w:rsidR="00B05AC8" w:rsidRPr="00835967" w:rsidRDefault="003E4F2E" w:rsidP="00D669FC">
      <w:pPr>
        <w:spacing w:line="276" w:lineRule="auto"/>
        <w:rPr>
          <w:sz w:val="22"/>
        </w:rPr>
      </w:pPr>
      <w:r>
        <w:rPr>
          <w:sz w:val="22"/>
        </w:rPr>
        <w:t>If, at any time subsequent to the initial provision of special education and related services, the parent of a child revokes consent for the continued provision of special education and related services, the LEA:</w:t>
      </w:r>
    </w:p>
    <w:p w:rsidR="00C3716B" w:rsidRPr="00EF5A8E" w:rsidRDefault="00FC19F2" w:rsidP="00EF5A8E">
      <w:pPr>
        <w:numPr>
          <w:ilvl w:val="0"/>
          <w:numId w:val="493"/>
        </w:numPr>
        <w:spacing w:line="276" w:lineRule="auto"/>
        <w:rPr>
          <w:sz w:val="22"/>
        </w:rPr>
      </w:pPr>
      <w:r w:rsidRPr="00EF5A8E">
        <w:rPr>
          <w:sz w:val="22"/>
        </w:rPr>
        <w:t>May not continue to provide special education and related services to the child</w:t>
      </w:r>
      <w:r w:rsidR="003E4F2E">
        <w:rPr>
          <w:i/>
          <w:sz w:val="22"/>
        </w:rPr>
        <w:t>;   </w:t>
      </w:r>
    </w:p>
    <w:p w:rsidR="00B05AC8" w:rsidRPr="00EF5A8E" w:rsidRDefault="00FC19F2" w:rsidP="00B05AC8">
      <w:pPr>
        <w:numPr>
          <w:ilvl w:val="0"/>
          <w:numId w:val="493"/>
        </w:numPr>
        <w:shd w:val="clear" w:color="auto" w:fill="FFFFFF"/>
        <w:spacing w:before="100" w:beforeAutospacing="1" w:after="100" w:afterAutospacing="1"/>
        <w:rPr>
          <w:rFonts w:cs="Arial"/>
          <w:sz w:val="22"/>
          <w:szCs w:val="22"/>
        </w:rPr>
      </w:pPr>
      <w:r w:rsidRPr="00EF5A8E">
        <w:rPr>
          <w:rFonts w:cs="Arial"/>
          <w:sz w:val="22"/>
          <w:szCs w:val="22"/>
        </w:rPr>
        <w:t>Must provide</w:t>
      </w:r>
      <w:r w:rsidR="00385D4B">
        <w:rPr>
          <w:rFonts w:cs="Arial"/>
          <w:sz w:val="22"/>
          <w:szCs w:val="22"/>
        </w:rPr>
        <w:t xml:space="preserve"> prior written notice</w:t>
      </w:r>
      <w:r w:rsidRPr="00EF5A8E">
        <w:rPr>
          <w:rStyle w:val="apple-converted-space"/>
          <w:rFonts w:cs="Arial"/>
          <w:sz w:val="22"/>
          <w:szCs w:val="22"/>
        </w:rPr>
        <w:t> </w:t>
      </w:r>
      <w:r w:rsidRPr="00EF5A8E">
        <w:rPr>
          <w:rFonts w:cs="Arial"/>
          <w:sz w:val="22"/>
          <w:szCs w:val="22"/>
        </w:rPr>
        <w:t>before ceasing the provision of special education and related services;   </w:t>
      </w:r>
    </w:p>
    <w:p w:rsidR="00C3716B" w:rsidRPr="00EF5A8E" w:rsidRDefault="00FC19F2" w:rsidP="00EF5A8E">
      <w:pPr>
        <w:numPr>
          <w:ilvl w:val="0"/>
          <w:numId w:val="493"/>
        </w:numPr>
        <w:spacing w:line="276" w:lineRule="auto"/>
        <w:rPr>
          <w:rFonts w:cs="Arial"/>
          <w:sz w:val="22"/>
          <w:szCs w:val="22"/>
        </w:rPr>
      </w:pPr>
      <w:r w:rsidRPr="00EF5A8E">
        <w:rPr>
          <w:rFonts w:cs="Arial"/>
          <w:sz w:val="22"/>
          <w:szCs w:val="22"/>
          <w:shd w:val="clear" w:color="auto" w:fill="FFFFFF"/>
        </w:rPr>
        <w:t>May not use the</w:t>
      </w:r>
      <w:r w:rsidR="00385D4B">
        <w:rPr>
          <w:rFonts w:cs="Arial"/>
          <w:sz w:val="22"/>
          <w:szCs w:val="22"/>
          <w:shd w:val="clear" w:color="auto" w:fill="FFFFFF"/>
        </w:rPr>
        <w:t xml:space="preserve"> procedural safeguards</w:t>
      </w:r>
      <w:r w:rsidRPr="00EF5A8E">
        <w:rPr>
          <w:rStyle w:val="apple-converted-space"/>
          <w:rFonts w:cs="Arial"/>
          <w:sz w:val="22"/>
          <w:szCs w:val="22"/>
          <w:shd w:val="clear" w:color="auto" w:fill="FFFFFF"/>
        </w:rPr>
        <w:t> </w:t>
      </w:r>
      <w:r w:rsidRPr="00EF5A8E">
        <w:rPr>
          <w:rFonts w:cs="Arial"/>
          <w:sz w:val="22"/>
          <w:szCs w:val="22"/>
          <w:shd w:val="clear" w:color="auto" w:fill="FFFFFF"/>
        </w:rPr>
        <w:t>(including the mediation procedures or the due process procedures) in order to obtain agreement or a ruling that the services may be provided to the child;    </w:t>
      </w:r>
    </w:p>
    <w:p w:rsidR="00C3716B" w:rsidRPr="00EF5A8E" w:rsidRDefault="00FC19F2" w:rsidP="00EF5A8E">
      <w:pPr>
        <w:numPr>
          <w:ilvl w:val="0"/>
          <w:numId w:val="493"/>
        </w:numPr>
        <w:spacing w:line="276" w:lineRule="auto"/>
        <w:rPr>
          <w:rFonts w:cs="Arial"/>
          <w:sz w:val="22"/>
          <w:szCs w:val="22"/>
        </w:rPr>
      </w:pPr>
      <w:r w:rsidRPr="00EF5A8E">
        <w:rPr>
          <w:rFonts w:cs="Arial"/>
          <w:sz w:val="22"/>
          <w:szCs w:val="22"/>
          <w:shd w:val="clear" w:color="auto" w:fill="FFFFFF"/>
        </w:rPr>
        <w:t>Will not be considered to be in violation of the requirement to make a FAPE available to the child because of the failure to provide the child with further special education and related services; and     </w:t>
      </w:r>
    </w:p>
    <w:p w:rsidR="00C3716B" w:rsidRDefault="00FC19F2" w:rsidP="00EF5A8E">
      <w:pPr>
        <w:numPr>
          <w:ilvl w:val="0"/>
          <w:numId w:val="493"/>
        </w:numPr>
        <w:shd w:val="clear" w:color="auto" w:fill="FFFFFF"/>
        <w:spacing w:before="100" w:beforeAutospacing="1" w:after="100" w:afterAutospacing="1"/>
        <w:rPr>
          <w:rFonts w:cs="Arial"/>
          <w:sz w:val="22"/>
          <w:szCs w:val="22"/>
        </w:rPr>
      </w:pPr>
      <w:r w:rsidRPr="00EF5A8E">
        <w:rPr>
          <w:rFonts w:cs="Arial"/>
          <w:sz w:val="22"/>
          <w:szCs w:val="22"/>
        </w:rPr>
        <w:t>Is not required to convene an</w:t>
      </w:r>
      <w:r w:rsidR="00385D4B">
        <w:rPr>
          <w:rFonts w:cs="Arial"/>
          <w:sz w:val="22"/>
          <w:szCs w:val="22"/>
        </w:rPr>
        <w:t xml:space="preserve"> ARD committee meeting</w:t>
      </w:r>
      <w:r w:rsidRPr="00EF5A8E">
        <w:rPr>
          <w:rStyle w:val="apple-converted-space"/>
          <w:rFonts w:cs="Arial"/>
          <w:sz w:val="22"/>
          <w:szCs w:val="22"/>
        </w:rPr>
        <w:t> </w:t>
      </w:r>
      <w:r w:rsidRPr="00EF5A8E">
        <w:rPr>
          <w:rFonts w:cs="Arial"/>
          <w:sz w:val="22"/>
          <w:szCs w:val="22"/>
        </w:rPr>
        <w:t>or develop an IEP for further provision of special education and related services for the child, as defined in</w:t>
      </w:r>
      <w:r w:rsidR="00385D4B">
        <w:rPr>
          <w:rFonts w:cs="Arial"/>
          <w:sz w:val="22"/>
          <w:szCs w:val="22"/>
        </w:rPr>
        <w:t xml:space="preserve"> Rule of Construction.</w:t>
      </w:r>
      <w:r w:rsidRPr="00EF5A8E">
        <w:rPr>
          <w:rFonts w:cs="Arial"/>
          <w:sz w:val="22"/>
          <w:szCs w:val="22"/>
        </w:rPr>
        <w:t>  </w:t>
      </w:r>
      <w:r w:rsidRPr="00EF5A8E">
        <w:rPr>
          <w:rFonts w:cs="Arial"/>
          <w:i/>
          <w:sz w:val="22"/>
          <w:szCs w:val="22"/>
        </w:rPr>
        <w:t>  </w:t>
      </w:r>
    </w:p>
    <w:p w:rsidR="00B05AC8" w:rsidRPr="00B25C0D" w:rsidRDefault="00B05AC8" w:rsidP="00D669FC">
      <w:pPr>
        <w:spacing w:line="276" w:lineRule="auto"/>
        <w:rPr>
          <w:rStyle w:val="Style11pt"/>
        </w:rPr>
      </w:pPr>
    </w:p>
    <w:p w:rsidR="00FD1A88" w:rsidRDefault="00FD1A88" w:rsidP="00FD1A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D1A88" w:rsidRPr="00A63B42" w:rsidRDefault="00FD1A88" w:rsidP="00FD1A88">
      <w:pPr>
        <w:ind w:left="360"/>
        <w:outlineLvl w:val="0"/>
        <w:rPr>
          <w:rStyle w:val="Style11pt"/>
          <w:i/>
          <w:sz w:val="24"/>
          <w:u w:val="single"/>
        </w:rPr>
      </w:pPr>
    </w:p>
    <w:p w:rsidR="00FD1A88" w:rsidRDefault="00874134" w:rsidP="00FD1A88">
      <w:pPr>
        <w:ind w:right="180"/>
        <w:rPr>
          <w:noProof/>
          <w:sz w:val="22"/>
          <w:szCs w:val="22"/>
        </w:rPr>
      </w:pPr>
      <w:r>
        <w:rPr>
          <w:sz w:val="22"/>
          <w:szCs w:val="22"/>
        </w:rPr>
        <w:fldChar w:fldCharType="begin">
          <w:ffData>
            <w:name w:val="Text1"/>
            <w:enabled/>
            <w:calcOnExit w:val="0"/>
            <w:textInput/>
          </w:ffData>
        </w:fldChar>
      </w:r>
      <w:r w:rsidR="00FD1A88">
        <w:rPr>
          <w:sz w:val="22"/>
          <w:szCs w:val="22"/>
        </w:rPr>
        <w:instrText xml:space="preserve"> FORMTEXT </w:instrText>
      </w:r>
      <w:r>
        <w:rPr>
          <w:sz w:val="22"/>
          <w:szCs w:val="22"/>
        </w:rPr>
      </w:r>
      <w:r>
        <w:rPr>
          <w:sz w:val="22"/>
          <w:szCs w:val="22"/>
        </w:rPr>
        <w:fldChar w:fldCharType="separate"/>
      </w:r>
      <w:r w:rsidR="00FD1A88">
        <w:rPr>
          <w:rFonts w:ascii="Cambria Math" w:hAnsi="Cambria Math" w:cs="Cambria Math"/>
          <w:noProof/>
          <w:sz w:val="22"/>
          <w:szCs w:val="22"/>
        </w:rPr>
        <w:t> </w:t>
      </w:r>
      <w:r w:rsidR="00FD1A88">
        <w:rPr>
          <w:noProof/>
          <w:sz w:val="22"/>
          <w:szCs w:val="22"/>
        </w:rPr>
        <w:t xml:space="preserve">Insert local information here                                                                                                            </w:t>
      </w:r>
    </w:p>
    <w:p w:rsidR="00FD1A88" w:rsidRDefault="00FD1A88" w:rsidP="00FD1A88">
      <w:pPr>
        <w:ind w:right="180"/>
        <w:rPr>
          <w:noProof/>
          <w:sz w:val="22"/>
          <w:szCs w:val="22"/>
        </w:rPr>
      </w:pPr>
      <w:r>
        <w:rPr>
          <w:noProof/>
          <w:sz w:val="22"/>
          <w:szCs w:val="22"/>
        </w:rPr>
        <w:t xml:space="preserve">                                                                                                                                                          </w:t>
      </w:r>
    </w:p>
    <w:p w:rsidR="00FD1A88" w:rsidRDefault="00FD1A88" w:rsidP="00FD1A88">
      <w:pPr>
        <w:ind w:right="180"/>
        <w:rPr>
          <w:noProof/>
          <w:sz w:val="22"/>
          <w:szCs w:val="22"/>
        </w:rPr>
      </w:pPr>
      <w:r>
        <w:rPr>
          <w:noProof/>
          <w:sz w:val="22"/>
          <w:szCs w:val="22"/>
        </w:rPr>
        <w:t xml:space="preserve">                                                                                                                                                          </w:t>
      </w:r>
    </w:p>
    <w:p w:rsidR="00FD1A88" w:rsidRDefault="00FD1A88" w:rsidP="00FD1A88">
      <w:pPr>
        <w:ind w:right="180"/>
        <w:rPr>
          <w:noProof/>
          <w:sz w:val="22"/>
          <w:szCs w:val="22"/>
        </w:rPr>
      </w:pPr>
      <w:r>
        <w:rPr>
          <w:noProof/>
          <w:sz w:val="22"/>
          <w:szCs w:val="22"/>
        </w:rPr>
        <w:t xml:space="preserve">                                                                                                                                                          </w:t>
      </w:r>
    </w:p>
    <w:p w:rsidR="00FD1A88" w:rsidRDefault="00FD1A88" w:rsidP="00D669FC">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230AB6" w:rsidRPr="00BE5D7B" w:rsidRDefault="00FD1A88" w:rsidP="00D669FC">
      <w:pPr>
        <w:spacing w:line="276" w:lineRule="auto"/>
        <w:rPr>
          <w:rStyle w:val="Style11pt"/>
          <w:rFonts w:ascii="Arial Bold" w:hAnsi="Arial Bold"/>
          <w:color w:val="008080"/>
        </w:rPr>
      </w:pPr>
      <w:r w:rsidRPr="00BE5D7B">
        <w:rPr>
          <w:color w:val="008080"/>
          <w:sz w:val="22"/>
          <w:szCs w:val="22"/>
        </w:rPr>
        <w:br w:type="page"/>
      </w:r>
      <w:bookmarkStart w:id="156" w:name="consent_reevaluation"/>
      <w:r w:rsidR="00874134" w:rsidRPr="00BE5D7B">
        <w:rPr>
          <w:rFonts w:ascii="Arial Bold" w:hAnsi="Arial Bold" w:cs="Arial"/>
          <w:b/>
          <w:color w:val="008080"/>
          <w:sz w:val="28"/>
          <w:szCs w:val="28"/>
        </w:rPr>
        <w:lastRenderedPageBreak/>
        <w:fldChar w:fldCharType="begin"/>
      </w:r>
      <w:r w:rsidR="00883E5F" w:rsidRPr="00BE5D7B">
        <w:rPr>
          <w:rFonts w:ascii="Arial Bold" w:hAnsi="Arial Bold" w:cs="Arial"/>
          <w:b/>
          <w:color w:val="008080"/>
          <w:sz w:val="28"/>
          <w:szCs w:val="28"/>
        </w:rPr>
        <w:instrText xml:space="preserve"> HYPERLINK "http://fw.esc18.net/display/Webforms/ESC18-FW-Summary.aspx?FID=188&amp;DT=G&amp;LID=en" </w:instrText>
      </w:r>
      <w:r w:rsidR="00874134" w:rsidRPr="00BE5D7B">
        <w:rPr>
          <w:rFonts w:ascii="Arial Bold" w:hAnsi="Arial Bold" w:cs="Arial"/>
          <w:b/>
          <w:color w:val="008080"/>
          <w:sz w:val="28"/>
          <w:szCs w:val="28"/>
        </w:rPr>
        <w:fldChar w:fldCharType="separate"/>
      </w:r>
      <w:r w:rsidR="00230AB6" w:rsidRPr="00BE5D7B">
        <w:rPr>
          <w:rStyle w:val="Hyperlink"/>
          <w:rFonts w:ascii="Arial Bold" w:hAnsi="Arial Bold"/>
          <w:b/>
          <w:color w:val="008080"/>
          <w:sz w:val="28"/>
          <w:szCs w:val="28"/>
        </w:rPr>
        <w:t>Consent for Reevaluation</w:t>
      </w:r>
      <w:r w:rsidR="00874134" w:rsidRPr="00BE5D7B">
        <w:rPr>
          <w:rFonts w:ascii="Arial Bold" w:hAnsi="Arial Bold" w:cs="Arial"/>
          <w:b/>
          <w:color w:val="008080"/>
          <w:sz w:val="28"/>
          <w:szCs w:val="28"/>
        </w:rPr>
        <w:fldChar w:fldCharType="end"/>
      </w:r>
    </w:p>
    <w:bookmarkEnd w:id="156"/>
    <w:p w:rsidR="00C3716B" w:rsidRPr="00EF5A8E" w:rsidRDefault="00FC19F2" w:rsidP="00EF5A8E">
      <w:pPr>
        <w:spacing w:line="276" w:lineRule="auto"/>
        <w:outlineLvl w:val="0"/>
        <w:rPr>
          <w:i/>
          <w:sz w:val="16"/>
          <w:szCs w:val="16"/>
        </w:rPr>
      </w:pPr>
      <w:r w:rsidRPr="00EF5A8E">
        <w:rPr>
          <w:i/>
          <w:sz w:val="16"/>
          <w:szCs w:val="16"/>
        </w:rPr>
        <w:t>Authorities: 20 U.S.C. § 1414; 34 C</w:t>
      </w:r>
      <w:r w:rsidR="00964BBC">
        <w:rPr>
          <w:i/>
          <w:sz w:val="16"/>
          <w:szCs w:val="16"/>
        </w:rPr>
        <w:t>FR</w:t>
      </w:r>
      <w:r w:rsidRPr="00EF5A8E">
        <w:rPr>
          <w:i/>
          <w:sz w:val="16"/>
          <w:szCs w:val="16"/>
        </w:rPr>
        <w:t>. Part 300; Texas Education Code</w:t>
      </w:r>
    </w:p>
    <w:p w:rsidR="00C3716B" w:rsidRDefault="00C3716B" w:rsidP="00EF5A8E">
      <w:pPr>
        <w:pStyle w:val="NormalWeb"/>
        <w:spacing w:before="0" w:beforeAutospacing="0" w:after="0" w:afterAutospacing="0" w:line="276" w:lineRule="auto"/>
        <w:rPr>
          <w:rFonts w:ascii="Arial" w:hAnsi="Arial" w:cs="Arial"/>
          <w:color w:val="000000"/>
          <w:sz w:val="22"/>
        </w:rPr>
      </w:pPr>
    </w:p>
    <w:p w:rsidR="00C3716B" w:rsidRPr="00EF5A8E" w:rsidRDefault="00FC19F2" w:rsidP="00EF5A8E">
      <w:pPr>
        <w:pStyle w:val="NormalWeb"/>
        <w:spacing w:before="0" w:beforeAutospacing="0" w:after="0" w:afterAutospacing="0" w:line="276" w:lineRule="auto"/>
        <w:rPr>
          <w:rFonts w:ascii="Arial" w:hAnsi="Arial" w:cs="Arial"/>
          <w:sz w:val="22"/>
        </w:rPr>
      </w:pPr>
      <w:r w:rsidRPr="00EF5A8E">
        <w:rPr>
          <w:rFonts w:ascii="Arial" w:hAnsi="Arial" w:cs="Arial"/>
          <w:sz w:val="22"/>
        </w:rPr>
        <w:t>The LEA must comply with the</w:t>
      </w:r>
      <w:r w:rsidR="00385D4B">
        <w:rPr>
          <w:rFonts w:ascii="Arial" w:hAnsi="Arial" w:cs="Arial"/>
          <w:sz w:val="22"/>
        </w:rPr>
        <w:t xml:space="preserve"> Parent and Adult Student</w:t>
      </w:r>
      <w:r w:rsidRPr="00EF5A8E">
        <w:rPr>
          <w:rFonts w:ascii="Arial" w:hAnsi="Arial" w:cs="Arial" w:hint="eastAsia"/>
          <w:sz w:val="22"/>
        </w:rPr>
        <w:t> </w:t>
      </w:r>
      <w:r w:rsidRPr="00EF5A8E">
        <w:rPr>
          <w:rFonts w:ascii="Arial" w:hAnsi="Arial" w:cs="Arial"/>
          <w:bCs/>
          <w:sz w:val="22"/>
          <w:szCs w:val="22"/>
        </w:rPr>
        <w:t>guidelines</w:t>
      </w:r>
      <w:r w:rsidRPr="00EF5A8E">
        <w:rPr>
          <w:rFonts w:ascii="Arial" w:hAnsi="Arial" w:cs="Arial"/>
          <w:sz w:val="22"/>
        </w:rPr>
        <w:t>, as appropriate.</w:t>
      </w:r>
    </w:p>
    <w:p w:rsidR="00C3716B" w:rsidRPr="00EF5A8E" w:rsidRDefault="00FC19F2" w:rsidP="00EF5A8E">
      <w:pPr>
        <w:pStyle w:val="NormalWeb"/>
        <w:spacing w:before="0" w:beforeAutospacing="0" w:after="0" w:afterAutospacing="0" w:line="276" w:lineRule="auto"/>
        <w:rPr>
          <w:rFonts w:ascii="Arial" w:hAnsi="Arial" w:cs="Arial"/>
          <w:sz w:val="22"/>
        </w:rPr>
      </w:pPr>
      <w:r w:rsidRPr="00EF5A8E">
        <w:rPr>
          <w:rFonts w:ascii="Arial" w:hAnsi="Arial" w:cs="Arial"/>
          <w:sz w:val="22"/>
        </w:rPr>
        <w:t>The</w:t>
      </w:r>
      <w:r w:rsidRPr="00EF5A8E">
        <w:rPr>
          <w:rFonts w:ascii="Arial" w:hAnsi="Arial" w:cs="Arial" w:hint="eastAsia"/>
          <w:sz w:val="22"/>
        </w:rPr>
        <w:t> </w:t>
      </w:r>
      <w:r w:rsidRPr="00EF5A8E">
        <w:rPr>
          <w:rFonts w:ascii="Arial" w:hAnsi="Arial" w:cs="Arial"/>
          <w:sz w:val="22"/>
        </w:rPr>
        <w:t>LEA must comply with the</w:t>
      </w:r>
      <w:r w:rsidR="00385D4B">
        <w:rPr>
          <w:rFonts w:ascii="Arial" w:hAnsi="Arial" w:cs="Arial"/>
          <w:sz w:val="22"/>
        </w:rPr>
        <w:t xml:space="preserve"> Prior Written Notice</w:t>
      </w:r>
      <w:r w:rsidRPr="00EF5A8E">
        <w:rPr>
          <w:rFonts w:ascii="Arial" w:hAnsi="Arial" w:cs="Arial" w:hint="eastAsia"/>
          <w:sz w:val="22"/>
        </w:rPr>
        <w:t> </w:t>
      </w:r>
      <w:r w:rsidRPr="00EF5A8E">
        <w:rPr>
          <w:rFonts w:ascii="Arial" w:hAnsi="Arial" w:cs="Arial"/>
          <w:bCs/>
          <w:sz w:val="22"/>
          <w:szCs w:val="22"/>
        </w:rPr>
        <w:t>guidelines</w:t>
      </w:r>
      <w:r w:rsidRPr="00EF5A8E">
        <w:rPr>
          <w:rFonts w:ascii="Arial" w:hAnsi="Arial" w:cs="Arial"/>
          <w:sz w:val="22"/>
        </w:rPr>
        <w:t>.</w:t>
      </w:r>
    </w:p>
    <w:p w:rsidR="00C3716B" w:rsidRPr="00EF5A8E" w:rsidRDefault="00FC19F2" w:rsidP="00EF5A8E">
      <w:pPr>
        <w:pStyle w:val="NormalWeb"/>
        <w:spacing w:before="0" w:beforeAutospacing="0" w:after="0" w:afterAutospacing="0" w:line="276" w:lineRule="auto"/>
        <w:rPr>
          <w:rFonts w:ascii="Arial" w:hAnsi="Arial" w:cs="Arial"/>
          <w:color w:val="000000"/>
          <w:sz w:val="22"/>
        </w:rPr>
      </w:pPr>
      <w:r w:rsidRPr="00EF5A8E">
        <w:rPr>
          <w:rFonts w:ascii="Arial" w:hAnsi="Arial" w:cs="Arial"/>
          <w:sz w:val="22"/>
        </w:rPr>
        <w:t>The</w:t>
      </w:r>
      <w:r w:rsidRPr="00EF5A8E">
        <w:rPr>
          <w:rFonts w:ascii="Arial" w:hAnsi="Arial" w:cs="Arial" w:hint="eastAsia"/>
          <w:sz w:val="22"/>
        </w:rPr>
        <w:t> </w:t>
      </w:r>
      <w:r w:rsidRPr="00EF5A8E">
        <w:rPr>
          <w:rFonts w:ascii="Arial" w:hAnsi="Arial" w:cs="Arial"/>
          <w:sz w:val="22"/>
        </w:rPr>
        <w:t>LEA must obtain informed consent from the parent</w:t>
      </w:r>
      <w:r w:rsidRPr="00EF5A8E">
        <w:rPr>
          <w:rFonts w:ascii="Arial" w:hAnsi="Arial" w:cs="Arial" w:hint="eastAsia"/>
          <w:sz w:val="22"/>
        </w:rPr>
        <w:t> </w:t>
      </w:r>
      <w:r w:rsidRPr="00EF5A8E">
        <w:rPr>
          <w:rFonts w:ascii="Arial" w:hAnsi="Arial" w:cs="Arial"/>
          <w:sz w:val="22"/>
        </w:rPr>
        <w:t>prior to conducting any reevaluation of a child with a disability</w:t>
      </w:r>
      <w:r w:rsidRPr="00EF5A8E">
        <w:rPr>
          <w:rFonts w:ascii="Arial" w:hAnsi="Arial" w:cs="Arial"/>
          <w:color w:val="000000"/>
          <w:sz w:val="22"/>
        </w:rPr>
        <w:t>.</w:t>
      </w:r>
      <w:r w:rsidRPr="00EF5A8E">
        <w:rPr>
          <w:rFonts w:ascii="Arial" w:hAnsi="Arial" w:cs="Arial" w:hint="eastAsia"/>
          <w:color w:val="000000"/>
          <w:sz w:val="22"/>
        </w:rPr>
        <w:t> </w:t>
      </w:r>
    </w:p>
    <w:p w:rsidR="00C3716B" w:rsidRDefault="00C3716B" w:rsidP="00EF5A8E">
      <w:pPr>
        <w:pStyle w:val="NormalWeb"/>
        <w:spacing w:before="0" w:beforeAutospacing="0" w:after="0" w:afterAutospacing="0" w:line="276" w:lineRule="auto"/>
        <w:rPr>
          <w:rFonts w:ascii="Arial Bold" w:hAnsi="Arial Bold" w:cs="Arial"/>
          <w:b/>
          <w:color w:val="000000"/>
        </w:rPr>
      </w:pPr>
    </w:p>
    <w:p w:rsidR="00C3716B" w:rsidRDefault="00FC19F2" w:rsidP="00EF5A8E">
      <w:pPr>
        <w:pStyle w:val="NormalWeb"/>
        <w:spacing w:before="0" w:beforeAutospacing="0" w:after="0" w:afterAutospacing="0" w:line="276" w:lineRule="auto"/>
        <w:rPr>
          <w:rFonts w:cs="Arial"/>
          <w:i/>
          <w:color w:val="000000"/>
          <w:sz w:val="18"/>
          <w:szCs w:val="18"/>
        </w:rPr>
      </w:pPr>
      <w:bookmarkStart w:id="157" w:name="actions_that_donot_constitute_eval2"/>
      <w:r w:rsidRPr="00EF5A8E">
        <w:rPr>
          <w:rFonts w:ascii="Arial Bold" w:hAnsi="Arial Bold" w:cs="Arial"/>
          <w:b/>
          <w:color w:val="000000"/>
        </w:rPr>
        <w:t>Actions that Do Not Constitute Evaluation</w:t>
      </w:r>
    </w:p>
    <w:bookmarkEnd w:id="157"/>
    <w:p w:rsidR="00D41515" w:rsidRPr="00D32C5F" w:rsidRDefault="00FC19F2" w:rsidP="00D41515">
      <w:pPr>
        <w:spacing w:line="276" w:lineRule="auto"/>
        <w:rPr>
          <w:rFonts w:cs="Arial"/>
          <w:i/>
          <w:color w:val="000000"/>
          <w:sz w:val="18"/>
          <w:szCs w:val="18"/>
        </w:rPr>
      </w:pPr>
      <w:r w:rsidRPr="00D32C5F">
        <w:rPr>
          <w:rFonts w:cs="Arial"/>
          <w:i/>
          <w:color w:val="000000"/>
          <w:sz w:val="18"/>
          <w:szCs w:val="18"/>
        </w:rPr>
        <w:t>20 USC §1414(a)(1)(E), 1414(c)(1), 34 CFR part 300.302, 300.300(d)(1), 300.300(d)(1)(i), 300.300(d)(1)(ii)</w:t>
      </w:r>
    </w:p>
    <w:p w:rsidR="00C3716B" w:rsidRDefault="00A7523D" w:rsidP="00EF5A8E">
      <w:pPr>
        <w:pStyle w:val="NormalWeb"/>
        <w:spacing w:before="0" w:beforeAutospacing="0" w:after="0" w:afterAutospacing="0" w:line="276" w:lineRule="auto"/>
        <w:rPr>
          <w:rFonts w:ascii="Arial" w:hAnsi="Arial" w:cs="Arial"/>
          <w:color w:val="000000"/>
          <w:sz w:val="22"/>
          <w:szCs w:val="22"/>
        </w:rPr>
      </w:pPr>
      <w:r w:rsidRPr="00160D71">
        <w:rPr>
          <w:rFonts w:ascii="Arial" w:hAnsi="Arial" w:cs="Arial"/>
          <w:color w:val="000000"/>
          <w:sz w:val="22"/>
          <w:szCs w:val="22"/>
        </w:rPr>
        <w:t>The following actions do not constitute evaluation:</w:t>
      </w:r>
    </w:p>
    <w:p w:rsidR="00C3716B" w:rsidRDefault="00A7523D" w:rsidP="00EF5A8E">
      <w:pPr>
        <w:numPr>
          <w:ilvl w:val="0"/>
          <w:numId w:val="1851"/>
        </w:numPr>
        <w:spacing w:line="276" w:lineRule="auto"/>
        <w:rPr>
          <w:rFonts w:cs="Arial"/>
          <w:color w:val="000000"/>
          <w:sz w:val="22"/>
          <w:szCs w:val="22"/>
        </w:rPr>
      </w:pPr>
      <w:r w:rsidRPr="00160D71">
        <w:rPr>
          <w:rFonts w:cs="Arial"/>
          <w:color w:val="000000"/>
          <w:sz w:val="22"/>
          <w:szCs w:val="22"/>
        </w:rPr>
        <w:t>Screening to determine strategies for curriculum implementation;</w:t>
      </w:r>
    </w:p>
    <w:p w:rsidR="00C3716B" w:rsidRDefault="00FC19F2" w:rsidP="00EF5A8E">
      <w:pPr>
        <w:numPr>
          <w:ilvl w:val="0"/>
          <w:numId w:val="1851"/>
        </w:numPr>
        <w:spacing w:line="276" w:lineRule="auto"/>
        <w:rPr>
          <w:rFonts w:cs="Arial"/>
          <w:color w:val="000000"/>
          <w:sz w:val="22"/>
          <w:szCs w:val="22"/>
        </w:rPr>
      </w:pPr>
      <w:r w:rsidRPr="00EF5A8E">
        <w:rPr>
          <w:rFonts w:cs="Arial"/>
          <w:sz w:val="22"/>
          <w:szCs w:val="22"/>
        </w:rPr>
        <w:t>Conducting a</w:t>
      </w:r>
      <w:r w:rsidR="00385D4B">
        <w:rPr>
          <w:rFonts w:cs="Arial"/>
          <w:sz w:val="22"/>
          <w:szCs w:val="22"/>
        </w:rPr>
        <w:t xml:space="preserve"> REED </w:t>
      </w:r>
      <w:r w:rsidRPr="00EF5A8E">
        <w:rPr>
          <w:rFonts w:cs="Arial"/>
          <w:sz w:val="22"/>
          <w:szCs w:val="22"/>
        </w:rPr>
        <w:t>as</w:t>
      </w:r>
      <w:r w:rsidR="00A7523D" w:rsidRPr="00160D71">
        <w:rPr>
          <w:rFonts w:cs="Arial"/>
          <w:color w:val="000000"/>
          <w:sz w:val="22"/>
          <w:szCs w:val="22"/>
        </w:rPr>
        <w:t xml:space="preserve"> a part of an initial evaluation or a reevaluation; and</w:t>
      </w:r>
    </w:p>
    <w:p w:rsidR="00C3716B" w:rsidRDefault="00A7523D" w:rsidP="00EF5A8E">
      <w:pPr>
        <w:numPr>
          <w:ilvl w:val="0"/>
          <w:numId w:val="1851"/>
        </w:numPr>
        <w:spacing w:line="276" w:lineRule="auto"/>
        <w:rPr>
          <w:rFonts w:cs="Arial"/>
          <w:color w:val="000000"/>
          <w:sz w:val="22"/>
          <w:szCs w:val="22"/>
        </w:rPr>
      </w:pPr>
      <w:r w:rsidRPr="00160D71">
        <w:rPr>
          <w:rFonts w:cs="Arial"/>
          <w:color w:val="000000"/>
          <w:sz w:val="22"/>
          <w:szCs w:val="22"/>
        </w:rPr>
        <w:t>Administering a test or other evaluation that is administered to all children.</w:t>
      </w:r>
    </w:p>
    <w:p w:rsidR="00230AB6" w:rsidRPr="00964BBC" w:rsidRDefault="00230AB6" w:rsidP="00D669FC">
      <w:pPr>
        <w:spacing w:line="276" w:lineRule="auto"/>
        <w:rPr>
          <w:rFonts w:cs="Arial"/>
          <w:b/>
          <w:color w:val="000000"/>
        </w:rPr>
      </w:pPr>
    </w:p>
    <w:p w:rsidR="00B70E88" w:rsidRDefault="00FC19F2">
      <w:pPr>
        <w:spacing w:line="276" w:lineRule="auto"/>
        <w:outlineLvl w:val="0"/>
        <w:rPr>
          <w:rFonts w:cs="Arial"/>
          <w:b/>
          <w:color w:val="000000"/>
        </w:rPr>
      </w:pPr>
      <w:bookmarkStart w:id="158" w:name="elements_consent_reeval"/>
      <w:r w:rsidRPr="00EF5A8E">
        <w:rPr>
          <w:rFonts w:cs="Arial"/>
          <w:b/>
          <w:color w:val="000000"/>
        </w:rPr>
        <w:t>Elements of Consent for a Reevaluation</w:t>
      </w:r>
      <w:r w:rsidRPr="00EF5A8E">
        <w:rPr>
          <w:rFonts w:cs="Arial"/>
          <w:b/>
          <w:color w:val="000000"/>
          <w:sz w:val="22"/>
          <w:szCs w:val="22"/>
        </w:rPr>
        <w:t xml:space="preserve"> </w:t>
      </w:r>
    </w:p>
    <w:bookmarkEnd w:id="158"/>
    <w:p w:rsidR="00C3716B" w:rsidRDefault="00FC19F2" w:rsidP="00EF5A8E">
      <w:pPr>
        <w:spacing w:line="276" w:lineRule="auto"/>
        <w:rPr>
          <w:rFonts w:cs="Arial"/>
          <w:sz w:val="22"/>
          <w:szCs w:val="18"/>
        </w:rPr>
      </w:pPr>
      <w:r w:rsidRPr="00EF5A8E">
        <w:rPr>
          <w:rFonts w:cs="Arial"/>
          <w:i/>
          <w:sz w:val="18"/>
          <w:szCs w:val="18"/>
        </w:rPr>
        <w:t>20 USC §1414(c)(3), 34 CFR part 300.9(a), 300.9(b), 300.9(c)(1), 300.9(c)(2),300.300(a)(1)(iii), 300.300(c)(1)(i), 300.300(d)(5), 300.322(d)</w:t>
      </w:r>
    </w:p>
    <w:p w:rsidR="00C3716B" w:rsidRDefault="00FC19F2" w:rsidP="00EF5A8E">
      <w:pPr>
        <w:spacing w:line="276" w:lineRule="auto"/>
      </w:pPr>
      <w:r w:rsidRPr="00EF5A8E">
        <w:rPr>
          <w:rFonts w:cs="Arial"/>
          <w:sz w:val="22"/>
          <w:szCs w:val="18"/>
        </w:rPr>
        <w:t xml:space="preserve">The "informed consent" that the LEA must obtain to conduct a reevaluation means: </w:t>
      </w:r>
    </w:p>
    <w:p w:rsidR="00C3716B" w:rsidRDefault="00A7523D" w:rsidP="00EF5A8E">
      <w:pPr>
        <w:numPr>
          <w:ilvl w:val="0"/>
          <w:numId w:val="1852"/>
        </w:numPr>
        <w:spacing w:line="276" w:lineRule="auto"/>
        <w:rPr>
          <w:rFonts w:cs="Arial"/>
          <w:color w:val="000000"/>
          <w:sz w:val="22"/>
          <w:szCs w:val="22"/>
        </w:rPr>
      </w:pPr>
      <w:r w:rsidRPr="00793700">
        <w:rPr>
          <w:rFonts w:cs="Arial"/>
          <w:color w:val="000000"/>
          <w:sz w:val="22"/>
          <w:szCs w:val="22"/>
        </w:rPr>
        <w:t>The parent has been fully informed of all information relevant to the reevaluation in his or her native language or other mode of communication;</w:t>
      </w:r>
    </w:p>
    <w:p w:rsidR="00C3716B" w:rsidRDefault="00A7523D" w:rsidP="00EF5A8E">
      <w:pPr>
        <w:numPr>
          <w:ilvl w:val="0"/>
          <w:numId w:val="1852"/>
        </w:numPr>
        <w:spacing w:line="276" w:lineRule="auto"/>
        <w:rPr>
          <w:rFonts w:cs="Arial"/>
          <w:color w:val="000000"/>
          <w:sz w:val="22"/>
          <w:szCs w:val="22"/>
        </w:rPr>
      </w:pPr>
      <w:r w:rsidRPr="00793700">
        <w:rPr>
          <w:rFonts w:cs="Arial"/>
          <w:color w:val="000000"/>
          <w:sz w:val="22"/>
          <w:szCs w:val="22"/>
        </w:rPr>
        <w:t>The consent describes the reevaluation;</w:t>
      </w:r>
    </w:p>
    <w:p w:rsidR="00C3716B" w:rsidRDefault="00A7523D" w:rsidP="00EF5A8E">
      <w:pPr>
        <w:numPr>
          <w:ilvl w:val="0"/>
          <w:numId w:val="1852"/>
        </w:numPr>
        <w:spacing w:line="276" w:lineRule="auto"/>
        <w:rPr>
          <w:rFonts w:cs="Arial"/>
          <w:color w:val="000000"/>
          <w:sz w:val="22"/>
          <w:szCs w:val="22"/>
        </w:rPr>
      </w:pPr>
      <w:r w:rsidRPr="00793700">
        <w:rPr>
          <w:rFonts w:cs="Arial"/>
          <w:color w:val="000000"/>
          <w:sz w:val="22"/>
          <w:szCs w:val="22"/>
        </w:rPr>
        <w:t xml:space="preserve">The consent lists the records (if any) that will be released and to whom; </w:t>
      </w:r>
    </w:p>
    <w:p w:rsidR="00C3716B" w:rsidRDefault="00A7523D" w:rsidP="00EF5A8E">
      <w:pPr>
        <w:numPr>
          <w:ilvl w:val="0"/>
          <w:numId w:val="1852"/>
        </w:numPr>
        <w:spacing w:line="276" w:lineRule="auto"/>
        <w:rPr>
          <w:rFonts w:cs="Arial"/>
          <w:color w:val="000000"/>
          <w:sz w:val="22"/>
          <w:szCs w:val="22"/>
        </w:rPr>
      </w:pPr>
      <w:r w:rsidRPr="00793700">
        <w:rPr>
          <w:rFonts w:cs="Arial"/>
          <w:color w:val="000000"/>
          <w:sz w:val="22"/>
          <w:szCs w:val="22"/>
        </w:rPr>
        <w:t>The parent understands and agrees in writing to the LEA carrying out the reevaluation;</w:t>
      </w:r>
    </w:p>
    <w:p w:rsidR="00C3716B" w:rsidRDefault="00A7523D" w:rsidP="00EF5A8E">
      <w:pPr>
        <w:numPr>
          <w:ilvl w:val="0"/>
          <w:numId w:val="1852"/>
        </w:numPr>
        <w:spacing w:line="276" w:lineRule="auto"/>
        <w:rPr>
          <w:rFonts w:cs="Arial"/>
          <w:color w:val="000000"/>
          <w:sz w:val="22"/>
          <w:szCs w:val="22"/>
        </w:rPr>
      </w:pPr>
      <w:r w:rsidRPr="00793700">
        <w:rPr>
          <w:rFonts w:cs="Arial"/>
          <w:color w:val="000000"/>
          <w:sz w:val="22"/>
          <w:szCs w:val="22"/>
        </w:rPr>
        <w:t>The parent understands that the granting of consent is voluntary on the part of the parent and may be revoked at anytime; and</w:t>
      </w:r>
    </w:p>
    <w:p w:rsidR="00C3716B" w:rsidRDefault="00A7523D" w:rsidP="00EF5A8E">
      <w:pPr>
        <w:numPr>
          <w:ilvl w:val="0"/>
          <w:numId w:val="1852"/>
        </w:numPr>
        <w:spacing w:line="276" w:lineRule="auto"/>
        <w:rPr>
          <w:rFonts w:cs="Arial"/>
          <w:color w:val="000000"/>
          <w:sz w:val="22"/>
          <w:szCs w:val="22"/>
        </w:rPr>
      </w:pPr>
      <w:r w:rsidRPr="00793700">
        <w:rPr>
          <w:rFonts w:cs="Arial"/>
          <w:color w:val="000000"/>
          <w:sz w:val="22"/>
          <w:szCs w:val="22"/>
        </w:rPr>
        <w:t>The parent understands that if the parent revokes consent, that revocation is not retroactive (i.e., it does not negate an action that has occurred after the consent was given and before the consent was revoked).</w:t>
      </w:r>
    </w:p>
    <w:p w:rsidR="00561F9B" w:rsidRPr="00964BBC" w:rsidRDefault="00561F9B" w:rsidP="00D669FC">
      <w:pPr>
        <w:spacing w:line="276" w:lineRule="auto"/>
        <w:rPr>
          <w:rFonts w:cs="Arial"/>
          <w:b/>
          <w:color w:val="000000"/>
        </w:rPr>
      </w:pPr>
    </w:p>
    <w:p w:rsidR="001B614C" w:rsidRPr="00964BBC" w:rsidRDefault="00FC19F2" w:rsidP="00D669FC">
      <w:pPr>
        <w:spacing w:line="276" w:lineRule="auto"/>
        <w:outlineLvl w:val="0"/>
        <w:rPr>
          <w:rFonts w:cs="Arial"/>
          <w:b/>
          <w:color w:val="000000"/>
        </w:rPr>
      </w:pPr>
      <w:bookmarkStart w:id="159" w:name="info_consent_psychological_reeval"/>
      <w:r w:rsidRPr="00EF5A8E">
        <w:rPr>
          <w:rFonts w:cs="Arial"/>
          <w:b/>
          <w:color w:val="000000"/>
        </w:rPr>
        <w:t>Information and Consent for Certain Psychological Examinations or Tests</w:t>
      </w:r>
    </w:p>
    <w:bookmarkEnd w:id="159"/>
    <w:p w:rsidR="00F70C7E" w:rsidRPr="00F70C7E" w:rsidRDefault="00F70C7E" w:rsidP="00F70C7E">
      <w:pPr>
        <w:spacing w:line="276" w:lineRule="auto"/>
        <w:rPr>
          <w:rFonts w:cs="Arial"/>
          <w:i/>
          <w:color w:val="000000"/>
          <w:sz w:val="18"/>
          <w:szCs w:val="18"/>
        </w:rPr>
      </w:pPr>
      <w:r w:rsidRPr="00F70C7E">
        <w:rPr>
          <w:rFonts w:cs="Arial"/>
          <w:i/>
          <w:color w:val="000000"/>
          <w:sz w:val="18"/>
          <w:szCs w:val="18"/>
        </w:rPr>
        <w:t>TEC 29.041(a-c); 34 CFR 300.300(c)(1); TEC 29,004(a)(c); 20 USC 1414(a)(1)(C)(i)</w:t>
      </w:r>
    </w:p>
    <w:p w:rsidR="001B614C" w:rsidRDefault="001B614C" w:rsidP="00D669FC">
      <w:pPr>
        <w:spacing w:line="276" w:lineRule="auto"/>
        <w:outlineLvl w:val="0"/>
        <w:rPr>
          <w:rFonts w:cs="Arial"/>
          <w:color w:val="000000"/>
          <w:sz w:val="22"/>
        </w:rPr>
      </w:pPr>
      <w:r w:rsidRPr="001B614C">
        <w:rPr>
          <w:rFonts w:cs="Arial"/>
          <w:color w:val="000000"/>
          <w:sz w:val="22"/>
        </w:rPr>
        <w:t>On request of a child's parent, before obtaining the parent's consent for the administration of any psychological examination or test to the child that is included as part of the evaluation of the child's need for special education, the LEA must provide to the child's parent the name and type of the examination or test, and an explanation of how the examination or test will be used to develop an appropriate individualized education program for the child:</w:t>
      </w:r>
    </w:p>
    <w:p w:rsidR="00C3716B" w:rsidRPr="00EF5A8E" w:rsidRDefault="001B614C" w:rsidP="00EF5A8E">
      <w:pPr>
        <w:numPr>
          <w:ilvl w:val="0"/>
          <w:numId w:val="1310"/>
        </w:numPr>
        <w:spacing w:line="276" w:lineRule="auto"/>
        <w:outlineLvl w:val="0"/>
        <w:rPr>
          <w:rFonts w:cs="Arial"/>
          <w:color w:val="000000"/>
          <w:sz w:val="22"/>
          <w:szCs w:val="22"/>
        </w:rPr>
      </w:pPr>
      <w:r>
        <w:rPr>
          <w:rFonts w:cs="Arial"/>
          <w:color w:val="000000"/>
          <w:sz w:val="22"/>
        </w:rPr>
        <w:t>I</w:t>
      </w:r>
      <w:r w:rsidRPr="001B614C">
        <w:rPr>
          <w:rFonts w:cs="Arial"/>
          <w:color w:val="000000"/>
          <w:sz w:val="22"/>
        </w:rPr>
        <w:t xml:space="preserve">f the LEA determines that an additional examination or test is required for the evaluation of a child's need for special education after obtaining consent from the child's parent, the LEA must provide the required information to the child's parent regarding the additional </w:t>
      </w:r>
      <w:r w:rsidR="00FC19F2" w:rsidRPr="00EF5A8E">
        <w:rPr>
          <w:rFonts w:cs="Arial"/>
          <w:color w:val="000000"/>
          <w:sz w:val="22"/>
          <w:szCs w:val="22"/>
        </w:rPr>
        <w:t>examination or test and its use, and must obtain additional consent for the examination or test:</w:t>
      </w:r>
    </w:p>
    <w:p w:rsidR="001B614C" w:rsidRPr="00EF5A8E" w:rsidRDefault="00FC19F2" w:rsidP="001B614C">
      <w:pPr>
        <w:numPr>
          <w:ilvl w:val="1"/>
          <w:numId w:val="1310"/>
        </w:numPr>
        <w:spacing w:line="276" w:lineRule="auto"/>
        <w:outlineLvl w:val="0"/>
        <w:rPr>
          <w:rFonts w:cs="Arial"/>
          <w:color w:val="000000"/>
          <w:sz w:val="22"/>
          <w:szCs w:val="22"/>
        </w:rPr>
      </w:pPr>
      <w:r w:rsidRPr="00EF5A8E">
        <w:rPr>
          <w:rFonts w:cs="Arial"/>
          <w:color w:val="000000"/>
          <w:sz w:val="22"/>
          <w:szCs w:val="22"/>
        </w:rPr>
        <w:t xml:space="preserve">If a parent does not give consent for the additional examination or test within 20 calendar days after the date the LEA provided to the parent the required information </w:t>
      </w:r>
      <w:r w:rsidRPr="00EF5A8E">
        <w:rPr>
          <w:rFonts w:cs="Arial"/>
          <w:color w:val="000000"/>
          <w:sz w:val="22"/>
          <w:szCs w:val="22"/>
        </w:rPr>
        <w:lastRenderedPageBreak/>
        <w:t>about the additional examination or test and its use, the parent's consent is considered denied.</w:t>
      </w:r>
    </w:p>
    <w:p w:rsidR="005D61D7" w:rsidRDefault="005D61D7">
      <w:pPr>
        <w:spacing w:line="276" w:lineRule="auto"/>
        <w:outlineLvl w:val="0"/>
        <w:rPr>
          <w:rFonts w:cs="Arial"/>
          <w:b/>
          <w:color w:val="000000"/>
        </w:rPr>
      </w:pPr>
    </w:p>
    <w:p w:rsidR="001B614C" w:rsidRDefault="00FC19F2" w:rsidP="00D669FC">
      <w:pPr>
        <w:spacing w:line="276" w:lineRule="auto"/>
        <w:outlineLvl w:val="0"/>
        <w:rPr>
          <w:rFonts w:cs="Arial"/>
          <w:b/>
          <w:color w:val="000000"/>
        </w:rPr>
      </w:pPr>
      <w:bookmarkStart w:id="160" w:name="when_despite_parent_failstorespond"/>
      <w:r w:rsidRPr="00EF5A8E">
        <w:rPr>
          <w:rFonts w:cs="Arial"/>
          <w:b/>
          <w:color w:val="000000"/>
        </w:rPr>
        <w:t xml:space="preserve">When Despite Reasonable Efforts, the Parent Fails to Respond </w:t>
      </w:r>
    </w:p>
    <w:bookmarkEnd w:id="160"/>
    <w:p w:rsidR="00357757" w:rsidRPr="00D41515" w:rsidRDefault="00357757" w:rsidP="00357757">
      <w:pPr>
        <w:spacing w:line="276" w:lineRule="auto"/>
        <w:rPr>
          <w:i/>
          <w:sz w:val="18"/>
          <w:szCs w:val="18"/>
        </w:rPr>
      </w:pPr>
      <w:r w:rsidRPr="00D41515">
        <w:rPr>
          <w:rFonts w:cs="Arial"/>
          <w:i/>
          <w:sz w:val="18"/>
          <w:szCs w:val="18"/>
        </w:rPr>
        <w:t xml:space="preserve">20 USC §1414(a)(1)(D)(ii)(I), 1414(a)(1)(D)(iii)(II), 1414(a)(1)(D)(ii)(III), 34 CFR </w:t>
      </w:r>
      <w:r>
        <w:rPr>
          <w:rFonts w:cs="Arial"/>
          <w:i/>
          <w:sz w:val="18"/>
          <w:szCs w:val="18"/>
        </w:rPr>
        <w:t>P</w:t>
      </w:r>
      <w:r w:rsidRPr="00D41515">
        <w:rPr>
          <w:rFonts w:cs="Arial"/>
          <w:i/>
          <w:sz w:val="18"/>
          <w:szCs w:val="18"/>
        </w:rPr>
        <w:t>art 300.300(a)(2), 300.300(a)(2)(i), 300.300(a)(2)(ii), 300.300(a)(2)(iii), 300.300(a)(3)(i), 300.300(a)(3)(ii), 300.300(d)(5), 300.322(d)</w:t>
      </w:r>
    </w:p>
    <w:p w:rsidR="00B70E88" w:rsidRDefault="00FC19F2">
      <w:pPr>
        <w:spacing w:line="276" w:lineRule="auto"/>
        <w:outlineLvl w:val="0"/>
        <w:rPr>
          <w:rFonts w:cs="Arial"/>
          <w:color w:val="000000"/>
          <w:sz w:val="22"/>
        </w:rPr>
      </w:pPr>
      <w:r w:rsidRPr="00EF5A8E">
        <w:rPr>
          <w:rFonts w:cs="Arial"/>
          <w:color w:val="000000"/>
          <w:sz w:val="22"/>
        </w:rPr>
        <w:t>The LEA must make reasonable efforts to obtain informed consent for a reevaluation.</w:t>
      </w:r>
    </w:p>
    <w:p w:rsidR="00B70E88" w:rsidRPr="00EF5A8E" w:rsidRDefault="00B70E88">
      <w:pPr>
        <w:spacing w:line="276" w:lineRule="auto"/>
        <w:outlineLvl w:val="0"/>
        <w:rPr>
          <w:rFonts w:cs="Arial"/>
          <w:color w:val="000000"/>
        </w:rPr>
      </w:pPr>
    </w:p>
    <w:p w:rsidR="00C3716B" w:rsidRDefault="001B614C" w:rsidP="00EF5A8E">
      <w:pPr>
        <w:spacing w:line="276" w:lineRule="auto"/>
        <w:outlineLvl w:val="0"/>
      </w:pPr>
      <w:r>
        <w:rPr>
          <w:rFonts w:cs="Arial"/>
          <w:color w:val="000000"/>
          <w:sz w:val="22"/>
          <w:szCs w:val="18"/>
        </w:rPr>
        <w:t xml:space="preserve">Parental </w:t>
      </w:r>
      <w:r w:rsidR="00A7523D" w:rsidRPr="00012A6C">
        <w:t>consent need not be obtained if the LEA can demonstrate:</w:t>
      </w:r>
    </w:p>
    <w:p w:rsidR="00C3716B" w:rsidRDefault="00A7523D" w:rsidP="00EF5A8E">
      <w:pPr>
        <w:numPr>
          <w:ilvl w:val="0"/>
          <w:numId w:val="1853"/>
        </w:numPr>
        <w:spacing w:line="276" w:lineRule="auto"/>
        <w:rPr>
          <w:rFonts w:cs="Arial"/>
          <w:color w:val="000000"/>
          <w:sz w:val="22"/>
          <w:szCs w:val="22"/>
        </w:rPr>
      </w:pPr>
      <w:r w:rsidRPr="00012A6C">
        <w:rPr>
          <w:rFonts w:cs="Arial"/>
          <w:color w:val="000000"/>
          <w:sz w:val="22"/>
          <w:szCs w:val="22"/>
        </w:rPr>
        <w:t>The LEA has taken reasonable measures to obtain such consent; and</w:t>
      </w:r>
    </w:p>
    <w:p w:rsidR="00C3716B" w:rsidRDefault="00A7523D" w:rsidP="00EF5A8E">
      <w:pPr>
        <w:numPr>
          <w:ilvl w:val="0"/>
          <w:numId w:val="1853"/>
        </w:numPr>
        <w:spacing w:line="276" w:lineRule="auto"/>
        <w:rPr>
          <w:rFonts w:cs="Arial"/>
          <w:color w:val="000000"/>
          <w:sz w:val="22"/>
          <w:szCs w:val="22"/>
        </w:rPr>
      </w:pPr>
      <w:r w:rsidRPr="00012A6C">
        <w:rPr>
          <w:rFonts w:cs="Arial"/>
          <w:color w:val="000000"/>
          <w:sz w:val="22"/>
          <w:szCs w:val="22"/>
        </w:rPr>
        <w:t>The parent failed to respond.</w:t>
      </w:r>
    </w:p>
    <w:p w:rsidR="00C3716B" w:rsidRDefault="00C3716B" w:rsidP="00EF5A8E">
      <w:pPr>
        <w:spacing w:line="276" w:lineRule="auto"/>
        <w:ind w:left="720"/>
        <w:rPr>
          <w:rFonts w:cs="Arial"/>
          <w:color w:val="000000"/>
          <w:sz w:val="22"/>
          <w:szCs w:val="22"/>
        </w:rPr>
      </w:pPr>
    </w:p>
    <w:p w:rsidR="001B614C" w:rsidRPr="00964BBC" w:rsidRDefault="00FC19F2" w:rsidP="00D669FC">
      <w:pPr>
        <w:spacing w:line="276" w:lineRule="auto"/>
        <w:rPr>
          <w:rFonts w:cs="Arial"/>
          <w:b/>
          <w:color w:val="000000"/>
        </w:rPr>
      </w:pPr>
      <w:bookmarkStart w:id="161" w:name="when_despite_consent_notobtained_reed_HS"/>
      <w:r w:rsidRPr="00EF5A8E">
        <w:rPr>
          <w:rFonts w:cs="Arial"/>
          <w:b/>
          <w:color w:val="000000"/>
        </w:rPr>
        <w:t>When Despite Reasonable Efforts, Consent is not Obtained for the Reevaluation of a Child Who is Home Schooled or Private Schooled</w:t>
      </w:r>
    </w:p>
    <w:bookmarkEnd w:id="161"/>
    <w:p w:rsidR="00357757" w:rsidRPr="00D41515" w:rsidRDefault="00357757" w:rsidP="00357757">
      <w:pPr>
        <w:spacing w:line="276" w:lineRule="auto"/>
        <w:rPr>
          <w:i/>
          <w:sz w:val="18"/>
          <w:szCs w:val="18"/>
        </w:rPr>
      </w:pPr>
      <w:r w:rsidRPr="00D41515">
        <w:rPr>
          <w:rFonts w:cs="Arial"/>
          <w:i/>
          <w:sz w:val="18"/>
          <w:szCs w:val="18"/>
        </w:rPr>
        <w:t xml:space="preserve">20 USC §1414(a)(1)(D)(ii)(I), 1414(a)(1)(D)(iii)(II), 1414(a)(1)(D)(ii)(III), 34 CFR </w:t>
      </w:r>
      <w:r>
        <w:rPr>
          <w:rFonts w:cs="Arial"/>
          <w:i/>
          <w:sz w:val="18"/>
          <w:szCs w:val="18"/>
        </w:rPr>
        <w:t>P</w:t>
      </w:r>
      <w:r w:rsidRPr="00D41515">
        <w:rPr>
          <w:rFonts w:cs="Arial"/>
          <w:i/>
          <w:sz w:val="18"/>
          <w:szCs w:val="18"/>
        </w:rPr>
        <w:t>art 300.300(a)(2), 300.300(a)(2)(i), 300.300(a)(2)(ii), 300.300(a)(2)(iii), 300.300(a)(3)(i), 300.300(a)(3)(ii), 300.300(d)(5), 300.322(d)</w:t>
      </w:r>
    </w:p>
    <w:p w:rsidR="00B34579" w:rsidRDefault="00B34579" w:rsidP="00D669FC">
      <w:pPr>
        <w:spacing w:line="276" w:lineRule="auto"/>
        <w:rPr>
          <w:rFonts w:cs="Arial"/>
          <w:color w:val="000000"/>
          <w:sz w:val="22"/>
          <w:szCs w:val="22"/>
        </w:rPr>
      </w:pPr>
      <w:r w:rsidRPr="00B34579">
        <w:rPr>
          <w:rFonts w:cs="Arial"/>
          <w:color w:val="000000"/>
          <w:sz w:val="22"/>
          <w:szCs w:val="22"/>
        </w:rPr>
        <w:t>The LEA must make reasonable efforts to obtain informed consent for a reevaluation.</w:t>
      </w:r>
      <w:r w:rsidRPr="00B34579" w:rsidDel="001B614C">
        <w:rPr>
          <w:rFonts w:cs="Arial"/>
          <w:color w:val="000000"/>
          <w:sz w:val="22"/>
          <w:szCs w:val="22"/>
        </w:rPr>
        <w:t xml:space="preserve"> </w:t>
      </w:r>
    </w:p>
    <w:p w:rsidR="00B34579" w:rsidRDefault="00B34579" w:rsidP="00D669FC">
      <w:pPr>
        <w:spacing w:line="276" w:lineRule="auto"/>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 xml:space="preserve">If the parent of a child who is home schooled or placed in a private school at parental expense does not provide consent for the reevaluation or fails to respond to the LEA's request for consent for reevaluation, the LEA: </w:t>
      </w:r>
    </w:p>
    <w:p w:rsidR="00C3716B" w:rsidRPr="00EF5A8E" w:rsidRDefault="00FC19F2" w:rsidP="00EF5A8E">
      <w:pPr>
        <w:numPr>
          <w:ilvl w:val="0"/>
          <w:numId w:val="1310"/>
        </w:numPr>
        <w:shd w:val="clear" w:color="auto" w:fill="FFFFFF"/>
        <w:spacing w:line="276" w:lineRule="auto"/>
        <w:rPr>
          <w:rFonts w:cs="Arial"/>
          <w:sz w:val="22"/>
          <w:szCs w:val="22"/>
        </w:rPr>
      </w:pPr>
      <w:r w:rsidRPr="00EF5A8E">
        <w:rPr>
          <w:rFonts w:cs="Arial"/>
          <w:sz w:val="22"/>
          <w:szCs w:val="22"/>
        </w:rPr>
        <w:t>May not pursue the reevaluation of the child by utilizing the</w:t>
      </w:r>
      <w:r w:rsidRPr="00EF5A8E">
        <w:rPr>
          <w:rStyle w:val="apple-converted-space"/>
          <w:rFonts w:cs="Arial"/>
          <w:sz w:val="22"/>
          <w:szCs w:val="22"/>
        </w:rPr>
        <w:t> </w:t>
      </w:r>
      <w:r w:rsidR="00374D41">
        <w:fldChar w:fldCharType="begin"/>
      </w:r>
      <w:r w:rsidR="00374D41">
        <w:instrText xml:space="preserve"> HYPERLINK "https://framework.esc18.net/Documents/Pro_Safeguards_ENG.pdf" \t "_blank" \o "click here" </w:instrText>
      </w:r>
      <w:r w:rsidR="00374D41">
        <w:fldChar w:fldCharType="separate"/>
      </w:r>
      <w:r w:rsidRPr="00EF5A8E">
        <w:rPr>
          <w:rStyle w:val="Hyperlink"/>
          <w:color w:val="auto"/>
        </w:rPr>
        <w:t>procedural safeguards</w:t>
      </w:r>
      <w:r w:rsidR="00374D41">
        <w:rPr>
          <w:rStyle w:val="Hyperlink"/>
          <w:color w:val="auto"/>
        </w:rPr>
        <w:fldChar w:fldCharType="end"/>
      </w:r>
      <w:r w:rsidRPr="00EF5A8E">
        <w:rPr>
          <w:rStyle w:val="apple-converted-space"/>
          <w:rFonts w:cs="Arial"/>
          <w:sz w:val="22"/>
          <w:szCs w:val="22"/>
        </w:rPr>
        <w:t> </w:t>
      </w:r>
      <w:r w:rsidRPr="00EF5A8E">
        <w:rPr>
          <w:rFonts w:cs="Arial"/>
          <w:sz w:val="22"/>
          <w:szCs w:val="22"/>
        </w:rPr>
        <w:t>(including the mediation or the due process procedures) in order to obtain agreement or a ruling that the evaluation may be conducted; and</w:t>
      </w:r>
    </w:p>
    <w:p w:rsidR="00C3716B" w:rsidRPr="00EF5A8E" w:rsidRDefault="00FC19F2" w:rsidP="00EF5A8E">
      <w:pPr>
        <w:numPr>
          <w:ilvl w:val="0"/>
          <w:numId w:val="1310"/>
        </w:numPr>
        <w:spacing w:line="276" w:lineRule="auto"/>
        <w:rPr>
          <w:rFonts w:cs="Arial"/>
          <w:sz w:val="22"/>
          <w:szCs w:val="22"/>
        </w:rPr>
      </w:pPr>
      <w:r w:rsidRPr="00EF5A8E">
        <w:rPr>
          <w:rFonts w:cs="Arial"/>
          <w:sz w:val="22"/>
          <w:szCs w:val="22"/>
          <w:shd w:val="clear" w:color="auto" w:fill="FFFFFF"/>
        </w:rPr>
        <w:t>Is not required to consider the child as eligible for services under the</w:t>
      </w:r>
      <w:r w:rsidR="00385D4B">
        <w:rPr>
          <w:rFonts w:cs="Arial"/>
          <w:sz w:val="22"/>
          <w:szCs w:val="22"/>
          <w:shd w:val="clear" w:color="auto" w:fill="FFFFFF"/>
        </w:rPr>
        <w:t xml:space="preserve"> Proportionate Share Funding for Parentally-Placed Private School Child and Private Schools</w:t>
      </w:r>
      <w:r w:rsidRPr="00EF5A8E">
        <w:rPr>
          <w:rStyle w:val="apple-converted-space"/>
          <w:rFonts w:cs="Arial"/>
          <w:sz w:val="22"/>
          <w:szCs w:val="22"/>
          <w:shd w:val="clear" w:color="auto" w:fill="FFFFFF"/>
        </w:rPr>
        <w:t> </w:t>
      </w:r>
      <w:r w:rsidRPr="00EF5A8E">
        <w:rPr>
          <w:rFonts w:cs="Arial"/>
          <w:sz w:val="22"/>
          <w:szCs w:val="22"/>
          <w:shd w:val="clear" w:color="auto" w:fill="FFFFFF"/>
        </w:rPr>
        <w:t>frameworks</w:t>
      </w:r>
      <w:r w:rsidR="00385D4B">
        <w:rPr>
          <w:rFonts w:cs="Arial"/>
          <w:sz w:val="22"/>
          <w:szCs w:val="22"/>
          <w:shd w:val="clear" w:color="auto" w:fill="FFFFFF"/>
        </w:rPr>
        <w:t>.</w:t>
      </w:r>
      <w:r w:rsidRPr="00EF5A8E">
        <w:rPr>
          <w:rFonts w:cs="Arial"/>
          <w:sz w:val="22"/>
          <w:szCs w:val="22"/>
          <w:shd w:val="clear" w:color="auto" w:fill="FFFFFF"/>
        </w:rPr>
        <w:t xml:space="preserve"> </w:t>
      </w:r>
    </w:p>
    <w:p w:rsidR="00D1451C" w:rsidRDefault="00D1451C" w:rsidP="00D669FC">
      <w:pPr>
        <w:spacing w:line="276" w:lineRule="auto"/>
        <w:rPr>
          <w:rFonts w:cs="Arial"/>
          <w:color w:val="000000"/>
          <w:sz w:val="22"/>
          <w:szCs w:val="22"/>
        </w:rPr>
      </w:pPr>
    </w:p>
    <w:p w:rsidR="00D1451C" w:rsidRDefault="00D1451C" w:rsidP="00D1451C">
      <w:pPr>
        <w:spacing w:line="276" w:lineRule="auto"/>
        <w:rPr>
          <w:rFonts w:cs="Arial"/>
          <w:b/>
          <w:color w:val="000000"/>
          <w:szCs w:val="22"/>
        </w:rPr>
      </w:pPr>
      <w:bookmarkStart w:id="162" w:name="when_despite_consent_notobt_reed_NOTHS"/>
      <w:r>
        <w:rPr>
          <w:rFonts w:cs="Arial"/>
          <w:b/>
          <w:color w:val="000000"/>
          <w:szCs w:val="22"/>
        </w:rPr>
        <w:t>When Despite Reasonable Efforts, Consent is not Obtained for the Reevaluation of a Child Who is not Home Schooled or Private Schooled</w:t>
      </w:r>
    </w:p>
    <w:bookmarkEnd w:id="162"/>
    <w:p w:rsidR="00357757" w:rsidRPr="00D41515" w:rsidRDefault="00357757" w:rsidP="00357757">
      <w:pPr>
        <w:spacing w:line="276" w:lineRule="auto"/>
        <w:rPr>
          <w:i/>
          <w:sz w:val="18"/>
          <w:szCs w:val="18"/>
        </w:rPr>
      </w:pPr>
      <w:r w:rsidRPr="00D41515">
        <w:rPr>
          <w:rFonts w:cs="Arial"/>
          <w:i/>
          <w:sz w:val="18"/>
          <w:szCs w:val="18"/>
        </w:rPr>
        <w:t xml:space="preserve">20 USC §1414(a)(1)(D)(ii)(I), 1414(a)(1)(D)(iii)(II), 1414(a)(1)(D)(ii)(III), 34 CFR </w:t>
      </w:r>
      <w:r>
        <w:rPr>
          <w:rFonts w:cs="Arial"/>
          <w:i/>
          <w:sz w:val="18"/>
          <w:szCs w:val="18"/>
        </w:rPr>
        <w:t>P</w:t>
      </w:r>
      <w:r w:rsidRPr="00D41515">
        <w:rPr>
          <w:rFonts w:cs="Arial"/>
          <w:i/>
          <w:sz w:val="18"/>
          <w:szCs w:val="18"/>
        </w:rPr>
        <w:t>art 300.300(a)(2), 300.300(a)(2)(i), 300.300(a)(2)(ii), 300.300(a)(2)(iii), 300.300(a)(3)(i), 300.300(a)(3)(ii), 300.300(d)(5), 300.322(d)</w:t>
      </w:r>
    </w:p>
    <w:p w:rsidR="00D1451C" w:rsidRDefault="00D1451C" w:rsidP="00D669FC">
      <w:pPr>
        <w:spacing w:line="276" w:lineRule="auto"/>
        <w:rPr>
          <w:rFonts w:cs="Arial"/>
          <w:color w:val="000000"/>
          <w:sz w:val="22"/>
          <w:szCs w:val="22"/>
        </w:rPr>
      </w:pPr>
      <w:r w:rsidRPr="00D1451C">
        <w:rPr>
          <w:rFonts w:cs="Arial"/>
          <w:color w:val="000000"/>
          <w:sz w:val="22"/>
          <w:szCs w:val="22"/>
        </w:rPr>
        <w:t>The LEA must make reasonable efforts to obtain informed consent for a reevaluation.</w:t>
      </w:r>
    </w:p>
    <w:p w:rsidR="00D1451C" w:rsidRDefault="00D1451C" w:rsidP="00D669FC">
      <w:pPr>
        <w:spacing w:line="276" w:lineRule="auto"/>
        <w:rPr>
          <w:rFonts w:cs="Arial"/>
          <w:color w:val="000000"/>
          <w:sz w:val="22"/>
          <w:szCs w:val="22"/>
        </w:rPr>
      </w:pPr>
    </w:p>
    <w:p w:rsidR="00D1451C" w:rsidRPr="00EF5A8E" w:rsidRDefault="00FC19F2" w:rsidP="00D669FC">
      <w:pPr>
        <w:spacing w:line="276" w:lineRule="auto"/>
        <w:rPr>
          <w:rFonts w:cs="Arial"/>
          <w:sz w:val="22"/>
          <w:szCs w:val="22"/>
        </w:rPr>
      </w:pPr>
      <w:r w:rsidRPr="00EF5A8E">
        <w:rPr>
          <w:rFonts w:cs="Arial"/>
          <w:sz w:val="22"/>
          <w:szCs w:val="22"/>
        </w:rPr>
        <w:t>If the parent refuses to consent to the reevaluation:</w:t>
      </w:r>
    </w:p>
    <w:p w:rsidR="00C3716B" w:rsidRPr="00EF5A8E" w:rsidRDefault="00FC19F2" w:rsidP="00EF5A8E">
      <w:pPr>
        <w:numPr>
          <w:ilvl w:val="0"/>
          <w:numId w:val="1313"/>
        </w:numPr>
        <w:spacing w:line="276" w:lineRule="auto"/>
        <w:rPr>
          <w:rFonts w:cs="Arial"/>
          <w:sz w:val="22"/>
          <w:szCs w:val="22"/>
        </w:rPr>
      </w:pPr>
      <w:r w:rsidRPr="00EF5A8E">
        <w:rPr>
          <w:rFonts w:cs="Arial"/>
          <w:sz w:val="22"/>
          <w:szCs w:val="22"/>
        </w:rPr>
        <w:t>The LEA may, but is not required to, pursue the reevaluation by using the</w:t>
      </w:r>
      <w:r w:rsidR="00385D4B">
        <w:rPr>
          <w:rFonts w:cs="Arial"/>
          <w:sz w:val="22"/>
          <w:szCs w:val="22"/>
        </w:rPr>
        <w:t xml:space="preserve"> procedural safeguards</w:t>
      </w:r>
      <w:r w:rsidRPr="00EF5A8E">
        <w:rPr>
          <w:rFonts w:cs="Arial"/>
          <w:sz w:val="22"/>
          <w:szCs w:val="22"/>
        </w:rPr>
        <w:t> (including the mediation or due process procedures) in order to obtain agreement or a ruling that the evaluation may be conducted; and</w:t>
      </w:r>
    </w:p>
    <w:p w:rsidR="00C3716B" w:rsidRPr="00EF5A8E" w:rsidRDefault="00FC19F2" w:rsidP="00EF5A8E">
      <w:pPr>
        <w:numPr>
          <w:ilvl w:val="0"/>
          <w:numId w:val="1313"/>
        </w:numPr>
        <w:spacing w:line="276" w:lineRule="auto"/>
        <w:ind w:left="1440" w:hanging="1080"/>
        <w:rPr>
          <w:rFonts w:cs="Arial"/>
          <w:sz w:val="22"/>
          <w:szCs w:val="22"/>
        </w:rPr>
      </w:pPr>
      <w:r w:rsidRPr="00EF5A8E">
        <w:rPr>
          <w:rFonts w:cs="Arial"/>
          <w:sz w:val="22"/>
          <w:szCs w:val="22"/>
        </w:rPr>
        <w:t>The LEA does not violate its obligation under</w:t>
      </w:r>
      <w:r w:rsidR="00385D4B">
        <w:rPr>
          <w:rFonts w:cs="Arial"/>
          <w:sz w:val="22"/>
          <w:szCs w:val="22"/>
        </w:rPr>
        <w:t xml:space="preserve"> Child Find Duty and Evaluation Procedures,</w:t>
      </w:r>
      <w:r w:rsidRPr="00EF5A8E">
        <w:rPr>
          <w:rFonts w:cs="Arial"/>
          <w:sz w:val="22"/>
          <w:szCs w:val="22"/>
        </w:rPr>
        <w:t> if it declines to pursue the reevaluation.</w:t>
      </w:r>
    </w:p>
    <w:p w:rsidR="003C17EB" w:rsidRDefault="003C17EB" w:rsidP="00D669FC">
      <w:pPr>
        <w:spacing w:line="276" w:lineRule="auto"/>
        <w:rPr>
          <w:rFonts w:cs="Arial"/>
          <w:b/>
          <w:color w:val="000000"/>
        </w:rPr>
      </w:pPr>
    </w:p>
    <w:p w:rsidR="00FD1A88" w:rsidRDefault="00FD1A88" w:rsidP="00FD1A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D1A88" w:rsidRPr="00A63B42" w:rsidRDefault="00FD1A88" w:rsidP="00FD1A88">
      <w:pPr>
        <w:ind w:left="360"/>
        <w:outlineLvl w:val="0"/>
        <w:rPr>
          <w:rStyle w:val="Style11pt"/>
          <w:i/>
          <w:sz w:val="24"/>
          <w:u w:val="single"/>
        </w:rPr>
      </w:pPr>
    </w:p>
    <w:p w:rsidR="00FD1A88" w:rsidRDefault="00874134" w:rsidP="00FD1A88">
      <w:pPr>
        <w:ind w:right="180"/>
        <w:rPr>
          <w:noProof/>
          <w:sz w:val="22"/>
          <w:szCs w:val="22"/>
        </w:rPr>
      </w:pPr>
      <w:r>
        <w:rPr>
          <w:sz w:val="22"/>
          <w:szCs w:val="22"/>
        </w:rPr>
        <w:fldChar w:fldCharType="begin">
          <w:ffData>
            <w:name w:val="Text1"/>
            <w:enabled/>
            <w:calcOnExit w:val="0"/>
            <w:textInput/>
          </w:ffData>
        </w:fldChar>
      </w:r>
      <w:r w:rsidR="00FD1A88">
        <w:rPr>
          <w:sz w:val="22"/>
          <w:szCs w:val="22"/>
        </w:rPr>
        <w:instrText xml:space="preserve"> FORMTEXT </w:instrText>
      </w:r>
      <w:r>
        <w:rPr>
          <w:sz w:val="22"/>
          <w:szCs w:val="22"/>
        </w:rPr>
      </w:r>
      <w:r>
        <w:rPr>
          <w:sz w:val="22"/>
          <w:szCs w:val="22"/>
        </w:rPr>
        <w:fldChar w:fldCharType="separate"/>
      </w:r>
      <w:r w:rsidR="00FD1A88">
        <w:rPr>
          <w:rFonts w:ascii="Cambria Math" w:hAnsi="Cambria Math" w:cs="Cambria Math"/>
          <w:noProof/>
          <w:sz w:val="22"/>
          <w:szCs w:val="22"/>
        </w:rPr>
        <w:t> </w:t>
      </w:r>
      <w:r w:rsidR="00FD1A88">
        <w:rPr>
          <w:noProof/>
          <w:sz w:val="22"/>
          <w:szCs w:val="22"/>
        </w:rPr>
        <w:t xml:space="preserve">Insert local information here                                                                                                            </w:t>
      </w:r>
    </w:p>
    <w:p w:rsidR="00FD1A88" w:rsidRDefault="00FD1A88" w:rsidP="00FD1A88">
      <w:pPr>
        <w:ind w:right="180"/>
        <w:rPr>
          <w:noProof/>
          <w:sz w:val="22"/>
          <w:szCs w:val="22"/>
        </w:rPr>
      </w:pPr>
      <w:r>
        <w:rPr>
          <w:noProof/>
          <w:sz w:val="22"/>
          <w:szCs w:val="22"/>
        </w:rPr>
        <w:t xml:space="preserve">                                                                                                                                                          </w:t>
      </w:r>
    </w:p>
    <w:p w:rsidR="00FD1A88" w:rsidRDefault="00FD1A88" w:rsidP="00FD1A88">
      <w:pPr>
        <w:ind w:right="180"/>
        <w:rPr>
          <w:noProof/>
          <w:sz w:val="22"/>
          <w:szCs w:val="22"/>
        </w:rPr>
      </w:pPr>
      <w:r>
        <w:rPr>
          <w:noProof/>
          <w:sz w:val="22"/>
          <w:szCs w:val="22"/>
        </w:rPr>
        <w:t xml:space="preserve">                                                                                                                                                          </w:t>
      </w:r>
    </w:p>
    <w:p w:rsidR="00FD1A88" w:rsidRDefault="00FD1A88" w:rsidP="00FD1A88">
      <w:pPr>
        <w:ind w:right="180"/>
        <w:rPr>
          <w:noProof/>
          <w:sz w:val="22"/>
          <w:szCs w:val="22"/>
        </w:rPr>
      </w:pPr>
      <w:r>
        <w:rPr>
          <w:noProof/>
          <w:sz w:val="22"/>
          <w:szCs w:val="22"/>
        </w:rPr>
        <w:lastRenderedPageBreak/>
        <w:t xml:space="preserve">                                                                                                                                                          </w:t>
      </w:r>
    </w:p>
    <w:p w:rsidR="00FD1A88" w:rsidRDefault="00FD1A88" w:rsidP="00FD1A88">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B70E88" w:rsidRDefault="00FD1A88">
      <w:pPr>
        <w:spacing w:line="276" w:lineRule="auto"/>
        <w:rPr>
          <w:sz w:val="22"/>
          <w:szCs w:val="22"/>
        </w:rPr>
      </w:pPr>
      <w:r>
        <w:rPr>
          <w:sz w:val="22"/>
          <w:szCs w:val="22"/>
        </w:rPr>
        <w:br w:type="page"/>
      </w:r>
    </w:p>
    <w:bookmarkStart w:id="163" w:name="consent_excuse_member_from_ARD"/>
    <w:p w:rsidR="00B70E88" w:rsidRPr="00A3618F" w:rsidRDefault="00874134" w:rsidP="00B70E88">
      <w:pPr>
        <w:spacing w:line="276" w:lineRule="auto"/>
        <w:rPr>
          <w:rFonts w:ascii="Arial Bold" w:hAnsi="Arial Bold" w:cs="Arial"/>
          <w:b/>
          <w:color w:val="008080"/>
          <w:kern w:val="20"/>
          <w:sz w:val="28"/>
          <w:szCs w:val="28"/>
        </w:rPr>
      </w:pPr>
      <w:r w:rsidRPr="00A3618F">
        <w:rPr>
          <w:rFonts w:ascii="Arial Bold" w:hAnsi="Arial Bold" w:cs="Arial"/>
          <w:b/>
          <w:color w:val="008080"/>
          <w:kern w:val="20"/>
          <w:sz w:val="28"/>
          <w:szCs w:val="28"/>
        </w:rPr>
        <w:lastRenderedPageBreak/>
        <w:fldChar w:fldCharType="begin"/>
      </w:r>
      <w:r w:rsidR="00DD1F51" w:rsidRPr="00A3618F">
        <w:rPr>
          <w:rFonts w:ascii="Arial Bold" w:hAnsi="Arial Bold" w:cs="Arial"/>
          <w:b/>
          <w:color w:val="008080"/>
          <w:kern w:val="20"/>
          <w:sz w:val="28"/>
          <w:szCs w:val="28"/>
        </w:rPr>
        <w:instrText xml:space="preserve"> HYPERLINK "http://fw.esc18.net/display/Webforms/ESC18-FW-Summary.aspx?FID=190&amp;DT=G&amp;LID=en" </w:instrText>
      </w:r>
      <w:r w:rsidRPr="00A3618F">
        <w:rPr>
          <w:rFonts w:ascii="Arial Bold" w:hAnsi="Arial Bold" w:cs="Arial"/>
          <w:b/>
          <w:color w:val="008080"/>
          <w:kern w:val="20"/>
          <w:sz w:val="28"/>
          <w:szCs w:val="28"/>
        </w:rPr>
        <w:fldChar w:fldCharType="separate"/>
      </w:r>
      <w:r w:rsidR="00B70E88" w:rsidRPr="00A3618F">
        <w:rPr>
          <w:rStyle w:val="Hyperlink"/>
          <w:rFonts w:ascii="Arial Bold" w:hAnsi="Arial Bold"/>
          <w:b/>
          <w:color w:val="008080"/>
          <w:kern w:val="20"/>
          <w:sz w:val="28"/>
          <w:szCs w:val="28"/>
        </w:rPr>
        <w:t>Consent to Excuse Member from Attending ARD Committee Meeting</w:t>
      </w:r>
      <w:r w:rsidRPr="00A3618F">
        <w:rPr>
          <w:rFonts w:ascii="Arial Bold" w:hAnsi="Arial Bold" w:cs="Arial"/>
          <w:b/>
          <w:color w:val="008080"/>
          <w:kern w:val="20"/>
          <w:sz w:val="28"/>
          <w:szCs w:val="28"/>
        </w:rPr>
        <w:fldChar w:fldCharType="end"/>
      </w:r>
      <w:r w:rsidR="00B70E88" w:rsidRPr="00A3618F">
        <w:rPr>
          <w:rFonts w:ascii="Arial Bold" w:hAnsi="Arial Bold" w:cs="Arial"/>
          <w:b/>
          <w:color w:val="008080"/>
          <w:kern w:val="20"/>
          <w:sz w:val="28"/>
          <w:szCs w:val="28"/>
        </w:rPr>
        <w:t xml:space="preserve"> </w:t>
      </w:r>
    </w:p>
    <w:bookmarkEnd w:id="163"/>
    <w:p w:rsidR="00B70E88" w:rsidRPr="00B70E88" w:rsidRDefault="00FC19F2" w:rsidP="00B70E88">
      <w:pPr>
        <w:pStyle w:val="NormalWeb"/>
        <w:spacing w:before="0" w:beforeAutospacing="0" w:after="0" w:afterAutospacing="0" w:line="276" w:lineRule="auto"/>
        <w:rPr>
          <w:rFonts w:ascii="Arial" w:hAnsi="Arial" w:cs="Arial"/>
          <w:i/>
          <w:sz w:val="18"/>
          <w:szCs w:val="18"/>
        </w:rPr>
      </w:pPr>
      <w:r w:rsidRPr="00EF5A8E">
        <w:rPr>
          <w:rFonts w:ascii="Arial" w:hAnsi="Arial" w:cs="Arial"/>
          <w:i/>
          <w:color w:val="000000"/>
          <w:sz w:val="18"/>
          <w:szCs w:val="18"/>
        </w:rPr>
        <w:t>Authorities: 34 C.F.R. Part 300; 19 T.A.C. Chapter 89</w:t>
      </w:r>
    </w:p>
    <w:p w:rsidR="00B70E88" w:rsidRDefault="00B70E88" w:rsidP="00B70E88">
      <w:pPr>
        <w:pStyle w:val="NormalWeb"/>
        <w:spacing w:before="0" w:beforeAutospacing="0" w:after="0" w:afterAutospacing="0" w:line="276" w:lineRule="auto"/>
        <w:rPr>
          <w:rFonts w:ascii="Arial" w:hAnsi="Arial" w:cs="Arial"/>
          <w:i/>
          <w:sz w:val="18"/>
          <w:szCs w:val="18"/>
        </w:rPr>
      </w:pPr>
    </w:p>
    <w:p w:rsidR="00B70E88" w:rsidRDefault="00B70E88" w:rsidP="00B70E88">
      <w:pPr>
        <w:spacing w:line="276" w:lineRule="auto"/>
        <w:rPr>
          <w:rFonts w:ascii="Times New Roman" w:hAnsi="Times New Roman" w:cs="Arial"/>
          <w:i/>
          <w:sz w:val="18"/>
          <w:szCs w:val="18"/>
        </w:rPr>
      </w:pPr>
      <w:r w:rsidRPr="003E4F2E">
        <w:rPr>
          <w:rFonts w:cs="Arial"/>
          <w:sz w:val="22"/>
          <w:szCs w:val="18"/>
        </w:rPr>
        <w:t>The LEA must comply with the</w:t>
      </w:r>
      <w:r w:rsidR="00385D4B">
        <w:rPr>
          <w:rFonts w:cs="Arial"/>
          <w:sz w:val="22"/>
          <w:szCs w:val="18"/>
        </w:rPr>
        <w:t xml:space="preserve"> Parent and Adult Student </w:t>
      </w:r>
      <w:r w:rsidRPr="003E4F2E">
        <w:rPr>
          <w:rFonts w:cs="Arial"/>
          <w:bCs/>
          <w:sz w:val="22"/>
          <w:szCs w:val="22"/>
        </w:rPr>
        <w:t>guidelines</w:t>
      </w:r>
      <w:r w:rsidRPr="003E4F2E">
        <w:rPr>
          <w:rFonts w:cs="Arial"/>
          <w:sz w:val="22"/>
          <w:szCs w:val="18"/>
        </w:rPr>
        <w:t>, as appropriate.</w:t>
      </w:r>
    </w:p>
    <w:p w:rsidR="00C3716B" w:rsidRPr="00EF5A8E"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The LEA must obtain informed consent from the parent before excusing a member from attending an admission, review and dismissal (ARD) committee meeting (in whole, or in part) as provided in the</w:t>
      </w:r>
      <w:r w:rsidR="00385D4B">
        <w:rPr>
          <w:rFonts w:ascii="Arial" w:hAnsi="Arial" w:cs="Arial"/>
          <w:sz w:val="22"/>
          <w:szCs w:val="22"/>
        </w:rPr>
        <w:t xml:space="preserve"> ARD Committee Membership g</w:t>
      </w:r>
      <w:r w:rsidR="00B70E88">
        <w:rPr>
          <w:rFonts w:ascii="Arial" w:hAnsi="Arial" w:cs="Arial"/>
          <w:sz w:val="22"/>
          <w:szCs w:val="22"/>
        </w:rPr>
        <w:t>uidelines</w:t>
      </w:r>
      <w:r w:rsidRPr="00EF5A8E">
        <w:rPr>
          <w:rFonts w:ascii="Arial" w:hAnsi="Arial" w:cs="Arial"/>
          <w:sz w:val="22"/>
          <w:szCs w:val="22"/>
        </w:rPr>
        <w:t>.</w:t>
      </w:r>
    </w:p>
    <w:p w:rsidR="00B70E88" w:rsidRDefault="00B70E88" w:rsidP="00B70E88">
      <w:pPr>
        <w:spacing w:line="276" w:lineRule="auto"/>
        <w:rPr>
          <w:rFonts w:cs="Arial"/>
          <w:color w:val="000000"/>
          <w:sz w:val="22"/>
          <w:szCs w:val="22"/>
        </w:rPr>
      </w:pPr>
    </w:p>
    <w:p w:rsidR="00B70E88" w:rsidRPr="00EF5A8E" w:rsidRDefault="00FC19F2" w:rsidP="00B70E88">
      <w:pPr>
        <w:spacing w:line="276" w:lineRule="auto"/>
        <w:rPr>
          <w:rFonts w:cs="Arial"/>
          <w:b/>
          <w:color w:val="000000"/>
        </w:rPr>
      </w:pPr>
      <w:bookmarkStart w:id="164" w:name="elements_consent_excusal"/>
      <w:r w:rsidRPr="00EF5A8E">
        <w:rPr>
          <w:rFonts w:cs="Arial"/>
          <w:b/>
          <w:color w:val="000000"/>
        </w:rPr>
        <w:t>Elements of Consent for Excusal</w:t>
      </w:r>
    </w:p>
    <w:bookmarkEnd w:id="164"/>
    <w:p w:rsidR="00357757" w:rsidRPr="00D32C5F" w:rsidRDefault="00FC19F2" w:rsidP="00357757">
      <w:pPr>
        <w:spacing w:line="276" w:lineRule="auto"/>
        <w:rPr>
          <w:rFonts w:cs="Arial"/>
          <w:i/>
          <w:color w:val="000000"/>
          <w:sz w:val="18"/>
          <w:szCs w:val="18"/>
        </w:rPr>
      </w:pPr>
      <w:r w:rsidRPr="00D32C5F">
        <w:rPr>
          <w:rFonts w:cs="Arial"/>
          <w:i/>
          <w:color w:val="000000"/>
          <w:sz w:val="18"/>
          <w:szCs w:val="18"/>
        </w:rPr>
        <w:t xml:space="preserve">34 CFR part 300.9, 300.9(a), 300.9(b), 300.9(c)(1), 300.9(c)(2), 300.321(e)(2)(i), 19 Texas Administrative Code (TAC) §89.1050(c)(5) </w:t>
      </w:r>
    </w:p>
    <w:p w:rsidR="00B70E88" w:rsidRDefault="00B70E88" w:rsidP="00B70E88">
      <w:pPr>
        <w:spacing w:line="276" w:lineRule="auto"/>
        <w:rPr>
          <w:rFonts w:cs="Arial"/>
          <w:color w:val="000000"/>
          <w:sz w:val="22"/>
          <w:szCs w:val="22"/>
        </w:rPr>
      </w:pPr>
      <w:r w:rsidRPr="003E4F2E">
        <w:rPr>
          <w:rFonts w:cs="Arial"/>
          <w:color w:val="000000"/>
          <w:sz w:val="22"/>
          <w:szCs w:val="22"/>
        </w:rPr>
        <w:t xml:space="preserve">The "informed consent" that the LEA must obtain to </w:t>
      </w:r>
      <w:r>
        <w:rPr>
          <w:rFonts w:cs="Arial"/>
          <w:color w:val="000000"/>
          <w:sz w:val="22"/>
          <w:szCs w:val="22"/>
        </w:rPr>
        <w:t>excuse a member from attending an ARD committee meeting (in whole or part)</w:t>
      </w:r>
      <w:r w:rsidRPr="003E4F2E">
        <w:rPr>
          <w:rFonts w:cs="Arial"/>
          <w:color w:val="000000"/>
          <w:sz w:val="22"/>
          <w:szCs w:val="22"/>
        </w:rPr>
        <w:t xml:space="preserve"> means:</w:t>
      </w:r>
    </w:p>
    <w:p w:rsidR="00B70E88" w:rsidRDefault="00B70E88" w:rsidP="00B70E88">
      <w:pPr>
        <w:numPr>
          <w:ilvl w:val="0"/>
          <w:numId w:val="1314"/>
        </w:numPr>
        <w:shd w:val="clear" w:color="auto" w:fill="FFFFFF"/>
        <w:spacing w:line="276" w:lineRule="auto"/>
        <w:rPr>
          <w:rFonts w:cs="Arial"/>
          <w:color w:val="000000"/>
          <w:sz w:val="22"/>
          <w:szCs w:val="22"/>
        </w:rPr>
      </w:pPr>
      <w:r w:rsidRPr="003E4F2E">
        <w:rPr>
          <w:rFonts w:cs="Arial"/>
          <w:color w:val="000000"/>
          <w:sz w:val="22"/>
          <w:szCs w:val="22"/>
        </w:rPr>
        <w:t xml:space="preserve">The parent has been fully informed of all information relevant to the </w:t>
      </w:r>
      <w:r>
        <w:rPr>
          <w:rFonts w:cs="Arial"/>
          <w:color w:val="000000"/>
          <w:sz w:val="22"/>
          <w:szCs w:val="22"/>
        </w:rPr>
        <w:t xml:space="preserve">excusal of the member from attending the ARD meeting in his or her native language or other mode of communication; </w:t>
      </w:r>
    </w:p>
    <w:p w:rsidR="00B70E88" w:rsidRDefault="00B70E88" w:rsidP="00B70E88">
      <w:pPr>
        <w:numPr>
          <w:ilvl w:val="0"/>
          <w:numId w:val="1314"/>
        </w:numPr>
        <w:shd w:val="clear" w:color="auto" w:fill="FFFFFF"/>
        <w:spacing w:line="276" w:lineRule="auto"/>
        <w:rPr>
          <w:rFonts w:cs="Arial"/>
          <w:color w:val="000000"/>
          <w:sz w:val="22"/>
          <w:szCs w:val="22"/>
        </w:rPr>
      </w:pPr>
      <w:r>
        <w:rPr>
          <w:rFonts w:cs="Arial"/>
          <w:color w:val="000000"/>
          <w:sz w:val="22"/>
          <w:szCs w:val="22"/>
        </w:rPr>
        <w:t xml:space="preserve">The parent understand and agrees in writing to the excusal of the ARD member from attending the ARD (in whole or part); </w:t>
      </w:r>
    </w:p>
    <w:p w:rsidR="00B70E88" w:rsidRDefault="00B70E88" w:rsidP="00B70E88">
      <w:pPr>
        <w:numPr>
          <w:ilvl w:val="0"/>
          <w:numId w:val="1314"/>
        </w:numPr>
        <w:shd w:val="clear" w:color="auto" w:fill="FFFFFF"/>
        <w:spacing w:line="276" w:lineRule="auto"/>
        <w:rPr>
          <w:rFonts w:cs="Arial"/>
          <w:color w:val="000000"/>
          <w:sz w:val="22"/>
          <w:szCs w:val="22"/>
        </w:rPr>
      </w:pPr>
      <w:r>
        <w:rPr>
          <w:rFonts w:cs="Arial"/>
          <w:color w:val="000000"/>
          <w:sz w:val="22"/>
          <w:szCs w:val="22"/>
        </w:rPr>
        <w:t xml:space="preserve">The consent describes the excusal of the member from attending the ARD committee meeting; </w:t>
      </w:r>
    </w:p>
    <w:p w:rsidR="00B70E88" w:rsidRDefault="00B70E88" w:rsidP="00B70E88">
      <w:pPr>
        <w:numPr>
          <w:ilvl w:val="0"/>
          <w:numId w:val="1314"/>
        </w:numPr>
        <w:shd w:val="clear" w:color="auto" w:fill="FFFFFF"/>
        <w:spacing w:line="276" w:lineRule="auto"/>
        <w:rPr>
          <w:rFonts w:cs="Arial"/>
          <w:color w:val="000000"/>
          <w:sz w:val="22"/>
          <w:szCs w:val="22"/>
        </w:rPr>
      </w:pPr>
      <w:r>
        <w:rPr>
          <w:rFonts w:cs="Arial"/>
          <w:color w:val="000000"/>
          <w:sz w:val="22"/>
          <w:szCs w:val="22"/>
        </w:rPr>
        <w:t xml:space="preserve">The consent lists the records (if any) that will be released, and to whom; </w:t>
      </w:r>
    </w:p>
    <w:p w:rsidR="00B70E88" w:rsidRDefault="00B70E88" w:rsidP="00B70E88">
      <w:pPr>
        <w:numPr>
          <w:ilvl w:val="0"/>
          <w:numId w:val="1314"/>
        </w:numPr>
        <w:shd w:val="clear" w:color="auto" w:fill="FFFFFF"/>
        <w:spacing w:line="276" w:lineRule="auto"/>
        <w:rPr>
          <w:rFonts w:cs="Arial"/>
          <w:color w:val="000000"/>
          <w:sz w:val="22"/>
          <w:szCs w:val="22"/>
        </w:rPr>
      </w:pPr>
      <w:r>
        <w:rPr>
          <w:rFonts w:cs="Arial"/>
          <w:color w:val="000000"/>
          <w:sz w:val="22"/>
          <w:szCs w:val="22"/>
        </w:rPr>
        <w:t xml:space="preserve">The parent understands that the granting of consent is voluntary on the part of the parent and may be revoked at any time; and </w:t>
      </w:r>
    </w:p>
    <w:p w:rsidR="00B70E88" w:rsidRDefault="00B70E88" w:rsidP="00B70E88">
      <w:pPr>
        <w:numPr>
          <w:ilvl w:val="0"/>
          <w:numId w:val="1314"/>
        </w:numPr>
        <w:shd w:val="clear" w:color="auto" w:fill="FFFFFF"/>
        <w:spacing w:line="276" w:lineRule="auto"/>
        <w:rPr>
          <w:rFonts w:cs="Arial"/>
          <w:color w:val="000000"/>
          <w:sz w:val="22"/>
          <w:szCs w:val="22"/>
        </w:rPr>
      </w:pPr>
      <w:r>
        <w:rPr>
          <w:rFonts w:cs="Arial"/>
          <w:color w:val="000000"/>
          <w:sz w:val="22"/>
          <w:szCs w:val="22"/>
        </w:rPr>
        <w:t xml:space="preserve">The parent understands that if the parent revokes consent, that revocation is not retroactive (i.e., it does not negate an action that has occurred after the consent was revoked). </w:t>
      </w:r>
    </w:p>
    <w:p w:rsidR="00B70E88" w:rsidRDefault="00B70E88" w:rsidP="00B70E88">
      <w:pPr>
        <w:numPr>
          <w:ilvl w:val="0"/>
          <w:numId w:val="1314"/>
        </w:numPr>
        <w:shd w:val="clear" w:color="auto" w:fill="FFFFFF"/>
        <w:spacing w:line="276" w:lineRule="auto"/>
        <w:rPr>
          <w:rFonts w:cs="Arial"/>
          <w:color w:val="000000"/>
          <w:sz w:val="22"/>
          <w:szCs w:val="22"/>
        </w:rPr>
      </w:pPr>
      <w:r w:rsidRPr="003E4F2E">
        <w:rPr>
          <w:rFonts w:cs="Arial"/>
          <w:color w:val="000000"/>
          <w:sz w:val="22"/>
          <w:szCs w:val="22"/>
        </w:rPr>
        <w:t>The parent understands and agrees in writing to the LEA accessing the public benefits or insurance program in which the child participates;</w:t>
      </w:r>
    </w:p>
    <w:p w:rsidR="00B70E88" w:rsidRDefault="00B70E88" w:rsidP="00B70E88">
      <w:pPr>
        <w:numPr>
          <w:ilvl w:val="0"/>
          <w:numId w:val="1314"/>
        </w:numPr>
        <w:shd w:val="clear" w:color="auto" w:fill="FFFFFF"/>
        <w:spacing w:line="276" w:lineRule="auto"/>
        <w:rPr>
          <w:rFonts w:cs="Arial"/>
          <w:color w:val="000000"/>
          <w:sz w:val="22"/>
          <w:szCs w:val="22"/>
        </w:rPr>
      </w:pPr>
      <w:r w:rsidRPr="003E4F2E">
        <w:rPr>
          <w:rFonts w:cs="Arial"/>
          <w:color w:val="000000"/>
          <w:sz w:val="22"/>
          <w:szCs w:val="22"/>
        </w:rPr>
        <w:t>The parent understands that the granting of consent is voluntary on the part of the parent and may be revoked at any time; and</w:t>
      </w:r>
    </w:p>
    <w:p w:rsidR="00B70E88" w:rsidRDefault="00B70E88" w:rsidP="00B70E88">
      <w:pPr>
        <w:numPr>
          <w:ilvl w:val="0"/>
          <w:numId w:val="1314"/>
        </w:numPr>
        <w:shd w:val="clear" w:color="auto" w:fill="FFFFFF"/>
        <w:spacing w:line="276" w:lineRule="auto"/>
        <w:rPr>
          <w:rFonts w:cs="Arial"/>
          <w:color w:val="000000"/>
          <w:sz w:val="22"/>
          <w:szCs w:val="22"/>
        </w:rPr>
      </w:pPr>
      <w:r w:rsidRPr="003E4F2E">
        <w:rPr>
          <w:rFonts w:cs="Arial"/>
          <w:color w:val="000000"/>
          <w:sz w:val="22"/>
          <w:szCs w:val="22"/>
        </w:rPr>
        <w:t>The parent understands that if the parent revokes consent, that revocation is not retroactive (i.e., it does not negate an action that has occurred after the consent was given and before the consent was revoked).</w:t>
      </w:r>
    </w:p>
    <w:p w:rsidR="00B70E88" w:rsidRDefault="00B70E88" w:rsidP="00B70E88">
      <w:pPr>
        <w:spacing w:line="276" w:lineRule="auto"/>
        <w:ind w:left="720"/>
        <w:rPr>
          <w:rFonts w:cs="Arial"/>
          <w:color w:val="000000"/>
          <w:szCs w:val="22"/>
        </w:rPr>
      </w:pPr>
    </w:p>
    <w:p w:rsidR="00B70E88" w:rsidRDefault="00B70E88" w:rsidP="00B70E88">
      <w:pPr>
        <w:spacing w:line="276" w:lineRule="auto"/>
        <w:rPr>
          <w:rFonts w:cs="Arial"/>
          <w:b/>
          <w:color w:val="000000"/>
          <w:sz w:val="28"/>
          <w:szCs w:val="28"/>
        </w:rPr>
      </w:pPr>
    </w:p>
    <w:p w:rsidR="00B70E88" w:rsidRDefault="00B70E88" w:rsidP="00B70E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B70E88" w:rsidRPr="00A63B42" w:rsidRDefault="00B70E88" w:rsidP="00B70E88">
      <w:pPr>
        <w:ind w:left="360"/>
        <w:outlineLvl w:val="0"/>
        <w:rPr>
          <w:rStyle w:val="Style11pt"/>
          <w:i/>
          <w:sz w:val="24"/>
          <w:u w:val="single"/>
        </w:rPr>
      </w:pPr>
    </w:p>
    <w:p w:rsidR="00B70E88" w:rsidRDefault="00874134" w:rsidP="00B70E88">
      <w:pPr>
        <w:ind w:right="180"/>
        <w:rPr>
          <w:noProof/>
          <w:sz w:val="22"/>
          <w:szCs w:val="22"/>
        </w:rPr>
      </w:pPr>
      <w:r>
        <w:rPr>
          <w:sz w:val="22"/>
          <w:szCs w:val="22"/>
        </w:rPr>
        <w:fldChar w:fldCharType="begin">
          <w:ffData>
            <w:name w:val="Text1"/>
            <w:enabled/>
            <w:calcOnExit w:val="0"/>
            <w:textInput/>
          </w:ffData>
        </w:fldChar>
      </w:r>
      <w:r w:rsidR="00B70E88">
        <w:rPr>
          <w:sz w:val="22"/>
          <w:szCs w:val="22"/>
        </w:rPr>
        <w:instrText xml:space="preserve"> FORMTEXT </w:instrText>
      </w:r>
      <w:r>
        <w:rPr>
          <w:sz w:val="22"/>
          <w:szCs w:val="22"/>
        </w:rPr>
      </w:r>
      <w:r>
        <w:rPr>
          <w:sz w:val="22"/>
          <w:szCs w:val="22"/>
        </w:rPr>
        <w:fldChar w:fldCharType="separate"/>
      </w:r>
      <w:r w:rsidR="00B70E88">
        <w:rPr>
          <w:rFonts w:ascii="Cambria Math" w:hAnsi="Cambria Math" w:cs="Cambria Math"/>
          <w:noProof/>
          <w:sz w:val="22"/>
          <w:szCs w:val="22"/>
        </w:rPr>
        <w:t> </w:t>
      </w:r>
      <w:r w:rsidR="00B70E88">
        <w:rPr>
          <w:noProof/>
          <w:sz w:val="22"/>
          <w:szCs w:val="22"/>
        </w:rPr>
        <w:t xml:space="preserve">Insert local information here                                                                                                            </w:t>
      </w:r>
    </w:p>
    <w:p w:rsidR="00B70E88" w:rsidRDefault="00B70E88" w:rsidP="00B70E88">
      <w:pPr>
        <w:ind w:right="180"/>
        <w:rPr>
          <w:noProof/>
          <w:sz w:val="22"/>
          <w:szCs w:val="22"/>
        </w:rPr>
      </w:pPr>
      <w:r>
        <w:rPr>
          <w:noProof/>
          <w:sz w:val="22"/>
          <w:szCs w:val="22"/>
        </w:rPr>
        <w:t xml:space="preserve">                                                                                                                                                          </w:t>
      </w:r>
    </w:p>
    <w:p w:rsidR="00B70E88" w:rsidRDefault="00B70E88" w:rsidP="00B70E88">
      <w:pPr>
        <w:ind w:right="180"/>
        <w:rPr>
          <w:noProof/>
          <w:sz w:val="22"/>
          <w:szCs w:val="22"/>
        </w:rPr>
      </w:pPr>
      <w:r>
        <w:rPr>
          <w:noProof/>
          <w:sz w:val="22"/>
          <w:szCs w:val="22"/>
        </w:rPr>
        <w:t xml:space="preserve">                                                                                                                                                          </w:t>
      </w:r>
    </w:p>
    <w:p w:rsidR="00B70E88" w:rsidRDefault="00B70E88" w:rsidP="00B70E88">
      <w:pPr>
        <w:ind w:right="180"/>
        <w:rPr>
          <w:noProof/>
          <w:sz w:val="22"/>
          <w:szCs w:val="22"/>
        </w:rPr>
      </w:pPr>
      <w:r>
        <w:rPr>
          <w:noProof/>
          <w:sz w:val="22"/>
          <w:szCs w:val="22"/>
        </w:rPr>
        <w:t xml:space="preserve">                                                                                                                                                          </w:t>
      </w:r>
    </w:p>
    <w:p w:rsidR="00B70E88" w:rsidRDefault="00B70E88" w:rsidP="00B70E88">
      <w:pPr>
        <w:spacing w:line="276" w:lineRule="auto"/>
        <w:rPr>
          <w:rFonts w:ascii="Arial Bold" w:hAnsi="Arial Bold" w:cs="Arial"/>
          <w:b/>
          <w:color w:val="000000"/>
          <w:kern w:val="2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DD1F51" w:rsidRDefault="00DD1F51">
      <w:pPr>
        <w:spacing w:line="276" w:lineRule="auto"/>
        <w:rPr>
          <w:rFonts w:ascii="Arial Bold" w:hAnsi="Arial Bold" w:cs="Arial"/>
          <w:b/>
          <w:color w:val="000000"/>
          <w:kern w:val="20"/>
          <w:sz w:val="28"/>
          <w:szCs w:val="28"/>
        </w:rPr>
      </w:pPr>
    </w:p>
    <w:p w:rsidR="00DD1F51" w:rsidRDefault="00DD1F51">
      <w:pPr>
        <w:spacing w:line="276" w:lineRule="auto"/>
        <w:rPr>
          <w:rFonts w:ascii="Arial Bold" w:hAnsi="Arial Bold" w:cs="Arial"/>
          <w:b/>
          <w:color w:val="000000"/>
          <w:kern w:val="20"/>
          <w:sz w:val="28"/>
          <w:szCs w:val="28"/>
        </w:rPr>
      </w:pPr>
    </w:p>
    <w:p w:rsidR="00DD1F51" w:rsidRDefault="00DD1F51">
      <w:pPr>
        <w:spacing w:line="276" w:lineRule="auto"/>
        <w:rPr>
          <w:rFonts w:ascii="Arial Bold" w:hAnsi="Arial Bold" w:cs="Arial"/>
          <w:b/>
          <w:color w:val="000000"/>
          <w:kern w:val="20"/>
          <w:sz w:val="28"/>
          <w:szCs w:val="28"/>
        </w:rPr>
      </w:pPr>
    </w:p>
    <w:bookmarkStart w:id="165" w:name="consent_access_publicbenefits"/>
    <w:p w:rsidR="00B70E88" w:rsidRPr="00A3618F" w:rsidRDefault="00874134">
      <w:pPr>
        <w:spacing w:line="276" w:lineRule="auto"/>
        <w:rPr>
          <w:rFonts w:ascii="Arial Bold" w:hAnsi="Arial Bold" w:cs="Arial"/>
          <w:b/>
          <w:color w:val="008080"/>
          <w:kern w:val="20"/>
          <w:sz w:val="28"/>
          <w:szCs w:val="28"/>
        </w:rPr>
      </w:pPr>
      <w:r w:rsidRPr="00A3618F">
        <w:rPr>
          <w:color w:val="008080"/>
        </w:rPr>
        <w:lastRenderedPageBreak/>
        <w:fldChar w:fldCharType="begin"/>
      </w:r>
      <w:r w:rsidRPr="00A3618F">
        <w:rPr>
          <w:color w:val="008080"/>
        </w:rPr>
        <w:instrText>HYPERLINK "http://fw.esc18.net/display/Webforms/ESC18-FW-Summary.aspx?FID=189&amp;DT=G&amp;LID=en"</w:instrText>
      </w:r>
      <w:r w:rsidRPr="00A3618F">
        <w:rPr>
          <w:color w:val="008080"/>
        </w:rPr>
        <w:fldChar w:fldCharType="separate"/>
      </w:r>
      <w:r w:rsidR="0073608A" w:rsidRPr="00A3618F">
        <w:rPr>
          <w:rStyle w:val="Hyperlink"/>
          <w:rFonts w:ascii="Arial Bold" w:hAnsi="Arial Bold"/>
          <w:b/>
          <w:color w:val="008080"/>
          <w:kern w:val="20"/>
          <w:sz w:val="28"/>
          <w:szCs w:val="28"/>
        </w:rPr>
        <w:t>Consent to Access Public B</w:t>
      </w:r>
      <w:r w:rsidR="0073608A" w:rsidRPr="00A3618F">
        <w:rPr>
          <w:rStyle w:val="Hyperlink"/>
          <w:rFonts w:ascii="Arial Bold" w:hAnsi="Arial Bold" w:hint="eastAsia"/>
          <w:b/>
          <w:color w:val="008080"/>
          <w:kern w:val="20"/>
          <w:sz w:val="28"/>
          <w:szCs w:val="28"/>
        </w:rPr>
        <w:t>enefits</w:t>
      </w:r>
      <w:r w:rsidRPr="00A3618F">
        <w:rPr>
          <w:color w:val="008080"/>
        </w:rPr>
        <w:fldChar w:fldCharType="end"/>
      </w:r>
      <w:bookmarkEnd w:id="165"/>
      <w:r w:rsidR="0073608A" w:rsidRPr="00A3618F">
        <w:rPr>
          <w:rFonts w:ascii="Arial Bold" w:hAnsi="Arial Bold" w:cs="Arial"/>
          <w:b/>
          <w:color w:val="008080"/>
          <w:kern w:val="20"/>
          <w:sz w:val="28"/>
          <w:szCs w:val="28"/>
        </w:rPr>
        <w:t xml:space="preserve"> </w:t>
      </w:r>
    </w:p>
    <w:p w:rsidR="00C3716B" w:rsidRDefault="0073608A" w:rsidP="00EF5A8E">
      <w:pPr>
        <w:pStyle w:val="NormalWeb"/>
        <w:spacing w:before="0" w:beforeAutospacing="0" w:after="0" w:afterAutospacing="0" w:line="276" w:lineRule="auto"/>
        <w:rPr>
          <w:rFonts w:ascii="Arial" w:hAnsi="Arial" w:cs="Arial"/>
          <w:i/>
          <w:sz w:val="18"/>
          <w:szCs w:val="18"/>
        </w:rPr>
      </w:pPr>
      <w:r w:rsidRPr="0073608A">
        <w:rPr>
          <w:rFonts w:ascii="Arial" w:hAnsi="Arial" w:cs="Arial"/>
          <w:i/>
          <w:sz w:val="18"/>
          <w:szCs w:val="18"/>
        </w:rPr>
        <w:t>Authorities: 20 U.S.C. § 1412; 34 C.F.R. Part 300; OSEP Letter to State Directors of Special Education (May 3, 2007)</w:t>
      </w:r>
    </w:p>
    <w:p w:rsidR="00357757" w:rsidRDefault="00357757" w:rsidP="00357757">
      <w:pPr>
        <w:spacing w:line="276" w:lineRule="auto"/>
        <w:outlineLvl w:val="0"/>
        <w:rPr>
          <w:rFonts w:cs="Arial"/>
          <w:i/>
          <w:sz w:val="18"/>
          <w:szCs w:val="18"/>
        </w:rPr>
      </w:pPr>
      <w:r w:rsidRPr="00C71DB0">
        <w:rPr>
          <w:rFonts w:cs="Arial"/>
          <w:i/>
          <w:color w:val="000000"/>
          <w:sz w:val="18"/>
          <w:szCs w:val="18"/>
        </w:rPr>
        <w:t xml:space="preserve">20 USC §1412(a)12(B)(i), 1412(e), 34 CFR part </w:t>
      </w:r>
      <w:r w:rsidRPr="00C71DB0">
        <w:rPr>
          <w:rFonts w:cs="Arial"/>
          <w:i/>
          <w:sz w:val="18"/>
          <w:szCs w:val="18"/>
        </w:rPr>
        <w:t>300.154(d)</w:t>
      </w:r>
    </w:p>
    <w:p w:rsidR="00C60F60" w:rsidRPr="00C71DB0" w:rsidRDefault="00C60F60" w:rsidP="00357757">
      <w:pPr>
        <w:spacing w:line="276" w:lineRule="auto"/>
        <w:outlineLvl w:val="0"/>
        <w:rPr>
          <w:rFonts w:cs="Arial"/>
          <w:i/>
          <w:color w:val="000000"/>
          <w:sz w:val="18"/>
          <w:szCs w:val="18"/>
        </w:rPr>
      </w:pPr>
    </w:p>
    <w:p w:rsidR="00B70E88" w:rsidRDefault="00FC19F2">
      <w:pPr>
        <w:spacing w:line="276" w:lineRule="auto"/>
        <w:rPr>
          <w:rFonts w:ascii="Times New Roman" w:hAnsi="Times New Roman" w:cs="Arial"/>
          <w:i/>
          <w:sz w:val="18"/>
          <w:szCs w:val="18"/>
        </w:rPr>
      </w:pPr>
      <w:r w:rsidRPr="00EF5A8E">
        <w:rPr>
          <w:rFonts w:cs="Arial"/>
          <w:sz w:val="22"/>
          <w:szCs w:val="18"/>
        </w:rPr>
        <w:t>The LEA must comply with the</w:t>
      </w:r>
      <w:r w:rsidR="00385D4B">
        <w:rPr>
          <w:rFonts w:cs="Arial"/>
          <w:sz w:val="22"/>
          <w:szCs w:val="18"/>
        </w:rPr>
        <w:t xml:space="preserve"> Parent and Adult Student</w:t>
      </w:r>
      <w:r w:rsidRPr="00EF5A8E">
        <w:rPr>
          <w:rFonts w:cs="Arial"/>
          <w:sz w:val="22"/>
          <w:szCs w:val="18"/>
        </w:rPr>
        <w:t> </w:t>
      </w:r>
      <w:r w:rsidRPr="00EF5A8E">
        <w:rPr>
          <w:rFonts w:cs="Arial"/>
          <w:bCs/>
          <w:sz w:val="22"/>
          <w:szCs w:val="22"/>
        </w:rPr>
        <w:t>guidelines</w:t>
      </w:r>
      <w:r w:rsidRPr="00EF5A8E">
        <w:rPr>
          <w:rFonts w:cs="Arial"/>
          <w:sz w:val="22"/>
          <w:szCs w:val="18"/>
        </w:rPr>
        <w:t>, as appropriate.</w:t>
      </w:r>
    </w:p>
    <w:p w:rsidR="00B70E88" w:rsidRPr="00EF5A8E" w:rsidRDefault="00FC19F2">
      <w:pPr>
        <w:spacing w:line="276" w:lineRule="auto"/>
        <w:rPr>
          <w:rFonts w:cs="Arial"/>
          <w:sz w:val="22"/>
          <w:szCs w:val="22"/>
        </w:rPr>
      </w:pPr>
      <w:r w:rsidRPr="00EF5A8E">
        <w:rPr>
          <w:rFonts w:cs="Arial"/>
          <w:sz w:val="22"/>
          <w:szCs w:val="22"/>
        </w:rPr>
        <w:t>The LEA must comply with the</w:t>
      </w:r>
      <w:r w:rsidR="00385D4B">
        <w:rPr>
          <w:rFonts w:cs="Arial"/>
          <w:sz w:val="22"/>
          <w:szCs w:val="22"/>
        </w:rPr>
        <w:t xml:space="preserve"> Use of IDEA Part B Formula Amounts in General</w:t>
      </w:r>
      <w:r w:rsidRPr="00EF5A8E">
        <w:rPr>
          <w:rFonts w:cs="Arial"/>
          <w:sz w:val="22"/>
          <w:szCs w:val="22"/>
        </w:rPr>
        <w:t> </w:t>
      </w:r>
      <w:r w:rsidRPr="00EF5A8E">
        <w:rPr>
          <w:rFonts w:cs="Arial"/>
          <w:bCs/>
          <w:sz w:val="22"/>
          <w:szCs w:val="22"/>
        </w:rPr>
        <w:t>guidelines</w:t>
      </w:r>
      <w:r w:rsidRPr="00EF5A8E">
        <w:rPr>
          <w:rFonts w:cs="Arial"/>
          <w:sz w:val="22"/>
          <w:szCs w:val="22"/>
        </w:rPr>
        <w:t xml:space="preserve">. </w:t>
      </w:r>
    </w:p>
    <w:p w:rsidR="00B70E88" w:rsidRPr="00EF5A8E" w:rsidRDefault="00FC19F2">
      <w:pPr>
        <w:spacing w:line="276" w:lineRule="auto"/>
        <w:rPr>
          <w:rFonts w:cs="Arial"/>
          <w:sz w:val="22"/>
          <w:szCs w:val="22"/>
        </w:rPr>
      </w:pPr>
      <w:r w:rsidRPr="00EF5A8E">
        <w:rPr>
          <w:rFonts w:cs="Arial"/>
          <w:sz w:val="22"/>
          <w:szCs w:val="22"/>
        </w:rPr>
        <w:t xml:space="preserve">The LEA may use the Medicaid or other public benefits or insurance programs in which a child participates to provide or pay for services required under the IDEA, as permitted under the public benefits or insurance program, except as provided in this </w:t>
      </w:r>
      <w:r w:rsidRPr="00EF5A8E">
        <w:rPr>
          <w:rFonts w:cs="Arial"/>
          <w:bCs/>
          <w:sz w:val="22"/>
          <w:szCs w:val="22"/>
        </w:rPr>
        <w:t>guideline</w:t>
      </w:r>
      <w:r w:rsidRPr="00EF5A8E">
        <w:rPr>
          <w:rFonts w:cs="Arial"/>
          <w:sz w:val="22"/>
          <w:szCs w:val="22"/>
        </w:rPr>
        <w:t>.</w:t>
      </w:r>
    </w:p>
    <w:p w:rsidR="00B70E88" w:rsidRPr="00EF5A8E" w:rsidRDefault="00FC19F2">
      <w:pPr>
        <w:spacing w:line="276" w:lineRule="auto"/>
        <w:rPr>
          <w:rFonts w:cs="Arial"/>
          <w:sz w:val="22"/>
          <w:szCs w:val="22"/>
        </w:rPr>
      </w:pPr>
      <w:r w:rsidRPr="00EF5A8E">
        <w:rPr>
          <w:rFonts w:cs="Arial"/>
          <w:sz w:val="22"/>
          <w:szCs w:val="22"/>
        </w:rPr>
        <w:t>The LEA must obtain informed consent from the parent each time that access to public benefits or an insurance program is sought.</w:t>
      </w:r>
    </w:p>
    <w:p w:rsidR="0073608A" w:rsidRDefault="0073608A" w:rsidP="00D669FC">
      <w:pPr>
        <w:spacing w:line="276" w:lineRule="auto"/>
        <w:rPr>
          <w:rFonts w:cs="Arial"/>
          <w:color w:val="000000"/>
          <w:sz w:val="22"/>
          <w:szCs w:val="22"/>
        </w:rPr>
      </w:pPr>
    </w:p>
    <w:p w:rsidR="00B70E88" w:rsidRPr="00964BBC" w:rsidRDefault="00FC19F2">
      <w:pPr>
        <w:spacing w:line="276" w:lineRule="auto"/>
        <w:rPr>
          <w:rFonts w:cs="Arial"/>
          <w:b/>
          <w:color w:val="000000"/>
        </w:rPr>
      </w:pPr>
      <w:bookmarkStart w:id="166" w:name="elements_consent_publicbenefits"/>
      <w:r w:rsidRPr="00EF5A8E">
        <w:rPr>
          <w:rFonts w:cs="Arial"/>
          <w:b/>
          <w:color w:val="000000"/>
        </w:rPr>
        <w:t>Elements of Consent to Access Public Benefits</w:t>
      </w:r>
    </w:p>
    <w:bookmarkEnd w:id="166"/>
    <w:p w:rsidR="00357757" w:rsidRPr="00EF5A8E" w:rsidRDefault="00FC19F2">
      <w:pPr>
        <w:spacing w:line="276" w:lineRule="auto"/>
        <w:rPr>
          <w:rFonts w:cs="Arial"/>
          <w:sz w:val="22"/>
          <w:szCs w:val="22"/>
        </w:rPr>
      </w:pPr>
      <w:r w:rsidRPr="00EF5A8E">
        <w:rPr>
          <w:rFonts w:cs="Arial"/>
          <w:i/>
          <w:sz w:val="18"/>
          <w:szCs w:val="18"/>
        </w:rPr>
        <w:t>20 USC §1412(a)12(B)(i), 1412(e), 34 CFR part 300.154(d)(2)(i), 300.154(d)(2)(ii), 300.154(d)(2)(iii)(A), 300.154(d)(2)(iii)(B), 300.154(d)(2)(iii)(C), 300.154(d)(2)(iii)(D), 300.154(d)(2)(iv)(A), 300.154(d)(2)(iv)(B), 300.9(a), 300.9(b), 300.9(c)(1), 300.9(c)(2)</w:t>
      </w:r>
    </w:p>
    <w:p w:rsidR="00B70E88" w:rsidRDefault="00FC19F2">
      <w:pPr>
        <w:spacing w:line="276" w:lineRule="auto"/>
        <w:rPr>
          <w:rFonts w:cs="Arial"/>
          <w:color w:val="000000"/>
          <w:sz w:val="22"/>
          <w:szCs w:val="22"/>
        </w:rPr>
      </w:pPr>
      <w:r w:rsidRPr="00EF5A8E">
        <w:rPr>
          <w:rFonts w:cs="Arial"/>
          <w:color w:val="000000"/>
          <w:sz w:val="22"/>
          <w:szCs w:val="22"/>
        </w:rPr>
        <w:t>The "informed consent" that the LEA must obtain to access public benefits means:</w:t>
      </w:r>
    </w:p>
    <w:p w:rsidR="00C3716B" w:rsidRPr="00EF5A8E" w:rsidRDefault="00FC19F2" w:rsidP="00EF5A8E">
      <w:pPr>
        <w:numPr>
          <w:ilvl w:val="0"/>
          <w:numId w:val="1314"/>
        </w:numPr>
        <w:shd w:val="clear" w:color="auto" w:fill="FFFFFF"/>
        <w:spacing w:line="276" w:lineRule="auto"/>
        <w:rPr>
          <w:rFonts w:cs="Arial"/>
          <w:color w:val="000000"/>
          <w:sz w:val="22"/>
          <w:szCs w:val="22"/>
        </w:rPr>
      </w:pPr>
      <w:r w:rsidRPr="00EF5A8E">
        <w:rPr>
          <w:rFonts w:cs="Arial"/>
          <w:color w:val="000000"/>
          <w:sz w:val="22"/>
          <w:szCs w:val="22"/>
        </w:rPr>
        <w:t>The parent has been fully informed of all information relevant to the LEA's use of public benefits or insurance in his or her native language or other mode of communication, including that the LEA may not:</w:t>
      </w:r>
    </w:p>
    <w:p w:rsidR="00C3716B" w:rsidRPr="00EF5A8E" w:rsidRDefault="00FC19F2" w:rsidP="00EF5A8E">
      <w:pPr>
        <w:numPr>
          <w:ilvl w:val="1"/>
          <w:numId w:val="1314"/>
        </w:numPr>
        <w:shd w:val="clear" w:color="auto" w:fill="FFFFFF"/>
        <w:spacing w:line="276" w:lineRule="auto"/>
        <w:rPr>
          <w:rFonts w:cs="Arial"/>
          <w:color w:val="000000"/>
          <w:sz w:val="22"/>
          <w:szCs w:val="22"/>
        </w:rPr>
      </w:pPr>
      <w:r w:rsidRPr="00EF5A8E">
        <w:rPr>
          <w:rFonts w:cs="Arial"/>
          <w:color w:val="000000"/>
          <w:sz w:val="22"/>
          <w:szCs w:val="22"/>
        </w:rPr>
        <w:t xml:space="preserve">Require parents to sign up for or enroll in public benefits or insurance programs in order for their child to receive a </w:t>
      </w:r>
      <w:r w:rsidR="004276E1">
        <w:rPr>
          <w:rFonts w:cs="Arial"/>
          <w:color w:val="000000"/>
          <w:sz w:val="22"/>
          <w:szCs w:val="22"/>
        </w:rPr>
        <w:t>FAPE</w:t>
      </w:r>
      <w:r w:rsidRPr="00EF5A8E">
        <w:rPr>
          <w:rFonts w:cs="Arial"/>
          <w:color w:val="000000"/>
          <w:sz w:val="22"/>
          <w:szCs w:val="22"/>
        </w:rPr>
        <w:t>;</w:t>
      </w:r>
    </w:p>
    <w:p w:rsidR="00C3716B" w:rsidRPr="00EF5A8E" w:rsidRDefault="00FC19F2" w:rsidP="00EF5A8E">
      <w:pPr>
        <w:numPr>
          <w:ilvl w:val="1"/>
          <w:numId w:val="1314"/>
        </w:numPr>
        <w:shd w:val="clear" w:color="auto" w:fill="FFFFFF"/>
        <w:spacing w:line="276" w:lineRule="auto"/>
        <w:rPr>
          <w:rFonts w:cs="Arial"/>
          <w:color w:val="000000"/>
          <w:sz w:val="22"/>
          <w:szCs w:val="22"/>
        </w:rPr>
      </w:pPr>
      <w:r w:rsidRPr="00EF5A8E">
        <w:rPr>
          <w:rFonts w:cs="Arial"/>
          <w:color w:val="000000"/>
          <w:sz w:val="22"/>
          <w:szCs w:val="22"/>
        </w:rPr>
        <w:t>Require parents to incur an out-of-pocket expense such as the payment of a deductible or co-pay amount incurred in filing a claim;</w:t>
      </w:r>
    </w:p>
    <w:p w:rsidR="00C3716B" w:rsidRPr="00EF5A8E" w:rsidRDefault="00FC19F2" w:rsidP="00EF5A8E">
      <w:pPr>
        <w:numPr>
          <w:ilvl w:val="1"/>
          <w:numId w:val="1314"/>
        </w:numPr>
        <w:shd w:val="clear" w:color="auto" w:fill="FFFFFF"/>
        <w:spacing w:line="276" w:lineRule="auto"/>
        <w:rPr>
          <w:rFonts w:cs="Arial"/>
          <w:color w:val="000000"/>
          <w:sz w:val="22"/>
          <w:szCs w:val="22"/>
        </w:rPr>
      </w:pPr>
      <w:r w:rsidRPr="00EF5A8E">
        <w:rPr>
          <w:rFonts w:cs="Arial"/>
          <w:color w:val="000000"/>
          <w:sz w:val="22"/>
          <w:szCs w:val="22"/>
        </w:rPr>
        <w:t>Use a child's benefits under a public benefits or insurance program if that use would decrease available lifetime coverage or any other insured benefit;</w:t>
      </w:r>
    </w:p>
    <w:p w:rsidR="00C3716B" w:rsidRPr="00EF5A8E" w:rsidRDefault="00FC19F2" w:rsidP="00EF5A8E">
      <w:pPr>
        <w:numPr>
          <w:ilvl w:val="1"/>
          <w:numId w:val="1314"/>
        </w:numPr>
        <w:shd w:val="clear" w:color="auto" w:fill="FFFFFF"/>
        <w:spacing w:line="276" w:lineRule="auto"/>
        <w:rPr>
          <w:rFonts w:cs="Arial"/>
          <w:color w:val="000000"/>
          <w:sz w:val="22"/>
          <w:szCs w:val="22"/>
        </w:rPr>
      </w:pPr>
      <w:r w:rsidRPr="00EF5A8E">
        <w:rPr>
          <w:rFonts w:cs="Arial"/>
          <w:color w:val="000000"/>
          <w:sz w:val="22"/>
          <w:szCs w:val="22"/>
        </w:rPr>
        <w:t>Use a child's benefits under a public benefits or insurance program if that use would result in the family paying for services that would otherwise be covered by the public benefits or insurance program and that are required for the child outside of the time the child is in school;</w:t>
      </w:r>
    </w:p>
    <w:p w:rsidR="00C3716B" w:rsidRPr="00EF5A8E" w:rsidRDefault="00FC19F2" w:rsidP="00EF5A8E">
      <w:pPr>
        <w:numPr>
          <w:ilvl w:val="1"/>
          <w:numId w:val="1314"/>
        </w:numPr>
        <w:shd w:val="clear" w:color="auto" w:fill="FFFFFF"/>
        <w:spacing w:line="276" w:lineRule="auto"/>
        <w:rPr>
          <w:rFonts w:cs="Arial"/>
          <w:color w:val="000000"/>
          <w:sz w:val="22"/>
          <w:szCs w:val="22"/>
        </w:rPr>
      </w:pPr>
      <w:r w:rsidRPr="00EF5A8E">
        <w:rPr>
          <w:rFonts w:cs="Arial"/>
          <w:color w:val="000000"/>
          <w:sz w:val="22"/>
          <w:szCs w:val="22"/>
        </w:rPr>
        <w:t>Use a child's benefits under a public benefits or insurance program if that use would increase premiums or lead to the discontinuation of benefits or insurance; and</w:t>
      </w:r>
    </w:p>
    <w:p w:rsidR="00C3716B" w:rsidRPr="00EF5A8E" w:rsidRDefault="00FC19F2" w:rsidP="00EF5A8E">
      <w:pPr>
        <w:numPr>
          <w:ilvl w:val="1"/>
          <w:numId w:val="1314"/>
        </w:numPr>
        <w:shd w:val="clear" w:color="auto" w:fill="FFFFFF"/>
        <w:spacing w:line="276" w:lineRule="auto"/>
        <w:rPr>
          <w:rFonts w:cs="Arial"/>
          <w:color w:val="000000"/>
          <w:sz w:val="22"/>
          <w:szCs w:val="22"/>
        </w:rPr>
      </w:pPr>
      <w:r w:rsidRPr="00EF5A8E">
        <w:rPr>
          <w:rFonts w:cs="Arial"/>
          <w:color w:val="000000"/>
          <w:sz w:val="22"/>
          <w:szCs w:val="22"/>
        </w:rPr>
        <w:t>Use a child's benefits under a public benefits or insurance program if that use would risk loss of eligibility for home and community-based waivers, based on aggregate health-related expenditures;</w:t>
      </w:r>
    </w:p>
    <w:p w:rsidR="00C3716B" w:rsidRPr="00EF5A8E" w:rsidRDefault="00FC19F2" w:rsidP="00EF5A8E">
      <w:pPr>
        <w:numPr>
          <w:ilvl w:val="0"/>
          <w:numId w:val="1314"/>
        </w:numPr>
        <w:shd w:val="clear" w:color="auto" w:fill="FFFFFF"/>
        <w:spacing w:line="276" w:lineRule="auto"/>
        <w:rPr>
          <w:rFonts w:cs="Arial"/>
          <w:color w:val="000000"/>
          <w:sz w:val="22"/>
          <w:szCs w:val="22"/>
        </w:rPr>
      </w:pPr>
      <w:r w:rsidRPr="00EF5A8E">
        <w:rPr>
          <w:rFonts w:cs="Arial"/>
          <w:color w:val="000000"/>
          <w:sz w:val="22"/>
          <w:szCs w:val="22"/>
        </w:rPr>
        <w:t>The parent is informed that the parent's refusal to allow access to public benefits or an insurance program in which the child participates does not relieve the LEA of its responsibility to ensure that all required services are provided at no cost to the parents;</w:t>
      </w:r>
    </w:p>
    <w:p w:rsidR="00C3716B" w:rsidRPr="00EF5A8E" w:rsidRDefault="00FC19F2" w:rsidP="00EF5A8E">
      <w:pPr>
        <w:numPr>
          <w:ilvl w:val="0"/>
          <w:numId w:val="1314"/>
        </w:numPr>
        <w:shd w:val="clear" w:color="auto" w:fill="FFFFFF"/>
        <w:spacing w:line="276" w:lineRule="auto"/>
        <w:rPr>
          <w:rFonts w:cs="Arial"/>
          <w:color w:val="000000"/>
          <w:sz w:val="22"/>
          <w:szCs w:val="22"/>
        </w:rPr>
      </w:pPr>
      <w:r w:rsidRPr="00EF5A8E">
        <w:rPr>
          <w:rFonts w:cs="Arial"/>
          <w:color w:val="000000"/>
          <w:sz w:val="22"/>
          <w:szCs w:val="22"/>
        </w:rPr>
        <w:t>The consent describes the activity of the LEA accessing public benefits or an insurance program;</w:t>
      </w:r>
    </w:p>
    <w:p w:rsidR="00C3716B" w:rsidRPr="00EF5A8E" w:rsidRDefault="00FC19F2" w:rsidP="00EF5A8E">
      <w:pPr>
        <w:numPr>
          <w:ilvl w:val="0"/>
          <w:numId w:val="1314"/>
        </w:numPr>
        <w:shd w:val="clear" w:color="auto" w:fill="FFFFFF"/>
        <w:spacing w:line="276" w:lineRule="auto"/>
        <w:rPr>
          <w:rFonts w:cs="Arial"/>
          <w:color w:val="000000"/>
          <w:sz w:val="22"/>
          <w:szCs w:val="22"/>
        </w:rPr>
      </w:pPr>
      <w:r w:rsidRPr="00EF5A8E">
        <w:rPr>
          <w:rFonts w:cs="Arial"/>
          <w:color w:val="000000"/>
          <w:sz w:val="22"/>
          <w:szCs w:val="22"/>
        </w:rPr>
        <w:t>The consent lists the records (if any) that will be released and to whom;</w:t>
      </w:r>
    </w:p>
    <w:p w:rsidR="00C3716B" w:rsidRPr="00EF5A8E" w:rsidRDefault="00FC19F2" w:rsidP="00EF5A8E">
      <w:pPr>
        <w:numPr>
          <w:ilvl w:val="0"/>
          <w:numId w:val="1314"/>
        </w:numPr>
        <w:shd w:val="clear" w:color="auto" w:fill="FFFFFF"/>
        <w:spacing w:line="276" w:lineRule="auto"/>
        <w:rPr>
          <w:rFonts w:cs="Arial"/>
          <w:color w:val="000000"/>
          <w:sz w:val="22"/>
          <w:szCs w:val="22"/>
        </w:rPr>
      </w:pPr>
      <w:r w:rsidRPr="00EF5A8E">
        <w:rPr>
          <w:rFonts w:cs="Arial"/>
          <w:color w:val="000000"/>
          <w:sz w:val="22"/>
          <w:szCs w:val="22"/>
        </w:rPr>
        <w:t>The parent understands and agrees in writing to the LEA accessing the public benefits or insurance program in which the child participates;</w:t>
      </w:r>
    </w:p>
    <w:p w:rsidR="00C3716B" w:rsidRPr="00EF5A8E" w:rsidRDefault="00FC19F2" w:rsidP="00EF5A8E">
      <w:pPr>
        <w:numPr>
          <w:ilvl w:val="0"/>
          <w:numId w:val="1314"/>
        </w:numPr>
        <w:shd w:val="clear" w:color="auto" w:fill="FFFFFF"/>
        <w:spacing w:line="276" w:lineRule="auto"/>
        <w:rPr>
          <w:rFonts w:cs="Arial"/>
          <w:color w:val="000000"/>
          <w:sz w:val="22"/>
          <w:szCs w:val="22"/>
        </w:rPr>
      </w:pPr>
      <w:r w:rsidRPr="00EF5A8E">
        <w:rPr>
          <w:rFonts w:cs="Arial"/>
          <w:color w:val="000000"/>
          <w:sz w:val="22"/>
          <w:szCs w:val="22"/>
        </w:rPr>
        <w:t>The parent understands that the granting of consent is voluntary on the part of the parent and may be revoked at any time; and</w:t>
      </w:r>
    </w:p>
    <w:p w:rsidR="00C3716B" w:rsidRPr="00EF5A8E" w:rsidRDefault="00FC19F2" w:rsidP="00EF5A8E">
      <w:pPr>
        <w:numPr>
          <w:ilvl w:val="0"/>
          <w:numId w:val="1314"/>
        </w:numPr>
        <w:shd w:val="clear" w:color="auto" w:fill="FFFFFF"/>
        <w:spacing w:line="276" w:lineRule="auto"/>
        <w:rPr>
          <w:rFonts w:cs="Arial"/>
          <w:color w:val="000000"/>
          <w:sz w:val="22"/>
          <w:szCs w:val="22"/>
        </w:rPr>
      </w:pPr>
      <w:r w:rsidRPr="00EF5A8E">
        <w:rPr>
          <w:rFonts w:cs="Arial"/>
          <w:color w:val="000000"/>
          <w:sz w:val="22"/>
          <w:szCs w:val="22"/>
        </w:rPr>
        <w:lastRenderedPageBreak/>
        <w:t>The parent understands that if the parent revokes consent, that revocation is not retroactive (i.e., it does not negate an action that has occurred after the consent was given and before the consent was revoked).</w:t>
      </w:r>
    </w:p>
    <w:p w:rsidR="00C3716B" w:rsidRPr="00EF5A8E" w:rsidRDefault="00C3716B" w:rsidP="00EF5A8E">
      <w:pPr>
        <w:spacing w:line="276" w:lineRule="auto"/>
        <w:ind w:left="720"/>
        <w:rPr>
          <w:rFonts w:cs="Arial"/>
          <w:color w:val="000000"/>
          <w:szCs w:val="22"/>
        </w:rPr>
      </w:pPr>
    </w:p>
    <w:p w:rsidR="003C17EB" w:rsidRDefault="003C17EB" w:rsidP="00D669FC">
      <w:pPr>
        <w:spacing w:line="276" w:lineRule="auto"/>
        <w:rPr>
          <w:rFonts w:cs="Arial"/>
          <w:b/>
          <w:color w:val="000000"/>
          <w:sz w:val="28"/>
          <w:szCs w:val="28"/>
        </w:rPr>
      </w:pPr>
    </w:p>
    <w:p w:rsidR="00FD1A88" w:rsidRDefault="00FD1A88" w:rsidP="00FD1A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D1A88" w:rsidRPr="00A63B42" w:rsidRDefault="00FD1A88" w:rsidP="00FD1A88">
      <w:pPr>
        <w:ind w:left="360"/>
        <w:outlineLvl w:val="0"/>
        <w:rPr>
          <w:rStyle w:val="Style11pt"/>
          <w:i/>
          <w:sz w:val="24"/>
          <w:u w:val="single"/>
        </w:rPr>
      </w:pPr>
    </w:p>
    <w:p w:rsidR="00FD1A88" w:rsidRDefault="00874134" w:rsidP="00FD1A88">
      <w:pPr>
        <w:ind w:right="180"/>
        <w:rPr>
          <w:noProof/>
          <w:sz w:val="22"/>
          <w:szCs w:val="22"/>
        </w:rPr>
      </w:pPr>
      <w:r>
        <w:rPr>
          <w:sz w:val="22"/>
          <w:szCs w:val="22"/>
        </w:rPr>
        <w:fldChar w:fldCharType="begin">
          <w:ffData>
            <w:name w:val="Text1"/>
            <w:enabled/>
            <w:calcOnExit w:val="0"/>
            <w:textInput/>
          </w:ffData>
        </w:fldChar>
      </w:r>
      <w:r w:rsidR="00FD1A88">
        <w:rPr>
          <w:sz w:val="22"/>
          <w:szCs w:val="22"/>
        </w:rPr>
        <w:instrText xml:space="preserve"> FORMTEXT </w:instrText>
      </w:r>
      <w:r>
        <w:rPr>
          <w:sz w:val="22"/>
          <w:szCs w:val="22"/>
        </w:rPr>
      </w:r>
      <w:r>
        <w:rPr>
          <w:sz w:val="22"/>
          <w:szCs w:val="22"/>
        </w:rPr>
        <w:fldChar w:fldCharType="separate"/>
      </w:r>
      <w:r w:rsidR="00FD1A88">
        <w:rPr>
          <w:rFonts w:ascii="Cambria Math" w:hAnsi="Cambria Math" w:cs="Cambria Math"/>
          <w:noProof/>
          <w:sz w:val="22"/>
          <w:szCs w:val="22"/>
        </w:rPr>
        <w:t> </w:t>
      </w:r>
      <w:r w:rsidR="00FD1A88">
        <w:rPr>
          <w:noProof/>
          <w:sz w:val="22"/>
          <w:szCs w:val="22"/>
        </w:rPr>
        <w:t xml:space="preserve">Insert local information here                                                                                                            </w:t>
      </w:r>
    </w:p>
    <w:p w:rsidR="00FD1A88" w:rsidRDefault="00FD1A88" w:rsidP="00FD1A88">
      <w:pPr>
        <w:ind w:right="180"/>
        <w:rPr>
          <w:noProof/>
          <w:sz w:val="22"/>
          <w:szCs w:val="22"/>
        </w:rPr>
      </w:pPr>
      <w:r>
        <w:rPr>
          <w:noProof/>
          <w:sz w:val="22"/>
          <w:szCs w:val="22"/>
        </w:rPr>
        <w:t xml:space="preserve">                                                                                                                                                          </w:t>
      </w:r>
    </w:p>
    <w:p w:rsidR="00FD1A88" w:rsidRDefault="00FD1A88" w:rsidP="00FD1A88">
      <w:pPr>
        <w:ind w:right="180"/>
        <w:rPr>
          <w:noProof/>
          <w:sz w:val="22"/>
          <w:szCs w:val="22"/>
        </w:rPr>
      </w:pPr>
      <w:r>
        <w:rPr>
          <w:noProof/>
          <w:sz w:val="22"/>
          <w:szCs w:val="22"/>
        </w:rPr>
        <w:t xml:space="preserve">                                                                                                                                                          </w:t>
      </w:r>
    </w:p>
    <w:p w:rsidR="00FD1A88" w:rsidRDefault="00FD1A88" w:rsidP="00FD1A88">
      <w:pPr>
        <w:ind w:right="180"/>
        <w:rPr>
          <w:noProof/>
          <w:sz w:val="22"/>
          <w:szCs w:val="22"/>
        </w:rPr>
      </w:pPr>
      <w:r>
        <w:rPr>
          <w:noProof/>
          <w:sz w:val="22"/>
          <w:szCs w:val="22"/>
        </w:rPr>
        <w:t xml:space="preserve">                                                                                                                                                          </w:t>
      </w:r>
    </w:p>
    <w:p w:rsidR="00DD1F51" w:rsidRDefault="00FD1A88">
      <w:pPr>
        <w:spacing w:line="276" w:lineRule="auto"/>
        <w:rPr>
          <w:rStyle w:val="Style11pt"/>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2174EB" w:rsidRPr="00B25C0D">
        <w:rPr>
          <w:rStyle w:val="Style11pt"/>
        </w:rPr>
        <w:br w:type="page"/>
      </w:r>
    </w:p>
    <w:bookmarkStart w:id="167" w:name="consent_access_privateinsurance"/>
    <w:p w:rsidR="00DD1F51" w:rsidRPr="00A3618F" w:rsidRDefault="00874134">
      <w:pPr>
        <w:spacing w:line="276" w:lineRule="auto"/>
        <w:rPr>
          <w:rStyle w:val="Style11pt"/>
          <w:b/>
          <w:color w:val="008080"/>
          <w:sz w:val="28"/>
          <w:szCs w:val="28"/>
        </w:rPr>
      </w:pPr>
      <w:r w:rsidRPr="00A3618F">
        <w:rPr>
          <w:color w:val="008080"/>
        </w:rPr>
        <w:lastRenderedPageBreak/>
        <w:fldChar w:fldCharType="begin"/>
      </w:r>
      <w:r w:rsidRPr="00A3618F">
        <w:rPr>
          <w:color w:val="008080"/>
        </w:rPr>
        <w:instrText>HYPERLINK "http://fw.esc18.net/display/Webforms/ESC18-FW-Summary.aspx?FID=178&amp;DT=G&amp;LID=en"</w:instrText>
      </w:r>
      <w:r w:rsidRPr="00A3618F">
        <w:rPr>
          <w:color w:val="008080"/>
        </w:rPr>
        <w:fldChar w:fldCharType="separate"/>
      </w:r>
      <w:r w:rsidR="00FC19F2" w:rsidRPr="00A3618F">
        <w:rPr>
          <w:rStyle w:val="Hyperlink"/>
          <w:rFonts w:cs="Times New Roman"/>
          <w:b/>
          <w:color w:val="008080"/>
          <w:sz w:val="28"/>
          <w:szCs w:val="28"/>
        </w:rPr>
        <w:t>Consent to Access Private Insurance</w:t>
      </w:r>
      <w:r w:rsidRPr="00A3618F">
        <w:rPr>
          <w:color w:val="008080"/>
        </w:rPr>
        <w:fldChar w:fldCharType="end"/>
      </w:r>
      <w:r w:rsidR="00FC19F2" w:rsidRPr="00A3618F">
        <w:rPr>
          <w:rStyle w:val="Style11pt"/>
          <w:b/>
          <w:color w:val="008080"/>
          <w:sz w:val="28"/>
          <w:szCs w:val="28"/>
        </w:rPr>
        <w:t xml:space="preserve"> </w:t>
      </w:r>
    </w:p>
    <w:bookmarkEnd w:id="167"/>
    <w:p w:rsidR="00C3716B" w:rsidRPr="00EF5A8E" w:rsidRDefault="00FC19F2" w:rsidP="00EF5A8E">
      <w:pPr>
        <w:spacing w:line="276" w:lineRule="auto"/>
        <w:rPr>
          <w:i/>
          <w:sz w:val="18"/>
          <w:szCs w:val="18"/>
        </w:rPr>
      </w:pPr>
      <w:r w:rsidRPr="00EF5A8E">
        <w:rPr>
          <w:i/>
          <w:sz w:val="18"/>
          <w:szCs w:val="18"/>
        </w:rPr>
        <w:t>Authorities: 34 C.F.R. Part 300</w:t>
      </w:r>
    </w:p>
    <w:p w:rsidR="00C3716B" w:rsidRDefault="00C3716B" w:rsidP="00EF5A8E">
      <w:pPr>
        <w:spacing w:line="276" w:lineRule="auto"/>
        <w:rPr>
          <w:i/>
          <w:sz w:val="16"/>
        </w:rPr>
      </w:pPr>
    </w:p>
    <w:p w:rsidR="00C3716B" w:rsidRDefault="00FC19F2" w:rsidP="00EF5A8E">
      <w:pPr>
        <w:spacing w:line="276" w:lineRule="auto"/>
        <w:rPr>
          <w:sz w:val="22"/>
        </w:rPr>
      </w:pPr>
      <w:r w:rsidRPr="00EF5A8E">
        <w:rPr>
          <w:sz w:val="22"/>
        </w:rPr>
        <w:t>The LEA must comply with the</w:t>
      </w:r>
      <w:r w:rsidR="00385D4B">
        <w:rPr>
          <w:sz w:val="22"/>
        </w:rPr>
        <w:t xml:space="preserve"> Parent and Adult Student</w:t>
      </w:r>
      <w:r w:rsidR="00835967" w:rsidRPr="00835967">
        <w:rPr>
          <w:rFonts w:cs="Arial"/>
          <w:bCs/>
          <w:sz w:val="22"/>
          <w:szCs w:val="22"/>
        </w:rPr>
        <w:t xml:space="preserve"> </w:t>
      </w:r>
      <w:r w:rsidR="00835967">
        <w:rPr>
          <w:rFonts w:cs="Arial"/>
          <w:bCs/>
          <w:sz w:val="22"/>
          <w:szCs w:val="22"/>
        </w:rPr>
        <w:t>guidelines</w:t>
      </w:r>
      <w:r w:rsidRPr="00EF5A8E">
        <w:rPr>
          <w:sz w:val="22"/>
        </w:rPr>
        <w:t>, as appropriate.</w:t>
      </w:r>
    </w:p>
    <w:p w:rsidR="00C3716B" w:rsidRDefault="00FC19F2" w:rsidP="00EF5A8E">
      <w:pPr>
        <w:spacing w:line="276" w:lineRule="auto"/>
        <w:rPr>
          <w:sz w:val="22"/>
        </w:rPr>
      </w:pPr>
      <w:r w:rsidRPr="00EF5A8E">
        <w:rPr>
          <w:sz w:val="22"/>
        </w:rPr>
        <w:t>The LEA must comply with the</w:t>
      </w:r>
      <w:r w:rsidR="00385D4B">
        <w:rPr>
          <w:sz w:val="22"/>
        </w:rPr>
        <w:t xml:space="preserve"> Use of IDEA Part B Formula Amounts in General</w:t>
      </w:r>
      <w:r w:rsidRPr="00EF5A8E">
        <w:rPr>
          <w:sz w:val="22"/>
        </w:rPr>
        <w:t> </w:t>
      </w:r>
      <w:r w:rsidR="00835967">
        <w:rPr>
          <w:rFonts w:cs="Arial"/>
          <w:bCs/>
          <w:sz w:val="22"/>
          <w:szCs w:val="22"/>
        </w:rPr>
        <w:t>guidelines</w:t>
      </w:r>
      <w:r w:rsidRPr="00EF5A8E">
        <w:rPr>
          <w:sz w:val="22"/>
        </w:rPr>
        <w:t>.</w:t>
      </w:r>
    </w:p>
    <w:p w:rsidR="00C3716B" w:rsidRDefault="00FC19F2" w:rsidP="00EF5A8E">
      <w:pPr>
        <w:spacing w:line="276" w:lineRule="auto"/>
        <w:rPr>
          <w:sz w:val="22"/>
        </w:rPr>
      </w:pPr>
      <w:r w:rsidRPr="00EF5A8E">
        <w:rPr>
          <w:sz w:val="22"/>
        </w:rPr>
        <w:t>The LEA must obtain informed consent from the parent each time the LEA proposes to access the parent's private insurance proceeds.</w:t>
      </w:r>
    </w:p>
    <w:p w:rsidR="00C3716B" w:rsidRDefault="00C3716B" w:rsidP="00EF5A8E">
      <w:pPr>
        <w:spacing w:line="276" w:lineRule="auto"/>
        <w:rPr>
          <w:sz w:val="22"/>
        </w:rPr>
      </w:pPr>
    </w:p>
    <w:p w:rsidR="00C3716B" w:rsidRPr="00EF5A8E" w:rsidRDefault="00FC19F2" w:rsidP="00EF5A8E">
      <w:pPr>
        <w:spacing w:line="276" w:lineRule="auto"/>
        <w:rPr>
          <w:b/>
        </w:rPr>
      </w:pPr>
      <w:bookmarkStart w:id="168" w:name="element_consent_privateinsurance"/>
      <w:r w:rsidRPr="00EF5A8E">
        <w:rPr>
          <w:b/>
        </w:rPr>
        <w:t xml:space="preserve">Elements of Consent to Access Private Insurance </w:t>
      </w:r>
      <w:bookmarkEnd w:id="168"/>
    </w:p>
    <w:p w:rsidR="00357757" w:rsidRPr="00EF5A8E" w:rsidRDefault="00FC19F2" w:rsidP="00357757">
      <w:pPr>
        <w:spacing w:line="276" w:lineRule="auto"/>
        <w:rPr>
          <w:rFonts w:cs="Arial"/>
          <w:i/>
          <w:sz w:val="18"/>
          <w:szCs w:val="18"/>
          <w:lang w:val="es-ES"/>
        </w:rPr>
      </w:pPr>
      <w:r w:rsidRPr="00EF5A8E">
        <w:rPr>
          <w:rFonts w:cs="Arial"/>
          <w:i/>
          <w:sz w:val="18"/>
          <w:szCs w:val="18"/>
          <w:lang w:val="es-ES"/>
        </w:rPr>
        <w:t xml:space="preserve">34 CFR </w:t>
      </w:r>
      <w:r w:rsidR="00357757">
        <w:rPr>
          <w:rFonts w:cs="Arial"/>
          <w:i/>
          <w:sz w:val="18"/>
          <w:szCs w:val="18"/>
          <w:lang w:val="es-ES"/>
        </w:rPr>
        <w:t>P</w:t>
      </w:r>
      <w:r w:rsidRPr="00EF5A8E">
        <w:rPr>
          <w:rFonts w:cs="Arial"/>
          <w:i/>
          <w:sz w:val="18"/>
          <w:szCs w:val="18"/>
          <w:lang w:val="es-ES"/>
        </w:rPr>
        <w:t xml:space="preserve">art 300.9(a), 300.9(b), 300.9(c)(1), 300.9(c)(2), 300.154(e)(1), 300.154(e)(2)(i), 300.154(e)(2)(ii) </w:t>
      </w:r>
    </w:p>
    <w:p w:rsidR="00C3716B" w:rsidRDefault="00857AF2" w:rsidP="00EF5A8E">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The “informed consent” that the LEA must obtain to access private insurance means:</w:t>
      </w:r>
    </w:p>
    <w:p w:rsidR="00C3716B" w:rsidRDefault="00A7523D" w:rsidP="00EF5A8E">
      <w:pPr>
        <w:numPr>
          <w:ilvl w:val="0"/>
          <w:numId w:val="1854"/>
        </w:numPr>
        <w:spacing w:line="276" w:lineRule="auto"/>
        <w:rPr>
          <w:rFonts w:cs="Arial"/>
          <w:color w:val="000000"/>
          <w:sz w:val="22"/>
          <w:szCs w:val="22"/>
        </w:rPr>
      </w:pPr>
      <w:r w:rsidRPr="00D54C3C">
        <w:rPr>
          <w:rFonts w:cs="Arial"/>
          <w:color w:val="000000"/>
          <w:sz w:val="22"/>
          <w:szCs w:val="22"/>
        </w:rPr>
        <w:t>The parent has been fully informed of all information relevant to the LEA accessing the parent's private insurance in his or her native language or other mode of communication;</w:t>
      </w:r>
    </w:p>
    <w:p w:rsidR="00C3716B" w:rsidRDefault="00A7523D" w:rsidP="00EF5A8E">
      <w:pPr>
        <w:numPr>
          <w:ilvl w:val="0"/>
          <w:numId w:val="1854"/>
        </w:numPr>
        <w:spacing w:line="276" w:lineRule="auto"/>
        <w:rPr>
          <w:rFonts w:cs="Arial"/>
          <w:color w:val="000000"/>
          <w:sz w:val="22"/>
          <w:szCs w:val="22"/>
        </w:rPr>
      </w:pPr>
      <w:r w:rsidRPr="00D54C3C">
        <w:rPr>
          <w:rFonts w:cs="Arial"/>
          <w:color w:val="000000"/>
          <w:sz w:val="22"/>
          <w:szCs w:val="22"/>
        </w:rPr>
        <w:t xml:space="preserve">The parent is informed that the parent's refusal to permit the LEA to access their private insurance does not relieve the LEA of its responsibility to ensure that all required services are provided at no cost to the parents; </w:t>
      </w:r>
    </w:p>
    <w:p w:rsidR="00C3716B" w:rsidRDefault="00A7523D" w:rsidP="00EF5A8E">
      <w:pPr>
        <w:numPr>
          <w:ilvl w:val="0"/>
          <w:numId w:val="1854"/>
        </w:numPr>
        <w:spacing w:line="276" w:lineRule="auto"/>
        <w:rPr>
          <w:rFonts w:cs="Arial"/>
          <w:color w:val="000000"/>
          <w:sz w:val="22"/>
          <w:szCs w:val="22"/>
        </w:rPr>
      </w:pPr>
      <w:r w:rsidRPr="00D54C3C">
        <w:rPr>
          <w:rFonts w:cs="Arial"/>
          <w:color w:val="000000"/>
          <w:sz w:val="22"/>
          <w:szCs w:val="22"/>
        </w:rPr>
        <w:t>The consent describes the activity of the LEA accessing the parent's private insurance;</w:t>
      </w:r>
    </w:p>
    <w:p w:rsidR="00C3716B" w:rsidRDefault="00A7523D" w:rsidP="00EF5A8E">
      <w:pPr>
        <w:numPr>
          <w:ilvl w:val="0"/>
          <w:numId w:val="1854"/>
        </w:numPr>
        <w:spacing w:line="276" w:lineRule="auto"/>
        <w:rPr>
          <w:rFonts w:cs="Arial"/>
          <w:color w:val="000000"/>
          <w:sz w:val="22"/>
          <w:szCs w:val="22"/>
        </w:rPr>
      </w:pPr>
      <w:r w:rsidRPr="00D54C3C">
        <w:rPr>
          <w:rFonts w:cs="Arial"/>
          <w:color w:val="000000"/>
          <w:sz w:val="22"/>
          <w:szCs w:val="22"/>
        </w:rPr>
        <w:t>The consent lists the records (if any) that will be released and to whom;</w:t>
      </w:r>
    </w:p>
    <w:p w:rsidR="00C3716B" w:rsidRDefault="00A7523D" w:rsidP="00EF5A8E">
      <w:pPr>
        <w:numPr>
          <w:ilvl w:val="0"/>
          <w:numId w:val="1854"/>
        </w:numPr>
        <w:spacing w:line="276" w:lineRule="auto"/>
        <w:rPr>
          <w:rFonts w:cs="Arial"/>
          <w:color w:val="000000"/>
          <w:sz w:val="22"/>
          <w:szCs w:val="22"/>
        </w:rPr>
      </w:pPr>
      <w:r w:rsidRPr="00D54C3C">
        <w:rPr>
          <w:rFonts w:cs="Arial"/>
          <w:color w:val="000000"/>
          <w:sz w:val="22"/>
          <w:szCs w:val="22"/>
        </w:rPr>
        <w:t>The parent understands and agrees in writing to the LEA carrying out accessing the parent's private insurance;</w:t>
      </w:r>
    </w:p>
    <w:p w:rsidR="00C3716B" w:rsidRDefault="00A7523D" w:rsidP="00EF5A8E">
      <w:pPr>
        <w:numPr>
          <w:ilvl w:val="0"/>
          <w:numId w:val="1854"/>
        </w:numPr>
        <w:spacing w:line="276" w:lineRule="auto"/>
        <w:rPr>
          <w:rFonts w:cs="Arial"/>
          <w:color w:val="000000"/>
          <w:sz w:val="22"/>
          <w:szCs w:val="22"/>
        </w:rPr>
      </w:pPr>
      <w:r w:rsidRPr="00D54C3C">
        <w:rPr>
          <w:rFonts w:cs="Arial"/>
          <w:color w:val="000000"/>
          <w:sz w:val="22"/>
          <w:szCs w:val="22"/>
        </w:rPr>
        <w:t>The parent understands that the granting of consent is voluntary on the part or the parent and may be revoked at any time; and</w:t>
      </w:r>
    </w:p>
    <w:p w:rsidR="00C3716B" w:rsidRPr="00385D4B" w:rsidRDefault="00A7523D" w:rsidP="00385D4B">
      <w:pPr>
        <w:numPr>
          <w:ilvl w:val="0"/>
          <w:numId w:val="1854"/>
        </w:numPr>
        <w:spacing w:line="276" w:lineRule="auto"/>
        <w:rPr>
          <w:rFonts w:cs="Arial"/>
          <w:color w:val="000000"/>
          <w:sz w:val="22"/>
          <w:szCs w:val="22"/>
        </w:rPr>
      </w:pPr>
      <w:r w:rsidRPr="00385D4B">
        <w:rPr>
          <w:rFonts w:cs="Arial"/>
          <w:color w:val="000000"/>
          <w:sz w:val="22"/>
          <w:szCs w:val="22"/>
        </w:rPr>
        <w:t>The parent understands that if the parent revokes consent, that revocation is not retroactive (i.e., it does not negate an action that has occurred after the consent was given and before the consent was revoked).</w:t>
      </w:r>
    </w:p>
    <w:p w:rsidR="00C3716B" w:rsidRDefault="00C3716B" w:rsidP="00385D4B">
      <w:pPr>
        <w:spacing w:line="276" w:lineRule="auto"/>
        <w:ind w:left="720"/>
        <w:rPr>
          <w:rFonts w:cs="Arial"/>
          <w:b/>
          <w:color w:val="000000"/>
          <w:sz w:val="28"/>
          <w:szCs w:val="28"/>
        </w:rPr>
      </w:pPr>
    </w:p>
    <w:p w:rsidR="00FD1A88" w:rsidRDefault="00FD1A88" w:rsidP="00FD1A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D1A88" w:rsidRPr="00A63B42" w:rsidRDefault="00FD1A88" w:rsidP="00FD1A88">
      <w:pPr>
        <w:ind w:left="360"/>
        <w:outlineLvl w:val="0"/>
        <w:rPr>
          <w:rStyle w:val="Style11pt"/>
          <w:i/>
          <w:sz w:val="24"/>
          <w:u w:val="single"/>
        </w:rPr>
      </w:pPr>
    </w:p>
    <w:p w:rsidR="00FD1A88" w:rsidRPr="00A3618F" w:rsidRDefault="00874134" w:rsidP="00FD1A88">
      <w:pPr>
        <w:ind w:right="180"/>
        <w:rPr>
          <w:noProof/>
          <w:color w:val="008080"/>
          <w:sz w:val="22"/>
          <w:szCs w:val="22"/>
        </w:rPr>
      </w:pPr>
      <w:r w:rsidRPr="00A3618F">
        <w:rPr>
          <w:color w:val="008080"/>
          <w:sz w:val="22"/>
          <w:szCs w:val="22"/>
        </w:rPr>
        <w:fldChar w:fldCharType="begin">
          <w:ffData>
            <w:name w:val="Text1"/>
            <w:enabled/>
            <w:calcOnExit w:val="0"/>
            <w:textInput/>
          </w:ffData>
        </w:fldChar>
      </w:r>
      <w:r w:rsidR="00FD1A88" w:rsidRPr="00A3618F">
        <w:rPr>
          <w:color w:val="008080"/>
          <w:sz w:val="22"/>
          <w:szCs w:val="22"/>
        </w:rPr>
        <w:instrText xml:space="preserve"> FORMTEXT </w:instrText>
      </w:r>
      <w:r w:rsidRPr="00A3618F">
        <w:rPr>
          <w:color w:val="008080"/>
          <w:sz w:val="22"/>
          <w:szCs w:val="22"/>
        </w:rPr>
      </w:r>
      <w:r w:rsidRPr="00A3618F">
        <w:rPr>
          <w:color w:val="008080"/>
          <w:sz w:val="22"/>
          <w:szCs w:val="22"/>
        </w:rPr>
        <w:fldChar w:fldCharType="separate"/>
      </w:r>
      <w:r w:rsidR="00FD1A88" w:rsidRPr="00A3618F">
        <w:rPr>
          <w:rFonts w:ascii="Cambria Math" w:hAnsi="Cambria Math" w:cs="Cambria Math"/>
          <w:noProof/>
          <w:color w:val="008080"/>
          <w:sz w:val="22"/>
          <w:szCs w:val="22"/>
        </w:rPr>
        <w:t> </w:t>
      </w:r>
      <w:r w:rsidR="00FD1A88" w:rsidRPr="00DE023A">
        <w:rPr>
          <w:noProof/>
          <w:sz w:val="22"/>
          <w:szCs w:val="22"/>
        </w:rPr>
        <w:t xml:space="preserve">Insert local information here                               </w:t>
      </w:r>
      <w:r w:rsidR="00FD1A88" w:rsidRPr="00A3618F">
        <w:rPr>
          <w:noProof/>
          <w:color w:val="008080"/>
          <w:sz w:val="22"/>
          <w:szCs w:val="22"/>
        </w:rPr>
        <w:t xml:space="preserve">                                                                             </w:t>
      </w:r>
    </w:p>
    <w:p w:rsidR="00FD1A88" w:rsidRPr="00A3618F" w:rsidRDefault="00FD1A88" w:rsidP="00FD1A88">
      <w:pPr>
        <w:ind w:right="180"/>
        <w:rPr>
          <w:noProof/>
          <w:color w:val="008080"/>
          <w:sz w:val="22"/>
          <w:szCs w:val="22"/>
        </w:rPr>
      </w:pPr>
      <w:r w:rsidRPr="00A3618F">
        <w:rPr>
          <w:noProof/>
          <w:color w:val="008080"/>
          <w:sz w:val="22"/>
          <w:szCs w:val="22"/>
        </w:rPr>
        <w:t xml:space="preserve">                                                                                                                                                          </w:t>
      </w:r>
    </w:p>
    <w:p w:rsidR="00FD1A88" w:rsidRPr="00A3618F" w:rsidRDefault="00FD1A88" w:rsidP="00FD1A88">
      <w:pPr>
        <w:ind w:right="180"/>
        <w:rPr>
          <w:noProof/>
          <w:color w:val="008080"/>
          <w:sz w:val="22"/>
          <w:szCs w:val="22"/>
        </w:rPr>
      </w:pPr>
      <w:r w:rsidRPr="00A3618F">
        <w:rPr>
          <w:noProof/>
          <w:color w:val="008080"/>
          <w:sz w:val="22"/>
          <w:szCs w:val="22"/>
        </w:rPr>
        <w:t xml:space="preserve">                                                                                                                                                          </w:t>
      </w:r>
    </w:p>
    <w:p w:rsidR="00FD1A88" w:rsidRPr="00A3618F" w:rsidRDefault="00FD1A88" w:rsidP="00FD1A88">
      <w:pPr>
        <w:ind w:right="180"/>
        <w:rPr>
          <w:noProof/>
          <w:color w:val="008080"/>
          <w:sz w:val="22"/>
          <w:szCs w:val="22"/>
        </w:rPr>
      </w:pPr>
      <w:r w:rsidRPr="00A3618F">
        <w:rPr>
          <w:noProof/>
          <w:color w:val="008080"/>
          <w:sz w:val="22"/>
          <w:szCs w:val="22"/>
        </w:rPr>
        <w:t xml:space="preserve">                                                                                                                                                          </w:t>
      </w:r>
    </w:p>
    <w:p w:rsidR="00230AB6" w:rsidRPr="00A3618F" w:rsidRDefault="00FD1A88" w:rsidP="00FD1A88">
      <w:pPr>
        <w:spacing w:line="276" w:lineRule="auto"/>
        <w:rPr>
          <w:rFonts w:cs="Arial"/>
          <w:b/>
          <w:color w:val="008080"/>
          <w:sz w:val="28"/>
          <w:szCs w:val="28"/>
        </w:rPr>
      </w:pPr>
      <w:r w:rsidRPr="00A3618F">
        <w:rPr>
          <w:noProof/>
          <w:color w:val="008080"/>
          <w:sz w:val="22"/>
          <w:szCs w:val="22"/>
        </w:rPr>
        <w:t xml:space="preserve">                                                                                                                                                          </w:t>
      </w:r>
      <w:r w:rsidRPr="00A3618F">
        <w:rPr>
          <w:rFonts w:ascii="Cambria Math" w:hAnsi="Cambria Math" w:cs="Cambria Math"/>
          <w:noProof/>
          <w:color w:val="008080"/>
          <w:sz w:val="22"/>
          <w:szCs w:val="22"/>
        </w:rPr>
        <w:t> </w:t>
      </w:r>
      <w:r w:rsidR="00874134" w:rsidRPr="00A3618F">
        <w:rPr>
          <w:color w:val="008080"/>
          <w:sz w:val="22"/>
          <w:szCs w:val="22"/>
        </w:rPr>
        <w:fldChar w:fldCharType="end"/>
      </w:r>
      <w:r w:rsidR="002174EB" w:rsidRPr="00A3618F">
        <w:rPr>
          <w:rStyle w:val="Style11pt"/>
          <w:color w:val="008080"/>
        </w:rPr>
        <w:br w:type="page"/>
      </w:r>
      <w:bookmarkStart w:id="169" w:name="consent_transfer_ATD"/>
      <w:r w:rsidR="00874134" w:rsidRPr="00A3618F">
        <w:rPr>
          <w:rFonts w:cs="Arial"/>
          <w:b/>
          <w:color w:val="008080"/>
          <w:sz w:val="28"/>
          <w:szCs w:val="28"/>
        </w:rPr>
        <w:lastRenderedPageBreak/>
        <w:fldChar w:fldCharType="begin"/>
      </w:r>
      <w:r w:rsidR="00DD1F51" w:rsidRPr="00A3618F">
        <w:rPr>
          <w:rFonts w:cs="Arial"/>
          <w:b/>
          <w:color w:val="008080"/>
          <w:sz w:val="28"/>
          <w:szCs w:val="28"/>
        </w:rPr>
        <w:instrText xml:space="preserve"> HYPERLINK "http://fw.esc18.net/display/Webforms/ESC18-FW-Summary.aspx?FID=191&amp;DT=G&amp;LID=en" </w:instrText>
      </w:r>
      <w:r w:rsidR="00874134" w:rsidRPr="00A3618F">
        <w:rPr>
          <w:rFonts w:cs="Arial"/>
          <w:b/>
          <w:color w:val="008080"/>
          <w:sz w:val="28"/>
          <w:szCs w:val="28"/>
        </w:rPr>
        <w:fldChar w:fldCharType="separate"/>
      </w:r>
      <w:r w:rsidR="00230AB6" w:rsidRPr="00A3618F">
        <w:rPr>
          <w:rStyle w:val="Hyperlink"/>
          <w:b/>
          <w:color w:val="008080"/>
          <w:sz w:val="28"/>
          <w:szCs w:val="28"/>
        </w:rPr>
        <w:t>Consent to Transfer Assistive Technology Devices</w:t>
      </w:r>
      <w:bookmarkEnd w:id="169"/>
      <w:r w:rsidR="00874134" w:rsidRPr="00A3618F">
        <w:rPr>
          <w:rFonts w:cs="Arial"/>
          <w:b/>
          <w:color w:val="008080"/>
          <w:sz w:val="28"/>
          <w:szCs w:val="28"/>
        </w:rPr>
        <w:fldChar w:fldCharType="end"/>
      </w:r>
    </w:p>
    <w:p w:rsidR="00230AB6" w:rsidRPr="00EF5A8E" w:rsidRDefault="00FC19F2" w:rsidP="00D669FC">
      <w:pPr>
        <w:spacing w:line="276" w:lineRule="auto"/>
        <w:rPr>
          <w:rFonts w:cs="Arial"/>
          <w:b/>
          <w:i/>
          <w:color w:val="000000"/>
          <w:sz w:val="18"/>
          <w:szCs w:val="18"/>
        </w:rPr>
      </w:pPr>
      <w:r w:rsidRPr="00EF5A8E">
        <w:rPr>
          <w:rFonts w:cs="Arial"/>
          <w:i/>
          <w:color w:val="000000"/>
          <w:sz w:val="18"/>
          <w:szCs w:val="18"/>
          <w:shd w:val="clear" w:color="auto" w:fill="FFFFFF"/>
        </w:rPr>
        <w:t>Authorities: 34 C.F.R. Part 300; Texas Education Code; 19 T.A.C Chapter 89</w:t>
      </w:r>
    </w:p>
    <w:p w:rsidR="00357757" w:rsidRDefault="00FC19F2" w:rsidP="00357757">
      <w:pPr>
        <w:spacing w:line="276" w:lineRule="auto"/>
        <w:rPr>
          <w:rFonts w:cs="Arial"/>
          <w:i/>
          <w:sz w:val="18"/>
          <w:szCs w:val="18"/>
        </w:rPr>
      </w:pPr>
      <w:r w:rsidRPr="00EF5A8E">
        <w:rPr>
          <w:rFonts w:cs="Arial"/>
          <w:i/>
          <w:sz w:val="18"/>
          <w:szCs w:val="18"/>
        </w:rPr>
        <w:t xml:space="preserve">34 CFR </w:t>
      </w:r>
      <w:r w:rsidR="00F70C7E">
        <w:rPr>
          <w:rFonts w:cs="Arial"/>
          <w:i/>
          <w:sz w:val="18"/>
          <w:szCs w:val="18"/>
        </w:rPr>
        <w:t>P</w:t>
      </w:r>
      <w:r w:rsidRPr="00EF5A8E">
        <w:rPr>
          <w:rFonts w:cs="Arial"/>
          <w:i/>
          <w:sz w:val="18"/>
          <w:szCs w:val="18"/>
        </w:rPr>
        <w:t xml:space="preserve">art 300.9(a), 300.9(b), 300.9(c)(1), 300.9(c)(2), 19 TAC §89.1056(b), Texas Education Code (TEC) §30.0015(a)(3), 30.0015(b), 30.0015(b)(1), 30.0015(b)(2), 30.0015(b)(3), 30.0015(c)(3) </w:t>
      </w:r>
    </w:p>
    <w:p w:rsidR="00C60F60" w:rsidRPr="00EF5A8E" w:rsidRDefault="00C60F60" w:rsidP="00357757">
      <w:pPr>
        <w:spacing w:line="276" w:lineRule="auto"/>
        <w:rPr>
          <w:rFonts w:cs="Arial"/>
          <w:i/>
          <w:sz w:val="18"/>
          <w:szCs w:val="18"/>
        </w:rPr>
      </w:pPr>
    </w:p>
    <w:p w:rsidR="00705032" w:rsidRPr="00EF5A8E" w:rsidRDefault="00FC19F2" w:rsidP="00D669FC">
      <w:pPr>
        <w:spacing w:line="276" w:lineRule="auto"/>
        <w:rPr>
          <w:rFonts w:cs="Arial"/>
          <w:i/>
          <w:sz w:val="18"/>
          <w:szCs w:val="18"/>
        </w:rPr>
      </w:pPr>
      <w:r w:rsidRPr="00EF5A8E">
        <w:rPr>
          <w:rFonts w:cs="Arial"/>
          <w:sz w:val="22"/>
        </w:rPr>
        <w:t>The LEA must comply with the</w:t>
      </w:r>
      <w:r w:rsidR="005C7D9B">
        <w:rPr>
          <w:rFonts w:cs="Arial"/>
          <w:sz w:val="22"/>
        </w:rPr>
        <w:t xml:space="preserve"> Parent, Adult Student, and Administration of Equipment</w:t>
      </w:r>
      <w:r w:rsidRPr="00EF5A8E">
        <w:rPr>
          <w:rFonts w:cs="Arial"/>
          <w:sz w:val="22"/>
        </w:rPr>
        <w:t> </w:t>
      </w:r>
      <w:r w:rsidRPr="00EF5A8E">
        <w:rPr>
          <w:rFonts w:cs="Arial"/>
          <w:bCs/>
          <w:sz w:val="22"/>
          <w:szCs w:val="22"/>
        </w:rPr>
        <w:t>guidelines</w:t>
      </w:r>
      <w:r w:rsidRPr="00EF5A8E">
        <w:rPr>
          <w:rFonts w:cs="Arial"/>
          <w:sz w:val="22"/>
        </w:rPr>
        <w:t>, as appropriate</w:t>
      </w:r>
      <w:r w:rsidRPr="00EF5A8E">
        <w:rPr>
          <w:rFonts w:cs="Arial"/>
          <w:i/>
          <w:sz w:val="18"/>
          <w:szCs w:val="18"/>
        </w:rPr>
        <w:t>.</w:t>
      </w:r>
    </w:p>
    <w:p w:rsidR="00705032" w:rsidRPr="00EF5A8E" w:rsidRDefault="00FC19F2" w:rsidP="00D669FC">
      <w:pPr>
        <w:spacing w:line="276" w:lineRule="auto"/>
        <w:rPr>
          <w:rFonts w:cs="Arial"/>
          <w:sz w:val="22"/>
          <w:szCs w:val="22"/>
        </w:rPr>
      </w:pPr>
      <w:r w:rsidRPr="00EF5A8E">
        <w:rPr>
          <w:rFonts w:cs="Arial"/>
          <w:sz w:val="22"/>
          <w:szCs w:val="22"/>
        </w:rPr>
        <w:t>"Assistive technology device" (ATD) and "transfer" are defined in the</w:t>
      </w:r>
      <w:r w:rsidR="005C7D9B">
        <w:rPr>
          <w:rFonts w:cs="Arial"/>
          <w:sz w:val="22"/>
          <w:szCs w:val="22"/>
        </w:rPr>
        <w:t xml:space="preserve"> Administration of Equipment </w:t>
      </w:r>
      <w:r w:rsidRPr="00EF5A8E">
        <w:rPr>
          <w:rFonts w:cs="Arial"/>
          <w:bCs/>
          <w:sz w:val="22"/>
          <w:szCs w:val="22"/>
        </w:rPr>
        <w:t>guidelines</w:t>
      </w:r>
      <w:r w:rsidRPr="00EF5A8E">
        <w:rPr>
          <w:rFonts w:cs="Arial"/>
          <w:sz w:val="22"/>
          <w:szCs w:val="22"/>
        </w:rPr>
        <w:t>.</w:t>
      </w:r>
    </w:p>
    <w:p w:rsidR="00705032" w:rsidRPr="00EF5A8E" w:rsidRDefault="00FC19F2" w:rsidP="00D669FC">
      <w:pPr>
        <w:spacing w:line="276" w:lineRule="auto"/>
        <w:rPr>
          <w:rFonts w:cs="Arial"/>
          <w:sz w:val="22"/>
          <w:szCs w:val="22"/>
        </w:rPr>
      </w:pPr>
      <w:r w:rsidRPr="00EF5A8E">
        <w:rPr>
          <w:rFonts w:cs="Arial"/>
          <w:sz w:val="22"/>
          <w:szCs w:val="22"/>
        </w:rPr>
        <w:t>Before transferring an ATD, the LEA must, through a transfer agreement that incorporates the standards of the state, obtain informed consent from the parent or the adult student if the adult student has the legal capacity to enter into a contract.</w:t>
      </w:r>
    </w:p>
    <w:p w:rsidR="00705032" w:rsidRPr="00EF5A8E" w:rsidRDefault="00705032" w:rsidP="00D669FC">
      <w:pPr>
        <w:spacing w:line="276" w:lineRule="auto"/>
        <w:rPr>
          <w:rFonts w:cs="Arial"/>
          <w:color w:val="000000"/>
        </w:rPr>
      </w:pPr>
    </w:p>
    <w:p w:rsidR="00705032" w:rsidRPr="00964BBC" w:rsidRDefault="00FC19F2" w:rsidP="00D669FC">
      <w:pPr>
        <w:spacing w:line="276" w:lineRule="auto"/>
        <w:rPr>
          <w:rFonts w:cs="Arial"/>
          <w:b/>
          <w:color w:val="000000"/>
        </w:rPr>
      </w:pPr>
      <w:bookmarkStart w:id="170" w:name="elements_consent_transfer_ADT"/>
      <w:r w:rsidRPr="00EF5A8E">
        <w:rPr>
          <w:rFonts w:cs="Arial"/>
          <w:b/>
          <w:color w:val="000000"/>
        </w:rPr>
        <w:t>Elements of Consent to Transfer ATDs</w:t>
      </w:r>
    </w:p>
    <w:bookmarkEnd w:id="170"/>
    <w:p w:rsidR="00F70C7E" w:rsidRPr="00835967" w:rsidRDefault="00F70C7E" w:rsidP="00F70C7E">
      <w:pPr>
        <w:spacing w:line="276" w:lineRule="auto"/>
        <w:rPr>
          <w:rFonts w:cs="Arial"/>
          <w:b/>
          <w:i/>
          <w:color w:val="000000"/>
          <w:sz w:val="18"/>
          <w:szCs w:val="18"/>
        </w:rPr>
      </w:pPr>
      <w:r w:rsidRPr="008419CC">
        <w:rPr>
          <w:rFonts w:cs="Arial"/>
          <w:i/>
          <w:color w:val="000000"/>
          <w:sz w:val="18"/>
          <w:szCs w:val="18"/>
          <w:shd w:val="clear" w:color="auto" w:fill="FFFFFF"/>
        </w:rPr>
        <w:t>Authorities: 34 C.F.R. Part 300; Texas Education Code; 19 T.A.C Chapter 89</w:t>
      </w:r>
    </w:p>
    <w:p w:rsidR="00F70C7E" w:rsidRPr="00357757" w:rsidRDefault="00F70C7E" w:rsidP="00F70C7E">
      <w:pPr>
        <w:spacing w:line="276" w:lineRule="auto"/>
        <w:rPr>
          <w:rFonts w:cs="Arial"/>
          <w:i/>
          <w:sz w:val="18"/>
          <w:szCs w:val="18"/>
        </w:rPr>
      </w:pPr>
      <w:r>
        <w:rPr>
          <w:rFonts w:cs="Arial"/>
          <w:i/>
          <w:sz w:val="18"/>
          <w:szCs w:val="18"/>
        </w:rPr>
        <w:t>34 CFR P</w:t>
      </w:r>
      <w:r w:rsidRPr="008419CC">
        <w:rPr>
          <w:rFonts w:cs="Arial"/>
          <w:i/>
          <w:sz w:val="18"/>
          <w:szCs w:val="18"/>
        </w:rPr>
        <w:t>art 300.9(a), 300.9(b), 300.9(c)(1), 300.9(c)(2), 19 TAC §89.1056(b</w:t>
      </w:r>
      <w:r>
        <w:rPr>
          <w:rFonts w:cs="Arial"/>
          <w:i/>
          <w:sz w:val="18"/>
          <w:szCs w:val="18"/>
        </w:rPr>
        <w:t>)(2</w:t>
      </w:r>
      <w:r w:rsidRPr="008419CC">
        <w:rPr>
          <w:rFonts w:cs="Arial"/>
          <w:i/>
          <w:sz w:val="18"/>
          <w:szCs w:val="18"/>
        </w:rPr>
        <w:t xml:space="preserve">), </w:t>
      </w:r>
      <w:r>
        <w:rPr>
          <w:rFonts w:cs="Arial"/>
          <w:i/>
          <w:sz w:val="18"/>
          <w:szCs w:val="18"/>
        </w:rPr>
        <w:t>TEC §30.0015(c</w:t>
      </w:r>
      <w:r w:rsidRPr="008419CC">
        <w:rPr>
          <w:rFonts w:cs="Arial"/>
          <w:i/>
          <w:sz w:val="18"/>
          <w:szCs w:val="18"/>
        </w:rPr>
        <w:t>)(3), 30.0015(b), 30.0015(b)(1)</w:t>
      </w:r>
      <w:r>
        <w:rPr>
          <w:rFonts w:cs="Arial"/>
          <w:i/>
          <w:sz w:val="18"/>
          <w:szCs w:val="18"/>
        </w:rPr>
        <w:t xml:space="preserve">, 30.0015(b)(2), </w:t>
      </w:r>
      <w:r w:rsidRPr="008419CC">
        <w:rPr>
          <w:rFonts w:cs="Arial"/>
          <w:i/>
          <w:sz w:val="18"/>
          <w:szCs w:val="18"/>
        </w:rPr>
        <w:t xml:space="preserve">30.0015(c)(3) </w:t>
      </w:r>
    </w:p>
    <w:p w:rsidR="00F70C7E" w:rsidRDefault="00F70C7E" w:rsidP="00D669FC">
      <w:pPr>
        <w:spacing w:line="276" w:lineRule="auto"/>
        <w:rPr>
          <w:rFonts w:cs="Arial"/>
          <w:color w:val="000000"/>
          <w:sz w:val="22"/>
          <w:szCs w:val="22"/>
        </w:rPr>
      </w:pPr>
    </w:p>
    <w:p w:rsidR="00705032" w:rsidRPr="00705032" w:rsidRDefault="00FC19F2" w:rsidP="00D669FC">
      <w:pPr>
        <w:spacing w:line="276" w:lineRule="auto"/>
        <w:rPr>
          <w:rFonts w:cs="Arial"/>
          <w:color w:val="000000"/>
          <w:sz w:val="22"/>
          <w:szCs w:val="22"/>
        </w:rPr>
      </w:pPr>
      <w:r w:rsidRPr="00EF5A8E">
        <w:rPr>
          <w:rFonts w:cs="Arial"/>
          <w:color w:val="000000"/>
          <w:sz w:val="22"/>
          <w:szCs w:val="22"/>
        </w:rPr>
        <w:t>The procedures employed by the LEA in obtaining informed consent to transfer an ATD must be consistent with the procedures employed by the LEA to obtain parental consent for an initial evaluation or reevaluation.</w:t>
      </w:r>
    </w:p>
    <w:p w:rsidR="00705032" w:rsidRDefault="00705032" w:rsidP="00D669FC">
      <w:pPr>
        <w:spacing w:line="276" w:lineRule="auto"/>
        <w:rPr>
          <w:rFonts w:cs="Arial"/>
          <w:color w:val="000000"/>
          <w:sz w:val="22"/>
          <w:szCs w:val="22"/>
        </w:rPr>
      </w:pPr>
    </w:p>
    <w:p w:rsidR="00B70E88" w:rsidRDefault="00705032">
      <w:pPr>
        <w:spacing w:line="276" w:lineRule="auto"/>
        <w:rPr>
          <w:rFonts w:cs="Arial"/>
          <w:color w:val="000000"/>
          <w:sz w:val="22"/>
          <w:szCs w:val="22"/>
        </w:rPr>
      </w:pPr>
      <w:r w:rsidRPr="00705032">
        <w:rPr>
          <w:rFonts w:cs="Arial"/>
          <w:color w:val="000000"/>
          <w:sz w:val="22"/>
          <w:szCs w:val="22"/>
        </w:rPr>
        <w:t>The "informed consent" that the LEA must obtain to transfer an ATD means</w:t>
      </w:r>
      <w:r w:rsidR="00A7523D" w:rsidRPr="00BE171A">
        <w:rPr>
          <w:rFonts w:cs="Arial"/>
          <w:color w:val="000000"/>
          <w:sz w:val="22"/>
          <w:szCs w:val="22"/>
        </w:rPr>
        <w:t xml:space="preserve">:  </w:t>
      </w:r>
    </w:p>
    <w:p w:rsidR="00C3716B" w:rsidRDefault="00A7523D" w:rsidP="00EF5A8E">
      <w:pPr>
        <w:numPr>
          <w:ilvl w:val="0"/>
          <w:numId w:val="1855"/>
        </w:numPr>
        <w:spacing w:line="276" w:lineRule="auto"/>
        <w:rPr>
          <w:rFonts w:cs="Arial"/>
          <w:color w:val="000000"/>
          <w:sz w:val="22"/>
          <w:szCs w:val="22"/>
        </w:rPr>
      </w:pPr>
      <w:r w:rsidRPr="00BE171A">
        <w:rPr>
          <w:rFonts w:cs="Arial"/>
          <w:color w:val="000000"/>
          <w:sz w:val="22"/>
          <w:szCs w:val="22"/>
        </w:rPr>
        <w:t>The parent has been fully informed of all information relevant to the transfer of the assistive technology device in his or her native language or other mode of communication;</w:t>
      </w:r>
    </w:p>
    <w:p w:rsidR="00C3716B" w:rsidRDefault="00A7523D" w:rsidP="00EF5A8E">
      <w:pPr>
        <w:numPr>
          <w:ilvl w:val="0"/>
          <w:numId w:val="1855"/>
        </w:numPr>
        <w:spacing w:line="276" w:lineRule="auto"/>
        <w:rPr>
          <w:rFonts w:cs="Arial"/>
          <w:color w:val="000000"/>
          <w:sz w:val="22"/>
          <w:szCs w:val="22"/>
        </w:rPr>
      </w:pPr>
      <w:r w:rsidRPr="00BE171A">
        <w:rPr>
          <w:rFonts w:cs="Arial"/>
          <w:color w:val="000000"/>
          <w:sz w:val="22"/>
          <w:szCs w:val="22"/>
        </w:rPr>
        <w:t xml:space="preserve">The parent </w:t>
      </w:r>
      <w:r w:rsidR="00D128D9">
        <w:rPr>
          <w:rFonts w:cs="Arial"/>
          <w:color w:val="000000"/>
          <w:sz w:val="22"/>
          <w:szCs w:val="22"/>
        </w:rPr>
        <w:t xml:space="preserve">or adult student </w:t>
      </w:r>
      <w:r w:rsidRPr="00BE171A">
        <w:rPr>
          <w:rFonts w:cs="Arial"/>
          <w:color w:val="000000"/>
          <w:sz w:val="22"/>
          <w:szCs w:val="22"/>
        </w:rPr>
        <w:t>understands and agrees in writing to the transfer of the assistive technology device;</w:t>
      </w:r>
    </w:p>
    <w:p w:rsidR="00C3716B" w:rsidRDefault="00A7523D" w:rsidP="00EF5A8E">
      <w:pPr>
        <w:numPr>
          <w:ilvl w:val="0"/>
          <w:numId w:val="1855"/>
        </w:numPr>
        <w:spacing w:line="276" w:lineRule="auto"/>
        <w:rPr>
          <w:rFonts w:cs="Arial"/>
          <w:color w:val="000000"/>
          <w:sz w:val="22"/>
          <w:szCs w:val="22"/>
        </w:rPr>
      </w:pPr>
      <w:r w:rsidRPr="00BE171A">
        <w:rPr>
          <w:rFonts w:cs="Arial"/>
          <w:color w:val="000000"/>
          <w:sz w:val="22"/>
          <w:szCs w:val="22"/>
        </w:rPr>
        <w:t>The consent describes the transfer of the assistive technology device;</w:t>
      </w:r>
    </w:p>
    <w:p w:rsidR="00C3716B" w:rsidRDefault="00A7523D" w:rsidP="00EF5A8E">
      <w:pPr>
        <w:numPr>
          <w:ilvl w:val="0"/>
          <w:numId w:val="1855"/>
        </w:numPr>
        <w:spacing w:line="276" w:lineRule="auto"/>
        <w:rPr>
          <w:rFonts w:cs="Arial"/>
          <w:color w:val="000000"/>
          <w:sz w:val="22"/>
          <w:szCs w:val="22"/>
        </w:rPr>
      </w:pPr>
      <w:r w:rsidRPr="00BE171A">
        <w:rPr>
          <w:rFonts w:cs="Arial"/>
          <w:color w:val="000000"/>
          <w:sz w:val="22"/>
          <w:szCs w:val="22"/>
        </w:rPr>
        <w:t>The consent lists the records (if any) that will be released and to whom;</w:t>
      </w:r>
    </w:p>
    <w:p w:rsidR="00C3716B" w:rsidRDefault="00A7523D" w:rsidP="00EF5A8E">
      <w:pPr>
        <w:numPr>
          <w:ilvl w:val="0"/>
          <w:numId w:val="1855"/>
        </w:numPr>
        <w:spacing w:line="276" w:lineRule="auto"/>
        <w:rPr>
          <w:rFonts w:cs="Arial"/>
          <w:color w:val="000000"/>
          <w:sz w:val="22"/>
          <w:szCs w:val="22"/>
        </w:rPr>
      </w:pPr>
      <w:r w:rsidRPr="00BE171A">
        <w:rPr>
          <w:rFonts w:cs="Arial"/>
          <w:color w:val="000000"/>
          <w:sz w:val="22"/>
          <w:szCs w:val="22"/>
        </w:rPr>
        <w:t xml:space="preserve">The parent </w:t>
      </w:r>
      <w:r w:rsidR="00D128D9">
        <w:rPr>
          <w:rFonts w:cs="Arial"/>
          <w:color w:val="000000"/>
          <w:sz w:val="22"/>
          <w:szCs w:val="22"/>
        </w:rPr>
        <w:t xml:space="preserve">or adult student </w:t>
      </w:r>
      <w:r w:rsidRPr="00BE171A">
        <w:rPr>
          <w:rFonts w:cs="Arial"/>
          <w:color w:val="000000"/>
          <w:sz w:val="22"/>
          <w:szCs w:val="22"/>
        </w:rPr>
        <w:t xml:space="preserve">understands that the granting of consent is voluntary on the part of the parent </w:t>
      </w:r>
      <w:r w:rsidR="00D128D9">
        <w:rPr>
          <w:rFonts w:cs="Arial"/>
          <w:color w:val="000000"/>
          <w:sz w:val="22"/>
          <w:szCs w:val="22"/>
        </w:rPr>
        <w:t xml:space="preserve">or adult student </w:t>
      </w:r>
      <w:r w:rsidRPr="00BE171A">
        <w:rPr>
          <w:rFonts w:cs="Arial"/>
          <w:color w:val="000000"/>
          <w:sz w:val="22"/>
          <w:szCs w:val="22"/>
        </w:rPr>
        <w:t>and may be revoked at anytime; and</w:t>
      </w:r>
    </w:p>
    <w:p w:rsidR="00C3716B" w:rsidRDefault="00A7523D" w:rsidP="00EF5A8E">
      <w:pPr>
        <w:numPr>
          <w:ilvl w:val="0"/>
          <w:numId w:val="1855"/>
        </w:numPr>
        <w:spacing w:line="276" w:lineRule="auto"/>
        <w:rPr>
          <w:rFonts w:cs="Arial"/>
          <w:color w:val="000000"/>
          <w:sz w:val="22"/>
          <w:szCs w:val="22"/>
        </w:rPr>
      </w:pPr>
      <w:r w:rsidRPr="00BE171A">
        <w:rPr>
          <w:rFonts w:cs="Arial"/>
          <w:color w:val="000000"/>
          <w:sz w:val="22"/>
          <w:szCs w:val="22"/>
        </w:rPr>
        <w:t>The parent understands that if the parent revokes consent, that revocation is not retroactive (i.e., it does not negate an action that has occurred after the consent was given and before the consent was revoked).</w:t>
      </w:r>
    </w:p>
    <w:p w:rsidR="00705032" w:rsidRDefault="00705032" w:rsidP="00D669FC">
      <w:pPr>
        <w:spacing w:line="276" w:lineRule="auto"/>
        <w:outlineLvl w:val="0"/>
        <w:rPr>
          <w:rFonts w:cs="Arial"/>
          <w:b/>
          <w:color w:val="000000"/>
        </w:rPr>
      </w:pPr>
    </w:p>
    <w:p w:rsidR="00705032" w:rsidRDefault="00FC19F2" w:rsidP="00D669FC">
      <w:pPr>
        <w:spacing w:line="276" w:lineRule="auto"/>
        <w:outlineLvl w:val="0"/>
        <w:rPr>
          <w:rFonts w:cs="Arial"/>
          <w:b/>
          <w:color w:val="000000"/>
        </w:rPr>
      </w:pPr>
      <w:bookmarkStart w:id="171" w:name="when_despite_notobtained_ADT"/>
      <w:r w:rsidRPr="00EF5A8E">
        <w:rPr>
          <w:rFonts w:cs="Arial"/>
          <w:b/>
          <w:color w:val="000000"/>
        </w:rPr>
        <w:t>When Despite Reasonable Efforts, Consent is not Obtained</w:t>
      </w:r>
      <w:bookmarkEnd w:id="171"/>
    </w:p>
    <w:p w:rsidR="00357757" w:rsidRPr="00357757" w:rsidRDefault="00FC19F2" w:rsidP="00357757">
      <w:pPr>
        <w:spacing w:line="276" w:lineRule="auto"/>
        <w:rPr>
          <w:rFonts w:cs="Arial"/>
          <w:i/>
          <w:color w:val="000000"/>
          <w:sz w:val="18"/>
          <w:szCs w:val="18"/>
        </w:rPr>
      </w:pPr>
      <w:r w:rsidRPr="00EF5A8E">
        <w:rPr>
          <w:rFonts w:ascii="Times New Roman" w:hAnsi="Times New Roman" w:cs="Arial"/>
          <w:i/>
          <w:color w:val="000000"/>
          <w:sz w:val="18"/>
          <w:szCs w:val="18"/>
        </w:rPr>
        <w:t xml:space="preserve">34 CFR </w:t>
      </w:r>
      <w:r w:rsidR="00357757">
        <w:rPr>
          <w:rFonts w:ascii="Times New Roman" w:hAnsi="Times New Roman" w:cs="Arial"/>
          <w:i/>
          <w:color w:val="000000"/>
          <w:sz w:val="18"/>
          <w:szCs w:val="18"/>
        </w:rPr>
        <w:t>P</w:t>
      </w:r>
      <w:r w:rsidRPr="00EF5A8E">
        <w:rPr>
          <w:rFonts w:ascii="Times New Roman" w:hAnsi="Times New Roman" w:cs="Arial"/>
          <w:i/>
          <w:color w:val="000000"/>
          <w:sz w:val="18"/>
          <w:szCs w:val="18"/>
        </w:rPr>
        <w:t xml:space="preserve">art 300.300(c)(2), 300.300(d)(5), 300.322(d), 19 TAC §89.1056(b)(2) </w:t>
      </w:r>
    </w:p>
    <w:p w:rsidR="00C3716B" w:rsidRPr="00EF5A8E" w:rsidRDefault="00FC19F2" w:rsidP="00EF5A8E">
      <w:pPr>
        <w:spacing w:line="276" w:lineRule="auto"/>
        <w:outlineLvl w:val="0"/>
        <w:rPr>
          <w:sz w:val="22"/>
          <w:szCs w:val="22"/>
        </w:rPr>
      </w:pPr>
      <w:r w:rsidRPr="00EF5A8E">
        <w:rPr>
          <w:rFonts w:cs="Arial"/>
          <w:color w:val="000000"/>
          <w:sz w:val="22"/>
          <w:szCs w:val="22"/>
        </w:rPr>
        <w:t>Informed parental or adult student consent need not be obtained if the LEA can demonstrate:</w:t>
      </w:r>
    </w:p>
    <w:p w:rsidR="00C3716B" w:rsidRDefault="00FC19F2" w:rsidP="00EF5A8E">
      <w:pPr>
        <w:numPr>
          <w:ilvl w:val="0"/>
          <w:numId w:val="1856"/>
        </w:numPr>
        <w:spacing w:line="276" w:lineRule="auto"/>
        <w:rPr>
          <w:rFonts w:cs="Arial"/>
          <w:color w:val="000000"/>
          <w:sz w:val="22"/>
          <w:szCs w:val="22"/>
        </w:rPr>
      </w:pPr>
      <w:r w:rsidRPr="00EF5A8E">
        <w:rPr>
          <w:rFonts w:cs="Arial"/>
          <w:color w:val="000000"/>
          <w:sz w:val="22"/>
          <w:szCs w:val="22"/>
        </w:rPr>
        <w:t>The LEA has taken reasonable measures to obtain that consent; and</w:t>
      </w:r>
    </w:p>
    <w:p w:rsidR="00C3716B" w:rsidRDefault="00FC19F2" w:rsidP="00EF5A8E">
      <w:pPr>
        <w:numPr>
          <w:ilvl w:val="0"/>
          <w:numId w:val="1856"/>
        </w:numPr>
        <w:spacing w:line="276" w:lineRule="auto"/>
        <w:rPr>
          <w:rFonts w:cs="Arial"/>
          <w:color w:val="000000"/>
          <w:sz w:val="22"/>
          <w:szCs w:val="22"/>
        </w:rPr>
      </w:pPr>
      <w:r w:rsidRPr="00EF5A8E">
        <w:rPr>
          <w:rFonts w:cs="Arial"/>
          <w:color w:val="000000"/>
          <w:sz w:val="22"/>
          <w:szCs w:val="22"/>
        </w:rPr>
        <w:t>The parent or adult student failed to respond.</w:t>
      </w:r>
    </w:p>
    <w:p w:rsidR="00230AB6" w:rsidRDefault="00230AB6" w:rsidP="00D669FC">
      <w:pPr>
        <w:spacing w:line="276" w:lineRule="auto"/>
        <w:rPr>
          <w:rFonts w:cs="Arial"/>
          <w:b/>
          <w:color w:val="000000"/>
          <w:sz w:val="28"/>
          <w:szCs w:val="28"/>
        </w:rPr>
      </w:pPr>
    </w:p>
    <w:p w:rsidR="00FD1A88" w:rsidRDefault="00FD1A88" w:rsidP="00FD1A88">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D1A88" w:rsidRPr="00A63B42" w:rsidRDefault="00FD1A88" w:rsidP="00FD1A88">
      <w:pPr>
        <w:ind w:left="360"/>
        <w:outlineLvl w:val="0"/>
        <w:rPr>
          <w:rStyle w:val="Style11pt"/>
          <w:i/>
          <w:sz w:val="24"/>
          <w:u w:val="single"/>
        </w:rPr>
      </w:pPr>
    </w:p>
    <w:p w:rsidR="00FD1A88" w:rsidRPr="00DE023A" w:rsidRDefault="00874134" w:rsidP="00FD1A88">
      <w:pPr>
        <w:ind w:right="180"/>
        <w:rPr>
          <w:noProof/>
          <w:sz w:val="22"/>
          <w:szCs w:val="22"/>
        </w:rPr>
      </w:pPr>
      <w:r w:rsidRPr="00DE023A">
        <w:rPr>
          <w:sz w:val="22"/>
          <w:szCs w:val="22"/>
        </w:rPr>
        <w:fldChar w:fldCharType="begin">
          <w:ffData>
            <w:name w:val="Text1"/>
            <w:enabled/>
            <w:calcOnExit w:val="0"/>
            <w:textInput/>
          </w:ffData>
        </w:fldChar>
      </w:r>
      <w:r w:rsidR="00FD1A88" w:rsidRPr="00DE023A">
        <w:rPr>
          <w:sz w:val="22"/>
          <w:szCs w:val="22"/>
        </w:rPr>
        <w:instrText xml:space="preserve"> FORMTEXT </w:instrText>
      </w:r>
      <w:r w:rsidRPr="00DE023A">
        <w:rPr>
          <w:sz w:val="22"/>
          <w:szCs w:val="22"/>
        </w:rPr>
      </w:r>
      <w:r w:rsidRPr="00DE023A">
        <w:rPr>
          <w:sz w:val="22"/>
          <w:szCs w:val="22"/>
        </w:rPr>
        <w:fldChar w:fldCharType="separate"/>
      </w:r>
      <w:r w:rsidR="00FD1A88" w:rsidRPr="00DE023A">
        <w:rPr>
          <w:rFonts w:ascii="Cambria Math" w:hAnsi="Cambria Math" w:cs="Cambria Math"/>
          <w:noProof/>
          <w:sz w:val="22"/>
          <w:szCs w:val="22"/>
        </w:rPr>
        <w:t> </w:t>
      </w:r>
      <w:r w:rsidR="00FD1A88" w:rsidRPr="00DE023A">
        <w:rPr>
          <w:noProof/>
          <w:sz w:val="22"/>
          <w:szCs w:val="22"/>
        </w:rPr>
        <w:t xml:space="preserve">Insert local information here                                                                                                            </w:t>
      </w:r>
    </w:p>
    <w:p w:rsidR="00FD1A88" w:rsidRPr="00DE023A" w:rsidRDefault="00FD1A88" w:rsidP="00FD1A88">
      <w:pPr>
        <w:ind w:right="180"/>
        <w:rPr>
          <w:noProof/>
          <w:sz w:val="22"/>
          <w:szCs w:val="22"/>
        </w:rPr>
      </w:pPr>
      <w:r w:rsidRPr="00DE023A">
        <w:rPr>
          <w:noProof/>
          <w:sz w:val="22"/>
          <w:szCs w:val="22"/>
        </w:rPr>
        <w:t xml:space="preserve">                                                                                                                                                          </w:t>
      </w:r>
    </w:p>
    <w:p w:rsidR="00FD1A88" w:rsidRPr="00DE023A" w:rsidRDefault="00FD1A88" w:rsidP="00FD1A88">
      <w:pPr>
        <w:ind w:right="180"/>
        <w:rPr>
          <w:noProof/>
          <w:sz w:val="22"/>
          <w:szCs w:val="22"/>
        </w:rPr>
      </w:pPr>
      <w:r w:rsidRPr="00DE023A">
        <w:rPr>
          <w:noProof/>
          <w:sz w:val="22"/>
          <w:szCs w:val="22"/>
        </w:rPr>
        <w:lastRenderedPageBreak/>
        <w:t xml:space="preserve">                                                                                                                                                          </w:t>
      </w:r>
    </w:p>
    <w:p w:rsidR="00FD1A88" w:rsidRPr="00DE023A" w:rsidRDefault="00FD1A88" w:rsidP="00FD1A88">
      <w:pPr>
        <w:ind w:right="180"/>
        <w:rPr>
          <w:noProof/>
          <w:sz w:val="22"/>
          <w:szCs w:val="22"/>
        </w:rPr>
      </w:pPr>
      <w:r w:rsidRPr="00DE023A">
        <w:rPr>
          <w:noProof/>
          <w:sz w:val="22"/>
          <w:szCs w:val="22"/>
        </w:rPr>
        <w:t xml:space="preserve">                                                                                                                                                          </w:t>
      </w:r>
    </w:p>
    <w:p w:rsidR="00230AB6" w:rsidRPr="00A3618F" w:rsidRDefault="00FD1A88" w:rsidP="00FD1A88">
      <w:pPr>
        <w:spacing w:line="276" w:lineRule="auto"/>
        <w:rPr>
          <w:rFonts w:cs="Arial"/>
          <w:b/>
          <w:color w:val="008080"/>
          <w:sz w:val="28"/>
          <w:szCs w:val="28"/>
        </w:rPr>
      </w:pPr>
      <w:r w:rsidRPr="00DE023A">
        <w:rPr>
          <w:noProof/>
          <w:sz w:val="22"/>
          <w:szCs w:val="22"/>
        </w:rPr>
        <w:t xml:space="preserve">                                                                                                                                                          </w:t>
      </w:r>
      <w:r w:rsidRPr="00DE023A">
        <w:rPr>
          <w:rFonts w:ascii="Cambria Math" w:hAnsi="Cambria Math" w:cs="Cambria Math"/>
          <w:noProof/>
          <w:sz w:val="22"/>
          <w:szCs w:val="22"/>
        </w:rPr>
        <w:t> </w:t>
      </w:r>
      <w:r w:rsidR="00874134" w:rsidRPr="00DE023A">
        <w:rPr>
          <w:sz w:val="22"/>
          <w:szCs w:val="22"/>
        </w:rPr>
        <w:fldChar w:fldCharType="end"/>
      </w:r>
      <w:r w:rsidR="002174EB" w:rsidRPr="00A3618F">
        <w:rPr>
          <w:rStyle w:val="Style11pt"/>
          <w:color w:val="008080"/>
        </w:rPr>
        <w:br w:type="page"/>
      </w:r>
      <w:bookmarkStart w:id="172" w:name="consent_disclosure_confidential"/>
      <w:r w:rsidR="00874134" w:rsidRPr="00A3618F">
        <w:rPr>
          <w:rFonts w:cs="Arial"/>
          <w:b/>
          <w:color w:val="008080"/>
          <w:sz w:val="28"/>
          <w:szCs w:val="28"/>
        </w:rPr>
        <w:lastRenderedPageBreak/>
        <w:fldChar w:fldCharType="begin"/>
      </w:r>
      <w:r w:rsidR="00DD1F51" w:rsidRPr="00A3618F">
        <w:rPr>
          <w:rFonts w:cs="Arial"/>
          <w:b/>
          <w:color w:val="008080"/>
          <w:sz w:val="28"/>
          <w:szCs w:val="28"/>
        </w:rPr>
        <w:instrText xml:space="preserve"> HYPERLINK "http://fw.esc18.net/display/Webforms/ESC18-FW-Summary.aspx?FID=183&amp;DT=G&amp;LID=en" </w:instrText>
      </w:r>
      <w:r w:rsidR="00874134" w:rsidRPr="00A3618F">
        <w:rPr>
          <w:rFonts w:cs="Arial"/>
          <w:b/>
          <w:color w:val="008080"/>
          <w:sz w:val="28"/>
          <w:szCs w:val="28"/>
        </w:rPr>
        <w:fldChar w:fldCharType="separate"/>
      </w:r>
      <w:r w:rsidR="00230AB6" w:rsidRPr="00A3618F">
        <w:rPr>
          <w:rStyle w:val="Hyperlink"/>
          <w:b/>
          <w:color w:val="008080"/>
          <w:sz w:val="28"/>
          <w:szCs w:val="28"/>
        </w:rPr>
        <w:t>Consent for Disclosure of Confidential</w:t>
      </w:r>
      <w:r w:rsidR="007C1DDF" w:rsidRPr="00A3618F">
        <w:rPr>
          <w:rStyle w:val="Hyperlink"/>
          <w:b/>
          <w:color w:val="008080"/>
          <w:sz w:val="28"/>
          <w:szCs w:val="28"/>
        </w:rPr>
        <w:t xml:space="preserve"> </w:t>
      </w:r>
      <w:r w:rsidR="00230AB6" w:rsidRPr="00A3618F">
        <w:rPr>
          <w:rStyle w:val="Hyperlink"/>
          <w:b/>
          <w:color w:val="008080"/>
          <w:sz w:val="28"/>
          <w:szCs w:val="28"/>
        </w:rPr>
        <w:t>Information</w:t>
      </w:r>
      <w:r w:rsidR="00874134" w:rsidRPr="00A3618F">
        <w:rPr>
          <w:rFonts w:cs="Arial"/>
          <w:b/>
          <w:color w:val="008080"/>
          <w:sz w:val="28"/>
          <w:szCs w:val="28"/>
        </w:rPr>
        <w:fldChar w:fldCharType="end"/>
      </w:r>
    </w:p>
    <w:bookmarkEnd w:id="172"/>
    <w:p w:rsidR="00A7523D" w:rsidRPr="00AB0E94" w:rsidRDefault="00FC19F2" w:rsidP="00D669FC">
      <w:pPr>
        <w:spacing w:line="276" w:lineRule="auto"/>
        <w:outlineLvl w:val="0"/>
        <w:rPr>
          <w:rFonts w:cs="Arial"/>
          <w:i/>
          <w:color w:val="000000"/>
          <w:sz w:val="18"/>
          <w:szCs w:val="18"/>
        </w:rPr>
      </w:pPr>
      <w:r w:rsidRPr="00EF5A8E">
        <w:rPr>
          <w:rFonts w:cs="Arial"/>
          <w:i/>
          <w:color w:val="000000"/>
          <w:sz w:val="18"/>
          <w:szCs w:val="18"/>
        </w:rPr>
        <w:t>Authorities: 20 U.S.C. § 1417; 34 C.F.R. Parts 99, 300</w:t>
      </w:r>
    </w:p>
    <w:p w:rsidR="00357757" w:rsidRDefault="00FC19F2" w:rsidP="00357757">
      <w:pPr>
        <w:spacing w:line="276" w:lineRule="auto"/>
        <w:outlineLvl w:val="0"/>
        <w:rPr>
          <w:rFonts w:cs="Arial"/>
          <w:i/>
          <w:sz w:val="18"/>
          <w:szCs w:val="18"/>
        </w:rPr>
      </w:pPr>
      <w:r w:rsidRPr="00EF5A8E">
        <w:rPr>
          <w:rFonts w:cs="Arial"/>
          <w:i/>
          <w:sz w:val="18"/>
          <w:szCs w:val="18"/>
        </w:rPr>
        <w:t xml:space="preserve">20 USC §1417(c), 34 CFR </w:t>
      </w:r>
      <w:r w:rsidR="00357757">
        <w:rPr>
          <w:rFonts w:cs="Arial"/>
          <w:i/>
          <w:sz w:val="18"/>
          <w:szCs w:val="18"/>
        </w:rPr>
        <w:t>P</w:t>
      </w:r>
      <w:r w:rsidRPr="00EF5A8E">
        <w:rPr>
          <w:rFonts w:cs="Arial"/>
          <w:i/>
          <w:sz w:val="18"/>
          <w:szCs w:val="18"/>
        </w:rPr>
        <w:t>art 99.3, 300.321(b)(3), 300.622(a), 300.622(b)(2), 300.622(b)(3)</w:t>
      </w:r>
    </w:p>
    <w:p w:rsidR="00C60F60" w:rsidRPr="00EF5A8E" w:rsidRDefault="00C60F60" w:rsidP="00357757">
      <w:pPr>
        <w:spacing w:line="276" w:lineRule="auto"/>
        <w:outlineLvl w:val="0"/>
        <w:rPr>
          <w:rFonts w:cs="Arial"/>
          <w:i/>
          <w:sz w:val="18"/>
          <w:szCs w:val="18"/>
        </w:rPr>
      </w:pPr>
    </w:p>
    <w:p w:rsidR="005D61D7" w:rsidRPr="00EF5A8E" w:rsidRDefault="00FC19F2" w:rsidP="00D669FC">
      <w:pPr>
        <w:spacing w:line="276" w:lineRule="auto"/>
        <w:rPr>
          <w:rFonts w:cs="Arial"/>
          <w:sz w:val="22"/>
          <w:szCs w:val="22"/>
        </w:rPr>
      </w:pPr>
      <w:r w:rsidRPr="00EF5A8E">
        <w:rPr>
          <w:rFonts w:cs="Arial"/>
          <w:sz w:val="22"/>
          <w:szCs w:val="22"/>
        </w:rPr>
        <w:t>The LEA must comply with the</w:t>
      </w:r>
      <w:r w:rsidR="005C7D9B">
        <w:rPr>
          <w:rFonts w:cs="Arial"/>
          <w:sz w:val="22"/>
          <w:szCs w:val="22"/>
        </w:rPr>
        <w:t xml:space="preserve"> Parent and Adult Student</w:t>
      </w:r>
      <w:r w:rsidRPr="00EF5A8E">
        <w:rPr>
          <w:rFonts w:cs="Arial"/>
          <w:sz w:val="22"/>
          <w:szCs w:val="22"/>
        </w:rPr>
        <w:t> </w:t>
      </w:r>
      <w:r w:rsidRPr="00EF5A8E">
        <w:rPr>
          <w:rFonts w:cs="Arial"/>
          <w:bCs/>
          <w:sz w:val="22"/>
          <w:szCs w:val="22"/>
        </w:rPr>
        <w:t>guidelines</w:t>
      </w:r>
      <w:r w:rsidRPr="00EF5A8E">
        <w:rPr>
          <w:rFonts w:cs="Arial"/>
          <w:sz w:val="22"/>
          <w:szCs w:val="22"/>
        </w:rPr>
        <w:t>, as appropriate. The LEA must comply with the</w:t>
      </w:r>
      <w:r w:rsidR="005C7D9B">
        <w:rPr>
          <w:rFonts w:cs="Arial"/>
          <w:sz w:val="22"/>
          <w:szCs w:val="22"/>
        </w:rPr>
        <w:t xml:space="preserve"> Records </w:t>
      </w:r>
      <w:r w:rsidRPr="00EF5A8E">
        <w:rPr>
          <w:rFonts w:cs="Arial"/>
          <w:bCs/>
          <w:sz w:val="22"/>
          <w:szCs w:val="22"/>
        </w:rPr>
        <w:t>guidelines</w:t>
      </w:r>
      <w:r w:rsidRPr="00EF5A8E">
        <w:rPr>
          <w:rFonts w:cs="Arial"/>
          <w:sz w:val="22"/>
          <w:szCs w:val="22"/>
        </w:rPr>
        <w:t>.</w:t>
      </w:r>
    </w:p>
    <w:p w:rsidR="00B70E88" w:rsidRPr="00EF5A8E" w:rsidRDefault="00B70E88">
      <w:pPr>
        <w:spacing w:line="276" w:lineRule="auto"/>
        <w:rPr>
          <w:rFonts w:cs="Arial"/>
          <w:sz w:val="22"/>
          <w:szCs w:val="22"/>
        </w:rPr>
      </w:pPr>
    </w:p>
    <w:p w:rsidR="00B70E88" w:rsidRPr="00EF5A8E" w:rsidRDefault="00FC19F2">
      <w:pPr>
        <w:spacing w:line="276" w:lineRule="auto"/>
        <w:rPr>
          <w:rFonts w:cs="Arial"/>
          <w:sz w:val="22"/>
          <w:szCs w:val="22"/>
        </w:rPr>
      </w:pPr>
      <w:r w:rsidRPr="00EF5A8E">
        <w:rPr>
          <w:rFonts w:cs="Arial"/>
          <w:sz w:val="22"/>
          <w:szCs w:val="22"/>
        </w:rPr>
        <w:t>The LEA must obtain informed consent from the parent before personally identifiable information is disclosed to parties except</w:t>
      </w:r>
      <w:r w:rsidR="005C7D9B">
        <w:rPr>
          <w:rFonts w:cs="Arial"/>
          <w:sz w:val="22"/>
          <w:szCs w:val="22"/>
        </w:rPr>
        <w:t xml:space="preserve"> when consent is not required to disclose information:</w:t>
      </w:r>
    </w:p>
    <w:p w:rsidR="00C3716B" w:rsidRDefault="00FC19F2" w:rsidP="00EF5A8E">
      <w:pPr>
        <w:numPr>
          <w:ilvl w:val="0"/>
          <w:numId w:val="1328"/>
        </w:numPr>
        <w:shd w:val="clear" w:color="auto" w:fill="FFFFFF"/>
        <w:spacing w:line="276" w:lineRule="auto"/>
        <w:rPr>
          <w:rFonts w:cs="Arial"/>
          <w:sz w:val="22"/>
          <w:szCs w:val="22"/>
        </w:rPr>
      </w:pPr>
      <w:r w:rsidRPr="00EF5A8E">
        <w:rPr>
          <w:rFonts w:cs="Arial"/>
          <w:sz w:val="22"/>
          <w:szCs w:val="22"/>
        </w:rPr>
        <w:t>"Disclosure" means to permit access to or the release, transfer, or other communication of personally identifiable information contained in education records by any means, including oral, written, or electronic means, to any party except the party identified as the party that provided or created the record.</w:t>
      </w:r>
    </w:p>
    <w:p w:rsidR="00B70E88" w:rsidRPr="00EF5A8E" w:rsidRDefault="00FC19F2">
      <w:pPr>
        <w:spacing w:line="276" w:lineRule="auto"/>
        <w:rPr>
          <w:rFonts w:cs="Arial"/>
          <w:sz w:val="22"/>
          <w:szCs w:val="22"/>
        </w:rPr>
      </w:pPr>
      <w:r w:rsidRPr="00EF5A8E">
        <w:rPr>
          <w:rFonts w:cs="Arial"/>
          <w:sz w:val="22"/>
          <w:szCs w:val="22"/>
        </w:rPr>
        <w:t>Circumstances when consent is required to disclose confidential information include:</w:t>
      </w:r>
    </w:p>
    <w:p w:rsidR="00C3716B" w:rsidRPr="00EF5A8E" w:rsidRDefault="00FC19F2" w:rsidP="00EF5A8E">
      <w:pPr>
        <w:numPr>
          <w:ilvl w:val="0"/>
          <w:numId w:val="1328"/>
        </w:numPr>
        <w:shd w:val="clear" w:color="auto" w:fill="FFFFFF"/>
        <w:spacing w:line="276" w:lineRule="auto"/>
        <w:rPr>
          <w:rFonts w:cs="Arial"/>
          <w:sz w:val="22"/>
          <w:szCs w:val="22"/>
        </w:rPr>
      </w:pPr>
      <w:r w:rsidRPr="00EF5A8E">
        <w:rPr>
          <w:rFonts w:cs="Arial"/>
          <w:sz w:val="22"/>
          <w:szCs w:val="22"/>
        </w:rPr>
        <w:t>When disclosure is to officials of agencies providing or paying for transition services;</w:t>
      </w:r>
    </w:p>
    <w:p w:rsidR="00C3716B" w:rsidRPr="00EF5A8E" w:rsidRDefault="00FC19F2" w:rsidP="00EF5A8E">
      <w:pPr>
        <w:numPr>
          <w:ilvl w:val="0"/>
          <w:numId w:val="1328"/>
        </w:numPr>
        <w:shd w:val="clear" w:color="auto" w:fill="FFFFFF"/>
        <w:spacing w:line="276" w:lineRule="auto"/>
        <w:rPr>
          <w:rFonts w:cs="Arial"/>
          <w:sz w:val="22"/>
          <w:szCs w:val="22"/>
        </w:rPr>
      </w:pPr>
      <w:r w:rsidRPr="00EF5A8E">
        <w:rPr>
          <w:rFonts w:cs="Arial"/>
          <w:sz w:val="22"/>
          <w:szCs w:val="22"/>
        </w:rPr>
        <w:t>When the LEA invites a representative of any participating agency to be part of the ARD committee consistent with the</w:t>
      </w:r>
      <w:r w:rsidR="005C7D9B">
        <w:rPr>
          <w:rFonts w:cs="Arial"/>
          <w:sz w:val="22"/>
          <w:szCs w:val="22"/>
        </w:rPr>
        <w:t xml:space="preserve"> ARD Committee Membership</w:t>
      </w:r>
      <w:r w:rsidRPr="00EF5A8E">
        <w:rPr>
          <w:rStyle w:val="apple-converted-space"/>
          <w:rFonts w:cs="Arial"/>
          <w:sz w:val="22"/>
          <w:szCs w:val="22"/>
        </w:rPr>
        <w:t> </w:t>
      </w:r>
      <w:r w:rsidR="005C7D9B">
        <w:rPr>
          <w:rFonts w:cs="Arial"/>
          <w:sz w:val="22"/>
          <w:szCs w:val="22"/>
        </w:rPr>
        <w:t>guidelines</w:t>
      </w:r>
      <w:r w:rsidRPr="00EF5A8E">
        <w:rPr>
          <w:rFonts w:cs="Arial"/>
          <w:sz w:val="22"/>
          <w:szCs w:val="22"/>
        </w:rPr>
        <w:t>,</w:t>
      </w:r>
      <w:r w:rsidRPr="00EF5A8E">
        <w:rPr>
          <w:rStyle w:val="apple-converted-space"/>
          <w:rFonts w:cs="Arial"/>
          <w:sz w:val="22"/>
          <w:szCs w:val="22"/>
        </w:rPr>
        <w:t> </w:t>
      </w:r>
      <w:r w:rsidRPr="00EF5A8E">
        <w:rPr>
          <w:rFonts w:cs="Arial"/>
          <w:sz w:val="22"/>
          <w:szCs w:val="22"/>
        </w:rPr>
        <w:t>because that public agency is likely to be responsible for providing or paying for transition services; and</w:t>
      </w:r>
    </w:p>
    <w:p w:rsidR="00C3716B" w:rsidRDefault="00FC19F2" w:rsidP="00EF5A8E">
      <w:pPr>
        <w:numPr>
          <w:ilvl w:val="0"/>
          <w:numId w:val="1328"/>
        </w:numPr>
        <w:shd w:val="clear" w:color="auto" w:fill="FFFFFF"/>
        <w:spacing w:line="276" w:lineRule="auto"/>
        <w:rPr>
          <w:rFonts w:cs="Arial"/>
          <w:sz w:val="22"/>
          <w:szCs w:val="22"/>
        </w:rPr>
      </w:pPr>
      <w:r w:rsidRPr="00EF5A8E">
        <w:rPr>
          <w:rFonts w:cs="Arial"/>
          <w:sz w:val="22"/>
          <w:szCs w:val="22"/>
        </w:rPr>
        <w:t>Between officials of the private school located outside of the LEA where the parent resides and the LEA, if a child is enrolled or is going to enroll in the private school.</w:t>
      </w:r>
    </w:p>
    <w:p w:rsidR="00C3716B" w:rsidRPr="00EF5A8E" w:rsidRDefault="00C3716B" w:rsidP="00EF5A8E">
      <w:pPr>
        <w:shd w:val="clear" w:color="auto" w:fill="FFFFFF"/>
        <w:spacing w:line="276" w:lineRule="auto"/>
        <w:ind w:left="720"/>
        <w:rPr>
          <w:rFonts w:cs="Arial"/>
          <w:sz w:val="22"/>
          <w:szCs w:val="22"/>
        </w:rPr>
      </w:pPr>
    </w:p>
    <w:p w:rsidR="00230AB6" w:rsidRPr="00964BBC" w:rsidRDefault="00FC19F2" w:rsidP="00D669FC">
      <w:pPr>
        <w:spacing w:line="276" w:lineRule="auto"/>
        <w:outlineLvl w:val="0"/>
        <w:rPr>
          <w:rFonts w:cs="Arial"/>
          <w:b/>
          <w:color w:val="000000"/>
        </w:rPr>
      </w:pPr>
      <w:bookmarkStart w:id="173" w:name="elements_consent_disclosure_confident_in"/>
      <w:r w:rsidRPr="00EF5A8E">
        <w:rPr>
          <w:rFonts w:cs="Arial"/>
          <w:b/>
          <w:color w:val="000000"/>
        </w:rPr>
        <w:t>Elements of Consent to Disclose Confidential Information</w:t>
      </w:r>
    </w:p>
    <w:bookmarkEnd w:id="173"/>
    <w:p w:rsidR="00357757" w:rsidRPr="00EF5A8E" w:rsidRDefault="00FC19F2">
      <w:pPr>
        <w:spacing w:line="276" w:lineRule="auto"/>
        <w:rPr>
          <w:rFonts w:cs="Arial"/>
          <w:i/>
          <w:sz w:val="18"/>
          <w:szCs w:val="18"/>
        </w:rPr>
      </w:pPr>
      <w:r w:rsidRPr="00EF5A8E">
        <w:rPr>
          <w:rFonts w:cs="Arial"/>
          <w:i/>
          <w:sz w:val="18"/>
          <w:szCs w:val="18"/>
        </w:rPr>
        <w:t xml:space="preserve">34 CFR </w:t>
      </w:r>
      <w:r w:rsidR="00357757">
        <w:rPr>
          <w:rFonts w:cs="Arial"/>
          <w:i/>
          <w:sz w:val="18"/>
          <w:szCs w:val="18"/>
        </w:rPr>
        <w:t>P</w:t>
      </w:r>
      <w:r w:rsidRPr="00EF5A8E">
        <w:rPr>
          <w:rFonts w:cs="Arial"/>
          <w:i/>
          <w:sz w:val="18"/>
          <w:szCs w:val="18"/>
        </w:rPr>
        <w:t>art 99.30(a), 99.30(b)(1), 99.30(b)(2), 99.30(b)(3), 99.30(d), 300.9, 300.9(a), 300.9(b), 300.9(c)(1), 300.9(c)(2)</w:t>
      </w:r>
    </w:p>
    <w:p w:rsidR="00B70E88" w:rsidRPr="00EF5A8E" w:rsidRDefault="00FC19F2">
      <w:pPr>
        <w:spacing w:line="276" w:lineRule="auto"/>
        <w:rPr>
          <w:rFonts w:cs="Arial"/>
          <w:sz w:val="22"/>
          <w:szCs w:val="22"/>
        </w:rPr>
      </w:pPr>
      <w:r w:rsidRPr="00EF5A8E">
        <w:rPr>
          <w:rFonts w:cs="Arial"/>
          <w:sz w:val="22"/>
          <w:szCs w:val="22"/>
          <w:shd w:val="clear" w:color="auto" w:fill="FFFFFF"/>
        </w:rPr>
        <w:t>The "informed consent" that the LEA must obtain to disclose confidential information means:</w:t>
      </w:r>
      <w:r w:rsidRPr="00EF5A8E">
        <w:rPr>
          <w:rFonts w:cs="Arial"/>
          <w:sz w:val="22"/>
          <w:szCs w:val="22"/>
        </w:rPr>
        <w:t xml:space="preserve"> </w:t>
      </w:r>
    </w:p>
    <w:p w:rsidR="00C3716B" w:rsidRDefault="00A7523D" w:rsidP="00EF5A8E">
      <w:pPr>
        <w:numPr>
          <w:ilvl w:val="0"/>
          <w:numId w:val="1857"/>
        </w:numPr>
        <w:spacing w:line="276" w:lineRule="auto"/>
        <w:rPr>
          <w:rFonts w:cs="Arial"/>
          <w:color w:val="000000"/>
          <w:sz w:val="22"/>
          <w:szCs w:val="22"/>
        </w:rPr>
      </w:pPr>
      <w:r w:rsidRPr="009D5A1B">
        <w:rPr>
          <w:rFonts w:cs="Arial"/>
          <w:color w:val="000000"/>
          <w:sz w:val="22"/>
          <w:szCs w:val="22"/>
        </w:rPr>
        <w:t>The parent has been fully informed of all information relevant to the disclosure of confidential information in his or her native language or other mode of communication, including:</w:t>
      </w:r>
    </w:p>
    <w:p w:rsidR="00C3716B" w:rsidRDefault="00A7523D" w:rsidP="00EF5A8E">
      <w:pPr>
        <w:numPr>
          <w:ilvl w:val="1"/>
          <w:numId w:val="1857"/>
        </w:numPr>
        <w:spacing w:line="276" w:lineRule="auto"/>
        <w:rPr>
          <w:rFonts w:cs="Arial"/>
          <w:color w:val="000000"/>
          <w:sz w:val="22"/>
          <w:szCs w:val="22"/>
        </w:rPr>
      </w:pPr>
      <w:r w:rsidRPr="009D5A1B">
        <w:rPr>
          <w:rFonts w:cs="Arial"/>
          <w:color w:val="000000"/>
          <w:sz w:val="22"/>
          <w:szCs w:val="22"/>
        </w:rPr>
        <w:t>Specifying the records that may be disclosed;</w:t>
      </w:r>
    </w:p>
    <w:p w:rsidR="00C3716B" w:rsidRDefault="00A7523D" w:rsidP="00EF5A8E">
      <w:pPr>
        <w:numPr>
          <w:ilvl w:val="1"/>
          <w:numId w:val="1857"/>
        </w:numPr>
        <w:spacing w:line="276" w:lineRule="auto"/>
        <w:rPr>
          <w:rFonts w:cs="Arial"/>
          <w:color w:val="000000"/>
          <w:sz w:val="22"/>
          <w:szCs w:val="22"/>
        </w:rPr>
      </w:pPr>
      <w:r w:rsidRPr="009D5A1B">
        <w:rPr>
          <w:rFonts w:cs="Arial"/>
          <w:color w:val="000000"/>
          <w:sz w:val="22"/>
          <w:szCs w:val="22"/>
        </w:rPr>
        <w:t>Stating the purpose of the disclosure; and</w:t>
      </w:r>
    </w:p>
    <w:p w:rsidR="00C3716B" w:rsidRDefault="00A7523D" w:rsidP="00EF5A8E">
      <w:pPr>
        <w:numPr>
          <w:ilvl w:val="1"/>
          <w:numId w:val="1857"/>
        </w:numPr>
        <w:spacing w:line="276" w:lineRule="auto"/>
        <w:rPr>
          <w:rFonts w:cs="Arial"/>
          <w:color w:val="000000"/>
          <w:sz w:val="22"/>
          <w:szCs w:val="22"/>
        </w:rPr>
      </w:pPr>
      <w:r w:rsidRPr="009D5A1B">
        <w:rPr>
          <w:rFonts w:cs="Arial"/>
          <w:color w:val="000000"/>
          <w:sz w:val="22"/>
          <w:szCs w:val="22"/>
        </w:rPr>
        <w:t>Identifying the party or class of parties to whom the disclosure may be made;</w:t>
      </w:r>
    </w:p>
    <w:p w:rsidR="00C3716B" w:rsidRDefault="00A7523D" w:rsidP="00EF5A8E">
      <w:pPr>
        <w:numPr>
          <w:ilvl w:val="0"/>
          <w:numId w:val="1857"/>
        </w:numPr>
        <w:spacing w:line="276" w:lineRule="auto"/>
        <w:rPr>
          <w:rFonts w:cs="Arial"/>
          <w:color w:val="000000"/>
          <w:sz w:val="22"/>
          <w:szCs w:val="22"/>
        </w:rPr>
      </w:pPr>
      <w:r w:rsidRPr="009D5A1B">
        <w:rPr>
          <w:rFonts w:cs="Arial"/>
          <w:color w:val="000000"/>
          <w:sz w:val="22"/>
          <w:szCs w:val="22"/>
        </w:rPr>
        <w:t>The parent understands and agrees in writing to the LEA disclosing the confidential information;</w:t>
      </w:r>
    </w:p>
    <w:p w:rsidR="00C3716B" w:rsidRDefault="00A7523D" w:rsidP="00EF5A8E">
      <w:pPr>
        <w:numPr>
          <w:ilvl w:val="0"/>
          <w:numId w:val="1857"/>
        </w:numPr>
        <w:spacing w:line="276" w:lineRule="auto"/>
        <w:rPr>
          <w:rFonts w:cs="Arial"/>
          <w:color w:val="000000"/>
          <w:sz w:val="22"/>
          <w:szCs w:val="22"/>
        </w:rPr>
      </w:pPr>
      <w:r w:rsidRPr="009D5A1B">
        <w:rPr>
          <w:rFonts w:cs="Arial"/>
          <w:color w:val="000000"/>
          <w:sz w:val="22"/>
          <w:szCs w:val="22"/>
        </w:rPr>
        <w:t>The consent is signed and dated;</w:t>
      </w:r>
    </w:p>
    <w:p w:rsidR="00C3716B" w:rsidRDefault="00A7523D" w:rsidP="00EF5A8E">
      <w:pPr>
        <w:numPr>
          <w:ilvl w:val="0"/>
          <w:numId w:val="1857"/>
        </w:numPr>
        <w:spacing w:line="276" w:lineRule="auto"/>
        <w:rPr>
          <w:rFonts w:cs="Arial"/>
          <w:color w:val="000000"/>
          <w:sz w:val="22"/>
          <w:szCs w:val="22"/>
        </w:rPr>
      </w:pPr>
      <w:r w:rsidRPr="009D5A1B">
        <w:rPr>
          <w:rFonts w:cs="Arial"/>
          <w:color w:val="000000"/>
          <w:sz w:val="22"/>
          <w:szCs w:val="22"/>
        </w:rPr>
        <w:t>The parent understands that the granting of consent is voluntary on the part of the parent and may be revoked at anytime; and</w:t>
      </w:r>
    </w:p>
    <w:p w:rsidR="00C3716B" w:rsidRDefault="00A7523D" w:rsidP="00EF5A8E">
      <w:pPr>
        <w:numPr>
          <w:ilvl w:val="0"/>
          <w:numId w:val="1857"/>
        </w:numPr>
        <w:spacing w:line="276" w:lineRule="auto"/>
        <w:rPr>
          <w:rFonts w:cs="Arial"/>
          <w:color w:val="000000"/>
          <w:sz w:val="22"/>
          <w:szCs w:val="22"/>
        </w:rPr>
      </w:pPr>
      <w:r w:rsidRPr="009D5A1B">
        <w:rPr>
          <w:rFonts w:cs="Arial"/>
          <w:color w:val="000000"/>
          <w:sz w:val="22"/>
          <w:szCs w:val="22"/>
        </w:rPr>
        <w:t>The parent understands that if the parent revokes consent, that revocation is not retroactive (i.e., it does not negate an action that has occurred after the consent was given and before the consent was revoked).</w:t>
      </w:r>
    </w:p>
    <w:p w:rsidR="00C3716B" w:rsidRDefault="00C3716B" w:rsidP="00EF5A8E">
      <w:pPr>
        <w:spacing w:line="276" w:lineRule="auto"/>
        <w:ind w:left="720"/>
        <w:rPr>
          <w:rFonts w:cs="Arial"/>
          <w:color w:val="000000"/>
          <w:sz w:val="22"/>
          <w:szCs w:val="22"/>
        </w:rPr>
      </w:pPr>
    </w:p>
    <w:p w:rsidR="005D61D7" w:rsidRPr="00A63B42" w:rsidRDefault="005D61D7" w:rsidP="005D61D7">
      <w:pPr>
        <w:outlineLvl w:val="0"/>
        <w:rPr>
          <w:rStyle w:val="Style11pt"/>
          <w:i/>
          <w:u w:val="single"/>
        </w:rPr>
      </w:pPr>
      <w:r w:rsidRPr="00A63B42">
        <w:rPr>
          <w:rFonts w:cs="Arial"/>
          <w:i/>
          <w:noProof/>
          <w:u w:val="single"/>
          <w:lang w:eastAsia="zh-TW"/>
        </w:rPr>
        <w:t>LEA Specific Information</w:t>
      </w:r>
      <w:r w:rsidRPr="005D6243">
        <w:rPr>
          <w:rFonts w:cs="Arial"/>
          <w:i/>
          <w:noProof/>
          <w:lang w:eastAsia="zh-TW"/>
        </w:rPr>
        <w:t>:</w:t>
      </w:r>
      <w:r w:rsidRPr="00A63B42">
        <w:rPr>
          <w:rStyle w:val="Style11pt"/>
          <w:i/>
          <w:u w:val="single"/>
        </w:rPr>
        <w:t xml:space="preserve"> </w:t>
      </w:r>
    </w:p>
    <w:p w:rsidR="005D61D7" w:rsidRDefault="005D61D7" w:rsidP="005D61D7">
      <w:pPr>
        <w:rPr>
          <w:sz w:val="22"/>
          <w:szCs w:val="22"/>
        </w:rPr>
      </w:pPr>
    </w:p>
    <w:p w:rsidR="005D61D7" w:rsidRDefault="00874134" w:rsidP="005D61D7">
      <w:pPr>
        <w:rPr>
          <w:noProof/>
          <w:sz w:val="22"/>
          <w:szCs w:val="22"/>
        </w:rPr>
      </w:pPr>
      <w:r>
        <w:rPr>
          <w:sz w:val="22"/>
          <w:szCs w:val="22"/>
        </w:rPr>
        <w:fldChar w:fldCharType="begin">
          <w:ffData>
            <w:name w:val="Text1"/>
            <w:enabled/>
            <w:calcOnExit w:val="0"/>
            <w:textInput/>
          </w:ffData>
        </w:fldChar>
      </w:r>
      <w:r w:rsidR="005D61D7">
        <w:rPr>
          <w:sz w:val="22"/>
          <w:szCs w:val="22"/>
        </w:rPr>
        <w:instrText xml:space="preserve"> FORMTEXT </w:instrText>
      </w:r>
      <w:r>
        <w:rPr>
          <w:sz w:val="22"/>
          <w:szCs w:val="22"/>
        </w:rPr>
      </w:r>
      <w:r>
        <w:rPr>
          <w:sz w:val="22"/>
          <w:szCs w:val="22"/>
        </w:rPr>
        <w:fldChar w:fldCharType="separate"/>
      </w:r>
      <w:r w:rsidR="005D61D7">
        <w:rPr>
          <w:rFonts w:ascii="Cambria Math" w:hAnsi="Cambria Math" w:cs="Cambria Math"/>
          <w:noProof/>
          <w:sz w:val="22"/>
          <w:szCs w:val="22"/>
        </w:rPr>
        <w:t> </w:t>
      </w:r>
      <w:r w:rsidR="005D61D7">
        <w:rPr>
          <w:noProof/>
          <w:sz w:val="22"/>
          <w:szCs w:val="22"/>
        </w:rPr>
        <w:t xml:space="preserve">Insert local information here                                                                                                            </w:t>
      </w:r>
    </w:p>
    <w:p w:rsidR="005D61D7" w:rsidRDefault="005D61D7" w:rsidP="005D61D7">
      <w:pPr>
        <w:rPr>
          <w:noProof/>
          <w:sz w:val="22"/>
          <w:szCs w:val="22"/>
        </w:rPr>
      </w:pPr>
      <w:r>
        <w:rPr>
          <w:noProof/>
          <w:sz w:val="22"/>
          <w:szCs w:val="22"/>
        </w:rPr>
        <w:t xml:space="preserve">                                                                                                                                                          </w:t>
      </w:r>
    </w:p>
    <w:p w:rsidR="005D61D7" w:rsidRDefault="005D61D7" w:rsidP="005D61D7">
      <w:pPr>
        <w:rPr>
          <w:noProof/>
          <w:sz w:val="22"/>
          <w:szCs w:val="22"/>
        </w:rPr>
      </w:pPr>
      <w:r>
        <w:rPr>
          <w:noProof/>
          <w:sz w:val="22"/>
          <w:szCs w:val="22"/>
        </w:rPr>
        <w:t xml:space="preserve">                                                                                                                                                          </w:t>
      </w:r>
    </w:p>
    <w:p w:rsidR="005D61D7" w:rsidRDefault="005D61D7" w:rsidP="005D61D7">
      <w:pPr>
        <w:rPr>
          <w:noProof/>
          <w:sz w:val="22"/>
          <w:szCs w:val="22"/>
        </w:rPr>
      </w:pPr>
      <w:r>
        <w:rPr>
          <w:noProof/>
          <w:sz w:val="22"/>
          <w:szCs w:val="22"/>
        </w:rPr>
        <w:t xml:space="preserve">                                                                                                                                                          </w:t>
      </w:r>
    </w:p>
    <w:p w:rsidR="00D128D9" w:rsidRDefault="005D61D7" w:rsidP="005D61D7">
      <w:pPr>
        <w:rPr>
          <w:rStyle w:val="Strong"/>
          <w:rFonts w:cs="Arial"/>
          <w:b w:val="0"/>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bookmarkStart w:id="174" w:name="transfer_students"/>
    <w:p w:rsidR="00C3716B" w:rsidRPr="00A3618F" w:rsidRDefault="00874134" w:rsidP="00EF5A8E">
      <w:pPr>
        <w:rPr>
          <w:rFonts w:cs="Arial"/>
          <w:b/>
          <w:color w:val="008080"/>
          <w:sz w:val="36"/>
          <w:szCs w:val="36"/>
        </w:rPr>
      </w:pPr>
      <w:r w:rsidRPr="00A3618F">
        <w:rPr>
          <w:rStyle w:val="Strong"/>
          <w:rFonts w:cs="Arial"/>
          <w:b w:val="0"/>
          <w:color w:val="008080"/>
          <w:sz w:val="28"/>
          <w:szCs w:val="28"/>
        </w:rPr>
        <w:lastRenderedPageBreak/>
        <w:fldChar w:fldCharType="begin"/>
      </w:r>
      <w:r w:rsidR="00DD1F51" w:rsidRPr="00A3618F">
        <w:rPr>
          <w:rStyle w:val="Strong"/>
          <w:rFonts w:cs="Arial"/>
          <w:b w:val="0"/>
          <w:color w:val="008080"/>
          <w:sz w:val="28"/>
          <w:szCs w:val="28"/>
        </w:rPr>
        <w:instrText xml:space="preserve"> HYPERLINK "http://fw.esc18.net/display/Webforms/ESC18-FW-Summary.aspx?FID=108&amp;DT=G&amp;LID=en" </w:instrText>
      </w:r>
      <w:r w:rsidRPr="00A3618F">
        <w:rPr>
          <w:rStyle w:val="Strong"/>
          <w:rFonts w:cs="Arial"/>
          <w:b w:val="0"/>
          <w:color w:val="008080"/>
          <w:sz w:val="28"/>
          <w:szCs w:val="28"/>
        </w:rPr>
        <w:fldChar w:fldCharType="separate"/>
      </w:r>
      <w:r w:rsidR="00FC19F2" w:rsidRPr="00A3618F">
        <w:rPr>
          <w:rStyle w:val="Hyperlink"/>
          <w:b/>
          <w:color w:val="008080"/>
          <w:sz w:val="28"/>
          <w:szCs w:val="28"/>
        </w:rPr>
        <w:t>Transfer Students</w:t>
      </w:r>
      <w:bookmarkEnd w:id="174"/>
      <w:r w:rsidRPr="00A3618F">
        <w:rPr>
          <w:rStyle w:val="Strong"/>
          <w:rFonts w:cs="Arial"/>
          <w:b w:val="0"/>
          <w:color w:val="008080"/>
          <w:sz w:val="28"/>
          <w:szCs w:val="28"/>
        </w:rPr>
        <w:fldChar w:fldCharType="end"/>
      </w:r>
    </w:p>
    <w:p w:rsidR="00C3716B" w:rsidRPr="00EF5A8E" w:rsidRDefault="00FC19F2" w:rsidP="00EF5A8E">
      <w:pPr>
        <w:rPr>
          <w:i/>
          <w:sz w:val="18"/>
          <w:szCs w:val="18"/>
        </w:rPr>
      </w:pPr>
      <w:r w:rsidRPr="00EF5A8E">
        <w:rPr>
          <w:i/>
          <w:sz w:val="18"/>
          <w:szCs w:val="18"/>
        </w:rPr>
        <w:t>Authorities: 20 U.S.C. §§ 1232g, 1414; 34 C.F.R. Parts 99, 300; Texas Education Code; 19 TAC Chapter 89</w:t>
      </w:r>
    </w:p>
    <w:p w:rsidR="00357757" w:rsidRPr="00D32C5F" w:rsidRDefault="00FC19F2" w:rsidP="00357757">
      <w:pPr>
        <w:spacing w:line="276" w:lineRule="auto"/>
        <w:outlineLvl w:val="0"/>
        <w:rPr>
          <w:rFonts w:cs="Arial"/>
          <w:i/>
          <w:color w:val="000000"/>
          <w:sz w:val="18"/>
          <w:szCs w:val="18"/>
        </w:rPr>
      </w:pPr>
      <w:r w:rsidRPr="00D32C5F">
        <w:rPr>
          <w:rFonts w:cs="Arial"/>
          <w:i/>
          <w:color w:val="000000"/>
          <w:sz w:val="18"/>
          <w:szCs w:val="18"/>
        </w:rPr>
        <w:t xml:space="preserve">20 United States Code (USC) §1414(d)(2)(C)(ii), 1414(d)(2)(C)(ii)(I), 34 Code of Federal Regulations (CFR) </w:t>
      </w:r>
      <w:r w:rsidR="00357757" w:rsidRPr="00D32C5F">
        <w:rPr>
          <w:rFonts w:cs="Arial"/>
          <w:i/>
          <w:color w:val="000000"/>
          <w:sz w:val="18"/>
          <w:szCs w:val="18"/>
        </w:rPr>
        <w:t>P</w:t>
      </w:r>
      <w:r w:rsidRPr="00D32C5F">
        <w:rPr>
          <w:rFonts w:cs="Arial"/>
          <w:i/>
          <w:color w:val="000000"/>
          <w:sz w:val="18"/>
          <w:szCs w:val="18"/>
        </w:rPr>
        <w:t>art 99.31(a)(2), 99.34, 300.323(g), 300.323(g)(1), 300.323(g)(2), Texas Education Code (TEC) §25.002</w:t>
      </w:r>
    </w:p>
    <w:p w:rsidR="00C60F60" w:rsidRPr="00D32C5F" w:rsidRDefault="00C60F60" w:rsidP="00357757">
      <w:pPr>
        <w:spacing w:line="276" w:lineRule="auto"/>
        <w:outlineLvl w:val="0"/>
        <w:rPr>
          <w:rFonts w:cs="Arial"/>
          <w:b/>
          <w:color w:val="000000"/>
          <w:sz w:val="28"/>
          <w:szCs w:val="28"/>
        </w:rPr>
      </w:pPr>
    </w:p>
    <w:p w:rsidR="0023257A" w:rsidRPr="00EF5A8E" w:rsidRDefault="00FC19F2" w:rsidP="0023257A">
      <w:pPr>
        <w:spacing w:line="276" w:lineRule="auto"/>
        <w:outlineLvl w:val="0"/>
        <w:rPr>
          <w:rFonts w:cs="Arial"/>
          <w:sz w:val="22"/>
          <w:szCs w:val="22"/>
        </w:rPr>
      </w:pPr>
      <w:r w:rsidRPr="00EF5A8E">
        <w:rPr>
          <w:rFonts w:cs="Arial"/>
          <w:sz w:val="22"/>
          <w:szCs w:val="22"/>
        </w:rPr>
        <w:t>The LEA must comply with</w:t>
      </w:r>
      <w:r w:rsidR="005C7D9B">
        <w:rPr>
          <w:rFonts w:cs="Arial"/>
          <w:sz w:val="22"/>
          <w:szCs w:val="22"/>
        </w:rPr>
        <w:t xml:space="preserve"> Parent and Adult Student</w:t>
      </w:r>
      <w:r w:rsidRPr="00EF5A8E">
        <w:rPr>
          <w:rFonts w:cs="Arial"/>
          <w:sz w:val="22"/>
          <w:szCs w:val="22"/>
        </w:rPr>
        <w:t> </w:t>
      </w:r>
      <w:r w:rsidRPr="00EF5A8E">
        <w:rPr>
          <w:rFonts w:cs="Arial"/>
          <w:bCs/>
          <w:sz w:val="22"/>
          <w:szCs w:val="22"/>
        </w:rPr>
        <w:t>guidelines</w:t>
      </w:r>
      <w:r w:rsidRPr="00EF5A8E">
        <w:rPr>
          <w:rFonts w:cs="Arial"/>
          <w:sz w:val="22"/>
          <w:szCs w:val="22"/>
        </w:rPr>
        <w:t>, as appropriate.</w:t>
      </w:r>
    </w:p>
    <w:p w:rsidR="0023257A" w:rsidRPr="00EF5A8E" w:rsidRDefault="0023257A" w:rsidP="0023257A">
      <w:pPr>
        <w:spacing w:line="276" w:lineRule="auto"/>
        <w:outlineLvl w:val="0"/>
        <w:rPr>
          <w:rFonts w:cs="Arial"/>
          <w:color w:val="000000"/>
          <w:sz w:val="22"/>
          <w:szCs w:val="22"/>
        </w:rPr>
      </w:pPr>
    </w:p>
    <w:p w:rsidR="00C3716B" w:rsidRPr="00EF5A8E" w:rsidRDefault="00FC19F2" w:rsidP="00EF5A8E">
      <w:pPr>
        <w:rPr>
          <w:rFonts w:cs="Arial"/>
          <w:b/>
          <w:color w:val="000000"/>
        </w:rPr>
      </w:pPr>
      <w:bookmarkStart w:id="175" w:name="transmittal_records"/>
      <w:r w:rsidRPr="00EF5A8E">
        <w:rPr>
          <w:rFonts w:cs="Arial"/>
          <w:b/>
          <w:color w:val="000000"/>
        </w:rPr>
        <w:t>Transmittal of Records (TREx)</w:t>
      </w:r>
    </w:p>
    <w:bookmarkEnd w:id="175"/>
    <w:p w:rsidR="00C3716B" w:rsidRPr="00EF5A8E" w:rsidRDefault="00FC19F2" w:rsidP="00EF5A8E">
      <w:pPr>
        <w:rPr>
          <w:rFonts w:cs="Arial"/>
          <w:i/>
          <w:sz w:val="18"/>
          <w:szCs w:val="18"/>
        </w:rPr>
      </w:pPr>
      <w:r w:rsidRPr="00EF5A8E">
        <w:rPr>
          <w:rFonts w:cs="Arial"/>
          <w:i/>
          <w:sz w:val="18"/>
          <w:szCs w:val="18"/>
        </w:rPr>
        <w:t>34 CFR 99.31(a)(2); 99.34; 300.323(g)(1-2); 20 USC 1414(d)(2)(c)(ii)(I); TEC 25.002; 25.007(b)(1); TAC 89.1050(f)(4)</w:t>
      </w:r>
    </w:p>
    <w:p w:rsidR="00C3716B" w:rsidRPr="00EF5A8E" w:rsidRDefault="00FC19F2" w:rsidP="00EF5A8E">
      <w:pPr>
        <w:rPr>
          <w:rFonts w:cs="Arial"/>
          <w:sz w:val="22"/>
          <w:szCs w:val="22"/>
        </w:rPr>
      </w:pPr>
      <w:r w:rsidRPr="00EF5A8E">
        <w:rPr>
          <w:rFonts w:cs="Arial"/>
          <w:sz w:val="22"/>
          <w:szCs w:val="22"/>
        </w:rPr>
        <w:t>The FERPA does not require the child's new and previous LEAs to obtain parental consent before requesting or sending the child's special education records if the disclosure is conducted in accordance with the</w:t>
      </w:r>
      <w:r w:rsidR="00C57D3B">
        <w:rPr>
          <w:rFonts w:cs="Arial"/>
          <w:sz w:val="22"/>
          <w:szCs w:val="22"/>
        </w:rPr>
        <w:t xml:space="preserve"> When Consent is Not Required to Disclose Information</w:t>
      </w:r>
      <w:r w:rsidRPr="00EF5A8E">
        <w:rPr>
          <w:rFonts w:cs="Arial"/>
          <w:sz w:val="22"/>
          <w:szCs w:val="22"/>
        </w:rPr>
        <w:t> </w:t>
      </w:r>
      <w:r w:rsidRPr="00EF5A8E">
        <w:rPr>
          <w:rFonts w:cs="Arial"/>
          <w:bCs/>
          <w:sz w:val="22"/>
          <w:szCs w:val="22"/>
        </w:rPr>
        <w:t>guidelines</w:t>
      </w:r>
      <w:r w:rsidRPr="00EF5A8E">
        <w:rPr>
          <w:rFonts w:cs="Arial"/>
          <w:sz w:val="22"/>
          <w:szCs w:val="22"/>
        </w:rPr>
        <w:t>.</w:t>
      </w:r>
    </w:p>
    <w:p w:rsidR="00C3716B" w:rsidRDefault="00C3716B" w:rsidP="00EF5A8E">
      <w:pPr>
        <w:rPr>
          <w:rFonts w:cs="Arial"/>
          <w:b/>
          <w:color w:val="000000"/>
          <w:sz w:val="28"/>
          <w:szCs w:val="28"/>
        </w:rPr>
      </w:pPr>
    </w:p>
    <w:p w:rsidR="00C3716B" w:rsidRDefault="00A7523D" w:rsidP="00EF5A8E">
      <w:pPr>
        <w:spacing w:line="276" w:lineRule="auto"/>
        <w:rPr>
          <w:rFonts w:cs="Arial"/>
          <w:color w:val="000000"/>
          <w:sz w:val="22"/>
          <w:szCs w:val="22"/>
        </w:rPr>
      </w:pPr>
      <w:r w:rsidRPr="00E55A54">
        <w:rPr>
          <w:rFonts w:cs="Arial"/>
          <w:color w:val="000000"/>
          <w:sz w:val="22"/>
          <w:szCs w:val="22"/>
        </w:rPr>
        <w:t>To facilitate the transition for a child with a disability:</w:t>
      </w:r>
    </w:p>
    <w:p w:rsidR="00C3716B" w:rsidRDefault="00A7523D" w:rsidP="00EF5A8E">
      <w:pPr>
        <w:numPr>
          <w:ilvl w:val="0"/>
          <w:numId w:val="1858"/>
        </w:numPr>
        <w:spacing w:line="276" w:lineRule="auto"/>
        <w:rPr>
          <w:rFonts w:cs="Arial"/>
          <w:color w:val="000000"/>
          <w:sz w:val="22"/>
          <w:szCs w:val="22"/>
        </w:rPr>
      </w:pPr>
      <w:r w:rsidRPr="00E55A54">
        <w:rPr>
          <w:rFonts w:cs="Arial"/>
          <w:color w:val="000000"/>
          <w:sz w:val="22"/>
          <w:szCs w:val="22"/>
        </w:rPr>
        <w:t>The new LEA in which the child enrolls must take reasonable steps to promptly obtain the child's record from the previous LEA in which the child was enrolled, including:</w:t>
      </w:r>
    </w:p>
    <w:p w:rsidR="00C3716B" w:rsidRDefault="00A7523D" w:rsidP="00EF5A8E">
      <w:pPr>
        <w:numPr>
          <w:ilvl w:val="1"/>
          <w:numId w:val="1858"/>
        </w:numPr>
        <w:spacing w:line="276" w:lineRule="auto"/>
        <w:rPr>
          <w:rFonts w:cs="Arial"/>
          <w:color w:val="000000"/>
          <w:sz w:val="22"/>
          <w:szCs w:val="22"/>
        </w:rPr>
      </w:pPr>
      <w:r w:rsidRPr="00E55A54">
        <w:rPr>
          <w:rFonts w:cs="Arial"/>
          <w:color w:val="000000"/>
          <w:sz w:val="22"/>
          <w:szCs w:val="22"/>
        </w:rPr>
        <w:t xml:space="preserve">The </w:t>
      </w:r>
      <w:r w:rsidR="00D128D9">
        <w:rPr>
          <w:rFonts w:cs="Arial"/>
          <w:color w:val="000000"/>
          <w:sz w:val="22"/>
          <w:szCs w:val="22"/>
        </w:rPr>
        <w:t>IEP</w:t>
      </w:r>
      <w:r w:rsidRPr="00E55A54">
        <w:rPr>
          <w:rFonts w:cs="Arial"/>
          <w:color w:val="000000"/>
          <w:sz w:val="22"/>
          <w:szCs w:val="22"/>
        </w:rPr>
        <w:t xml:space="preserve"> and supporting documents; and</w:t>
      </w:r>
    </w:p>
    <w:p w:rsidR="00C3716B" w:rsidRDefault="00A7523D" w:rsidP="00EF5A8E">
      <w:pPr>
        <w:numPr>
          <w:ilvl w:val="1"/>
          <w:numId w:val="1858"/>
        </w:numPr>
        <w:spacing w:line="276" w:lineRule="auto"/>
        <w:rPr>
          <w:rFonts w:cs="Arial"/>
          <w:color w:val="000000"/>
          <w:sz w:val="22"/>
          <w:szCs w:val="22"/>
        </w:rPr>
      </w:pPr>
      <w:r w:rsidRPr="00E55A54">
        <w:rPr>
          <w:rFonts w:cs="Arial"/>
          <w:color w:val="000000"/>
          <w:sz w:val="22"/>
          <w:szCs w:val="22"/>
        </w:rPr>
        <w:t>Any other records relating to the provision of special education or related services to the child;</w:t>
      </w:r>
    </w:p>
    <w:p w:rsidR="00C3716B" w:rsidRDefault="00A7523D" w:rsidP="00EF5A8E">
      <w:pPr>
        <w:numPr>
          <w:ilvl w:val="0"/>
          <w:numId w:val="1858"/>
        </w:numPr>
        <w:spacing w:line="276" w:lineRule="auto"/>
        <w:rPr>
          <w:rFonts w:cs="Arial"/>
          <w:color w:val="000000"/>
          <w:sz w:val="22"/>
          <w:szCs w:val="22"/>
        </w:rPr>
      </w:pPr>
      <w:r w:rsidRPr="00E55A54">
        <w:rPr>
          <w:rFonts w:cs="Arial"/>
          <w:color w:val="000000"/>
          <w:sz w:val="22"/>
          <w:szCs w:val="22"/>
        </w:rPr>
        <w:t xml:space="preserve">The previous LEA in which the child was enrolled must take reasonable steps to </w:t>
      </w:r>
    </w:p>
    <w:p w:rsidR="00C3716B" w:rsidRDefault="0023257A" w:rsidP="00EF5A8E">
      <w:pPr>
        <w:numPr>
          <w:ilvl w:val="1"/>
          <w:numId w:val="1858"/>
        </w:numPr>
        <w:spacing w:line="276" w:lineRule="auto"/>
        <w:rPr>
          <w:rFonts w:cs="Arial"/>
          <w:color w:val="000000"/>
          <w:sz w:val="22"/>
          <w:szCs w:val="22"/>
        </w:rPr>
      </w:pPr>
      <w:r>
        <w:rPr>
          <w:rFonts w:cs="Arial"/>
          <w:color w:val="000000"/>
          <w:sz w:val="22"/>
          <w:szCs w:val="22"/>
        </w:rPr>
        <w:t>P</w:t>
      </w:r>
      <w:r w:rsidR="00A7523D" w:rsidRPr="00E55A54">
        <w:rPr>
          <w:rFonts w:cs="Arial"/>
          <w:color w:val="000000"/>
          <w:sz w:val="22"/>
          <w:szCs w:val="22"/>
        </w:rPr>
        <w:t>romptly respond to such</w:t>
      </w:r>
      <w:r w:rsidRPr="0023257A">
        <w:rPr>
          <w:rFonts w:cs="Arial"/>
          <w:color w:val="000000"/>
          <w:sz w:val="22"/>
          <w:szCs w:val="22"/>
        </w:rPr>
        <w:t xml:space="preserve"> request from the new LEA by furnishing the new LEA with a copy of the child's records, including the c</w:t>
      </w:r>
      <w:r>
        <w:rPr>
          <w:rFonts w:cs="Arial"/>
          <w:color w:val="000000"/>
          <w:sz w:val="22"/>
          <w:szCs w:val="22"/>
        </w:rPr>
        <w:t>hild's special education records:</w:t>
      </w:r>
    </w:p>
    <w:p w:rsidR="00C3716B" w:rsidRDefault="0023257A" w:rsidP="00EF5A8E">
      <w:pPr>
        <w:numPr>
          <w:ilvl w:val="2"/>
          <w:numId w:val="1858"/>
        </w:numPr>
        <w:spacing w:line="276" w:lineRule="auto"/>
        <w:rPr>
          <w:rFonts w:cs="Arial"/>
          <w:color w:val="000000"/>
          <w:sz w:val="22"/>
          <w:szCs w:val="22"/>
        </w:rPr>
      </w:pPr>
      <w:r>
        <w:rPr>
          <w:rFonts w:cs="Arial"/>
          <w:color w:val="000000"/>
          <w:sz w:val="22"/>
          <w:szCs w:val="22"/>
        </w:rPr>
        <w:t>N</w:t>
      </w:r>
      <w:r w:rsidRPr="0023257A">
        <w:rPr>
          <w:rFonts w:cs="Arial"/>
          <w:color w:val="000000"/>
          <w:sz w:val="22"/>
          <w:szCs w:val="22"/>
        </w:rPr>
        <w:t>ot later than the 30th calendar day after the child was enrolled in the new LEA; or </w:t>
      </w:r>
    </w:p>
    <w:p w:rsidR="00C3716B" w:rsidRDefault="00FC19F2" w:rsidP="00EF5A8E">
      <w:pPr>
        <w:numPr>
          <w:ilvl w:val="2"/>
          <w:numId w:val="1858"/>
        </w:numPr>
        <w:spacing w:line="276" w:lineRule="auto"/>
        <w:rPr>
          <w:rFonts w:cs="Arial"/>
          <w:sz w:val="22"/>
          <w:szCs w:val="22"/>
        </w:rPr>
      </w:pPr>
      <w:r w:rsidRPr="00EF5A8E">
        <w:rPr>
          <w:rFonts w:cs="Arial"/>
          <w:sz w:val="22"/>
          <w:szCs w:val="22"/>
        </w:rPr>
        <w:t>For children in substitute care, not later than the 14th day after the date the child begins enrollment at the school.</w:t>
      </w:r>
    </w:p>
    <w:p w:rsidR="00C3716B" w:rsidRPr="00EF5A8E" w:rsidRDefault="00C3716B" w:rsidP="00EF5A8E">
      <w:pPr>
        <w:spacing w:line="276" w:lineRule="auto"/>
        <w:ind w:left="2160"/>
        <w:rPr>
          <w:rFonts w:cs="Arial"/>
          <w:sz w:val="22"/>
          <w:szCs w:val="22"/>
        </w:rPr>
      </w:pPr>
    </w:p>
    <w:p w:rsidR="0023257A" w:rsidRPr="00EF5A8E" w:rsidRDefault="00FC19F2" w:rsidP="00CD5C65">
      <w:pPr>
        <w:spacing w:line="276" w:lineRule="auto"/>
        <w:rPr>
          <w:rFonts w:cs="Arial"/>
          <w:b/>
          <w:color w:val="000000"/>
        </w:rPr>
      </w:pPr>
      <w:bookmarkStart w:id="176" w:name="when_evaluation_pending"/>
      <w:r w:rsidRPr="00EF5A8E">
        <w:rPr>
          <w:rFonts w:cs="Arial"/>
          <w:b/>
          <w:color w:val="000000"/>
        </w:rPr>
        <w:t>When an Evaluation is Pending</w:t>
      </w:r>
      <w:bookmarkEnd w:id="176"/>
    </w:p>
    <w:p w:rsidR="00C3716B" w:rsidRDefault="00357757" w:rsidP="00EF5A8E">
      <w:pPr>
        <w:spacing w:line="276" w:lineRule="auto"/>
        <w:outlineLvl w:val="0"/>
        <w:rPr>
          <w:rFonts w:cs="Arial"/>
          <w:i/>
          <w:color w:val="000000"/>
          <w:sz w:val="18"/>
          <w:szCs w:val="18"/>
        </w:rPr>
      </w:pPr>
      <w:r w:rsidRPr="00C71DB0">
        <w:rPr>
          <w:rFonts w:ascii="Times New Roman" w:hAnsi="Times New Roman" w:cs="Arial"/>
          <w:i/>
          <w:color w:val="000000"/>
          <w:sz w:val="18"/>
          <w:szCs w:val="18"/>
        </w:rPr>
        <w:t xml:space="preserve">20 USC §1414(a)(1)(C)(ii), 1414(b)(3)(D), </w:t>
      </w:r>
      <w:r>
        <w:rPr>
          <w:rFonts w:ascii="Times New Roman" w:hAnsi="Times New Roman"/>
          <w:i/>
          <w:sz w:val="18"/>
          <w:szCs w:val="18"/>
        </w:rPr>
        <w:t>34 CFR P</w:t>
      </w:r>
      <w:r w:rsidRPr="00C71DB0">
        <w:rPr>
          <w:rFonts w:ascii="Times New Roman" w:hAnsi="Times New Roman"/>
          <w:i/>
          <w:sz w:val="18"/>
          <w:szCs w:val="18"/>
        </w:rPr>
        <w:t xml:space="preserve">art </w:t>
      </w:r>
      <w:r w:rsidRPr="00C71DB0">
        <w:rPr>
          <w:rFonts w:ascii="Times New Roman" w:hAnsi="Times New Roman" w:cs="Arial"/>
          <w:i/>
          <w:sz w:val="18"/>
          <w:szCs w:val="18"/>
        </w:rPr>
        <w:t>300.301(d), 300.301(e), 300.301(d)(2), 300.304(c)(5)</w:t>
      </w:r>
      <w:r w:rsidR="00F70C7E">
        <w:rPr>
          <w:rFonts w:ascii="Times New Roman" w:hAnsi="Times New Roman" w:cs="Arial"/>
          <w:i/>
          <w:sz w:val="18"/>
          <w:szCs w:val="18"/>
        </w:rPr>
        <w:t>; TAC 89.1050(f)(1); TEC 29.004</w:t>
      </w:r>
    </w:p>
    <w:p w:rsidR="00C3716B" w:rsidRDefault="00693CF2" w:rsidP="00EF5A8E">
      <w:pPr>
        <w:spacing w:line="276" w:lineRule="auto"/>
        <w:rPr>
          <w:sz w:val="22"/>
          <w:szCs w:val="22"/>
        </w:rPr>
      </w:pPr>
      <w:r w:rsidRPr="00693CF2">
        <w:rPr>
          <w:sz w:val="22"/>
          <w:szCs w:val="22"/>
        </w:rPr>
        <w:t xml:space="preserve">The LEA must ensure that assessments of children with </w:t>
      </w:r>
      <w:r w:rsidR="001C221B" w:rsidRPr="001C221B">
        <w:rPr>
          <w:sz w:val="22"/>
          <w:szCs w:val="22"/>
        </w:rPr>
        <w:t>disabilities who transfer from one LEA to another LEA in the same academi</w:t>
      </w:r>
      <w:r w:rsidR="003E4F2E" w:rsidRPr="003E4F2E">
        <w:rPr>
          <w:sz w:val="22"/>
          <w:szCs w:val="22"/>
        </w:rPr>
        <w:t>c year must be coordinated, as necessary and as expeditiously as possible, to ensure prompt completion of full evaluations.</w:t>
      </w:r>
    </w:p>
    <w:p w:rsidR="00C3716B" w:rsidRDefault="00C3716B" w:rsidP="00EF5A8E">
      <w:pPr>
        <w:spacing w:line="276" w:lineRule="auto"/>
        <w:rPr>
          <w:sz w:val="22"/>
          <w:szCs w:val="22"/>
        </w:rPr>
      </w:pPr>
    </w:p>
    <w:p w:rsidR="00C3716B" w:rsidRPr="00EF5A8E" w:rsidRDefault="003E4F2E" w:rsidP="00EF5A8E">
      <w:pPr>
        <w:spacing w:line="276" w:lineRule="auto"/>
        <w:rPr>
          <w:sz w:val="22"/>
          <w:szCs w:val="22"/>
        </w:rPr>
      </w:pPr>
      <w:r w:rsidRPr="003E4F2E">
        <w:rPr>
          <w:sz w:val="22"/>
          <w:szCs w:val="22"/>
        </w:rPr>
        <w:t>If a child enrolls in the new LEA after the 60-day timeframe for an initial evaluation of the child has begun and befo</w:t>
      </w:r>
      <w:r w:rsidR="005459EA" w:rsidRPr="005459EA">
        <w:rPr>
          <w:sz w:val="22"/>
          <w:szCs w:val="22"/>
        </w:rPr>
        <w:t>re a determination by the child's previous LEA as to whether the child is a child with a disability, the 60-day</w:t>
      </w:r>
      <w:r w:rsidR="00C57D3B">
        <w:rPr>
          <w:sz w:val="22"/>
          <w:szCs w:val="22"/>
        </w:rPr>
        <w:t xml:space="preserve"> evaluation procedures</w:t>
      </w:r>
      <w:r w:rsidR="00FC19F2" w:rsidRPr="00EF5A8E">
        <w:rPr>
          <w:sz w:val="22"/>
          <w:szCs w:val="22"/>
        </w:rPr>
        <w:t> timeframe does not apply to the new LEA if:</w:t>
      </w:r>
    </w:p>
    <w:p w:rsidR="00C3716B" w:rsidRDefault="0023257A" w:rsidP="00EF5A8E">
      <w:pPr>
        <w:numPr>
          <w:ilvl w:val="0"/>
          <w:numId w:val="1859"/>
        </w:numPr>
        <w:spacing w:line="276" w:lineRule="auto"/>
        <w:ind w:left="720"/>
        <w:rPr>
          <w:rFonts w:cs="Arial"/>
          <w:color w:val="000000"/>
          <w:sz w:val="22"/>
          <w:szCs w:val="22"/>
        </w:rPr>
      </w:pPr>
      <w:r>
        <w:rPr>
          <w:rFonts w:cs="Arial"/>
          <w:color w:val="000000"/>
          <w:sz w:val="22"/>
          <w:szCs w:val="22"/>
        </w:rPr>
        <w:t>T</w:t>
      </w:r>
      <w:r w:rsidR="00D128D9">
        <w:rPr>
          <w:rFonts w:cs="Arial"/>
          <w:color w:val="000000"/>
          <w:sz w:val="22"/>
          <w:szCs w:val="22"/>
        </w:rPr>
        <w:t>he</w:t>
      </w:r>
      <w:r w:rsidRPr="0023257A">
        <w:rPr>
          <w:rFonts w:cs="Arial"/>
          <w:color w:val="000000"/>
          <w:sz w:val="22"/>
          <w:szCs w:val="22"/>
        </w:rPr>
        <w:t xml:space="preserve"> LEA is making sufficient progress to ensure a prompt completion of the evaluation;</w:t>
      </w:r>
    </w:p>
    <w:p w:rsidR="00C3716B" w:rsidRDefault="00D81FB0" w:rsidP="00EF5A8E">
      <w:pPr>
        <w:numPr>
          <w:ilvl w:val="0"/>
          <w:numId w:val="1859"/>
        </w:numPr>
        <w:spacing w:line="276" w:lineRule="auto"/>
        <w:ind w:left="720"/>
        <w:rPr>
          <w:rFonts w:cs="Arial"/>
          <w:color w:val="000000"/>
          <w:sz w:val="22"/>
          <w:szCs w:val="22"/>
        </w:rPr>
      </w:pPr>
      <w:r w:rsidRPr="004878DA">
        <w:rPr>
          <w:rFonts w:cs="Arial"/>
          <w:color w:val="000000"/>
          <w:sz w:val="22"/>
          <w:szCs w:val="22"/>
        </w:rPr>
        <w:t>T</w:t>
      </w:r>
      <w:r w:rsidR="0023257A" w:rsidRPr="0023257A">
        <w:rPr>
          <w:rFonts w:cs="Arial"/>
          <w:color w:val="000000"/>
          <w:sz w:val="22"/>
          <w:szCs w:val="22"/>
        </w:rPr>
        <w:t>he parent and LEA agree to a specific time when the evaluation will be completed; and</w:t>
      </w:r>
    </w:p>
    <w:p w:rsidR="00C3716B" w:rsidRDefault="00D128D9" w:rsidP="00EF5A8E">
      <w:pPr>
        <w:numPr>
          <w:ilvl w:val="0"/>
          <w:numId w:val="1859"/>
        </w:numPr>
        <w:spacing w:line="276" w:lineRule="auto"/>
        <w:ind w:left="720"/>
        <w:rPr>
          <w:rFonts w:cs="Arial"/>
          <w:color w:val="000000"/>
          <w:sz w:val="22"/>
          <w:szCs w:val="22"/>
        </w:rPr>
      </w:pPr>
      <w:r>
        <w:rPr>
          <w:rFonts w:cs="Arial"/>
          <w:color w:val="000000"/>
          <w:sz w:val="22"/>
          <w:szCs w:val="22"/>
        </w:rPr>
        <w:t xml:space="preserve">The </w:t>
      </w:r>
      <w:r w:rsidR="0023257A" w:rsidRPr="0023257A">
        <w:rPr>
          <w:rFonts w:cs="Arial"/>
          <w:color w:val="000000"/>
          <w:sz w:val="22"/>
          <w:szCs w:val="22"/>
        </w:rPr>
        <w:t xml:space="preserve">initial evaluation is completed not </w:t>
      </w:r>
      <w:r w:rsidR="00FC19F2" w:rsidRPr="00EF5A8E">
        <w:rPr>
          <w:rFonts w:cs="Arial"/>
          <w:sz w:val="22"/>
          <w:szCs w:val="22"/>
        </w:rPr>
        <w:t>later than the 60th calendar day following the dat</w:t>
      </w:r>
      <w:r w:rsidR="00AB0E94">
        <w:rPr>
          <w:rFonts w:cs="Arial"/>
          <w:sz w:val="22"/>
          <w:szCs w:val="22"/>
        </w:rPr>
        <w:t>e o</w:t>
      </w:r>
      <w:r w:rsidR="00FC19F2" w:rsidRPr="00EF5A8E">
        <w:rPr>
          <w:rFonts w:cs="Arial"/>
          <w:sz w:val="22"/>
          <w:szCs w:val="22"/>
        </w:rPr>
        <w:t>n which the new LEA receives</w:t>
      </w:r>
      <w:r w:rsidR="00C57D3B">
        <w:rPr>
          <w:rFonts w:cs="Arial"/>
          <w:sz w:val="22"/>
          <w:szCs w:val="22"/>
        </w:rPr>
        <w:t xml:space="preserve"> consent for initial evaluation.</w:t>
      </w:r>
      <w:r w:rsidR="00FC19F2" w:rsidRPr="00EF5A8E">
        <w:rPr>
          <w:rFonts w:cs="Arial"/>
          <w:sz w:val="22"/>
          <w:szCs w:val="22"/>
        </w:rPr>
        <w:t>.</w:t>
      </w:r>
    </w:p>
    <w:p w:rsidR="00C3716B" w:rsidRDefault="00C3716B" w:rsidP="00EF5A8E">
      <w:pPr>
        <w:spacing w:line="276" w:lineRule="auto"/>
        <w:ind w:left="720"/>
        <w:rPr>
          <w:rFonts w:cs="Arial"/>
          <w:b/>
          <w:color w:val="000000"/>
          <w:sz w:val="22"/>
          <w:szCs w:val="22"/>
        </w:rPr>
      </w:pPr>
    </w:p>
    <w:p w:rsidR="00E266A2" w:rsidRDefault="00FC19F2" w:rsidP="00D669FC">
      <w:pPr>
        <w:spacing w:line="276" w:lineRule="auto"/>
        <w:rPr>
          <w:rFonts w:cs="Arial"/>
          <w:b/>
          <w:color w:val="000000"/>
          <w:sz w:val="22"/>
          <w:szCs w:val="22"/>
        </w:rPr>
      </w:pPr>
      <w:bookmarkStart w:id="177" w:name="IEP_child_transfers_withinState"/>
      <w:r w:rsidRPr="00EF5A8E">
        <w:rPr>
          <w:rFonts w:cs="Arial"/>
          <w:b/>
          <w:color w:val="000000"/>
          <w:szCs w:val="22"/>
        </w:rPr>
        <w:t>IEP for a Child with a Disability who Transfers within the State</w:t>
      </w:r>
    </w:p>
    <w:bookmarkEnd w:id="177"/>
    <w:p w:rsidR="00357757" w:rsidRPr="00C71DB0" w:rsidRDefault="00357757" w:rsidP="00357757">
      <w:pPr>
        <w:spacing w:line="276" w:lineRule="auto"/>
        <w:outlineLvl w:val="0"/>
        <w:rPr>
          <w:rFonts w:cs="Arial"/>
          <w:i/>
          <w:color w:val="000000"/>
          <w:sz w:val="18"/>
          <w:szCs w:val="18"/>
        </w:rPr>
      </w:pPr>
      <w:r w:rsidRPr="00C71DB0">
        <w:rPr>
          <w:rFonts w:cs="Arial"/>
          <w:i/>
          <w:color w:val="000000"/>
          <w:sz w:val="18"/>
          <w:szCs w:val="18"/>
        </w:rPr>
        <w:t xml:space="preserve">20 USC §1414(d)(2)(C)(i)(I), 34 CFR part </w:t>
      </w:r>
      <w:r w:rsidR="00F70C7E">
        <w:rPr>
          <w:rFonts w:cs="Arial"/>
          <w:i/>
          <w:sz w:val="18"/>
          <w:szCs w:val="18"/>
        </w:rPr>
        <w:t>300.323(e</w:t>
      </w:r>
      <w:r w:rsidR="00D80410">
        <w:rPr>
          <w:rFonts w:cs="Arial"/>
          <w:i/>
          <w:sz w:val="18"/>
          <w:szCs w:val="18"/>
        </w:rPr>
        <w:t>); TAC 89.1050(f)(2)</w:t>
      </w:r>
    </w:p>
    <w:p w:rsidR="00B70E88" w:rsidRPr="00EF5A8E" w:rsidRDefault="00FC19F2">
      <w:pPr>
        <w:spacing w:line="276" w:lineRule="auto"/>
        <w:rPr>
          <w:rFonts w:cs="Arial"/>
          <w:sz w:val="22"/>
          <w:szCs w:val="22"/>
        </w:rPr>
      </w:pPr>
      <w:r w:rsidRPr="00EF5A8E">
        <w:rPr>
          <w:rFonts w:cs="Arial"/>
          <w:sz w:val="22"/>
          <w:szCs w:val="22"/>
        </w:rPr>
        <w:t xml:space="preserve">With regard to the status of the child, the new LEA must verify that the child: </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lastRenderedPageBreak/>
        <w:t>Is a child with a disability;</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Transferred LEAs within the same academic year; and</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Had an IEP in effect in the previous LEA.</w:t>
      </w:r>
    </w:p>
    <w:p w:rsidR="00AB0E94" w:rsidRDefault="00AB0E94">
      <w:pPr>
        <w:spacing w:line="276" w:lineRule="auto"/>
        <w:rPr>
          <w:rFonts w:cs="Arial"/>
          <w:color w:val="000000"/>
          <w:sz w:val="22"/>
          <w:szCs w:val="22"/>
          <w:shd w:val="clear" w:color="auto" w:fill="FFFFFF"/>
        </w:rPr>
      </w:pPr>
    </w:p>
    <w:p w:rsidR="00B70E88" w:rsidRPr="00EF5A8E" w:rsidRDefault="00FC19F2">
      <w:pPr>
        <w:spacing w:line="276" w:lineRule="auto"/>
        <w:rPr>
          <w:rFonts w:cs="Arial"/>
          <w:color w:val="000000"/>
          <w:sz w:val="22"/>
          <w:szCs w:val="22"/>
          <w:shd w:val="clear" w:color="auto" w:fill="FFFFFF"/>
        </w:rPr>
      </w:pPr>
      <w:r w:rsidRPr="00EF5A8E">
        <w:rPr>
          <w:rFonts w:cs="Arial"/>
          <w:color w:val="000000"/>
          <w:sz w:val="22"/>
          <w:szCs w:val="22"/>
          <w:shd w:val="clear" w:color="auto" w:fill="FFFFFF"/>
        </w:rPr>
        <w:t>With regard to interim services to the child, the new LEA, in consultation with the parents, must:</w:t>
      </w:r>
    </w:p>
    <w:p w:rsidR="00C3716B"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 xml:space="preserve">Provide the child with </w:t>
      </w:r>
      <w:r w:rsidR="00AB0E94">
        <w:rPr>
          <w:rFonts w:cs="Arial"/>
          <w:sz w:val="22"/>
          <w:szCs w:val="22"/>
        </w:rPr>
        <w:t>FAPE</w:t>
      </w:r>
      <w:r w:rsidRPr="00EF5A8E">
        <w:rPr>
          <w:rFonts w:cs="Arial"/>
          <w:sz w:val="22"/>
          <w:szCs w:val="22"/>
        </w:rPr>
        <w:t xml:space="preserve"> including services comparable to those described in the IEP from the previous LEA.</w:t>
      </w:r>
    </w:p>
    <w:p w:rsidR="00C3716B" w:rsidRPr="00EF5A8E" w:rsidRDefault="00C3716B" w:rsidP="00EF5A8E">
      <w:pPr>
        <w:shd w:val="clear" w:color="auto" w:fill="FFFFFF"/>
        <w:spacing w:line="276" w:lineRule="auto"/>
        <w:ind w:left="720"/>
        <w:rPr>
          <w:rFonts w:cs="Arial"/>
          <w:sz w:val="22"/>
          <w:szCs w:val="22"/>
        </w:rPr>
      </w:pPr>
    </w:p>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With regard to the IEP of the child, the new LEA must:</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Within 30 school days from the date the child is verified as being a child eligible for special education services either:</w:t>
      </w:r>
    </w:p>
    <w:p w:rsidR="00C3716B" w:rsidRPr="00EF5A8E" w:rsidRDefault="00FC19F2" w:rsidP="00EF5A8E">
      <w:pPr>
        <w:numPr>
          <w:ilvl w:val="1"/>
          <w:numId w:val="557"/>
        </w:numPr>
        <w:shd w:val="clear" w:color="auto" w:fill="FFFFFF"/>
        <w:spacing w:line="276" w:lineRule="auto"/>
        <w:rPr>
          <w:rFonts w:cs="Arial"/>
          <w:sz w:val="22"/>
          <w:szCs w:val="22"/>
        </w:rPr>
      </w:pPr>
      <w:r w:rsidRPr="00EF5A8E">
        <w:rPr>
          <w:rFonts w:cs="Arial"/>
          <w:sz w:val="22"/>
          <w:szCs w:val="22"/>
        </w:rPr>
        <w:t>Adopt the IEP from the previous LEA; or</w:t>
      </w:r>
    </w:p>
    <w:p w:rsidR="00C3716B" w:rsidRPr="00EF5A8E" w:rsidRDefault="00FC19F2" w:rsidP="00EF5A8E">
      <w:pPr>
        <w:numPr>
          <w:ilvl w:val="1"/>
          <w:numId w:val="557"/>
        </w:numPr>
        <w:spacing w:line="276" w:lineRule="auto"/>
        <w:rPr>
          <w:rFonts w:cs="Arial"/>
          <w:sz w:val="22"/>
          <w:szCs w:val="22"/>
        </w:rPr>
      </w:pPr>
      <w:r w:rsidRPr="00EF5A8E">
        <w:rPr>
          <w:rFonts w:cs="Arial"/>
          <w:sz w:val="22"/>
          <w:szCs w:val="22"/>
        </w:rPr>
        <w:t>Develop, adopt, and implement a new IEP that is consistent with the </w:t>
      </w:r>
      <w:r w:rsidR="00374D41">
        <w:fldChar w:fldCharType="begin"/>
      </w:r>
      <w:r w:rsidR="00374D41">
        <w:instrText xml:space="preserve"> HYPERLINK "http://framework.esc18.net/display/Webforms/ESC18-FW-Category.aspx" \l "37" \t "_blank" </w:instrText>
      </w:r>
      <w:r w:rsidR="00374D41">
        <w:fldChar w:fldCharType="separate"/>
      </w:r>
      <w:r w:rsidRPr="00EF5A8E">
        <w:rPr>
          <w:rStyle w:val="Hyperlink"/>
          <w:color w:val="auto"/>
        </w:rPr>
        <w:t>ARD COMMITTEE</w:t>
      </w:r>
      <w:r w:rsidR="00374D41">
        <w:rPr>
          <w:rStyle w:val="Hyperlink"/>
          <w:color w:val="auto"/>
        </w:rPr>
        <w:fldChar w:fldCharType="end"/>
      </w:r>
      <w:r w:rsidRPr="00EF5A8E">
        <w:rPr>
          <w:rFonts w:cs="Arial"/>
          <w:sz w:val="22"/>
          <w:szCs w:val="22"/>
        </w:rPr>
        <w:t> </w:t>
      </w:r>
      <w:r w:rsidR="00AB0E94">
        <w:rPr>
          <w:rFonts w:cs="Arial"/>
          <w:bCs/>
          <w:sz w:val="22"/>
          <w:szCs w:val="22"/>
        </w:rPr>
        <w:t>guidelines</w:t>
      </w:r>
      <w:r w:rsidRPr="00EF5A8E">
        <w:rPr>
          <w:rFonts w:cs="Arial"/>
          <w:sz w:val="22"/>
          <w:szCs w:val="22"/>
        </w:rPr>
        <w:t>.</w:t>
      </w:r>
    </w:p>
    <w:p w:rsidR="00F3771D" w:rsidRDefault="00F3771D" w:rsidP="007631A7">
      <w:pPr>
        <w:spacing w:line="276" w:lineRule="auto"/>
        <w:rPr>
          <w:rFonts w:cs="Arial"/>
          <w:i/>
          <w:noProof/>
          <w:color w:val="000000"/>
          <w:sz w:val="22"/>
          <w:szCs w:val="22"/>
          <w:u w:val="single"/>
          <w:lang w:eastAsia="zh-TW"/>
        </w:rPr>
      </w:pPr>
    </w:p>
    <w:p w:rsidR="00B70E88" w:rsidRPr="00EF5A8E" w:rsidRDefault="00FC19F2">
      <w:pPr>
        <w:spacing w:line="276" w:lineRule="auto"/>
        <w:rPr>
          <w:rFonts w:cs="Arial"/>
          <w:b/>
          <w:color w:val="000000"/>
        </w:rPr>
      </w:pPr>
      <w:bookmarkStart w:id="178" w:name="IEP_child_transfers_outsideState"/>
      <w:r w:rsidRPr="00EF5A8E">
        <w:rPr>
          <w:rFonts w:cs="Arial"/>
          <w:b/>
          <w:color w:val="000000"/>
        </w:rPr>
        <w:t>IEP for a Child with a Disability who Transfers from Outside the State</w:t>
      </w:r>
    </w:p>
    <w:bookmarkEnd w:id="178"/>
    <w:p w:rsidR="00357757" w:rsidRPr="00EF5A8E" w:rsidRDefault="00FC19F2" w:rsidP="00357757">
      <w:pPr>
        <w:spacing w:line="276" w:lineRule="auto"/>
        <w:outlineLvl w:val="0"/>
        <w:rPr>
          <w:rFonts w:cs="Arial"/>
          <w:i/>
          <w:sz w:val="18"/>
          <w:szCs w:val="18"/>
        </w:rPr>
      </w:pPr>
      <w:r w:rsidRPr="00EF5A8E">
        <w:rPr>
          <w:rFonts w:cs="Arial"/>
          <w:i/>
          <w:sz w:val="18"/>
          <w:szCs w:val="18"/>
        </w:rPr>
        <w:t xml:space="preserve">20 USC §1414(d)(2)(C)(i)(II), 34 CFR </w:t>
      </w:r>
      <w:r w:rsidR="00CB63FA">
        <w:rPr>
          <w:rFonts w:cs="Arial"/>
          <w:i/>
          <w:sz w:val="18"/>
          <w:szCs w:val="18"/>
        </w:rPr>
        <w:t>P</w:t>
      </w:r>
      <w:r w:rsidRPr="00EF5A8E">
        <w:rPr>
          <w:rFonts w:cs="Arial"/>
          <w:i/>
          <w:sz w:val="18"/>
          <w:szCs w:val="18"/>
        </w:rPr>
        <w:t>art 300.323(f), 300.323(f)(1), 300.323(f)(2)</w:t>
      </w:r>
      <w:r w:rsidR="00D80410">
        <w:rPr>
          <w:rFonts w:cs="Arial"/>
          <w:i/>
          <w:sz w:val="18"/>
          <w:szCs w:val="18"/>
        </w:rPr>
        <w:t>; TAC 89.1050(f)(3)</w:t>
      </w:r>
    </w:p>
    <w:p w:rsidR="00C3716B" w:rsidRDefault="00FC19F2" w:rsidP="00EF5A8E">
      <w:pPr>
        <w:spacing w:line="276" w:lineRule="auto"/>
        <w:outlineLvl w:val="0"/>
        <w:rPr>
          <w:rFonts w:cs="Arial"/>
          <w:color w:val="000000"/>
          <w:sz w:val="22"/>
          <w:szCs w:val="22"/>
        </w:rPr>
      </w:pPr>
      <w:r w:rsidRPr="00EF5A8E">
        <w:rPr>
          <w:rFonts w:cs="Arial"/>
          <w:color w:val="000000"/>
          <w:sz w:val="22"/>
          <w:szCs w:val="22"/>
        </w:rPr>
        <w:t>With regard to the status of the child, the new LEA must verify the child:</w:t>
      </w:r>
    </w:p>
    <w:p w:rsidR="00C3716B" w:rsidRDefault="00537801" w:rsidP="00EF5A8E">
      <w:pPr>
        <w:numPr>
          <w:ilvl w:val="0"/>
          <w:numId w:val="557"/>
        </w:numPr>
        <w:shd w:val="clear" w:color="auto" w:fill="FFFFFF"/>
        <w:spacing w:line="276" w:lineRule="auto"/>
        <w:rPr>
          <w:rFonts w:cs="Arial"/>
          <w:color w:val="000000"/>
          <w:sz w:val="22"/>
          <w:szCs w:val="22"/>
        </w:rPr>
      </w:pPr>
      <w:r w:rsidRPr="00537801">
        <w:rPr>
          <w:rFonts w:cs="Arial"/>
          <w:color w:val="000000"/>
          <w:sz w:val="22"/>
          <w:szCs w:val="22"/>
        </w:rPr>
        <w:t>Is a child with a disability;</w:t>
      </w:r>
    </w:p>
    <w:p w:rsidR="00C3716B" w:rsidRDefault="00537801" w:rsidP="00EF5A8E">
      <w:pPr>
        <w:numPr>
          <w:ilvl w:val="0"/>
          <w:numId w:val="557"/>
        </w:numPr>
        <w:shd w:val="clear" w:color="auto" w:fill="FFFFFF"/>
        <w:spacing w:line="276" w:lineRule="auto"/>
        <w:rPr>
          <w:rFonts w:cs="Arial"/>
          <w:color w:val="000000"/>
          <w:sz w:val="22"/>
          <w:szCs w:val="22"/>
        </w:rPr>
      </w:pPr>
      <w:r w:rsidRPr="00537801">
        <w:rPr>
          <w:rFonts w:cs="Arial"/>
          <w:color w:val="000000"/>
          <w:sz w:val="22"/>
          <w:szCs w:val="22"/>
        </w:rPr>
        <w:t>Transferred LEAs within the same academic year; and</w:t>
      </w:r>
    </w:p>
    <w:p w:rsidR="00C3716B" w:rsidRDefault="00537801" w:rsidP="00EF5A8E">
      <w:pPr>
        <w:numPr>
          <w:ilvl w:val="0"/>
          <w:numId w:val="557"/>
        </w:numPr>
        <w:shd w:val="clear" w:color="auto" w:fill="FFFFFF"/>
        <w:spacing w:line="276" w:lineRule="auto"/>
        <w:rPr>
          <w:rFonts w:cs="Arial"/>
          <w:color w:val="000000"/>
          <w:sz w:val="22"/>
          <w:szCs w:val="22"/>
        </w:rPr>
      </w:pPr>
      <w:r w:rsidRPr="00537801">
        <w:rPr>
          <w:rFonts w:cs="Arial"/>
          <w:color w:val="000000"/>
          <w:sz w:val="22"/>
          <w:szCs w:val="22"/>
        </w:rPr>
        <w:t>Had an IEP in effect in</w:t>
      </w:r>
      <w:r w:rsidR="00D128D9">
        <w:rPr>
          <w:rFonts w:cs="Arial"/>
          <w:color w:val="000000"/>
          <w:sz w:val="22"/>
          <w:szCs w:val="22"/>
        </w:rPr>
        <w:t xml:space="preserve"> other state</w:t>
      </w:r>
      <w:r w:rsidRPr="00537801">
        <w:rPr>
          <w:rFonts w:cs="Arial"/>
          <w:color w:val="000000"/>
          <w:sz w:val="22"/>
          <w:szCs w:val="22"/>
        </w:rPr>
        <w:t>.</w:t>
      </w:r>
    </w:p>
    <w:p w:rsidR="00C3716B" w:rsidRDefault="00C3716B" w:rsidP="00EF5A8E">
      <w:pPr>
        <w:shd w:val="clear" w:color="auto" w:fill="FFFFFF"/>
        <w:spacing w:line="276" w:lineRule="auto"/>
        <w:ind w:left="720"/>
        <w:rPr>
          <w:rFonts w:cs="Arial"/>
          <w:color w:val="000000"/>
          <w:sz w:val="22"/>
          <w:szCs w:val="22"/>
        </w:rPr>
      </w:pPr>
    </w:p>
    <w:p w:rsidR="00B70E88" w:rsidRDefault="00537801">
      <w:pPr>
        <w:spacing w:line="276" w:lineRule="auto"/>
        <w:rPr>
          <w:rFonts w:cs="Arial"/>
          <w:color w:val="000000"/>
          <w:sz w:val="22"/>
          <w:szCs w:val="22"/>
          <w:shd w:val="clear" w:color="auto" w:fill="FFFFFF"/>
        </w:rPr>
      </w:pPr>
      <w:r w:rsidRPr="00537801">
        <w:rPr>
          <w:rFonts w:cs="Arial"/>
          <w:color w:val="000000"/>
          <w:sz w:val="22"/>
          <w:szCs w:val="22"/>
          <w:shd w:val="clear" w:color="auto" w:fill="FFFFFF"/>
        </w:rPr>
        <w:t>With regard to interim services to the child, the new LEA, in consultation with the parents, must:</w:t>
      </w:r>
    </w:p>
    <w:p w:rsidR="00C3716B" w:rsidRDefault="00537801" w:rsidP="00EF5A8E">
      <w:pPr>
        <w:numPr>
          <w:ilvl w:val="0"/>
          <w:numId w:val="557"/>
        </w:numPr>
        <w:shd w:val="clear" w:color="auto" w:fill="FFFFFF"/>
        <w:spacing w:line="276" w:lineRule="auto"/>
        <w:rPr>
          <w:rFonts w:cs="Arial"/>
          <w:sz w:val="22"/>
          <w:szCs w:val="22"/>
        </w:rPr>
      </w:pPr>
      <w:r w:rsidRPr="00537801">
        <w:rPr>
          <w:rFonts w:cs="Arial"/>
          <w:sz w:val="22"/>
          <w:szCs w:val="22"/>
        </w:rPr>
        <w:t>Provide the child with a</w:t>
      </w:r>
      <w:r w:rsidR="00D128D9">
        <w:rPr>
          <w:rFonts w:cs="Arial"/>
          <w:sz w:val="22"/>
          <w:szCs w:val="22"/>
        </w:rPr>
        <w:t xml:space="preserve"> FAPE</w:t>
      </w:r>
      <w:r w:rsidRPr="00537801">
        <w:rPr>
          <w:rFonts w:cs="Arial"/>
          <w:sz w:val="22"/>
          <w:szCs w:val="22"/>
        </w:rPr>
        <w:t xml:space="preserve"> including services comparable to those described in the IEP from the previous LEA.</w:t>
      </w:r>
    </w:p>
    <w:p w:rsidR="00C3716B" w:rsidRDefault="00C3716B" w:rsidP="00EF5A8E">
      <w:pPr>
        <w:shd w:val="clear" w:color="auto" w:fill="FFFFFF"/>
        <w:spacing w:line="276" w:lineRule="auto"/>
        <w:ind w:left="720"/>
        <w:rPr>
          <w:rFonts w:cs="Arial"/>
          <w:sz w:val="22"/>
          <w:szCs w:val="22"/>
        </w:rPr>
      </w:pPr>
    </w:p>
    <w:p w:rsidR="00B70E88" w:rsidRDefault="003E4F2E">
      <w:pPr>
        <w:spacing w:line="276" w:lineRule="auto"/>
        <w:rPr>
          <w:rFonts w:cs="Arial"/>
          <w:sz w:val="22"/>
          <w:szCs w:val="22"/>
          <w:shd w:val="clear" w:color="auto" w:fill="FFFFFF"/>
        </w:rPr>
      </w:pPr>
      <w:r>
        <w:rPr>
          <w:rFonts w:cs="Arial"/>
          <w:sz w:val="22"/>
          <w:szCs w:val="22"/>
          <w:shd w:val="clear" w:color="auto" w:fill="FFFFFF"/>
        </w:rPr>
        <w:t>With regard to the IEP of the child, the new LEA must:</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Within 30 school days from the date the child is verified as being a child eligible for special education services either:</w:t>
      </w:r>
    </w:p>
    <w:p w:rsidR="00C3716B" w:rsidRPr="00EF5A8E" w:rsidRDefault="00FC19F2" w:rsidP="00EF5A8E">
      <w:pPr>
        <w:numPr>
          <w:ilvl w:val="1"/>
          <w:numId w:val="557"/>
        </w:numPr>
        <w:shd w:val="clear" w:color="auto" w:fill="FFFFFF"/>
        <w:spacing w:line="276" w:lineRule="auto"/>
        <w:rPr>
          <w:rFonts w:cs="Arial"/>
          <w:sz w:val="22"/>
          <w:szCs w:val="22"/>
        </w:rPr>
      </w:pPr>
      <w:r w:rsidRPr="00EF5A8E">
        <w:rPr>
          <w:rFonts w:cs="Arial"/>
          <w:sz w:val="22"/>
          <w:szCs w:val="22"/>
        </w:rPr>
        <w:t>Adopt the IEP from the previous LEA; or</w:t>
      </w:r>
    </w:p>
    <w:p w:rsidR="00C3716B" w:rsidRDefault="00FC19F2" w:rsidP="00EF5A8E">
      <w:pPr>
        <w:numPr>
          <w:ilvl w:val="1"/>
          <w:numId w:val="557"/>
        </w:numPr>
        <w:spacing w:line="276" w:lineRule="auto"/>
        <w:rPr>
          <w:rFonts w:cs="Arial"/>
          <w:sz w:val="22"/>
          <w:szCs w:val="22"/>
        </w:rPr>
      </w:pPr>
      <w:r w:rsidRPr="00EF5A8E">
        <w:rPr>
          <w:rFonts w:cs="Arial"/>
          <w:sz w:val="22"/>
          <w:szCs w:val="22"/>
        </w:rPr>
        <w:t>Develop, adopt, and implement a new IEP that is consistent with the</w:t>
      </w:r>
      <w:r w:rsidR="00C57D3B">
        <w:rPr>
          <w:rFonts w:cs="Arial"/>
          <w:sz w:val="22"/>
          <w:szCs w:val="22"/>
        </w:rPr>
        <w:t xml:space="preserve"> ARD Committee guidelines</w:t>
      </w:r>
      <w:r w:rsidRPr="00EF5A8E">
        <w:rPr>
          <w:rFonts w:cs="Arial"/>
          <w:sz w:val="22"/>
          <w:szCs w:val="22"/>
        </w:rPr>
        <w:t>.</w:t>
      </w:r>
    </w:p>
    <w:p w:rsidR="00C3716B" w:rsidRPr="00EF5A8E" w:rsidRDefault="00C3716B" w:rsidP="00EF5A8E">
      <w:pPr>
        <w:spacing w:line="276" w:lineRule="auto"/>
        <w:ind w:left="1440"/>
        <w:rPr>
          <w:rFonts w:cs="Arial"/>
          <w:sz w:val="22"/>
          <w:szCs w:val="22"/>
        </w:rPr>
      </w:pPr>
    </w:p>
    <w:p w:rsidR="00641161" w:rsidRDefault="00641161" w:rsidP="00641161">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641161" w:rsidRPr="00A63B42" w:rsidRDefault="00641161" w:rsidP="00641161">
      <w:pPr>
        <w:ind w:left="360"/>
        <w:outlineLvl w:val="0"/>
        <w:rPr>
          <w:rStyle w:val="Style11pt"/>
          <w:i/>
          <w:sz w:val="24"/>
          <w:u w:val="single"/>
        </w:rPr>
      </w:pPr>
    </w:p>
    <w:p w:rsidR="00641161" w:rsidRDefault="00874134" w:rsidP="00641161">
      <w:pPr>
        <w:ind w:right="180"/>
        <w:rPr>
          <w:noProof/>
          <w:sz w:val="22"/>
          <w:szCs w:val="22"/>
        </w:rPr>
      </w:pPr>
      <w:r>
        <w:rPr>
          <w:sz w:val="22"/>
          <w:szCs w:val="22"/>
        </w:rPr>
        <w:fldChar w:fldCharType="begin">
          <w:ffData>
            <w:name w:val="Text1"/>
            <w:enabled/>
            <w:calcOnExit w:val="0"/>
            <w:textInput/>
          </w:ffData>
        </w:fldChar>
      </w:r>
      <w:r w:rsidR="00641161">
        <w:rPr>
          <w:sz w:val="22"/>
          <w:szCs w:val="22"/>
        </w:rPr>
        <w:instrText xml:space="preserve"> FORMTEXT </w:instrText>
      </w:r>
      <w:r>
        <w:rPr>
          <w:sz w:val="22"/>
          <w:szCs w:val="22"/>
        </w:rPr>
      </w:r>
      <w:r>
        <w:rPr>
          <w:sz w:val="22"/>
          <w:szCs w:val="22"/>
        </w:rPr>
        <w:fldChar w:fldCharType="separate"/>
      </w:r>
      <w:r w:rsidR="00641161">
        <w:rPr>
          <w:rFonts w:ascii="Cambria Math" w:hAnsi="Cambria Math" w:cs="Cambria Math"/>
          <w:noProof/>
          <w:sz w:val="22"/>
          <w:szCs w:val="22"/>
        </w:rPr>
        <w:t> </w:t>
      </w:r>
      <w:r w:rsidR="00641161">
        <w:rPr>
          <w:noProof/>
          <w:sz w:val="22"/>
          <w:szCs w:val="22"/>
        </w:rPr>
        <w:t xml:space="preserve">Insert local information here                                                                                                            </w:t>
      </w:r>
    </w:p>
    <w:p w:rsidR="00641161" w:rsidRDefault="00641161" w:rsidP="00641161">
      <w:pPr>
        <w:ind w:right="180"/>
        <w:rPr>
          <w:noProof/>
          <w:sz w:val="22"/>
          <w:szCs w:val="22"/>
        </w:rPr>
      </w:pPr>
      <w:r>
        <w:rPr>
          <w:noProof/>
          <w:sz w:val="22"/>
          <w:szCs w:val="22"/>
        </w:rPr>
        <w:t xml:space="preserve">                                                                                                                                                          </w:t>
      </w:r>
    </w:p>
    <w:p w:rsidR="00641161" w:rsidRDefault="00641161" w:rsidP="00641161">
      <w:pPr>
        <w:ind w:right="180"/>
        <w:rPr>
          <w:noProof/>
          <w:sz w:val="22"/>
          <w:szCs w:val="22"/>
        </w:rPr>
      </w:pPr>
      <w:r>
        <w:rPr>
          <w:noProof/>
          <w:sz w:val="22"/>
          <w:szCs w:val="22"/>
        </w:rPr>
        <w:t xml:space="preserve">                                                                                                                                                          </w:t>
      </w:r>
    </w:p>
    <w:p w:rsidR="00641161" w:rsidRDefault="00641161" w:rsidP="00641161">
      <w:pPr>
        <w:ind w:right="180"/>
        <w:rPr>
          <w:noProof/>
          <w:sz w:val="22"/>
          <w:szCs w:val="22"/>
        </w:rPr>
      </w:pPr>
      <w:r>
        <w:rPr>
          <w:noProof/>
          <w:sz w:val="22"/>
          <w:szCs w:val="22"/>
        </w:rPr>
        <w:t xml:space="preserve">                                                                                                                                                          </w:t>
      </w:r>
    </w:p>
    <w:p w:rsidR="00641161" w:rsidRDefault="00641161" w:rsidP="00641161">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230AB6" w:rsidRPr="00A3618F" w:rsidRDefault="00641161" w:rsidP="00641161">
      <w:pPr>
        <w:spacing w:line="276" w:lineRule="auto"/>
        <w:rPr>
          <w:rFonts w:cs="Arial"/>
          <w:b/>
          <w:color w:val="008080"/>
          <w:sz w:val="28"/>
          <w:szCs w:val="28"/>
        </w:rPr>
      </w:pPr>
      <w:r w:rsidRPr="00A3618F">
        <w:rPr>
          <w:color w:val="008080"/>
          <w:sz w:val="22"/>
          <w:szCs w:val="22"/>
        </w:rPr>
        <w:br w:type="page"/>
      </w:r>
      <w:bookmarkStart w:id="179" w:name="incarcerated_students"/>
      <w:r w:rsidR="00874134" w:rsidRPr="00A3618F">
        <w:rPr>
          <w:rFonts w:cs="Arial"/>
          <w:b/>
          <w:color w:val="008080"/>
          <w:sz w:val="28"/>
          <w:szCs w:val="28"/>
        </w:rPr>
        <w:lastRenderedPageBreak/>
        <w:fldChar w:fldCharType="begin"/>
      </w:r>
      <w:r w:rsidR="00DD1F51" w:rsidRPr="00A3618F">
        <w:rPr>
          <w:rFonts w:cs="Arial"/>
          <w:b/>
          <w:color w:val="008080"/>
          <w:sz w:val="28"/>
          <w:szCs w:val="28"/>
        </w:rPr>
        <w:instrText xml:space="preserve"> HYPERLINK "http://fw.esc18.net/display/Webforms/ESC18-FW-Summary.aspx?FID=129&amp;DT=G&amp;LID=en" </w:instrText>
      </w:r>
      <w:r w:rsidR="00874134" w:rsidRPr="00A3618F">
        <w:rPr>
          <w:rFonts w:cs="Arial"/>
          <w:b/>
          <w:color w:val="008080"/>
          <w:sz w:val="28"/>
          <w:szCs w:val="28"/>
        </w:rPr>
        <w:fldChar w:fldCharType="separate"/>
      </w:r>
      <w:r w:rsidR="006462BA" w:rsidRPr="00A3618F">
        <w:rPr>
          <w:rStyle w:val="Hyperlink"/>
          <w:b/>
          <w:color w:val="008080"/>
          <w:sz w:val="28"/>
          <w:szCs w:val="28"/>
        </w:rPr>
        <w:t>Incarcerated Students</w:t>
      </w:r>
      <w:bookmarkEnd w:id="179"/>
      <w:r w:rsidR="00874134" w:rsidRPr="00A3618F">
        <w:rPr>
          <w:rFonts w:cs="Arial"/>
          <w:b/>
          <w:color w:val="008080"/>
          <w:sz w:val="28"/>
          <w:szCs w:val="28"/>
        </w:rPr>
        <w:fldChar w:fldCharType="end"/>
      </w:r>
    </w:p>
    <w:p w:rsidR="00C3716B" w:rsidRDefault="00FC19F2" w:rsidP="00EF5A8E">
      <w:pPr>
        <w:spacing w:line="276" w:lineRule="auto"/>
        <w:outlineLvl w:val="0"/>
        <w:rPr>
          <w:rFonts w:cs="Arial"/>
          <w:i/>
          <w:color w:val="000000"/>
          <w:sz w:val="18"/>
          <w:szCs w:val="18"/>
        </w:rPr>
      </w:pPr>
      <w:r w:rsidRPr="00EF5A8E">
        <w:rPr>
          <w:rFonts w:cs="Arial"/>
          <w:i/>
          <w:sz w:val="18"/>
          <w:szCs w:val="18"/>
        </w:rPr>
        <w:t>Authorities:  20 U.S.C. §§ 1412, 1414, 1415; 34 C.F.R. Part 300</w:t>
      </w:r>
    </w:p>
    <w:p w:rsidR="00C3716B" w:rsidRDefault="00C3716B" w:rsidP="00EF5A8E">
      <w:pPr>
        <w:pStyle w:val="NormalWeb"/>
        <w:spacing w:before="0" w:beforeAutospacing="0" w:after="0" w:afterAutospacing="0" w:line="276" w:lineRule="auto"/>
        <w:rPr>
          <w:rFonts w:ascii="Arial" w:hAnsi="Arial" w:cs="Arial"/>
          <w:b/>
          <w:color w:val="000000"/>
        </w:rPr>
      </w:pPr>
    </w:p>
    <w:p w:rsidR="00C3716B" w:rsidRPr="00EF5A8E" w:rsidRDefault="00FC19F2" w:rsidP="00EF5A8E">
      <w:pPr>
        <w:pStyle w:val="NormalWeb"/>
        <w:spacing w:before="0" w:beforeAutospacing="0" w:after="0" w:afterAutospacing="0" w:line="276" w:lineRule="auto"/>
        <w:rPr>
          <w:rFonts w:ascii="Arial" w:hAnsi="Arial" w:cs="Arial"/>
          <w:color w:val="000000"/>
        </w:rPr>
      </w:pPr>
      <w:bookmarkStart w:id="180" w:name="limitations_FAPE"/>
      <w:r w:rsidRPr="00EF5A8E">
        <w:rPr>
          <w:rFonts w:ascii="Arial" w:hAnsi="Arial" w:cs="Arial"/>
          <w:b/>
          <w:color w:val="000000"/>
        </w:rPr>
        <w:t xml:space="preserve">Limitations to </w:t>
      </w:r>
      <w:r w:rsidR="00211A30">
        <w:rPr>
          <w:rFonts w:ascii="Arial" w:hAnsi="Arial" w:cs="Arial"/>
          <w:b/>
          <w:color w:val="000000"/>
        </w:rPr>
        <w:t xml:space="preserve">a </w:t>
      </w:r>
      <w:r w:rsidRPr="00EF5A8E">
        <w:rPr>
          <w:rFonts w:ascii="Arial" w:hAnsi="Arial" w:cs="Arial"/>
          <w:b/>
          <w:color w:val="000000"/>
        </w:rPr>
        <w:t>Free Appropriate Public Education (FAPE)</w:t>
      </w:r>
    </w:p>
    <w:bookmarkEnd w:id="180"/>
    <w:p w:rsidR="00CB63FA" w:rsidRPr="00C71DB0" w:rsidRDefault="00CB63FA" w:rsidP="00CB63FA">
      <w:pPr>
        <w:spacing w:line="276" w:lineRule="auto"/>
        <w:rPr>
          <w:rFonts w:cs="Arial"/>
          <w:i/>
          <w:color w:val="000000"/>
          <w:sz w:val="18"/>
          <w:szCs w:val="18"/>
        </w:rPr>
      </w:pPr>
      <w:r w:rsidRPr="00C71DB0">
        <w:rPr>
          <w:rFonts w:cs="Arial"/>
          <w:i/>
          <w:color w:val="000000"/>
          <w:sz w:val="18"/>
          <w:szCs w:val="18"/>
        </w:rPr>
        <w:t>20 United States Code (USC) §1412(a)(1)(A), 1412(a)(1)(B)(ii), 1412(a)(1)(B)(ii)(I),</w:t>
      </w:r>
      <w:r>
        <w:rPr>
          <w:rFonts w:cs="Arial"/>
          <w:i/>
          <w:color w:val="000000"/>
          <w:sz w:val="18"/>
          <w:szCs w:val="18"/>
        </w:rPr>
        <w:t xml:space="preserve"> 1412(a)(1)(B)(ii)(II), 34 CFR P</w:t>
      </w:r>
      <w:r w:rsidRPr="00C71DB0">
        <w:rPr>
          <w:rFonts w:cs="Arial"/>
          <w:i/>
          <w:color w:val="000000"/>
          <w:sz w:val="18"/>
          <w:szCs w:val="18"/>
        </w:rPr>
        <w:t xml:space="preserve">art 300.8, </w:t>
      </w:r>
      <w:r w:rsidRPr="00C71DB0">
        <w:rPr>
          <w:rFonts w:cs="Arial"/>
          <w:i/>
          <w:sz w:val="18"/>
          <w:szCs w:val="18"/>
        </w:rPr>
        <w:t xml:space="preserve">300.101(a), 300.102(a)(2)(i), 300.102(a)(2)(i)(A), 300.102(a)(2)(i)(B), 300.102(a)(2)(ii)(A), 300.102(a)(2)(ii)(B) </w:t>
      </w:r>
    </w:p>
    <w:p w:rsidR="00C3716B" w:rsidRDefault="00BE5291" w:rsidP="00EF5A8E">
      <w:pPr>
        <w:pStyle w:val="NormalWeb"/>
        <w:spacing w:before="0" w:beforeAutospacing="0" w:after="0" w:afterAutospacing="0" w:line="276" w:lineRule="auto"/>
        <w:rPr>
          <w:rFonts w:ascii="Arial" w:hAnsi="Arial" w:cs="Arial"/>
          <w:color w:val="000000"/>
          <w:sz w:val="22"/>
          <w:szCs w:val="22"/>
        </w:rPr>
      </w:pPr>
      <w:r w:rsidRPr="00BE5291">
        <w:rPr>
          <w:rFonts w:ascii="Arial" w:hAnsi="Arial" w:cs="Arial"/>
          <w:color w:val="000000"/>
          <w:sz w:val="22"/>
          <w:szCs w:val="22"/>
        </w:rPr>
        <w:t xml:space="preserve">The obligation to make a FAPE available to all children with disabilities does not apply to children aged 18 through 21 </w:t>
      </w:r>
      <w:r w:rsidR="00BE0BAD" w:rsidRPr="00BE5291">
        <w:rPr>
          <w:rFonts w:ascii="Arial" w:hAnsi="Arial" w:cs="Arial"/>
          <w:color w:val="000000"/>
          <w:sz w:val="22"/>
          <w:szCs w:val="22"/>
        </w:rPr>
        <w:t>whom</w:t>
      </w:r>
      <w:r w:rsidRPr="00BE5291">
        <w:rPr>
          <w:rFonts w:ascii="Arial" w:hAnsi="Arial" w:cs="Arial"/>
          <w:color w:val="000000"/>
          <w:sz w:val="22"/>
          <w:szCs w:val="22"/>
        </w:rPr>
        <w:t>, in the last educational placement prior to incarceration in</w:t>
      </w:r>
      <w:r>
        <w:rPr>
          <w:rFonts w:ascii="Arial" w:hAnsi="Arial" w:cs="Arial"/>
          <w:color w:val="000000"/>
          <w:sz w:val="22"/>
          <w:szCs w:val="22"/>
        </w:rPr>
        <w:t xml:space="preserve"> an adult correctional facility</w:t>
      </w:r>
      <w:r w:rsidR="00AD7DA3" w:rsidRPr="00FD71BC">
        <w:rPr>
          <w:rFonts w:ascii="Arial" w:hAnsi="Arial" w:cs="Arial"/>
          <w:color w:val="000000"/>
          <w:sz w:val="22"/>
          <w:szCs w:val="22"/>
        </w:rPr>
        <w:t>:</w:t>
      </w:r>
    </w:p>
    <w:p w:rsidR="00C3716B" w:rsidRDefault="00AD7DA3" w:rsidP="00EF5A8E">
      <w:pPr>
        <w:numPr>
          <w:ilvl w:val="0"/>
          <w:numId w:val="1861"/>
        </w:numPr>
        <w:spacing w:line="276" w:lineRule="auto"/>
        <w:rPr>
          <w:rFonts w:cs="Arial"/>
          <w:color w:val="000000"/>
          <w:sz w:val="22"/>
          <w:szCs w:val="22"/>
        </w:rPr>
      </w:pPr>
      <w:r w:rsidRPr="00FD71BC">
        <w:rPr>
          <w:rFonts w:cs="Arial"/>
          <w:color w:val="000000"/>
          <w:sz w:val="22"/>
          <w:szCs w:val="22"/>
        </w:rPr>
        <w:t>Were not actually identified as being a child with a disability; and</w:t>
      </w:r>
    </w:p>
    <w:p w:rsidR="00C3716B" w:rsidRDefault="00AD7DA3" w:rsidP="00EF5A8E">
      <w:pPr>
        <w:numPr>
          <w:ilvl w:val="0"/>
          <w:numId w:val="1861"/>
        </w:numPr>
        <w:spacing w:line="276" w:lineRule="auto"/>
        <w:rPr>
          <w:rFonts w:cs="Arial"/>
          <w:color w:val="000000"/>
          <w:sz w:val="22"/>
          <w:szCs w:val="22"/>
        </w:rPr>
      </w:pPr>
      <w:r w:rsidRPr="00FD71BC">
        <w:rPr>
          <w:rFonts w:cs="Arial"/>
          <w:color w:val="000000"/>
          <w:sz w:val="22"/>
          <w:szCs w:val="22"/>
        </w:rPr>
        <w:t>Did not have an</w:t>
      </w:r>
      <w:r w:rsidR="00211A30">
        <w:rPr>
          <w:rFonts w:cs="Arial"/>
          <w:color w:val="000000"/>
          <w:sz w:val="22"/>
          <w:szCs w:val="22"/>
        </w:rPr>
        <w:t xml:space="preserve"> IEP</w:t>
      </w:r>
      <w:r w:rsidR="000347B3" w:rsidRPr="00B25C0D">
        <w:rPr>
          <w:rStyle w:val="Style11pt"/>
        </w:rPr>
        <w:t>.</w:t>
      </w:r>
    </w:p>
    <w:p w:rsidR="00AB0E94" w:rsidRDefault="00AB0E94" w:rsidP="00862D1B">
      <w:pPr>
        <w:spacing w:line="276" w:lineRule="auto"/>
        <w:rPr>
          <w:rFonts w:cs="Arial"/>
          <w:color w:val="000000"/>
          <w:sz w:val="22"/>
          <w:szCs w:val="22"/>
        </w:rPr>
      </w:pPr>
    </w:p>
    <w:p w:rsidR="00B70E88" w:rsidRDefault="00AD7DA3">
      <w:pPr>
        <w:spacing w:line="276" w:lineRule="auto"/>
        <w:rPr>
          <w:rFonts w:cs="Arial"/>
          <w:color w:val="000000"/>
          <w:sz w:val="22"/>
          <w:szCs w:val="22"/>
        </w:rPr>
      </w:pPr>
      <w:r w:rsidRPr="00FD71BC">
        <w:rPr>
          <w:rFonts w:cs="Arial"/>
          <w:color w:val="000000"/>
          <w:sz w:val="22"/>
          <w:szCs w:val="22"/>
        </w:rPr>
        <w:t xml:space="preserve">The obligation to make a FAPE available to children with disabilities aged 18 through 21 does apply to children who: </w:t>
      </w:r>
    </w:p>
    <w:p w:rsidR="00C3716B" w:rsidRDefault="00AD7DA3" w:rsidP="00EF5A8E">
      <w:pPr>
        <w:numPr>
          <w:ilvl w:val="0"/>
          <w:numId w:val="1863"/>
        </w:numPr>
        <w:spacing w:line="276" w:lineRule="auto"/>
        <w:rPr>
          <w:rFonts w:cs="Arial"/>
          <w:color w:val="000000"/>
          <w:sz w:val="22"/>
          <w:szCs w:val="22"/>
        </w:rPr>
      </w:pPr>
      <w:r w:rsidRPr="00FD71BC">
        <w:rPr>
          <w:rFonts w:cs="Arial"/>
          <w:color w:val="000000"/>
          <w:sz w:val="22"/>
          <w:szCs w:val="22"/>
        </w:rPr>
        <w:t>Had been identified as a child with a disability and had received services in accordance with an IEP, but who left school prior to their incarceration; or</w:t>
      </w:r>
    </w:p>
    <w:p w:rsidR="00C3716B" w:rsidRDefault="00AD7DA3" w:rsidP="00EF5A8E">
      <w:pPr>
        <w:numPr>
          <w:ilvl w:val="0"/>
          <w:numId w:val="1863"/>
        </w:numPr>
        <w:spacing w:line="276" w:lineRule="auto"/>
        <w:rPr>
          <w:rFonts w:cs="Arial"/>
          <w:color w:val="000000"/>
          <w:sz w:val="22"/>
          <w:szCs w:val="22"/>
        </w:rPr>
      </w:pPr>
      <w:r w:rsidRPr="00FD71BC">
        <w:rPr>
          <w:rFonts w:cs="Arial"/>
          <w:color w:val="000000"/>
          <w:sz w:val="22"/>
          <w:szCs w:val="22"/>
        </w:rPr>
        <w:t>Did not have an IEP in their last educational setting, but who had actually been identified as a child with a disability.</w:t>
      </w:r>
    </w:p>
    <w:p w:rsidR="00C3716B" w:rsidRDefault="00C3716B" w:rsidP="00EF5A8E">
      <w:pPr>
        <w:spacing w:line="276" w:lineRule="auto"/>
        <w:ind w:left="720"/>
        <w:rPr>
          <w:rFonts w:cs="Arial"/>
          <w:color w:val="000000"/>
          <w:sz w:val="22"/>
          <w:szCs w:val="22"/>
        </w:rPr>
      </w:pPr>
    </w:p>
    <w:p w:rsidR="00C3716B" w:rsidRDefault="00FC19F2" w:rsidP="00EF5A8E">
      <w:pPr>
        <w:spacing w:line="276" w:lineRule="auto"/>
        <w:rPr>
          <w:rFonts w:cs="Arial"/>
          <w:b/>
          <w:color w:val="000000"/>
          <w:szCs w:val="22"/>
        </w:rPr>
      </w:pPr>
      <w:bookmarkStart w:id="181" w:name="children_prisons"/>
      <w:bookmarkStart w:id="182" w:name="children_adult_prisons"/>
      <w:r w:rsidRPr="00EF5A8E">
        <w:rPr>
          <w:rFonts w:cs="Arial"/>
          <w:b/>
          <w:color w:val="000000"/>
          <w:szCs w:val="22"/>
        </w:rPr>
        <w:t>Chi</w:t>
      </w:r>
      <w:r w:rsidR="00BE5291">
        <w:rPr>
          <w:rFonts w:cs="Arial"/>
          <w:b/>
          <w:color w:val="000000"/>
          <w:szCs w:val="22"/>
        </w:rPr>
        <w:t>ldren in Adult Prisons</w:t>
      </w:r>
    </w:p>
    <w:bookmarkEnd w:id="181"/>
    <w:bookmarkEnd w:id="182"/>
    <w:p w:rsidR="00CB63FA" w:rsidRPr="00EF5A8E" w:rsidRDefault="00FC19F2" w:rsidP="00CB63FA">
      <w:pPr>
        <w:spacing w:line="276" w:lineRule="auto"/>
        <w:rPr>
          <w:rFonts w:cs="Arial"/>
          <w:i/>
          <w:sz w:val="18"/>
          <w:szCs w:val="18"/>
        </w:rPr>
      </w:pPr>
      <w:r w:rsidRPr="00EF5A8E">
        <w:rPr>
          <w:rFonts w:cs="Arial"/>
          <w:i/>
          <w:sz w:val="18"/>
          <w:szCs w:val="18"/>
        </w:rPr>
        <w:t xml:space="preserve">20 USC §1412(a)(5)(A), 1414(d)(1)(A), 1414(d)(7)(A)(i), 1414(d)(7)(A)(ii), 1414(d)(7)(B), 34 </w:t>
      </w:r>
      <w:r w:rsidR="00CB63FA">
        <w:rPr>
          <w:rFonts w:cs="Arial"/>
          <w:i/>
          <w:sz w:val="18"/>
          <w:szCs w:val="18"/>
        </w:rPr>
        <w:t>CFR P</w:t>
      </w:r>
      <w:r w:rsidRPr="00EF5A8E">
        <w:rPr>
          <w:rFonts w:cs="Arial"/>
          <w:i/>
          <w:sz w:val="18"/>
          <w:szCs w:val="18"/>
        </w:rPr>
        <w:t xml:space="preserve">art 300.324(d)(1), 300.324(d)(1)(i), 300.324(d)(1)(ii), 300.324(d)(2) </w:t>
      </w:r>
    </w:p>
    <w:p w:rsidR="00C3716B" w:rsidRPr="00EF5A8E" w:rsidRDefault="00FC19F2" w:rsidP="00EF5A8E">
      <w:pPr>
        <w:spacing w:line="276" w:lineRule="auto"/>
        <w:rPr>
          <w:rFonts w:cs="Arial"/>
          <w:sz w:val="22"/>
          <w:szCs w:val="22"/>
        </w:rPr>
      </w:pPr>
      <w:r w:rsidRPr="00EF5A8E">
        <w:rPr>
          <w:rFonts w:cs="Arial"/>
          <w:sz w:val="22"/>
          <w:szCs w:val="22"/>
        </w:rPr>
        <w:t>For children with disabilities who are convicted as adults under state law and incarcerated in adult prisons:</w:t>
      </w:r>
    </w:p>
    <w:p w:rsidR="00C3716B" w:rsidRPr="00EF5A8E" w:rsidRDefault="00FC19F2" w:rsidP="00EF5A8E">
      <w:pPr>
        <w:numPr>
          <w:ilvl w:val="0"/>
          <w:numId w:val="557"/>
        </w:numPr>
        <w:spacing w:line="276" w:lineRule="auto"/>
        <w:rPr>
          <w:rFonts w:cs="Arial"/>
          <w:sz w:val="22"/>
          <w:szCs w:val="22"/>
        </w:rPr>
      </w:pPr>
      <w:r w:rsidRPr="00EF5A8E">
        <w:rPr>
          <w:rFonts w:cs="Arial"/>
          <w:sz w:val="22"/>
          <w:szCs w:val="22"/>
        </w:rPr>
        <w:t>The requirements related to</w:t>
      </w:r>
      <w:r w:rsidR="00C57D3B">
        <w:rPr>
          <w:rFonts w:cs="Arial"/>
          <w:sz w:val="22"/>
          <w:szCs w:val="22"/>
        </w:rPr>
        <w:t xml:space="preserve"> State and District-wide Assessments</w:t>
      </w:r>
      <w:r w:rsidRPr="00EF5A8E">
        <w:rPr>
          <w:rFonts w:cs="Arial"/>
          <w:sz w:val="22"/>
          <w:szCs w:val="22"/>
        </w:rPr>
        <w:t> do not apply; and</w:t>
      </w:r>
    </w:p>
    <w:p w:rsidR="00C3716B" w:rsidRPr="00EF5A8E" w:rsidRDefault="00FC19F2" w:rsidP="00EF5A8E">
      <w:pPr>
        <w:numPr>
          <w:ilvl w:val="0"/>
          <w:numId w:val="557"/>
        </w:numPr>
        <w:spacing w:line="276" w:lineRule="auto"/>
        <w:rPr>
          <w:rFonts w:cs="Arial"/>
          <w:sz w:val="22"/>
          <w:szCs w:val="22"/>
        </w:rPr>
      </w:pPr>
      <w:r w:rsidRPr="00EF5A8E">
        <w:rPr>
          <w:rFonts w:cs="Arial"/>
          <w:sz w:val="22"/>
          <w:szCs w:val="22"/>
        </w:rPr>
        <w:t>The requirements related to</w:t>
      </w:r>
      <w:r w:rsidR="00C57D3B">
        <w:rPr>
          <w:rFonts w:cs="Arial"/>
          <w:sz w:val="22"/>
          <w:szCs w:val="22"/>
        </w:rPr>
        <w:t xml:space="preserve"> transition services</w:t>
      </w:r>
      <w:r w:rsidRPr="00EF5A8E">
        <w:rPr>
          <w:rFonts w:cs="Arial"/>
          <w:sz w:val="22"/>
          <w:szCs w:val="22"/>
        </w:rPr>
        <w:t> do not apply with respect to children whose age eligibility under the IDEA will end before they will be eligible to be released from prison based on consideration of their sentence and eligibility for early release.</w:t>
      </w:r>
    </w:p>
    <w:p w:rsidR="00C3716B" w:rsidRDefault="00C3716B" w:rsidP="00EF5A8E">
      <w:pPr>
        <w:spacing w:line="276" w:lineRule="auto"/>
        <w:ind w:left="720"/>
        <w:rPr>
          <w:rFonts w:cs="Arial"/>
          <w:color w:val="000000"/>
          <w:sz w:val="22"/>
          <w:szCs w:val="22"/>
        </w:rPr>
      </w:pPr>
    </w:p>
    <w:p w:rsidR="00C3716B" w:rsidRDefault="00BE5291" w:rsidP="00EF5A8E">
      <w:pPr>
        <w:spacing w:line="276" w:lineRule="auto"/>
        <w:rPr>
          <w:rFonts w:cs="Arial"/>
          <w:color w:val="000000"/>
          <w:sz w:val="22"/>
          <w:szCs w:val="22"/>
        </w:rPr>
      </w:pPr>
      <w:r w:rsidRPr="00BE5291">
        <w:rPr>
          <w:rFonts w:cs="Arial"/>
          <w:color w:val="000000"/>
          <w:sz w:val="22"/>
          <w:szCs w:val="22"/>
        </w:rPr>
        <w:t xml:space="preserve">If the state has demonstrated a bona fide security or compelling </w:t>
      </w:r>
      <w:r w:rsidR="00BE0BAD" w:rsidRPr="00BE5291">
        <w:rPr>
          <w:rFonts w:cs="Arial"/>
          <w:color w:val="000000"/>
          <w:sz w:val="22"/>
          <w:szCs w:val="22"/>
        </w:rPr>
        <w:t>enological</w:t>
      </w:r>
      <w:r w:rsidRPr="00BE5291">
        <w:rPr>
          <w:rFonts w:cs="Arial"/>
          <w:color w:val="000000"/>
          <w:sz w:val="22"/>
          <w:szCs w:val="22"/>
        </w:rPr>
        <w:t xml:space="preserve"> interest that cannot otherwise be accommodated, the child's admission, review, and dismissal committee may modify the child's IEP or placement notwithstanding the least restrictive environment and IEP content requirements of the IDEA.</w:t>
      </w:r>
    </w:p>
    <w:p w:rsidR="00C3716B" w:rsidRDefault="00C3716B" w:rsidP="00EF5A8E">
      <w:pPr>
        <w:spacing w:line="276" w:lineRule="auto"/>
        <w:rPr>
          <w:rFonts w:cs="Arial"/>
          <w:color w:val="000000"/>
          <w:sz w:val="22"/>
          <w:szCs w:val="22"/>
        </w:rPr>
      </w:pPr>
    </w:p>
    <w:p w:rsidR="00C3716B" w:rsidRDefault="00CB63FA" w:rsidP="00EF5A8E">
      <w:pPr>
        <w:spacing w:line="276" w:lineRule="auto"/>
        <w:rPr>
          <w:rFonts w:cs="Arial"/>
          <w:b/>
          <w:color w:val="000000"/>
          <w:szCs w:val="22"/>
        </w:rPr>
      </w:pPr>
      <w:bookmarkStart w:id="183" w:name="trasfer_parental_rights_incarcerated"/>
      <w:r>
        <w:rPr>
          <w:rFonts w:cs="Arial"/>
          <w:b/>
          <w:color w:val="000000"/>
          <w:szCs w:val="22"/>
        </w:rPr>
        <w:t>T</w:t>
      </w:r>
      <w:r w:rsidR="00FC19F2" w:rsidRPr="00EF5A8E">
        <w:rPr>
          <w:rFonts w:cs="Arial"/>
          <w:b/>
          <w:color w:val="000000"/>
          <w:szCs w:val="22"/>
        </w:rPr>
        <w:t>ra</w:t>
      </w:r>
      <w:r w:rsidR="00BE5291">
        <w:rPr>
          <w:rFonts w:cs="Arial"/>
          <w:b/>
          <w:color w:val="000000"/>
          <w:szCs w:val="22"/>
        </w:rPr>
        <w:t xml:space="preserve">nsfer of Parental Rights </w:t>
      </w:r>
    </w:p>
    <w:bookmarkEnd w:id="183"/>
    <w:p w:rsidR="00CB63FA" w:rsidRPr="00EF5A8E" w:rsidRDefault="00FC19F2" w:rsidP="00CB63FA">
      <w:pPr>
        <w:spacing w:line="276" w:lineRule="auto"/>
        <w:outlineLvl w:val="0"/>
        <w:rPr>
          <w:rFonts w:cs="Arial"/>
          <w:i/>
          <w:sz w:val="18"/>
          <w:szCs w:val="18"/>
        </w:rPr>
      </w:pPr>
      <w:r w:rsidRPr="00EF5A8E">
        <w:rPr>
          <w:rFonts w:cs="Arial"/>
          <w:i/>
          <w:sz w:val="18"/>
          <w:szCs w:val="18"/>
        </w:rPr>
        <w:t>20 USC §1415(m</w:t>
      </w:r>
      <w:r w:rsidRPr="00EF5A8E">
        <w:rPr>
          <w:rFonts w:cs="Arial"/>
          <w:i/>
          <w:iCs/>
          <w:sz w:val="18"/>
          <w:szCs w:val="18"/>
        </w:rPr>
        <w:t>)(1), 1415(m)(1)(D), 34 CFR part 300.520(a)(2)</w:t>
      </w:r>
    </w:p>
    <w:p w:rsidR="00C3716B" w:rsidRDefault="00BE5291" w:rsidP="00EF5A8E">
      <w:pPr>
        <w:spacing w:line="276" w:lineRule="auto"/>
        <w:rPr>
          <w:rFonts w:cs="Arial"/>
          <w:color w:val="000000"/>
          <w:sz w:val="22"/>
          <w:szCs w:val="22"/>
        </w:rPr>
      </w:pPr>
      <w:r w:rsidRPr="00BE5291">
        <w:rPr>
          <w:rFonts w:cs="Arial"/>
          <w:color w:val="000000"/>
          <w:sz w:val="22"/>
          <w:szCs w:val="22"/>
        </w:rPr>
        <w:t>All rights accorded to parents under the IDEA, including the right to receive notice, transfer to adult students at age 18 who are incarcerated in an adult or juvenile federal, state, or local correctional institution, unless the parent or other individual has been granted guardianship under the Texas Probate Code.</w:t>
      </w:r>
    </w:p>
    <w:p w:rsidR="00C3716B" w:rsidRDefault="00C3716B" w:rsidP="00EF5A8E">
      <w:pPr>
        <w:spacing w:line="276" w:lineRule="auto"/>
        <w:rPr>
          <w:rFonts w:cs="Arial"/>
          <w:color w:val="000000"/>
          <w:sz w:val="22"/>
          <w:szCs w:val="22"/>
        </w:rPr>
      </w:pPr>
    </w:p>
    <w:p w:rsidR="00C3716B" w:rsidRPr="00EF5A8E" w:rsidRDefault="00FC19F2" w:rsidP="00EF5A8E">
      <w:pPr>
        <w:spacing w:line="276" w:lineRule="auto"/>
        <w:rPr>
          <w:rFonts w:cs="Arial"/>
          <w:sz w:val="22"/>
          <w:szCs w:val="22"/>
        </w:rPr>
      </w:pPr>
      <w:r w:rsidRPr="00EF5A8E">
        <w:rPr>
          <w:rFonts w:cs="Arial"/>
          <w:sz w:val="22"/>
          <w:szCs w:val="22"/>
        </w:rPr>
        <w:t>Notice of the transfer of parental rights to the incarcerated student must be given to the parent and the incarcerated student (which need not contain the elements of</w:t>
      </w:r>
      <w:r w:rsidR="00C57D3B">
        <w:rPr>
          <w:rFonts w:cs="Arial"/>
          <w:sz w:val="22"/>
          <w:szCs w:val="22"/>
        </w:rPr>
        <w:t xml:space="preserve"> prior written notice</w:t>
      </w:r>
      <w:r w:rsidRPr="00EF5A8E">
        <w:rPr>
          <w:rFonts w:cs="Arial"/>
          <w:sz w:val="22"/>
          <w:szCs w:val="22"/>
        </w:rPr>
        <w:t>, but must include a statement that parental rights have transferred to the adult student and provide contact information for the parties to use in obtaining additional information).</w:t>
      </w:r>
    </w:p>
    <w:p w:rsidR="00C3716B" w:rsidRPr="00EF5A8E" w:rsidRDefault="00C3716B" w:rsidP="00EF5A8E">
      <w:pPr>
        <w:spacing w:line="276" w:lineRule="auto"/>
        <w:rPr>
          <w:rFonts w:cs="Arial"/>
          <w:sz w:val="22"/>
          <w:szCs w:val="22"/>
        </w:rPr>
      </w:pPr>
    </w:p>
    <w:p w:rsidR="00C3716B" w:rsidRPr="00EF5A8E" w:rsidRDefault="00FC19F2" w:rsidP="00EF5A8E">
      <w:pPr>
        <w:spacing w:line="276" w:lineRule="auto"/>
        <w:rPr>
          <w:rFonts w:cs="Arial"/>
          <w:sz w:val="22"/>
          <w:szCs w:val="22"/>
        </w:rPr>
      </w:pPr>
      <w:r w:rsidRPr="00EF5A8E">
        <w:rPr>
          <w:rFonts w:cs="Arial"/>
          <w:sz w:val="22"/>
          <w:szCs w:val="22"/>
        </w:rPr>
        <w:t>The local educational agency must comply with the</w:t>
      </w:r>
      <w:r w:rsidR="00C57D3B">
        <w:rPr>
          <w:rFonts w:cs="Arial"/>
          <w:sz w:val="22"/>
          <w:szCs w:val="22"/>
        </w:rPr>
        <w:t xml:space="preserve"> Adult Student</w:t>
      </w:r>
      <w:r w:rsidRPr="00EF5A8E">
        <w:rPr>
          <w:rFonts w:cs="Arial"/>
          <w:sz w:val="22"/>
          <w:szCs w:val="22"/>
        </w:rPr>
        <w:t> </w:t>
      </w:r>
      <w:r w:rsidR="00AB0E94">
        <w:rPr>
          <w:rFonts w:cs="Arial"/>
          <w:bCs/>
          <w:sz w:val="22"/>
          <w:szCs w:val="22"/>
        </w:rPr>
        <w:t>guidelines</w:t>
      </w:r>
      <w:r w:rsidRPr="00EF5A8E">
        <w:rPr>
          <w:rFonts w:cs="Arial"/>
          <w:sz w:val="22"/>
          <w:szCs w:val="22"/>
        </w:rPr>
        <w:t>.</w:t>
      </w:r>
    </w:p>
    <w:p w:rsidR="00E266A2" w:rsidRDefault="00E266A2" w:rsidP="00862D1B">
      <w:pPr>
        <w:spacing w:line="276" w:lineRule="auto"/>
        <w:rPr>
          <w:rFonts w:cs="Arial"/>
          <w:b/>
          <w:color w:val="000000"/>
          <w:sz w:val="28"/>
          <w:szCs w:val="28"/>
        </w:rPr>
      </w:pPr>
    </w:p>
    <w:p w:rsidR="007631A7" w:rsidRDefault="007631A7" w:rsidP="007631A7">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7631A7" w:rsidRPr="00A63B42" w:rsidRDefault="007631A7" w:rsidP="007631A7">
      <w:pPr>
        <w:ind w:left="360"/>
        <w:outlineLvl w:val="0"/>
        <w:rPr>
          <w:rStyle w:val="Style11pt"/>
          <w:i/>
          <w:sz w:val="24"/>
          <w:u w:val="single"/>
        </w:rPr>
      </w:pPr>
    </w:p>
    <w:p w:rsidR="007631A7" w:rsidRDefault="00874134" w:rsidP="007631A7">
      <w:pPr>
        <w:ind w:right="180"/>
        <w:rPr>
          <w:noProof/>
          <w:sz w:val="22"/>
          <w:szCs w:val="22"/>
        </w:rPr>
      </w:pPr>
      <w:r>
        <w:rPr>
          <w:sz w:val="22"/>
          <w:szCs w:val="22"/>
        </w:rPr>
        <w:fldChar w:fldCharType="begin">
          <w:ffData>
            <w:name w:val="Text1"/>
            <w:enabled/>
            <w:calcOnExit w:val="0"/>
            <w:textInput/>
          </w:ffData>
        </w:fldChar>
      </w:r>
      <w:r w:rsidR="007631A7">
        <w:rPr>
          <w:sz w:val="22"/>
          <w:szCs w:val="22"/>
        </w:rPr>
        <w:instrText xml:space="preserve"> FORMTEXT </w:instrText>
      </w:r>
      <w:r>
        <w:rPr>
          <w:sz w:val="22"/>
          <w:szCs w:val="22"/>
        </w:rPr>
      </w:r>
      <w:r>
        <w:rPr>
          <w:sz w:val="22"/>
          <w:szCs w:val="22"/>
        </w:rPr>
        <w:fldChar w:fldCharType="separate"/>
      </w:r>
      <w:r w:rsidR="007631A7">
        <w:rPr>
          <w:rFonts w:ascii="Cambria Math" w:hAnsi="Cambria Math" w:cs="Cambria Math"/>
          <w:noProof/>
          <w:sz w:val="22"/>
          <w:szCs w:val="22"/>
        </w:rPr>
        <w:t> </w:t>
      </w:r>
      <w:r w:rsidR="007631A7">
        <w:rPr>
          <w:noProof/>
          <w:sz w:val="22"/>
          <w:szCs w:val="22"/>
        </w:rPr>
        <w:t xml:space="preserve">Insert local information here                                                                                                            </w:t>
      </w:r>
    </w:p>
    <w:p w:rsidR="007631A7" w:rsidRDefault="007631A7" w:rsidP="007631A7">
      <w:pPr>
        <w:ind w:right="180"/>
        <w:rPr>
          <w:noProof/>
          <w:sz w:val="22"/>
          <w:szCs w:val="22"/>
        </w:rPr>
      </w:pPr>
      <w:r>
        <w:rPr>
          <w:noProof/>
          <w:sz w:val="22"/>
          <w:szCs w:val="22"/>
        </w:rPr>
        <w:t xml:space="preserve">                                                                                                                                                          </w:t>
      </w:r>
    </w:p>
    <w:p w:rsidR="007631A7" w:rsidRDefault="007631A7" w:rsidP="007631A7">
      <w:pPr>
        <w:ind w:right="180"/>
        <w:rPr>
          <w:noProof/>
          <w:sz w:val="22"/>
          <w:szCs w:val="22"/>
        </w:rPr>
      </w:pPr>
      <w:r>
        <w:rPr>
          <w:noProof/>
          <w:sz w:val="22"/>
          <w:szCs w:val="22"/>
        </w:rPr>
        <w:t xml:space="preserve">                                                                                                                                                          </w:t>
      </w:r>
    </w:p>
    <w:p w:rsidR="007631A7" w:rsidRDefault="007631A7" w:rsidP="007631A7">
      <w:pPr>
        <w:ind w:right="180"/>
        <w:rPr>
          <w:noProof/>
          <w:sz w:val="22"/>
          <w:szCs w:val="22"/>
        </w:rPr>
      </w:pPr>
      <w:r>
        <w:rPr>
          <w:noProof/>
          <w:sz w:val="22"/>
          <w:szCs w:val="22"/>
        </w:rPr>
        <w:t xml:space="preserve">                                                                                                                                                          </w:t>
      </w:r>
    </w:p>
    <w:p w:rsidR="00DD1F51" w:rsidRDefault="007631A7">
      <w:pPr>
        <w:spacing w:line="276" w:lineRule="auto"/>
        <w:rPr>
          <w:rStyle w:val="Style11pt"/>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2174EB" w:rsidRPr="00B25C0D">
        <w:rPr>
          <w:rStyle w:val="Style11pt"/>
        </w:rPr>
        <w:br w:type="page"/>
      </w:r>
    </w:p>
    <w:bookmarkStart w:id="184" w:name="Private_Schools"/>
    <w:p w:rsidR="00DD1F51" w:rsidRPr="00A3618F" w:rsidRDefault="00874134">
      <w:pPr>
        <w:spacing w:line="276" w:lineRule="auto"/>
        <w:rPr>
          <w:rFonts w:cs="Arial"/>
          <w:b/>
          <w:color w:val="008080"/>
          <w:sz w:val="28"/>
          <w:szCs w:val="28"/>
        </w:rPr>
      </w:pPr>
      <w:r w:rsidRPr="00A3618F">
        <w:rPr>
          <w:color w:val="008080"/>
        </w:rPr>
        <w:lastRenderedPageBreak/>
        <w:fldChar w:fldCharType="begin"/>
      </w:r>
      <w:r w:rsidRPr="00A3618F">
        <w:rPr>
          <w:color w:val="008080"/>
        </w:rPr>
        <w:instrText>HYPERLINK "http://fw.esc18.net/display/Webforms/ESC18-FW-Summary.aspx?FID=126&amp;DT=G&amp;LID=en"</w:instrText>
      </w:r>
      <w:r w:rsidRPr="00A3618F">
        <w:rPr>
          <w:color w:val="008080"/>
        </w:rPr>
        <w:fldChar w:fldCharType="separate"/>
      </w:r>
      <w:r w:rsidR="00DD1F51" w:rsidRPr="00A3618F">
        <w:rPr>
          <w:rStyle w:val="Hyperlink"/>
          <w:b/>
          <w:color w:val="008080"/>
          <w:sz w:val="28"/>
          <w:szCs w:val="28"/>
        </w:rPr>
        <w:t>Private Schools</w:t>
      </w:r>
      <w:r w:rsidRPr="00A3618F">
        <w:rPr>
          <w:color w:val="008080"/>
        </w:rPr>
        <w:fldChar w:fldCharType="end"/>
      </w:r>
    </w:p>
    <w:bookmarkEnd w:id="184"/>
    <w:p w:rsidR="009E7D2F" w:rsidRPr="00EF5A8E" w:rsidRDefault="00FC19F2" w:rsidP="00862D1B">
      <w:pPr>
        <w:spacing w:line="276" w:lineRule="auto"/>
        <w:rPr>
          <w:rFonts w:cs="Arial"/>
          <w:b/>
          <w:i/>
          <w:color w:val="000000"/>
          <w:sz w:val="18"/>
          <w:szCs w:val="18"/>
        </w:rPr>
      </w:pPr>
      <w:r w:rsidRPr="00EF5A8E">
        <w:rPr>
          <w:rFonts w:cs="Arial"/>
          <w:i/>
          <w:color w:val="000000"/>
          <w:sz w:val="18"/>
          <w:szCs w:val="18"/>
          <w:shd w:val="clear" w:color="auto" w:fill="FFFFFF"/>
        </w:rPr>
        <w:t>Authorities:  20 U.S.C. §§ 1401, 1412; 34 C.F.R. Parts 77, 300; 19 T.A.C. Chapter 89; TEA Guidance on Parentally-Placed Private School Children with Disabilities</w:t>
      </w:r>
    </w:p>
    <w:p w:rsidR="00C14EFD" w:rsidRDefault="00C14EFD" w:rsidP="00862D1B">
      <w:pPr>
        <w:spacing w:line="276" w:lineRule="auto"/>
        <w:outlineLvl w:val="0"/>
        <w:rPr>
          <w:rFonts w:cs="Arial"/>
          <w:b/>
          <w:color w:val="000000"/>
          <w:sz w:val="28"/>
          <w:szCs w:val="28"/>
        </w:rPr>
      </w:pPr>
    </w:p>
    <w:p w:rsidR="00C14EFD" w:rsidRDefault="00C14EFD" w:rsidP="00862D1B">
      <w:pPr>
        <w:spacing w:line="276" w:lineRule="auto"/>
        <w:outlineLvl w:val="0"/>
        <w:rPr>
          <w:rFonts w:cs="Arial"/>
          <w:color w:val="000000"/>
          <w:sz w:val="22"/>
          <w:szCs w:val="22"/>
        </w:rPr>
      </w:pPr>
      <w:r w:rsidRPr="00C14EFD">
        <w:rPr>
          <w:rFonts w:cs="Arial"/>
          <w:color w:val="000000"/>
          <w:sz w:val="22"/>
          <w:szCs w:val="22"/>
        </w:rPr>
        <w:t>This legal framework applies to parentally-placed private school children with disabilities.</w:t>
      </w:r>
    </w:p>
    <w:p w:rsidR="00C14EFD" w:rsidRDefault="00C14EFD" w:rsidP="00862D1B">
      <w:pPr>
        <w:spacing w:line="276" w:lineRule="auto"/>
        <w:outlineLvl w:val="0"/>
        <w:rPr>
          <w:rFonts w:cs="Arial"/>
          <w:color w:val="000000"/>
          <w:sz w:val="22"/>
          <w:szCs w:val="22"/>
        </w:rPr>
      </w:pPr>
    </w:p>
    <w:p w:rsidR="00C14EFD" w:rsidRDefault="00C14EFD" w:rsidP="00862D1B">
      <w:pPr>
        <w:spacing w:line="276" w:lineRule="auto"/>
        <w:outlineLvl w:val="0"/>
        <w:rPr>
          <w:rFonts w:cs="Arial"/>
          <w:b/>
          <w:color w:val="000000"/>
        </w:rPr>
      </w:pPr>
      <w:r>
        <w:rPr>
          <w:rFonts w:cs="Arial"/>
          <w:b/>
          <w:color w:val="000000"/>
        </w:rPr>
        <w:t>Definitions</w:t>
      </w:r>
    </w:p>
    <w:p w:rsidR="00C14EFD" w:rsidRPr="00EF5A8E" w:rsidRDefault="00FC19F2" w:rsidP="00862D1B">
      <w:pPr>
        <w:spacing w:line="276" w:lineRule="auto"/>
        <w:outlineLvl w:val="0"/>
        <w:rPr>
          <w:rFonts w:cs="Arial"/>
          <w:color w:val="000000"/>
          <w:sz w:val="22"/>
        </w:rPr>
      </w:pPr>
      <w:r w:rsidRPr="00EF5A8E">
        <w:rPr>
          <w:rFonts w:cs="Arial"/>
          <w:color w:val="000000"/>
          <w:sz w:val="22"/>
        </w:rPr>
        <w:t>The term "parentally-placed private school children with disabilities" means children with disabilities enrolled by their parents in a private, including religious, school or facility that meets the definition of "elementary school" or "secondary school".</w:t>
      </w:r>
    </w:p>
    <w:p w:rsidR="00C14EFD" w:rsidRDefault="00C14EFD" w:rsidP="00862D1B">
      <w:pPr>
        <w:spacing w:line="276" w:lineRule="auto"/>
        <w:outlineLvl w:val="0"/>
        <w:rPr>
          <w:rFonts w:cs="Arial"/>
          <w:b/>
          <w:color w:val="000000"/>
        </w:rPr>
      </w:pP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The term "elementary school" means a nonprofit institutional day or residential school, including a public elementary charter school</w:t>
      </w:r>
      <w:r w:rsidR="00AB0E94">
        <w:rPr>
          <w:rFonts w:cs="Arial"/>
          <w:sz w:val="22"/>
          <w:szCs w:val="22"/>
          <w:shd w:val="clear" w:color="auto" w:fill="FFFFFF"/>
        </w:rPr>
        <w:t xml:space="preserve"> </w:t>
      </w:r>
      <w:r w:rsidRPr="00EF5A8E">
        <w:rPr>
          <w:rFonts w:cs="Arial"/>
          <w:sz w:val="22"/>
          <w:szCs w:val="22"/>
          <w:shd w:val="clear" w:color="auto" w:fill="FFFFFF"/>
        </w:rPr>
        <w:t>that provides elementary education, as determined under state law.</w:t>
      </w:r>
    </w:p>
    <w:p w:rsidR="00C14EFD" w:rsidRPr="00EF5A8E" w:rsidRDefault="00C14EFD" w:rsidP="00862D1B">
      <w:pPr>
        <w:spacing w:line="276" w:lineRule="auto"/>
        <w:outlineLvl w:val="0"/>
        <w:rPr>
          <w:rFonts w:cs="Arial"/>
          <w:sz w:val="22"/>
          <w:szCs w:val="22"/>
          <w:shd w:val="clear" w:color="auto" w:fill="FFFFFF"/>
        </w:rPr>
      </w:pP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The term "secondary school" means a nonprofit institutional day or residential school, including a public secondary charter school that provides secondary education, as determined under state law, except that it does not include any education beyond grade 12.</w:t>
      </w:r>
    </w:p>
    <w:p w:rsidR="00C14EFD" w:rsidRPr="00EF5A8E" w:rsidRDefault="00C14EFD" w:rsidP="00862D1B">
      <w:pPr>
        <w:spacing w:line="276" w:lineRule="auto"/>
        <w:outlineLvl w:val="0"/>
        <w:rPr>
          <w:rFonts w:cs="Arial"/>
          <w:sz w:val="22"/>
          <w:szCs w:val="22"/>
          <w:shd w:val="clear" w:color="auto" w:fill="FFFFFF"/>
        </w:rPr>
      </w:pP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The term "nonprofit," as applied to an agency, organization, or institution, means that it is owned or operated by one or more corporations or associations whose net earnings do not benefit, and cannot lawfully benefit, any private shareholder or entity.</w:t>
      </w:r>
    </w:p>
    <w:p w:rsidR="00C14EFD" w:rsidRPr="00EF5A8E" w:rsidRDefault="00C14EFD" w:rsidP="00862D1B">
      <w:pPr>
        <w:spacing w:line="276" w:lineRule="auto"/>
        <w:outlineLvl w:val="0"/>
        <w:rPr>
          <w:rFonts w:cs="Arial"/>
          <w:sz w:val="22"/>
          <w:szCs w:val="22"/>
          <w:shd w:val="clear" w:color="auto" w:fill="FFFFFF"/>
        </w:rPr>
      </w:pP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The term "services</w:t>
      </w:r>
      <w:r w:rsidRPr="00EF5A8E">
        <w:rPr>
          <w:rStyle w:val="apple-converted-space"/>
          <w:rFonts w:cs="Arial"/>
          <w:sz w:val="22"/>
          <w:szCs w:val="22"/>
          <w:shd w:val="clear" w:color="auto" w:fill="FFFFFF"/>
        </w:rPr>
        <w:t> </w:t>
      </w:r>
      <w:r w:rsidRPr="00EF5A8E">
        <w:rPr>
          <w:rFonts w:cs="Arial"/>
          <w:sz w:val="22"/>
          <w:szCs w:val="22"/>
          <w:shd w:val="clear" w:color="auto" w:fill="FFFFFF"/>
        </w:rPr>
        <w:t>plan" means a written statement that describes the special education and related services the local educational agency (LEA) will provide to the parentally-placed private school child with a disability who has been designated to receive services, including the location of the services and any transportation necessary.</w:t>
      </w:r>
    </w:p>
    <w:p w:rsidR="00C14EFD" w:rsidRPr="00EF5A8E" w:rsidRDefault="00C14EFD" w:rsidP="00862D1B">
      <w:pPr>
        <w:spacing w:line="276" w:lineRule="auto"/>
        <w:outlineLvl w:val="0"/>
        <w:rPr>
          <w:rFonts w:cs="Arial"/>
          <w:b/>
          <w:color w:val="000000"/>
        </w:rPr>
      </w:pPr>
    </w:p>
    <w:p w:rsidR="00C14EFD" w:rsidRDefault="00C14EFD" w:rsidP="00862D1B">
      <w:pPr>
        <w:spacing w:line="276" w:lineRule="auto"/>
        <w:outlineLvl w:val="0"/>
        <w:rPr>
          <w:rFonts w:cs="Arial"/>
          <w:b/>
          <w:color w:val="000000"/>
        </w:rPr>
      </w:pPr>
      <w:bookmarkStart w:id="185" w:name="consideration_private_Schools"/>
      <w:r>
        <w:rPr>
          <w:rFonts w:cs="Arial"/>
          <w:b/>
          <w:color w:val="000000"/>
        </w:rPr>
        <w:t>Considerations</w:t>
      </w:r>
    </w:p>
    <w:bookmarkEnd w:id="185"/>
    <w:p w:rsidR="00D80410" w:rsidRDefault="00D80410" w:rsidP="00862D1B">
      <w:pPr>
        <w:spacing w:line="276" w:lineRule="auto"/>
        <w:outlineLvl w:val="0"/>
        <w:rPr>
          <w:rFonts w:cs="Arial"/>
          <w:sz w:val="22"/>
          <w:szCs w:val="22"/>
          <w:shd w:val="clear" w:color="auto" w:fill="FFFFFF"/>
        </w:rPr>
      </w:pPr>
      <w:r>
        <w:rPr>
          <w:rFonts w:cs="Arial"/>
          <w:sz w:val="22"/>
          <w:szCs w:val="22"/>
          <w:shd w:val="clear" w:color="auto" w:fill="FFFFFF"/>
        </w:rPr>
        <w:t>34 CFR 300.131(a); 300.132(a); 300.137(a); TAC 89.1096(a)(b)</w:t>
      </w: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No parentally-placed private school child with a disability has an individual right to receive some or all of the special education and related services that the child would receive if enrolled in a public school.</w:t>
      </w:r>
    </w:p>
    <w:p w:rsidR="00C14EFD" w:rsidRPr="00EF5A8E" w:rsidRDefault="00C14EFD" w:rsidP="00862D1B">
      <w:pPr>
        <w:spacing w:line="276" w:lineRule="auto"/>
        <w:outlineLvl w:val="0"/>
        <w:rPr>
          <w:rFonts w:cs="Arial"/>
          <w:sz w:val="22"/>
          <w:szCs w:val="22"/>
          <w:shd w:val="clear" w:color="auto" w:fill="FFFFFF"/>
        </w:rPr>
      </w:pP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 xml:space="preserve">When the child with a disability who has been placed directly by parents in a private school is referred to the LEA, the LEA must convene an </w:t>
      </w:r>
      <w:r w:rsidR="00211A30">
        <w:rPr>
          <w:rFonts w:cs="Arial"/>
          <w:sz w:val="22"/>
          <w:szCs w:val="22"/>
          <w:shd w:val="clear" w:color="auto" w:fill="FFFFFF"/>
        </w:rPr>
        <w:t>ARD</w:t>
      </w:r>
      <w:r w:rsidRPr="00EF5A8E">
        <w:rPr>
          <w:rFonts w:cs="Arial"/>
          <w:sz w:val="22"/>
          <w:szCs w:val="22"/>
          <w:shd w:val="clear" w:color="auto" w:fill="FFFFFF"/>
        </w:rPr>
        <w:t xml:space="preserve"> committee meeting to determine whether the LEA can offer the child a</w:t>
      </w:r>
      <w:r w:rsidR="00211A30">
        <w:rPr>
          <w:rFonts w:cs="Arial"/>
          <w:sz w:val="22"/>
          <w:szCs w:val="22"/>
          <w:shd w:val="clear" w:color="auto" w:fill="FFFFFF"/>
        </w:rPr>
        <w:t xml:space="preserve"> FAPE</w:t>
      </w:r>
      <w:r w:rsidRPr="00EF5A8E">
        <w:rPr>
          <w:rFonts w:cs="Arial"/>
          <w:sz w:val="22"/>
          <w:szCs w:val="22"/>
          <w:shd w:val="clear" w:color="auto" w:fill="FFFFFF"/>
        </w:rPr>
        <w:t>.</w:t>
      </w:r>
    </w:p>
    <w:p w:rsidR="00C14EFD" w:rsidRPr="00EF5A8E" w:rsidRDefault="00C14EFD" w:rsidP="00862D1B">
      <w:pPr>
        <w:spacing w:line="276" w:lineRule="auto"/>
        <w:outlineLvl w:val="0"/>
        <w:rPr>
          <w:rFonts w:cs="Arial"/>
          <w:sz w:val="22"/>
          <w:szCs w:val="22"/>
          <w:shd w:val="clear" w:color="auto" w:fill="FFFFFF"/>
        </w:rPr>
      </w:pP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The LEA is not responsible for providing educational services offered by the ARD committee for the child to receive a FAPE until such time as the child's parents choose to enroll the child in the LEA full time.</w:t>
      </w:r>
    </w:p>
    <w:p w:rsidR="00C14EFD" w:rsidRPr="00EF5A8E" w:rsidRDefault="00C14EFD" w:rsidP="00862D1B">
      <w:pPr>
        <w:spacing w:line="276" w:lineRule="auto"/>
        <w:outlineLvl w:val="0"/>
        <w:rPr>
          <w:rFonts w:cs="Arial"/>
          <w:sz w:val="22"/>
          <w:szCs w:val="22"/>
          <w:shd w:val="clear" w:color="auto" w:fill="FFFFFF"/>
        </w:rPr>
      </w:pPr>
    </w:p>
    <w:p w:rsidR="00C14EFD" w:rsidRPr="00EF5A8E" w:rsidRDefault="00FC19F2" w:rsidP="00862D1B">
      <w:pPr>
        <w:spacing w:line="276" w:lineRule="auto"/>
        <w:outlineLvl w:val="0"/>
        <w:rPr>
          <w:rFonts w:cs="Arial"/>
          <w:sz w:val="22"/>
          <w:szCs w:val="22"/>
          <w:shd w:val="clear" w:color="auto" w:fill="FFFFFF"/>
        </w:rPr>
      </w:pPr>
      <w:r w:rsidRPr="00EF5A8E">
        <w:rPr>
          <w:rFonts w:cs="Arial"/>
          <w:sz w:val="22"/>
          <w:szCs w:val="22"/>
          <w:shd w:val="clear" w:color="auto" w:fill="FFFFFF"/>
        </w:rPr>
        <w:t>The child with a disability may receive some special education and related services, including direct services, if the LEA designates the child to receive services.</w:t>
      </w:r>
    </w:p>
    <w:p w:rsidR="00C14EFD" w:rsidRPr="00EF5A8E" w:rsidRDefault="00C14EFD" w:rsidP="00862D1B">
      <w:pPr>
        <w:spacing w:line="276" w:lineRule="auto"/>
        <w:outlineLvl w:val="0"/>
        <w:rPr>
          <w:rFonts w:cs="Arial"/>
          <w:color w:val="000000"/>
          <w:sz w:val="22"/>
        </w:rPr>
      </w:pPr>
    </w:p>
    <w:p w:rsidR="00C14EFD" w:rsidRDefault="00C14EFD" w:rsidP="00862D1B">
      <w:pPr>
        <w:spacing w:line="276" w:lineRule="auto"/>
        <w:outlineLvl w:val="0"/>
        <w:rPr>
          <w:rFonts w:cs="Arial"/>
          <w:b/>
          <w:color w:val="000000"/>
          <w:sz w:val="28"/>
          <w:szCs w:val="28"/>
        </w:rPr>
      </w:pPr>
    </w:p>
    <w:p w:rsidR="00C14EFD" w:rsidRDefault="00C14EFD" w:rsidP="00862D1B">
      <w:pPr>
        <w:spacing w:line="276" w:lineRule="auto"/>
        <w:outlineLvl w:val="0"/>
        <w:rPr>
          <w:rFonts w:cs="Arial"/>
          <w:b/>
          <w:color w:val="000000"/>
        </w:rPr>
      </w:pPr>
      <w:bookmarkStart w:id="186" w:name="childFind_parentally_placed_privateSchoo"/>
      <w:r>
        <w:rPr>
          <w:rFonts w:cs="Arial"/>
          <w:b/>
          <w:color w:val="000000"/>
        </w:rPr>
        <w:t>Child Find for Parentally-Placed Private School Children</w:t>
      </w:r>
    </w:p>
    <w:bookmarkEnd w:id="186"/>
    <w:p w:rsidR="00CB63FA" w:rsidRPr="00EF5A8E" w:rsidRDefault="00FC19F2" w:rsidP="00CB63FA">
      <w:pPr>
        <w:spacing w:line="276" w:lineRule="auto"/>
        <w:outlineLvl w:val="0"/>
        <w:rPr>
          <w:rFonts w:cs="Arial"/>
          <w:i/>
          <w:sz w:val="18"/>
          <w:szCs w:val="18"/>
        </w:rPr>
      </w:pPr>
      <w:r w:rsidRPr="00EF5A8E">
        <w:rPr>
          <w:rFonts w:cs="Arial"/>
          <w:i/>
          <w:sz w:val="18"/>
          <w:szCs w:val="18"/>
        </w:rPr>
        <w:t>20 United States Code (USC) §1412(a)(10)(A)(i)(II), 1412(a)(10)(A</w:t>
      </w:r>
      <w:r w:rsidR="00620A7D">
        <w:rPr>
          <w:rFonts w:cs="Arial"/>
          <w:i/>
          <w:sz w:val="18"/>
          <w:szCs w:val="18"/>
        </w:rPr>
        <w:t>)(i)(V), 1412(a)(10)(A)(ii)(IV)</w:t>
      </w:r>
      <w:r w:rsidR="00D80410">
        <w:rPr>
          <w:rFonts w:cs="Arial"/>
          <w:i/>
          <w:sz w:val="18"/>
          <w:szCs w:val="18"/>
        </w:rPr>
        <w:t>; 34 CFR 300.132(c)(1)(2)(3); 300.133(b)</w:t>
      </w:r>
    </w:p>
    <w:p w:rsidR="00C14EFD" w:rsidRDefault="00C14EFD" w:rsidP="00862D1B">
      <w:pPr>
        <w:spacing w:line="276" w:lineRule="auto"/>
        <w:outlineLvl w:val="0"/>
        <w:rPr>
          <w:rFonts w:cs="Arial"/>
          <w:color w:val="000000"/>
          <w:sz w:val="22"/>
        </w:rPr>
      </w:pPr>
      <w:r w:rsidRPr="00C14EFD">
        <w:rPr>
          <w:rFonts w:cs="Arial"/>
          <w:color w:val="000000"/>
          <w:sz w:val="22"/>
        </w:rPr>
        <w:t>Each LEA must locate, identify, and evaluate all children with disabilities who are currently enrolled by their parents in private, including religious, elementary schools, and secondary schools located in the LEA.</w:t>
      </w:r>
    </w:p>
    <w:p w:rsidR="00C14EFD" w:rsidRDefault="00C14EFD" w:rsidP="00862D1B">
      <w:pPr>
        <w:spacing w:line="276" w:lineRule="auto"/>
        <w:outlineLvl w:val="0"/>
        <w:rPr>
          <w:rFonts w:cs="Arial"/>
          <w:color w:val="000000"/>
          <w:sz w:val="22"/>
        </w:rPr>
      </w:pPr>
    </w:p>
    <w:p w:rsidR="00B70E88" w:rsidRPr="00EF5A8E" w:rsidRDefault="00FC19F2">
      <w:pPr>
        <w:spacing w:line="276" w:lineRule="auto"/>
        <w:outlineLvl w:val="0"/>
        <w:rPr>
          <w:rFonts w:cs="Arial"/>
          <w:sz w:val="22"/>
        </w:rPr>
      </w:pPr>
      <w:r w:rsidRPr="00EF5A8E">
        <w:rPr>
          <w:rFonts w:cs="Arial"/>
          <w:sz w:val="22"/>
        </w:rPr>
        <w:t>To determine the number of parentally-placed children with disabilities attending private schools located in the LEA, the LEA must:</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Timely and meaningfully consult with representatives of private schools; and</w:t>
      </w:r>
    </w:p>
    <w:p w:rsidR="00C3716B"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Conduct a thorough and complete</w:t>
      </w:r>
      <w:r w:rsidR="00C57D3B">
        <w:rPr>
          <w:rFonts w:cs="Arial"/>
          <w:sz w:val="22"/>
          <w:szCs w:val="22"/>
        </w:rPr>
        <w:t xml:space="preserve"> Child Find</w:t>
      </w:r>
      <w:r w:rsidRPr="00EF5A8E">
        <w:rPr>
          <w:rStyle w:val="apple-converted-space"/>
          <w:rFonts w:cs="Arial"/>
          <w:sz w:val="22"/>
          <w:szCs w:val="22"/>
        </w:rPr>
        <w:t> </w:t>
      </w:r>
      <w:r w:rsidRPr="00EF5A8E">
        <w:rPr>
          <w:rFonts w:cs="Arial"/>
          <w:sz w:val="22"/>
          <w:szCs w:val="22"/>
        </w:rPr>
        <w:t>process.</w:t>
      </w:r>
    </w:p>
    <w:p w:rsidR="00C3716B" w:rsidRDefault="00C14EFD" w:rsidP="00EF5A8E">
      <w:pPr>
        <w:shd w:val="clear" w:color="auto" w:fill="FFFFFF"/>
        <w:spacing w:line="276" w:lineRule="auto"/>
        <w:rPr>
          <w:rFonts w:cs="Arial"/>
          <w:sz w:val="22"/>
          <w:szCs w:val="22"/>
        </w:rPr>
      </w:pPr>
      <w:r w:rsidRPr="00C14EFD">
        <w:rPr>
          <w:rFonts w:cs="Arial"/>
          <w:sz w:val="22"/>
          <w:szCs w:val="22"/>
        </w:rPr>
        <w:t xml:space="preserve">Each LEA must maintain in its records and provide to the </w:t>
      </w:r>
      <w:r w:rsidR="00211A30">
        <w:rPr>
          <w:rFonts w:cs="Arial"/>
          <w:sz w:val="22"/>
          <w:szCs w:val="22"/>
        </w:rPr>
        <w:t>TEA</w:t>
      </w:r>
      <w:r w:rsidRPr="00C14EFD">
        <w:rPr>
          <w:rFonts w:cs="Arial"/>
          <w:sz w:val="22"/>
          <w:szCs w:val="22"/>
        </w:rPr>
        <w:t xml:space="preserve"> the following information related to parentally-placed private school children with disabilities:</w:t>
      </w:r>
    </w:p>
    <w:p w:rsidR="00C3716B" w:rsidRPr="00EF5A8E" w:rsidRDefault="00FC19F2" w:rsidP="00EF5A8E">
      <w:pPr>
        <w:numPr>
          <w:ilvl w:val="0"/>
          <w:numId w:val="557"/>
        </w:numPr>
        <w:shd w:val="clear" w:color="auto" w:fill="FFFFFF"/>
        <w:spacing w:line="276" w:lineRule="auto"/>
        <w:rPr>
          <w:rFonts w:cs="Arial"/>
          <w:color w:val="000000"/>
          <w:sz w:val="22"/>
          <w:szCs w:val="22"/>
        </w:rPr>
      </w:pPr>
      <w:r w:rsidRPr="00EF5A8E">
        <w:rPr>
          <w:rFonts w:cs="Arial"/>
          <w:color w:val="000000"/>
          <w:sz w:val="22"/>
          <w:szCs w:val="22"/>
        </w:rPr>
        <w:t>The number of children evaluated;</w:t>
      </w:r>
    </w:p>
    <w:p w:rsidR="00C3716B" w:rsidRPr="00EF5A8E" w:rsidRDefault="00FC19F2" w:rsidP="00EF5A8E">
      <w:pPr>
        <w:numPr>
          <w:ilvl w:val="0"/>
          <w:numId w:val="557"/>
        </w:numPr>
        <w:shd w:val="clear" w:color="auto" w:fill="FFFFFF"/>
        <w:spacing w:line="276" w:lineRule="auto"/>
        <w:rPr>
          <w:rFonts w:cs="Arial"/>
          <w:color w:val="000000"/>
          <w:sz w:val="22"/>
          <w:szCs w:val="22"/>
        </w:rPr>
      </w:pPr>
      <w:r w:rsidRPr="00EF5A8E">
        <w:rPr>
          <w:rFonts w:cs="Arial"/>
          <w:color w:val="000000"/>
          <w:sz w:val="22"/>
          <w:szCs w:val="22"/>
        </w:rPr>
        <w:t>The number of children determined to be children with disabilities; and</w:t>
      </w:r>
    </w:p>
    <w:p w:rsidR="00C3716B" w:rsidRPr="00EF5A8E" w:rsidRDefault="00FC19F2" w:rsidP="00EF5A8E">
      <w:pPr>
        <w:numPr>
          <w:ilvl w:val="0"/>
          <w:numId w:val="557"/>
        </w:numPr>
        <w:shd w:val="clear" w:color="auto" w:fill="FFFFFF"/>
        <w:spacing w:line="276" w:lineRule="auto"/>
        <w:rPr>
          <w:rFonts w:cs="Arial"/>
          <w:color w:val="000000"/>
          <w:sz w:val="22"/>
          <w:szCs w:val="22"/>
        </w:rPr>
      </w:pPr>
      <w:r w:rsidRPr="00EF5A8E">
        <w:rPr>
          <w:rFonts w:cs="Arial"/>
          <w:color w:val="000000"/>
          <w:sz w:val="22"/>
          <w:szCs w:val="22"/>
        </w:rPr>
        <w:t>The number of children served.</w:t>
      </w:r>
    </w:p>
    <w:p w:rsidR="00C3716B" w:rsidRDefault="003E4F2E" w:rsidP="00EF5A8E">
      <w:pPr>
        <w:shd w:val="clear" w:color="auto" w:fill="FFFFFF"/>
        <w:spacing w:before="100" w:beforeAutospacing="1" w:after="100" w:afterAutospacing="1"/>
        <w:rPr>
          <w:rFonts w:cs="Arial"/>
          <w:sz w:val="22"/>
          <w:szCs w:val="22"/>
        </w:rPr>
      </w:pPr>
      <w:r>
        <w:rPr>
          <w:rFonts w:cs="Arial"/>
          <w:sz w:val="22"/>
          <w:szCs w:val="22"/>
        </w:rPr>
        <w:t>The LEA must comply with the</w:t>
      </w:r>
      <w:r w:rsidR="00C57D3B">
        <w:rPr>
          <w:rFonts w:cs="Arial"/>
          <w:sz w:val="22"/>
          <w:szCs w:val="22"/>
        </w:rPr>
        <w:t xml:space="preserve"> Proportionate Share Funding for Parentally-Placed Private School Child</w:t>
      </w:r>
      <w:r w:rsidR="00FC19F2" w:rsidRPr="00EF5A8E">
        <w:rPr>
          <w:rFonts w:cs="Arial"/>
          <w:sz w:val="22"/>
          <w:szCs w:val="22"/>
        </w:rPr>
        <w:t> </w:t>
      </w:r>
      <w:r w:rsidR="00FC19F2" w:rsidRPr="00EF5A8E">
        <w:rPr>
          <w:rFonts w:cs="Arial"/>
          <w:bCs/>
          <w:sz w:val="22"/>
          <w:szCs w:val="22"/>
        </w:rPr>
        <w:t>guidelines</w:t>
      </w:r>
      <w:r w:rsidR="00FC19F2" w:rsidRPr="00EF5A8E">
        <w:rPr>
          <w:rFonts w:cs="Arial"/>
          <w:sz w:val="22"/>
          <w:szCs w:val="22"/>
        </w:rPr>
        <w:t xml:space="preserve"> when carrying out its obligations under the</w:t>
      </w:r>
      <w:r w:rsidR="00C57D3B">
        <w:rPr>
          <w:rFonts w:cs="Arial"/>
          <w:sz w:val="22"/>
          <w:szCs w:val="22"/>
        </w:rPr>
        <w:t xml:space="preserve"> Child Find</w:t>
      </w:r>
      <w:r w:rsidR="00FC19F2" w:rsidRPr="00EF5A8E">
        <w:rPr>
          <w:rFonts w:cs="Arial"/>
          <w:sz w:val="22"/>
          <w:szCs w:val="22"/>
        </w:rPr>
        <w:t> </w:t>
      </w:r>
      <w:r w:rsidR="00FC19F2" w:rsidRPr="00EF5A8E">
        <w:rPr>
          <w:rFonts w:cs="Arial"/>
          <w:bCs/>
          <w:sz w:val="22"/>
          <w:szCs w:val="22"/>
        </w:rPr>
        <w:t>guidelines</w:t>
      </w:r>
      <w:r w:rsidR="00FC19F2" w:rsidRPr="00EF5A8E">
        <w:rPr>
          <w:rFonts w:cs="Arial"/>
          <w:sz w:val="22"/>
          <w:szCs w:val="22"/>
        </w:rPr>
        <w:t>.</w:t>
      </w:r>
    </w:p>
    <w:p w:rsidR="00C3716B" w:rsidRDefault="00C14EFD" w:rsidP="00EF5A8E">
      <w:pPr>
        <w:shd w:val="clear" w:color="auto" w:fill="FFFFFF"/>
        <w:spacing w:line="276" w:lineRule="auto"/>
        <w:rPr>
          <w:rFonts w:cs="Arial"/>
          <w:b/>
          <w:szCs w:val="22"/>
        </w:rPr>
      </w:pPr>
      <w:bookmarkStart w:id="187" w:name="consultation_PNP"/>
      <w:r>
        <w:rPr>
          <w:rFonts w:cs="Arial"/>
          <w:b/>
          <w:szCs w:val="22"/>
        </w:rPr>
        <w:t>Consultation</w:t>
      </w:r>
    </w:p>
    <w:bookmarkEnd w:id="187"/>
    <w:p w:rsidR="00CB63FA" w:rsidRPr="00C71DB0" w:rsidRDefault="00CB63FA" w:rsidP="00CB63FA">
      <w:pPr>
        <w:spacing w:line="276" w:lineRule="auto"/>
        <w:rPr>
          <w:rFonts w:cs="Arial"/>
          <w:i/>
          <w:color w:val="000000"/>
          <w:sz w:val="18"/>
          <w:szCs w:val="18"/>
        </w:rPr>
      </w:pPr>
      <w:r w:rsidRPr="00C71DB0">
        <w:rPr>
          <w:rFonts w:cs="Arial"/>
          <w:i/>
          <w:sz w:val="18"/>
          <w:szCs w:val="18"/>
        </w:rPr>
        <w:t>20 USC §1412(a)(10)(A)(iii), 1412(a)(10)(A)(iii)(I), 1412(a)(10)(A)(iii)(II), 1412(a)(10)(A)(iii)(III), 1412(a)(10)(A)(iii)(IV), 1412(a)(10)(A)(iii)(V)</w:t>
      </w:r>
      <w:r w:rsidR="00D80410">
        <w:rPr>
          <w:rFonts w:cs="Arial"/>
          <w:i/>
          <w:sz w:val="18"/>
          <w:szCs w:val="18"/>
        </w:rPr>
        <w:t>; 34 CFR 300.134(a)(c)(d)(1)(e)</w:t>
      </w:r>
    </w:p>
    <w:p w:rsidR="00C3716B" w:rsidRPr="00EF5A8E" w:rsidRDefault="00FC19F2" w:rsidP="00EF5A8E">
      <w:pPr>
        <w:shd w:val="clear" w:color="auto" w:fill="FFFFFF"/>
        <w:spacing w:line="276" w:lineRule="auto"/>
        <w:rPr>
          <w:rFonts w:cs="Arial"/>
          <w:b/>
          <w:szCs w:val="22"/>
        </w:rPr>
      </w:pPr>
      <w:r w:rsidRPr="00EF5A8E">
        <w:rPr>
          <w:rFonts w:cs="Arial"/>
          <w:sz w:val="22"/>
          <w:szCs w:val="22"/>
        </w:rPr>
        <w:t>The LEA must consult with private school representatives and representatives of parents of parentally-placed private school children with disabilities during the design and development of special education and related services for the children regarding:</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The Child Find process, including how parentally-placed private school children suspected of having a disability can participate equitably and how parents, teachers, and private school officials will be informed of the process;</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The determination of the proportionate amount of federal funds available to serve parentally-placed private school children with disabilities according to the</w:t>
      </w:r>
      <w:r w:rsidRPr="00EF5A8E">
        <w:rPr>
          <w:rStyle w:val="apple-converted-space"/>
          <w:rFonts w:cs="Arial"/>
          <w:sz w:val="22"/>
          <w:szCs w:val="22"/>
        </w:rPr>
        <w:t> </w:t>
      </w:r>
      <w:r w:rsidR="00C57D3B">
        <w:rPr>
          <w:rFonts w:cs="Arial"/>
          <w:sz w:val="22"/>
          <w:szCs w:val="22"/>
        </w:rPr>
        <w:t>Parentally-Placed Private School Child guidelines</w:t>
      </w:r>
      <w:r w:rsidRPr="00EF5A8E">
        <w:rPr>
          <w:rFonts w:cs="Arial"/>
          <w:sz w:val="22"/>
          <w:szCs w:val="22"/>
        </w:rPr>
        <w:t>;</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The consultation process among the LEA, private school officials, and representatives of parents of parentally-placed private school children with disabilities, including how it will operate throughout the school year to ensure that parentally-placed private school children with disabilities identified through the</w:t>
      </w:r>
      <w:r w:rsidR="00C57D3B">
        <w:rPr>
          <w:rFonts w:cs="Arial"/>
          <w:sz w:val="22"/>
          <w:szCs w:val="22"/>
        </w:rPr>
        <w:t xml:space="preserve"> Child Find</w:t>
      </w:r>
      <w:r w:rsidRPr="00EF5A8E">
        <w:rPr>
          <w:rStyle w:val="apple-converted-space"/>
          <w:rFonts w:cs="Arial"/>
          <w:sz w:val="22"/>
          <w:szCs w:val="22"/>
        </w:rPr>
        <w:t> </w:t>
      </w:r>
      <w:r w:rsidRPr="00EF5A8E">
        <w:rPr>
          <w:rFonts w:cs="Arial"/>
          <w:sz w:val="22"/>
          <w:szCs w:val="22"/>
        </w:rPr>
        <w:t>process can meaningfully participate in special education and related services; and</w:t>
      </w:r>
    </w:p>
    <w:p w:rsidR="00C3716B" w:rsidRPr="00EF5A8E"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t>The provision of special education and related services, including how, where, and by whom special education and related services will be provided for parentally-placed private school children with disabilities, including a discussion of:</w:t>
      </w:r>
    </w:p>
    <w:p w:rsidR="00C3716B" w:rsidRPr="00EF5A8E" w:rsidRDefault="00FC19F2" w:rsidP="00EF5A8E">
      <w:pPr>
        <w:numPr>
          <w:ilvl w:val="1"/>
          <w:numId w:val="557"/>
        </w:numPr>
        <w:shd w:val="clear" w:color="auto" w:fill="FFFFFF"/>
        <w:spacing w:line="276" w:lineRule="auto"/>
        <w:rPr>
          <w:rFonts w:cs="Arial"/>
          <w:sz w:val="22"/>
          <w:szCs w:val="22"/>
        </w:rPr>
      </w:pPr>
      <w:r w:rsidRPr="00EF5A8E">
        <w:rPr>
          <w:rFonts w:cs="Arial"/>
          <w:sz w:val="22"/>
          <w:szCs w:val="22"/>
        </w:rPr>
        <w:t>The types of services, and alternative service delivery mechanisms;</w:t>
      </w:r>
    </w:p>
    <w:p w:rsidR="00C3716B" w:rsidRPr="00EF5A8E" w:rsidRDefault="00FC19F2" w:rsidP="00EF5A8E">
      <w:pPr>
        <w:numPr>
          <w:ilvl w:val="1"/>
          <w:numId w:val="557"/>
        </w:numPr>
        <w:shd w:val="clear" w:color="auto" w:fill="FFFFFF"/>
        <w:spacing w:line="276" w:lineRule="auto"/>
        <w:rPr>
          <w:rFonts w:cs="Arial"/>
          <w:sz w:val="22"/>
          <w:szCs w:val="22"/>
        </w:rPr>
      </w:pPr>
      <w:r w:rsidRPr="00EF5A8E">
        <w:rPr>
          <w:rFonts w:cs="Arial"/>
          <w:sz w:val="22"/>
          <w:szCs w:val="22"/>
        </w:rPr>
        <w:t>How special education and related services will be apportioned if funds are insufficient to serve all parentally-placed private school children with disabilities; and</w:t>
      </w:r>
    </w:p>
    <w:p w:rsidR="00C3716B" w:rsidRPr="00EF5A8E" w:rsidRDefault="00FC19F2" w:rsidP="00EF5A8E">
      <w:pPr>
        <w:numPr>
          <w:ilvl w:val="1"/>
          <w:numId w:val="557"/>
        </w:numPr>
        <w:shd w:val="clear" w:color="auto" w:fill="FFFFFF"/>
        <w:spacing w:line="276" w:lineRule="auto"/>
        <w:rPr>
          <w:rFonts w:cs="Arial"/>
          <w:sz w:val="22"/>
          <w:szCs w:val="22"/>
        </w:rPr>
      </w:pPr>
      <w:r w:rsidRPr="00EF5A8E">
        <w:rPr>
          <w:rFonts w:cs="Arial"/>
          <w:sz w:val="22"/>
          <w:szCs w:val="22"/>
        </w:rPr>
        <w:t>How and when decisions regarding services will be made.</w:t>
      </w:r>
    </w:p>
    <w:p w:rsidR="00C3716B" w:rsidRDefault="00FC19F2" w:rsidP="00EF5A8E">
      <w:pPr>
        <w:numPr>
          <w:ilvl w:val="0"/>
          <w:numId w:val="557"/>
        </w:numPr>
        <w:shd w:val="clear" w:color="auto" w:fill="FFFFFF"/>
        <w:spacing w:line="276" w:lineRule="auto"/>
        <w:rPr>
          <w:rFonts w:cs="Arial"/>
          <w:sz w:val="22"/>
          <w:szCs w:val="22"/>
        </w:rPr>
      </w:pPr>
      <w:r w:rsidRPr="00EF5A8E">
        <w:rPr>
          <w:rFonts w:cs="Arial"/>
          <w:sz w:val="22"/>
          <w:szCs w:val="22"/>
        </w:rPr>
        <w:lastRenderedPageBreak/>
        <w:t>How, if the LEA disagrees with the views of private school officials on the provision or types of services (whether provided directly or through a contract), the LEA must provide to the private school officials a written explanation of the reasons why the LEA chose not to provide services directly or through a contract.</w:t>
      </w:r>
    </w:p>
    <w:p w:rsidR="00C3716B" w:rsidRDefault="00C3716B" w:rsidP="00EF5A8E">
      <w:pPr>
        <w:shd w:val="clear" w:color="auto" w:fill="FFFFFF"/>
        <w:spacing w:line="276" w:lineRule="auto"/>
        <w:ind w:left="720"/>
        <w:rPr>
          <w:rFonts w:cs="Arial"/>
          <w:b/>
          <w:szCs w:val="22"/>
        </w:rPr>
      </w:pPr>
    </w:p>
    <w:p w:rsidR="00C3716B" w:rsidRDefault="00D63E2B" w:rsidP="00EF5A8E">
      <w:pPr>
        <w:shd w:val="clear" w:color="auto" w:fill="FFFFFF"/>
        <w:spacing w:line="276" w:lineRule="auto"/>
        <w:rPr>
          <w:rFonts w:cs="Arial"/>
          <w:b/>
          <w:szCs w:val="22"/>
        </w:rPr>
      </w:pPr>
      <w:bookmarkStart w:id="188" w:name="written_affirmation"/>
      <w:r>
        <w:rPr>
          <w:rFonts w:cs="Arial"/>
          <w:b/>
          <w:szCs w:val="22"/>
        </w:rPr>
        <w:t>Written Affirmation</w:t>
      </w:r>
    </w:p>
    <w:bookmarkEnd w:id="188"/>
    <w:p w:rsidR="00CB63FA" w:rsidRPr="00C71DB0" w:rsidRDefault="00CB63FA" w:rsidP="00CB63FA">
      <w:pPr>
        <w:spacing w:line="276" w:lineRule="auto"/>
        <w:rPr>
          <w:rFonts w:cs="Arial"/>
          <w:i/>
          <w:color w:val="000000"/>
          <w:sz w:val="18"/>
          <w:szCs w:val="18"/>
        </w:rPr>
      </w:pPr>
      <w:r w:rsidRPr="00C71DB0">
        <w:rPr>
          <w:i/>
          <w:sz w:val="18"/>
          <w:szCs w:val="18"/>
        </w:rPr>
        <w:t xml:space="preserve">20 USC </w:t>
      </w:r>
      <w:r w:rsidRPr="00C71DB0">
        <w:rPr>
          <w:rFonts w:cs="Arial"/>
          <w:i/>
          <w:color w:val="000000"/>
          <w:sz w:val="18"/>
          <w:szCs w:val="18"/>
        </w:rPr>
        <w:t>§</w:t>
      </w:r>
      <w:r w:rsidRPr="00C71DB0">
        <w:rPr>
          <w:rFonts w:cs="Arial"/>
          <w:i/>
          <w:sz w:val="18"/>
          <w:szCs w:val="18"/>
        </w:rPr>
        <w:t xml:space="preserve">1412(a)(10)(A)(iv) </w:t>
      </w:r>
      <w:r w:rsidR="00D80410">
        <w:rPr>
          <w:rFonts w:cs="Arial"/>
          <w:i/>
          <w:sz w:val="18"/>
          <w:szCs w:val="18"/>
        </w:rPr>
        <w:t>; 34 CFR 300.135(a)(b)</w:t>
      </w:r>
    </w:p>
    <w:p w:rsidR="00C3716B" w:rsidRDefault="00D63E2B" w:rsidP="00EF5A8E">
      <w:pPr>
        <w:shd w:val="clear" w:color="auto" w:fill="FFFFFF"/>
        <w:spacing w:line="276" w:lineRule="auto"/>
        <w:rPr>
          <w:rFonts w:cs="Arial"/>
          <w:sz w:val="22"/>
          <w:szCs w:val="22"/>
        </w:rPr>
      </w:pPr>
      <w:r w:rsidRPr="00D63E2B">
        <w:rPr>
          <w:rFonts w:cs="Arial"/>
          <w:sz w:val="22"/>
          <w:szCs w:val="22"/>
        </w:rPr>
        <w:t>When timely and meaningful consultation has occurred, the LEA must:</w:t>
      </w:r>
    </w:p>
    <w:p w:rsidR="00C3716B" w:rsidRPr="00EF5A8E" w:rsidRDefault="00FC19F2" w:rsidP="00EF5A8E">
      <w:pPr>
        <w:numPr>
          <w:ilvl w:val="0"/>
          <w:numId w:val="1353"/>
        </w:numPr>
        <w:shd w:val="clear" w:color="auto" w:fill="FFFFFF"/>
        <w:spacing w:line="276" w:lineRule="auto"/>
        <w:rPr>
          <w:rFonts w:cs="Arial"/>
          <w:color w:val="000000"/>
          <w:sz w:val="22"/>
          <w:szCs w:val="22"/>
        </w:rPr>
      </w:pPr>
      <w:r w:rsidRPr="00EF5A8E">
        <w:rPr>
          <w:rFonts w:cs="Arial"/>
          <w:color w:val="000000"/>
          <w:sz w:val="22"/>
          <w:szCs w:val="22"/>
        </w:rPr>
        <w:t>Obtain a written affirmation signed by the representatives of participating private schools; or</w:t>
      </w:r>
    </w:p>
    <w:p w:rsidR="00C3716B" w:rsidRPr="00EF5A8E" w:rsidRDefault="00FC19F2" w:rsidP="00EF5A8E">
      <w:pPr>
        <w:numPr>
          <w:ilvl w:val="0"/>
          <w:numId w:val="1353"/>
        </w:numPr>
        <w:shd w:val="clear" w:color="auto" w:fill="FFFFFF"/>
        <w:spacing w:line="276" w:lineRule="auto"/>
        <w:rPr>
          <w:rFonts w:cs="Arial"/>
          <w:color w:val="000000"/>
          <w:sz w:val="22"/>
          <w:szCs w:val="22"/>
        </w:rPr>
      </w:pPr>
      <w:r w:rsidRPr="00EF5A8E">
        <w:rPr>
          <w:rFonts w:cs="Arial"/>
          <w:color w:val="000000"/>
          <w:sz w:val="22"/>
          <w:szCs w:val="22"/>
        </w:rPr>
        <w:t>If such representatives do not provide written affirmation within a reasonable period of time, forward the documentation of the consultation process to the TEA.</w:t>
      </w:r>
    </w:p>
    <w:p w:rsidR="00C3716B" w:rsidRDefault="00C3716B" w:rsidP="00EF5A8E">
      <w:pPr>
        <w:shd w:val="clear" w:color="auto" w:fill="FFFFFF"/>
        <w:spacing w:line="276" w:lineRule="auto"/>
        <w:ind w:left="720"/>
        <w:rPr>
          <w:rFonts w:cs="Arial"/>
          <w:b/>
          <w:szCs w:val="22"/>
        </w:rPr>
      </w:pPr>
    </w:p>
    <w:p w:rsidR="00C3716B" w:rsidRDefault="003E4F2E" w:rsidP="00EF5A8E">
      <w:pPr>
        <w:shd w:val="clear" w:color="auto" w:fill="FFFFFF"/>
        <w:spacing w:line="276" w:lineRule="auto"/>
        <w:rPr>
          <w:rFonts w:cs="Arial"/>
          <w:b/>
          <w:szCs w:val="22"/>
        </w:rPr>
      </w:pPr>
      <w:bookmarkStart w:id="189" w:name="developing_proportionateshare_PNP"/>
      <w:r>
        <w:rPr>
          <w:rFonts w:cs="Arial"/>
          <w:b/>
          <w:szCs w:val="22"/>
        </w:rPr>
        <w:t>Developing the Proportionate Share Services Plan</w:t>
      </w:r>
    </w:p>
    <w:bookmarkEnd w:id="189"/>
    <w:p w:rsidR="00C3716B" w:rsidRPr="00EF5A8E" w:rsidRDefault="00FC19F2" w:rsidP="00EF5A8E">
      <w:pPr>
        <w:shd w:val="clear" w:color="auto" w:fill="FFFFFF"/>
        <w:spacing w:line="276" w:lineRule="auto"/>
        <w:rPr>
          <w:rFonts w:cs="Arial"/>
          <w:i/>
          <w:sz w:val="18"/>
          <w:szCs w:val="18"/>
        </w:rPr>
      </w:pPr>
      <w:r w:rsidRPr="00EF5A8E">
        <w:rPr>
          <w:rFonts w:cs="Arial"/>
          <w:i/>
          <w:sz w:val="18"/>
          <w:szCs w:val="18"/>
        </w:rPr>
        <w:t>34 CFR 300.132(b); 300.137(b)(c)(1)(2); 300.138(a)(2)(b)(1-2); TAC 89.1096(d)</w:t>
      </w:r>
    </w:p>
    <w:p w:rsidR="00C3716B" w:rsidRDefault="003E4F2E" w:rsidP="00EF5A8E">
      <w:pPr>
        <w:shd w:val="clear" w:color="auto" w:fill="FFFFFF"/>
        <w:spacing w:line="276" w:lineRule="auto"/>
        <w:rPr>
          <w:rFonts w:cs="Arial"/>
          <w:sz w:val="22"/>
          <w:szCs w:val="22"/>
        </w:rPr>
      </w:pPr>
      <w:r>
        <w:rPr>
          <w:rFonts w:cs="Arial"/>
          <w:sz w:val="22"/>
          <w:szCs w:val="22"/>
        </w:rPr>
        <w:t>After ensuring timely and meaningful </w:t>
      </w:r>
      <w:r w:rsidR="00C57D3B">
        <w:rPr>
          <w:rFonts w:cs="Arial"/>
          <w:sz w:val="22"/>
          <w:szCs w:val="22"/>
        </w:rPr>
        <w:t xml:space="preserve">consultation, </w:t>
      </w:r>
      <w:r w:rsidR="00FC19F2" w:rsidRPr="00EF5A8E">
        <w:rPr>
          <w:rFonts w:cs="Arial"/>
          <w:sz w:val="22"/>
          <w:szCs w:val="22"/>
        </w:rPr>
        <w:t>the LEA must make the final decisions with respect to the services to be provided to eligible parentally-placed private school children with disabilities.</w:t>
      </w:r>
    </w:p>
    <w:p w:rsidR="00C3716B" w:rsidRDefault="00D63E2B" w:rsidP="00EF5A8E">
      <w:pPr>
        <w:shd w:val="clear" w:color="auto" w:fill="FFFFFF"/>
        <w:spacing w:line="276" w:lineRule="auto"/>
        <w:rPr>
          <w:rFonts w:cs="Arial"/>
          <w:sz w:val="22"/>
          <w:szCs w:val="22"/>
        </w:rPr>
      </w:pPr>
      <w:r w:rsidRPr="00D63E2B">
        <w:rPr>
          <w:rFonts w:cs="Arial"/>
          <w:sz w:val="22"/>
          <w:szCs w:val="22"/>
        </w:rPr>
        <w:t>If the LEA in which the private school is located designates a parentally-placed private school child, including an eligible child ages three or four whose parents declined dual enrollment, to receive special education and related services, the LEA must:</w:t>
      </w:r>
    </w:p>
    <w:p w:rsidR="00C3716B" w:rsidRPr="00EF5A8E" w:rsidRDefault="00FC19F2" w:rsidP="00EF5A8E">
      <w:pPr>
        <w:numPr>
          <w:ilvl w:val="0"/>
          <w:numId w:val="1356"/>
        </w:numPr>
        <w:shd w:val="clear" w:color="auto" w:fill="FFFFFF"/>
        <w:spacing w:line="276" w:lineRule="auto"/>
        <w:rPr>
          <w:rFonts w:cs="Arial"/>
          <w:sz w:val="22"/>
          <w:szCs w:val="22"/>
        </w:rPr>
      </w:pPr>
      <w:r w:rsidRPr="00EF5A8E">
        <w:rPr>
          <w:rFonts w:cs="Arial"/>
          <w:sz w:val="22"/>
          <w:szCs w:val="22"/>
        </w:rPr>
        <w:t>Initiate and conduct meetings to develop, review, and revise a services plan for the child that describes the specific special education and related services that the child will receive in light of the services the LEA determined it would make available to parentally-placed private school children with disabilities;</w:t>
      </w:r>
    </w:p>
    <w:p w:rsidR="00C3716B" w:rsidRPr="00EF5A8E" w:rsidRDefault="00FC19F2" w:rsidP="00EF5A8E">
      <w:pPr>
        <w:numPr>
          <w:ilvl w:val="0"/>
          <w:numId w:val="1356"/>
        </w:numPr>
        <w:shd w:val="clear" w:color="auto" w:fill="FFFFFF"/>
        <w:spacing w:line="276" w:lineRule="auto"/>
        <w:rPr>
          <w:rFonts w:cs="Arial"/>
          <w:sz w:val="22"/>
          <w:szCs w:val="22"/>
        </w:rPr>
      </w:pPr>
      <w:r w:rsidRPr="00EF5A8E">
        <w:rPr>
          <w:rFonts w:cs="Arial"/>
          <w:sz w:val="22"/>
          <w:szCs w:val="22"/>
        </w:rPr>
        <w:t>Ensure that a representative of the religious or other private school attends the meeting; and</w:t>
      </w:r>
    </w:p>
    <w:p w:rsidR="00C3716B" w:rsidRPr="00EF5A8E" w:rsidRDefault="00FC19F2" w:rsidP="00EF5A8E">
      <w:pPr>
        <w:numPr>
          <w:ilvl w:val="0"/>
          <w:numId w:val="1356"/>
        </w:numPr>
        <w:shd w:val="clear" w:color="auto" w:fill="FFFFFF"/>
        <w:spacing w:line="276" w:lineRule="auto"/>
        <w:rPr>
          <w:rFonts w:cs="Arial"/>
          <w:sz w:val="22"/>
          <w:szCs w:val="22"/>
        </w:rPr>
      </w:pPr>
      <w:r w:rsidRPr="00EF5A8E">
        <w:rPr>
          <w:rFonts w:cs="Arial"/>
          <w:sz w:val="22"/>
          <w:szCs w:val="22"/>
        </w:rPr>
        <w:t>Use other methods to ensure the participation by the religious or other private school, including individual or conference telephone calls if the representative cannot attend.</w:t>
      </w:r>
    </w:p>
    <w:p w:rsidR="00C3716B" w:rsidRDefault="00FC19F2" w:rsidP="00EF5A8E">
      <w:pPr>
        <w:shd w:val="clear" w:color="auto" w:fill="FFFFFF"/>
        <w:spacing w:before="100" w:beforeAutospacing="1" w:after="100" w:afterAutospacing="1"/>
        <w:rPr>
          <w:rFonts w:cs="Arial"/>
          <w:sz w:val="22"/>
          <w:szCs w:val="22"/>
          <w:shd w:val="clear" w:color="auto" w:fill="FFFFFF"/>
        </w:rPr>
      </w:pPr>
      <w:r w:rsidRPr="00EF5A8E">
        <w:rPr>
          <w:rFonts w:cs="Arial"/>
          <w:sz w:val="22"/>
          <w:szCs w:val="22"/>
          <w:shd w:val="clear" w:color="auto" w:fill="FFFFFF"/>
        </w:rPr>
        <w:t>Parentally-placed private school children with disabilities may receive a different amount of services than children with disabilities in public schools.</w:t>
      </w:r>
    </w:p>
    <w:p w:rsidR="00D63E2B" w:rsidRDefault="00D63E2B" w:rsidP="00862D1B">
      <w:pPr>
        <w:spacing w:line="276" w:lineRule="auto"/>
        <w:rPr>
          <w:rFonts w:cs="Arial"/>
          <w:b/>
          <w:color w:val="000000"/>
          <w:szCs w:val="28"/>
        </w:rPr>
      </w:pPr>
      <w:bookmarkStart w:id="190" w:name="Implementation_Proportionate_PNP"/>
      <w:r>
        <w:rPr>
          <w:rFonts w:cs="Arial"/>
          <w:b/>
          <w:color w:val="000000"/>
          <w:szCs w:val="28"/>
        </w:rPr>
        <w:t xml:space="preserve">Implementation of the Proportionate Share Services Plan </w:t>
      </w:r>
    </w:p>
    <w:bookmarkEnd w:id="190"/>
    <w:p w:rsidR="00D80410" w:rsidRPr="00EF5A8E" w:rsidRDefault="00FC19F2" w:rsidP="00862D1B">
      <w:pPr>
        <w:spacing w:line="276" w:lineRule="auto"/>
        <w:rPr>
          <w:rFonts w:cs="Arial"/>
          <w:i/>
          <w:sz w:val="18"/>
          <w:szCs w:val="18"/>
        </w:rPr>
      </w:pPr>
      <w:r w:rsidRPr="00EF5A8E">
        <w:rPr>
          <w:rFonts w:cs="Arial"/>
          <w:i/>
          <w:sz w:val="18"/>
          <w:szCs w:val="18"/>
        </w:rPr>
        <w:t>34 CFR 300.139(a); 20 USC 1412(a)(10)(A)(i)</w:t>
      </w:r>
    </w:p>
    <w:p w:rsidR="00D63E2B" w:rsidRPr="00EF5A8E" w:rsidRDefault="00FC19F2" w:rsidP="00862D1B">
      <w:pPr>
        <w:spacing w:line="276" w:lineRule="auto"/>
        <w:rPr>
          <w:rFonts w:cs="Arial"/>
          <w:sz w:val="22"/>
          <w:szCs w:val="28"/>
        </w:rPr>
      </w:pPr>
      <w:r w:rsidRPr="00EF5A8E">
        <w:rPr>
          <w:rFonts w:cs="Arial"/>
          <w:sz w:val="22"/>
          <w:szCs w:val="28"/>
        </w:rPr>
        <w:t>When providing special education and related services for parentally-placed private school children with disabilities, the LEA must comply with the</w:t>
      </w:r>
      <w:r w:rsidR="00C57D3B">
        <w:rPr>
          <w:rFonts w:cs="Arial"/>
          <w:sz w:val="22"/>
          <w:szCs w:val="28"/>
        </w:rPr>
        <w:t xml:space="preserve"> </w:t>
      </w:r>
      <w:r w:rsidR="00202BD3">
        <w:rPr>
          <w:rFonts w:cs="Arial"/>
          <w:sz w:val="22"/>
          <w:szCs w:val="22"/>
        </w:rPr>
        <w:t>Proportionate Share Funding for Parentally-Placed Private School Child</w:t>
      </w:r>
      <w:r w:rsidR="00202BD3" w:rsidRPr="00EF5A8E">
        <w:rPr>
          <w:rFonts w:cs="Arial"/>
          <w:sz w:val="22"/>
          <w:szCs w:val="22"/>
        </w:rPr>
        <w:t> </w:t>
      </w:r>
      <w:r w:rsidR="00C57D3B">
        <w:rPr>
          <w:rFonts w:cs="Arial"/>
          <w:sz w:val="22"/>
          <w:szCs w:val="28"/>
        </w:rPr>
        <w:t>and Administration of Equipment</w:t>
      </w:r>
      <w:r w:rsidRPr="00EF5A8E">
        <w:rPr>
          <w:rFonts w:cs="Arial"/>
          <w:sz w:val="22"/>
          <w:szCs w:val="28"/>
        </w:rPr>
        <w:t> </w:t>
      </w:r>
      <w:r w:rsidR="00AB0E94">
        <w:rPr>
          <w:rFonts w:cs="Arial"/>
          <w:bCs/>
          <w:sz w:val="22"/>
          <w:szCs w:val="22"/>
        </w:rPr>
        <w:t>guidelines</w:t>
      </w:r>
      <w:r w:rsidRPr="00EF5A8E">
        <w:rPr>
          <w:rFonts w:cs="Arial"/>
          <w:sz w:val="22"/>
          <w:szCs w:val="28"/>
        </w:rPr>
        <w:t xml:space="preserve">. </w:t>
      </w:r>
    </w:p>
    <w:p w:rsidR="00D63E2B" w:rsidRDefault="00D63E2B" w:rsidP="00862D1B">
      <w:pPr>
        <w:spacing w:line="276" w:lineRule="auto"/>
        <w:rPr>
          <w:rFonts w:cs="Arial"/>
          <w:color w:val="000000"/>
          <w:sz w:val="22"/>
          <w:szCs w:val="28"/>
        </w:rPr>
      </w:pPr>
    </w:p>
    <w:p w:rsidR="00D63E2B" w:rsidRDefault="00D63E2B" w:rsidP="00862D1B">
      <w:pPr>
        <w:spacing w:line="276" w:lineRule="auto"/>
        <w:rPr>
          <w:sz w:val="22"/>
        </w:rPr>
      </w:pPr>
      <w:r w:rsidRPr="00D63E2B">
        <w:rPr>
          <w:sz w:val="22"/>
        </w:rPr>
        <w:t xml:space="preserve">Services may be provided on the premises of private, including religious, schools, to the extent consistent with law. </w:t>
      </w:r>
    </w:p>
    <w:p w:rsidR="00D63E2B" w:rsidRDefault="00D63E2B" w:rsidP="00862D1B">
      <w:pPr>
        <w:spacing w:line="276" w:lineRule="auto"/>
        <w:rPr>
          <w:sz w:val="22"/>
        </w:rPr>
      </w:pPr>
    </w:p>
    <w:p w:rsidR="00D63E2B" w:rsidRDefault="00D63E2B" w:rsidP="00862D1B">
      <w:pPr>
        <w:spacing w:line="276" w:lineRule="auto"/>
        <w:rPr>
          <w:b/>
        </w:rPr>
      </w:pPr>
      <w:bookmarkStart w:id="191" w:name="Use_of_Personnel_PNP"/>
      <w:r>
        <w:rPr>
          <w:b/>
        </w:rPr>
        <w:t xml:space="preserve">Use of Personnel to Provide </w:t>
      </w:r>
      <w:r w:rsidR="00BE0BAD">
        <w:rPr>
          <w:b/>
        </w:rPr>
        <w:t>Proportionate</w:t>
      </w:r>
      <w:r>
        <w:rPr>
          <w:b/>
        </w:rPr>
        <w:t xml:space="preserve"> Share Services </w:t>
      </w:r>
    </w:p>
    <w:bookmarkEnd w:id="191"/>
    <w:p w:rsidR="00D80410" w:rsidRPr="00EF5A8E" w:rsidRDefault="00FC19F2">
      <w:pPr>
        <w:spacing w:line="276" w:lineRule="auto"/>
        <w:rPr>
          <w:i/>
          <w:sz w:val="18"/>
          <w:szCs w:val="18"/>
        </w:rPr>
      </w:pPr>
      <w:r w:rsidRPr="00EF5A8E">
        <w:rPr>
          <w:i/>
          <w:sz w:val="18"/>
          <w:szCs w:val="18"/>
        </w:rPr>
        <w:t>34 CFR 300.138(c); 300.142(a)(1)(2); 20 USC 1412 (a)(10)(A)(vi)(I)(bb)</w:t>
      </w:r>
    </w:p>
    <w:p w:rsidR="00B70E88" w:rsidRDefault="00D63E2B">
      <w:pPr>
        <w:spacing w:line="276" w:lineRule="auto"/>
        <w:rPr>
          <w:sz w:val="22"/>
        </w:rPr>
      </w:pPr>
      <w:r w:rsidRPr="00D63E2B">
        <w:rPr>
          <w:sz w:val="22"/>
        </w:rPr>
        <w:t xml:space="preserve">The LEA must provide proportionate share services to parentally-placed private school children with disabilities: </w:t>
      </w:r>
    </w:p>
    <w:p w:rsidR="00C3716B" w:rsidRPr="00EF5A8E" w:rsidRDefault="00FC19F2" w:rsidP="00EF5A8E">
      <w:pPr>
        <w:numPr>
          <w:ilvl w:val="0"/>
          <w:numId w:val="1356"/>
        </w:numPr>
        <w:shd w:val="clear" w:color="auto" w:fill="FFFFFF"/>
        <w:spacing w:line="276" w:lineRule="auto"/>
        <w:rPr>
          <w:rFonts w:cs="Arial"/>
          <w:sz w:val="22"/>
          <w:szCs w:val="22"/>
        </w:rPr>
      </w:pPr>
      <w:r w:rsidRPr="00EF5A8E">
        <w:rPr>
          <w:rFonts w:cs="Arial"/>
          <w:sz w:val="22"/>
          <w:szCs w:val="22"/>
        </w:rPr>
        <w:t>By employees of the LEA; or</w:t>
      </w:r>
    </w:p>
    <w:p w:rsidR="00C3716B" w:rsidRPr="00EF5A8E" w:rsidRDefault="00FC19F2" w:rsidP="00EF5A8E">
      <w:pPr>
        <w:numPr>
          <w:ilvl w:val="0"/>
          <w:numId w:val="1356"/>
        </w:numPr>
        <w:shd w:val="clear" w:color="auto" w:fill="FFFFFF"/>
        <w:spacing w:line="276" w:lineRule="auto"/>
        <w:rPr>
          <w:rFonts w:cs="Arial"/>
          <w:sz w:val="22"/>
          <w:szCs w:val="22"/>
        </w:rPr>
      </w:pPr>
      <w:r w:rsidRPr="00EF5A8E">
        <w:rPr>
          <w:rFonts w:cs="Arial"/>
          <w:sz w:val="22"/>
          <w:szCs w:val="22"/>
        </w:rPr>
        <w:lastRenderedPageBreak/>
        <w:t>Through a contract with an individual, association, agency, organization, or other entity.</w:t>
      </w:r>
    </w:p>
    <w:p w:rsidR="00C3716B" w:rsidRDefault="003E4F2E" w:rsidP="00EF5A8E">
      <w:pPr>
        <w:shd w:val="clear" w:color="auto" w:fill="FFFFFF"/>
        <w:spacing w:before="100" w:beforeAutospacing="1" w:after="100" w:afterAutospacing="1"/>
        <w:rPr>
          <w:rFonts w:cs="Arial"/>
          <w:sz w:val="22"/>
          <w:szCs w:val="22"/>
        </w:rPr>
      </w:pPr>
      <w:r>
        <w:rPr>
          <w:rFonts w:cs="Arial"/>
          <w:sz w:val="22"/>
          <w:szCs w:val="22"/>
        </w:rPr>
        <w:t>The LEA may use funds to make public school personnel available in other than public facilities consistent with the </w:t>
      </w:r>
      <w:r w:rsidR="00202BD3">
        <w:rPr>
          <w:rFonts w:cs="Arial"/>
          <w:sz w:val="22"/>
          <w:szCs w:val="22"/>
        </w:rPr>
        <w:t>Proportionate Share Funding for Parentally-Placed Private School Child</w:t>
      </w:r>
      <w:r w:rsidR="00202BD3" w:rsidRPr="00EF5A8E">
        <w:rPr>
          <w:rFonts w:cs="Arial"/>
          <w:sz w:val="22"/>
          <w:szCs w:val="22"/>
        </w:rPr>
        <w:t> </w:t>
      </w:r>
      <w:r w:rsidR="00202BD3">
        <w:rPr>
          <w:rFonts w:cs="Arial"/>
          <w:bCs/>
          <w:sz w:val="22"/>
          <w:szCs w:val="22"/>
        </w:rPr>
        <w:t xml:space="preserve"> </w:t>
      </w:r>
      <w:r w:rsidR="00FC19F2" w:rsidRPr="00EF5A8E">
        <w:rPr>
          <w:rFonts w:cs="Arial"/>
          <w:bCs/>
          <w:sz w:val="22"/>
          <w:szCs w:val="22"/>
        </w:rPr>
        <w:t>guidelines</w:t>
      </w:r>
      <w:r w:rsidR="00FC19F2" w:rsidRPr="00EF5A8E">
        <w:rPr>
          <w:rFonts w:cs="Arial"/>
          <w:sz w:val="22"/>
          <w:szCs w:val="22"/>
        </w:rPr>
        <w:t>:</w:t>
      </w:r>
    </w:p>
    <w:p w:rsidR="00BC6F17" w:rsidRPr="00EF5A8E" w:rsidRDefault="00FC19F2" w:rsidP="00BC6F17">
      <w:pPr>
        <w:numPr>
          <w:ilvl w:val="0"/>
          <w:numId w:val="1371"/>
        </w:numPr>
        <w:shd w:val="clear" w:color="auto" w:fill="FFFFFF"/>
        <w:spacing w:before="100" w:beforeAutospacing="1" w:after="100" w:afterAutospacing="1"/>
        <w:rPr>
          <w:rFonts w:cs="Arial"/>
          <w:sz w:val="22"/>
          <w:szCs w:val="22"/>
        </w:rPr>
      </w:pPr>
      <w:r w:rsidRPr="00EF5A8E">
        <w:rPr>
          <w:rFonts w:cs="Arial"/>
          <w:sz w:val="22"/>
          <w:szCs w:val="22"/>
        </w:rPr>
        <w:t>To the extent necessary to provide services for parentally-placed private school children with disabilities; and</w:t>
      </w:r>
    </w:p>
    <w:p w:rsidR="00BC6F17" w:rsidRPr="00EF5A8E" w:rsidRDefault="00FC19F2" w:rsidP="00BC6F17">
      <w:pPr>
        <w:numPr>
          <w:ilvl w:val="0"/>
          <w:numId w:val="1371"/>
        </w:numPr>
        <w:shd w:val="clear" w:color="auto" w:fill="FFFFFF"/>
        <w:spacing w:before="100" w:beforeAutospacing="1" w:after="100" w:afterAutospacing="1"/>
        <w:rPr>
          <w:rFonts w:cs="Arial"/>
          <w:sz w:val="22"/>
          <w:szCs w:val="22"/>
        </w:rPr>
      </w:pPr>
      <w:r w:rsidRPr="00EF5A8E">
        <w:rPr>
          <w:rFonts w:cs="Arial"/>
          <w:sz w:val="22"/>
          <w:szCs w:val="22"/>
        </w:rPr>
        <w:t>If those services are not normally provided by the private school.</w:t>
      </w: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The LEA may use funds consistent with the</w:t>
      </w:r>
      <w:r w:rsidR="00202BD3">
        <w:rPr>
          <w:rFonts w:cs="Arial"/>
          <w:sz w:val="22"/>
          <w:szCs w:val="22"/>
          <w:shd w:val="clear" w:color="auto" w:fill="FFFFFF"/>
        </w:rPr>
        <w:t xml:space="preserve"> Use of IDEA Part B Formula Amounts in General</w:t>
      </w:r>
      <w:r w:rsidRPr="00EF5A8E">
        <w:rPr>
          <w:rStyle w:val="apple-converted-space"/>
          <w:rFonts w:cs="Arial"/>
          <w:sz w:val="22"/>
          <w:szCs w:val="22"/>
          <w:shd w:val="clear" w:color="auto" w:fill="FFFFFF"/>
        </w:rPr>
        <w:t> </w:t>
      </w:r>
      <w:r w:rsidRPr="00EF5A8E">
        <w:rPr>
          <w:rFonts w:cs="Arial"/>
          <w:sz w:val="22"/>
          <w:szCs w:val="22"/>
          <w:shd w:val="clear" w:color="auto" w:fill="FFFFFF"/>
        </w:rPr>
        <w:t>framework to pay for services of an employee of a private school to provide services for parentally-place private school children with disabilities, if the employee performs the services: </w:t>
      </w:r>
    </w:p>
    <w:p w:rsidR="00C3716B" w:rsidRPr="00EF5A8E" w:rsidRDefault="00FC19F2" w:rsidP="00EF5A8E">
      <w:pPr>
        <w:numPr>
          <w:ilvl w:val="0"/>
          <w:numId w:val="1374"/>
        </w:numPr>
        <w:shd w:val="clear" w:color="auto" w:fill="FFFFFF"/>
        <w:spacing w:line="276" w:lineRule="auto"/>
        <w:rPr>
          <w:rFonts w:cs="Arial"/>
          <w:sz w:val="22"/>
          <w:szCs w:val="22"/>
        </w:rPr>
      </w:pPr>
      <w:r w:rsidRPr="00EF5A8E">
        <w:rPr>
          <w:rFonts w:cs="Arial"/>
          <w:sz w:val="22"/>
          <w:szCs w:val="22"/>
        </w:rPr>
        <w:t>Outside of his or her regular hours of duty; and</w:t>
      </w:r>
    </w:p>
    <w:p w:rsidR="00C3716B" w:rsidRDefault="00FC19F2" w:rsidP="00EF5A8E">
      <w:pPr>
        <w:numPr>
          <w:ilvl w:val="0"/>
          <w:numId w:val="1374"/>
        </w:numPr>
        <w:shd w:val="clear" w:color="auto" w:fill="FFFFFF"/>
        <w:spacing w:line="276" w:lineRule="auto"/>
        <w:rPr>
          <w:rFonts w:cs="Arial"/>
          <w:sz w:val="22"/>
          <w:szCs w:val="22"/>
        </w:rPr>
      </w:pPr>
      <w:r w:rsidRPr="00EF5A8E">
        <w:rPr>
          <w:rFonts w:cs="Arial"/>
          <w:sz w:val="22"/>
          <w:szCs w:val="22"/>
        </w:rPr>
        <w:t>Under public supervision and control.</w:t>
      </w:r>
    </w:p>
    <w:p w:rsidR="00C3716B" w:rsidRPr="00EF5A8E" w:rsidRDefault="00C3716B" w:rsidP="00EF5A8E">
      <w:pPr>
        <w:shd w:val="clear" w:color="auto" w:fill="FFFFFF"/>
        <w:spacing w:line="276" w:lineRule="auto"/>
        <w:ind w:left="720"/>
        <w:rPr>
          <w:rFonts w:cs="Arial"/>
          <w:sz w:val="22"/>
          <w:szCs w:val="22"/>
        </w:rPr>
      </w:pPr>
    </w:p>
    <w:p w:rsidR="00C3716B"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When LEA personnel provide proportionate share services to parentally-placed private school children with disabilities, the LEA must comply with the</w:t>
      </w:r>
      <w:r w:rsidR="00202BD3">
        <w:rPr>
          <w:rFonts w:cs="Arial"/>
          <w:sz w:val="22"/>
          <w:szCs w:val="22"/>
          <w:shd w:val="clear" w:color="auto" w:fill="FFFFFF"/>
        </w:rPr>
        <w:t xml:space="preserve"> Highly Qualified Special Education Teachers</w:t>
      </w:r>
      <w:r w:rsidRPr="00EF5A8E">
        <w:rPr>
          <w:rStyle w:val="apple-converted-space"/>
          <w:rFonts w:cs="Arial"/>
          <w:sz w:val="22"/>
          <w:szCs w:val="22"/>
          <w:shd w:val="clear" w:color="auto" w:fill="FFFFFF"/>
        </w:rPr>
        <w:t> </w:t>
      </w:r>
      <w:r w:rsidRPr="00EF5A8E">
        <w:rPr>
          <w:rFonts w:cs="Arial"/>
          <w:sz w:val="22"/>
          <w:szCs w:val="22"/>
          <w:shd w:val="clear" w:color="auto" w:fill="FFFFFF"/>
        </w:rPr>
        <w:t>requirements.</w:t>
      </w:r>
    </w:p>
    <w:p w:rsidR="00C3716B" w:rsidRPr="00EF5A8E" w:rsidRDefault="00C3716B" w:rsidP="00EF5A8E">
      <w:pPr>
        <w:shd w:val="clear" w:color="auto" w:fill="FFFFFF"/>
        <w:spacing w:line="276" w:lineRule="auto"/>
        <w:rPr>
          <w:rFonts w:cs="Arial"/>
          <w:sz w:val="22"/>
          <w:szCs w:val="22"/>
          <w:shd w:val="clear" w:color="auto" w:fill="FFFFFF"/>
        </w:rPr>
      </w:pPr>
    </w:p>
    <w:p w:rsidR="00C3716B"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When private elementary school or secondary school teachers provide proportionate share services to parentally-placed private school children with disabilities, the private school teachers do not have to meet the</w:t>
      </w:r>
      <w:r w:rsidRPr="00EF5A8E">
        <w:rPr>
          <w:rStyle w:val="apple-converted-space"/>
          <w:rFonts w:cs="Arial"/>
          <w:sz w:val="22"/>
          <w:szCs w:val="22"/>
          <w:shd w:val="clear" w:color="auto" w:fill="FFFFFF"/>
        </w:rPr>
        <w:t> </w:t>
      </w:r>
      <w:r w:rsidR="00202BD3">
        <w:rPr>
          <w:rFonts w:cs="Arial"/>
          <w:sz w:val="22"/>
          <w:szCs w:val="22"/>
          <w:shd w:val="clear" w:color="auto" w:fill="FFFFFF"/>
        </w:rPr>
        <w:t>Highly Qualified Special Education Teachers</w:t>
      </w:r>
      <w:r w:rsidRPr="00EF5A8E">
        <w:rPr>
          <w:rFonts w:cs="Arial"/>
          <w:sz w:val="22"/>
          <w:szCs w:val="22"/>
          <w:shd w:val="clear" w:color="auto" w:fill="FFFFFF"/>
        </w:rPr>
        <w:t xml:space="preserve"> requirements. </w:t>
      </w:r>
    </w:p>
    <w:p w:rsidR="00C3716B" w:rsidRDefault="00C3716B" w:rsidP="00EF5A8E">
      <w:pPr>
        <w:shd w:val="clear" w:color="auto" w:fill="FFFFFF"/>
        <w:spacing w:line="276" w:lineRule="auto"/>
        <w:rPr>
          <w:rFonts w:cs="Arial"/>
          <w:sz w:val="22"/>
          <w:szCs w:val="22"/>
        </w:rPr>
      </w:pPr>
    </w:p>
    <w:p w:rsidR="004732CF" w:rsidRDefault="00211A30">
      <w:pPr>
        <w:spacing w:line="276" w:lineRule="auto"/>
        <w:rPr>
          <w:b/>
        </w:rPr>
      </w:pPr>
      <w:bookmarkStart w:id="192" w:name="transportation_PNP"/>
      <w:r>
        <w:rPr>
          <w:b/>
        </w:rPr>
        <w:t>Transportation</w:t>
      </w:r>
      <w:r w:rsidR="00BC6F17">
        <w:rPr>
          <w:b/>
        </w:rPr>
        <w:t xml:space="preserve"> Services</w:t>
      </w:r>
    </w:p>
    <w:bookmarkEnd w:id="192"/>
    <w:p w:rsidR="00C146DB" w:rsidRPr="00EF5A8E" w:rsidRDefault="00FC19F2">
      <w:pPr>
        <w:spacing w:line="276" w:lineRule="auto"/>
        <w:rPr>
          <w:rFonts w:cs="Arial"/>
          <w:i/>
          <w:sz w:val="18"/>
          <w:szCs w:val="18"/>
          <w:shd w:val="clear" w:color="auto" w:fill="FFFFFF"/>
        </w:rPr>
      </w:pPr>
      <w:r w:rsidRPr="00EF5A8E">
        <w:rPr>
          <w:rFonts w:cs="Arial"/>
          <w:i/>
          <w:sz w:val="18"/>
          <w:szCs w:val="18"/>
          <w:shd w:val="clear" w:color="auto" w:fill="FFFFFF"/>
        </w:rPr>
        <w:t>34 CFR 300.130(b)(1)(i)(A)(B); TAC 89.1096(e)</w:t>
      </w:r>
    </w:p>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If necessary for the parentally-placed private school child with a disability to benefit from or participate in the services determined in compliance with this framework, transportation must be provided:</w:t>
      </w:r>
    </w:p>
    <w:p w:rsidR="00C3716B" w:rsidRPr="00EF5A8E" w:rsidRDefault="00FC19F2" w:rsidP="00EF5A8E">
      <w:pPr>
        <w:numPr>
          <w:ilvl w:val="0"/>
          <w:numId w:val="1377"/>
        </w:numPr>
        <w:shd w:val="clear" w:color="auto" w:fill="FFFFFF"/>
        <w:spacing w:line="276" w:lineRule="auto"/>
        <w:rPr>
          <w:rFonts w:cs="Arial"/>
          <w:sz w:val="22"/>
          <w:szCs w:val="22"/>
        </w:rPr>
      </w:pPr>
      <w:r w:rsidRPr="00EF5A8E">
        <w:rPr>
          <w:rFonts w:cs="Arial"/>
          <w:sz w:val="22"/>
          <w:szCs w:val="22"/>
        </w:rPr>
        <w:t>From the child's school or the child's home to a site other than the private school; and</w:t>
      </w:r>
    </w:p>
    <w:p w:rsidR="00C3716B" w:rsidRPr="00EF5A8E" w:rsidRDefault="00FC19F2" w:rsidP="00EF5A8E">
      <w:pPr>
        <w:numPr>
          <w:ilvl w:val="0"/>
          <w:numId w:val="1377"/>
        </w:numPr>
        <w:shd w:val="clear" w:color="auto" w:fill="FFFFFF"/>
        <w:spacing w:line="276" w:lineRule="auto"/>
        <w:rPr>
          <w:rFonts w:cs="Arial"/>
          <w:sz w:val="22"/>
          <w:szCs w:val="22"/>
        </w:rPr>
      </w:pPr>
      <w:r w:rsidRPr="00EF5A8E">
        <w:rPr>
          <w:rFonts w:cs="Arial"/>
          <w:sz w:val="22"/>
          <w:szCs w:val="22"/>
        </w:rPr>
        <w:t>From the service site to the private school, or to the child's home, depending on the timing of the services.</w:t>
      </w:r>
    </w:p>
    <w:p w:rsidR="004732CF"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LEA is not required to provide transportation from the child's home to the private school.</w:t>
      </w:r>
    </w:p>
    <w:p w:rsidR="004732CF" w:rsidRPr="00EF5A8E" w:rsidRDefault="004732CF">
      <w:pPr>
        <w:spacing w:line="276" w:lineRule="auto"/>
        <w:rPr>
          <w:rFonts w:cs="Arial"/>
          <w:sz w:val="22"/>
          <w:szCs w:val="22"/>
          <w:shd w:val="clear" w:color="auto" w:fill="FFFFFF"/>
        </w:rPr>
      </w:pPr>
    </w:p>
    <w:p w:rsidR="004732CF" w:rsidRPr="00C01870" w:rsidRDefault="00FC19F2">
      <w:pPr>
        <w:spacing w:line="276" w:lineRule="auto"/>
        <w:rPr>
          <w:rFonts w:cs="Arial"/>
          <w:sz w:val="22"/>
          <w:szCs w:val="22"/>
          <w:shd w:val="clear" w:color="auto" w:fill="FFFFFF"/>
        </w:rPr>
      </w:pPr>
      <w:r w:rsidRPr="00EF5A8E">
        <w:rPr>
          <w:rFonts w:cs="Arial"/>
          <w:sz w:val="22"/>
          <w:szCs w:val="22"/>
          <w:shd w:val="clear" w:color="auto" w:fill="FFFFFF"/>
        </w:rPr>
        <w:t>The LEA must provide special transportation with federal funds only when the ARD committee</w:t>
      </w:r>
      <w:r w:rsidRPr="00EF5A8E">
        <w:rPr>
          <w:rStyle w:val="apple-converted-space"/>
          <w:rFonts w:cs="Arial"/>
          <w:sz w:val="22"/>
          <w:szCs w:val="22"/>
          <w:shd w:val="clear" w:color="auto" w:fill="FFFFFF"/>
        </w:rPr>
        <w:t> </w:t>
      </w:r>
      <w:r w:rsidRPr="00EF5A8E">
        <w:rPr>
          <w:rFonts w:cs="Arial"/>
          <w:sz w:val="22"/>
          <w:szCs w:val="22"/>
          <w:shd w:val="clear" w:color="auto" w:fill="FFFFFF"/>
        </w:rPr>
        <w:t xml:space="preserve">determines that the condition of the child warrants the service in order for the child to receive the special education and related services (if any) set forth in </w:t>
      </w:r>
      <w:r w:rsidR="003E4F2E">
        <w:rPr>
          <w:rFonts w:cs="Arial"/>
          <w:sz w:val="22"/>
          <w:szCs w:val="22"/>
          <w:shd w:val="clear" w:color="auto" w:fill="FFFFFF"/>
        </w:rPr>
        <w:t>IEP</w:t>
      </w:r>
      <w:r w:rsidRPr="00EF5A8E">
        <w:rPr>
          <w:rFonts w:cs="Arial"/>
          <w:sz w:val="22"/>
          <w:szCs w:val="22"/>
          <w:shd w:val="clear" w:color="auto" w:fill="FFFFFF"/>
        </w:rPr>
        <w:t xml:space="preserve">, and in compliance with </w:t>
      </w:r>
      <w:r w:rsidRPr="00202BD3">
        <w:rPr>
          <w:rFonts w:cs="Arial"/>
          <w:sz w:val="22"/>
          <w:szCs w:val="22"/>
          <w:shd w:val="clear" w:color="auto" w:fill="FFFFFF"/>
        </w:rPr>
        <w:t>the</w:t>
      </w:r>
      <w:r w:rsidRPr="00202BD3">
        <w:rPr>
          <w:rStyle w:val="apple-converted-space"/>
          <w:rFonts w:cs="Arial"/>
          <w:sz w:val="22"/>
          <w:szCs w:val="22"/>
          <w:shd w:val="clear" w:color="auto" w:fill="FFFFFF"/>
        </w:rPr>
        <w:t> </w:t>
      </w:r>
      <w:r w:rsidR="00202BD3" w:rsidRPr="00202BD3">
        <w:rPr>
          <w:sz w:val="22"/>
          <w:szCs w:val="22"/>
        </w:rPr>
        <w:t xml:space="preserve">Funding </w:t>
      </w:r>
      <w:r w:rsidR="003E4F2E" w:rsidRPr="00202BD3">
        <w:rPr>
          <w:rFonts w:cs="Arial"/>
          <w:bCs/>
          <w:sz w:val="22"/>
          <w:szCs w:val="22"/>
        </w:rPr>
        <w:t>guidelines</w:t>
      </w:r>
      <w:r w:rsidRPr="00202BD3">
        <w:rPr>
          <w:rFonts w:cs="Arial"/>
          <w:sz w:val="22"/>
          <w:szCs w:val="22"/>
          <w:shd w:val="clear" w:color="auto" w:fill="FFFFFF"/>
        </w:rPr>
        <w:t>.</w:t>
      </w:r>
      <w:r w:rsidRPr="00EF5A8E">
        <w:rPr>
          <w:rFonts w:cs="Arial"/>
          <w:sz w:val="22"/>
          <w:szCs w:val="22"/>
          <w:shd w:val="clear" w:color="auto" w:fill="FFFFFF"/>
        </w:rPr>
        <w:t xml:space="preserve"> </w:t>
      </w:r>
    </w:p>
    <w:p w:rsidR="004732CF" w:rsidRDefault="004732CF">
      <w:pPr>
        <w:spacing w:line="276" w:lineRule="auto"/>
        <w:rPr>
          <w:rFonts w:cs="Arial"/>
          <w:sz w:val="22"/>
          <w:szCs w:val="22"/>
        </w:rPr>
      </w:pPr>
    </w:p>
    <w:p w:rsidR="004732CF" w:rsidRDefault="00BC6F17">
      <w:pPr>
        <w:spacing w:line="276" w:lineRule="auto"/>
        <w:rPr>
          <w:rFonts w:cs="Arial"/>
          <w:b/>
          <w:szCs w:val="22"/>
        </w:rPr>
      </w:pPr>
      <w:bookmarkStart w:id="193" w:name="confidentiality_PNP"/>
      <w:r>
        <w:rPr>
          <w:rFonts w:cs="Arial"/>
          <w:b/>
          <w:szCs w:val="22"/>
        </w:rPr>
        <w:t>Confidentiality</w:t>
      </w:r>
    </w:p>
    <w:bookmarkEnd w:id="193"/>
    <w:p w:rsidR="004732CF" w:rsidRPr="00C01870" w:rsidRDefault="003E4F2E">
      <w:pPr>
        <w:spacing w:line="276" w:lineRule="auto"/>
        <w:rPr>
          <w:sz w:val="22"/>
        </w:rPr>
      </w:pPr>
      <w:r>
        <w:rPr>
          <w:sz w:val="22"/>
        </w:rPr>
        <w:t>The LEA must comply with the</w:t>
      </w:r>
      <w:r w:rsidR="00202BD3">
        <w:rPr>
          <w:sz w:val="22"/>
        </w:rPr>
        <w:t xml:space="preserve"> Consent for Disclosure of Confidential Information</w:t>
      </w:r>
      <w:r w:rsidR="00FC19F2" w:rsidRPr="00EF5A8E">
        <w:rPr>
          <w:sz w:val="22"/>
        </w:rPr>
        <w:t> </w:t>
      </w:r>
      <w:r w:rsidR="00FC19F2" w:rsidRPr="00EF5A8E">
        <w:rPr>
          <w:rFonts w:cs="Arial"/>
          <w:bCs/>
          <w:sz w:val="22"/>
          <w:szCs w:val="22"/>
        </w:rPr>
        <w:t>guidelines</w:t>
      </w:r>
      <w:r w:rsidR="00FC19F2" w:rsidRPr="00EF5A8E">
        <w:rPr>
          <w:sz w:val="22"/>
        </w:rPr>
        <w:t>.</w:t>
      </w:r>
    </w:p>
    <w:p w:rsidR="004732CF" w:rsidRDefault="004732CF">
      <w:pPr>
        <w:spacing w:line="276" w:lineRule="auto"/>
        <w:rPr>
          <w:sz w:val="22"/>
        </w:rPr>
      </w:pPr>
    </w:p>
    <w:p w:rsidR="004732CF" w:rsidRDefault="00BC6F17">
      <w:pPr>
        <w:spacing w:line="276" w:lineRule="auto"/>
        <w:rPr>
          <w:b/>
        </w:rPr>
      </w:pPr>
      <w:bookmarkStart w:id="194" w:name="rights_PNP_official_submit_complaint"/>
      <w:r>
        <w:rPr>
          <w:b/>
        </w:rPr>
        <w:t xml:space="preserve">Right of the Private School </w:t>
      </w:r>
      <w:r w:rsidR="00BE0BAD">
        <w:rPr>
          <w:b/>
        </w:rPr>
        <w:t>Official</w:t>
      </w:r>
      <w:r>
        <w:rPr>
          <w:b/>
        </w:rPr>
        <w:t xml:space="preserve"> to Submit a Complaint</w:t>
      </w:r>
    </w:p>
    <w:bookmarkEnd w:id="194"/>
    <w:p w:rsidR="00CB63FA" w:rsidRPr="00C71DB0" w:rsidRDefault="00CB63FA" w:rsidP="00CB63FA">
      <w:pPr>
        <w:spacing w:line="276" w:lineRule="auto"/>
        <w:rPr>
          <w:rFonts w:cs="Arial"/>
          <w:i/>
          <w:color w:val="000000"/>
          <w:sz w:val="18"/>
          <w:szCs w:val="18"/>
        </w:rPr>
      </w:pPr>
      <w:r w:rsidRPr="00C71DB0">
        <w:rPr>
          <w:i/>
          <w:sz w:val="18"/>
          <w:szCs w:val="18"/>
        </w:rPr>
        <w:t xml:space="preserve">20 USC </w:t>
      </w:r>
      <w:r w:rsidRPr="00C71DB0">
        <w:rPr>
          <w:rFonts w:cs="Arial"/>
          <w:i/>
          <w:color w:val="000000"/>
          <w:sz w:val="18"/>
          <w:szCs w:val="18"/>
        </w:rPr>
        <w:t>§</w:t>
      </w:r>
      <w:r w:rsidRPr="00C71DB0">
        <w:rPr>
          <w:rFonts w:cs="Arial"/>
          <w:i/>
          <w:sz w:val="18"/>
          <w:szCs w:val="18"/>
        </w:rPr>
        <w:t xml:space="preserve">1412(a)(10)(A)(v)(I), 1412(a)(10)(A)(v)(II) </w:t>
      </w:r>
    </w:p>
    <w:p w:rsidR="00B70E88" w:rsidRDefault="00FC19F2">
      <w:pPr>
        <w:spacing w:line="276" w:lineRule="auto"/>
        <w:rPr>
          <w:rStyle w:val="Style11pt"/>
          <w:rFonts w:cs="Arial"/>
          <w:szCs w:val="22"/>
        </w:rPr>
      </w:pPr>
      <w:r w:rsidRPr="00EF5A8E">
        <w:rPr>
          <w:rFonts w:cs="Arial"/>
          <w:sz w:val="22"/>
          <w:szCs w:val="22"/>
          <w:shd w:val="clear" w:color="auto" w:fill="FFFFFF"/>
        </w:rPr>
        <w:t>A private school official has the right to submit a complaint to the TEA that the LEA did not:</w:t>
      </w:r>
    </w:p>
    <w:p w:rsidR="00C3716B" w:rsidRPr="00EF5A8E" w:rsidRDefault="00FC19F2" w:rsidP="00EF5A8E">
      <w:pPr>
        <w:numPr>
          <w:ilvl w:val="0"/>
          <w:numId w:val="1380"/>
        </w:numPr>
        <w:shd w:val="clear" w:color="auto" w:fill="FFFFFF"/>
        <w:spacing w:line="276" w:lineRule="auto"/>
        <w:rPr>
          <w:rFonts w:cs="Arial"/>
          <w:sz w:val="22"/>
          <w:szCs w:val="22"/>
        </w:rPr>
      </w:pPr>
      <w:r w:rsidRPr="00EF5A8E">
        <w:rPr>
          <w:rFonts w:cs="Arial"/>
          <w:sz w:val="22"/>
          <w:szCs w:val="22"/>
        </w:rPr>
        <w:t>Engage in consultation that was meaningful and timely; or</w:t>
      </w:r>
    </w:p>
    <w:p w:rsidR="00C3716B" w:rsidRPr="00EF5A8E" w:rsidRDefault="00FC19F2" w:rsidP="00EF5A8E">
      <w:pPr>
        <w:numPr>
          <w:ilvl w:val="0"/>
          <w:numId w:val="1380"/>
        </w:numPr>
        <w:shd w:val="clear" w:color="auto" w:fill="FFFFFF"/>
        <w:spacing w:line="276" w:lineRule="auto"/>
        <w:rPr>
          <w:rFonts w:cs="Arial"/>
          <w:sz w:val="22"/>
          <w:szCs w:val="22"/>
        </w:rPr>
      </w:pPr>
      <w:r w:rsidRPr="00EF5A8E">
        <w:rPr>
          <w:rFonts w:cs="Arial"/>
          <w:sz w:val="22"/>
          <w:szCs w:val="22"/>
        </w:rPr>
        <w:lastRenderedPageBreak/>
        <w:t>Give due consideration to the views of the private school official.</w:t>
      </w:r>
    </w:p>
    <w:p w:rsidR="004732CF"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complaining private school official must provide the basis of the noncompliance to the TEA.</w:t>
      </w:r>
    </w:p>
    <w:p w:rsidR="004732CF" w:rsidRPr="00EF5A8E" w:rsidRDefault="004732CF">
      <w:pPr>
        <w:spacing w:line="276" w:lineRule="auto"/>
        <w:rPr>
          <w:rFonts w:cs="Arial"/>
          <w:sz w:val="22"/>
          <w:szCs w:val="22"/>
          <w:shd w:val="clear" w:color="auto" w:fill="FFFFFF"/>
        </w:rPr>
      </w:pPr>
    </w:p>
    <w:p w:rsidR="004732CF"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LEA must forward the appropriate documentation to the TEA.</w:t>
      </w:r>
    </w:p>
    <w:p w:rsidR="004732CF" w:rsidRPr="00EF5A8E" w:rsidRDefault="004732CF">
      <w:pPr>
        <w:spacing w:line="276" w:lineRule="auto"/>
        <w:rPr>
          <w:rFonts w:cs="Arial"/>
          <w:sz w:val="22"/>
          <w:szCs w:val="22"/>
          <w:shd w:val="clear" w:color="auto" w:fill="FFFFFF"/>
        </w:rPr>
      </w:pPr>
    </w:p>
    <w:p w:rsidR="004732CF"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If the private school official is dissatisfied with the TEA's decision, the official may submit a complaint to the United States secretary of education by providing basis of the noncompliance.</w:t>
      </w:r>
    </w:p>
    <w:p w:rsidR="004732CF" w:rsidRPr="00EF5A8E" w:rsidRDefault="004732CF">
      <w:pPr>
        <w:spacing w:line="276" w:lineRule="auto"/>
        <w:rPr>
          <w:rFonts w:cs="Arial"/>
          <w:sz w:val="22"/>
          <w:szCs w:val="22"/>
          <w:shd w:val="clear" w:color="auto" w:fill="FFFFFF"/>
        </w:rPr>
      </w:pPr>
    </w:p>
    <w:p w:rsidR="004732CF"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If a complaint is submitted to the United States secretary of education, the TEA will forward the appropriate documentation to the secretary. </w:t>
      </w:r>
    </w:p>
    <w:p w:rsidR="004732CF" w:rsidRDefault="004732CF">
      <w:pPr>
        <w:spacing w:line="276" w:lineRule="auto"/>
        <w:rPr>
          <w:rFonts w:cs="Arial"/>
          <w:b/>
          <w:color w:val="000000"/>
          <w:sz w:val="28"/>
          <w:szCs w:val="28"/>
        </w:rPr>
      </w:pPr>
    </w:p>
    <w:p w:rsidR="004732CF" w:rsidRDefault="002341C5">
      <w:pPr>
        <w:spacing w:line="276" w:lineRule="auto"/>
        <w:rPr>
          <w:rFonts w:cs="Arial"/>
          <w:b/>
          <w:color w:val="000000"/>
          <w:szCs w:val="28"/>
        </w:rPr>
      </w:pPr>
      <w:bookmarkStart w:id="195" w:name="dual_enrollment2_PNP"/>
      <w:r>
        <w:rPr>
          <w:rFonts w:cs="Arial"/>
          <w:b/>
          <w:color w:val="000000"/>
          <w:szCs w:val="28"/>
        </w:rPr>
        <w:t>Dual Enrollment</w:t>
      </w:r>
    </w:p>
    <w:bookmarkEnd w:id="195"/>
    <w:p w:rsidR="00CB63FA" w:rsidRPr="00C71DB0" w:rsidRDefault="00CB63FA" w:rsidP="00CB63FA">
      <w:pPr>
        <w:spacing w:line="276" w:lineRule="auto"/>
        <w:outlineLvl w:val="0"/>
        <w:rPr>
          <w:rFonts w:cs="Arial"/>
          <w:i/>
          <w:color w:val="000000"/>
          <w:sz w:val="18"/>
          <w:szCs w:val="18"/>
        </w:rPr>
      </w:pPr>
      <w:r w:rsidRPr="00C71DB0">
        <w:rPr>
          <w:rFonts w:cs="Arial"/>
          <w:i/>
          <w:sz w:val="18"/>
          <w:szCs w:val="18"/>
        </w:rPr>
        <w:t>19 Texas Admi</w:t>
      </w:r>
      <w:r w:rsidR="00C146DB">
        <w:rPr>
          <w:rFonts w:cs="Arial"/>
          <w:i/>
          <w:sz w:val="18"/>
          <w:szCs w:val="18"/>
        </w:rPr>
        <w:t>nistrative Code (TAC) §89.1096(a</w:t>
      </w:r>
      <w:r w:rsidRPr="00C71DB0">
        <w:rPr>
          <w:rFonts w:cs="Arial"/>
          <w:i/>
          <w:sz w:val="18"/>
          <w:szCs w:val="18"/>
        </w:rPr>
        <w:t>)</w:t>
      </w:r>
      <w:r w:rsidR="00C146DB">
        <w:rPr>
          <w:rFonts w:cs="Arial"/>
          <w:i/>
          <w:sz w:val="18"/>
          <w:szCs w:val="18"/>
        </w:rPr>
        <w:t>(1)(A)(B)</w:t>
      </w:r>
      <w:r w:rsidRPr="00C71DB0">
        <w:rPr>
          <w:rFonts w:cs="Arial"/>
          <w:i/>
          <w:sz w:val="18"/>
          <w:szCs w:val="18"/>
        </w:rPr>
        <w:t>, 89.1096(c)(1)</w:t>
      </w:r>
      <w:r w:rsidR="00C146DB">
        <w:rPr>
          <w:rFonts w:cs="Arial"/>
          <w:i/>
          <w:sz w:val="18"/>
          <w:szCs w:val="18"/>
        </w:rPr>
        <w:t>(2)</w:t>
      </w:r>
      <w:r w:rsidRPr="00C71DB0">
        <w:rPr>
          <w:rFonts w:cs="Arial"/>
          <w:i/>
          <w:sz w:val="18"/>
          <w:szCs w:val="18"/>
        </w:rPr>
        <w:t xml:space="preserve">, </w:t>
      </w:r>
      <w:r w:rsidR="00C146DB">
        <w:rPr>
          <w:rFonts w:cs="Arial"/>
          <w:i/>
          <w:sz w:val="18"/>
          <w:szCs w:val="18"/>
        </w:rPr>
        <w:t>89.1096(d), 89.1096(f</w:t>
      </w:r>
      <w:r w:rsidRPr="00C71DB0">
        <w:rPr>
          <w:rFonts w:cs="Arial"/>
          <w:i/>
          <w:sz w:val="18"/>
          <w:szCs w:val="18"/>
        </w:rPr>
        <w:t>)</w:t>
      </w:r>
    </w:p>
    <w:p w:rsidR="00B70E88" w:rsidRDefault="002341C5">
      <w:pPr>
        <w:spacing w:line="276" w:lineRule="auto"/>
        <w:rPr>
          <w:rFonts w:cs="Arial"/>
          <w:color w:val="000000"/>
          <w:sz w:val="22"/>
          <w:szCs w:val="28"/>
        </w:rPr>
      </w:pPr>
      <w:r w:rsidRPr="002341C5">
        <w:rPr>
          <w:rFonts w:cs="Arial"/>
          <w:color w:val="000000"/>
          <w:sz w:val="22"/>
          <w:szCs w:val="28"/>
        </w:rPr>
        <w:t>Parents of an eligible child ages three or four have the right to "dual enroll" their child in both the public and private school:</w:t>
      </w:r>
    </w:p>
    <w:p w:rsidR="00C3716B" w:rsidRPr="00EF5A8E" w:rsidRDefault="00FC19F2" w:rsidP="00EF5A8E">
      <w:pPr>
        <w:numPr>
          <w:ilvl w:val="0"/>
          <w:numId w:val="1383"/>
        </w:numPr>
        <w:shd w:val="clear" w:color="auto" w:fill="FFFFFF"/>
        <w:spacing w:line="276" w:lineRule="auto"/>
        <w:rPr>
          <w:rFonts w:cs="Arial"/>
          <w:sz w:val="22"/>
          <w:szCs w:val="22"/>
        </w:rPr>
      </w:pPr>
      <w:r w:rsidRPr="00EF5A8E">
        <w:rPr>
          <w:rFonts w:cs="Arial"/>
          <w:sz w:val="22"/>
          <w:szCs w:val="22"/>
        </w:rPr>
        <w:t>Beginning on the child's third birthday; and</w:t>
      </w:r>
    </w:p>
    <w:p w:rsidR="00C3716B" w:rsidRPr="00EF5A8E" w:rsidRDefault="00FC19F2" w:rsidP="00EF5A8E">
      <w:pPr>
        <w:numPr>
          <w:ilvl w:val="0"/>
          <w:numId w:val="1383"/>
        </w:numPr>
        <w:shd w:val="clear" w:color="auto" w:fill="FFFFFF"/>
        <w:spacing w:line="276" w:lineRule="auto"/>
        <w:rPr>
          <w:rFonts w:cs="Arial"/>
          <w:sz w:val="22"/>
          <w:szCs w:val="22"/>
        </w:rPr>
      </w:pPr>
      <w:r w:rsidRPr="00EF5A8E">
        <w:rPr>
          <w:rFonts w:cs="Arial"/>
          <w:sz w:val="22"/>
          <w:szCs w:val="22"/>
        </w:rPr>
        <w:t>Continuing until whichever comes first:</w:t>
      </w:r>
    </w:p>
    <w:p w:rsidR="00C3716B" w:rsidRPr="00EF5A8E" w:rsidRDefault="00FC19F2" w:rsidP="00EF5A8E">
      <w:pPr>
        <w:numPr>
          <w:ilvl w:val="1"/>
          <w:numId w:val="1383"/>
        </w:numPr>
        <w:shd w:val="clear" w:color="auto" w:fill="FFFFFF"/>
        <w:spacing w:line="276" w:lineRule="auto"/>
        <w:rPr>
          <w:rFonts w:cs="Arial"/>
          <w:sz w:val="22"/>
          <w:szCs w:val="22"/>
        </w:rPr>
      </w:pPr>
      <w:r w:rsidRPr="00EF5A8E">
        <w:rPr>
          <w:rFonts w:cs="Arial"/>
          <w:sz w:val="22"/>
          <w:szCs w:val="22"/>
        </w:rPr>
        <w:t>The end of the school year in which the child turns five; or</w:t>
      </w:r>
    </w:p>
    <w:p w:rsidR="00C3716B" w:rsidRPr="00EF5A8E" w:rsidRDefault="00FC19F2" w:rsidP="00EF5A8E">
      <w:pPr>
        <w:numPr>
          <w:ilvl w:val="1"/>
          <w:numId w:val="1383"/>
        </w:numPr>
        <w:shd w:val="clear" w:color="auto" w:fill="FFFFFF"/>
        <w:spacing w:line="276" w:lineRule="auto"/>
        <w:rPr>
          <w:rFonts w:cs="Arial"/>
          <w:sz w:val="22"/>
          <w:szCs w:val="22"/>
        </w:rPr>
      </w:pPr>
      <w:r w:rsidRPr="00EF5A8E">
        <w:rPr>
          <w:rFonts w:cs="Arial"/>
          <w:sz w:val="22"/>
          <w:szCs w:val="22"/>
        </w:rPr>
        <w:t>The child is eligible to attend the LEA's kindergarten program.</w:t>
      </w:r>
    </w:p>
    <w:p w:rsidR="00C3716B" w:rsidRDefault="00C3716B" w:rsidP="00EF5A8E">
      <w:pPr>
        <w:shd w:val="clear" w:color="auto" w:fill="FFFFFF"/>
        <w:spacing w:line="276" w:lineRule="auto"/>
        <w:rPr>
          <w:rFonts w:cs="Arial"/>
          <w:sz w:val="22"/>
          <w:szCs w:val="22"/>
          <w:shd w:val="clear" w:color="auto" w:fill="FFFFFF"/>
        </w:rPr>
      </w:pP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The term "private school" is defined as a private elementary or secondary school, including any preschool, religious school, and institutional day or residential school that:</w:t>
      </w:r>
    </w:p>
    <w:p w:rsidR="00C3716B" w:rsidRPr="00EF5A8E" w:rsidRDefault="00FC19F2" w:rsidP="00EF5A8E">
      <w:pPr>
        <w:numPr>
          <w:ilvl w:val="0"/>
          <w:numId w:val="1388"/>
        </w:numPr>
        <w:shd w:val="clear" w:color="auto" w:fill="FFFFFF"/>
        <w:spacing w:line="276" w:lineRule="auto"/>
        <w:rPr>
          <w:rFonts w:cs="Arial"/>
          <w:sz w:val="22"/>
          <w:szCs w:val="22"/>
        </w:rPr>
      </w:pPr>
      <w:r w:rsidRPr="00EF5A8E">
        <w:rPr>
          <w:rFonts w:cs="Arial"/>
          <w:sz w:val="22"/>
          <w:szCs w:val="22"/>
        </w:rPr>
        <w:t>Is a nonprofit entity; and</w:t>
      </w:r>
    </w:p>
    <w:p w:rsidR="00C3716B" w:rsidRPr="00EF5A8E" w:rsidRDefault="00FC19F2" w:rsidP="00EF5A8E">
      <w:pPr>
        <w:numPr>
          <w:ilvl w:val="0"/>
          <w:numId w:val="1388"/>
        </w:numPr>
        <w:shd w:val="clear" w:color="auto" w:fill="FFFFFF"/>
        <w:spacing w:line="276" w:lineRule="auto"/>
        <w:rPr>
          <w:rFonts w:cs="Arial"/>
          <w:sz w:val="22"/>
          <w:szCs w:val="22"/>
        </w:rPr>
      </w:pPr>
      <w:r w:rsidRPr="00EF5A8E">
        <w:rPr>
          <w:rFonts w:cs="Arial"/>
          <w:sz w:val="22"/>
          <w:szCs w:val="22"/>
        </w:rPr>
        <w:t>Provides elementary or secondary education that incorporates an adopted curriculum designed to meet basic educational goals, including scope and sequence of courses, and formal review and documentation of children's progress.</w:t>
      </w:r>
    </w:p>
    <w:p w:rsidR="00C3716B" w:rsidRDefault="00C3716B" w:rsidP="00EF5A8E">
      <w:pPr>
        <w:shd w:val="clear" w:color="auto" w:fill="FFFFFF"/>
        <w:spacing w:line="276" w:lineRule="auto"/>
        <w:ind w:left="720"/>
        <w:rPr>
          <w:rFonts w:cs="Arial"/>
          <w:sz w:val="22"/>
          <w:szCs w:val="22"/>
          <w:shd w:val="clear" w:color="auto" w:fill="FFFFFF"/>
        </w:rPr>
      </w:pPr>
    </w:p>
    <w:p w:rsidR="00C3716B"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In order to be considered a private school, a home school must provide elementary or secondary education that incorporates an adopted curriculum designed to meet basic educational goals, including scope and sequence of courses, and formal review and documentation of children's progress, but is not required to be a nonprofit entity.</w:t>
      </w:r>
    </w:p>
    <w:p w:rsidR="00C3716B" w:rsidRPr="00EF5A8E" w:rsidRDefault="00C3716B" w:rsidP="00EF5A8E">
      <w:pPr>
        <w:shd w:val="clear" w:color="auto" w:fill="FFFFFF"/>
        <w:spacing w:line="276" w:lineRule="auto"/>
        <w:rPr>
          <w:rFonts w:cs="Arial"/>
          <w:sz w:val="22"/>
          <w:szCs w:val="22"/>
          <w:shd w:val="clear" w:color="auto" w:fill="FFFFFF"/>
        </w:rPr>
      </w:pPr>
    </w:p>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The LEA where the child resides is responsible for providing special education and related services to the child whose parents choose dual enrollment.</w:t>
      </w:r>
    </w:p>
    <w:p w:rsidR="00C3716B" w:rsidRPr="00EF5A8E" w:rsidRDefault="00FC19F2" w:rsidP="00EF5A8E">
      <w:pPr>
        <w:shd w:val="clear" w:color="auto" w:fill="FFFFFF"/>
        <w:spacing w:before="100" w:beforeAutospacing="1" w:after="100" w:afterAutospacing="1"/>
        <w:rPr>
          <w:rFonts w:cs="Arial"/>
          <w:sz w:val="22"/>
          <w:szCs w:val="22"/>
        </w:rPr>
      </w:pPr>
      <w:r w:rsidRPr="00EF5A8E">
        <w:rPr>
          <w:rFonts w:cs="Arial"/>
          <w:sz w:val="22"/>
          <w:szCs w:val="22"/>
        </w:rPr>
        <w:t>The LEA must comply with the</w:t>
      </w:r>
      <w:r w:rsidR="00202BD3">
        <w:rPr>
          <w:rFonts w:cs="Arial"/>
          <w:sz w:val="22"/>
          <w:szCs w:val="22"/>
        </w:rPr>
        <w:t xml:space="preserve"> ARD Committee</w:t>
      </w:r>
      <w:r w:rsidRPr="00EF5A8E">
        <w:rPr>
          <w:rFonts w:cs="Arial"/>
          <w:sz w:val="22"/>
          <w:szCs w:val="22"/>
        </w:rPr>
        <w:t> </w:t>
      </w:r>
      <w:r w:rsidRPr="00EF5A8E">
        <w:rPr>
          <w:rFonts w:cs="Arial"/>
          <w:bCs/>
          <w:sz w:val="22"/>
          <w:szCs w:val="22"/>
        </w:rPr>
        <w:t>guidelines</w:t>
      </w:r>
      <w:r w:rsidRPr="00EF5A8E">
        <w:rPr>
          <w:rFonts w:cs="Arial"/>
          <w:sz w:val="22"/>
          <w:szCs w:val="22"/>
        </w:rPr>
        <w:t>.</w:t>
      </w:r>
    </w:p>
    <w:p w:rsidR="004732CF" w:rsidRPr="00EF5A8E" w:rsidRDefault="00FC19F2">
      <w:pPr>
        <w:spacing w:line="276" w:lineRule="auto"/>
        <w:rPr>
          <w:rFonts w:cs="Arial"/>
          <w:sz w:val="22"/>
          <w:szCs w:val="28"/>
        </w:rPr>
      </w:pPr>
      <w:r w:rsidRPr="00EF5A8E">
        <w:rPr>
          <w:rFonts w:cs="Arial"/>
          <w:sz w:val="22"/>
          <w:szCs w:val="28"/>
        </w:rPr>
        <w:t>The child's ARD committee must develop an IEP designed to provide the child with a FAPE in the least restrictive environment appropriate for the child. </w:t>
      </w:r>
    </w:p>
    <w:p w:rsidR="004732CF" w:rsidRDefault="004732CF">
      <w:pPr>
        <w:spacing w:line="276" w:lineRule="auto"/>
        <w:rPr>
          <w:rFonts w:cs="Arial"/>
          <w:color w:val="000000"/>
          <w:sz w:val="22"/>
          <w:szCs w:val="28"/>
        </w:rPr>
      </w:pPr>
    </w:p>
    <w:p w:rsidR="00B70E88" w:rsidRDefault="00FC19F2">
      <w:pPr>
        <w:spacing w:line="276" w:lineRule="auto"/>
        <w:rPr>
          <w:rFonts w:cs="Arial"/>
          <w:color w:val="000000"/>
          <w:sz w:val="22"/>
          <w:szCs w:val="28"/>
        </w:rPr>
      </w:pPr>
      <w:r w:rsidRPr="00EF5A8E">
        <w:rPr>
          <w:rFonts w:cs="Arial"/>
          <w:sz w:val="22"/>
          <w:szCs w:val="28"/>
        </w:rPr>
        <w:t>From the IEP, the parent and the LEA must determine, based on the requirements concerning placement in the</w:t>
      </w:r>
      <w:r w:rsidR="00202BD3">
        <w:rPr>
          <w:rFonts w:cs="Arial"/>
          <w:sz w:val="22"/>
          <w:szCs w:val="28"/>
        </w:rPr>
        <w:t xml:space="preserve"> Least Restrictive Environment guidelines</w:t>
      </w:r>
      <w:r w:rsidRPr="00EF5A8E">
        <w:rPr>
          <w:rFonts w:cs="Arial"/>
          <w:sz w:val="22"/>
          <w:szCs w:val="28"/>
        </w:rPr>
        <w:t xml:space="preserve"> and the policies and procedures of the LEA</w:t>
      </w:r>
      <w:r w:rsidR="002341C5" w:rsidRPr="002341C5">
        <w:rPr>
          <w:rFonts w:cs="Arial"/>
          <w:color w:val="000000"/>
          <w:sz w:val="22"/>
          <w:szCs w:val="28"/>
        </w:rPr>
        <w:t>:</w:t>
      </w:r>
    </w:p>
    <w:p w:rsidR="00C3716B" w:rsidRPr="00EF5A8E" w:rsidRDefault="00FC19F2" w:rsidP="00EF5A8E">
      <w:pPr>
        <w:numPr>
          <w:ilvl w:val="0"/>
          <w:numId w:val="1391"/>
        </w:numPr>
        <w:shd w:val="clear" w:color="auto" w:fill="FFFFFF"/>
        <w:spacing w:line="276" w:lineRule="auto"/>
        <w:rPr>
          <w:rFonts w:cs="Arial"/>
          <w:sz w:val="22"/>
          <w:szCs w:val="22"/>
        </w:rPr>
      </w:pPr>
      <w:r w:rsidRPr="00EF5A8E">
        <w:rPr>
          <w:rFonts w:cs="Arial"/>
          <w:sz w:val="22"/>
          <w:szCs w:val="22"/>
        </w:rPr>
        <w:t>Which special education and/or related services will be provided to the child; and</w:t>
      </w:r>
    </w:p>
    <w:p w:rsidR="00C3716B" w:rsidRDefault="00FC19F2" w:rsidP="00EF5A8E">
      <w:pPr>
        <w:numPr>
          <w:ilvl w:val="0"/>
          <w:numId w:val="1391"/>
        </w:numPr>
        <w:shd w:val="clear" w:color="auto" w:fill="FFFFFF"/>
        <w:spacing w:line="276" w:lineRule="auto"/>
        <w:rPr>
          <w:rFonts w:cs="Arial"/>
          <w:sz w:val="22"/>
          <w:szCs w:val="22"/>
        </w:rPr>
      </w:pPr>
      <w:r w:rsidRPr="00EF5A8E">
        <w:rPr>
          <w:rFonts w:cs="Arial"/>
          <w:sz w:val="22"/>
          <w:szCs w:val="22"/>
        </w:rPr>
        <w:lastRenderedPageBreak/>
        <w:t>The location where those services will be provided.</w:t>
      </w:r>
    </w:p>
    <w:p w:rsidR="00C3716B" w:rsidRPr="00EF5A8E" w:rsidRDefault="00C3716B" w:rsidP="00EF5A8E">
      <w:pPr>
        <w:shd w:val="clear" w:color="auto" w:fill="FFFFFF"/>
        <w:spacing w:line="276" w:lineRule="auto"/>
        <w:ind w:left="720"/>
        <w:rPr>
          <w:rFonts w:cs="Arial"/>
          <w:sz w:val="22"/>
          <w:szCs w:val="22"/>
        </w:rPr>
      </w:pPr>
    </w:p>
    <w:p w:rsidR="004732CF"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Complaints regarding the implementation of the components of the child's IEP that have been selected by the parent and the LEA may be filed with the TEA. </w:t>
      </w:r>
    </w:p>
    <w:p w:rsidR="004732CF" w:rsidRDefault="004732CF">
      <w:pPr>
        <w:spacing w:line="276" w:lineRule="auto"/>
        <w:rPr>
          <w:rFonts w:cs="Arial"/>
          <w:color w:val="000000"/>
          <w:sz w:val="22"/>
          <w:szCs w:val="28"/>
        </w:rPr>
      </w:pPr>
    </w:p>
    <w:p w:rsidR="004732CF" w:rsidRDefault="002341C5">
      <w:pPr>
        <w:spacing w:line="276" w:lineRule="auto"/>
        <w:rPr>
          <w:rFonts w:cs="Arial"/>
          <w:color w:val="000000"/>
          <w:sz w:val="22"/>
          <w:szCs w:val="28"/>
        </w:rPr>
      </w:pPr>
      <w:r w:rsidRPr="002341C5">
        <w:rPr>
          <w:rFonts w:cs="Arial"/>
          <w:color w:val="000000"/>
          <w:sz w:val="22"/>
          <w:szCs w:val="28"/>
        </w:rPr>
        <w:t>The procedures relating to due process hearings do not apply to complaints regarding the implementation of the components of the child's IEP that have been selected by the parent and the LEA.</w:t>
      </w:r>
    </w:p>
    <w:p w:rsidR="004732CF" w:rsidRDefault="004732CF">
      <w:pPr>
        <w:spacing w:line="276" w:lineRule="auto"/>
        <w:rPr>
          <w:rFonts w:cs="Arial"/>
          <w:color w:val="000000"/>
          <w:sz w:val="22"/>
          <w:szCs w:val="28"/>
        </w:rPr>
      </w:pPr>
    </w:p>
    <w:p w:rsidR="004732CF" w:rsidRPr="00EF5A8E" w:rsidRDefault="002341C5">
      <w:pPr>
        <w:spacing w:line="276" w:lineRule="auto"/>
        <w:rPr>
          <w:rFonts w:cs="Arial"/>
          <w:b/>
          <w:color w:val="000000"/>
          <w:szCs w:val="28"/>
        </w:rPr>
      </w:pPr>
      <w:bookmarkStart w:id="196" w:name="PNP_FAPE"/>
      <w:r>
        <w:rPr>
          <w:rFonts w:cs="Arial"/>
          <w:b/>
          <w:color w:val="000000"/>
          <w:szCs w:val="28"/>
        </w:rPr>
        <w:t>Private School Placement when FAPE is at Issue</w:t>
      </w:r>
    </w:p>
    <w:bookmarkEnd w:id="196"/>
    <w:p w:rsidR="00C146DB" w:rsidRPr="00EF5A8E" w:rsidRDefault="00FC19F2">
      <w:pPr>
        <w:spacing w:line="276" w:lineRule="auto"/>
        <w:rPr>
          <w:rFonts w:cs="Arial"/>
          <w:i/>
          <w:sz w:val="18"/>
          <w:szCs w:val="18"/>
        </w:rPr>
      </w:pPr>
      <w:r w:rsidRPr="00EF5A8E">
        <w:rPr>
          <w:rFonts w:cs="Arial"/>
          <w:i/>
          <w:sz w:val="18"/>
          <w:szCs w:val="18"/>
        </w:rPr>
        <w:t>34 CFR 300.148</w:t>
      </w:r>
    </w:p>
    <w:p w:rsidR="004732CF" w:rsidRPr="00EF5A8E" w:rsidRDefault="00FC19F2">
      <w:pPr>
        <w:spacing w:line="276" w:lineRule="auto"/>
        <w:rPr>
          <w:rFonts w:cs="Arial"/>
          <w:sz w:val="22"/>
          <w:szCs w:val="28"/>
        </w:rPr>
      </w:pPr>
      <w:r w:rsidRPr="00EF5A8E">
        <w:rPr>
          <w:rFonts w:cs="Arial"/>
          <w:sz w:val="22"/>
          <w:szCs w:val="28"/>
        </w:rPr>
        <w:t>When parents elect to place the child with a disability in a private school or facility due to disagreements about FAPE, additional protections apply under the</w:t>
      </w:r>
      <w:r w:rsidR="00202BD3">
        <w:rPr>
          <w:rFonts w:cs="Arial"/>
          <w:sz w:val="22"/>
          <w:szCs w:val="28"/>
        </w:rPr>
        <w:t xml:space="preserve"> procedural safeguards</w:t>
      </w:r>
      <w:r w:rsidRPr="00EF5A8E">
        <w:rPr>
          <w:rFonts w:cs="Arial"/>
          <w:sz w:val="22"/>
          <w:szCs w:val="28"/>
        </w:rPr>
        <w:t>. </w:t>
      </w:r>
    </w:p>
    <w:p w:rsidR="002341C5" w:rsidRDefault="002341C5" w:rsidP="00862D1B">
      <w:pPr>
        <w:tabs>
          <w:tab w:val="left" w:pos="0"/>
        </w:tabs>
        <w:spacing w:line="276" w:lineRule="auto"/>
        <w:outlineLvl w:val="0"/>
        <w:rPr>
          <w:rFonts w:cs="Arial"/>
          <w:b/>
          <w:color w:val="000000"/>
          <w:sz w:val="28"/>
          <w:szCs w:val="28"/>
        </w:rPr>
      </w:pPr>
    </w:p>
    <w:p w:rsidR="00426A17" w:rsidRDefault="00426A17" w:rsidP="00862D1B">
      <w:pPr>
        <w:tabs>
          <w:tab w:val="left" w:pos="0"/>
        </w:tabs>
        <w:spacing w:line="276" w:lineRule="auto"/>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426A17" w:rsidRPr="00A63B42" w:rsidRDefault="00426A17" w:rsidP="00862D1B">
      <w:pPr>
        <w:spacing w:line="276" w:lineRule="auto"/>
        <w:ind w:left="360"/>
        <w:outlineLvl w:val="0"/>
        <w:rPr>
          <w:rStyle w:val="Style11pt"/>
          <w:i/>
          <w:sz w:val="24"/>
          <w:u w:val="single"/>
        </w:rPr>
      </w:pPr>
    </w:p>
    <w:p w:rsidR="00426A17" w:rsidRDefault="00874134" w:rsidP="00426A17">
      <w:pPr>
        <w:ind w:right="180"/>
        <w:rPr>
          <w:noProof/>
          <w:sz w:val="22"/>
          <w:szCs w:val="22"/>
        </w:rPr>
      </w:pPr>
      <w:r>
        <w:rPr>
          <w:sz w:val="22"/>
          <w:szCs w:val="22"/>
        </w:rPr>
        <w:fldChar w:fldCharType="begin">
          <w:ffData>
            <w:name w:val="Text1"/>
            <w:enabled/>
            <w:calcOnExit w:val="0"/>
            <w:textInput/>
          </w:ffData>
        </w:fldChar>
      </w:r>
      <w:r w:rsidR="00426A17">
        <w:rPr>
          <w:sz w:val="22"/>
          <w:szCs w:val="22"/>
        </w:rPr>
        <w:instrText xml:space="preserve"> FORMTEXT </w:instrText>
      </w:r>
      <w:r>
        <w:rPr>
          <w:sz w:val="22"/>
          <w:szCs w:val="22"/>
        </w:rPr>
      </w:r>
      <w:r>
        <w:rPr>
          <w:sz w:val="22"/>
          <w:szCs w:val="22"/>
        </w:rPr>
        <w:fldChar w:fldCharType="separate"/>
      </w:r>
      <w:r w:rsidR="00426A17">
        <w:rPr>
          <w:rFonts w:ascii="Cambria Math" w:hAnsi="Cambria Math" w:cs="Cambria Math"/>
          <w:noProof/>
          <w:sz w:val="22"/>
          <w:szCs w:val="22"/>
        </w:rPr>
        <w:t> </w:t>
      </w:r>
      <w:r w:rsidR="00426A17">
        <w:rPr>
          <w:noProof/>
          <w:sz w:val="22"/>
          <w:szCs w:val="22"/>
        </w:rPr>
        <w:t xml:space="preserve">Insert local information here                                                                                                            </w:t>
      </w:r>
    </w:p>
    <w:p w:rsidR="00426A17" w:rsidRDefault="00426A17" w:rsidP="00426A17">
      <w:pPr>
        <w:ind w:right="180"/>
        <w:rPr>
          <w:noProof/>
          <w:sz w:val="22"/>
          <w:szCs w:val="22"/>
        </w:rPr>
      </w:pPr>
      <w:r>
        <w:rPr>
          <w:noProof/>
          <w:sz w:val="22"/>
          <w:szCs w:val="22"/>
        </w:rPr>
        <w:t xml:space="preserve">                                                                                                                                                          </w:t>
      </w:r>
    </w:p>
    <w:p w:rsidR="00426A17" w:rsidRDefault="00426A17" w:rsidP="00426A17">
      <w:pPr>
        <w:ind w:right="180"/>
        <w:rPr>
          <w:noProof/>
          <w:sz w:val="22"/>
          <w:szCs w:val="22"/>
        </w:rPr>
      </w:pPr>
      <w:r>
        <w:rPr>
          <w:noProof/>
          <w:sz w:val="22"/>
          <w:szCs w:val="22"/>
        </w:rPr>
        <w:t xml:space="preserve">                                                                                                                                                          </w:t>
      </w:r>
    </w:p>
    <w:p w:rsidR="00426A17" w:rsidRDefault="00426A17" w:rsidP="00426A17">
      <w:pPr>
        <w:ind w:right="180"/>
        <w:rPr>
          <w:noProof/>
          <w:sz w:val="22"/>
          <w:szCs w:val="22"/>
        </w:rPr>
      </w:pPr>
      <w:r>
        <w:rPr>
          <w:noProof/>
          <w:sz w:val="22"/>
          <w:szCs w:val="22"/>
        </w:rPr>
        <w:t xml:space="preserve">                                                                                                                                                          </w:t>
      </w:r>
    </w:p>
    <w:p w:rsidR="00C3716B" w:rsidRDefault="00426A17" w:rsidP="00EF5A8E">
      <w:pPr>
        <w:spacing w:line="276" w:lineRule="auto"/>
        <w:rPr>
          <w:rFonts w:cs="Arial"/>
          <w:b/>
          <w:color w:val="000000"/>
          <w:sz w:val="36"/>
          <w:szCs w:val="36"/>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2174EB" w:rsidRPr="00B25C0D">
        <w:rPr>
          <w:rStyle w:val="Style11pt"/>
        </w:rPr>
        <w:br w:type="page"/>
      </w:r>
      <w:bookmarkStart w:id="197" w:name="DISCIPLINE"/>
      <w:r w:rsidR="009E7D2F" w:rsidRPr="00862D1B">
        <w:rPr>
          <w:rFonts w:cs="Arial"/>
          <w:b/>
          <w:color w:val="000000"/>
          <w:sz w:val="36"/>
          <w:szCs w:val="36"/>
        </w:rPr>
        <w:t>D</w:t>
      </w:r>
      <w:r w:rsidR="009D20E7">
        <w:rPr>
          <w:rFonts w:cs="Arial"/>
          <w:b/>
          <w:color w:val="000000"/>
          <w:sz w:val="36"/>
          <w:szCs w:val="36"/>
        </w:rPr>
        <w:t>iscipline</w:t>
      </w:r>
    </w:p>
    <w:bookmarkEnd w:id="197"/>
    <w:p w:rsidR="009E7D2F" w:rsidRDefault="009E7D2F" w:rsidP="00B8265E">
      <w:pPr>
        <w:spacing w:line="276" w:lineRule="auto"/>
        <w:rPr>
          <w:rFonts w:cs="Arial"/>
          <w:b/>
          <w:color w:val="000000"/>
          <w:sz w:val="28"/>
          <w:szCs w:val="28"/>
        </w:rPr>
      </w:pPr>
    </w:p>
    <w:p w:rsidR="009E7D2F" w:rsidRPr="00A3618F" w:rsidRDefault="00374D41" w:rsidP="00B8265E">
      <w:pPr>
        <w:spacing w:line="276" w:lineRule="auto"/>
        <w:outlineLvl w:val="0"/>
        <w:rPr>
          <w:rFonts w:cs="Arial"/>
          <w:b/>
          <w:color w:val="008080"/>
          <w:sz w:val="28"/>
          <w:szCs w:val="28"/>
        </w:rPr>
      </w:pPr>
      <w:hyperlink r:id="rId13" w:history="1">
        <w:r w:rsidR="009E7D2F" w:rsidRPr="00A3618F">
          <w:rPr>
            <w:rStyle w:val="Hyperlink"/>
            <w:b/>
            <w:color w:val="008080"/>
            <w:sz w:val="28"/>
            <w:szCs w:val="28"/>
          </w:rPr>
          <w:t>Authority of School Personnel</w:t>
        </w:r>
      </w:hyperlink>
    </w:p>
    <w:p w:rsidR="009E7D2F" w:rsidRPr="00EF5A8E" w:rsidRDefault="00FC19F2" w:rsidP="00B8265E">
      <w:pPr>
        <w:spacing w:line="276" w:lineRule="auto"/>
        <w:rPr>
          <w:rFonts w:ascii="Verdana" w:hAnsi="Verdana"/>
          <w:i/>
          <w:color w:val="000000"/>
          <w:sz w:val="18"/>
          <w:szCs w:val="18"/>
          <w:shd w:val="clear" w:color="auto" w:fill="FFFFFF"/>
        </w:rPr>
      </w:pPr>
      <w:r w:rsidRPr="00EF5A8E">
        <w:rPr>
          <w:rFonts w:ascii="Verdana" w:hAnsi="Verdana"/>
          <w:i/>
          <w:color w:val="000000"/>
          <w:sz w:val="18"/>
          <w:szCs w:val="18"/>
          <w:shd w:val="clear" w:color="auto" w:fill="FFFFFF"/>
        </w:rPr>
        <w:t>Authorities:  20 U.S.C. § 1415; 34 C.F.R. Part 300; Texas Education Code</w:t>
      </w:r>
    </w:p>
    <w:p w:rsidR="00B34840" w:rsidRPr="00EF5A8E" w:rsidRDefault="00B34840" w:rsidP="00B8265E">
      <w:pPr>
        <w:spacing w:line="276" w:lineRule="auto"/>
        <w:rPr>
          <w:rFonts w:cs="Arial"/>
          <w:b/>
          <w:i/>
          <w:color w:val="000000"/>
          <w:sz w:val="18"/>
          <w:szCs w:val="28"/>
        </w:rPr>
      </w:pPr>
    </w:p>
    <w:p w:rsidR="009E7D2F" w:rsidRDefault="009E7D2F" w:rsidP="00B8265E">
      <w:pPr>
        <w:spacing w:line="276" w:lineRule="auto"/>
        <w:outlineLvl w:val="0"/>
        <w:rPr>
          <w:rFonts w:cs="Arial"/>
          <w:b/>
          <w:color w:val="000000"/>
        </w:rPr>
      </w:pPr>
      <w:bookmarkStart w:id="198" w:name="authority_to_remove_less10days"/>
      <w:r>
        <w:rPr>
          <w:rFonts w:cs="Arial"/>
          <w:b/>
          <w:color w:val="000000"/>
        </w:rPr>
        <w:t>Authority to Remove for Less than 10 Consecutive School Days</w:t>
      </w:r>
    </w:p>
    <w:bookmarkEnd w:id="198"/>
    <w:p w:rsidR="00CB63FA" w:rsidRPr="00CB63FA" w:rsidRDefault="00FC19F2" w:rsidP="00CB63FA">
      <w:pPr>
        <w:spacing w:line="276" w:lineRule="auto"/>
        <w:outlineLvl w:val="0"/>
        <w:rPr>
          <w:rFonts w:cs="Arial"/>
          <w:i/>
          <w:color w:val="000000"/>
          <w:sz w:val="18"/>
          <w:szCs w:val="18"/>
        </w:rPr>
      </w:pPr>
      <w:r w:rsidRPr="00EF5A8E">
        <w:rPr>
          <w:rFonts w:cs="Arial"/>
          <w:i/>
          <w:color w:val="000000"/>
          <w:sz w:val="18"/>
          <w:szCs w:val="18"/>
        </w:rPr>
        <w:t>20 United States Code (USC) §1415(k)(1)(B),  34 Code of Federal Regulations (CFR) Part 300.530(b)(1)</w:t>
      </w:r>
    </w:p>
    <w:p w:rsidR="00B34840" w:rsidRPr="00EF5A8E" w:rsidRDefault="00FC19F2" w:rsidP="00B8265E">
      <w:pPr>
        <w:spacing w:line="276" w:lineRule="auto"/>
        <w:rPr>
          <w:rFonts w:cs="Arial"/>
          <w:color w:val="000000"/>
          <w:sz w:val="22"/>
          <w:szCs w:val="22"/>
        </w:rPr>
      </w:pPr>
      <w:r w:rsidRPr="00EF5A8E">
        <w:rPr>
          <w:rFonts w:cs="Arial"/>
          <w:color w:val="000000"/>
          <w:sz w:val="22"/>
          <w:szCs w:val="22"/>
        </w:rPr>
        <w:t>School personnel may remove the child with a disability who violates the code of conduct from his or her current placement to an appropriate interim alternative educational setting (IAES), another setting, or suspension, for not more than 10 consecutive school days to the extent those alternatives are applied to children without disabilities.</w:t>
      </w:r>
    </w:p>
    <w:p w:rsidR="009D74B7" w:rsidRPr="00C56D5E" w:rsidRDefault="009D74B7" w:rsidP="00B8265E">
      <w:pPr>
        <w:spacing w:line="276" w:lineRule="auto"/>
        <w:rPr>
          <w:rFonts w:cs="Arial"/>
          <w:color w:val="000000"/>
          <w:sz w:val="22"/>
          <w:szCs w:val="22"/>
        </w:rPr>
      </w:pPr>
    </w:p>
    <w:p w:rsidR="00B34840" w:rsidRPr="00EF5A8E" w:rsidRDefault="00FC19F2" w:rsidP="00B8265E">
      <w:pPr>
        <w:spacing w:line="276" w:lineRule="auto"/>
        <w:rPr>
          <w:rFonts w:cs="Arial"/>
          <w:sz w:val="22"/>
          <w:szCs w:val="22"/>
        </w:rPr>
      </w:pPr>
      <w:r w:rsidRPr="00EF5A8E">
        <w:rPr>
          <w:rFonts w:cs="Arial"/>
          <w:sz w:val="22"/>
          <w:szCs w:val="22"/>
        </w:rPr>
        <w:t>School personnel may remove the child with a disability who violates the code of conduct from his or her current placement for additional removals of not more than 10 consecutive school days in that same school year for separate incidents of misconduct as long as t</w:t>
      </w:r>
      <w:r w:rsidR="00202BD3">
        <w:rPr>
          <w:rFonts w:cs="Arial"/>
          <w:sz w:val="22"/>
          <w:szCs w:val="22"/>
        </w:rPr>
        <w:t>hose removals do not constitute a change of placement.</w:t>
      </w:r>
    </w:p>
    <w:p w:rsidR="009E7D2F" w:rsidRDefault="009E7D2F" w:rsidP="00B8265E">
      <w:pPr>
        <w:spacing w:line="276" w:lineRule="auto"/>
        <w:rPr>
          <w:rFonts w:cs="Arial"/>
          <w:b/>
          <w:color w:val="000000"/>
        </w:rPr>
      </w:pPr>
    </w:p>
    <w:p w:rsidR="009E7D2F" w:rsidRDefault="009E7D2F" w:rsidP="00B8265E">
      <w:pPr>
        <w:spacing w:line="276" w:lineRule="auto"/>
        <w:outlineLvl w:val="0"/>
        <w:rPr>
          <w:rFonts w:cs="Arial"/>
          <w:b/>
          <w:color w:val="000000"/>
        </w:rPr>
      </w:pPr>
      <w:bookmarkStart w:id="199" w:name="authority_remove_more10days"/>
      <w:r>
        <w:rPr>
          <w:rFonts w:cs="Arial"/>
          <w:b/>
          <w:color w:val="000000"/>
        </w:rPr>
        <w:t>Authority to Remove for More than 10 Consecutive School Days</w:t>
      </w:r>
    </w:p>
    <w:bookmarkEnd w:id="199"/>
    <w:p w:rsidR="00CB63FA" w:rsidRPr="00EF5A8E" w:rsidRDefault="00FC19F2" w:rsidP="00CB63FA">
      <w:pPr>
        <w:spacing w:line="276" w:lineRule="auto"/>
        <w:rPr>
          <w:rFonts w:cs="Arial"/>
          <w:i/>
          <w:sz w:val="18"/>
          <w:szCs w:val="18"/>
        </w:rPr>
      </w:pPr>
      <w:r w:rsidRPr="00EF5A8E">
        <w:rPr>
          <w:rFonts w:cs="Arial"/>
          <w:i/>
          <w:sz w:val="18"/>
          <w:szCs w:val="18"/>
        </w:rPr>
        <w:t>20 USC §1415(k)(1)(C), 1415(k)(1)(D), 1415(k)(1)(G), 1415(k)(1)(H), 34 CFR Part 300.530(c), 300.530(d), 300.530(g), 300.530(h)</w:t>
      </w:r>
    </w:p>
    <w:p w:rsidR="00B70E88" w:rsidRPr="00EF5A8E" w:rsidRDefault="00FC19F2">
      <w:pPr>
        <w:spacing w:line="276" w:lineRule="auto"/>
        <w:rPr>
          <w:rFonts w:cs="Arial"/>
          <w:sz w:val="22"/>
          <w:szCs w:val="22"/>
        </w:rPr>
      </w:pPr>
      <w:r w:rsidRPr="00EF5A8E">
        <w:rPr>
          <w:rFonts w:cs="Arial"/>
          <w:sz w:val="22"/>
          <w:szCs w:val="22"/>
        </w:rPr>
        <w:t xml:space="preserve">School personnel may apply the relevant disciplinary procedures that would be applied to children without disabilities in the same manner and for the same duration as the procedures that would be applied to children without disabilities, if: </w:t>
      </w:r>
    </w:p>
    <w:p w:rsidR="00C3716B" w:rsidRPr="00EF5A8E" w:rsidRDefault="00FC19F2" w:rsidP="00EF5A8E">
      <w:pPr>
        <w:numPr>
          <w:ilvl w:val="0"/>
          <w:numId w:val="1864"/>
        </w:numPr>
        <w:spacing w:line="276" w:lineRule="auto"/>
        <w:rPr>
          <w:rFonts w:cs="Arial"/>
          <w:sz w:val="22"/>
          <w:szCs w:val="22"/>
        </w:rPr>
      </w:pPr>
      <w:r w:rsidRPr="00EF5A8E">
        <w:rPr>
          <w:rFonts w:cs="Arial"/>
          <w:sz w:val="22"/>
          <w:szCs w:val="22"/>
        </w:rPr>
        <w:t>In the</w:t>
      </w:r>
      <w:r w:rsidR="00202BD3">
        <w:rPr>
          <w:rFonts w:cs="Arial"/>
          <w:sz w:val="22"/>
          <w:szCs w:val="22"/>
        </w:rPr>
        <w:t xml:space="preserve"> manifestation determination review, </w:t>
      </w:r>
      <w:r w:rsidRPr="00EF5A8E">
        <w:rPr>
          <w:rFonts w:cs="Arial"/>
          <w:sz w:val="22"/>
          <w:szCs w:val="22"/>
        </w:rPr>
        <w:t>the behavior that gave rise to the violation of the school code is determined not to be a manifestation of the child's disability;</w:t>
      </w:r>
    </w:p>
    <w:p w:rsidR="00C3716B" w:rsidRPr="00EF5A8E" w:rsidRDefault="00FC19F2" w:rsidP="00EF5A8E">
      <w:pPr>
        <w:numPr>
          <w:ilvl w:val="0"/>
          <w:numId w:val="1864"/>
        </w:numPr>
        <w:spacing w:line="276" w:lineRule="auto"/>
        <w:rPr>
          <w:rFonts w:cs="Arial"/>
          <w:sz w:val="22"/>
          <w:szCs w:val="22"/>
        </w:rPr>
      </w:pPr>
      <w:r w:rsidRPr="00EF5A8E">
        <w:rPr>
          <w:rFonts w:cs="Arial"/>
          <w:sz w:val="22"/>
          <w:szCs w:val="22"/>
        </w:rPr>
        <w:t xml:space="preserve">Notification of </w:t>
      </w:r>
      <w:r w:rsidR="00202BD3">
        <w:rPr>
          <w:rFonts w:cs="Arial"/>
          <w:sz w:val="22"/>
          <w:szCs w:val="22"/>
        </w:rPr>
        <w:t>a change of placement i</w:t>
      </w:r>
      <w:r w:rsidRPr="00EF5A8E">
        <w:rPr>
          <w:rFonts w:cs="Arial"/>
          <w:sz w:val="22"/>
          <w:szCs w:val="22"/>
        </w:rPr>
        <w:t>s given; and</w:t>
      </w:r>
    </w:p>
    <w:p w:rsidR="00C3716B" w:rsidRPr="00EF5A8E" w:rsidRDefault="00202BD3" w:rsidP="00EF5A8E">
      <w:pPr>
        <w:numPr>
          <w:ilvl w:val="0"/>
          <w:numId w:val="1864"/>
        </w:numPr>
        <w:spacing w:line="276" w:lineRule="auto"/>
        <w:rPr>
          <w:rFonts w:cs="Arial"/>
          <w:sz w:val="22"/>
          <w:szCs w:val="22"/>
        </w:rPr>
      </w:pPr>
      <w:r>
        <w:t>Services during periods of removal a</w:t>
      </w:r>
      <w:r w:rsidR="00FC19F2" w:rsidRPr="00EF5A8E">
        <w:rPr>
          <w:rFonts w:cs="Arial"/>
          <w:sz w:val="22"/>
          <w:szCs w:val="22"/>
        </w:rPr>
        <w:t>re provided.</w:t>
      </w:r>
    </w:p>
    <w:p w:rsidR="00B34840" w:rsidRDefault="00B34840" w:rsidP="00B8265E">
      <w:pPr>
        <w:pStyle w:val="NormalWeb"/>
        <w:spacing w:line="276" w:lineRule="auto"/>
        <w:rPr>
          <w:rFonts w:ascii="Arial" w:hAnsi="Arial" w:cs="Arial"/>
          <w:color w:val="000000"/>
          <w:sz w:val="22"/>
          <w:szCs w:val="22"/>
        </w:rPr>
      </w:pPr>
      <w:r w:rsidRPr="00B34840">
        <w:rPr>
          <w:rFonts w:ascii="Arial" w:hAnsi="Arial" w:cs="Arial"/>
          <w:color w:val="000000"/>
          <w:sz w:val="22"/>
          <w:szCs w:val="22"/>
        </w:rPr>
        <w:t>School personnel must provide the parents of the child removed to a disciplinary alternative education program with written notice of the school's obligation to provide the child with an opportunity to complete coursework required for graduation that:</w:t>
      </w:r>
    </w:p>
    <w:p w:rsidR="00B34840" w:rsidRPr="00EF5A8E" w:rsidRDefault="00FC19F2" w:rsidP="00B34840">
      <w:pPr>
        <w:numPr>
          <w:ilvl w:val="0"/>
          <w:numId w:val="1394"/>
        </w:numPr>
        <w:shd w:val="clear" w:color="auto" w:fill="FFFFFF"/>
        <w:spacing w:before="100" w:beforeAutospacing="1" w:after="100" w:afterAutospacing="1"/>
        <w:rPr>
          <w:rFonts w:cs="Arial"/>
          <w:sz w:val="22"/>
          <w:szCs w:val="22"/>
        </w:rPr>
      </w:pPr>
      <w:r w:rsidRPr="00EF5A8E">
        <w:rPr>
          <w:rFonts w:cs="Arial"/>
          <w:sz w:val="22"/>
          <w:szCs w:val="22"/>
        </w:rPr>
        <w:t>Includes information regarding all methods available for completing the coursework; and</w:t>
      </w:r>
    </w:p>
    <w:p w:rsidR="00C3716B" w:rsidRPr="00EF5A8E" w:rsidRDefault="00FC19F2" w:rsidP="00EF5A8E">
      <w:pPr>
        <w:numPr>
          <w:ilvl w:val="0"/>
          <w:numId w:val="1394"/>
        </w:numPr>
        <w:shd w:val="clear" w:color="auto" w:fill="FFFFFF"/>
        <w:spacing w:before="100" w:beforeAutospacing="1" w:after="100" w:afterAutospacing="1"/>
        <w:rPr>
          <w:rFonts w:cs="Arial"/>
          <w:sz w:val="22"/>
          <w:szCs w:val="22"/>
        </w:rPr>
      </w:pPr>
      <w:r w:rsidRPr="00EF5A8E">
        <w:rPr>
          <w:rFonts w:cs="Arial"/>
          <w:sz w:val="22"/>
          <w:szCs w:val="22"/>
        </w:rPr>
        <w:t>States that the methods available for completing the coursework are available at no cost to the child.</w:t>
      </w:r>
    </w:p>
    <w:p w:rsidR="00C3716B" w:rsidRDefault="009D74B7" w:rsidP="00EF5A8E">
      <w:pPr>
        <w:pStyle w:val="NormalWeb"/>
        <w:spacing w:before="0" w:beforeAutospacing="0" w:after="0" w:afterAutospacing="0" w:line="276" w:lineRule="auto"/>
        <w:rPr>
          <w:rFonts w:ascii="Arial" w:hAnsi="Arial" w:cs="Arial"/>
          <w:color w:val="000000"/>
          <w:sz w:val="22"/>
          <w:szCs w:val="22"/>
        </w:rPr>
      </w:pPr>
      <w:r w:rsidRPr="00B73D7A">
        <w:rPr>
          <w:rFonts w:ascii="Arial" w:hAnsi="Arial" w:cs="Arial"/>
          <w:color w:val="000000"/>
          <w:sz w:val="22"/>
          <w:szCs w:val="22"/>
        </w:rPr>
        <w:t>School personnel may remove a student to an IAES without regard to whether the behavior is determined to be a manifestation of the child's disability, if:</w:t>
      </w:r>
    </w:p>
    <w:p w:rsidR="00C3716B" w:rsidRPr="00EF5A8E" w:rsidRDefault="00FC19F2" w:rsidP="00EF5A8E">
      <w:pPr>
        <w:numPr>
          <w:ilvl w:val="0"/>
          <w:numId w:val="622"/>
        </w:numPr>
        <w:spacing w:line="276" w:lineRule="auto"/>
        <w:rPr>
          <w:rFonts w:cs="Arial"/>
          <w:sz w:val="22"/>
          <w:szCs w:val="22"/>
        </w:rPr>
      </w:pPr>
      <w:r w:rsidRPr="00EF5A8E">
        <w:rPr>
          <w:rFonts w:cs="Arial"/>
          <w:sz w:val="22"/>
          <w:szCs w:val="22"/>
        </w:rPr>
        <w:t>There are</w:t>
      </w:r>
      <w:r w:rsidR="00202BD3">
        <w:rPr>
          <w:rFonts w:cs="Arial"/>
          <w:sz w:val="22"/>
          <w:szCs w:val="22"/>
        </w:rPr>
        <w:t xml:space="preserve"> special circumstances</w:t>
      </w:r>
      <w:r w:rsidR="003E4F2E">
        <w:rPr>
          <w:rStyle w:val="Style11pt"/>
        </w:rPr>
        <w:t>;</w:t>
      </w:r>
      <w:r w:rsidRPr="00EF5A8E">
        <w:rPr>
          <w:rFonts w:cs="Arial"/>
          <w:sz w:val="22"/>
          <w:szCs w:val="22"/>
        </w:rPr>
        <w:t xml:space="preserve"> and</w:t>
      </w:r>
    </w:p>
    <w:p w:rsidR="00B70E88" w:rsidRPr="00EF5A8E" w:rsidRDefault="00FC19F2">
      <w:pPr>
        <w:numPr>
          <w:ilvl w:val="0"/>
          <w:numId w:val="623"/>
        </w:numPr>
        <w:spacing w:line="276" w:lineRule="auto"/>
        <w:rPr>
          <w:rFonts w:cs="Arial"/>
          <w:sz w:val="22"/>
          <w:szCs w:val="22"/>
        </w:rPr>
      </w:pPr>
      <w:r w:rsidRPr="00EF5A8E">
        <w:rPr>
          <w:rFonts w:cs="Arial"/>
          <w:sz w:val="22"/>
          <w:szCs w:val="22"/>
        </w:rPr>
        <w:t>The removal is for not more than 45 school days.</w:t>
      </w:r>
    </w:p>
    <w:p w:rsidR="00E266A2" w:rsidRDefault="00E266A2" w:rsidP="00B8265E">
      <w:pPr>
        <w:spacing w:line="276" w:lineRule="auto"/>
        <w:rPr>
          <w:rFonts w:cs="Arial"/>
          <w:color w:val="000000"/>
          <w:sz w:val="22"/>
          <w:szCs w:val="22"/>
        </w:rPr>
      </w:pPr>
    </w:p>
    <w:p w:rsidR="001117FA" w:rsidRDefault="00B34840" w:rsidP="00B8265E">
      <w:pPr>
        <w:spacing w:line="276" w:lineRule="auto"/>
        <w:rPr>
          <w:rFonts w:cs="Arial"/>
          <w:b/>
          <w:color w:val="000000"/>
          <w:szCs w:val="22"/>
        </w:rPr>
      </w:pPr>
      <w:bookmarkStart w:id="200" w:name="limitations_general_authority"/>
      <w:r>
        <w:rPr>
          <w:rFonts w:cs="Arial"/>
          <w:b/>
          <w:color w:val="000000"/>
          <w:szCs w:val="22"/>
        </w:rPr>
        <w:t xml:space="preserve">Limitation on General Authority </w:t>
      </w:r>
    </w:p>
    <w:bookmarkEnd w:id="200"/>
    <w:p w:rsidR="00C146DB" w:rsidRPr="00EF5A8E" w:rsidRDefault="00FC19F2" w:rsidP="00B8265E">
      <w:pPr>
        <w:spacing w:line="276" w:lineRule="auto"/>
        <w:rPr>
          <w:rFonts w:cs="Arial"/>
          <w:i/>
          <w:color w:val="000000"/>
          <w:sz w:val="18"/>
          <w:szCs w:val="18"/>
        </w:rPr>
      </w:pPr>
      <w:r w:rsidRPr="00EF5A8E">
        <w:rPr>
          <w:rFonts w:cs="Arial"/>
          <w:i/>
          <w:color w:val="000000"/>
          <w:sz w:val="18"/>
          <w:szCs w:val="18"/>
        </w:rPr>
        <w:t>TEC 37.001(a)(7-8)(b)(1)</w:t>
      </w:r>
    </w:p>
    <w:p w:rsidR="00B34840" w:rsidRPr="00B34840" w:rsidRDefault="00FC19F2" w:rsidP="00B8265E">
      <w:pPr>
        <w:spacing w:line="276" w:lineRule="auto"/>
        <w:rPr>
          <w:rFonts w:cs="Arial"/>
          <w:color w:val="000000"/>
          <w:sz w:val="22"/>
          <w:szCs w:val="22"/>
        </w:rPr>
      </w:pPr>
      <w:r w:rsidRPr="00EF5A8E">
        <w:rPr>
          <w:rFonts w:cs="Arial"/>
          <w:color w:val="000000"/>
          <w:sz w:val="22"/>
          <w:szCs w:val="22"/>
        </w:rPr>
        <w:t xml:space="preserve">The child with a disability may not be disciplined for bullying, harassment, or making hit lists until an </w:t>
      </w:r>
      <w:r w:rsidR="00211A30">
        <w:rPr>
          <w:rFonts w:cs="Arial"/>
          <w:color w:val="000000"/>
          <w:sz w:val="22"/>
          <w:szCs w:val="22"/>
        </w:rPr>
        <w:t>ARD</w:t>
      </w:r>
      <w:r w:rsidRPr="00EF5A8E">
        <w:rPr>
          <w:rFonts w:cs="Arial"/>
          <w:color w:val="000000"/>
          <w:sz w:val="22"/>
          <w:szCs w:val="22"/>
        </w:rPr>
        <w:t xml:space="preserve"> committee meeting has been held to review the conduct.</w:t>
      </w:r>
    </w:p>
    <w:p w:rsidR="00B34840" w:rsidRDefault="00B34840" w:rsidP="00FF7619">
      <w:pPr>
        <w:tabs>
          <w:tab w:val="left" w:pos="0"/>
        </w:tabs>
        <w:outlineLvl w:val="0"/>
        <w:rPr>
          <w:rFonts w:cs="Arial"/>
          <w:i/>
          <w:noProof/>
          <w:u w:val="single"/>
          <w:lang w:eastAsia="zh-TW"/>
        </w:rPr>
      </w:pPr>
    </w:p>
    <w:p w:rsidR="00FF7619" w:rsidRDefault="00FF7619" w:rsidP="00FF7619">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F7619" w:rsidRPr="00A63B42" w:rsidRDefault="00FF7619" w:rsidP="00FF7619">
      <w:pPr>
        <w:ind w:left="360"/>
        <w:outlineLvl w:val="0"/>
        <w:rPr>
          <w:rStyle w:val="Style11pt"/>
          <w:i/>
          <w:sz w:val="24"/>
          <w:u w:val="single"/>
        </w:rPr>
      </w:pPr>
    </w:p>
    <w:p w:rsidR="00FF7619" w:rsidRPr="00DE023A" w:rsidRDefault="00874134" w:rsidP="00FF7619">
      <w:pPr>
        <w:ind w:right="180"/>
        <w:rPr>
          <w:i/>
          <w:noProof/>
          <w:sz w:val="22"/>
          <w:szCs w:val="22"/>
        </w:rPr>
      </w:pPr>
      <w:r w:rsidRPr="00DE023A">
        <w:rPr>
          <w:i/>
          <w:sz w:val="22"/>
          <w:szCs w:val="22"/>
        </w:rPr>
        <w:fldChar w:fldCharType="begin">
          <w:ffData>
            <w:name w:val="Text1"/>
            <w:enabled/>
            <w:calcOnExit w:val="0"/>
            <w:textInput/>
          </w:ffData>
        </w:fldChar>
      </w:r>
      <w:r w:rsidR="00FF7619" w:rsidRPr="00DE023A">
        <w:rPr>
          <w:i/>
          <w:sz w:val="22"/>
          <w:szCs w:val="22"/>
        </w:rPr>
        <w:instrText xml:space="preserve"> FORMTEXT </w:instrText>
      </w:r>
      <w:r w:rsidRPr="00DE023A">
        <w:rPr>
          <w:i/>
          <w:sz w:val="22"/>
          <w:szCs w:val="22"/>
        </w:rPr>
      </w:r>
      <w:r w:rsidRPr="00DE023A">
        <w:rPr>
          <w:i/>
          <w:sz w:val="22"/>
          <w:szCs w:val="22"/>
        </w:rPr>
        <w:fldChar w:fldCharType="separate"/>
      </w:r>
      <w:r w:rsidR="00FF7619" w:rsidRPr="00DE023A">
        <w:rPr>
          <w:rFonts w:ascii="Cambria Math" w:hAnsi="Cambria Math" w:cs="Cambria Math"/>
          <w:i/>
          <w:noProof/>
          <w:sz w:val="22"/>
          <w:szCs w:val="22"/>
        </w:rPr>
        <w:t> </w:t>
      </w:r>
      <w:r w:rsidR="00FF7619" w:rsidRPr="00305CB6">
        <w:rPr>
          <w:noProof/>
          <w:sz w:val="22"/>
          <w:szCs w:val="22"/>
        </w:rPr>
        <w:t xml:space="preserve">Insert local information here                               </w:t>
      </w:r>
      <w:r w:rsidR="00FF7619" w:rsidRPr="00DE023A">
        <w:rPr>
          <w:i/>
          <w:noProof/>
          <w:sz w:val="22"/>
          <w:szCs w:val="22"/>
        </w:rPr>
        <w:t xml:space="preserve">                                                                             </w:t>
      </w:r>
    </w:p>
    <w:p w:rsidR="00FF7619" w:rsidRPr="00DE023A" w:rsidRDefault="00FF7619" w:rsidP="00FF7619">
      <w:pPr>
        <w:ind w:right="180"/>
        <w:rPr>
          <w:i/>
          <w:noProof/>
          <w:sz w:val="22"/>
          <w:szCs w:val="22"/>
        </w:rPr>
      </w:pPr>
      <w:r w:rsidRPr="00DE023A">
        <w:rPr>
          <w:i/>
          <w:noProof/>
          <w:sz w:val="22"/>
          <w:szCs w:val="22"/>
        </w:rPr>
        <w:t xml:space="preserve">                                                                                                                                                          </w:t>
      </w:r>
    </w:p>
    <w:p w:rsidR="00FF7619" w:rsidRPr="00DE023A" w:rsidRDefault="00FF7619" w:rsidP="00FF7619">
      <w:pPr>
        <w:ind w:right="180"/>
        <w:rPr>
          <w:i/>
          <w:noProof/>
          <w:sz w:val="22"/>
          <w:szCs w:val="22"/>
        </w:rPr>
      </w:pPr>
      <w:r w:rsidRPr="00DE023A">
        <w:rPr>
          <w:i/>
          <w:noProof/>
          <w:sz w:val="22"/>
          <w:szCs w:val="22"/>
        </w:rPr>
        <w:t xml:space="preserve">                                                                                                                                                          </w:t>
      </w:r>
    </w:p>
    <w:p w:rsidR="00FF7619" w:rsidRPr="00DE023A" w:rsidRDefault="00FF7619" w:rsidP="00FF7619">
      <w:pPr>
        <w:ind w:right="180"/>
        <w:rPr>
          <w:i/>
          <w:noProof/>
          <w:sz w:val="22"/>
          <w:szCs w:val="22"/>
        </w:rPr>
      </w:pPr>
      <w:r w:rsidRPr="00DE023A">
        <w:rPr>
          <w:i/>
          <w:noProof/>
          <w:sz w:val="22"/>
          <w:szCs w:val="22"/>
        </w:rPr>
        <w:t xml:space="preserve">                                                                                                                                                          </w:t>
      </w:r>
    </w:p>
    <w:p w:rsidR="009E7D2F" w:rsidRPr="00A3618F" w:rsidRDefault="00FF7619" w:rsidP="00FF7619">
      <w:pPr>
        <w:spacing w:line="276" w:lineRule="auto"/>
        <w:rPr>
          <w:rFonts w:cs="Arial"/>
          <w:b/>
          <w:color w:val="008080"/>
          <w:sz w:val="28"/>
          <w:szCs w:val="28"/>
        </w:rPr>
      </w:pPr>
      <w:r w:rsidRPr="00DE023A">
        <w:rPr>
          <w:i/>
          <w:noProof/>
          <w:sz w:val="22"/>
          <w:szCs w:val="22"/>
        </w:rPr>
        <w:t xml:space="preserve">                                                                                                                                                          </w:t>
      </w:r>
      <w:r w:rsidRPr="00DE023A">
        <w:rPr>
          <w:rFonts w:ascii="Cambria Math" w:hAnsi="Cambria Math" w:cs="Cambria Math"/>
          <w:i/>
          <w:noProof/>
          <w:sz w:val="22"/>
          <w:szCs w:val="22"/>
        </w:rPr>
        <w:t> </w:t>
      </w:r>
      <w:r w:rsidR="00874134" w:rsidRPr="00DE023A">
        <w:rPr>
          <w:i/>
          <w:sz w:val="22"/>
          <w:szCs w:val="22"/>
        </w:rPr>
        <w:fldChar w:fldCharType="end"/>
      </w:r>
      <w:r w:rsidR="006B55B9" w:rsidRPr="00A3618F">
        <w:rPr>
          <w:rStyle w:val="Style11pt"/>
          <w:color w:val="008080"/>
        </w:rPr>
        <w:br w:type="page"/>
      </w:r>
      <w:bookmarkStart w:id="201" w:name="change_placement"/>
      <w:r w:rsidR="00874134" w:rsidRPr="00A3618F">
        <w:rPr>
          <w:rFonts w:cs="Arial"/>
          <w:b/>
          <w:color w:val="008080"/>
          <w:sz w:val="28"/>
          <w:szCs w:val="28"/>
        </w:rPr>
        <w:fldChar w:fldCharType="begin"/>
      </w:r>
      <w:r w:rsidR="000550AC" w:rsidRPr="00A3618F">
        <w:rPr>
          <w:rFonts w:cs="Arial"/>
          <w:b/>
          <w:color w:val="008080"/>
          <w:sz w:val="28"/>
          <w:szCs w:val="28"/>
        </w:rPr>
        <w:instrText xml:space="preserve"> HYPERLINK "http://fw.esc18.net/display/Webforms/ESC18-FW-Summary.aspx?FID=155&amp;DT=G&amp;LID=en" </w:instrText>
      </w:r>
      <w:r w:rsidR="00874134" w:rsidRPr="00A3618F">
        <w:rPr>
          <w:rFonts w:cs="Arial"/>
          <w:b/>
          <w:color w:val="008080"/>
          <w:sz w:val="28"/>
          <w:szCs w:val="28"/>
        </w:rPr>
        <w:fldChar w:fldCharType="separate"/>
      </w:r>
      <w:r w:rsidR="00FC19F2" w:rsidRPr="00A3618F">
        <w:rPr>
          <w:rStyle w:val="Hyperlink"/>
          <w:b/>
          <w:color w:val="008080"/>
          <w:sz w:val="28"/>
          <w:szCs w:val="28"/>
        </w:rPr>
        <w:t>Change of Placement</w:t>
      </w:r>
      <w:bookmarkEnd w:id="201"/>
      <w:r w:rsidR="00874134" w:rsidRPr="00A3618F">
        <w:rPr>
          <w:rFonts w:cs="Arial"/>
          <w:b/>
          <w:color w:val="008080"/>
          <w:sz w:val="28"/>
          <w:szCs w:val="28"/>
        </w:rPr>
        <w:fldChar w:fldCharType="end"/>
      </w:r>
    </w:p>
    <w:p w:rsidR="00B34840" w:rsidRPr="00EF5A8E" w:rsidRDefault="00FC19F2" w:rsidP="00B8265E">
      <w:pPr>
        <w:spacing w:line="276" w:lineRule="auto"/>
        <w:rPr>
          <w:rFonts w:cs="Arial"/>
          <w:i/>
          <w:color w:val="000000"/>
          <w:sz w:val="18"/>
          <w:szCs w:val="18"/>
        </w:rPr>
      </w:pPr>
      <w:r w:rsidRPr="00EF5A8E">
        <w:rPr>
          <w:rFonts w:cs="Arial"/>
          <w:i/>
          <w:color w:val="000000"/>
          <w:sz w:val="18"/>
          <w:szCs w:val="18"/>
        </w:rPr>
        <w:t>Authorities: 20 U.S.C. §1415; 34 C.F.R. Part 300</w:t>
      </w:r>
    </w:p>
    <w:p w:rsidR="00CB63FA" w:rsidRPr="00D32C5F" w:rsidRDefault="00FC19F2" w:rsidP="00CB63FA">
      <w:pPr>
        <w:spacing w:line="276" w:lineRule="auto"/>
        <w:outlineLvl w:val="0"/>
        <w:rPr>
          <w:rFonts w:cs="Arial"/>
          <w:i/>
          <w:color w:val="000000"/>
          <w:sz w:val="18"/>
          <w:szCs w:val="18"/>
        </w:rPr>
      </w:pPr>
      <w:r w:rsidRPr="00D32C5F">
        <w:rPr>
          <w:rFonts w:cs="Arial"/>
          <w:i/>
          <w:color w:val="000000"/>
          <w:sz w:val="18"/>
          <w:szCs w:val="18"/>
        </w:rPr>
        <w:t>20 USC §1415(k)(1)(A), 34 CFR part 300.530(a), 300.536(a)(1), 300.536(a)(2)</w:t>
      </w:r>
    </w:p>
    <w:p w:rsidR="00C60F60" w:rsidRPr="00D32C5F" w:rsidRDefault="00C60F60" w:rsidP="00CB63FA">
      <w:pPr>
        <w:spacing w:line="276" w:lineRule="auto"/>
        <w:outlineLvl w:val="0"/>
        <w:rPr>
          <w:rFonts w:cs="Arial"/>
          <w:i/>
          <w:color w:val="000000"/>
          <w:sz w:val="18"/>
          <w:szCs w:val="18"/>
        </w:rPr>
      </w:pPr>
    </w:p>
    <w:p w:rsidR="009D74B7" w:rsidRPr="00D37BB3" w:rsidRDefault="009D74B7" w:rsidP="00B8265E">
      <w:pPr>
        <w:spacing w:line="276" w:lineRule="auto"/>
        <w:rPr>
          <w:rFonts w:cs="Arial"/>
          <w:color w:val="000000"/>
          <w:sz w:val="22"/>
          <w:szCs w:val="22"/>
        </w:rPr>
      </w:pPr>
      <w:r w:rsidRPr="00D37BB3">
        <w:rPr>
          <w:rFonts w:cs="Arial"/>
          <w:color w:val="000000"/>
          <w:sz w:val="22"/>
          <w:szCs w:val="22"/>
        </w:rPr>
        <w:t xml:space="preserve">School personnel must consider any unique circumstances on a case-by-case basis when determining whether a change in placement is appropriate for a child with a disability who violates a </w:t>
      </w:r>
      <w:r w:rsidR="00167A98">
        <w:rPr>
          <w:rFonts w:cs="Arial"/>
          <w:color w:val="000000"/>
          <w:sz w:val="22"/>
          <w:szCs w:val="22"/>
        </w:rPr>
        <w:t>student code of conduct</w:t>
      </w:r>
      <w:r w:rsidRPr="00D37BB3">
        <w:rPr>
          <w:rFonts w:cs="Arial"/>
          <w:color w:val="000000"/>
          <w:sz w:val="22"/>
          <w:szCs w:val="22"/>
        </w:rPr>
        <w:t xml:space="preserve">. </w:t>
      </w:r>
    </w:p>
    <w:p w:rsidR="009D74B7" w:rsidRPr="00D37BB3" w:rsidRDefault="009D74B7" w:rsidP="00B8265E">
      <w:pPr>
        <w:spacing w:line="276" w:lineRule="auto"/>
        <w:rPr>
          <w:rFonts w:cs="Arial"/>
          <w:color w:val="000000"/>
          <w:sz w:val="22"/>
          <w:szCs w:val="22"/>
        </w:rPr>
      </w:pPr>
    </w:p>
    <w:p w:rsidR="00B70E88" w:rsidRDefault="009D74B7">
      <w:pPr>
        <w:spacing w:line="276" w:lineRule="auto"/>
        <w:rPr>
          <w:rFonts w:cs="Arial"/>
          <w:color w:val="000000"/>
          <w:sz w:val="22"/>
          <w:szCs w:val="22"/>
        </w:rPr>
      </w:pPr>
      <w:r w:rsidRPr="00D37BB3">
        <w:rPr>
          <w:rFonts w:cs="Arial"/>
          <w:color w:val="000000"/>
          <w:sz w:val="22"/>
          <w:szCs w:val="22"/>
        </w:rPr>
        <w:t xml:space="preserve">A change of placement occurs if: </w:t>
      </w:r>
    </w:p>
    <w:p w:rsidR="00C3716B" w:rsidRDefault="009D74B7" w:rsidP="00EF5A8E">
      <w:pPr>
        <w:numPr>
          <w:ilvl w:val="0"/>
          <w:numId w:val="1865"/>
        </w:numPr>
        <w:spacing w:line="276" w:lineRule="auto"/>
        <w:rPr>
          <w:rFonts w:cs="Arial"/>
          <w:color w:val="000000"/>
          <w:sz w:val="22"/>
          <w:szCs w:val="22"/>
        </w:rPr>
      </w:pPr>
      <w:r w:rsidRPr="00D37BB3">
        <w:rPr>
          <w:rFonts w:cs="Arial"/>
          <w:color w:val="000000"/>
          <w:sz w:val="22"/>
          <w:szCs w:val="22"/>
        </w:rPr>
        <w:t>The removal is for more than 10 consecutive school days; or</w:t>
      </w:r>
    </w:p>
    <w:p w:rsidR="00C3716B" w:rsidRDefault="009D74B7" w:rsidP="00EF5A8E">
      <w:pPr>
        <w:numPr>
          <w:ilvl w:val="0"/>
          <w:numId w:val="1865"/>
        </w:numPr>
        <w:spacing w:line="276" w:lineRule="auto"/>
        <w:rPr>
          <w:rFonts w:cs="Arial"/>
          <w:color w:val="000000"/>
          <w:sz w:val="22"/>
          <w:szCs w:val="22"/>
        </w:rPr>
      </w:pPr>
      <w:r w:rsidRPr="00D37BB3">
        <w:rPr>
          <w:rFonts w:cs="Arial"/>
          <w:color w:val="000000"/>
          <w:sz w:val="22"/>
          <w:szCs w:val="22"/>
        </w:rPr>
        <w:t>The child has been subjected to a series of removals that constitute a pattern.</w:t>
      </w:r>
    </w:p>
    <w:p w:rsidR="009E7D2F" w:rsidRDefault="009E7D2F" w:rsidP="00B8265E">
      <w:pPr>
        <w:spacing w:line="276" w:lineRule="auto"/>
        <w:rPr>
          <w:rFonts w:cs="Arial"/>
          <w:b/>
          <w:color w:val="000000"/>
        </w:rPr>
      </w:pPr>
    </w:p>
    <w:p w:rsidR="00A64BDB" w:rsidRDefault="009E7D2F" w:rsidP="00B8265E">
      <w:pPr>
        <w:spacing w:line="276" w:lineRule="auto"/>
        <w:outlineLvl w:val="0"/>
        <w:rPr>
          <w:rFonts w:cs="Arial"/>
          <w:b/>
          <w:color w:val="000000"/>
        </w:rPr>
      </w:pPr>
      <w:bookmarkStart w:id="202" w:name="pattern"/>
      <w:r>
        <w:rPr>
          <w:rFonts w:cs="Arial"/>
          <w:b/>
          <w:color w:val="000000"/>
        </w:rPr>
        <w:t>Pattern</w:t>
      </w:r>
      <w:bookmarkEnd w:id="202"/>
    </w:p>
    <w:p w:rsidR="00C3716B" w:rsidRDefault="00CC0013" w:rsidP="00EF5A8E">
      <w:pPr>
        <w:spacing w:line="276" w:lineRule="auto"/>
        <w:rPr>
          <w:rFonts w:cs="Arial"/>
          <w:sz w:val="22"/>
          <w:szCs w:val="18"/>
        </w:rPr>
      </w:pPr>
      <w:r>
        <w:rPr>
          <w:rFonts w:cs="Arial"/>
          <w:i/>
          <w:sz w:val="18"/>
          <w:szCs w:val="18"/>
        </w:rPr>
        <w:t>34 CFR P</w:t>
      </w:r>
      <w:r w:rsidR="00CB63FA" w:rsidRPr="00C71DB0">
        <w:rPr>
          <w:rFonts w:cs="Arial"/>
          <w:i/>
          <w:sz w:val="18"/>
          <w:szCs w:val="18"/>
        </w:rPr>
        <w:t>art 300.536(a)(2), 300.536(a)(2)(i), 300.536(a)(2)(ii), 300.536(a)(2)(iii)</w:t>
      </w:r>
    </w:p>
    <w:p w:rsidR="00C3716B" w:rsidRDefault="00211A30" w:rsidP="00EF5A8E">
      <w:pPr>
        <w:spacing w:line="276" w:lineRule="auto"/>
        <w:rPr>
          <w:rFonts w:cs="Arial"/>
          <w:color w:val="000000"/>
          <w:sz w:val="22"/>
          <w:szCs w:val="22"/>
        </w:rPr>
      </w:pPr>
      <w:r>
        <w:rPr>
          <w:rFonts w:cs="Arial"/>
          <w:sz w:val="22"/>
          <w:szCs w:val="18"/>
        </w:rPr>
        <w:t xml:space="preserve">The </w:t>
      </w:r>
      <w:r>
        <w:rPr>
          <w:rFonts w:cs="Arial"/>
          <w:color w:val="000000"/>
          <w:sz w:val="22"/>
          <w:szCs w:val="22"/>
        </w:rPr>
        <w:t>c</w:t>
      </w:r>
      <w:r w:rsidR="009D74B7" w:rsidRPr="0090701D">
        <w:rPr>
          <w:rFonts w:cs="Arial"/>
          <w:color w:val="000000"/>
          <w:sz w:val="22"/>
          <w:szCs w:val="22"/>
        </w:rPr>
        <w:t>hild has been subjected to a series of removals that constitute a pattern when:</w:t>
      </w:r>
    </w:p>
    <w:p w:rsidR="00C3716B" w:rsidRDefault="009D74B7" w:rsidP="00EF5A8E">
      <w:pPr>
        <w:numPr>
          <w:ilvl w:val="0"/>
          <w:numId w:val="1866"/>
        </w:numPr>
        <w:spacing w:line="276" w:lineRule="auto"/>
        <w:rPr>
          <w:rFonts w:cs="Arial"/>
          <w:color w:val="000000"/>
          <w:sz w:val="22"/>
          <w:szCs w:val="22"/>
        </w:rPr>
      </w:pPr>
      <w:r w:rsidRPr="0090701D">
        <w:rPr>
          <w:rFonts w:cs="Arial"/>
          <w:color w:val="000000"/>
          <w:sz w:val="22"/>
          <w:szCs w:val="22"/>
        </w:rPr>
        <w:t>The series of removals total more than 10 school days in a school year;</w:t>
      </w:r>
    </w:p>
    <w:p w:rsidR="00C3716B" w:rsidRDefault="009D74B7" w:rsidP="00EF5A8E">
      <w:pPr>
        <w:numPr>
          <w:ilvl w:val="0"/>
          <w:numId w:val="1866"/>
        </w:numPr>
        <w:spacing w:line="276" w:lineRule="auto"/>
        <w:rPr>
          <w:rFonts w:cs="Arial"/>
          <w:color w:val="000000"/>
          <w:sz w:val="22"/>
          <w:szCs w:val="22"/>
        </w:rPr>
      </w:pPr>
      <w:r w:rsidRPr="0090701D">
        <w:rPr>
          <w:rFonts w:cs="Arial"/>
          <w:color w:val="000000"/>
          <w:sz w:val="22"/>
          <w:szCs w:val="22"/>
        </w:rPr>
        <w:t>The child's behavior is substantially similar to the child's behavior in previous incidents that resulted in the series of removals; and</w:t>
      </w:r>
    </w:p>
    <w:p w:rsidR="00C3716B" w:rsidRDefault="009D74B7" w:rsidP="00EF5A8E">
      <w:pPr>
        <w:numPr>
          <w:ilvl w:val="0"/>
          <w:numId w:val="1866"/>
        </w:numPr>
        <w:spacing w:line="276" w:lineRule="auto"/>
        <w:rPr>
          <w:rFonts w:cs="Arial"/>
          <w:color w:val="000000"/>
          <w:sz w:val="22"/>
          <w:szCs w:val="22"/>
        </w:rPr>
      </w:pPr>
      <w:r w:rsidRPr="0090701D">
        <w:rPr>
          <w:rFonts w:cs="Arial"/>
          <w:color w:val="000000"/>
          <w:sz w:val="22"/>
          <w:szCs w:val="22"/>
        </w:rPr>
        <w:t>Additional factors to be considered are:</w:t>
      </w:r>
    </w:p>
    <w:p w:rsidR="00C3716B" w:rsidRDefault="009D74B7" w:rsidP="00EF5A8E">
      <w:pPr>
        <w:numPr>
          <w:ilvl w:val="1"/>
          <w:numId w:val="1866"/>
        </w:numPr>
        <w:spacing w:line="276" w:lineRule="auto"/>
        <w:rPr>
          <w:rFonts w:cs="Arial"/>
          <w:color w:val="000000"/>
          <w:sz w:val="22"/>
          <w:szCs w:val="22"/>
        </w:rPr>
      </w:pPr>
      <w:r w:rsidRPr="0090701D">
        <w:rPr>
          <w:rFonts w:cs="Arial"/>
          <w:color w:val="000000"/>
          <w:sz w:val="22"/>
          <w:szCs w:val="22"/>
        </w:rPr>
        <w:t>The length of each removal;</w:t>
      </w:r>
    </w:p>
    <w:p w:rsidR="00C3716B" w:rsidRDefault="009D74B7" w:rsidP="00EF5A8E">
      <w:pPr>
        <w:numPr>
          <w:ilvl w:val="1"/>
          <w:numId w:val="1866"/>
        </w:numPr>
        <w:spacing w:line="276" w:lineRule="auto"/>
        <w:rPr>
          <w:rFonts w:cs="Arial"/>
          <w:color w:val="000000"/>
          <w:sz w:val="22"/>
          <w:szCs w:val="22"/>
        </w:rPr>
      </w:pPr>
      <w:r w:rsidRPr="0090701D">
        <w:rPr>
          <w:rFonts w:cs="Arial"/>
          <w:color w:val="000000"/>
          <w:sz w:val="22"/>
          <w:szCs w:val="22"/>
        </w:rPr>
        <w:t xml:space="preserve">The total amount of time the child has been removed; and </w:t>
      </w:r>
    </w:p>
    <w:p w:rsidR="00C3716B" w:rsidRDefault="009D74B7" w:rsidP="00EF5A8E">
      <w:pPr>
        <w:numPr>
          <w:ilvl w:val="1"/>
          <w:numId w:val="1866"/>
        </w:numPr>
        <w:spacing w:line="276" w:lineRule="auto"/>
        <w:rPr>
          <w:rFonts w:cs="Arial"/>
          <w:color w:val="000000"/>
          <w:sz w:val="22"/>
          <w:szCs w:val="22"/>
        </w:rPr>
      </w:pPr>
      <w:r w:rsidRPr="0090701D">
        <w:rPr>
          <w:rFonts w:cs="Arial"/>
          <w:color w:val="000000"/>
          <w:sz w:val="22"/>
          <w:szCs w:val="22"/>
        </w:rPr>
        <w:t>The proximity of the removals to one another.</w:t>
      </w:r>
    </w:p>
    <w:p w:rsidR="009E7D2F" w:rsidRDefault="009E7D2F" w:rsidP="00B8265E">
      <w:pPr>
        <w:spacing w:line="276" w:lineRule="auto"/>
        <w:rPr>
          <w:rFonts w:cs="Arial"/>
          <w:b/>
          <w:color w:val="000000"/>
        </w:rPr>
      </w:pPr>
    </w:p>
    <w:p w:rsidR="00A64BDB" w:rsidRDefault="009E7D2F" w:rsidP="00B8265E">
      <w:pPr>
        <w:spacing w:line="276" w:lineRule="auto"/>
        <w:outlineLvl w:val="0"/>
        <w:rPr>
          <w:rFonts w:cs="Arial"/>
          <w:b/>
          <w:color w:val="000000"/>
        </w:rPr>
      </w:pPr>
      <w:bookmarkStart w:id="203" w:name="decision"/>
      <w:r>
        <w:rPr>
          <w:rFonts w:cs="Arial"/>
          <w:b/>
          <w:color w:val="000000"/>
        </w:rPr>
        <w:t>Decision</w:t>
      </w:r>
      <w:bookmarkEnd w:id="203"/>
    </w:p>
    <w:p w:rsidR="00C3716B" w:rsidRDefault="00FC19F2" w:rsidP="00EF5A8E">
      <w:pPr>
        <w:spacing w:line="276" w:lineRule="auto"/>
        <w:outlineLvl w:val="0"/>
        <w:rPr>
          <w:rFonts w:cs="Arial"/>
          <w:sz w:val="22"/>
          <w:szCs w:val="22"/>
        </w:rPr>
      </w:pPr>
      <w:r w:rsidRPr="00EF5A8E">
        <w:rPr>
          <w:rFonts w:cs="Arial"/>
          <w:i/>
          <w:sz w:val="18"/>
          <w:szCs w:val="18"/>
        </w:rPr>
        <w:t xml:space="preserve">34 CFR </w:t>
      </w:r>
      <w:r w:rsidR="00CC0013">
        <w:rPr>
          <w:rFonts w:cs="Arial"/>
          <w:i/>
          <w:sz w:val="18"/>
          <w:szCs w:val="18"/>
        </w:rPr>
        <w:t>P</w:t>
      </w:r>
      <w:r w:rsidRPr="00EF5A8E">
        <w:rPr>
          <w:rFonts w:cs="Arial"/>
          <w:i/>
          <w:sz w:val="18"/>
          <w:szCs w:val="18"/>
        </w:rPr>
        <w:t>art 300.536(b)(1), 300.536(b)(2)</w:t>
      </w:r>
    </w:p>
    <w:p w:rsidR="00C3716B" w:rsidRPr="00EF5A8E" w:rsidRDefault="00211A30" w:rsidP="00EF5A8E">
      <w:pPr>
        <w:spacing w:line="276" w:lineRule="auto"/>
        <w:outlineLvl w:val="0"/>
        <w:rPr>
          <w:sz w:val="22"/>
        </w:rPr>
      </w:pPr>
      <w:r>
        <w:rPr>
          <w:rFonts w:cs="Arial"/>
          <w:sz w:val="22"/>
          <w:szCs w:val="22"/>
        </w:rPr>
        <w:t xml:space="preserve">The </w:t>
      </w:r>
      <w:r>
        <w:rPr>
          <w:sz w:val="22"/>
        </w:rPr>
        <w:t>LEA’s</w:t>
      </w:r>
      <w:r w:rsidR="00FC19F2" w:rsidRPr="00EF5A8E">
        <w:rPr>
          <w:sz w:val="22"/>
        </w:rPr>
        <w:t xml:space="preserve"> determination is subject to review through due process and judicial proceedings.</w:t>
      </w:r>
    </w:p>
    <w:p w:rsidR="009D74B7" w:rsidRPr="00211A30" w:rsidRDefault="009D74B7" w:rsidP="00B8265E">
      <w:pPr>
        <w:spacing w:line="276" w:lineRule="auto"/>
        <w:rPr>
          <w:rFonts w:cs="Arial"/>
          <w:color w:val="000000"/>
          <w:sz w:val="22"/>
          <w:szCs w:val="22"/>
        </w:rPr>
      </w:pPr>
      <w:r w:rsidRPr="00211A30">
        <w:rPr>
          <w:rFonts w:cs="Arial"/>
          <w:color w:val="000000"/>
          <w:sz w:val="22"/>
          <w:szCs w:val="22"/>
        </w:rPr>
        <w:t>T</w:t>
      </w:r>
      <w:r w:rsidR="00FC19F2" w:rsidRPr="00EF5A8E">
        <w:rPr>
          <w:rFonts w:cs="Arial"/>
          <w:color w:val="000000"/>
          <w:sz w:val="22"/>
          <w:szCs w:val="22"/>
        </w:rPr>
        <w:t xml:space="preserve">he LEA determines, on a case-by-case basis, whether a pattern of removals constitutes a change of placement. </w:t>
      </w:r>
    </w:p>
    <w:p w:rsidR="00E23534" w:rsidRDefault="00E23534" w:rsidP="00B8265E">
      <w:pPr>
        <w:spacing w:line="276" w:lineRule="auto"/>
        <w:rPr>
          <w:rFonts w:cs="Arial"/>
          <w:b/>
          <w:color w:val="000000"/>
        </w:rPr>
      </w:pPr>
    </w:p>
    <w:p w:rsidR="009E7D2F" w:rsidRPr="00EF5A8E" w:rsidRDefault="00202BD3" w:rsidP="00B8265E">
      <w:pPr>
        <w:spacing w:line="276" w:lineRule="auto"/>
        <w:outlineLvl w:val="0"/>
        <w:rPr>
          <w:rFonts w:cs="Arial"/>
          <w:b/>
          <w:color w:val="000000"/>
          <w:lang w:val="es-ES"/>
        </w:rPr>
      </w:pPr>
      <w:bookmarkStart w:id="204" w:name="notification"/>
      <w:r>
        <w:rPr>
          <w:rFonts w:cs="Arial"/>
          <w:b/>
          <w:color w:val="000000"/>
          <w:lang w:val="es-ES"/>
        </w:rPr>
        <w:t xml:space="preserve">Notification </w:t>
      </w:r>
    </w:p>
    <w:bookmarkEnd w:id="204"/>
    <w:p w:rsidR="00C3716B" w:rsidRDefault="00C146DB" w:rsidP="00EF5A8E">
      <w:pPr>
        <w:spacing w:line="276" w:lineRule="auto"/>
        <w:outlineLvl w:val="0"/>
        <w:rPr>
          <w:rFonts w:cs="Arial"/>
          <w:color w:val="000000"/>
          <w:sz w:val="20"/>
          <w:szCs w:val="22"/>
          <w:lang w:val="es-MX"/>
        </w:rPr>
      </w:pPr>
      <w:r>
        <w:rPr>
          <w:rFonts w:cs="Arial"/>
          <w:color w:val="000000"/>
          <w:sz w:val="20"/>
          <w:szCs w:val="22"/>
          <w:lang w:val="es-MX"/>
        </w:rPr>
        <w:t>34 CFR 300.530(e)(h); 300.536; 20 USC 1415(k)(1)(E)(H)</w:t>
      </w:r>
    </w:p>
    <w:p w:rsidR="00C3716B" w:rsidRDefault="009D74B7" w:rsidP="00EF5A8E">
      <w:pPr>
        <w:spacing w:line="276" w:lineRule="auto"/>
        <w:outlineLvl w:val="0"/>
        <w:rPr>
          <w:rFonts w:cs="Arial"/>
          <w:color w:val="000000"/>
          <w:sz w:val="22"/>
          <w:szCs w:val="22"/>
        </w:rPr>
      </w:pPr>
      <w:r w:rsidRPr="00BA529A">
        <w:rPr>
          <w:rFonts w:cs="Arial"/>
          <w:color w:val="000000"/>
          <w:sz w:val="22"/>
          <w:szCs w:val="22"/>
        </w:rPr>
        <w:t>On the date on which the decision is made to make a removal that constitutes a change of placement, the LEA must:</w:t>
      </w:r>
    </w:p>
    <w:p w:rsidR="00C3716B" w:rsidRPr="00EF5A8E" w:rsidRDefault="00FC19F2" w:rsidP="00EF5A8E">
      <w:pPr>
        <w:numPr>
          <w:ilvl w:val="0"/>
          <w:numId w:val="1867"/>
        </w:numPr>
        <w:spacing w:line="276" w:lineRule="auto"/>
        <w:rPr>
          <w:rFonts w:cs="Arial"/>
          <w:sz w:val="22"/>
          <w:szCs w:val="22"/>
        </w:rPr>
      </w:pPr>
      <w:r w:rsidRPr="00EF5A8E">
        <w:rPr>
          <w:rFonts w:cs="Arial"/>
          <w:sz w:val="22"/>
          <w:szCs w:val="22"/>
        </w:rPr>
        <w:t>Notify the parents of that decision; and</w:t>
      </w:r>
    </w:p>
    <w:p w:rsidR="00C3716B" w:rsidRPr="00EF5A8E" w:rsidRDefault="00FC19F2" w:rsidP="00EF5A8E">
      <w:pPr>
        <w:numPr>
          <w:ilvl w:val="0"/>
          <w:numId w:val="1867"/>
        </w:numPr>
        <w:spacing w:line="276" w:lineRule="auto"/>
        <w:rPr>
          <w:rFonts w:cs="Arial"/>
          <w:sz w:val="22"/>
          <w:szCs w:val="22"/>
        </w:rPr>
      </w:pPr>
      <w:r w:rsidRPr="00EF5A8E">
        <w:rPr>
          <w:rFonts w:cs="Arial"/>
          <w:sz w:val="22"/>
          <w:szCs w:val="22"/>
        </w:rPr>
        <w:t>Provide the parents the</w:t>
      </w:r>
      <w:r w:rsidR="00202BD3">
        <w:rPr>
          <w:rFonts w:cs="Arial"/>
          <w:sz w:val="22"/>
          <w:szCs w:val="22"/>
        </w:rPr>
        <w:t xml:space="preserve"> procedural safeguards </w:t>
      </w:r>
      <w:r w:rsidRPr="00EF5A8E">
        <w:rPr>
          <w:rFonts w:cs="Arial"/>
          <w:sz w:val="22"/>
          <w:szCs w:val="22"/>
        </w:rPr>
        <w:t>notice.</w:t>
      </w:r>
    </w:p>
    <w:p w:rsidR="00C01870" w:rsidRDefault="00C01870" w:rsidP="00B8265E">
      <w:pPr>
        <w:spacing w:line="276" w:lineRule="auto"/>
        <w:rPr>
          <w:rFonts w:cs="Arial"/>
          <w:color w:val="000000"/>
          <w:sz w:val="22"/>
          <w:szCs w:val="22"/>
        </w:rPr>
      </w:pPr>
    </w:p>
    <w:p w:rsidR="009D74B7" w:rsidRPr="00EF5A8E" w:rsidRDefault="00FC19F2" w:rsidP="00B8265E">
      <w:pPr>
        <w:spacing w:line="276" w:lineRule="auto"/>
        <w:rPr>
          <w:rFonts w:cs="Arial"/>
          <w:sz w:val="22"/>
          <w:szCs w:val="22"/>
        </w:rPr>
      </w:pPr>
      <w:r w:rsidRPr="00EF5A8E">
        <w:rPr>
          <w:rFonts w:cs="Arial"/>
          <w:sz w:val="22"/>
          <w:szCs w:val="22"/>
        </w:rPr>
        <w:t>A</w:t>
      </w:r>
      <w:r w:rsidR="00202BD3">
        <w:rPr>
          <w:rFonts w:cs="Arial"/>
          <w:sz w:val="22"/>
          <w:szCs w:val="22"/>
        </w:rPr>
        <w:t xml:space="preserve"> manifestation determination </w:t>
      </w:r>
      <w:r w:rsidRPr="00EF5A8E">
        <w:rPr>
          <w:rFonts w:cs="Arial"/>
          <w:sz w:val="22"/>
          <w:szCs w:val="22"/>
        </w:rPr>
        <w:t>must be made within 10 school days of any decision to make a change of placement of a child with a disability because of a violation of a student code of conduct.</w:t>
      </w:r>
      <w:r w:rsidRPr="00EF5A8E">
        <w:rPr>
          <w:rFonts w:cs="Arial"/>
          <w:sz w:val="22"/>
          <w:szCs w:val="22"/>
        </w:rPr>
        <w:br/>
      </w:r>
    </w:p>
    <w:p w:rsidR="00230AB6" w:rsidRDefault="00FC19F2" w:rsidP="00B8265E">
      <w:pPr>
        <w:spacing w:line="276" w:lineRule="auto"/>
        <w:rPr>
          <w:rFonts w:cs="Arial"/>
          <w:b/>
          <w:color w:val="000000"/>
          <w:sz w:val="28"/>
          <w:szCs w:val="28"/>
        </w:rPr>
      </w:pPr>
      <w:r w:rsidRPr="00EF5A8E">
        <w:rPr>
          <w:rFonts w:cs="Arial"/>
          <w:sz w:val="22"/>
          <w:szCs w:val="22"/>
        </w:rPr>
        <w:t>The LEA must comply with the</w:t>
      </w:r>
      <w:r w:rsidR="00202BD3">
        <w:rPr>
          <w:rFonts w:cs="Arial"/>
          <w:sz w:val="22"/>
          <w:szCs w:val="22"/>
        </w:rPr>
        <w:t xml:space="preserve"> services during periods of removal guidelines.</w:t>
      </w:r>
      <w:r w:rsidR="00A64BDB">
        <w:rPr>
          <w:rFonts w:cs="Arial"/>
          <w:color w:val="000000"/>
          <w:sz w:val="22"/>
          <w:szCs w:val="22"/>
        </w:rPr>
        <w:t xml:space="preserve"> </w:t>
      </w:r>
      <w:r w:rsidR="009D74B7" w:rsidRPr="00BA529A">
        <w:rPr>
          <w:rFonts w:cs="Arial"/>
          <w:color w:val="000000"/>
          <w:sz w:val="22"/>
          <w:szCs w:val="22"/>
        </w:rPr>
        <w:br/>
      </w:r>
    </w:p>
    <w:p w:rsidR="00FF7619" w:rsidRDefault="00FF7619" w:rsidP="00FF7619">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F7619" w:rsidRPr="00A63B42" w:rsidRDefault="00FF7619" w:rsidP="00FF7619">
      <w:pPr>
        <w:ind w:left="360"/>
        <w:outlineLvl w:val="0"/>
        <w:rPr>
          <w:rStyle w:val="Style11pt"/>
          <w:i/>
          <w:sz w:val="24"/>
          <w:u w:val="single"/>
        </w:rPr>
      </w:pPr>
    </w:p>
    <w:p w:rsidR="00FF7619" w:rsidRPr="00DE023A" w:rsidRDefault="00874134" w:rsidP="00FF7619">
      <w:pPr>
        <w:ind w:right="180"/>
        <w:rPr>
          <w:noProof/>
          <w:sz w:val="22"/>
          <w:szCs w:val="22"/>
        </w:rPr>
      </w:pPr>
      <w:r w:rsidRPr="00DE023A">
        <w:rPr>
          <w:sz w:val="22"/>
          <w:szCs w:val="22"/>
        </w:rPr>
        <w:fldChar w:fldCharType="begin">
          <w:ffData>
            <w:name w:val="Text1"/>
            <w:enabled/>
            <w:calcOnExit w:val="0"/>
            <w:textInput/>
          </w:ffData>
        </w:fldChar>
      </w:r>
      <w:r w:rsidR="00FF7619" w:rsidRPr="00DE023A">
        <w:rPr>
          <w:sz w:val="22"/>
          <w:szCs w:val="22"/>
        </w:rPr>
        <w:instrText xml:space="preserve"> FORMTEXT </w:instrText>
      </w:r>
      <w:r w:rsidRPr="00DE023A">
        <w:rPr>
          <w:sz w:val="22"/>
          <w:szCs w:val="22"/>
        </w:rPr>
      </w:r>
      <w:r w:rsidRPr="00DE023A">
        <w:rPr>
          <w:sz w:val="22"/>
          <w:szCs w:val="22"/>
        </w:rPr>
        <w:fldChar w:fldCharType="separate"/>
      </w:r>
      <w:r w:rsidR="00FF7619" w:rsidRPr="00DE023A">
        <w:rPr>
          <w:rFonts w:ascii="Cambria Math" w:hAnsi="Cambria Math" w:cs="Cambria Math"/>
          <w:noProof/>
          <w:sz w:val="22"/>
          <w:szCs w:val="22"/>
        </w:rPr>
        <w:t> </w:t>
      </w:r>
      <w:r w:rsidR="00FF7619" w:rsidRPr="00DE023A">
        <w:rPr>
          <w:noProof/>
          <w:sz w:val="22"/>
          <w:szCs w:val="22"/>
        </w:rPr>
        <w:t xml:space="preserve">Insert local information here                                                                                                            </w:t>
      </w:r>
    </w:p>
    <w:p w:rsidR="00FF7619" w:rsidRPr="00DE023A" w:rsidRDefault="00FF7619" w:rsidP="00FF7619">
      <w:pPr>
        <w:ind w:right="180"/>
        <w:rPr>
          <w:noProof/>
          <w:sz w:val="22"/>
          <w:szCs w:val="22"/>
        </w:rPr>
      </w:pPr>
      <w:r w:rsidRPr="00DE023A">
        <w:rPr>
          <w:noProof/>
          <w:sz w:val="22"/>
          <w:szCs w:val="22"/>
        </w:rPr>
        <w:t xml:space="preserve">                                                                                                                                                          </w:t>
      </w:r>
    </w:p>
    <w:p w:rsidR="00FF7619" w:rsidRPr="00DE023A" w:rsidRDefault="00FF7619" w:rsidP="00FF7619">
      <w:pPr>
        <w:ind w:right="180"/>
        <w:rPr>
          <w:noProof/>
          <w:sz w:val="22"/>
          <w:szCs w:val="22"/>
        </w:rPr>
      </w:pPr>
      <w:r w:rsidRPr="00DE023A">
        <w:rPr>
          <w:noProof/>
          <w:sz w:val="22"/>
          <w:szCs w:val="22"/>
        </w:rPr>
        <w:t xml:space="preserve">                                                                                                                                                          </w:t>
      </w:r>
    </w:p>
    <w:p w:rsidR="00FF7619" w:rsidRPr="00DE023A" w:rsidRDefault="00FF7619" w:rsidP="00FF7619">
      <w:pPr>
        <w:ind w:right="180"/>
        <w:rPr>
          <w:noProof/>
          <w:sz w:val="22"/>
          <w:szCs w:val="22"/>
        </w:rPr>
      </w:pPr>
      <w:r w:rsidRPr="00DE023A">
        <w:rPr>
          <w:noProof/>
          <w:sz w:val="22"/>
          <w:szCs w:val="22"/>
        </w:rPr>
        <w:t xml:space="preserve">                                                                                                                                                          </w:t>
      </w:r>
    </w:p>
    <w:p w:rsidR="00230AB6" w:rsidRPr="00A3618F" w:rsidRDefault="00FF7619" w:rsidP="00FF7619">
      <w:pPr>
        <w:spacing w:line="276" w:lineRule="auto"/>
        <w:rPr>
          <w:rFonts w:cs="Arial"/>
          <w:b/>
          <w:color w:val="008080"/>
          <w:sz w:val="28"/>
          <w:szCs w:val="28"/>
        </w:rPr>
      </w:pPr>
      <w:r w:rsidRPr="00DE023A">
        <w:rPr>
          <w:noProof/>
          <w:sz w:val="22"/>
          <w:szCs w:val="22"/>
        </w:rPr>
        <w:t xml:space="preserve">                                                                                                                                                          </w:t>
      </w:r>
      <w:r w:rsidRPr="00DE023A">
        <w:rPr>
          <w:rFonts w:ascii="Cambria Math" w:hAnsi="Cambria Math" w:cs="Cambria Math"/>
          <w:noProof/>
          <w:sz w:val="22"/>
          <w:szCs w:val="22"/>
        </w:rPr>
        <w:t> </w:t>
      </w:r>
      <w:r w:rsidR="00874134" w:rsidRPr="00DE023A">
        <w:rPr>
          <w:sz w:val="22"/>
          <w:szCs w:val="22"/>
        </w:rPr>
        <w:fldChar w:fldCharType="end"/>
      </w:r>
      <w:r w:rsidR="006B55B9" w:rsidRPr="00A3618F">
        <w:rPr>
          <w:rStyle w:val="Style11pt"/>
          <w:color w:val="008080"/>
        </w:rPr>
        <w:br w:type="page"/>
      </w:r>
      <w:bookmarkStart w:id="205" w:name="manifestation_determination"/>
      <w:r w:rsidR="00874134" w:rsidRPr="00A3618F">
        <w:rPr>
          <w:rFonts w:cs="Arial"/>
          <w:b/>
          <w:color w:val="008080"/>
          <w:sz w:val="28"/>
          <w:szCs w:val="28"/>
        </w:rPr>
        <w:fldChar w:fldCharType="begin"/>
      </w:r>
      <w:r w:rsidR="000550AC" w:rsidRPr="00A3618F">
        <w:rPr>
          <w:rFonts w:cs="Arial"/>
          <w:b/>
          <w:color w:val="008080"/>
          <w:sz w:val="28"/>
          <w:szCs w:val="28"/>
        </w:rPr>
        <w:instrText xml:space="preserve"> HYPERLINK "http://fw.esc18.net/display/Webforms/ESC18-FW-Summary.aspx?FID=157&amp;DT=G&amp;LID=en" </w:instrText>
      </w:r>
      <w:r w:rsidR="00874134" w:rsidRPr="00A3618F">
        <w:rPr>
          <w:rFonts w:cs="Arial"/>
          <w:b/>
          <w:color w:val="008080"/>
          <w:sz w:val="28"/>
          <w:szCs w:val="28"/>
        </w:rPr>
        <w:fldChar w:fldCharType="separate"/>
      </w:r>
      <w:r w:rsidR="00CA6129" w:rsidRPr="00A3618F">
        <w:rPr>
          <w:rStyle w:val="Hyperlink"/>
          <w:b/>
          <w:color w:val="008080"/>
          <w:sz w:val="28"/>
          <w:szCs w:val="28"/>
        </w:rPr>
        <w:t>Manifestation Determination</w:t>
      </w:r>
      <w:bookmarkEnd w:id="205"/>
      <w:r w:rsidR="00874134" w:rsidRPr="00A3618F">
        <w:rPr>
          <w:rFonts w:cs="Arial"/>
          <w:b/>
          <w:color w:val="008080"/>
          <w:sz w:val="28"/>
          <w:szCs w:val="28"/>
        </w:rPr>
        <w:fldChar w:fldCharType="end"/>
      </w:r>
    </w:p>
    <w:p w:rsidR="00A64BDB" w:rsidRDefault="00FC19F2" w:rsidP="00B8265E">
      <w:pPr>
        <w:spacing w:line="276" w:lineRule="auto"/>
        <w:rPr>
          <w:rFonts w:cs="Arial"/>
          <w:b/>
          <w:color w:val="000000"/>
          <w:sz w:val="28"/>
          <w:szCs w:val="28"/>
        </w:rPr>
      </w:pPr>
      <w:r w:rsidRPr="00EF5A8E">
        <w:rPr>
          <w:rFonts w:cs="Arial"/>
          <w:i/>
          <w:color w:val="000000"/>
          <w:sz w:val="18"/>
          <w:szCs w:val="18"/>
        </w:rPr>
        <w:t>Authorities:  20 U.S.C. § 1415; 34 C.F.R. Part 300; Texas Education Code</w:t>
      </w:r>
    </w:p>
    <w:p w:rsidR="00CC0013" w:rsidRDefault="00FC19F2" w:rsidP="00CC0013">
      <w:pPr>
        <w:spacing w:line="276" w:lineRule="auto"/>
        <w:outlineLvl w:val="0"/>
        <w:rPr>
          <w:rFonts w:cs="Arial"/>
          <w:i/>
          <w:color w:val="000000"/>
          <w:sz w:val="18"/>
          <w:szCs w:val="18"/>
          <w:lang w:val="es-ES"/>
        </w:rPr>
      </w:pPr>
      <w:r w:rsidRPr="00EF5A8E">
        <w:rPr>
          <w:rFonts w:cs="Arial"/>
          <w:i/>
          <w:color w:val="000000"/>
          <w:sz w:val="18"/>
          <w:szCs w:val="18"/>
          <w:lang w:val="es-ES"/>
        </w:rPr>
        <w:t>20 USC §1415(k)(1)(E), 34 CFR Part 300.530(e)(1)</w:t>
      </w:r>
    </w:p>
    <w:p w:rsidR="00C60F60" w:rsidRPr="00EF5A8E" w:rsidRDefault="00C60F60" w:rsidP="00CC0013">
      <w:pPr>
        <w:spacing w:line="276" w:lineRule="auto"/>
        <w:outlineLvl w:val="0"/>
        <w:rPr>
          <w:rFonts w:cs="Arial"/>
          <w:i/>
          <w:sz w:val="18"/>
          <w:szCs w:val="18"/>
          <w:lang w:val="es-ES"/>
        </w:rPr>
      </w:pPr>
    </w:p>
    <w:p w:rsidR="001B0646" w:rsidRPr="00EF5A8E" w:rsidRDefault="00FC19F2" w:rsidP="00B8265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A manifestation determination must be made within 10 school days of any decision to make a</w:t>
      </w:r>
      <w:r w:rsidR="00202BD3">
        <w:rPr>
          <w:rFonts w:ascii="Arial" w:hAnsi="Arial" w:cs="Arial"/>
          <w:sz w:val="22"/>
          <w:szCs w:val="22"/>
        </w:rPr>
        <w:t xml:space="preserve"> change of placement </w:t>
      </w:r>
      <w:r w:rsidRPr="00EF5A8E">
        <w:rPr>
          <w:rFonts w:ascii="Arial" w:hAnsi="Arial" w:cs="Arial"/>
          <w:sz w:val="22"/>
          <w:szCs w:val="22"/>
        </w:rPr>
        <w:t>of a child with a disability because of a violation of a student code of conduct.</w:t>
      </w:r>
    </w:p>
    <w:p w:rsidR="00CA6129" w:rsidRDefault="00CA6129" w:rsidP="00B8265E">
      <w:pPr>
        <w:spacing w:line="276" w:lineRule="auto"/>
        <w:rPr>
          <w:rFonts w:cs="Arial"/>
          <w:b/>
          <w:color w:val="000000"/>
        </w:rPr>
      </w:pPr>
    </w:p>
    <w:p w:rsidR="00A64BDB" w:rsidRPr="00EF5A8E" w:rsidRDefault="00AF6E2F" w:rsidP="00B8265E">
      <w:pPr>
        <w:spacing w:line="276" w:lineRule="auto"/>
        <w:outlineLvl w:val="0"/>
        <w:rPr>
          <w:rFonts w:cs="Arial"/>
          <w:color w:val="000000"/>
          <w:sz w:val="22"/>
        </w:rPr>
      </w:pPr>
      <w:bookmarkStart w:id="206" w:name="membership_meeting"/>
      <w:r>
        <w:rPr>
          <w:rFonts w:cs="Arial"/>
          <w:b/>
          <w:color w:val="000000"/>
        </w:rPr>
        <w:t>Membership and M</w:t>
      </w:r>
      <w:r w:rsidR="00CA6129">
        <w:rPr>
          <w:rFonts w:cs="Arial"/>
          <w:b/>
          <w:color w:val="000000"/>
        </w:rPr>
        <w:t>eeting</w:t>
      </w:r>
      <w:bookmarkEnd w:id="206"/>
    </w:p>
    <w:p w:rsidR="00CC0013" w:rsidRPr="00CC0013" w:rsidRDefault="00FC19F2" w:rsidP="00CC0013">
      <w:pPr>
        <w:spacing w:line="276" w:lineRule="auto"/>
        <w:rPr>
          <w:rFonts w:cs="Arial"/>
          <w:i/>
          <w:color w:val="000000"/>
          <w:sz w:val="18"/>
          <w:szCs w:val="18"/>
        </w:rPr>
      </w:pPr>
      <w:r w:rsidRPr="00EF5A8E">
        <w:rPr>
          <w:rFonts w:cs="Arial"/>
          <w:i/>
          <w:color w:val="000000"/>
          <w:sz w:val="18"/>
          <w:szCs w:val="18"/>
        </w:rPr>
        <w:t xml:space="preserve">20 USC §1415(k)(1)(E)(i), 34 CFR </w:t>
      </w:r>
      <w:r w:rsidR="00CC0013">
        <w:rPr>
          <w:rFonts w:cs="Arial"/>
          <w:i/>
          <w:color w:val="000000"/>
          <w:sz w:val="18"/>
          <w:szCs w:val="18"/>
        </w:rPr>
        <w:t>P</w:t>
      </w:r>
      <w:r w:rsidRPr="00EF5A8E">
        <w:rPr>
          <w:rFonts w:cs="Arial"/>
          <w:i/>
          <w:color w:val="000000"/>
          <w:sz w:val="18"/>
          <w:szCs w:val="18"/>
        </w:rPr>
        <w:t>art 300.530(e)(1), Texas Education Code (TEC) §37.004(b)(4)</w:t>
      </w:r>
    </w:p>
    <w:p w:rsidR="00C3716B" w:rsidRPr="00EF5A8E" w:rsidRDefault="00FC19F2" w:rsidP="00EF5A8E">
      <w:pPr>
        <w:spacing w:line="276" w:lineRule="auto"/>
        <w:rPr>
          <w:rFonts w:cs="Arial"/>
          <w:sz w:val="22"/>
          <w:szCs w:val="22"/>
        </w:rPr>
      </w:pPr>
      <w:r w:rsidRPr="00EF5A8E">
        <w:rPr>
          <w:rFonts w:cs="Arial"/>
          <w:sz w:val="22"/>
          <w:szCs w:val="22"/>
        </w:rPr>
        <w:t>The manifestation determination must be made by the</w:t>
      </w:r>
      <w:r w:rsidR="00202BD3">
        <w:rPr>
          <w:rFonts w:cs="Arial"/>
          <w:sz w:val="22"/>
          <w:szCs w:val="22"/>
        </w:rPr>
        <w:t xml:space="preserve"> ARD committee</w:t>
      </w:r>
      <w:r w:rsidRPr="00EF5A8E">
        <w:rPr>
          <w:rFonts w:cs="Arial"/>
          <w:sz w:val="22"/>
          <w:szCs w:val="22"/>
        </w:rPr>
        <w:t xml:space="preserve"> with the following members:</w:t>
      </w:r>
    </w:p>
    <w:p w:rsidR="00C3716B" w:rsidRPr="00EF5A8E" w:rsidRDefault="00FC19F2" w:rsidP="00EF5A8E">
      <w:pPr>
        <w:numPr>
          <w:ilvl w:val="0"/>
          <w:numId w:val="1868"/>
        </w:numPr>
        <w:spacing w:line="276" w:lineRule="auto"/>
        <w:rPr>
          <w:rFonts w:cs="Arial"/>
          <w:sz w:val="22"/>
          <w:szCs w:val="22"/>
        </w:rPr>
      </w:pPr>
      <w:r w:rsidRPr="00EF5A8E">
        <w:rPr>
          <w:rFonts w:cs="Arial"/>
          <w:sz w:val="22"/>
          <w:szCs w:val="22"/>
        </w:rPr>
        <w:t>The LEA</w:t>
      </w:r>
    </w:p>
    <w:p w:rsidR="00C3716B" w:rsidRPr="00EF5A8E" w:rsidRDefault="00FC19F2" w:rsidP="00EF5A8E">
      <w:pPr>
        <w:numPr>
          <w:ilvl w:val="0"/>
          <w:numId w:val="1868"/>
        </w:numPr>
        <w:spacing w:line="276" w:lineRule="auto"/>
        <w:rPr>
          <w:rFonts w:cs="Arial"/>
          <w:sz w:val="22"/>
          <w:szCs w:val="22"/>
        </w:rPr>
      </w:pPr>
      <w:r w:rsidRPr="00EF5A8E">
        <w:rPr>
          <w:rFonts w:cs="Arial"/>
          <w:sz w:val="22"/>
          <w:szCs w:val="22"/>
        </w:rPr>
        <w:t>The parent; and</w:t>
      </w:r>
    </w:p>
    <w:p w:rsidR="00C3716B" w:rsidRPr="00EF5A8E" w:rsidRDefault="00FC19F2" w:rsidP="00EF5A8E">
      <w:pPr>
        <w:numPr>
          <w:ilvl w:val="0"/>
          <w:numId w:val="1868"/>
        </w:numPr>
        <w:spacing w:line="276" w:lineRule="auto"/>
        <w:rPr>
          <w:rFonts w:cs="Arial"/>
          <w:sz w:val="22"/>
          <w:szCs w:val="22"/>
        </w:rPr>
      </w:pPr>
      <w:r w:rsidRPr="00EF5A8E">
        <w:rPr>
          <w:rFonts w:cs="Arial"/>
          <w:sz w:val="22"/>
          <w:szCs w:val="22"/>
        </w:rPr>
        <w:t>The relevant  members of the child's ARD committee:</w:t>
      </w:r>
    </w:p>
    <w:p w:rsidR="00C3716B" w:rsidRPr="00EF5A8E" w:rsidRDefault="00FC19F2" w:rsidP="00EF5A8E">
      <w:pPr>
        <w:numPr>
          <w:ilvl w:val="1"/>
          <w:numId w:val="1868"/>
        </w:numPr>
        <w:spacing w:line="276" w:lineRule="auto"/>
        <w:rPr>
          <w:rFonts w:cs="Arial"/>
          <w:sz w:val="22"/>
          <w:szCs w:val="22"/>
        </w:rPr>
      </w:pPr>
      <w:r w:rsidRPr="00EF5A8E">
        <w:rPr>
          <w:rFonts w:cs="Arial"/>
          <w:sz w:val="22"/>
          <w:szCs w:val="22"/>
        </w:rPr>
        <w:t>As determined by the parent and the LEA.</w:t>
      </w:r>
    </w:p>
    <w:p w:rsidR="00CA6129" w:rsidRDefault="00CA6129" w:rsidP="00B8265E">
      <w:pPr>
        <w:spacing w:line="276" w:lineRule="auto"/>
        <w:rPr>
          <w:rFonts w:cs="Arial"/>
          <w:b/>
          <w:color w:val="000000"/>
        </w:rPr>
      </w:pPr>
    </w:p>
    <w:p w:rsidR="00CA6129" w:rsidRDefault="00CA6129" w:rsidP="00B8265E">
      <w:pPr>
        <w:spacing w:line="276" w:lineRule="auto"/>
        <w:outlineLvl w:val="0"/>
        <w:rPr>
          <w:rFonts w:cs="Arial"/>
          <w:b/>
          <w:color w:val="000000"/>
        </w:rPr>
      </w:pPr>
      <w:bookmarkStart w:id="207" w:name="information2"/>
      <w:r>
        <w:rPr>
          <w:rFonts w:cs="Arial"/>
          <w:b/>
          <w:color w:val="000000"/>
        </w:rPr>
        <w:t>Information</w:t>
      </w:r>
    </w:p>
    <w:bookmarkEnd w:id="207"/>
    <w:p w:rsidR="00CC0013" w:rsidRPr="00EF5A8E" w:rsidRDefault="00FC19F2" w:rsidP="00CC0013">
      <w:pPr>
        <w:spacing w:line="276" w:lineRule="auto"/>
        <w:outlineLvl w:val="0"/>
        <w:rPr>
          <w:rFonts w:cs="Arial"/>
          <w:i/>
          <w:sz w:val="18"/>
          <w:szCs w:val="18"/>
        </w:rPr>
      </w:pPr>
      <w:r w:rsidRPr="00EF5A8E">
        <w:rPr>
          <w:rFonts w:cs="Arial"/>
          <w:i/>
          <w:sz w:val="18"/>
          <w:szCs w:val="18"/>
        </w:rPr>
        <w:t xml:space="preserve">20 USC §1415(k)(1)(E)(i), 34 CFR Part 300.530(e)(1) </w:t>
      </w:r>
    </w:p>
    <w:p w:rsidR="00B70E88" w:rsidRPr="00EF5A8E" w:rsidRDefault="00FC19F2">
      <w:pPr>
        <w:spacing w:line="276" w:lineRule="auto"/>
        <w:rPr>
          <w:rFonts w:cs="Arial"/>
          <w:sz w:val="22"/>
          <w:szCs w:val="22"/>
        </w:rPr>
      </w:pPr>
      <w:r w:rsidRPr="00EF5A8E">
        <w:rPr>
          <w:rFonts w:cs="Arial"/>
          <w:sz w:val="22"/>
          <w:szCs w:val="22"/>
        </w:rPr>
        <w:t xml:space="preserve">The committee must review all relevant information in the student's file, including: </w:t>
      </w:r>
    </w:p>
    <w:p w:rsidR="00C3716B" w:rsidRPr="00EF5A8E" w:rsidRDefault="00FC19F2" w:rsidP="00EF5A8E">
      <w:pPr>
        <w:numPr>
          <w:ilvl w:val="0"/>
          <w:numId w:val="1869"/>
        </w:numPr>
        <w:spacing w:line="276" w:lineRule="auto"/>
        <w:rPr>
          <w:rFonts w:cs="Arial"/>
          <w:sz w:val="22"/>
          <w:szCs w:val="22"/>
        </w:rPr>
      </w:pPr>
      <w:r w:rsidRPr="00EF5A8E">
        <w:rPr>
          <w:rFonts w:cs="Arial"/>
          <w:sz w:val="22"/>
          <w:szCs w:val="22"/>
        </w:rPr>
        <w:t>The child's IEP;</w:t>
      </w:r>
    </w:p>
    <w:p w:rsidR="00C3716B" w:rsidRPr="00EF5A8E" w:rsidRDefault="00FC19F2" w:rsidP="00EF5A8E">
      <w:pPr>
        <w:numPr>
          <w:ilvl w:val="0"/>
          <w:numId w:val="1869"/>
        </w:numPr>
        <w:spacing w:line="276" w:lineRule="auto"/>
        <w:rPr>
          <w:rFonts w:cs="Arial"/>
          <w:sz w:val="22"/>
          <w:szCs w:val="22"/>
        </w:rPr>
      </w:pPr>
      <w:r w:rsidRPr="00EF5A8E">
        <w:rPr>
          <w:rFonts w:cs="Arial"/>
          <w:sz w:val="22"/>
          <w:szCs w:val="22"/>
        </w:rPr>
        <w:t>Any teacher observations; and</w:t>
      </w:r>
    </w:p>
    <w:p w:rsidR="00C3716B" w:rsidRPr="00EF5A8E" w:rsidRDefault="00FC19F2" w:rsidP="00EF5A8E">
      <w:pPr>
        <w:numPr>
          <w:ilvl w:val="0"/>
          <w:numId w:val="1869"/>
        </w:numPr>
        <w:spacing w:line="276" w:lineRule="auto"/>
        <w:rPr>
          <w:rFonts w:cs="Arial"/>
          <w:sz w:val="22"/>
          <w:szCs w:val="22"/>
        </w:rPr>
      </w:pPr>
      <w:r w:rsidRPr="00EF5A8E">
        <w:rPr>
          <w:rFonts w:cs="Arial"/>
          <w:sz w:val="22"/>
          <w:szCs w:val="22"/>
        </w:rPr>
        <w:t>Any relevant information provided by the parents.</w:t>
      </w:r>
    </w:p>
    <w:p w:rsidR="00CA6129" w:rsidRDefault="00CA6129" w:rsidP="00B8265E">
      <w:pPr>
        <w:spacing w:line="276" w:lineRule="auto"/>
        <w:rPr>
          <w:rFonts w:cs="Arial"/>
          <w:b/>
          <w:color w:val="000000"/>
        </w:rPr>
      </w:pPr>
    </w:p>
    <w:p w:rsidR="00CA6129" w:rsidRDefault="00CA6129" w:rsidP="00B8265E">
      <w:pPr>
        <w:spacing w:line="276" w:lineRule="auto"/>
        <w:outlineLvl w:val="0"/>
        <w:rPr>
          <w:rFonts w:cs="Arial"/>
          <w:b/>
          <w:color w:val="000000"/>
        </w:rPr>
      </w:pPr>
      <w:bookmarkStart w:id="208" w:name="determination2"/>
      <w:r>
        <w:rPr>
          <w:rFonts w:cs="Arial"/>
          <w:b/>
          <w:color w:val="000000"/>
        </w:rPr>
        <w:t>Determination</w:t>
      </w:r>
    </w:p>
    <w:bookmarkEnd w:id="208"/>
    <w:p w:rsidR="00CC0013" w:rsidRPr="00EF5A8E" w:rsidRDefault="00FC19F2" w:rsidP="00CC0013">
      <w:pPr>
        <w:spacing w:line="276" w:lineRule="auto"/>
        <w:rPr>
          <w:rFonts w:cs="Arial"/>
          <w:i/>
          <w:sz w:val="18"/>
          <w:szCs w:val="18"/>
        </w:rPr>
      </w:pPr>
      <w:r w:rsidRPr="00EF5A8E">
        <w:rPr>
          <w:rFonts w:cs="Arial"/>
          <w:i/>
          <w:sz w:val="18"/>
          <w:szCs w:val="18"/>
        </w:rPr>
        <w:t>20 USC §1415(k)(1)(E)(i), 1415(k)(1)(E)(i)(I), 1415(k)(1)(E)(i)(II), 34 CFR Part 300.530(e)(1), 300.530(e)(1)(i), 300.530(e)(1)(ii), 300.530(e)(2)</w:t>
      </w:r>
    </w:p>
    <w:p w:rsidR="00B70E88" w:rsidRDefault="001B0646">
      <w:pPr>
        <w:spacing w:line="276" w:lineRule="auto"/>
        <w:rPr>
          <w:rFonts w:cs="Arial"/>
          <w:color w:val="000000"/>
          <w:sz w:val="22"/>
          <w:szCs w:val="22"/>
        </w:rPr>
      </w:pPr>
      <w:r w:rsidRPr="001C5AF5">
        <w:rPr>
          <w:rFonts w:cs="Arial"/>
          <w:color w:val="000000"/>
          <w:sz w:val="22"/>
          <w:szCs w:val="22"/>
        </w:rPr>
        <w:t xml:space="preserve">The conduct is a manifestation of the child's disability if the committee determines that either one of the following conditions </w:t>
      </w:r>
      <w:r w:rsidR="00CF68CA">
        <w:rPr>
          <w:rFonts w:cs="Arial"/>
          <w:color w:val="000000"/>
          <w:sz w:val="22"/>
          <w:szCs w:val="22"/>
        </w:rPr>
        <w:t>is</w:t>
      </w:r>
      <w:r w:rsidR="00B5127B">
        <w:rPr>
          <w:rFonts w:cs="Arial"/>
          <w:color w:val="000000"/>
          <w:sz w:val="22"/>
          <w:szCs w:val="22"/>
        </w:rPr>
        <w:t xml:space="preserve"> </w:t>
      </w:r>
      <w:r w:rsidRPr="001C5AF5">
        <w:rPr>
          <w:rFonts w:cs="Arial"/>
          <w:color w:val="000000"/>
          <w:sz w:val="22"/>
          <w:szCs w:val="22"/>
        </w:rPr>
        <w:t xml:space="preserve">met: </w:t>
      </w:r>
    </w:p>
    <w:p w:rsidR="00C3716B" w:rsidRDefault="001B0646" w:rsidP="00EF5A8E">
      <w:pPr>
        <w:numPr>
          <w:ilvl w:val="0"/>
          <w:numId w:val="1870"/>
        </w:numPr>
        <w:spacing w:line="276" w:lineRule="auto"/>
        <w:rPr>
          <w:rFonts w:cs="Arial"/>
          <w:color w:val="000000"/>
          <w:sz w:val="22"/>
          <w:szCs w:val="22"/>
        </w:rPr>
      </w:pPr>
      <w:r w:rsidRPr="001C5AF5">
        <w:rPr>
          <w:rFonts w:cs="Arial"/>
          <w:color w:val="000000"/>
          <w:sz w:val="22"/>
          <w:szCs w:val="22"/>
        </w:rPr>
        <w:t>If the conduct was caused by, or had a direct and substantial relationship to, the child's disability; or</w:t>
      </w:r>
    </w:p>
    <w:p w:rsidR="00C3716B" w:rsidRDefault="001B0646" w:rsidP="00EF5A8E">
      <w:pPr>
        <w:numPr>
          <w:ilvl w:val="0"/>
          <w:numId w:val="1870"/>
        </w:numPr>
        <w:spacing w:line="276" w:lineRule="auto"/>
        <w:rPr>
          <w:rFonts w:cs="Arial"/>
          <w:color w:val="000000"/>
          <w:sz w:val="22"/>
          <w:szCs w:val="22"/>
        </w:rPr>
      </w:pPr>
      <w:r w:rsidRPr="001C5AF5">
        <w:rPr>
          <w:rFonts w:cs="Arial"/>
          <w:color w:val="000000"/>
          <w:sz w:val="22"/>
          <w:szCs w:val="22"/>
        </w:rPr>
        <w:t>If the conduct in question was the direct result of the LEA's failure to implement the IEP.</w:t>
      </w:r>
    </w:p>
    <w:p w:rsidR="00C3716B" w:rsidRDefault="00C3716B" w:rsidP="00EF5A8E">
      <w:pPr>
        <w:spacing w:line="276" w:lineRule="auto"/>
        <w:ind w:left="720"/>
        <w:rPr>
          <w:rFonts w:cs="Arial"/>
          <w:color w:val="000000"/>
          <w:sz w:val="22"/>
          <w:szCs w:val="22"/>
        </w:rPr>
      </w:pPr>
    </w:p>
    <w:p w:rsidR="00C3716B" w:rsidRPr="00EF5A8E" w:rsidRDefault="008F6333" w:rsidP="00EF5A8E">
      <w:pPr>
        <w:pStyle w:val="NormalWeb"/>
        <w:spacing w:before="0" w:beforeAutospacing="0" w:after="0" w:afterAutospacing="0" w:line="276" w:lineRule="auto"/>
        <w:rPr>
          <w:rFonts w:ascii="Arial" w:hAnsi="Arial" w:cs="Arial"/>
          <w:sz w:val="22"/>
          <w:szCs w:val="22"/>
        </w:rPr>
      </w:pPr>
      <w:r>
        <w:rPr>
          <w:rFonts w:ascii="Arial" w:hAnsi="Arial" w:cs="Arial"/>
          <w:sz w:val="22"/>
          <w:szCs w:val="22"/>
        </w:rPr>
        <w:t xml:space="preserve">When behavior is a manifestation </w:t>
      </w:r>
      <w:r w:rsidR="00FC19F2" w:rsidRPr="00EF5A8E">
        <w:rPr>
          <w:rFonts w:ascii="Arial" w:hAnsi="Arial" w:cs="Arial"/>
          <w:sz w:val="22"/>
          <w:szCs w:val="22"/>
        </w:rPr>
        <w:t>of the child's disability, the LEA must comply with the</w:t>
      </w:r>
      <w:r>
        <w:rPr>
          <w:rFonts w:ascii="Arial" w:hAnsi="Arial" w:cs="Arial"/>
          <w:sz w:val="22"/>
          <w:szCs w:val="22"/>
        </w:rPr>
        <w:t>se</w:t>
      </w:r>
      <w:r w:rsidR="00FC19F2" w:rsidRPr="00EF5A8E">
        <w:rPr>
          <w:rFonts w:ascii="Arial" w:hAnsi="Arial" w:cs="Arial"/>
          <w:sz w:val="22"/>
          <w:szCs w:val="22"/>
        </w:rPr>
        <w:t xml:space="preserve"> </w:t>
      </w:r>
      <w:r w:rsidR="00FC19F2" w:rsidRPr="00EF5A8E">
        <w:rPr>
          <w:rFonts w:ascii="Arial" w:hAnsi="Arial" w:cs="Arial"/>
          <w:bCs/>
          <w:sz w:val="22"/>
          <w:szCs w:val="22"/>
        </w:rPr>
        <w:t>guidelines</w:t>
      </w:r>
      <w:r w:rsidR="00FC19F2" w:rsidRPr="00EF5A8E">
        <w:rPr>
          <w:rFonts w:ascii="Arial" w:hAnsi="Arial" w:cs="Arial"/>
          <w:sz w:val="22"/>
          <w:szCs w:val="22"/>
        </w:rPr>
        <w:t>.</w:t>
      </w:r>
    </w:p>
    <w:p w:rsidR="00B70E88" w:rsidRPr="00EF5A8E" w:rsidRDefault="008F6333">
      <w:pPr>
        <w:pStyle w:val="NormalWeb"/>
        <w:spacing w:before="0" w:beforeAutospacing="0" w:after="0" w:afterAutospacing="0" w:line="276" w:lineRule="auto"/>
        <w:rPr>
          <w:rFonts w:ascii="Arial" w:hAnsi="Arial" w:cs="Arial"/>
          <w:sz w:val="22"/>
          <w:szCs w:val="22"/>
        </w:rPr>
      </w:pPr>
      <w:r>
        <w:rPr>
          <w:rFonts w:ascii="Arial" w:hAnsi="Arial" w:cs="Arial"/>
          <w:sz w:val="22"/>
          <w:szCs w:val="22"/>
        </w:rPr>
        <w:t xml:space="preserve">When Behavior is not a manifestation </w:t>
      </w:r>
      <w:r w:rsidR="00FC19F2" w:rsidRPr="00EF5A8E">
        <w:rPr>
          <w:rFonts w:ascii="Arial" w:hAnsi="Arial" w:cs="Arial"/>
          <w:sz w:val="22"/>
          <w:szCs w:val="22"/>
        </w:rPr>
        <w:t xml:space="preserve">of the child's disability, the LEA must comply with the </w:t>
      </w:r>
      <w:r>
        <w:rPr>
          <w:rFonts w:ascii="Arial" w:hAnsi="Arial" w:cs="Arial"/>
          <w:sz w:val="22"/>
          <w:szCs w:val="22"/>
        </w:rPr>
        <w:t xml:space="preserve">applicable </w:t>
      </w:r>
      <w:r w:rsidR="00FC19F2" w:rsidRPr="00EF5A8E">
        <w:rPr>
          <w:rFonts w:ascii="Arial" w:hAnsi="Arial" w:cs="Arial"/>
          <w:bCs/>
          <w:sz w:val="22"/>
          <w:szCs w:val="22"/>
        </w:rPr>
        <w:t>guidelines</w:t>
      </w:r>
      <w:r w:rsidR="00FC19F2" w:rsidRPr="00EF5A8E">
        <w:rPr>
          <w:rFonts w:ascii="Arial" w:hAnsi="Arial" w:cs="Arial"/>
          <w:sz w:val="22"/>
          <w:szCs w:val="22"/>
        </w:rPr>
        <w:t>.</w:t>
      </w:r>
    </w:p>
    <w:p w:rsidR="00A64BDB" w:rsidRDefault="00A64BDB" w:rsidP="00FF7619">
      <w:pPr>
        <w:tabs>
          <w:tab w:val="left" w:pos="0"/>
        </w:tabs>
        <w:outlineLvl w:val="0"/>
        <w:rPr>
          <w:rFonts w:cs="Arial"/>
          <w:i/>
          <w:noProof/>
          <w:u w:val="single"/>
          <w:lang w:eastAsia="zh-TW"/>
        </w:rPr>
      </w:pPr>
    </w:p>
    <w:p w:rsidR="00FF7619" w:rsidRDefault="00FF7619" w:rsidP="00FF7619">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F7619" w:rsidRPr="00A63B42" w:rsidRDefault="00FF7619" w:rsidP="00FF7619">
      <w:pPr>
        <w:ind w:left="360"/>
        <w:outlineLvl w:val="0"/>
        <w:rPr>
          <w:rStyle w:val="Style11pt"/>
          <w:i/>
          <w:sz w:val="24"/>
          <w:u w:val="single"/>
        </w:rPr>
      </w:pPr>
    </w:p>
    <w:p w:rsidR="00FF7619" w:rsidRDefault="00874134" w:rsidP="00FF7619">
      <w:pPr>
        <w:ind w:right="180"/>
        <w:rPr>
          <w:noProof/>
          <w:sz w:val="22"/>
          <w:szCs w:val="22"/>
        </w:rPr>
      </w:pPr>
      <w:r>
        <w:rPr>
          <w:sz w:val="22"/>
          <w:szCs w:val="22"/>
        </w:rPr>
        <w:fldChar w:fldCharType="begin">
          <w:ffData>
            <w:name w:val="Text1"/>
            <w:enabled/>
            <w:calcOnExit w:val="0"/>
            <w:textInput/>
          </w:ffData>
        </w:fldChar>
      </w:r>
      <w:r w:rsidR="00FF7619">
        <w:rPr>
          <w:sz w:val="22"/>
          <w:szCs w:val="22"/>
        </w:rPr>
        <w:instrText xml:space="preserve"> FORMTEXT </w:instrText>
      </w:r>
      <w:r>
        <w:rPr>
          <w:sz w:val="22"/>
          <w:szCs w:val="22"/>
        </w:rPr>
      </w:r>
      <w:r>
        <w:rPr>
          <w:sz w:val="22"/>
          <w:szCs w:val="22"/>
        </w:rPr>
        <w:fldChar w:fldCharType="separate"/>
      </w:r>
      <w:r w:rsidR="00FF7619">
        <w:rPr>
          <w:rFonts w:ascii="Cambria Math" w:hAnsi="Cambria Math" w:cs="Cambria Math"/>
          <w:noProof/>
          <w:sz w:val="22"/>
          <w:szCs w:val="22"/>
        </w:rPr>
        <w:t> </w:t>
      </w:r>
      <w:r w:rsidR="00FF7619">
        <w:rPr>
          <w:noProof/>
          <w:sz w:val="22"/>
          <w:szCs w:val="22"/>
        </w:rPr>
        <w:t xml:space="preserve">Insert local information here                                                                                                            </w:t>
      </w:r>
    </w:p>
    <w:p w:rsidR="00FF7619" w:rsidRDefault="00FF7619" w:rsidP="00FF7619">
      <w:pPr>
        <w:ind w:right="180"/>
        <w:rPr>
          <w:noProof/>
          <w:sz w:val="22"/>
          <w:szCs w:val="22"/>
        </w:rPr>
      </w:pPr>
      <w:r>
        <w:rPr>
          <w:noProof/>
          <w:sz w:val="22"/>
          <w:szCs w:val="22"/>
        </w:rPr>
        <w:t xml:space="preserve">                                                                                                                                                          </w:t>
      </w:r>
    </w:p>
    <w:p w:rsidR="00FF7619" w:rsidRDefault="00FF7619" w:rsidP="00FF7619">
      <w:pPr>
        <w:ind w:right="180"/>
        <w:rPr>
          <w:noProof/>
          <w:sz w:val="22"/>
          <w:szCs w:val="22"/>
        </w:rPr>
      </w:pPr>
      <w:r>
        <w:rPr>
          <w:noProof/>
          <w:sz w:val="22"/>
          <w:szCs w:val="22"/>
        </w:rPr>
        <w:t xml:space="preserve">                                                                                                                                                          </w:t>
      </w:r>
    </w:p>
    <w:p w:rsidR="00FF7619" w:rsidRDefault="00FF7619" w:rsidP="00FF7619">
      <w:pPr>
        <w:ind w:right="180"/>
        <w:rPr>
          <w:noProof/>
          <w:sz w:val="22"/>
          <w:szCs w:val="22"/>
        </w:rPr>
      </w:pPr>
      <w:r>
        <w:rPr>
          <w:noProof/>
          <w:sz w:val="22"/>
          <w:szCs w:val="22"/>
        </w:rPr>
        <w:t xml:space="preserve">                                                                                                                                                          </w:t>
      </w:r>
    </w:p>
    <w:p w:rsidR="00A64BDB" w:rsidRPr="00CA6129" w:rsidRDefault="00FF7619" w:rsidP="00FF7619">
      <w:pPr>
        <w:spacing w:line="276" w:lineRule="auto"/>
        <w:rPr>
          <w:rFonts w:cs="Arial"/>
          <w:b/>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874397" w:rsidRPr="00B25C0D">
        <w:rPr>
          <w:rStyle w:val="Style11pt"/>
        </w:rPr>
        <w:br w:type="page"/>
      </w:r>
      <w:bookmarkStart w:id="209" w:name="when_behavior_manifestatioin"/>
      <w:r w:rsidR="00874134" w:rsidRPr="00A3618F">
        <w:rPr>
          <w:rFonts w:cs="Arial"/>
          <w:b/>
          <w:color w:val="008080"/>
          <w:sz w:val="28"/>
          <w:szCs w:val="28"/>
        </w:rPr>
        <w:fldChar w:fldCharType="begin"/>
      </w:r>
      <w:r w:rsidR="000550AC" w:rsidRPr="00A3618F">
        <w:rPr>
          <w:rFonts w:cs="Arial"/>
          <w:b/>
          <w:color w:val="008080"/>
          <w:sz w:val="28"/>
          <w:szCs w:val="28"/>
        </w:rPr>
        <w:instrText xml:space="preserve"> HYPERLINK "http://fw.esc18.net/display/Webforms/ESC18-FW-Summary.aspx?FID=158&amp;DT=G&amp;LID=en" </w:instrText>
      </w:r>
      <w:r w:rsidR="00874134" w:rsidRPr="00A3618F">
        <w:rPr>
          <w:rFonts w:cs="Arial"/>
          <w:b/>
          <w:color w:val="008080"/>
          <w:sz w:val="28"/>
          <w:szCs w:val="28"/>
        </w:rPr>
        <w:fldChar w:fldCharType="separate"/>
      </w:r>
      <w:r w:rsidR="00FC19F2" w:rsidRPr="00A3618F">
        <w:rPr>
          <w:rStyle w:val="Hyperlink"/>
          <w:b/>
          <w:color w:val="008080"/>
          <w:sz w:val="28"/>
          <w:szCs w:val="28"/>
        </w:rPr>
        <w:t>When Behavior is a Manifestation</w:t>
      </w:r>
      <w:bookmarkEnd w:id="209"/>
      <w:r w:rsidR="00874134" w:rsidRPr="00A3618F">
        <w:rPr>
          <w:rFonts w:cs="Arial"/>
          <w:b/>
          <w:color w:val="008080"/>
          <w:sz w:val="28"/>
          <w:szCs w:val="28"/>
        </w:rPr>
        <w:fldChar w:fldCharType="end"/>
      </w:r>
    </w:p>
    <w:p w:rsidR="00C3716B" w:rsidRPr="00EF5A8E" w:rsidRDefault="00FC19F2" w:rsidP="00EF5A8E">
      <w:pPr>
        <w:spacing w:line="276" w:lineRule="auto"/>
        <w:rPr>
          <w:i/>
          <w:sz w:val="18"/>
          <w:szCs w:val="18"/>
        </w:rPr>
      </w:pPr>
      <w:r w:rsidRPr="00EF5A8E">
        <w:rPr>
          <w:i/>
          <w:sz w:val="18"/>
          <w:szCs w:val="18"/>
        </w:rPr>
        <w:t>Authorities:  20 U.S.C. § 1415; 34 C.F.R. Part 300; Texas Education Code</w:t>
      </w:r>
    </w:p>
    <w:p w:rsidR="00CC0013" w:rsidRPr="00D32C5F" w:rsidRDefault="00FC19F2" w:rsidP="00CC0013">
      <w:pPr>
        <w:spacing w:line="276" w:lineRule="auto"/>
        <w:rPr>
          <w:rFonts w:cs="Arial"/>
          <w:i/>
          <w:color w:val="000000"/>
          <w:sz w:val="18"/>
          <w:szCs w:val="18"/>
        </w:rPr>
      </w:pPr>
      <w:r w:rsidRPr="00D32C5F">
        <w:rPr>
          <w:rFonts w:cs="Arial"/>
          <w:i/>
          <w:color w:val="000000"/>
          <w:sz w:val="18"/>
          <w:szCs w:val="18"/>
        </w:rPr>
        <w:t>20 USC §1415(k)(1)(F), 1415(k)(1)(F)(i), 1415(k)(1)(F)(ii), 1415(k)(1)(F)(iii), 34 CFR part 300.530(e)(3), 300.530(f)(1), 300.530(f)(1)(i), 300.530(f)(1)(ii), 300.530(f)(2), TEC §37.004(b)</w:t>
      </w:r>
    </w:p>
    <w:p w:rsidR="001B0646" w:rsidRPr="00EF5A8E" w:rsidRDefault="00FC19F2" w:rsidP="00B8265E">
      <w:pPr>
        <w:pStyle w:val="NormalWeb"/>
        <w:spacing w:line="276" w:lineRule="auto"/>
        <w:rPr>
          <w:rFonts w:ascii="Arial" w:hAnsi="Arial" w:cs="Arial"/>
          <w:sz w:val="22"/>
          <w:szCs w:val="22"/>
        </w:rPr>
      </w:pPr>
      <w:r w:rsidRPr="00EF5A8E">
        <w:rPr>
          <w:rFonts w:ascii="Arial" w:hAnsi="Arial" w:cs="Arial"/>
          <w:sz w:val="22"/>
          <w:szCs w:val="22"/>
        </w:rPr>
        <w:t>If the ARD committee determines in a</w:t>
      </w:r>
      <w:r w:rsidR="008F6333">
        <w:rPr>
          <w:rFonts w:ascii="Arial" w:hAnsi="Arial" w:cs="Arial"/>
          <w:sz w:val="22"/>
          <w:szCs w:val="22"/>
        </w:rPr>
        <w:t xml:space="preserve"> manifestation determination </w:t>
      </w:r>
      <w:r w:rsidRPr="00EF5A8E">
        <w:rPr>
          <w:rFonts w:ascii="Arial" w:hAnsi="Arial" w:cs="Arial"/>
          <w:sz w:val="22"/>
          <w:szCs w:val="22"/>
        </w:rPr>
        <w:t>review that the conduct was the direct result of the failure of the LEA to implement the IEP, the LEA must take immediate steps to remedy those deficiencies.</w:t>
      </w:r>
    </w:p>
    <w:p w:rsidR="00C3716B" w:rsidRPr="00EF5A8E"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If the ARD committee determines in a</w:t>
      </w:r>
      <w:r w:rsidR="008F6333">
        <w:rPr>
          <w:rFonts w:ascii="Arial" w:hAnsi="Arial" w:cs="Arial"/>
          <w:sz w:val="22"/>
          <w:szCs w:val="22"/>
        </w:rPr>
        <w:t xml:space="preserve"> manifestation determination </w:t>
      </w:r>
      <w:r w:rsidRPr="00EF5A8E">
        <w:rPr>
          <w:rFonts w:ascii="Arial" w:hAnsi="Arial" w:cs="Arial"/>
          <w:sz w:val="22"/>
          <w:szCs w:val="22"/>
        </w:rPr>
        <w:t>review that the conduct was a manifestation of the child's disability, the ARD committee must either:</w:t>
      </w:r>
    </w:p>
    <w:p w:rsidR="00C3716B" w:rsidRDefault="001B0646" w:rsidP="00EF5A8E">
      <w:pPr>
        <w:numPr>
          <w:ilvl w:val="0"/>
          <w:numId w:val="1871"/>
        </w:numPr>
        <w:spacing w:line="276" w:lineRule="auto"/>
        <w:rPr>
          <w:rFonts w:cs="Arial"/>
          <w:color w:val="000000"/>
          <w:sz w:val="22"/>
          <w:szCs w:val="22"/>
        </w:rPr>
      </w:pPr>
      <w:r w:rsidRPr="00020131">
        <w:rPr>
          <w:rFonts w:cs="Arial"/>
          <w:color w:val="000000"/>
          <w:sz w:val="22"/>
          <w:szCs w:val="22"/>
        </w:rPr>
        <w:t>Conduct a functional behavioral assessment (FBA):</w:t>
      </w:r>
    </w:p>
    <w:p w:rsidR="00C3716B" w:rsidRDefault="001B0646" w:rsidP="00EF5A8E">
      <w:pPr>
        <w:numPr>
          <w:ilvl w:val="1"/>
          <w:numId w:val="1871"/>
        </w:numPr>
        <w:spacing w:line="276" w:lineRule="auto"/>
        <w:rPr>
          <w:rFonts w:cs="Arial"/>
          <w:color w:val="000000"/>
          <w:sz w:val="22"/>
          <w:szCs w:val="22"/>
        </w:rPr>
      </w:pPr>
      <w:r w:rsidRPr="00020131">
        <w:rPr>
          <w:rFonts w:cs="Arial"/>
          <w:color w:val="000000"/>
          <w:sz w:val="22"/>
          <w:szCs w:val="22"/>
        </w:rPr>
        <w:t>Unless the LEA had conducted a FBA before the behavior that resulted in the change of placement occurred; and</w:t>
      </w:r>
    </w:p>
    <w:p w:rsidR="00C3716B" w:rsidRDefault="001B0646" w:rsidP="00EF5A8E">
      <w:pPr>
        <w:numPr>
          <w:ilvl w:val="1"/>
          <w:numId w:val="1871"/>
        </w:numPr>
        <w:spacing w:line="276" w:lineRule="auto"/>
        <w:rPr>
          <w:rFonts w:cs="Arial"/>
          <w:color w:val="000000"/>
          <w:sz w:val="22"/>
          <w:szCs w:val="22"/>
        </w:rPr>
      </w:pPr>
      <w:r w:rsidRPr="00020131">
        <w:rPr>
          <w:rFonts w:cs="Arial"/>
          <w:color w:val="000000"/>
          <w:sz w:val="22"/>
          <w:szCs w:val="22"/>
        </w:rPr>
        <w:t>Implement a behavioral intervention plan (BIP) for the child; or</w:t>
      </w:r>
    </w:p>
    <w:p w:rsidR="00C3716B" w:rsidRDefault="001B0646" w:rsidP="00EF5A8E">
      <w:pPr>
        <w:numPr>
          <w:ilvl w:val="0"/>
          <w:numId w:val="1871"/>
        </w:numPr>
        <w:spacing w:line="276" w:lineRule="auto"/>
        <w:rPr>
          <w:rFonts w:cs="Arial"/>
          <w:color w:val="000000"/>
          <w:sz w:val="22"/>
          <w:szCs w:val="22"/>
        </w:rPr>
      </w:pPr>
      <w:r w:rsidRPr="00020131">
        <w:rPr>
          <w:rFonts w:cs="Arial"/>
          <w:color w:val="000000"/>
          <w:sz w:val="22"/>
          <w:szCs w:val="22"/>
        </w:rPr>
        <w:t>If a BIP already has been developed:</w:t>
      </w:r>
    </w:p>
    <w:p w:rsidR="00C3716B" w:rsidRDefault="001B0646" w:rsidP="00EF5A8E">
      <w:pPr>
        <w:numPr>
          <w:ilvl w:val="1"/>
          <w:numId w:val="1871"/>
        </w:numPr>
        <w:spacing w:line="276" w:lineRule="auto"/>
        <w:rPr>
          <w:rFonts w:cs="Arial"/>
          <w:color w:val="000000"/>
          <w:sz w:val="22"/>
          <w:szCs w:val="22"/>
        </w:rPr>
      </w:pPr>
      <w:r w:rsidRPr="00020131">
        <w:rPr>
          <w:rFonts w:cs="Arial"/>
          <w:color w:val="000000"/>
          <w:sz w:val="22"/>
          <w:szCs w:val="22"/>
        </w:rPr>
        <w:t xml:space="preserve">Review the BIP; and </w:t>
      </w:r>
    </w:p>
    <w:p w:rsidR="00C3716B" w:rsidRDefault="001B0646" w:rsidP="00EF5A8E">
      <w:pPr>
        <w:numPr>
          <w:ilvl w:val="1"/>
          <w:numId w:val="1871"/>
        </w:numPr>
        <w:spacing w:line="276" w:lineRule="auto"/>
        <w:rPr>
          <w:rFonts w:cs="Arial"/>
          <w:color w:val="000000"/>
          <w:sz w:val="22"/>
          <w:szCs w:val="22"/>
        </w:rPr>
      </w:pPr>
      <w:r w:rsidRPr="00020131">
        <w:rPr>
          <w:rFonts w:cs="Arial"/>
          <w:color w:val="000000"/>
          <w:sz w:val="22"/>
          <w:szCs w:val="22"/>
        </w:rPr>
        <w:t>Modify it, as necessary, to address the behavior.</w:t>
      </w:r>
    </w:p>
    <w:p w:rsidR="00C3716B" w:rsidRDefault="00C3716B" w:rsidP="00EF5A8E">
      <w:pPr>
        <w:spacing w:line="276" w:lineRule="auto"/>
        <w:ind w:left="1440"/>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If the ARD committee determines in a</w:t>
      </w:r>
      <w:r w:rsidR="008F6333">
        <w:rPr>
          <w:rFonts w:cs="Arial"/>
          <w:sz w:val="22"/>
          <w:szCs w:val="22"/>
        </w:rPr>
        <w:t xml:space="preserve"> manifestation determination </w:t>
      </w:r>
      <w:r w:rsidRPr="00EF5A8E">
        <w:rPr>
          <w:rFonts w:cs="Arial"/>
          <w:sz w:val="22"/>
          <w:szCs w:val="22"/>
        </w:rPr>
        <w:t xml:space="preserve">review that the conduct was a manifestation of the child's disability, the ARD committee must also: </w:t>
      </w:r>
    </w:p>
    <w:p w:rsidR="00C3716B" w:rsidRPr="00EF5A8E" w:rsidRDefault="00FC19F2" w:rsidP="00EF5A8E">
      <w:pPr>
        <w:numPr>
          <w:ilvl w:val="0"/>
          <w:numId w:val="1872"/>
        </w:numPr>
        <w:spacing w:line="276" w:lineRule="auto"/>
        <w:rPr>
          <w:rFonts w:cs="Arial"/>
          <w:sz w:val="22"/>
          <w:szCs w:val="22"/>
        </w:rPr>
      </w:pPr>
      <w:r w:rsidRPr="00EF5A8E">
        <w:rPr>
          <w:rFonts w:cs="Arial"/>
          <w:sz w:val="22"/>
          <w:szCs w:val="22"/>
        </w:rPr>
        <w:t>Return the child to the placement from which the child was removed:</w:t>
      </w:r>
    </w:p>
    <w:p w:rsidR="00C3716B" w:rsidRPr="00EF5A8E" w:rsidRDefault="00FC19F2" w:rsidP="00EF5A8E">
      <w:pPr>
        <w:numPr>
          <w:ilvl w:val="1"/>
          <w:numId w:val="1872"/>
        </w:numPr>
        <w:spacing w:line="276" w:lineRule="auto"/>
        <w:rPr>
          <w:rFonts w:cs="Arial"/>
          <w:sz w:val="22"/>
          <w:szCs w:val="22"/>
        </w:rPr>
      </w:pPr>
      <w:r w:rsidRPr="00EF5A8E">
        <w:rPr>
          <w:rFonts w:cs="Arial"/>
          <w:sz w:val="22"/>
          <w:szCs w:val="22"/>
        </w:rPr>
        <w:t>Except as provided under</w:t>
      </w:r>
      <w:r w:rsidR="008F6333">
        <w:rPr>
          <w:rFonts w:cs="Arial"/>
          <w:sz w:val="22"/>
          <w:szCs w:val="22"/>
        </w:rPr>
        <w:t xml:space="preserve"> special circumstances</w:t>
      </w:r>
      <w:r w:rsidRPr="00EF5A8E">
        <w:t xml:space="preserve"> </w:t>
      </w:r>
      <w:r w:rsidR="00C01870">
        <w:rPr>
          <w:rFonts w:cs="Arial"/>
          <w:bCs/>
          <w:sz w:val="22"/>
          <w:szCs w:val="22"/>
        </w:rPr>
        <w:t>guidelines</w:t>
      </w:r>
      <w:r w:rsidRPr="00EF5A8E">
        <w:rPr>
          <w:rFonts w:cs="Arial"/>
          <w:sz w:val="22"/>
          <w:szCs w:val="22"/>
        </w:rPr>
        <w:t>;</w:t>
      </w:r>
    </w:p>
    <w:p w:rsidR="00C3716B" w:rsidRDefault="00FC19F2" w:rsidP="00EF5A8E">
      <w:pPr>
        <w:numPr>
          <w:ilvl w:val="1"/>
          <w:numId w:val="1872"/>
        </w:numPr>
        <w:spacing w:line="276" w:lineRule="auto"/>
        <w:rPr>
          <w:rFonts w:cs="Arial"/>
          <w:b/>
          <w:color w:val="000000"/>
          <w:sz w:val="28"/>
          <w:szCs w:val="28"/>
        </w:rPr>
      </w:pPr>
      <w:r w:rsidRPr="00EF5A8E">
        <w:rPr>
          <w:rFonts w:cs="Arial"/>
          <w:sz w:val="22"/>
          <w:szCs w:val="22"/>
        </w:rPr>
        <w:t>Unless the parent and the LEA agree to a change of placement as part of the modification of the BIP.</w:t>
      </w:r>
    </w:p>
    <w:p w:rsidR="00E266A2" w:rsidRDefault="00E266A2" w:rsidP="00B8265E">
      <w:pPr>
        <w:spacing w:line="276" w:lineRule="auto"/>
        <w:rPr>
          <w:rFonts w:cs="Arial"/>
          <w:b/>
          <w:color w:val="000000"/>
          <w:sz w:val="28"/>
          <w:szCs w:val="28"/>
        </w:rPr>
      </w:pPr>
    </w:p>
    <w:p w:rsidR="00F764BD" w:rsidRDefault="00F764BD" w:rsidP="00F764BD">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764BD" w:rsidRPr="00A63B42" w:rsidRDefault="00F764BD" w:rsidP="00F764BD">
      <w:pPr>
        <w:ind w:left="360"/>
        <w:outlineLvl w:val="0"/>
        <w:rPr>
          <w:rStyle w:val="Style11pt"/>
          <w:i/>
          <w:sz w:val="24"/>
          <w:u w:val="single"/>
        </w:rPr>
      </w:pPr>
    </w:p>
    <w:p w:rsidR="00F764BD" w:rsidRPr="00A3618F" w:rsidRDefault="00874134" w:rsidP="00F764BD">
      <w:pPr>
        <w:ind w:right="180"/>
        <w:rPr>
          <w:noProof/>
          <w:sz w:val="22"/>
          <w:szCs w:val="22"/>
        </w:rPr>
      </w:pPr>
      <w:r w:rsidRPr="00A3618F">
        <w:rPr>
          <w:sz w:val="22"/>
          <w:szCs w:val="22"/>
        </w:rPr>
        <w:fldChar w:fldCharType="begin">
          <w:ffData>
            <w:name w:val="Text1"/>
            <w:enabled/>
            <w:calcOnExit w:val="0"/>
            <w:textInput/>
          </w:ffData>
        </w:fldChar>
      </w:r>
      <w:r w:rsidR="00F764BD" w:rsidRPr="00A3618F">
        <w:rPr>
          <w:sz w:val="22"/>
          <w:szCs w:val="22"/>
        </w:rPr>
        <w:instrText xml:space="preserve"> FORMTEXT </w:instrText>
      </w:r>
      <w:r w:rsidRPr="00A3618F">
        <w:rPr>
          <w:sz w:val="22"/>
          <w:szCs w:val="22"/>
        </w:rPr>
      </w:r>
      <w:r w:rsidRPr="00A3618F">
        <w:rPr>
          <w:sz w:val="22"/>
          <w:szCs w:val="22"/>
        </w:rPr>
        <w:fldChar w:fldCharType="separate"/>
      </w:r>
      <w:r w:rsidR="00F764BD" w:rsidRPr="00A3618F">
        <w:rPr>
          <w:rFonts w:ascii="Cambria Math" w:hAnsi="Cambria Math" w:cs="Cambria Math"/>
          <w:noProof/>
          <w:sz w:val="22"/>
          <w:szCs w:val="22"/>
        </w:rPr>
        <w:t> </w:t>
      </w:r>
      <w:r w:rsidR="00F764BD" w:rsidRPr="00A3618F">
        <w:rPr>
          <w:noProof/>
          <w:sz w:val="22"/>
          <w:szCs w:val="22"/>
        </w:rPr>
        <w:t xml:space="preserve">Insert local information here                                                                                                            </w:t>
      </w:r>
    </w:p>
    <w:p w:rsidR="00F764BD" w:rsidRPr="00A3618F" w:rsidRDefault="00F764BD" w:rsidP="00F764BD">
      <w:pPr>
        <w:ind w:right="180"/>
        <w:rPr>
          <w:noProof/>
          <w:sz w:val="22"/>
          <w:szCs w:val="22"/>
        </w:rPr>
      </w:pPr>
      <w:r w:rsidRPr="00A3618F">
        <w:rPr>
          <w:noProof/>
          <w:sz w:val="22"/>
          <w:szCs w:val="22"/>
        </w:rPr>
        <w:t xml:space="preserve">                                                                                                                                                          </w:t>
      </w:r>
    </w:p>
    <w:p w:rsidR="00F764BD" w:rsidRPr="00A3618F" w:rsidRDefault="00F764BD" w:rsidP="00F764BD">
      <w:pPr>
        <w:ind w:right="180"/>
        <w:rPr>
          <w:noProof/>
          <w:sz w:val="22"/>
          <w:szCs w:val="22"/>
        </w:rPr>
      </w:pPr>
      <w:r w:rsidRPr="00A3618F">
        <w:rPr>
          <w:noProof/>
          <w:sz w:val="22"/>
          <w:szCs w:val="22"/>
        </w:rPr>
        <w:t xml:space="preserve">                                                                                                                                                          </w:t>
      </w:r>
    </w:p>
    <w:p w:rsidR="00F764BD" w:rsidRPr="00A3618F" w:rsidRDefault="00F764BD" w:rsidP="00F764BD">
      <w:pPr>
        <w:ind w:right="180"/>
        <w:rPr>
          <w:noProof/>
          <w:sz w:val="22"/>
          <w:szCs w:val="22"/>
        </w:rPr>
      </w:pPr>
      <w:r w:rsidRPr="00A3618F">
        <w:rPr>
          <w:noProof/>
          <w:sz w:val="22"/>
          <w:szCs w:val="22"/>
        </w:rPr>
        <w:t xml:space="preserve">                                                                                                                                                          </w:t>
      </w:r>
    </w:p>
    <w:p w:rsidR="00CA6129" w:rsidRPr="00A3618F" w:rsidRDefault="00F764BD" w:rsidP="001117FA">
      <w:pPr>
        <w:spacing w:line="276" w:lineRule="auto"/>
        <w:rPr>
          <w:rFonts w:cs="Arial"/>
          <w:b/>
          <w:color w:val="008080"/>
          <w:sz w:val="28"/>
          <w:szCs w:val="28"/>
        </w:rPr>
      </w:pPr>
      <w:r w:rsidRPr="00A3618F">
        <w:rPr>
          <w:noProof/>
          <w:sz w:val="22"/>
          <w:szCs w:val="22"/>
        </w:rPr>
        <w:t xml:space="preserve">                                                                                                                                                          </w:t>
      </w:r>
      <w:r w:rsidRPr="00A3618F">
        <w:rPr>
          <w:rFonts w:ascii="Cambria Math" w:hAnsi="Cambria Math" w:cs="Cambria Math"/>
          <w:noProof/>
          <w:sz w:val="22"/>
          <w:szCs w:val="22"/>
        </w:rPr>
        <w:t> </w:t>
      </w:r>
      <w:r w:rsidR="00874134" w:rsidRPr="00A3618F">
        <w:rPr>
          <w:sz w:val="22"/>
          <w:szCs w:val="22"/>
        </w:rPr>
        <w:fldChar w:fldCharType="end"/>
      </w:r>
      <w:r w:rsidR="00874397" w:rsidRPr="00A3618F">
        <w:rPr>
          <w:rStyle w:val="Style11pt"/>
          <w:color w:val="008080"/>
        </w:rPr>
        <w:br w:type="page"/>
      </w:r>
      <w:bookmarkStart w:id="210" w:name="when_behavior_not_manifestation"/>
      <w:r w:rsidR="00874134" w:rsidRPr="00A3618F">
        <w:rPr>
          <w:rFonts w:cs="Arial"/>
          <w:b/>
          <w:color w:val="008080"/>
          <w:sz w:val="28"/>
          <w:szCs w:val="28"/>
        </w:rPr>
        <w:fldChar w:fldCharType="begin"/>
      </w:r>
      <w:r w:rsidR="000550AC" w:rsidRPr="00A3618F">
        <w:rPr>
          <w:rFonts w:cs="Arial"/>
          <w:b/>
          <w:color w:val="008080"/>
          <w:sz w:val="28"/>
          <w:szCs w:val="28"/>
        </w:rPr>
        <w:instrText xml:space="preserve"> HYPERLINK "http://fw.esc18.net/display/Webforms/ESC18-FW-Summary.aspx?FID=160&amp;DT=G&amp;LID=en" </w:instrText>
      </w:r>
      <w:r w:rsidR="00874134" w:rsidRPr="00A3618F">
        <w:rPr>
          <w:rFonts w:cs="Arial"/>
          <w:b/>
          <w:color w:val="008080"/>
          <w:sz w:val="28"/>
          <w:szCs w:val="28"/>
        </w:rPr>
        <w:fldChar w:fldCharType="separate"/>
      </w:r>
      <w:r w:rsidR="00FC19F2" w:rsidRPr="00A3618F">
        <w:rPr>
          <w:rStyle w:val="Hyperlink"/>
          <w:b/>
          <w:color w:val="008080"/>
          <w:sz w:val="28"/>
          <w:szCs w:val="28"/>
        </w:rPr>
        <w:t>When Behavior is Not a Manifestation</w:t>
      </w:r>
      <w:bookmarkEnd w:id="210"/>
      <w:r w:rsidR="00874134" w:rsidRPr="00A3618F">
        <w:rPr>
          <w:rFonts w:cs="Arial"/>
          <w:b/>
          <w:color w:val="008080"/>
          <w:sz w:val="28"/>
          <w:szCs w:val="28"/>
        </w:rPr>
        <w:fldChar w:fldCharType="end"/>
      </w:r>
    </w:p>
    <w:p w:rsidR="008C20C9" w:rsidRDefault="008C20C9" w:rsidP="001117FA">
      <w:pPr>
        <w:spacing w:line="276" w:lineRule="auto"/>
        <w:rPr>
          <w:rFonts w:cs="Arial"/>
          <w:i/>
          <w:color w:val="000000"/>
          <w:sz w:val="18"/>
          <w:szCs w:val="18"/>
        </w:rPr>
      </w:pPr>
      <w:r w:rsidRPr="008C20C9">
        <w:rPr>
          <w:rFonts w:cs="Arial"/>
          <w:i/>
          <w:color w:val="000000"/>
          <w:sz w:val="18"/>
          <w:szCs w:val="18"/>
        </w:rPr>
        <w:t>Authorities:  20 U.S.C. § 1415; 34 C.F.R. Part 300</w:t>
      </w:r>
    </w:p>
    <w:p w:rsidR="00CC0013" w:rsidRPr="00D32C5F" w:rsidRDefault="00FC19F2" w:rsidP="00CC0013">
      <w:pPr>
        <w:spacing w:line="276" w:lineRule="auto"/>
        <w:outlineLvl w:val="0"/>
        <w:rPr>
          <w:rFonts w:cs="Arial"/>
          <w:i/>
          <w:color w:val="000000"/>
          <w:sz w:val="18"/>
          <w:szCs w:val="18"/>
        </w:rPr>
      </w:pPr>
      <w:r w:rsidRPr="00D32C5F">
        <w:rPr>
          <w:rFonts w:cs="Arial"/>
          <w:i/>
          <w:color w:val="000000"/>
          <w:sz w:val="18"/>
          <w:szCs w:val="18"/>
        </w:rPr>
        <w:t xml:space="preserve">20 USC §1415(k)(1)(C),  34 CFR </w:t>
      </w:r>
      <w:r w:rsidR="00CC0013" w:rsidRPr="00D32C5F">
        <w:rPr>
          <w:rFonts w:cs="Arial"/>
          <w:i/>
          <w:color w:val="000000"/>
          <w:sz w:val="18"/>
          <w:szCs w:val="18"/>
        </w:rPr>
        <w:t>P</w:t>
      </w:r>
      <w:r w:rsidRPr="00D32C5F">
        <w:rPr>
          <w:rFonts w:cs="Arial"/>
          <w:i/>
          <w:color w:val="000000"/>
          <w:sz w:val="18"/>
          <w:szCs w:val="18"/>
        </w:rPr>
        <w:t>art 300.530(c)</w:t>
      </w:r>
    </w:p>
    <w:p w:rsidR="00F37A7D" w:rsidRPr="00D32C5F" w:rsidRDefault="00F37A7D" w:rsidP="00CC0013">
      <w:pPr>
        <w:spacing w:line="276" w:lineRule="auto"/>
        <w:outlineLvl w:val="0"/>
        <w:rPr>
          <w:rFonts w:cs="Arial"/>
          <w:i/>
          <w:color w:val="000000"/>
          <w:sz w:val="18"/>
          <w:szCs w:val="18"/>
        </w:rPr>
      </w:pPr>
    </w:p>
    <w:p w:rsidR="00B70E88" w:rsidRPr="00EF5A8E" w:rsidRDefault="00FC19F2">
      <w:pPr>
        <w:spacing w:line="276" w:lineRule="auto"/>
        <w:rPr>
          <w:rFonts w:cs="Arial"/>
          <w:sz w:val="22"/>
          <w:szCs w:val="22"/>
        </w:rPr>
      </w:pPr>
      <w:r w:rsidRPr="00EF5A8E">
        <w:rPr>
          <w:rFonts w:cs="Arial"/>
          <w:sz w:val="22"/>
          <w:szCs w:val="22"/>
        </w:rPr>
        <w:t>For a disciplinary change in placement that would exceed 10 consecutive school days, if the ARD committee determines in a</w:t>
      </w:r>
      <w:r w:rsidR="008F6333">
        <w:rPr>
          <w:rFonts w:cs="Arial"/>
          <w:sz w:val="22"/>
          <w:szCs w:val="22"/>
        </w:rPr>
        <w:t xml:space="preserve"> manifestation determination </w:t>
      </w:r>
      <w:r w:rsidRPr="00EF5A8E">
        <w:rPr>
          <w:rFonts w:cs="Arial"/>
          <w:sz w:val="22"/>
          <w:szCs w:val="22"/>
        </w:rPr>
        <w:t xml:space="preserve">review that the conduct was not a manifestation of the child's disability: </w:t>
      </w:r>
    </w:p>
    <w:p w:rsidR="00C3716B" w:rsidRPr="00EF5A8E" w:rsidRDefault="001B0646" w:rsidP="00EF5A8E">
      <w:pPr>
        <w:numPr>
          <w:ilvl w:val="0"/>
          <w:numId w:val="1872"/>
        </w:numPr>
        <w:spacing w:line="276" w:lineRule="auto"/>
        <w:rPr>
          <w:rFonts w:cs="Arial"/>
          <w:sz w:val="22"/>
          <w:szCs w:val="22"/>
        </w:rPr>
      </w:pPr>
      <w:r w:rsidRPr="00E2072A">
        <w:rPr>
          <w:rFonts w:cs="Arial"/>
          <w:color w:val="000000"/>
          <w:sz w:val="22"/>
          <w:szCs w:val="22"/>
        </w:rPr>
        <w:t xml:space="preserve">School personnel may apply the relevant disciplinary procedures to children with disabilities in the same manner and for the same duration as the procedures would be applied to children </w:t>
      </w:r>
      <w:r w:rsidR="00FC19F2" w:rsidRPr="00EF5A8E">
        <w:rPr>
          <w:rFonts w:cs="Arial"/>
          <w:sz w:val="22"/>
          <w:szCs w:val="22"/>
        </w:rPr>
        <w:t>without disabilities;</w:t>
      </w:r>
    </w:p>
    <w:p w:rsidR="00C3716B" w:rsidRPr="00EF5A8E" w:rsidRDefault="00FC19F2" w:rsidP="00EF5A8E">
      <w:pPr>
        <w:pStyle w:val="ListParagraph"/>
        <w:numPr>
          <w:ilvl w:val="0"/>
          <w:numId w:val="1872"/>
        </w:numPr>
        <w:spacing w:line="276" w:lineRule="auto"/>
        <w:rPr>
          <w:rFonts w:cs="Arial"/>
          <w:sz w:val="22"/>
          <w:szCs w:val="22"/>
        </w:rPr>
      </w:pPr>
      <w:r w:rsidRPr="00EF5A8E">
        <w:rPr>
          <w:rFonts w:cs="Arial"/>
          <w:sz w:val="22"/>
          <w:szCs w:val="22"/>
        </w:rPr>
        <w:t>Except that</w:t>
      </w:r>
      <w:r w:rsidR="008F6333">
        <w:rPr>
          <w:rFonts w:cs="Arial"/>
          <w:sz w:val="22"/>
          <w:szCs w:val="22"/>
        </w:rPr>
        <w:t xml:space="preserve"> services during periods of removal</w:t>
      </w:r>
      <w:r w:rsidR="003E4F2E">
        <w:rPr>
          <w:rStyle w:val="Style11pt"/>
        </w:rPr>
        <w:t xml:space="preserve"> </w:t>
      </w:r>
      <w:r w:rsidRPr="00EF5A8E">
        <w:rPr>
          <w:rFonts w:cs="Arial"/>
          <w:sz w:val="22"/>
          <w:szCs w:val="22"/>
        </w:rPr>
        <w:t>must be provided.</w:t>
      </w:r>
    </w:p>
    <w:p w:rsidR="00C3716B" w:rsidRPr="00EF5A8E" w:rsidRDefault="00C3716B" w:rsidP="00EF5A8E">
      <w:pPr>
        <w:pStyle w:val="ListParagraph"/>
        <w:spacing w:line="276" w:lineRule="auto"/>
        <w:rPr>
          <w:rFonts w:cs="Arial"/>
          <w:sz w:val="22"/>
          <w:szCs w:val="22"/>
        </w:rPr>
      </w:pPr>
    </w:p>
    <w:p w:rsidR="001B0646" w:rsidRPr="00EF5A8E" w:rsidRDefault="00FC19F2" w:rsidP="001117FA">
      <w:pPr>
        <w:spacing w:line="276" w:lineRule="auto"/>
        <w:rPr>
          <w:rFonts w:cs="Arial"/>
          <w:sz w:val="22"/>
          <w:szCs w:val="22"/>
        </w:rPr>
      </w:pPr>
      <w:r w:rsidRPr="00EF5A8E">
        <w:rPr>
          <w:rFonts w:cs="Arial"/>
          <w:sz w:val="22"/>
          <w:szCs w:val="22"/>
        </w:rPr>
        <w:t>The LEA must comply with the</w:t>
      </w:r>
      <w:r w:rsidR="008F6333">
        <w:rPr>
          <w:rFonts w:cs="Arial"/>
          <w:sz w:val="22"/>
          <w:szCs w:val="22"/>
        </w:rPr>
        <w:t xml:space="preserve"> Services During Periods of Removal</w:t>
      </w:r>
      <w:r w:rsidRPr="00EF5A8E">
        <w:rPr>
          <w:rFonts w:cs="Arial"/>
          <w:sz w:val="22"/>
          <w:szCs w:val="22"/>
        </w:rPr>
        <w:t xml:space="preserve"> </w:t>
      </w:r>
      <w:r w:rsidRPr="00EF5A8E">
        <w:rPr>
          <w:rFonts w:cs="Arial"/>
          <w:bCs/>
          <w:sz w:val="22"/>
          <w:szCs w:val="22"/>
        </w:rPr>
        <w:t>guidelines</w:t>
      </w:r>
      <w:r w:rsidRPr="00EF5A8E">
        <w:rPr>
          <w:rFonts w:cs="Arial"/>
          <w:sz w:val="22"/>
          <w:szCs w:val="22"/>
        </w:rPr>
        <w:t xml:space="preserve">. </w:t>
      </w:r>
    </w:p>
    <w:p w:rsidR="00CA6129" w:rsidRDefault="00CA6129" w:rsidP="001117FA">
      <w:pPr>
        <w:spacing w:line="276" w:lineRule="auto"/>
        <w:rPr>
          <w:rFonts w:cs="Arial"/>
          <w:b/>
          <w:color w:val="000000"/>
          <w:sz w:val="28"/>
          <w:szCs w:val="28"/>
        </w:rPr>
      </w:pPr>
    </w:p>
    <w:p w:rsidR="00F764BD" w:rsidRDefault="00F764BD" w:rsidP="00F764BD">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764BD" w:rsidRPr="00A63B42" w:rsidRDefault="00F764BD" w:rsidP="00F764BD">
      <w:pPr>
        <w:ind w:left="360"/>
        <w:outlineLvl w:val="0"/>
        <w:rPr>
          <w:rStyle w:val="Style11pt"/>
          <w:i/>
          <w:sz w:val="24"/>
          <w:u w:val="single"/>
        </w:rPr>
      </w:pPr>
    </w:p>
    <w:p w:rsidR="00F764BD" w:rsidRDefault="00874134" w:rsidP="00F764BD">
      <w:pPr>
        <w:ind w:right="180"/>
        <w:rPr>
          <w:noProof/>
          <w:sz w:val="22"/>
          <w:szCs w:val="22"/>
        </w:rPr>
      </w:pPr>
      <w:r>
        <w:rPr>
          <w:sz w:val="22"/>
          <w:szCs w:val="22"/>
        </w:rPr>
        <w:fldChar w:fldCharType="begin">
          <w:ffData>
            <w:name w:val="Text1"/>
            <w:enabled/>
            <w:calcOnExit w:val="0"/>
            <w:textInput/>
          </w:ffData>
        </w:fldChar>
      </w:r>
      <w:r w:rsidR="00F764BD">
        <w:rPr>
          <w:sz w:val="22"/>
          <w:szCs w:val="22"/>
        </w:rPr>
        <w:instrText xml:space="preserve"> FORMTEXT </w:instrText>
      </w:r>
      <w:r>
        <w:rPr>
          <w:sz w:val="22"/>
          <w:szCs w:val="22"/>
        </w:rPr>
      </w:r>
      <w:r>
        <w:rPr>
          <w:sz w:val="22"/>
          <w:szCs w:val="22"/>
        </w:rPr>
        <w:fldChar w:fldCharType="separate"/>
      </w:r>
      <w:r w:rsidR="00F764BD">
        <w:rPr>
          <w:rFonts w:ascii="Cambria Math" w:hAnsi="Cambria Math" w:cs="Cambria Math"/>
          <w:noProof/>
          <w:sz w:val="22"/>
          <w:szCs w:val="22"/>
        </w:rPr>
        <w:t> </w:t>
      </w:r>
      <w:r w:rsidR="00F764BD">
        <w:rPr>
          <w:noProof/>
          <w:sz w:val="22"/>
          <w:szCs w:val="22"/>
        </w:rPr>
        <w:t xml:space="preserve">Insert local information here                                                                                                            </w:t>
      </w:r>
    </w:p>
    <w:p w:rsidR="00F764BD" w:rsidRDefault="00F764BD" w:rsidP="00F764BD">
      <w:pPr>
        <w:ind w:right="180"/>
        <w:rPr>
          <w:noProof/>
          <w:sz w:val="22"/>
          <w:szCs w:val="22"/>
        </w:rPr>
      </w:pPr>
      <w:r>
        <w:rPr>
          <w:noProof/>
          <w:sz w:val="22"/>
          <w:szCs w:val="22"/>
        </w:rPr>
        <w:t xml:space="preserve">                                                                                                                                                          </w:t>
      </w:r>
    </w:p>
    <w:p w:rsidR="00F764BD" w:rsidRDefault="00F764BD" w:rsidP="00F764BD">
      <w:pPr>
        <w:ind w:right="180"/>
        <w:rPr>
          <w:noProof/>
          <w:sz w:val="22"/>
          <w:szCs w:val="22"/>
        </w:rPr>
      </w:pPr>
      <w:r>
        <w:rPr>
          <w:noProof/>
          <w:sz w:val="22"/>
          <w:szCs w:val="22"/>
        </w:rPr>
        <w:t xml:space="preserve">                                                                                                                                                          </w:t>
      </w:r>
    </w:p>
    <w:p w:rsidR="00F764BD" w:rsidRDefault="00F764BD" w:rsidP="00F764BD">
      <w:pPr>
        <w:ind w:right="180"/>
        <w:rPr>
          <w:noProof/>
          <w:sz w:val="22"/>
          <w:szCs w:val="22"/>
        </w:rPr>
      </w:pPr>
      <w:r>
        <w:rPr>
          <w:noProof/>
          <w:sz w:val="22"/>
          <w:szCs w:val="22"/>
        </w:rPr>
        <w:t xml:space="preserve">                                                                                                                                                          </w:t>
      </w:r>
    </w:p>
    <w:p w:rsidR="00CA6129" w:rsidRPr="00CA3778" w:rsidRDefault="00F764BD" w:rsidP="00433633">
      <w:pPr>
        <w:spacing w:line="276" w:lineRule="auto"/>
        <w:rPr>
          <w:rFonts w:cs="Arial"/>
          <w:b/>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874397" w:rsidRPr="00B25C0D">
        <w:rPr>
          <w:rStyle w:val="Style11pt"/>
        </w:rPr>
        <w:br w:type="page"/>
      </w:r>
      <w:bookmarkStart w:id="211" w:name="services_during_period_removal"/>
      <w:r w:rsidR="00874134" w:rsidRPr="00A3618F">
        <w:rPr>
          <w:rFonts w:cs="Arial"/>
          <w:b/>
          <w:color w:val="008080"/>
          <w:sz w:val="28"/>
          <w:szCs w:val="28"/>
        </w:rPr>
        <w:fldChar w:fldCharType="begin"/>
      </w:r>
      <w:r w:rsidR="000550AC" w:rsidRPr="00A3618F">
        <w:rPr>
          <w:rFonts w:cs="Arial"/>
          <w:b/>
          <w:color w:val="008080"/>
          <w:sz w:val="28"/>
          <w:szCs w:val="28"/>
        </w:rPr>
        <w:instrText xml:space="preserve"> HYPERLINK "http://fw.esc18.net/display/Webforms/ESC18-FW-Summary.aspx?FID=161&amp;DT=G&amp;LID=en" </w:instrText>
      </w:r>
      <w:r w:rsidR="00874134" w:rsidRPr="00A3618F">
        <w:rPr>
          <w:rFonts w:cs="Arial"/>
          <w:b/>
          <w:color w:val="008080"/>
          <w:sz w:val="28"/>
          <w:szCs w:val="28"/>
        </w:rPr>
        <w:fldChar w:fldCharType="separate"/>
      </w:r>
      <w:r w:rsidR="00FC19F2" w:rsidRPr="00A3618F">
        <w:rPr>
          <w:rStyle w:val="Hyperlink"/>
          <w:b/>
          <w:color w:val="008080"/>
          <w:sz w:val="28"/>
          <w:szCs w:val="28"/>
        </w:rPr>
        <w:t>Services During Periods of Removal</w:t>
      </w:r>
      <w:bookmarkEnd w:id="211"/>
      <w:r w:rsidR="00874134" w:rsidRPr="00A3618F">
        <w:rPr>
          <w:rFonts w:cs="Arial"/>
          <w:b/>
          <w:color w:val="008080"/>
          <w:sz w:val="28"/>
          <w:szCs w:val="28"/>
        </w:rPr>
        <w:fldChar w:fldCharType="end"/>
      </w:r>
    </w:p>
    <w:p w:rsidR="00CA6129" w:rsidRPr="00EF5A8E" w:rsidRDefault="00FC19F2" w:rsidP="00433633">
      <w:pPr>
        <w:spacing w:line="276" w:lineRule="auto"/>
        <w:rPr>
          <w:rFonts w:cs="Arial"/>
          <w:b/>
          <w:i/>
          <w:color w:val="000000"/>
          <w:sz w:val="18"/>
          <w:szCs w:val="18"/>
        </w:rPr>
      </w:pPr>
      <w:r w:rsidRPr="00EF5A8E">
        <w:rPr>
          <w:rFonts w:ascii="Verdana" w:hAnsi="Verdana"/>
          <w:i/>
          <w:color w:val="000000"/>
          <w:sz w:val="18"/>
          <w:szCs w:val="18"/>
          <w:shd w:val="clear" w:color="auto" w:fill="FFFFFF"/>
        </w:rPr>
        <w:t>Authorities:  20 U.S.C. §1415; 34 C.F.R. Part 300; Texas Education Code</w:t>
      </w:r>
    </w:p>
    <w:p w:rsidR="008C20C9" w:rsidRDefault="008C20C9" w:rsidP="00433633">
      <w:pPr>
        <w:spacing w:line="276" w:lineRule="auto"/>
        <w:outlineLvl w:val="0"/>
        <w:rPr>
          <w:rFonts w:cs="Arial"/>
          <w:b/>
          <w:color w:val="000000"/>
        </w:rPr>
      </w:pPr>
    </w:p>
    <w:p w:rsidR="00CA6129" w:rsidRDefault="00CA6129" w:rsidP="00433633">
      <w:pPr>
        <w:spacing w:line="276" w:lineRule="auto"/>
        <w:outlineLvl w:val="0"/>
        <w:rPr>
          <w:rFonts w:cs="Arial"/>
          <w:b/>
          <w:color w:val="000000"/>
        </w:rPr>
      </w:pPr>
      <w:bookmarkStart w:id="212" w:name="removals_less10cumdays"/>
      <w:r>
        <w:rPr>
          <w:rFonts w:cs="Arial"/>
          <w:b/>
          <w:color w:val="000000"/>
        </w:rPr>
        <w:t>Removals for Less than 10 Cumulative Days</w:t>
      </w:r>
    </w:p>
    <w:bookmarkEnd w:id="212"/>
    <w:p w:rsidR="00C3716B" w:rsidRPr="00EF5A8E" w:rsidRDefault="00CC0013" w:rsidP="00EF5A8E">
      <w:pPr>
        <w:spacing w:line="276" w:lineRule="auto"/>
        <w:outlineLvl w:val="0"/>
        <w:rPr>
          <w:rFonts w:cs="Arial"/>
          <w:i/>
          <w:color w:val="000000"/>
          <w:sz w:val="18"/>
          <w:szCs w:val="18"/>
        </w:rPr>
      </w:pPr>
      <w:r w:rsidRPr="00A232F5">
        <w:rPr>
          <w:rFonts w:cs="Arial"/>
          <w:i/>
          <w:sz w:val="18"/>
          <w:szCs w:val="18"/>
        </w:rPr>
        <w:t xml:space="preserve">34 CFR </w:t>
      </w:r>
      <w:r>
        <w:rPr>
          <w:rFonts w:cs="Arial"/>
          <w:i/>
          <w:sz w:val="18"/>
          <w:szCs w:val="18"/>
        </w:rPr>
        <w:t>P</w:t>
      </w:r>
      <w:r w:rsidRPr="00A232F5">
        <w:rPr>
          <w:rFonts w:cs="Arial"/>
          <w:i/>
          <w:sz w:val="18"/>
          <w:szCs w:val="18"/>
        </w:rPr>
        <w:t xml:space="preserve">art 300.530(d)(2), 300.530(d)(3) </w:t>
      </w:r>
    </w:p>
    <w:p w:rsidR="001B0646" w:rsidRPr="0051190E" w:rsidRDefault="00CF68CA" w:rsidP="00433633">
      <w:pPr>
        <w:spacing w:line="276" w:lineRule="auto"/>
        <w:rPr>
          <w:rFonts w:cs="Arial"/>
          <w:color w:val="000000"/>
          <w:sz w:val="22"/>
          <w:szCs w:val="22"/>
        </w:rPr>
      </w:pPr>
      <w:r>
        <w:rPr>
          <w:rFonts w:cs="Arial"/>
          <w:color w:val="000000"/>
          <w:sz w:val="22"/>
          <w:szCs w:val="22"/>
        </w:rPr>
        <w:t>The LEA</w:t>
      </w:r>
      <w:r w:rsidR="001B0646" w:rsidRPr="0051190E">
        <w:rPr>
          <w:rFonts w:cs="Arial"/>
          <w:color w:val="000000"/>
          <w:sz w:val="22"/>
          <w:szCs w:val="22"/>
        </w:rPr>
        <w:t xml:space="preserve"> is only required to provide services during periods of removal to a child with a disability who has been removed from his or her current placement for 10 school days or less in that school year, if it provides services to a child without disabilities who is similarly removed. </w:t>
      </w:r>
    </w:p>
    <w:p w:rsidR="00CA6129" w:rsidRDefault="00CA6129" w:rsidP="00433633">
      <w:pPr>
        <w:spacing w:line="276" w:lineRule="auto"/>
        <w:rPr>
          <w:rFonts w:cs="Arial"/>
          <w:b/>
          <w:color w:val="000000"/>
        </w:rPr>
      </w:pPr>
    </w:p>
    <w:p w:rsidR="00CA6129" w:rsidRDefault="00CA6129" w:rsidP="00433633">
      <w:pPr>
        <w:spacing w:line="276" w:lineRule="auto"/>
        <w:outlineLvl w:val="0"/>
        <w:rPr>
          <w:rFonts w:cs="Arial"/>
          <w:b/>
          <w:color w:val="000000"/>
        </w:rPr>
      </w:pPr>
      <w:bookmarkStart w:id="213" w:name="removals_more10cumdays"/>
      <w:r>
        <w:rPr>
          <w:rFonts w:cs="Arial"/>
          <w:b/>
          <w:color w:val="000000"/>
        </w:rPr>
        <w:t>Removals for More than 10 Cumulative Days that are Not a Change of Placement</w:t>
      </w:r>
    </w:p>
    <w:bookmarkEnd w:id="213"/>
    <w:p w:rsidR="00CC0013" w:rsidRDefault="00CC0013" w:rsidP="00433633">
      <w:pPr>
        <w:spacing w:line="276" w:lineRule="auto"/>
        <w:rPr>
          <w:rFonts w:cs="Arial"/>
          <w:i/>
          <w:sz w:val="18"/>
          <w:szCs w:val="18"/>
        </w:rPr>
      </w:pPr>
      <w:r w:rsidRPr="00A232F5">
        <w:rPr>
          <w:rFonts w:cs="Arial"/>
          <w:i/>
          <w:sz w:val="18"/>
          <w:szCs w:val="18"/>
        </w:rPr>
        <w:t xml:space="preserve">34 CFR </w:t>
      </w:r>
      <w:r>
        <w:rPr>
          <w:rFonts w:cs="Arial"/>
          <w:i/>
          <w:sz w:val="18"/>
          <w:szCs w:val="18"/>
        </w:rPr>
        <w:t>P</w:t>
      </w:r>
      <w:r w:rsidRPr="00A232F5">
        <w:rPr>
          <w:rFonts w:cs="Arial"/>
          <w:i/>
          <w:sz w:val="18"/>
          <w:szCs w:val="18"/>
        </w:rPr>
        <w:t>art 300.101(a), 300.530(b)(2), 300.530(d)(2), 300.530(d)(4)</w:t>
      </w:r>
    </w:p>
    <w:p w:rsidR="00CF68CA" w:rsidRPr="00EF5A8E" w:rsidRDefault="00FC19F2" w:rsidP="00433633">
      <w:pPr>
        <w:spacing w:line="276" w:lineRule="auto"/>
        <w:rPr>
          <w:rFonts w:cs="Arial"/>
          <w:sz w:val="22"/>
          <w:szCs w:val="22"/>
        </w:rPr>
      </w:pPr>
      <w:r w:rsidRPr="00EF5A8E">
        <w:rPr>
          <w:rFonts w:cs="Arial"/>
          <w:sz w:val="22"/>
          <w:szCs w:val="22"/>
        </w:rPr>
        <w:t xml:space="preserve">The LEA must conduct a </w:t>
      </w:r>
      <w:r w:rsidR="003E4F2E">
        <w:rPr>
          <w:rStyle w:val="Style11pt"/>
        </w:rPr>
        <w:t>change of placement</w:t>
      </w:r>
      <w:r w:rsidRPr="00EF5A8E">
        <w:rPr>
          <w:rFonts w:cs="Arial"/>
          <w:sz w:val="22"/>
          <w:szCs w:val="22"/>
        </w:rPr>
        <w:t xml:space="preserve"> analysis and comply with the</w:t>
      </w:r>
      <w:r w:rsidR="008F6333">
        <w:rPr>
          <w:rFonts w:cs="Arial"/>
          <w:sz w:val="22"/>
          <w:szCs w:val="22"/>
        </w:rPr>
        <w:t xml:space="preserve"> Change of Placement </w:t>
      </w:r>
      <w:r w:rsidRPr="00EF5A8E">
        <w:rPr>
          <w:rFonts w:cs="Arial"/>
          <w:bCs/>
          <w:sz w:val="22"/>
          <w:szCs w:val="22"/>
        </w:rPr>
        <w:t>guidelines</w:t>
      </w:r>
      <w:r w:rsidRPr="00EF5A8E">
        <w:rPr>
          <w:rFonts w:cs="Arial"/>
          <w:sz w:val="22"/>
          <w:szCs w:val="22"/>
        </w:rPr>
        <w:t>.</w:t>
      </w:r>
    </w:p>
    <w:p w:rsidR="00CF68CA" w:rsidRDefault="00CF68CA" w:rsidP="00433633">
      <w:pPr>
        <w:spacing w:line="276" w:lineRule="auto"/>
        <w:rPr>
          <w:rFonts w:cs="Arial"/>
          <w:color w:val="000000"/>
          <w:sz w:val="22"/>
          <w:szCs w:val="22"/>
        </w:rPr>
      </w:pPr>
    </w:p>
    <w:p w:rsidR="00B70E88" w:rsidRDefault="001B0646">
      <w:pPr>
        <w:spacing w:line="276" w:lineRule="auto"/>
        <w:rPr>
          <w:rFonts w:cs="Arial"/>
          <w:color w:val="000000"/>
          <w:sz w:val="22"/>
          <w:szCs w:val="22"/>
        </w:rPr>
      </w:pPr>
      <w:r w:rsidRPr="0089620E">
        <w:rPr>
          <w:rFonts w:cs="Arial"/>
          <w:color w:val="000000"/>
          <w:sz w:val="22"/>
          <w:szCs w:val="22"/>
        </w:rPr>
        <w:t xml:space="preserve">After a child with disability has been removed from his or her current placement for 10 school days in the same school year, if the current removal is for not more than 10 consecutive school days and is not </w:t>
      </w:r>
      <w:r w:rsidR="00735ADE">
        <w:rPr>
          <w:rFonts w:cs="Arial"/>
          <w:color w:val="000000"/>
          <w:sz w:val="22"/>
          <w:szCs w:val="22"/>
        </w:rPr>
        <w:t>a change of placement:</w:t>
      </w:r>
    </w:p>
    <w:p w:rsidR="00C3716B" w:rsidRDefault="001B0646" w:rsidP="00EF5A8E">
      <w:pPr>
        <w:numPr>
          <w:ilvl w:val="0"/>
          <w:numId w:val="1872"/>
        </w:numPr>
        <w:spacing w:line="276" w:lineRule="auto"/>
        <w:rPr>
          <w:rFonts w:cs="Arial"/>
          <w:color w:val="000000"/>
          <w:sz w:val="22"/>
          <w:szCs w:val="22"/>
        </w:rPr>
      </w:pPr>
      <w:r w:rsidRPr="0089620E">
        <w:rPr>
          <w:rFonts w:cs="Arial"/>
          <w:color w:val="000000"/>
          <w:sz w:val="22"/>
          <w:szCs w:val="22"/>
        </w:rPr>
        <w:t xml:space="preserve">School personnel, in consultation with at least one of the child ’s teachers, determine the extent to which services are needed for a FAPE: </w:t>
      </w:r>
    </w:p>
    <w:p w:rsidR="00C3716B" w:rsidRDefault="001B0646" w:rsidP="00EF5A8E">
      <w:pPr>
        <w:numPr>
          <w:ilvl w:val="1"/>
          <w:numId w:val="1872"/>
        </w:numPr>
        <w:spacing w:line="276" w:lineRule="auto"/>
        <w:rPr>
          <w:rFonts w:cs="Arial"/>
          <w:color w:val="000000"/>
          <w:sz w:val="22"/>
          <w:szCs w:val="22"/>
        </w:rPr>
      </w:pPr>
      <w:r w:rsidRPr="0089620E">
        <w:rPr>
          <w:rFonts w:cs="Arial"/>
          <w:color w:val="000000"/>
          <w:sz w:val="22"/>
          <w:szCs w:val="22"/>
        </w:rPr>
        <w:t xml:space="preserve">To enable the child to continue to participate in the general education curriculum, although in another setting; </w:t>
      </w:r>
    </w:p>
    <w:p w:rsidR="00C3716B" w:rsidRDefault="001B0646" w:rsidP="00EF5A8E">
      <w:pPr>
        <w:numPr>
          <w:ilvl w:val="1"/>
          <w:numId w:val="1872"/>
        </w:numPr>
        <w:spacing w:line="276" w:lineRule="auto"/>
        <w:rPr>
          <w:rFonts w:cs="Arial"/>
          <w:color w:val="000000"/>
          <w:sz w:val="22"/>
          <w:szCs w:val="22"/>
        </w:rPr>
      </w:pPr>
      <w:r w:rsidRPr="0089620E">
        <w:rPr>
          <w:rFonts w:cs="Arial"/>
          <w:color w:val="000000"/>
          <w:sz w:val="22"/>
          <w:szCs w:val="22"/>
        </w:rPr>
        <w:t>To enable the child to progress toward meeting the goals set out in the child’s IEP; and</w:t>
      </w:r>
    </w:p>
    <w:p w:rsidR="00C3716B" w:rsidRDefault="001B0646" w:rsidP="00EF5A8E">
      <w:pPr>
        <w:numPr>
          <w:ilvl w:val="1"/>
          <w:numId w:val="1872"/>
        </w:numPr>
        <w:spacing w:line="276" w:lineRule="auto"/>
        <w:rPr>
          <w:rFonts w:cs="Arial"/>
          <w:color w:val="000000"/>
          <w:sz w:val="22"/>
          <w:szCs w:val="22"/>
        </w:rPr>
      </w:pPr>
      <w:r w:rsidRPr="0089620E">
        <w:rPr>
          <w:rFonts w:cs="Arial"/>
          <w:color w:val="000000"/>
          <w:sz w:val="22"/>
          <w:szCs w:val="22"/>
        </w:rPr>
        <w:t>Services may be provided in an interim alternative educational setting (IAES).</w:t>
      </w:r>
    </w:p>
    <w:p w:rsidR="00CA6129" w:rsidRDefault="00CA6129" w:rsidP="00433633">
      <w:pPr>
        <w:spacing w:line="276" w:lineRule="auto"/>
        <w:rPr>
          <w:rFonts w:cs="Arial"/>
          <w:b/>
          <w:color w:val="000000"/>
        </w:rPr>
      </w:pPr>
    </w:p>
    <w:p w:rsidR="00CA6129" w:rsidRDefault="00CA6129" w:rsidP="00433633">
      <w:pPr>
        <w:spacing w:line="276" w:lineRule="auto"/>
        <w:outlineLvl w:val="0"/>
        <w:rPr>
          <w:rFonts w:cs="Arial"/>
          <w:b/>
          <w:color w:val="000000"/>
        </w:rPr>
      </w:pPr>
      <w:bookmarkStart w:id="214" w:name="removals_change_placement"/>
      <w:r>
        <w:rPr>
          <w:rFonts w:cs="Arial"/>
          <w:b/>
          <w:color w:val="000000"/>
        </w:rPr>
        <w:t>Removals that Are a Change of Placement</w:t>
      </w:r>
    </w:p>
    <w:bookmarkEnd w:id="214"/>
    <w:p w:rsidR="00CC0013" w:rsidRDefault="00CC0013">
      <w:pPr>
        <w:spacing w:line="276" w:lineRule="auto"/>
        <w:rPr>
          <w:rFonts w:cs="Arial"/>
          <w:sz w:val="22"/>
          <w:szCs w:val="22"/>
        </w:rPr>
      </w:pPr>
      <w:r w:rsidRPr="00A232F5">
        <w:rPr>
          <w:rFonts w:cs="Arial"/>
          <w:i/>
          <w:sz w:val="18"/>
          <w:szCs w:val="18"/>
        </w:rPr>
        <w:t xml:space="preserve">34 CFR </w:t>
      </w:r>
      <w:r w:rsidR="002911CD">
        <w:rPr>
          <w:rFonts w:cs="Arial"/>
          <w:i/>
          <w:sz w:val="18"/>
          <w:szCs w:val="18"/>
        </w:rPr>
        <w:t xml:space="preserve"> 300.530(d)(1);  300.530(d)(4</w:t>
      </w:r>
      <w:r w:rsidRPr="00A232F5">
        <w:rPr>
          <w:rFonts w:cs="Arial"/>
          <w:i/>
          <w:sz w:val="18"/>
          <w:szCs w:val="18"/>
        </w:rPr>
        <w:t>)</w:t>
      </w:r>
      <w:r w:rsidR="002911CD">
        <w:rPr>
          <w:rFonts w:cs="Arial"/>
          <w:i/>
          <w:sz w:val="18"/>
          <w:szCs w:val="18"/>
        </w:rPr>
        <w:t>; 20 USC 1415(k)(1)(D)(ii)</w:t>
      </w:r>
    </w:p>
    <w:p w:rsidR="00B70E88" w:rsidRPr="00EF5A8E" w:rsidRDefault="00FC19F2">
      <w:pPr>
        <w:spacing w:line="276" w:lineRule="auto"/>
        <w:rPr>
          <w:rFonts w:cs="Arial"/>
          <w:sz w:val="22"/>
          <w:szCs w:val="22"/>
        </w:rPr>
      </w:pPr>
      <w:r w:rsidRPr="00EF5A8E">
        <w:rPr>
          <w:rFonts w:cs="Arial"/>
          <w:sz w:val="22"/>
          <w:szCs w:val="22"/>
        </w:rPr>
        <w:t>The LEA must comply with the</w:t>
      </w:r>
      <w:r w:rsidR="008F6333">
        <w:rPr>
          <w:rFonts w:cs="Arial"/>
          <w:sz w:val="22"/>
          <w:szCs w:val="22"/>
        </w:rPr>
        <w:t xml:space="preserve"> Manifestation Determination</w:t>
      </w:r>
      <w:r w:rsidRPr="00EF5A8E">
        <w:rPr>
          <w:rFonts w:cs="Arial"/>
          <w:sz w:val="22"/>
          <w:szCs w:val="22"/>
        </w:rPr>
        <w:t> </w:t>
      </w:r>
      <w:r w:rsidR="00C01870">
        <w:rPr>
          <w:rFonts w:cs="Arial"/>
          <w:bCs/>
          <w:sz w:val="22"/>
          <w:szCs w:val="22"/>
        </w:rPr>
        <w:t>guidelines</w:t>
      </w:r>
      <w:r w:rsidRPr="00EF5A8E">
        <w:rPr>
          <w:rFonts w:cs="Arial"/>
          <w:sz w:val="22"/>
          <w:szCs w:val="22"/>
        </w:rPr>
        <w:t>.</w:t>
      </w:r>
    </w:p>
    <w:p w:rsidR="00B70E88" w:rsidRPr="00EF5A8E" w:rsidRDefault="008F6333">
      <w:pPr>
        <w:spacing w:line="276" w:lineRule="auto"/>
        <w:rPr>
          <w:rFonts w:cs="Arial"/>
          <w:sz w:val="22"/>
          <w:szCs w:val="22"/>
        </w:rPr>
      </w:pPr>
      <w:r>
        <w:rPr>
          <w:rFonts w:cs="Arial"/>
          <w:sz w:val="22"/>
          <w:szCs w:val="22"/>
        </w:rPr>
        <w:t xml:space="preserve">When behavior is not a manifestation </w:t>
      </w:r>
      <w:r w:rsidR="00FC19F2" w:rsidRPr="00EF5A8E">
        <w:rPr>
          <w:rFonts w:cs="Arial"/>
          <w:sz w:val="22"/>
          <w:szCs w:val="22"/>
        </w:rPr>
        <w:t>of the child's disability, or when a child with a disability is removed from the child's current placement due to</w:t>
      </w:r>
      <w:r>
        <w:rPr>
          <w:rFonts w:cs="Arial"/>
          <w:sz w:val="22"/>
          <w:szCs w:val="22"/>
        </w:rPr>
        <w:t xml:space="preserve"> special circumstances, the ARD committee </w:t>
      </w:r>
      <w:r w:rsidR="00FC19F2" w:rsidRPr="00EF5A8E">
        <w:rPr>
          <w:rFonts w:cs="Arial"/>
          <w:sz w:val="22"/>
          <w:szCs w:val="22"/>
        </w:rPr>
        <w:t xml:space="preserve">must determine: </w:t>
      </w:r>
    </w:p>
    <w:p w:rsidR="00C3716B" w:rsidRPr="00EF5A8E" w:rsidRDefault="00FC19F2" w:rsidP="00EF5A8E">
      <w:pPr>
        <w:numPr>
          <w:ilvl w:val="0"/>
          <w:numId w:val="1872"/>
        </w:numPr>
        <w:spacing w:line="276" w:lineRule="auto"/>
        <w:rPr>
          <w:rFonts w:cs="Arial"/>
          <w:sz w:val="22"/>
          <w:szCs w:val="22"/>
        </w:rPr>
      </w:pPr>
      <w:r w:rsidRPr="00EF5A8E">
        <w:rPr>
          <w:rFonts w:cs="Arial"/>
          <w:sz w:val="22"/>
          <w:szCs w:val="22"/>
        </w:rPr>
        <w:t>Educational services for a FAPE which may be provided in an IAES:</w:t>
      </w:r>
    </w:p>
    <w:p w:rsidR="00C3716B" w:rsidRPr="00EF5A8E" w:rsidRDefault="00FC19F2" w:rsidP="00EF5A8E">
      <w:pPr>
        <w:numPr>
          <w:ilvl w:val="1"/>
          <w:numId w:val="1872"/>
        </w:numPr>
        <w:spacing w:line="276" w:lineRule="auto"/>
        <w:rPr>
          <w:rFonts w:cs="Arial"/>
          <w:sz w:val="22"/>
          <w:szCs w:val="22"/>
        </w:rPr>
      </w:pPr>
      <w:r w:rsidRPr="00EF5A8E">
        <w:rPr>
          <w:rFonts w:cs="Arial"/>
          <w:sz w:val="22"/>
          <w:szCs w:val="22"/>
        </w:rPr>
        <w:t>To enable the child to continue to participate in the general education curriculum, although in another setting; and/or</w:t>
      </w:r>
    </w:p>
    <w:p w:rsidR="00C3716B" w:rsidRPr="00EF5A8E" w:rsidRDefault="00FC19F2" w:rsidP="00EF5A8E">
      <w:pPr>
        <w:numPr>
          <w:ilvl w:val="1"/>
          <w:numId w:val="1872"/>
        </w:numPr>
        <w:spacing w:line="276" w:lineRule="auto"/>
        <w:rPr>
          <w:rFonts w:cs="Arial"/>
          <w:sz w:val="22"/>
          <w:szCs w:val="22"/>
        </w:rPr>
      </w:pPr>
      <w:r w:rsidRPr="00EF5A8E">
        <w:rPr>
          <w:rFonts w:cs="Arial"/>
          <w:sz w:val="22"/>
          <w:szCs w:val="22"/>
        </w:rPr>
        <w:t xml:space="preserve">To enable the child to progress toward meeting the goals set out in the child's IEP; </w:t>
      </w:r>
    </w:p>
    <w:p w:rsidR="00C3716B" w:rsidRPr="00EF5A8E" w:rsidRDefault="00FC19F2" w:rsidP="00EF5A8E">
      <w:pPr>
        <w:numPr>
          <w:ilvl w:val="0"/>
          <w:numId w:val="1872"/>
        </w:numPr>
        <w:spacing w:line="276" w:lineRule="auto"/>
        <w:rPr>
          <w:rFonts w:cs="Arial"/>
          <w:sz w:val="22"/>
          <w:szCs w:val="22"/>
        </w:rPr>
      </w:pPr>
      <w:r w:rsidRPr="00EF5A8E">
        <w:rPr>
          <w:rFonts w:cs="Arial"/>
          <w:sz w:val="22"/>
          <w:szCs w:val="22"/>
        </w:rPr>
        <w:t>As appropriate, a functional behavioral assessment;</w:t>
      </w:r>
    </w:p>
    <w:p w:rsidR="00C3716B" w:rsidRPr="00EF5A8E" w:rsidRDefault="00FC19F2" w:rsidP="00EF5A8E">
      <w:pPr>
        <w:numPr>
          <w:ilvl w:val="0"/>
          <w:numId w:val="1872"/>
        </w:numPr>
        <w:spacing w:line="276" w:lineRule="auto"/>
        <w:rPr>
          <w:rFonts w:cs="Arial"/>
          <w:sz w:val="22"/>
          <w:szCs w:val="22"/>
        </w:rPr>
      </w:pPr>
      <w:r w:rsidRPr="00EF5A8E">
        <w:rPr>
          <w:rFonts w:cs="Arial"/>
          <w:sz w:val="22"/>
          <w:szCs w:val="22"/>
        </w:rPr>
        <w:t>Behavioral intervention services and modifications, that are designed to address the behavior violation so that it does not recur; and</w:t>
      </w:r>
    </w:p>
    <w:p w:rsidR="00C3716B" w:rsidRDefault="00FC19F2" w:rsidP="00EF5A8E">
      <w:pPr>
        <w:numPr>
          <w:ilvl w:val="0"/>
          <w:numId w:val="1872"/>
        </w:numPr>
        <w:spacing w:line="276" w:lineRule="auto"/>
        <w:rPr>
          <w:rFonts w:cs="Arial"/>
          <w:sz w:val="22"/>
          <w:szCs w:val="22"/>
        </w:rPr>
      </w:pPr>
      <w:r w:rsidRPr="00EF5A8E">
        <w:rPr>
          <w:rFonts w:cs="Arial"/>
          <w:sz w:val="22"/>
          <w:szCs w:val="22"/>
        </w:rPr>
        <w:t>The IAES.</w:t>
      </w:r>
    </w:p>
    <w:p w:rsidR="00C3716B" w:rsidRPr="00EF5A8E" w:rsidRDefault="00C3716B" w:rsidP="00EF5A8E">
      <w:pPr>
        <w:spacing w:line="276" w:lineRule="auto"/>
        <w:ind w:left="720"/>
        <w:rPr>
          <w:rFonts w:cs="Arial"/>
          <w:sz w:val="22"/>
          <w:szCs w:val="22"/>
        </w:rPr>
      </w:pPr>
    </w:p>
    <w:p w:rsidR="00F764BD" w:rsidRDefault="00F764BD" w:rsidP="00433633">
      <w:pPr>
        <w:tabs>
          <w:tab w:val="left" w:pos="0"/>
        </w:tabs>
        <w:spacing w:line="276" w:lineRule="auto"/>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F764BD" w:rsidRPr="00A63B42" w:rsidRDefault="00F764BD" w:rsidP="00433633">
      <w:pPr>
        <w:spacing w:line="276" w:lineRule="auto"/>
        <w:ind w:left="360"/>
        <w:outlineLvl w:val="0"/>
        <w:rPr>
          <w:rStyle w:val="Style11pt"/>
          <w:i/>
          <w:sz w:val="24"/>
          <w:u w:val="single"/>
        </w:rPr>
      </w:pPr>
    </w:p>
    <w:p w:rsidR="00F764BD" w:rsidRDefault="00874134" w:rsidP="00A14440">
      <w:pPr>
        <w:ind w:right="180"/>
        <w:rPr>
          <w:noProof/>
          <w:sz w:val="22"/>
          <w:szCs w:val="22"/>
        </w:rPr>
      </w:pPr>
      <w:r>
        <w:rPr>
          <w:sz w:val="22"/>
          <w:szCs w:val="22"/>
        </w:rPr>
        <w:fldChar w:fldCharType="begin">
          <w:ffData>
            <w:name w:val="Text1"/>
            <w:enabled/>
            <w:calcOnExit w:val="0"/>
            <w:textInput/>
          </w:ffData>
        </w:fldChar>
      </w:r>
      <w:r w:rsidR="00F764BD">
        <w:rPr>
          <w:sz w:val="22"/>
          <w:szCs w:val="22"/>
        </w:rPr>
        <w:instrText xml:space="preserve"> FORMTEXT </w:instrText>
      </w:r>
      <w:r>
        <w:rPr>
          <w:sz w:val="22"/>
          <w:szCs w:val="22"/>
        </w:rPr>
      </w:r>
      <w:r>
        <w:rPr>
          <w:sz w:val="22"/>
          <w:szCs w:val="22"/>
        </w:rPr>
        <w:fldChar w:fldCharType="separate"/>
      </w:r>
      <w:r w:rsidR="00F764BD">
        <w:rPr>
          <w:rFonts w:ascii="Cambria Math" w:hAnsi="Cambria Math" w:cs="Cambria Math"/>
          <w:noProof/>
          <w:sz w:val="22"/>
          <w:szCs w:val="22"/>
        </w:rPr>
        <w:t> </w:t>
      </w:r>
      <w:r w:rsidR="00F764BD">
        <w:rPr>
          <w:noProof/>
          <w:sz w:val="22"/>
          <w:szCs w:val="22"/>
        </w:rPr>
        <w:t xml:space="preserve">Insert local information here                                                                                                            </w:t>
      </w:r>
    </w:p>
    <w:p w:rsidR="00F764BD" w:rsidRDefault="00F764BD" w:rsidP="00A14440">
      <w:pPr>
        <w:ind w:right="180"/>
        <w:rPr>
          <w:noProof/>
          <w:sz w:val="22"/>
          <w:szCs w:val="22"/>
        </w:rPr>
      </w:pPr>
      <w:r>
        <w:rPr>
          <w:noProof/>
          <w:sz w:val="22"/>
          <w:szCs w:val="22"/>
        </w:rPr>
        <w:t xml:space="preserve">                                                                                                                                                          </w:t>
      </w:r>
    </w:p>
    <w:p w:rsidR="00F764BD" w:rsidRDefault="00F764BD" w:rsidP="00A14440">
      <w:pPr>
        <w:ind w:right="180"/>
        <w:rPr>
          <w:noProof/>
          <w:sz w:val="22"/>
          <w:szCs w:val="22"/>
        </w:rPr>
      </w:pPr>
      <w:r>
        <w:rPr>
          <w:noProof/>
          <w:sz w:val="22"/>
          <w:szCs w:val="22"/>
        </w:rPr>
        <w:t xml:space="preserve">                                                                                                                                                          </w:t>
      </w:r>
    </w:p>
    <w:p w:rsidR="00F764BD" w:rsidRDefault="00F764BD" w:rsidP="00A14440">
      <w:pPr>
        <w:ind w:right="180"/>
        <w:rPr>
          <w:noProof/>
          <w:sz w:val="22"/>
          <w:szCs w:val="22"/>
        </w:rPr>
      </w:pPr>
      <w:r>
        <w:rPr>
          <w:noProof/>
          <w:sz w:val="22"/>
          <w:szCs w:val="22"/>
        </w:rPr>
        <w:t xml:space="preserve">                                                                                                                                                          </w:t>
      </w:r>
    </w:p>
    <w:p w:rsidR="00CB0E77" w:rsidRDefault="00F764BD" w:rsidP="00A14440">
      <w:pPr>
        <w:rPr>
          <w:rFonts w:cs="Arial"/>
          <w:b/>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00874397" w:rsidRPr="00B25C0D">
        <w:rPr>
          <w:rStyle w:val="Style11pt"/>
        </w:rPr>
        <w:br w:type="page"/>
      </w:r>
      <w:bookmarkStart w:id="215" w:name="special_circumstances"/>
      <w:r w:rsidR="00874134" w:rsidRPr="00A3618F">
        <w:rPr>
          <w:rFonts w:cs="Arial"/>
          <w:b/>
          <w:color w:val="008080"/>
          <w:sz w:val="28"/>
          <w:szCs w:val="28"/>
        </w:rPr>
        <w:fldChar w:fldCharType="begin"/>
      </w:r>
      <w:r w:rsidR="000550AC" w:rsidRPr="00A3618F">
        <w:rPr>
          <w:rFonts w:cs="Arial"/>
          <w:b/>
          <w:color w:val="008080"/>
          <w:sz w:val="28"/>
          <w:szCs w:val="28"/>
        </w:rPr>
        <w:instrText xml:space="preserve"> HYPERLINK "http://fw.esc18.net/display/Webforms/ESC18-FW-Summary.aspx?FID=159&amp;DT=G&amp;LID=en" </w:instrText>
      </w:r>
      <w:r w:rsidR="00874134" w:rsidRPr="00A3618F">
        <w:rPr>
          <w:rFonts w:cs="Arial"/>
          <w:b/>
          <w:color w:val="008080"/>
          <w:sz w:val="28"/>
          <w:szCs w:val="28"/>
        </w:rPr>
        <w:fldChar w:fldCharType="separate"/>
      </w:r>
      <w:r w:rsidR="00CA6129" w:rsidRPr="00A3618F">
        <w:rPr>
          <w:rStyle w:val="Hyperlink"/>
          <w:b/>
          <w:color w:val="008080"/>
          <w:sz w:val="28"/>
          <w:szCs w:val="28"/>
        </w:rPr>
        <w:t>Special Circumstances</w:t>
      </w:r>
      <w:bookmarkEnd w:id="215"/>
      <w:r w:rsidR="00874134" w:rsidRPr="00A3618F">
        <w:rPr>
          <w:rFonts w:cs="Arial"/>
          <w:b/>
          <w:color w:val="008080"/>
          <w:sz w:val="28"/>
          <w:szCs w:val="28"/>
        </w:rPr>
        <w:fldChar w:fldCharType="end"/>
      </w:r>
    </w:p>
    <w:p w:rsidR="00C3716B" w:rsidRPr="00EF5A8E" w:rsidRDefault="00FC19F2" w:rsidP="00EF5A8E">
      <w:pPr>
        <w:rPr>
          <w:i/>
          <w:sz w:val="18"/>
          <w:szCs w:val="18"/>
        </w:rPr>
      </w:pPr>
      <w:r w:rsidRPr="00EF5A8E">
        <w:rPr>
          <w:i/>
          <w:sz w:val="18"/>
          <w:szCs w:val="18"/>
        </w:rPr>
        <w:t>Authorities:  18 U.S.C. §§930, 1365; 21 U.S.C. §812; 20 U.S.C. §1415; 34 C.F.R. Part 300</w:t>
      </w:r>
    </w:p>
    <w:p w:rsidR="00CC0013" w:rsidRPr="00D32C5F" w:rsidRDefault="00FC19F2" w:rsidP="00CC0013">
      <w:pPr>
        <w:spacing w:line="276" w:lineRule="auto"/>
        <w:rPr>
          <w:rFonts w:cs="Arial"/>
          <w:b/>
          <w:i/>
          <w:color w:val="000000"/>
          <w:sz w:val="18"/>
          <w:szCs w:val="18"/>
        </w:rPr>
      </w:pPr>
      <w:r w:rsidRPr="00D32C5F">
        <w:rPr>
          <w:rFonts w:cs="Arial"/>
          <w:i/>
          <w:color w:val="000000"/>
          <w:sz w:val="18"/>
          <w:szCs w:val="18"/>
        </w:rPr>
        <w:t xml:space="preserve">18 USC §930(g)(2), 1365(h)(3), 20 USC §1415(k)(1)(G), 1415(k)(1)(G)(i), 1415(k)(1)(G)(ii), 1415(k)(1)(G)(iii), 21 USC §812 (Schedule I, Schedule II, Schedule III, Schedule IV, Schedule V), 34 CFR </w:t>
      </w:r>
      <w:r w:rsidR="00CC0013" w:rsidRPr="00D32C5F">
        <w:rPr>
          <w:rFonts w:cs="Arial"/>
          <w:i/>
          <w:color w:val="000000"/>
          <w:sz w:val="18"/>
          <w:szCs w:val="18"/>
        </w:rPr>
        <w:t>P</w:t>
      </w:r>
      <w:r w:rsidRPr="00D32C5F">
        <w:rPr>
          <w:rFonts w:cs="Arial"/>
          <w:i/>
          <w:color w:val="000000"/>
          <w:sz w:val="18"/>
          <w:szCs w:val="18"/>
        </w:rPr>
        <w:t>art 300.530(g), 300.530(g)(1), 300.530(g)(2), 300.530(g)(3), 300.530(i)(1), 300.530(i)(2), 300.530(i)(3), 300.530(i)(4)</w:t>
      </w:r>
    </w:p>
    <w:p w:rsidR="00C3716B" w:rsidRDefault="00C3716B" w:rsidP="00EF5A8E">
      <w:pPr>
        <w:pStyle w:val="NormalWeb"/>
        <w:spacing w:before="0" w:beforeAutospacing="0" w:after="0" w:afterAutospacing="0" w:line="276" w:lineRule="auto"/>
        <w:rPr>
          <w:rFonts w:ascii="Arial" w:hAnsi="Arial" w:cs="Arial"/>
          <w:i/>
          <w:sz w:val="22"/>
          <w:szCs w:val="22"/>
        </w:rPr>
      </w:pPr>
    </w:p>
    <w:p w:rsidR="00C3716B" w:rsidRDefault="00FC19F2" w:rsidP="00EF5A8E">
      <w:pPr>
        <w:pStyle w:val="NormalWeb"/>
        <w:spacing w:before="0" w:beforeAutospacing="0" w:after="0" w:afterAutospacing="0" w:line="276" w:lineRule="auto"/>
        <w:rPr>
          <w:rFonts w:ascii="Arial" w:hAnsi="Arial" w:cs="Arial"/>
          <w:color w:val="000000"/>
          <w:sz w:val="22"/>
          <w:szCs w:val="22"/>
        </w:rPr>
      </w:pPr>
      <w:r w:rsidRPr="00EF5A8E">
        <w:rPr>
          <w:rFonts w:ascii="Arial" w:hAnsi="Arial" w:cs="Arial"/>
          <w:color w:val="000000"/>
          <w:sz w:val="22"/>
          <w:szCs w:val="22"/>
        </w:rPr>
        <w:t>Special circumstances exist if the child:</w:t>
      </w:r>
    </w:p>
    <w:p w:rsidR="00C3716B" w:rsidRDefault="00FC19F2" w:rsidP="00EF5A8E">
      <w:pPr>
        <w:numPr>
          <w:ilvl w:val="0"/>
          <w:numId w:val="1873"/>
        </w:numPr>
        <w:spacing w:line="276" w:lineRule="auto"/>
        <w:rPr>
          <w:rFonts w:cs="Arial"/>
          <w:color w:val="000000"/>
          <w:sz w:val="22"/>
          <w:szCs w:val="22"/>
        </w:rPr>
      </w:pPr>
      <w:r w:rsidRPr="00EF5A8E">
        <w:rPr>
          <w:rFonts w:cs="Arial"/>
          <w:color w:val="000000"/>
          <w:sz w:val="22"/>
          <w:szCs w:val="22"/>
        </w:rPr>
        <w:t>Carries a weapon to or possesses a weapon at school, on school premises, or to or at a school function under the jurisdiction of the LEA:</w:t>
      </w:r>
    </w:p>
    <w:p w:rsidR="00C3716B" w:rsidRDefault="00FC19F2" w:rsidP="00EF5A8E">
      <w:pPr>
        <w:numPr>
          <w:ilvl w:val="1"/>
          <w:numId w:val="1873"/>
        </w:numPr>
        <w:spacing w:line="276" w:lineRule="auto"/>
        <w:rPr>
          <w:rFonts w:cs="Arial"/>
          <w:color w:val="000000"/>
          <w:sz w:val="22"/>
          <w:szCs w:val="22"/>
        </w:rPr>
      </w:pPr>
      <w:r w:rsidRPr="00EF5A8E">
        <w:rPr>
          <w:rFonts w:cs="Arial"/>
          <w:color w:val="000000"/>
          <w:sz w:val="22"/>
          <w:szCs w:val="22"/>
        </w:rPr>
        <w:t>The term "dangerous weapon" means a weapon, device, instrument, material, or substance, animate or inanimate, that is used for, or is readily capable of, causing death or serious bodily injury, except that such term does not include a pocket knife with a blade of less than 2 1/2 inches in length;</w:t>
      </w:r>
    </w:p>
    <w:p w:rsidR="00C3716B" w:rsidRDefault="00FC19F2" w:rsidP="00EF5A8E">
      <w:pPr>
        <w:numPr>
          <w:ilvl w:val="0"/>
          <w:numId w:val="1873"/>
        </w:numPr>
        <w:spacing w:line="276" w:lineRule="auto"/>
        <w:rPr>
          <w:rFonts w:cs="Arial"/>
          <w:color w:val="000000"/>
          <w:sz w:val="22"/>
          <w:szCs w:val="22"/>
        </w:rPr>
      </w:pPr>
      <w:r w:rsidRPr="00EF5A8E">
        <w:rPr>
          <w:rFonts w:cs="Arial"/>
          <w:color w:val="000000"/>
          <w:sz w:val="22"/>
          <w:szCs w:val="22"/>
        </w:rPr>
        <w:t>Knowingly possesses or uses illegal drugs, or sells or solicits the sale of a controlled substance, while at school, on school premises, or at a school function under the LEA:</w:t>
      </w:r>
    </w:p>
    <w:p w:rsidR="00C3716B" w:rsidRDefault="00FC19F2" w:rsidP="00EF5A8E">
      <w:pPr>
        <w:numPr>
          <w:ilvl w:val="1"/>
          <w:numId w:val="1873"/>
        </w:numPr>
        <w:spacing w:line="276" w:lineRule="auto"/>
        <w:rPr>
          <w:rFonts w:cs="Arial"/>
          <w:color w:val="000000"/>
          <w:sz w:val="22"/>
          <w:szCs w:val="22"/>
        </w:rPr>
      </w:pPr>
      <w:r w:rsidRPr="00EF5A8E">
        <w:rPr>
          <w:rFonts w:cs="Arial"/>
          <w:color w:val="000000"/>
          <w:sz w:val="22"/>
          <w:szCs w:val="22"/>
        </w:rPr>
        <w:t>Controlled substance means a drug or other substance identified under 21 USC §812 schedules I, II, III, IV, or V;</w:t>
      </w:r>
    </w:p>
    <w:p w:rsidR="00C3716B" w:rsidRDefault="00FC19F2" w:rsidP="00EF5A8E">
      <w:pPr>
        <w:numPr>
          <w:ilvl w:val="1"/>
          <w:numId w:val="1873"/>
        </w:numPr>
        <w:spacing w:line="276" w:lineRule="auto"/>
        <w:rPr>
          <w:rFonts w:cs="Arial"/>
          <w:color w:val="000000"/>
          <w:sz w:val="22"/>
          <w:szCs w:val="22"/>
        </w:rPr>
      </w:pPr>
      <w:r w:rsidRPr="00EF5A8E">
        <w:rPr>
          <w:rFonts w:cs="Arial"/>
          <w:color w:val="000000"/>
          <w:sz w:val="22"/>
          <w:szCs w:val="22"/>
        </w:rPr>
        <w:t>Illegal drug means a controlled substance; but does not include a controlled substance that is legally possessed or used under the supervision of a licensed health-care professional or that is legally possessed or used under any other authority under that Act or under any other provision of federal law; or</w:t>
      </w:r>
    </w:p>
    <w:p w:rsidR="00C3716B" w:rsidRDefault="00FC19F2" w:rsidP="00EF5A8E">
      <w:pPr>
        <w:numPr>
          <w:ilvl w:val="0"/>
          <w:numId w:val="1873"/>
        </w:numPr>
        <w:spacing w:line="276" w:lineRule="auto"/>
        <w:rPr>
          <w:rFonts w:cs="Arial"/>
          <w:color w:val="000000"/>
          <w:sz w:val="22"/>
          <w:szCs w:val="22"/>
        </w:rPr>
      </w:pPr>
      <w:r w:rsidRPr="00EF5A8E">
        <w:rPr>
          <w:rFonts w:cs="Arial"/>
          <w:color w:val="000000"/>
          <w:sz w:val="22"/>
          <w:szCs w:val="22"/>
        </w:rPr>
        <w:t>Has inflicted serious bodily injury upon another person while at school, on school premises, or at a school function under the jurisdiction of  the LEA:</w:t>
      </w:r>
    </w:p>
    <w:p w:rsidR="00C3716B" w:rsidRDefault="00FC19F2" w:rsidP="00EF5A8E">
      <w:pPr>
        <w:numPr>
          <w:ilvl w:val="1"/>
          <w:numId w:val="1873"/>
        </w:numPr>
        <w:spacing w:line="276" w:lineRule="auto"/>
        <w:rPr>
          <w:rFonts w:cs="Arial"/>
          <w:color w:val="000000"/>
          <w:sz w:val="22"/>
          <w:szCs w:val="22"/>
        </w:rPr>
      </w:pPr>
      <w:r w:rsidRPr="00EF5A8E">
        <w:rPr>
          <w:rFonts w:cs="Arial"/>
          <w:color w:val="000000"/>
          <w:sz w:val="22"/>
          <w:szCs w:val="22"/>
        </w:rPr>
        <w:t>The term "serious bodily injury" means bodily injury which involves a substantial risk of death; extreme physical pain; protracted and obvious disfigurement; or protracted loss or impairment of the function of a bodily member, organ, or mental faculty.</w:t>
      </w:r>
    </w:p>
    <w:p w:rsidR="00C3716B" w:rsidRDefault="00C3716B" w:rsidP="00EF5A8E">
      <w:pPr>
        <w:pStyle w:val="NormalWeb"/>
        <w:spacing w:before="0" w:beforeAutospacing="0" w:after="0" w:afterAutospacing="0" w:line="276" w:lineRule="auto"/>
        <w:rPr>
          <w:rFonts w:cs="Arial"/>
          <w:sz w:val="22"/>
          <w:szCs w:val="22"/>
        </w:rPr>
      </w:pPr>
    </w:p>
    <w:p w:rsidR="00C3716B" w:rsidRPr="00EF5A8E" w:rsidRDefault="00FC19F2" w:rsidP="00EF5A8E">
      <w:pPr>
        <w:pStyle w:val="NormalWeb"/>
        <w:spacing w:before="0" w:beforeAutospacing="0" w:after="0" w:afterAutospacing="0" w:line="276" w:lineRule="auto"/>
        <w:rPr>
          <w:rFonts w:cs="Arial"/>
          <w:sz w:val="22"/>
          <w:szCs w:val="22"/>
        </w:rPr>
      </w:pPr>
      <w:r w:rsidRPr="008F6333">
        <w:rPr>
          <w:rFonts w:ascii="Arial" w:hAnsi="Arial" w:cs="Arial"/>
          <w:sz w:val="22"/>
          <w:szCs w:val="22"/>
        </w:rPr>
        <w:t>If special circumstances exist, the LEA may remove a child with a disability under the special circumstances provisions of</w:t>
      </w:r>
      <w:r w:rsidR="008F6333">
        <w:rPr>
          <w:rFonts w:ascii="Arial" w:hAnsi="Arial" w:cs="Arial"/>
          <w:sz w:val="22"/>
          <w:szCs w:val="22"/>
        </w:rPr>
        <w:t xml:space="preserve"> Authority of School Personnel guidelines.</w:t>
      </w:r>
      <w:r w:rsidRPr="00EF5A8E">
        <w:rPr>
          <w:rFonts w:ascii="Arial" w:hAnsi="Arial" w:cs="Arial"/>
          <w:sz w:val="22"/>
          <w:szCs w:val="22"/>
        </w:rPr>
        <w:t xml:space="preserve"> If the removal is for more than 10 consecutive school days, the LEA must comply with the</w:t>
      </w:r>
      <w:r w:rsidR="008F6333">
        <w:rPr>
          <w:rFonts w:ascii="Arial" w:hAnsi="Arial" w:cs="Arial"/>
          <w:sz w:val="22"/>
          <w:szCs w:val="22"/>
        </w:rPr>
        <w:t xml:space="preserve"> Change of Placement Determination </w:t>
      </w:r>
      <w:r w:rsidR="00C01870">
        <w:rPr>
          <w:rFonts w:ascii="Arial" w:hAnsi="Arial" w:cs="Arial"/>
          <w:bCs/>
          <w:sz w:val="22"/>
          <w:szCs w:val="22"/>
        </w:rPr>
        <w:t>guidelines</w:t>
      </w:r>
      <w:r w:rsidRPr="00EF5A8E">
        <w:rPr>
          <w:rFonts w:ascii="Arial" w:hAnsi="Arial" w:cs="Arial"/>
          <w:sz w:val="22"/>
          <w:szCs w:val="22"/>
        </w:rPr>
        <w:t xml:space="preserve"> and conduct a </w:t>
      </w:r>
      <w:r w:rsidR="008F6333">
        <w:rPr>
          <w:rFonts w:ascii="Arial" w:hAnsi="Arial" w:cs="Arial"/>
          <w:sz w:val="22"/>
          <w:szCs w:val="22"/>
        </w:rPr>
        <w:t xml:space="preserve">manifestation </w:t>
      </w:r>
      <w:r w:rsidRPr="00EF5A8E">
        <w:rPr>
          <w:rFonts w:ascii="Arial" w:hAnsi="Arial" w:cs="Arial"/>
          <w:sz w:val="22"/>
          <w:szCs w:val="22"/>
        </w:rPr>
        <w:t>review:</w:t>
      </w:r>
    </w:p>
    <w:p w:rsidR="00C3716B" w:rsidRDefault="001B0646" w:rsidP="00EF5A8E">
      <w:pPr>
        <w:numPr>
          <w:ilvl w:val="0"/>
          <w:numId w:val="1874"/>
        </w:numPr>
        <w:spacing w:line="276" w:lineRule="auto"/>
        <w:rPr>
          <w:rFonts w:cs="Arial"/>
          <w:color w:val="000000"/>
          <w:sz w:val="22"/>
          <w:szCs w:val="22"/>
        </w:rPr>
      </w:pPr>
      <w:r w:rsidRPr="003A14E0">
        <w:rPr>
          <w:rFonts w:cs="Arial"/>
          <w:color w:val="000000"/>
          <w:sz w:val="22"/>
          <w:szCs w:val="22"/>
        </w:rPr>
        <w:t>School personnel may remove a student to an interim alternative educational setting (IAES) without regard to whether the behavior is determined to be a manifestation of the child's disability;</w:t>
      </w:r>
    </w:p>
    <w:p w:rsidR="00C3716B" w:rsidRPr="00EF5A8E" w:rsidRDefault="001B0646" w:rsidP="00EF5A8E">
      <w:pPr>
        <w:numPr>
          <w:ilvl w:val="1"/>
          <w:numId w:val="1874"/>
        </w:numPr>
        <w:spacing w:line="276" w:lineRule="auto"/>
        <w:rPr>
          <w:rFonts w:cs="Arial"/>
          <w:sz w:val="22"/>
          <w:szCs w:val="22"/>
        </w:rPr>
      </w:pPr>
      <w:r w:rsidRPr="003A14E0">
        <w:rPr>
          <w:rFonts w:cs="Arial"/>
          <w:color w:val="000000"/>
          <w:sz w:val="22"/>
          <w:szCs w:val="22"/>
        </w:rPr>
        <w:t xml:space="preserve">As long as the removal is for not more than 45 school days if the behavior is a </w:t>
      </w:r>
      <w:r w:rsidR="00FC19F2" w:rsidRPr="00EF5A8E">
        <w:rPr>
          <w:rFonts w:cs="Arial"/>
          <w:sz w:val="22"/>
          <w:szCs w:val="22"/>
        </w:rPr>
        <w:t>manifestation of the child's disability; and</w:t>
      </w:r>
    </w:p>
    <w:p w:rsidR="00C3716B" w:rsidRPr="00EF5A8E" w:rsidRDefault="008F6333" w:rsidP="00EF5A8E">
      <w:pPr>
        <w:numPr>
          <w:ilvl w:val="0"/>
          <w:numId w:val="1874"/>
        </w:numPr>
        <w:spacing w:line="276" w:lineRule="auto"/>
        <w:rPr>
          <w:rFonts w:cs="Arial"/>
          <w:sz w:val="22"/>
          <w:szCs w:val="22"/>
        </w:rPr>
      </w:pPr>
      <w:r>
        <w:rPr>
          <w:rFonts w:cs="Arial"/>
          <w:sz w:val="22"/>
          <w:szCs w:val="22"/>
        </w:rPr>
        <w:t>Services during periods of removal</w:t>
      </w:r>
      <w:r w:rsidR="00FC19F2" w:rsidRPr="00EF5A8E">
        <w:rPr>
          <w:rFonts w:cs="Arial"/>
          <w:sz w:val="22"/>
          <w:szCs w:val="22"/>
        </w:rPr>
        <w:t xml:space="preserve"> must be determined and provided.</w:t>
      </w:r>
    </w:p>
    <w:p w:rsidR="007D4498" w:rsidRDefault="007D4498" w:rsidP="00433633">
      <w:pPr>
        <w:spacing w:line="276" w:lineRule="auto"/>
        <w:rPr>
          <w:rFonts w:cs="Arial"/>
          <w:color w:val="000000"/>
        </w:rPr>
      </w:pPr>
    </w:p>
    <w:p w:rsidR="00DC72E1" w:rsidRDefault="00DC72E1" w:rsidP="00433633">
      <w:pPr>
        <w:tabs>
          <w:tab w:val="left" w:pos="0"/>
        </w:tabs>
        <w:spacing w:line="276" w:lineRule="auto"/>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DC72E1" w:rsidRDefault="00874134" w:rsidP="00A14440">
      <w:pPr>
        <w:ind w:right="180"/>
        <w:rPr>
          <w:noProof/>
          <w:sz w:val="22"/>
          <w:szCs w:val="22"/>
        </w:rPr>
      </w:pPr>
      <w:r>
        <w:rPr>
          <w:sz w:val="22"/>
          <w:szCs w:val="22"/>
        </w:rPr>
        <w:fldChar w:fldCharType="begin">
          <w:ffData>
            <w:name w:val="Text1"/>
            <w:enabled/>
            <w:calcOnExit w:val="0"/>
            <w:textInput/>
          </w:ffData>
        </w:fldChar>
      </w:r>
      <w:r w:rsidR="00DC72E1">
        <w:rPr>
          <w:sz w:val="22"/>
          <w:szCs w:val="22"/>
        </w:rPr>
        <w:instrText xml:space="preserve"> FORMTEXT </w:instrText>
      </w:r>
      <w:r>
        <w:rPr>
          <w:sz w:val="22"/>
          <w:szCs w:val="22"/>
        </w:rPr>
      </w:r>
      <w:r>
        <w:rPr>
          <w:sz w:val="22"/>
          <w:szCs w:val="22"/>
        </w:rPr>
        <w:fldChar w:fldCharType="separate"/>
      </w:r>
      <w:r w:rsidR="00DC72E1">
        <w:rPr>
          <w:rFonts w:ascii="Cambria Math" w:hAnsi="Cambria Math" w:cs="Cambria Math"/>
          <w:noProof/>
          <w:sz w:val="22"/>
          <w:szCs w:val="22"/>
        </w:rPr>
        <w:t> </w:t>
      </w:r>
      <w:r w:rsidR="00DC72E1">
        <w:rPr>
          <w:noProof/>
          <w:sz w:val="22"/>
          <w:szCs w:val="22"/>
        </w:rPr>
        <w:t xml:space="preserve">Insert local information here                                                                                                            </w:t>
      </w:r>
    </w:p>
    <w:p w:rsidR="00DC72E1" w:rsidRDefault="00DC72E1" w:rsidP="00A14440">
      <w:pPr>
        <w:ind w:right="180"/>
        <w:rPr>
          <w:noProof/>
          <w:sz w:val="22"/>
          <w:szCs w:val="22"/>
        </w:rPr>
      </w:pPr>
      <w:r>
        <w:rPr>
          <w:noProof/>
          <w:sz w:val="22"/>
          <w:szCs w:val="22"/>
        </w:rPr>
        <w:t xml:space="preserve">                                                                                                                                                          </w:t>
      </w:r>
    </w:p>
    <w:p w:rsidR="00DC72E1" w:rsidRDefault="00DC72E1" w:rsidP="00A14440">
      <w:pPr>
        <w:ind w:right="180"/>
        <w:rPr>
          <w:noProof/>
          <w:sz w:val="22"/>
          <w:szCs w:val="22"/>
        </w:rPr>
      </w:pPr>
      <w:r>
        <w:rPr>
          <w:noProof/>
          <w:sz w:val="22"/>
          <w:szCs w:val="22"/>
        </w:rPr>
        <w:t xml:space="preserve">                                                                                                                                                          </w:t>
      </w:r>
    </w:p>
    <w:p w:rsidR="00DC72E1" w:rsidRDefault="00DC72E1" w:rsidP="00A14440">
      <w:pPr>
        <w:ind w:right="180"/>
        <w:rPr>
          <w:noProof/>
          <w:sz w:val="22"/>
          <w:szCs w:val="22"/>
        </w:rPr>
      </w:pPr>
      <w:r>
        <w:rPr>
          <w:noProof/>
          <w:sz w:val="22"/>
          <w:szCs w:val="22"/>
        </w:rPr>
        <w:t xml:space="preserve">                                                                                                                                                          </w:t>
      </w:r>
    </w:p>
    <w:p w:rsidR="00A03C51" w:rsidRDefault="00DC72E1" w:rsidP="00A03C51">
      <w:pPr>
        <w:rPr>
          <w:rFonts w:cs="Arial"/>
          <w:b/>
          <w:color w:val="000000"/>
          <w:sz w:val="36"/>
          <w:szCs w:val="36"/>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A03C51" w:rsidRDefault="00A03C51" w:rsidP="00A03C51">
      <w:pPr>
        <w:rPr>
          <w:rFonts w:cs="Arial"/>
          <w:b/>
          <w:color w:val="000000"/>
          <w:sz w:val="36"/>
          <w:szCs w:val="36"/>
        </w:rPr>
      </w:pPr>
    </w:p>
    <w:bookmarkStart w:id="216" w:name="restraint_timeout"/>
    <w:p w:rsidR="00A03C51" w:rsidRPr="00A3618F" w:rsidRDefault="00874134" w:rsidP="00A03C51">
      <w:pPr>
        <w:rPr>
          <w:rFonts w:cs="Arial"/>
          <w:b/>
          <w:color w:val="008080"/>
          <w:sz w:val="28"/>
          <w:szCs w:val="28"/>
        </w:rPr>
      </w:pPr>
      <w:r w:rsidRPr="00A3618F">
        <w:rPr>
          <w:rStyle w:val="Style11pt"/>
          <w:b/>
          <w:color w:val="008080"/>
          <w:sz w:val="28"/>
          <w:szCs w:val="28"/>
        </w:rPr>
        <w:fldChar w:fldCharType="begin"/>
      </w:r>
      <w:r w:rsidR="00FC19F2" w:rsidRPr="00A3618F">
        <w:rPr>
          <w:rStyle w:val="Style11pt"/>
          <w:b/>
          <w:color w:val="008080"/>
          <w:sz w:val="28"/>
          <w:szCs w:val="28"/>
        </w:rPr>
        <w:instrText xml:space="preserve"> HYPERLINK "http://fw.esc18.net/display/Webforms/ESC18-FW-Summary.aspx?FID=156&amp;DT=G&amp;LID=en" </w:instrText>
      </w:r>
      <w:r w:rsidRPr="00A3618F">
        <w:rPr>
          <w:rStyle w:val="Style11pt"/>
          <w:b/>
          <w:color w:val="008080"/>
          <w:sz w:val="28"/>
          <w:szCs w:val="28"/>
        </w:rPr>
        <w:fldChar w:fldCharType="separate"/>
      </w:r>
      <w:r w:rsidR="00FC19F2" w:rsidRPr="00A3618F">
        <w:rPr>
          <w:rStyle w:val="Hyperlink"/>
          <w:b/>
          <w:color w:val="008080"/>
          <w:sz w:val="28"/>
          <w:szCs w:val="28"/>
        </w:rPr>
        <w:t>Restraint and Time-Out</w:t>
      </w:r>
      <w:r w:rsidRPr="00A3618F">
        <w:rPr>
          <w:rStyle w:val="Style11pt"/>
          <w:b/>
          <w:color w:val="008080"/>
          <w:sz w:val="28"/>
          <w:szCs w:val="28"/>
        </w:rPr>
        <w:fldChar w:fldCharType="end"/>
      </w:r>
    </w:p>
    <w:bookmarkEnd w:id="216"/>
    <w:p w:rsidR="00A03C51" w:rsidRDefault="00A03C51" w:rsidP="00A03C51">
      <w:pPr>
        <w:spacing w:line="276" w:lineRule="auto"/>
        <w:rPr>
          <w:i/>
          <w:sz w:val="18"/>
          <w:szCs w:val="18"/>
        </w:rPr>
      </w:pPr>
      <w:r w:rsidRPr="00CB0E77">
        <w:rPr>
          <w:i/>
          <w:sz w:val="18"/>
          <w:szCs w:val="18"/>
        </w:rPr>
        <w:t>Authorities: Texas Education Code; Texas Penal Code; 19 T.A.C. Chapter 89</w:t>
      </w:r>
    </w:p>
    <w:p w:rsidR="00CC0013" w:rsidRPr="00A232F5" w:rsidRDefault="00CC0013" w:rsidP="00CC0013">
      <w:pPr>
        <w:spacing w:line="276" w:lineRule="auto"/>
        <w:outlineLvl w:val="0"/>
        <w:rPr>
          <w:rFonts w:cs="Arial"/>
          <w:i/>
          <w:color w:val="000000"/>
          <w:sz w:val="18"/>
          <w:szCs w:val="18"/>
        </w:rPr>
      </w:pPr>
      <w:r w:rsidRPr="00A232F5">
        <w:rPr>
          <w:i/>
          <w:sz w:val="18"/>
          <w:szCs w:val="18"/>
        </w:rPr>
        <w:t xml:space="preserve">19 Texas Administrative Code (TAC) </w:t>
      </w:r>
      <w:r w:rsidRPr="00A232F5">
        <w:rPr>
          <w:rFonts w:cs="Arial"/>
          <w:i/>
          <w:color w:val="000000"/>
          <w:sz w:val="18"/>
          <w:szCs w:val="18"/>
        </w:rPr>
        <w:t>§</w:t>
      </w:r>
      <w:r w:rsidRPr="00A232F5">
        <w:rPr>
          <w:rFonts w:cs="Arial"/>
          <w:i/>
          <w:sz w:val="18"/>
          <w:szCs w:val="18"/>
        </w:rPr>
        <w:t xml:space="preserve">89.1053(j), 89.1053(l), </w:t>
      </w:r>
      <w:r w:rsidRPr="00A232F5">
        <w:rPr>
          <w:rFonts w:cs="Arial"/>
          <w:i/>
          <w:color w:val="000000"/>
          <w:sz w:val="18"/>
          <w:szCs w:val="18"/>
        </w:rPr>
        <w:t>Texas Education Code (</w:t>
      </w:r>
      <w:r w:rsidRPr="00A232F5">
        <w:rPr>
          <w:rFonts w:cs="Arial"/>
          <w:i/>
          <w:sz w:val="18"/>
          <w:szCs w:val="18"/>
        </w:rPr>
        <w:t xml:space="preserve">TEC) </w:t>
      </w:r>
      <w:r w:rsidRPr="00A232F5">
        <w:rPr>
          <w:rFonts w:cs="Arial"/>
          <w:i/>
          <w:color w:val="000000"/>
          <w:sz w:val="18"/>
          <w:szCs w:val="18"/>
        </w:rPr>
        <w:t>§</w:t>
      </w:r>
      <w:r w:rsidRPr="00A232F5">
        <w:rPr>
          <w:rFonts w:cs="Arial"/>
          <w:i/>
          <w:sz w:val="18"/>
          <w:szCs w:val="18"/>
        </w:rPr>
        <w:t xml:space="preserve">37.0021(g) </w:t>
      </w:r>
    </w:p>
    <w:p w:rsidR="00A03C51" w:rsidRDefault="00A03C51" w:rsidP="00A03C51">
      <w:pPr>
        <w:spacing w:before="100" w:beforeAutospacing="1" w:after="100" w:afterAutospacing="1" w:line="276" w:lineRule="auto"/>
        <w:outlineLvl w:val="0"/>
        <w:rPr>
          <w:rFonts w:cs="Arial"/>
          <w:color w:val="000000"/>
          <w:sz w:val="22"/>
          <w:szCs w:val="22"/>
        </w:rPr>
      </w:pPr>
      <w:r w:rsidRPr="00CB0E77">
        <w:rPr>
          <w:rFonts w:cs="Arial"/>
          <w:color w:val="000000"/>
          <w:sz w:val="22"/>
          <w:szCs w:val="22"/>
        </w:rPr>
        <w:t>It is the policy of this state to treat with dignity and respect all children, including children with disabilities who receive special education services.</w:t>
      </w:r>
    </w:p>
    <w:p w:rsidR="00A03C51" w:rsidRDefault="00A03C51" w:rsidP="00A03C51">
      <w:pPr>
        <w:spacing w:before="100" w:beforeAutospacing="1" w:after="100" w:afterAutospacing="1" w:line="276" w:lineRule="auto"/>
        <w:outlineLvl w:val="0"/>
        <w:rPr>
          <w:rFonts w:cs="Arial"/>
          <w:color w:val="000000"/>
          <w:sz w:val="22"/>
          <w:szCs w:val="22"/>
        </w:rPr>
      </w:pPr>
      <w:r w:rsidRPr="00CB0E77">
        <w:rPr>
          <w:rFonts w:cs="Arial"/>
          <w:color w:val="000000"/>
          <w:sz w:val="22"/>
          <w:szCs w:val="22"/>
        </w:rPr>
        <w:t>Any behavior management technique and/or discipline management practice must be implemented in such a way as to protect the health and safety of the child and others. No discipline management practice may be calculated to inflict injury, cause harm, demean, or deprive the child of basic human necessities.</w:t>
      </w:r>
    </w:p>
    <w:p w:rsidR="00A03C51" w:rsidRDefault="00A03C51" w:rsidP="00A03C51">
      <w:pPr>
        <w:spacing w:line="276" w:lineRule="auto"/>
        <w:outlineLvl w:val="0"/>
        <w:rPr>
          <w:rFonts w:cs="Arial"/>
          <w:b/>
          <w:color w:val="000000"/>
          <w:szCs w:val="22"/>
        </w:rPr>
      </w:pPr>
      <w:bookmarkStart w:id="217" w:name="applicability_restraint"/>
      <w:r>
        <w:rPr>
          <w:rFonts w:cs="Arial"/>
          <w:b/>
          <w:color w:val="000000"/>
          <w:szCs w:val="22"/>
        </w:rPr>
        <w:t xml:space="preserve">Applicability </w:t>
      </w:r>
    </w:p>
    <w:bookmarkEnd w:id="217"/>
    <w:p w:rsidR="00A03C51" w:rsidRDefault="00A03C51" w:rsidP="00A03C51">
      <w:pPr>
        <w:spacing w:line="276" w:lineRule="auto"/>
        <w:outlineLvl w:val="0"/>
        <w:rPr>
          <w:rFonts w:cs="Arial"/>
          <w:color w:val="000000"/>
          <w:sz w:val="22"/>
          <w:szCs w:val="22"/>
        </w:rPr>
      </w:pPr>
      <w:r w:rsidRPr="00CB0E77">
        <w:rPr>
          <w:rFonts w:cs="Arial"/>
          <w:color w:val="000000"/>
          <w:sz w:val="22"/>
          <w:szCs w:val="22"/>
        </w:rPr>
        <w:t xml:space="preserve">This </w:t>
      </w:r>
      <w:r>
        <w:rPr>
          <w:rFonts w:cs="Arial"/>
          <w:bCs/>
          <w:sz w:val="22"/>
          <w:szCs w:val="22"/>
        </w:rPr>
        <w:t>guideline</w:t>
      </w:r>
      <w:r w:rsidRPr="00CB0E77">
        <w:rPr>
          <w:rFonts w:cs="Arial"/>
          <w:color w:val="000000"/>
          <w:sz w:val="22"/>
          <w:szCs w:val="22"/>
        </w:rPr>
        <w:t> generally applies to all school employees, volunteers, or independent contractors.</w:t>
      </w:r>
    </w:p>
    <w:p w:rsidR="00A03C51" w:rsidRDefault="00A03C51" w:rsidP="00A03C51">
      <w:pPr>
        <w:spacing w:line="276" w:lineRule="auto"/>
        <w:outlineLvl w:val="0"/>
        <w:rPr>
          <w:rFonts w:cs="Arial"/>
          <w:color w:val="000000"/>
          <w:sz w:val="22"/>
          <w:szCs w:val="22"/>
        </w:rPr>
      </w:pPr>
      <w:r w:rsidRPr="00CB0E77">
        <w:rPr>
          <w:rFonts w:cs="Arial"/>
          <w:color w:val="000000"/>
          <w:sz w:val="22"/>
          <w:szCs w:val="22"/>
        </w:rPr>
        <w:t>This framework also applies to a peace officer only if the peace officer:</w:t>
      </w:r>
    </w:p>
    <w:p w:rsidR="00A03C51" w:rsidRPr="00CB0E77" w:rsidRDefault="00A03C51" w:rsidP="00A03C51">
      <w:pPr>
        <w:numPr>
          <w:ilvl w:val="0"/>
          <w:numId w:val="672"/>
        </w:numPr>
        <w:shd w:val="clear" w:color="auto" w:fill="FFFFFF"/>
        <w:spacing w:line="276" w:lineRule="auto"/>
        <w:rPr>
          <w:rFonts w:cs="Arial"/>
          <w:sz w:val="22"/>
          <w:szCs w:val="22"/>
        </w:rPr>
      </w:pPr>
      <w:r w:rsidRPr="00045285">
        <w:rPr>
          <w:rFonts w:cs="Arial"/>
          <w:sz w:val="22"/>
          <w:szCs w:val="22"/>
        </w:rPr>
        <w:t>Is employed or commissioned by a school district; or</w:t>
      </w:r>
    </w:p>
    <w:p w:rsidR="00A03C51" w:rsidRDefault="00A03C51" w:rsidP="00A03C51">
      <w:pPr>
        <w:numPr>
          <w:ilvl w:val="0"/>
          <w:numId w:val="672"/>
        </w:numPr>
        <w:shd w:val="clear" w:color="auto" w:fill="FFFFFF"/>
        <w:spacing w:line="276" w:lineRule="auto"/>
        <w:rPr>
          <w:rFonts w:cs="Arial"/>
          <w:sz w:val="22"/>
          <w:szCs w:val="22"/>
        </w:rPr>
      </w:pPr>
      <w:r w:rsidRPr="00045285">
        <w:rPr>
          <w:rFonts w:cs="Arial"/>
          <w:sz w:val="22"/>
          <w:szCs w:val="22"/>
        </w:rPr>
        <w:t>Provides, as a school resource officer, a regular police presence on a school district campus under a memorandum of understanding between the district and a local law enforcement agency.</w:t>
      </w:r>
    </w:p>
    <w:p w:rsidR="00A03C51" w:rsidRDefault="00A03C51" w:rsidP="00A03C51">
      <w:pPr>
        <w:spacing w:line="276" w:lineRule="auto"/>
        <w:outlineLvl w:val="0"/>
        <w:rPr>
          <w:rFonts w:cs="Arial"/>
          <w:color w:val="000000"/>
          <w:sz w:val="22"/>
          <w:szCs w:val="22"/>
        </w:rPr>
      </w:pPr>
      <w:r w:rsidRPr="00CD43EF">
        <w:rPr>
          <w:rFonts w:cs="Arial"/>
          <w:color w:val="000000"/>
          <w:sz w:val="22"/>
          <w:szCs w:val="22"/>
        </w:rPr>
        <w:t xml:space="preserve">This </w:t>
      </w:r>
      <w:r>
        <w:rPr>
          <w:rFonts w:cs="Arial"/>
          <w:bCs/>
          <w:sz w:val="22"/>
          <w:szCs w:val="22"/>
        </w:rPr>
        <w:t>guideline</w:t>
      </w:r>
      <w:r w:rsidRPr="00CD43EF">
        <w:rPr>
          <w:rFonts w:cs="Arial"/>
          <w:color w:val="000000"/>
          <w:sz w:val="22"/>
          <w:szCs w:val="22"/>
        </w:rPr>
        <w:t> does not apply to juvenile probation, detention, or corrections personnel; or an educational services provider with whom the child is placed by a judicial authority, unless the services are provided in an educational program of a school district.</w:t>
      </w:r>
    </w:p>
    <w:p w:rsidR="00A03C51" w:rsidRDefault="00A03C51" w:rsidP="00A03C51">
      <w:pPr>
        <w:spacing w:line="276" w:lineRule="auto"/>
        <w:outlineLvl w:val="0"/>
        <w:rPr>
          <w:rFonts w:cs="Arial"/>
          <w:b/>
          <w:color w:val="000000"/>
        </w:rPr>
      </w:pPr>
    </w:p>
    <w:p w:rsidR="00A03C51" w:rsidRPr="00B73090" w:rsidRDefault="00A03C51" w:rsidP="00A03C51">
      <w:pPr>
        <w:spacing w:line="276" w:lineRule="auto"/>
        <w:outlineLvl w:val="0"/>
        <w:rPr>
          <w:rFonts w:cs="Arial"/>
          <w:b/>
          <w:color w:val="000000"/>
        </w:rPr>
      </w:pPr>
      <w:bookmarkStart w:id="218" w:name="confinement"/>
      <w:r w:rsidRPr="00B73090">
        <w:rPr>
          <w:rFonts w:cs="Arial"/>
          <w:b/>
          <w:color w:val="000000"/>
        </w:rPr>
        <w:t>Confinement</w:t>
      </w:r>
      <w:bookmarkEnd w:id="218"/>
    </w:p>
    <w:p w:rsidR="00CC0013" w:rsidRPr="00EF5A8E" w:rsidRDefault="00FC19F2" w:rsidP="00CC0013">
      <w:pPr>
        <w:spacing w:line="276" w:lineRule="auto"/>
        <w:rPr>
          <w:rFonts w:cs="Arial"/>
          <w:i/>
          <w:sz w:val="18"/>
          <w:szCs w:val="18"/>
        </w:rPr>
      </w:pPr>
      <w:r w:rsidRPr="00EF5A8E">
        <w:rPr>
          <w:rFonts w:cs="Arial"/>
          <w:i/>
          <w:sz w:val="18"/>
          <w:szCs w:val="18"/>
        </w:rPr>
        <w:t>Texas Penal Code (TPC) §46.01(3), 46.01(6), 46.01(1), 46.05, 19 TAC §89.1053(a), TEC §37.0021(a), 37.007(a)(1), 37.0021(f), 37.0021(f)(1), 37.0021(f)(2)</w:t>
      </w:r>
    </w:p>
    <w:p w:rsidR="00A03C51" w:rsidRPr="00345E89" w:rsidRDefault="00A03C51" w:rsidP="00A03C51">
      <w:pPr>
        <w:spacing w:line="276" w:lineRule="auto"/>
        <w:rPr>
          <w:rFonts w:cs="Arial"/>
          <w:color w:val="000000"/>
          <w:sz w:val="22"/>
          <w:szCs w:val="22"/>
        </w:rPr>
      </w:pPr>
      <w:r w:rsidRPr="00045285">
        <w:rPr>
          <w:rFonts w:cs="Arial"/>
          <w:sz w:val="22"/>
          <w:szCs w:val="22"/>
        </w:rPr>
        <w:t>The child with a disability, who receives special education services must not be confined in a locked box, locked closet, or other specially designed locked space as either a discipline management practice or a behavior management technique.</w:t>
      </w:r>
    </w:p>
    <w:p w:rsidR="00A03C51" w:rsidRDefault="00A03C51" w:rsidP="00A03C51">
      <w:pPr>
        <w:spacing w:line="276" w:lineRule="auto"/>
        <w:rPr>
          <w:rFonts w:cs="Arial"/>
          <w:color w:val="000000"/>
          <w:sz w:val="22"/>
          <w:szCs w:val="22"/>
        </w:rPr>
      </w:pPr>
      <w:r w:rsidRPr="00CD43EF">
        <w:rPr>
          <w:rFonts w:cs="Arial"/>
          <w:color w:val="000000"/>
          <w:sz w:val="22"/>
          <w:szCs w:val="22"/>
        </w:rPr>
        <w:t>This section does not prevent the child's locked, unattended, confinement in an emergency situation while awaiting the arrival of law enforcement personnel if:</w:t>
      </w:r>
    </w:p>
    <w:p w:rsidR="00A03C51" w:rsidRPr="00CD43EF" w:rsidRDefault="00A03C51" w:rsidP="00A03C51">
      <w:pPr>
        <w:numPr>
          <w:ilvl w:val="0"/>
          <w:numId w:val="672"/>
        </w:numPr>
        <w:shd w:val="clear" w:color="auto" w:fill="FFFFFF"/>
        <w:spacing w:line="276" w:lineRule="auto"/>
        <w:rPr>
          <w:rFonts w:cs="Arial"/>
          <w:sz w:val="22"/>
          <w:szCs w:val="22"/>
        </w:rPr>
      </w:pPr>
      <w:r w:rsidRPr="00045285">
        <w:rPr>
          <w:rFonts w:cs="Arial"/>
          <w:sz w:val="22"/>
          <w:szCs w:val="22"/>
        </w:rPr>
        <w:t>The child possesses a weapon; and</w:t>
      </w:r>
    </w:p>
    <w:p w:rsidR="00A03C51" w:rsidRDefault="00A03C51" w:rsidP="00A03C51">
      <w:pPr>
        <w:numPr>
          <w:ilvl w:val="0"/>
          <w:numId w:val="672"/>
        </w:numPr>
        <w:shd w:val="clear" w:color="auto" w:fill="FFFFFF"/>
        <w:spacing w:line="276" w:lineRule="auto"/>
        <w:rPr>
          <w:rFonts w:cs="Arial"/>
          <w:sz w:val="22"/>
          <w:szCs w:val="22"/>
        </w:rPr>
      </w:pPr>
      <w:r w:rsidRPr="00045285">
        <w:rPr>
          <w:rFonts w:cs="Arial"/>
          <w:sz w:val="22"/>
          <w:szCs w:val="22"/>
        </w:rPr>
        <w:t>The confinement is necessary to prevent the child from causing bodily harm to the child or another person.</w:t>
      </w:r>
    </w:p>
    <w:p w:rsidR="00A03C51" w:rsidRDefault="00A03C51" w:rsidP="00A03C51">
      <w:pPr>
        <w:rPr>
          <w:rFonts w:cs="Arial"/>
          <w:color w:val="000000"/>
          <w:sz w:val="22"/>
          <w:szCs w:val="22"/>
        </w:rPr>
      </w:pPr>
    </w:p>
    <w:p w:rsidR="00A03C51" w:rsidRPr="00EF5A8E" w:rsidRDefault="00A03C51" w:rsidP="00A03C51">
      <w:pPr>
        <w:rPr>
          <w:rFonts w:cs="Arial"/>
          <w:b/>
          <w:color w:val="000000"/>
        </w:rPr>
      </w:pPr>
      <w:bookmarkStart w:id="219" w:name="restraint"/>
      <w:r w:rsidRPr="0038279D">
        <w:rPr>
          <w:rFonts w:cs="Arial"/>
          <w:b/>
          <w:color w:val="000000"/>
        </w:rPr>
        <w:t>Restraint</w:t>
      </w:r>
    </w:p>
    <w:bookmarkEnd w:id="219"/>
    <w:p w:rsidR="00CC0013" w:rsidRPr="00EA3FBB" w:rsidRDefault="00FC19F2" w:rsidP="00CC0013">
      <w:pPr>
        <w:spacing w:line="276" w:lineRule="auto"/>
        <w:rPr>
          <w:rFonts w:cs="Arial"/>
          <w:i/>
          <w:color w:val="000000"/>
          <w:sz w:val="18"/>
          <w:szCs w:val="18"/>
        </w:rPr>
      </w:pPr>
      <w:r w:rsidRPr="00EF5A8E">
        <w:rPr>
          <w:rFonts w:cs="Arial"/>
          <w:i/>
          <w:sz w:val="18"/>
          <w:szCs w:val="18"/>
        </w:rPr>
        <w:t>19 TAC §89.1053(b)(1)(A)(B),(2); §89.1053 (c)(1</w:t>
      </w:r>
      <w:r w:rsidR="00EA3FBB">
        <w:rPr>
          <w:rFonts w:cs="Arial"/>
          <w:i/>
          <w:sz w:val="18"/>
          <w:szCs w:val="18"/>
        </w:rPr>
        <w:t>-</w:t>
      </w:r>
      <w:r w:rsidRPr="00EF5A8E">
        <w:rPr>
          <w:rFonts w:cs="Arial"/>
          <w:i/>
          <w:sz w:val="18"/>
          <w:szCs w:val="18"/>
        </w:rPr>
        <w:t>4); §89.1053 (d)(1</w:t>
      </w:r>
      <w:r w:rsidR="00EA3FBB">
        <w:rPr>
          <w:rFonts w:cs="Arial"/>
          <w:i/>
          <w:sz w:val="18"/>
          <w:szCs w:val="18"/>
        </w:rPr>
        <w:t>-</w:t>
      </w:r>
      <w:r w:rsidRPr="00EF5A8E">
        <w:rPr>
          <w:rFonts w:cs="Arial"/>
          <w:i/>
          <w:sz w:val="18"/>
          <w:szCs w:val="18"/>
        </w:rPr>
        <w:t>4); §89.1053 (e)(1</w:t>
      </w:r>
      <w:r w:rsidR="00EA3FBB">
        <w:rPr>
          <w:rFonts w:cs="Arial"/>
          <w:i/>
          <w:sz w:val="18"/>
          <w:szCs w:val="18"/>
        </w:rPr>
        <w:t>-</w:t>
      </w:r>
      <w:r w:rsidRPr="00EF5A8E">
        <w:rPr>
          <w:rFonts w:cs="Arial"/>
          <w:i/>
          <w:sz w:val="18"/>
          <w:szCs w:val="18"/>
        </w:rPr>
        <w:t xml:space="preserve">5)(A)(B)(C)(D)(E)(F)(G)(H)(I); §89.1053(f)(1-4)89.1053(k), TEC §37.0021(b)(1) </w:t>
      </w:r>
    </w:p>
    <w:p w:rsidR="00A03C51" w:rsidRPr="00B135AD" w:rsidRDefault="00A03C51" w:rsidP="00A03C51">
      <w:pPr>
        <w:spacing w:line="276" w:lineRule="auto"/>
        <w:rPr>
          <w:rFonts w:cs="Arial"/>
          <w:color w:val="000000"/>
          <w:sz w:val="22"/>
          <w:szCs w:val="22"/>
        </w:rPr>
      </w:pPr>
      <w:r w:rsidRPr="00B135AD">
        <w:rPr>
          <w:rFonts w:cs="Arial"/>
          <w:color w:val="000000"/>
          <w:sz w:val="22"/>
          <w:szCs w:val="22"/>
        </w:rPr>
        <w:t xml:space="preserve">"Restraint" means the use of physical force or a mechanical device to significantly restrict the free movement of all or a portion of the </w:t>
      </w:r>
      <w:r>
        <w:rPr>
          <w:rFonts w:cs="Arial"/>
          <w:color w:val="000000"/>
          <w:sz w:val="22"/>
          <w:szCs w:val="22"/>
        </w:rPr>
        <w:t>child’</w:t>
      </w:r>
      <w:r w:rsidRPr="00B135AD">
        <w:rPr>
          <w:rFonts w:cs="Arial"/>
          <w:color w:val="000000"/>
          <w:sz w:val="22"/>
          <w:szCs w:val="22"/>
        </w:rPr>
        <w:t xml:space="preserve">s body. </w:t>
      </w:r>
    </w:p>
    <w:p w:rsidR="00A03C51" w:rsidRPr="00B135AD" w:rsidRDefault="00A03C51" w:rsidP="00A03C51">
      <w:pPr>
        <w:spacing w:line="276" w:lineRule="auto"/>
        <w:rPr>
          <w:rFonts w:cs="Arial"/>
          <w:color w:val="000000"/>
          <w:sz w:val="22"/>
          <w:szCs w:val="22"/>
        </w:rPr>
      </w:pPr>
    </w:p>
    <w:p w:rsidR="00A03C51" w:rsidRPr="00B135AD" w:rsidRDefault="00A03C51" w:rsidP="00A03C51">
      <w:pPr>
        <w:spacing w:line="276" w:lineRule="auto"/>
        <w:rPr>
          <w:rFonts w:cs="Arial"/>
          <w:color w:val="000000"/>
          <w:sz w:val="22"/>
          <w:szCs w:val="22"/>
        </w:rPr>
      </w:pPr>
      <w:r w:rsidRPr="00B135AD">
        <w:rPr>
          <w:rFonts w:cs="Arial"/>
          <w:color w:val="000000"/>
          <w:sz w:val="22"/>
          <w:szCs w:val="22"/>
        </w:rPr>
        <w:t xml:space="preserve">"Emergency" means a situation in which a </w:t>
      </w:r>
      <w:r>
        <w:rPr>
          <w:rFonts w:cs="Arial"/>
          <w:color w:val="000000"/>
          <w:sz w:val="22"/>
          <w:szCs w:val="22"/>
        </w:rPr>
        <w:t>child</w:t>
      </w:r>
      <w:r w:rsidRPr="00B135AD">
        <w:rPr>
          <w:rFonts w:cs="Arial"/>
          <w:color w:val="000000"/>
          <w:sz w:val="22"/>
          <w:szCs w:val="22"/>
        </w:rPr>
        <w:t xml:space="preserve">'s behavior poses a threat of: </w:t>
      </w:r>
    </w:p>
    <w:p w:rsidR="00A03C51" w:rsidRDefault="00A03C51" w:rsidP="00A03C51">
      <w:pPr>
        <w:numPr>
          <w:ilvl w:val="0"/>
          <w:numId w:val="1875"/>
        </w:numPr>
        <w:spacing w:line="276" w:lineRule="auto"/>
        <w:rPr>
          <w:rFonts w:cs="Arial"/>
          <w:color w:val="000000"/>
          <w:sz w:val="22"/>
          <w:szCs w:val="22"/>
        </w:rPr>
      </w:pPr>
      <w:r w:rsidRPr="00B135AD">
        <w:rPr>
          <w:rFonts w:cs="Arial"/>
          <w:color w:val="000000"/>
          <w:sz w:val="22"/>
          <w:szCs w:val="22"/>
        </w:rPr>
        <w:t>Imminent, serious</w:t>
      </w:r>
      <w:r>
        <w:rPr>
          <w:rFonts w:cs="Arial"/>
          <w:color w:val="000000"/>
          <w:sz w:val="22"/>
          <w:szCs w:val="22"/>
        </w:rPr>
        <w:t>,</w:t>
      </w:r>
      <w:r w:rsidRPr="00B135AD">
        <w:rPr>
          <w:rFonts w:cs="Arial"/>
          <w:color w:val="000000"/>
          <w:sz w:val="22"/>
          <w:szCs w:val="22"/>
        </w:rPr>
        <w:t xml:space="preserve"> physical harm to the </w:t>
      </w:r>
      <w:r>
        <w:rPr>
          <w:rFonts w:cs="Arial"/>
          <w:color w:val="000000"/>
          <w:sz w:val="22"/>
          <w:szCs w:val="22"/>
        </w:rPr>
        <w:t>child</w:t>
      </w:r>
      <w:r w:rsidRPr="00B135AD">
        <w:rPr>
          <w:rFonts w:cs="Arial"/>
          <w:color w:val="000000"/>
          <w:sz w:val="22"/>
          <w:szCs w:val="22"/>
        </w:rPr>
        <w:t xml:space="preserve"> or others; or</w:t>
      </w:r>
    </w:p>
    <w:p w:rsidR="00A03C51" w:rsidRDefault="00A03C51" w:rsidP="00A03C51">
      <w:pPr>
        <w:numPr>
          <w:ilvl w:val="0"/>
          <w:numId w:val="1875"/>
        </w:numPr>
        <w:spacing w:line="276" w:lineRule="auto"/>
        <w:rPr>
          <w:rFonts w:cs="Arial"/>
          <w:color w:val="000000"/>
          <w:sz w:val="22"/>
          <w:szCs w:val="22"/>
        </w:rPr>
      </w:pPr>
      <w:r w:rsidRPr="00B135AD">
        <w:rPr>
          <w:rFonts w:cs="Arial"/>
          <w:color w:val="000000"/>
          <w:sz w:val="22"/>
          <w:szCs w:val="22"/>
        </w:rPr>
        <w:t>Imminent, serious property destruction.</w:t>
      </w:r>
    </w:p>
    <w:p w:rsidR="00A03C51" w:rsidRDefault="00A03C51" w:rsidP="00A03C51">
      <w:pPr>
        <w:spacing w:line="276" w:lineRule="auto"/>
        <w:rPr>
          <w:rFonts w:cs="Arial"/>
          <w:color w:val="000000"/>
          <w:sz w:val="22"/>
          <w:szCs w:val="22"/>
        </w:rPr>
      </w:pPr>
    </w:p>
    <w:p w:rsidR="00A03C51" w:rsidRPr="00B135AD" w:rsidRDefault="00A03C51" w:rsidP="00A03C51">
      <w:pPr>
        <w:spacing w:line="276" w:lineRule="auto"/>
        <w:rPr>
          <w:rFonts w:cs="Arial"/>
          <w:color w:val="000000"/>
          <w:sz w:val="22"/>
          <w:szCs w:val="22"/>
        </w:rPr>
      </w:pPr>
      <w:r w:rsidRPr="00B135AD">
        <w:rPr>
          <w:rFonts w:cs="Arial"/>
          <w:color w:val="000000"/>
          <w:sz w:val="22"/>
          <w:szCs w:val="22"/>
        </w:rPr>
        <w:t xml:space="preserve">A school employee, volunteer or independent contractor may use restraint only in an "emergency" and with the following limitations: </w:t>
      </w:r>
    </w:p>
    <w:p w:rsidR="00A03C51" w:rsidRDefault="00A03C51" w:rsidP="00A03C51">
      <w:pPr>
        <w:numPr>
          <w:ilvl w:val="0"/>
          <w:numId w:val="1876"/>
        </w:numPr>
        <w:spacing w:line="276" w:lineRule="auto"/>
        <w:rPr>
          <w:rFonts w:cs="Arial"/>
          <w:color w:val="000000"/>
          <w:sz w:val="22"/>
          <w:szCs w:val="22"/>
        </w:rPr>
      </w:pPr>
      <w:r w:rsidRPr="00B135AD">
        <w:rPr>
          <w:rFonts w:cs="Arial"/>
          <w:color w:val="000000"/>
          <w:sz w:val="22"/>
          <w:szCs w:val="22"/>
        </w:rPr>
        <w:t xml:space="preserve">Restraint must be limited to the use of such reasonable force as is necessary to address </w:t>
      </w:r>
      <w:r>
        <w:rPr>
          <w:rFonts w:cs="Arial"/>
          <w:color w:val="000000"/>
          <w:sz w:val="22"/>
          <w:szCs w:val="22"/>
        </w:rPr>
        <w:br/>
      </w:r>
      <w:r w:rsidRPr="00B135AD">
        <w:rPr>
          <w:rFonts w:cs="Arial"/>
          <w:color w:val="000000"/>
          <w:sz w:val="22"/>
          <w:szCs w:val="22"/>
        </w:rPr>
        <w:t>the emergency;</w:t>
      </w:r>
    </w:p>
    <w:p w:rsidR="00A03C51" w:rsidRDefault="00A03C51" w:rsidP="00A03C51">
      <w:pPr>
        <w:numPr>
          <w:ilvl w:val="0"/>
          <w:numId w:val="1876"/>
        </w:numPr>
        <w:spacing w:line="276" w:lineRule="auto"/>
        <w:rPr>
          <w:rFonts w:cs="Arial"/>
          <w:color w:val="000000"/>
          <w:sz w:val="22"/>
          <w:szCs w:val="22"/>
        </w:rPr>
      </w:pPr>
      <w:r w:rsidRPr="00B135AD">
        <w:rPr>
          <w:rFonts w:cs="Arial"/>
          <w:color w:val="000000"/>
          <w:sz w:val="22"/>
          <w:szCs w:val="22"/>
        </w:rPr>
        <w:t xml:space="preserve">Restraint must be discontinued at the point at which the emergency no longer exists; </w:t>
      </w:r>
    </w:p>
    <w:p w:rsidR="00A03C51" w:rsidRDefault="00A03C51" w:rsidP="00A03C51">
      <w:pPr>
        <w:numPr>
          <w:ilvl w:val="0"/>
          <w:numId w:val="1876"/>
        </w:numPr>
        <w:spacing w:line="276" w:lineRule="auto"/>
        <w:rPr>
          <w:rFonts w:cs="Arial"/>
          <w:color w:val="000000"/>
          <w:sz w:val="22"/>
          <w:szCs w:val="22"/>
        </w:rPr>
      </w:pPr>
      <w:r w:rsidRPr="00B135AD">
        <w:rPr>
          <w:rFonts w:cs="Arial"/>
          <w:color w:val="000000"/>
          <w:sz w:val="22"/>
          <w:szCs w:val="22"/>
        </w:rPr>
        <w:t xml:space="preserve">Restraint must be implemented in such a way as to protect the health and safety of </w:t>
      </w:r>
      <w:r>
        <w:rPr>
          <w:rFonts w:cs="Arial"/>
          <w:color w:val="000000"/>
          <w:sz w:val="22"/>
          <w:szCs w:val="22"/>
        </w:rPr>
        <w:br/>
      </w:r>
      <w:r w:rsidRPr="00B135AD">
        <w:rPr>
          <w:rFonts w:cs="Arial"/>
          <w:color w:val="000000"/>
          <w:sz w:val="22"/>
          <w:szCs w:val="22"/>
        </w:rPr>
        <w:t>the student and others; and</w:t>
      </w:r>
    </w:p>
    <w:p w:rsidR="00A03C51" w:rsidRDefault="00A03C51" w:rsidP="00A03C51">
      <w:pPr>
        <w:numPr>
          <w:ilvl w:val="0"/>
          <w:numId w:val="1876"/>
        </w:numPr>
        <w:spacing w:line="276" w:lineRule="auto"/>
        <w:rPr>
          <w:rFonts w:cs="Arial"/>
          <w:color w:val="000000"/>
          <w:sz w:val="22"/>
          <w:szCs w:val="22"/>
        </w:rPr>
      </w:pPr>
      <w:r w:rsidRPr="00B135AD">
        <w:rPr>
          <w:rFonts w:cs="Arial"/>
          <w:color w:val="000000"/>
          <w:sz w:val="22"/>
          <w:szCs w:val="22"/>
        </w:rPr>
        <w:t xml:space="preserve">Restraint must not deprive the </w:t>
      </w:r>
      <w:r>
        <w:rPr>
          <w:rFonts w:cs="Arial"/>
          <w:color w:val="000000"/>
          <w:sz w:val="22"/>
          <w:szCs w:val="22"/>
        </w:rPr>
        <w:t xml:space="preserve">child </w:t>
      </w:r>
      <w:r w:rsidRPr="00B135AD">
        <w:rPr>
          <w:rFonts w:cs="Arial"/>
          <w:color w:val="000000"/>
          <w:sz w:val="22"/>
          <w:szCs w:val="22"/>
        </w:rPr>
        <w:t xml:space="preserve">of basic human necessities. </w:t>
      </w:r>
    </w:p>
    <w:p w:rsidR="00A03C51" w:rsidRDefault="00A03C51" w:rsidP="00A03C51">
      <w:pPr>
        <w:spacing w:line="276" w:lineRule="auto"/>
        <w:rPr>
          <w:rFonts w:cs="Arial"/>
          <w:color w:val="000000"/>
          <w:sz w:val="22"/>
          <w:szCs w:val="22"/>
        </w:rPr>
      </w:pPr>
    </w:p>
    <w:p w:rsidR="00A03C51" w:rsidRPr="00B135AD" w:rsidRDefault="00A03C51" w:rsidP="00A03C51">
      <w:pPr>
        <w:spacing w:line="276" w:lineRule="auto"/>
        <w:rPr>
          <w:rFonts w:cs="Arial"/>
          <w:color w:val="000000"/>
          <w:sz w:val="22"/>
          <w:szCs w:val="22"/>
        </w:rPr>
      </w:pPr>
      <w:r w:rsidRPr="00B135AD">
        <w:rPr>
          <w:rFonts w:cs="Arial"/>
          <w:color w:val="000000"/>
          <w:sz w:val="22"/>
          <w:szCs w:val="22"/>
        </w:rPr>
        <w:t xml:space="preserve">Training for school employees, volunteers, or independent contractors must be provided according </w:t>
      </w:r>
      <w:r>
        <w:rPr>
          <w:rFonts w:cs="Arial"/>
          <w:color w:val="000000"/>
          <w:sz w:val="22"/>
          <w:szCs w:val="22"/>
        </w:rPr>
        <w:br/>
      </w:r>
      <w:r w:rsidRPr="00B135AD">
        <w:rPr>
          <w:rFonts w:cs="Arial"/>
          <w:color w:val="000000"/>
          <w:sz w:val="22"/>
          <w:szCs w:val="22"/>
        </w:rPr>
        <w:t xml:space="preserve">to the following requirements: </w:t>
      </w:r>
    </w:p>
    <w:p w:rsidR="00A03C51" w:rsidRDefault="00A03C51" w:rsidP="00A03C51">
      <w:pPr>
        <w:numPr>
          <w:ilvl w:val="0"/>
          <w:numId w:val="1877"/>
        </w:numPr>
        <w:spacing w:line="276" w:lineRule="auto"/>
        <w:rPr>
          <w:rFonts w:cs="Arial"/>
          <w:color w:val="000000"/>
          <w:sz w:val="22"/>
          <w:szCs w:val="22"/>
        </w:rPr>
      </w:pPr>
      <w:r w:rsidRPr="00B135AD">
        <w:rPr>
          <w:rFonts w:cs="Arial"/>
          <w:color w:val="000000"/>
          <w:sz w:val="22"/>
          <w:szCs w:val="22"/>
        </w:rPr>
        <w:t>A core team of personnel on each campus must be trained in the use of restraint</w:t>
      </w:r>
      <w:r>
        <w:rPr>
          <w:rFonts w:cs="Arial"/>
          <w:color w:val="000000"/>
          <w:sz w:val="22"/>
          <w:szCs w:val="22"/>
        </w:rPr>
        <w:t>,</w:t>
      </w:r>
      <w:r w:rsidRPr="00B135AD">
        <w:rPr>
          <w:rFonts w:cs="Arial"/>
          <w:color w:val="000000"/>
          <w:sz w:val="22"/>
          <w:szCs w:val="22"/>
        </w:rPr>
        <w:t xml:space="preserve"> and the team must include a campus administrator or designee and any general or special education personnel likely to use restraint;</w:t>
      </w:r>
    </w:p>
    <w:p w:rsidR="00A03C51" w:rsidRDefault="00A03C51" w:rsidP="00A03C51">
      <w:pPr>
        <w:numPr>
          <w:ilvl w:val="0"/>
          <w:numId w:val="1877"/>
        </w:numPr>
        <w:spacing w:line="276" w:lineRule="auto"/>
        <w:rPr>
          <w:rFonts w:cs="Arial"/>
          <w:color w:val="000000"/>
          <w:sz w:val="22"/>
          <w:szCs w:val="22"/>
        </w:rPr>
      </w:pPr>
      <w:r w:rsidRPr="00B135AD">
        <w:rPr>
          <w:rFonts w:cs="Arial"/>
          <w:color w:val="000000"/>
          <w:sz w:val="22"/>
          <w:szCs w:val="22"/>
        </w:rPr>
        <w:t>Personnel called upon to use restraint in an emergency and who have not received prior training must receive training within 30 school days following the use of restraint;</w:t>
      </w:r>
    </w:p>
    <w:p w:rsidR="00A03C51" w:rsidRDefault="00A03C51" w:rsidP="00A03C51">
      <w:pPr>
        <w:numPr>
          <w:ilvl w:val="0"/>
          <w:numId w:val="1877"/>
        </w:numPr>
        <w:spacing w:line="276" w:lineRule="auto"/>
        <w:rPr>
          <w:rFonts w:cs="Arial"/>
          <w:color w:val="000000"/>
          <w:sz w:val="22"/>
          <w:szCs w:val="22"/>
        </w:rPr>
      </w:pPr>
      <w:r w:rsidRPr="00B135AD">
        <w:rPr>
          <w:rFonts w:cs="Arial"/>
          <w:color w:val="000000"/>
          <w:sz w:val="22"/>
          <w:szCs w:val="22"/>
        </w:rPr>
        <w:t>Training on use of restraint must include prevention and de-escalation techniques and provide alternatives to the use of restraint; and</w:t>
      </w:r>
    </w:p>
    <w:p w:rsidR="00A03C51" w:rsidRDefault="00A03C51" w:rsidP="00A03C51">
      <w:pPr>
        <w:numPr>
          <w:ilvl w:val="0"/>
          <w:numId w:val="1877"/>
        </w:numPr>
        <w:spacing w:line="276" w:lineRule="auto"/>
        <w:rPr>
          <w:rFonts w:cs="Arial"/>
          <w:color w:val="000000"/>
          <w:sz w:val="22"/>
          <w:szCs w:val="22"/>
        </w:rPr>
      </w:pPr>
      <w:r w:rsidRPr="00B135AD">
        <w:rPr>
          <w:rFonts w:cs="Arial"/>
          <w:color w:val="000000"/>
          <w:sz w:val="22"/>
          <w:szCs w:val="22"/>
        </w:rPr>
        <w:t xml:space="preserve">All trained personnel must receive instruction in current professionally accepted practices and standards regarding behavior management and the use of restraint. </w:t>
      </w:r>
    </w:p>
    <w:p w:rsidR="00A03C51" w:rsidRDefault="00A03C51" w:rsidP="00A03C51">
      <w:pPr>
        <w:spacing w:line="276" w:lineRule="auto"/>
        <w:rPr>
          <w:rFonts w:cs="Arial"/>
          <w:color w:val="000000"/>
          <w:sz w:val="22"/>
          <w:szCs w:val="22"/>
        </w:rPr>
      </w:pPr>
    </w:p>
    <w:p w:rsidR="00A03C51" w:rsidRPr="00B135AD" w:rsidRDefault="00A03C51" w:rsidP="00A03C51">
      <w:pPr>
        <w:spacing w:line="276" w:lineRule="auto"/>
        <w:rPr>
          <w:rFonts w:cs="Arial"/>
          <w:color w:val="000000"/>
          <w:sz w:val="22"/>
          <w:szCs w:val="22"/>
        </w:rPr>
      </w:pPr>
      <w:r w:rsidRPr="00B135AD">
        <w:rPr>
          <w:rFonts w:cs="Arial"/>
          <w:color w:val="000000"/>
          <w:sz w:val="22"/>
          <w:szCs w:val="22"/>
        </w:rPr>
        <w:t xml:space="preserve">The following documentation requirements must be met in a case in which restraint is used by school employees, volunteers, or independent contractors:    </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On the day restraint is utilized, the campus administrator or designee must be notified verbally or in writing regarding the use of restraint;</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On the day restraint is utilized, a good faith effort must be made to verbally notify the parent regarding the use of restraint;</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Written notification of the use of restraint must be placed in the mail or otherwise provided to the parent within one school day of the use of restraint;</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Written documentation regarding the use of restraint must be placed in the student's special education eligibility folder in a timely manner so the information is available to the admission, review, and dismissal (ARD) committee when it considers the impact of the student's behavior on the student's learning and/or the creation or revision of a behavioral intervention plan (BIP); and</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 xml:space="preserve">Written notification to the parent(s) and documentation to the student's special education eligibility folder must include the following: </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Name of the student;</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Name of the staff member(s) administering the restraint;</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 xml:space="preserve">Date of the restraint and the time the restraint began and ended; </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Location of the restraint;</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 xml:space="preserve">Nature of the restraint; </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 xml:space="preserve">A description of the activity in which the student was engaged immediately preceding the use of restraint; </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The behavior that prompted the restraint;</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The efforts made to de-escalate the situation and alternatives to restraint that were attempted; and</w:t>
      </w:r>
    </w:p>
    <w:p w:rsidR="00A03C51" w:rsidRDefault="00A03C51" w:rsidP="00A03C51">
      <w:pPr>
        <w:numPr>
          <w:ilvl w:val="1"/>
          <w:numId w:val="1878"/>
        </w:numPr>
        <w:spacing w:line="276" w:lineRule="auto"/>
        <w:rPr>
          <w:rFonts w:cs="Arial"/>
          <w:color w:val="000000"/>
          <w:sz w:val="22"/>
          <w:szCs w:val="22"/>
        </w:rPr>
      </w:pPr>
      <w:r w:rsidRPr="00B135AD">
        <w:rPr>
          <w:rFonts w:cs="Arial"/>
          <w:color w:val="000000"/>
          <w:sz w:val="22"/>
          <w:szCs w:val="22"/>
        </w:rPr>
        <w:t xml:space="preserve">Information documenting parent contact and notification. </w:t>
      </w:r>
    </w:p>
    <w:p w:rsidR="00A03C51" w:rsidRDefault="00A03C51" w:rsidP="00A03C51">
      <w:pPr>
        <w:spacing w:line="276" w:lineRule="auto"/>
        <w:rPr>
          <w:rFonts w:cs="Arial"/>
          <w:color w:val="000000"/>
          <w:sz w:val="22"/>
          <w:szCs w:val="22"/>
        </w:rPr>
      </w:pPr>
    </w:p>
    <w:p w:rsidR="00A03C51" w:rsidRDefault="00A03C51" w:rsidP="00A03C51">
      <w:pPr>
        <w:spacing w:line="276" w:lineRule="auto"/>
        <w:rPr>
          <w:rFonts w:cs="Arial"/>
          <w:color w:val="000000"/>
          <w:sz w:val="22"/>
          <w:szCs w:val="22"/>
        </w:rPr>
      </w:pPr>
      <w:r w:rsidRPr="00B135AD">
        <w:rPr>
          <w:rFonts w:cs="Arial"/>
          <w:color w:val="000000"/>
          <w:sz w:val="22"/>
          <w:szCs w:val="22"/>
        </w:rPr>
        <w:t xml:space="preserve">Physical restraint does not include the use of: </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Physical contact or appropriately prescribed adaptive equipment to promote normative body positioning and/or physical functioning;</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 xml:space="preserve">Limited physical contact with a student to promote safety (e.g., holding a </w:t>
      </w:r>
      <w:r>
        <w:rPr>
          <w:rFonts w:cs="Arial"/>
          <w:color w:val="000000"/>
          <w:sz w:val="22"/>
          <w:szCs w:val="22"/>
        </w:rPr>
        <w:t>child</w:t>
      </w:r>
      <w:r w:rsidRPr="00B135AD">
        <w:rPr>
          <w:rFonts w:cs="Arial"/>
          <w:color w:val="000000"/>
          <w:sz w:val="22"/>
          <w:szCs w:val="22"/>
        </w:rPr>
        <w:t xml:space="preserve">'s hand), prevent a potentially harmful action (e.g., running into the street), teach a skill, or provide comfort; </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Limited physical contact or appropriately prescribed adaptive equipment to prevent a student from engaging in ongoing, repetitive self-injurious behaviors; or</w:t>
      </w:r>
    </w:p>
    <w:p w:rsidR="00A03C51" w:rsidRDefault="00A03C51" w:rsidP="00A03C51">
      <w:pPr>
        <w:numPr>
          <w:ilvl w:val="0"/>
          <w:numId w:val="1878"/>
        </w:numPr>
        <w:spacing w:line="276" w:lineRule="auto"/>
        <w:rPr>
          <w:rFonts w:cs="Arial"/>
          <w:color w:val="000000"/>
          <w:sz w:val="22"/>
          <w:szCs w:val="22"/>
        </w:rPr>
      </w:pPr>
      <w:r w:rsidRPr="00B135AD">
        <w:rPr>
          <w:rFonts w:cs="Arial"/>
          <w:color w:val="000000"/>
          <w:sz w:val="22"/>
          <w:szCs w:val="22"/>
        </w:rPr>
        <w:t xml:space="preserve">Seat belts and other safety equipment used to secure students during transportation. </w:t>
      </w:r>
    </w:p>
    <w:p w:rsidR="00A03C51" w:rsidRDefault="00A03C51" w:rsidP="00A03C51">
      <w:pPr>
        <w:spacing w:line="276" w:lineRule="auto"/>
        <w:rPr>
          <w:rFonts w:cs="Arial"/>
          <w:color w:val="000000"/>
          <w:sz w:val="22"/>
          <w:szCs w:val="22"/>
        </w:rPr>
      </w:pPr>
    </w:p>
    <w:p w:rsidR="00A03C51" w:rsidRPr="00B135AD" w:rsidRDefault="00A03C51" w:rsidP="00A03C51">
      <w:pPr>
        <w:spacing w:line="276" w:lineRule="auto"/>
        <w:rPr>
          <w:rFonts w:cs="Arial"/>
          <w:color w:val="000000"/>
          <w:sz w:val="22"/>
          <w:szCs w:val="22"/>
        </w:rPr>
      </w:pPr>
      <w:r w:rsidRPr="00B135AD">
        <w:rPr>
          <w:rFonts w:cs="Arial"/>
          <w:color w:val="000000"/>
          <w:sz w:val="22"/>
          <w:szCs w:val="22"/>
        </w:rPr>
        <w:t xml:space="preserve">Cumulative data regarding the use of restraint must be reported through the Public Education Information Management System (PEIMS). </w:t>
      </w:r>
    </w:p>
    <w:p w:rsidR="00A03C51" w:rsidRDefault="00A03C51" w:rsidP="00A03C51">
      <w:pPr>
        <w:rPr>
          <w:rStyle w:val="Style11pt"/>
        </w:rPr>
      </w:pPr>
    </w:p>
    <w:p w:rsidR="00A03C51" w:rsidRPr="00EF5A8E" w:rsidRDefault="00FC19F2" w:rsidP="00A03C51">
      <w:pPr>
        <w:rPr>
          <w:rFonts w:cs="Arial"/>
          <w:b/>
          <w:color w:val="000000"/>
        </w:rPr>
      </w:pPr>
      <w:bookmarkStart w:id="220" w:name="timeout"/>
      <w:r w:rsidRPr="00EF5A8E">
        <w:rPr>
          <w:rFonts w:cs="Arial"/>
          <w:b/>
          <w:color w:val="000000"/>
        </w:rPr>
        <w:t>Time-out</w:t>
      </w:r>
    </w:p>
    <w:bookmarkEnd w:id="220"/>
    <w:p w:rsidR="00EA3FBB" w:rsidRPr="001B07FC" w:rsidRDefault="00EA3FBB" w:rsidP="00EA3FBB">
      <w:pPr>
        <w:spacing w:line="276" w:lineRule="auto"/>
        <w:rPr>
          <w:rFonts w:cs="Arial"/>
          <w:i/>
          <w:color w:val="000000"/>
          <w:sz w:val="18"/>
          <w:szCs w:val="18"/>
        </w:rPr>
      </w:pPr>
      <w:r w:rsidRPr="001B07FC">
        <w:rPr>
          <w:rFonts w:cs="Arial"/>
          <w:i/>
          <w:sz w:val="18"/>
          <w:szCs w:val="18"/>
        </w:rPr>
        <w:t>19 T</w:t>
      </w:r>
      <w:r>
        <w:rPr>
          <w:rFonts w:cs="Arial"/>
          <w:i/>
          <w:sz w:val="18"/>
          <w:szCs w:val="18"/>
        </w:rPr>
        <w:t>AC §89.1053(b)(3)</w:t>
      </w:r>
      <w:r w:rsidRPr="001B07FC">
        <w:rPr>
          <w:rFonts w:cs="Arial"/>
          <w:i/>
          <w:sz w:val="18"/>
          <w:szCs w:val="18"/>
        </w:rPr>
        <w:t>(A)</w:t>
      </w:r>
      <w:r>
        <w:rPr>
          <w:rFonts w:cs="Arial"/>
          <w:i/>
          <w:sz w:val="18"/>
          <w:szCs w:val="18"/>
        </w:rPr>
        <w:t>(B);§ 89.1053(g(1-</w:t>
      </w:r>
      <w:r w:rsidRPr="001B07FC">
        <w:rPr>
          <w:rFonts w:cs="Arial"/>
          <w:i/>
          <w:sz w:val="18"/>
          <w:szCs w:val="18"/>
        </w:rPr>
        <w:t xml:space="preserve">3), </w:t>
      </w:r>
      <w:r>
        <w:rPr>
          <w:rFonts w:cs="Arial"/>
          <w:i/>
          <w:sz w:val="18"/>
          <w:szCs w:val="18"/>
        </w:rPr>
        <w:t>§</w:t>
      </w:r>
      <w:hyperlink r:id="rId14" w:history="1">
        <w:r w:rsidRPr="001B07FC">
          <w:rPr>
            <w:rFonts w:cs="Arial"/>
            <w:i/>
            <w:sz w:val="18"/>
            <w:szCs w:val="18"/>
          </w:rPr>
          <w:t>89.1053</w:t>
        </w:r>
      </w:hyperlink>
      <w:r w:rsidRPr="001B07FC">
        <w:rPr>
          <w:rFonts w:cs="Arial"/>
          <w:i/>
          <w:color w:val="000000"/>
          <w:sz w:val="18"/>
          <w:szCs w:val="18"/>
        </w:rPr>
        <w:t>(h)</w:t>
      </w:r>
      <w:r>
        <w:rPr>
          <w:rFonts w:cs="Arial"/>
          <w:i/>
          <w:color w:val="000000"/>
          <w:sz w:val="18"/>
          <w:szCs w:val="18"/>
        </w:rPr>
        <w:t>(1-4</w:t>
      </w:r>
      <w:r w:rsidRPr="001B07FC">
        <w:rPr>
          <w:rFonts w:cs="Arial"/>
          <w:i/>
          <w:color w:val="000000"/>
          <w:sz w:val="18"/>
          <w:szCs w:val="18"/>
        </w:rPr>
        <w:t>)</w:t>
      </w:r>
      <w:r>
        <w:rPr>
          <w:rFonts w:cs="Arial"/>
          <w:i/>
          <w:color w:val="000000"/>
          <w:sz w:val="18"/>
          <w:szCs w:val="18"/>
        </w:rPr>
        <w:t>;</w:t>
      </w:r>
      <w:r w:rsidRPr="001B07FC">
        <w:rPr>
          <w:rFonts w:cs="Arial"/>
          <w:i/>
          <w:color w:val="000000"/>
          <w:sz w:val="18"/>
          <w:szCs w:val="18"/>
        </w:rPr>
        <w:t>TEC §</w:t>
      </w:r>
      <w:r>
        <w:rPr>
          <w:rFonts w:cs="Arial"/>
          <w:i/>
          <w:sz w:val="18"/>
          <w:szCs w:val="18"/>
        </w:rPr>
        <w:t>37.0021(b)(3)(A)</w:t>
      </w:r>
      <w:r w:rsidRPr="001B07FC">
        <w:rPr>
          <w:rFonts w:cs="Arial"/>
          <w:i/>
          <w:sz w:val="18"/>
          <w:szCs w:val="18"/>
        </w:rPr>
        <w:t>(B)</w:t>
      </w:r>
    </w:p>
    <w:p w:rsidR="00A03C51" w:rsidRDefault="00A03C51" w:rsidP="00A03C51">
      <w:pPr>
        <w:spacing w:line="276" w:lineRule="auto"/>
        <w:rPr>
          <w:rFonts w:cs="Arial"/>
          <w:color w:val="000000"/>
          <w:sz w:val="22"/>
          <w:szCs w:val="22"/>
        </w:rPr>
      </w:pPr>
      <w:r w:rsidRPr="006C4F84">
        <w:rPr>
          <w:rFonts w:cs="Arial"/>
          <w:color w:val="000000"/>
          <w:sz w:val="22"/>
          <w:szCs w:val="22"/>
        </w:rPr>
        <w:t xml:space="preserve">"Time-out" means a behavior management technique in which, to provide a student with an opportunity to regain self-control, the </w:t>
      </w:r>
      <w:r>
        <w:rPr>
          <w:rFonts w:cs="Arial"/>
          <w:color w:val="000000"/>
          <w:sz w:val="22"/>
          <w:szCs w:val="22"/>
        </w:rPr>
        <w:t>child</w:t>
      </w:r>
      <w:r w:rsidRPr="006C4F84">
        <w:rPr>
          <w:rFonts w:cs="Arial"/>
          <w:color w:val="000000"/>
          <w:sz w:val="22"/>
          <w:szCs w:val="22"/>
        </w:rPr>
        <w:t xml:space="preserve"> is separated from other </w:t>
      </w:r>
      <w:r>
        <w:rPr>
          <w:rFonts w:cs="Arial"/>
          <w:color w:val="000000"/>
          <w:sz w:val="22"/>
          <w:szCs w:val="22"/>
        </w:rPr>
        <w:t>children</w:t>
      </w:r>
      <w:r w:rsidRPr="006C4F84">
        <w:rPr>
          <w:rFonts w:cs="Arial"/>
          <w:color w:val="000000"/>
          <w:sz w:val="22"/>
          <w:szCs w:val="22"/>
        </w:rPr>
        <w:t xml:space="preserve"> for a limited period in </w:t>
      </w:r>
      <w:r>
        <w:rPr>
          <w:rFonts w:cs="Arial"/>
          <w:color w:val="000000"/>
          <w:sz w:val="22"/>
          <w:szCs w:val="22"/>
        </w:rPr>
        <w:br/>
      </w:r>
      <w:r w:rsidRPr="006C4F84">
        <w:rPr>
          <w:rFonts w:cs="Arial"/>
          <w:color w:val="000000"/>
          <w:sz w:val="22"/>
          <w:szCs w:val="22"/>
        </w:rPr>
        <w:t xml:space="preserve">a setting: </w:t>
      </w:r>
    </w:p>
    <w:p w:rsidR="00A03C51" w:rsidRDefault="00A03C51" w:rsidP="00A03C51">
      <w:pPr>
        <w:numPr>
          <w:ilvl w:val="0"/>
          <w:numId w:val="1879"/>
        </w:numPr>
        <w:spacing w:line="276" w:lineRule="auto"/>
        <w:rPr>
          <w:rFonts w:cs="Arial"/>
          <w:color w:val="000000"/>
          <w:sz w:val="22"/>
          <w:szCs w:val="22"/>
        </w:rPr>
      </w:pPr>
      <w:r w:rsidRPr="006C4F84">
        <w:rPr>
          <w:rFonts w:cs="Arial"/>
          <w:color w:val="000000"/>
          <w:sz w:val="22"/>
          <w:szCs w:val="22"/>
        </w:rPr>
        <w:t>That is not locked; and</w:t>
      </w:r>
    </w:p>
    <w:p w:rsidR="00A03C51" w:rsidRDefault="00A03C51" w:rsidP="00A03C51">
      <w:pPr>
        <w:numPr>
          <w:ilvl w:val="0"/>
          <w:numId w:val="1879"/>
        </w:numPr>
        <w:spacing w:line="276" w:lineRule="auto"/>
        <w:rPr>
          <w:rFonts w:cs="Arial"/>
          <w:color w:val="000000"/>
          <w:sz w:val="22"/>
          <w:szCs w:val="22"/>
        </w:rPr>
      </w:pPr>
      <w:r w:rsidRPr="006C4F84">
        <w:rPr>
          <w:rFonts w:cs="Arial"/>
          <w:color w:val="000000"/>
          <w:sz w:val="22"/>
          <w:szCs w:val="22"/>
        </w:rPr>
        <w:t xml:space="preserve">From which the exit is not physically blocked by furniture, a closed door held shut from the outside, or another inanimate object. </w:t>
      </w:r>
    </w:p>
    <w:p w:rsidR="00A03C51" w:rsidRDefault="00A03C51" w:rsidP="00A03C51">
      <w:pPr>
        <w:spacing w:line="276" w:lineRule="auto"/>
        <w:rPr>
          <w:rFonts w:cs="Arial"/>
          <w:color w:val="000000"/>
          <w:sz w:val="22"/>
          <w:szCs w:val="22"/>
        </w:rPr>
      </w:pPr>
    </w:p>
    <w:p w:rsidR="00A03C51" w:rsidRPr="006C4F84" w:rsidRDefault="00A03C51" w:rsidP="00A03C51">
      <w:pPr>
        <w:spacing w:line="276" w:lineRule="auto"/>
        <w:rPr>
          <w:rFonts w:cs="Arial"/>
          <w:color w:val="000000"/>
          <w:sz w:val="22"/>
          <w:szCs w:val="22"/>
        </w:rPr>
      </w:pPr>
      <w:r w:rsidRPr="006C4F84">
        <w:rPr>
          <w:rFonts w:cs="Arial"/>
          <w:color w:val="000000"/>
          <w:sz w:val="22"/>
          <w:szCs w:val="22"/>
        </w:rPr>
        <w:t xml:space="preserve">A school employee, volunteer or independent contractor may use time-out with the following limitations: </w:t>
      </w:r>
    </w:p>
    <w:p w:rsidR="00A03C51" w:rsidRDefault="00A03C51" w:rsidP="00A03C51">
      <w:pPr>
        <w:numPr>
          <w:ilvl w:val="0"/>
          <w:numId w:val="1881"/>
        </w:numPr>
        <w:spacing w:line="276" w:lineRule="auto"/>
        <w:rPr>
          <w:rFonts w:cs="Arial"/>
          <w:color w:val="000000"/>
          <w:sz w:val="22"/>
          <w:szCs w:val="22"/>
        </w:rPr>
      </w:pPr>
      <w:r w:rsidRPr="006C4F84">
        <w:rPr>
          <w:rFonts w:cs="Arial"/>
          <w:color w:val="000000"/>
          <w:sz w:val="22"/>
          <w:szCs w:val="22"/>
        </w:rPr>
        <w:t xml:space="preserve">Physical force or threat of physical force must not be used to place a student in time-out; </w:t>
      </w:r>
    </w:p>
    <w:p w:rsidR="00A03C51" w:rsidRDefault="00A03C51" w:rsidP="00A03C51">
      <w:pPr>
        <w:numPr>
          <w:ilvl w:val="0"/>
          <w:numId w:val="1881"/>
        </w:numPr>
        <w:spacing w:line="276" w:lineRule="auto"/>
        <w:rPr>
          <w:rFonts w:cs="Arial"/>
          <w:color w:val="000000"/>
          <w:sz w:val="22"/>
          <w:szCs w:val="22"/>
        </w:rPr>
      </w:pPr>
      <w:r w:rsidRPr="006C4F84">
        <w:rPr>
          <w:rFonts w:cs="Arial"/>
          <w:color w:val="000000"/>
          <w:sz w:val="22"/>
          <w:szCs w:val="22"/>
        </w:rPr>
        <w:t xml:space="preserve">Time-out must only be used in conjunction with an array of positive behavior intervention strategies and techniques and must be included in the </w:t>
      </w:r>
      <w:r>
        <w:rPr>
          <w:rFonts w:cs="Arial"/>
          <w:color w:val="000000"/>
          <w:sz w:val="22"/>
          <w:szCs w:val="22"/>
        </w:rPr>
        <w:t>student’s IEP</w:t>
      </w:r>
      <w:r w:rsidRPr="006C4F84">
        <w:rPr>
          <w:rFonts w:cs="Arial"/>
          <w:color w:val="000000"/>
          <w:sz w:val="22"/>
          <w:szCs w:val="22"/>
        </w:rPr>
        <w:t xml:space="preserve"> and/or BIP if it is utilized on a recurrent basis to increase or decrease a targeted behavior; and</w:t>
      </w:r>
    </w:p>
    <w:p w:rsidR="00A03C51" w:rsidRDefault="00A03C51" w:rsidP="00A03C51">
      <w:pPr>
        <w:numPr>
          <w:ilvl w:val="0"/>
          <w:numId w:val="1881"/>
        </w:numPr>
        <w:spacing w:line="276" w:lineRule="auto"/>
        <w:rPr>
          <w:rFonts w:cs="Arial"/>
          <w:sz w:val="22"/>
          <w:szCs w:val="22"/>
        </w:rPr>
      </w:pPr>
      <w:r w:rsidRPr="00045285">
        <w:rPr>
          <w:rFonts w:cs="Arial"/>
          <w:sz w:val="22"/>
          <w:szCs w:val="22"/>
          <w:shd w:val="clear" w:color="auto" w:fill="FFFFFF"/>
        </w:rPr>
        <w:t>Use of time-out must not be implemented in a fashion that precludes the ability of the child to be involved in and progress in the general curriculum and advance appropriately toward attaining the annual goals specified in the child's IEP</w:t>
      </w:r>
      <w:r>
        <w:rPr>
          <w:rFonts w:cs="Arial"/>
          <w:sz w:val="22"/>
          <w:szCs w:val="22"/>
          <w:shd w:val="clear" w:color="auto" w:fill="FFFFFF"/>
        </w:rPr>
        <w:t>.</w:t>
      </w:r>
    </w:p>
    <w:p w:rsidR="00A03C51" w:rsidRDefault="00A03C51" w:rsidP="00A03C51">
      <w:pPr>
        <w:spacing w:line="276" w:lineRule="auto"/>
        <w:rPr>
          <w:rFonts w:cs="Arial"/>
          <w:color w:val="000000"/>
          <w:sz w:val="22"/>
          <w:szCs w:val="22"/>
        </w:rPr>
      </w:pPr>
    </w:p>
    <w:p w:rsidR="00A03C51" w:rsidRDefault="00A03C51" w:rsidP="00A03C51">
      <w:pPr>
        <w:spacing w:line="276" w:lineRule="auto"/>
        <w:rPr>
          <w:rFonts w:cs="Arial"/>
          <w:color w:val="000000"/>
          <w:sz w:val="22"/>
          <w:szCs w:val="22"/>
        </w:rPr>
      </w:pPr>
      <w:r w:rsidRPr="006C4F84">
        <w:rPr>
          <w:rFonts w:cs="Arial"/>
          <w:color w:val="000000"/>
          <w:sz w:val="22"/>
          <w:szCs w:val="22"/>
        </w:rPr>
        <w:t xml:space="preserve">Training for school employees, volunteers, or independent contractors must be provided according to the following requirements: </w:t>
      </w:r>
    </w:p>
    <w:p w:rsidR="00A03C51" w:rsidRDefault="00A03C51" w:rsidP="00A03C51">
      <w:pPr>
        <w:numPr>
          <w:ilvl w:val="0"/>
          <w:numId w:val="1882"/>
        </w:numPr>
        <w:spacing w:line="276" w:lineRule="auto"/>
        <w:rPr>
          <w:rFonts w:cs="Arial"/>
          <w:color w:val="000000"/>
          <w:sz w:val="22"/>
          <w:szCs w:val="22"/>
        </w:rPr>
      </w:pPr>
      <w:r w:rsidRPr="006C4F84">
        <w:rPr>
          <w:rFonts w:cs="Arial"/>
          <w:color w:val="000000"/>
          <w:sz w:val="22"/>
          <w:szCs w:val="22"/>
        </w:rPr>
        <w:t>General or special education personnel who implement time-out based on requirements established in a student's IEP and/or BIP must be trained in the use of time-out;</w:t>
      </w:r>
    </w:p>
    <w:p w:rsidR="00A03C51" w:rsidRDefault="00A03C51" w:rsidP="00A03C51">
      <w:pPr>
        <w:numPr>
          <w:ilvl w:val="0"/>
          <w:numId w:val="1882"/>
        </w:numPr>
        <w:spacing w:line="276" w:lineRule="auto"/>
        <w:rPr>
          <w:rFonts w:cs="Arial"/>
          <w:color w:val="000000"/>
          <w:sz w:val="22"/>
          <w:szCs w:val="22"/>
        </w:rPr>
      </w:pPr>
      <w:r w:rsidRPr="006C4F84">
        <w:rPr>
          <w:rFonts w:cs="Arial"/>
          <w:color w:val="000000"/>
          <w:sz w:val="22"/>
          <w:szCs w:val="22"/>
        </w:rPr>
        <w:t xml:space="preserve">Newly identified personnel called upon to implement time-out based on requirements established in a student's IEP and/or BIP must receive training in the use of time-out within </w:t>
      </w:r>
      <w:r>
        <w:rPr>
          <w:rFonts w:cs="Arial"/>
          <w:color w:val="000000"/>
          <w:sz w:val="22"/>
          <w:szCs w:val="22"/>
        </w:rPr>
        <w:br/>
      </w:r>
      <w:r w:rsidRPr="006C4F84">
        <w:rPr>
          <w:rFonts w:cs="Arial"/>
          <w:color w:val="000000"/>
          <w:sz w:val="22"/>
          <w:szCs w:val="22"/>
        </w:rPr>
        <w:t>30 school days of being assigned the responsibility for implementing time-out;</w:t>
      </w:r>
    </w:p>
    <w:p w:rsidR="00A03C51" w:rsidRDefault="00A03C51" w:rsidP="00A03C51">
      <w:pPr>
        <w:numPr>
          <w:ilvl w:val="0"/>
          <w:numId w:val="1882"/>
        </w:numPr>
        <w:spacing w:line="276" w:lineRule="auto"/>
        <w:rPr>
          <w:rFonts w:cs="Arial"/>
          <w:color w:val="000000"/>
          <w:sz w:val="22"/>
          <w:szCs w:val="22"/>
        </w:rPr>
      </w:pPr>
      <w:r w:rsidRPr="006C4F84">
        <w:rPr>
          <w:rFonts w:cs="Arial"/>
          <w:color w:val="000000"/>
          <w:sz w:val="22"/>
          <w:szCs w:val="22"/>
        </w:rPr>
        <w:t xml:space="preserve">Training on the use of time-out must be provided as part of a program which addresses a full continuum of positive behavioral intervention strategies, and must address the impact of time-out on the ability of the student to be involved in and progress in the general curriculum and advance appropriately toward attaining the annual goals specified in </w:t>
      </w:r>
      <w:r>
        <w:rPr>
          <w:rFonts w:cs="Arial"/>
          <w:color w:val="000000"/>
          <w:sz w:val="22"/>
          <w:szCs w:val="22"/>
        </w:rPr>
        <w:t>child’s</w:t>
      </w:r>
      <w:r w:rsidRPr="006C4F84">
        <w:rPr>
          <w:rFonts w:cs="Arial"/>
          <w:color w:val="000000"/>
          <w:sz w:val="22"/>
          <w:szCs w:val="22"/>
        </w:rPr>
        <w:t xml:space="preserve"> IEP; and </w:t>
      </w:r>
    </w:p>
    <w:p w:rsidR="00A03C51" w:rsidRDefault="00A03C51" w:rsidP="00A03C51">
      <w:pPr>
        <w:numPr>
          <w:ilvl w:val="0"/>
          <w:numId w:val="1882"/>
        </w:numPr>
        <w:spacing w:line="276" w:lineRule="auto"/>
        <w:rPr>
          <w:rFonts w:cs="Arial"/>
          <w:color w:val="000000"/>
          <w:sz w:val="22"/>
          <w:szCs w:val="22"/>
        </w:rPr>
      </w:pPr>
      <w:r w:rsidRPr="006C4F84">
        <w:rPr>
          <w:rFonts w:cs="Arial"/>
          <w:color w:val="000000"/>
          <w:sz w:val="22"/>
          <w:szCs w:val="22"/>
        </w:rPr>
        <w:t xml:space="preserve">All trained personnel must receive instruction in current professionally accepted practices and standards regarding behavior management and the use of time-out. </w:t>
      </w:r>
    </w:p>
    <w:p w:rsidR="00A03C51" w:rsidRPr="006C4F84" w:rsidRDefault="00A03C51" w:rsidP="00A03C51">
      <w:pPr>
        <w:spacing w:line="276" w:lineRule="auto"/>
        <w:rPr>
          <w:rFonts w:cs="Arial"/>
          <w:color w:val="000000"/>
          <w:sz w:val="22"/>
          <w:szCs w:val="22"/>
        </w:rPr>
      </w:pPr>
      <w:r w:rsidRPr="006C4F84">
        <w:rPr>
          <w:rFonts w:cs="Arial"/>
          <w:color w:val="000000"/>
          <w:sz w:val="22"/>
          <w:szCs w:val="22"/>
        </w:rPr>
        <w:t xml:space="preserve">Necessary documentation or data collection regarding the use of time-out, if any, must be addressed in the IEP or BIP.  The ARD committee must use any collected data to judge the effectiveness of the intervention and provide a basis for making determinations regarding its continued use. </w:t>
      </w:r>
    </w:p>
    <w:p w:rsidR="00A03C51" w:rsidRDefault="00A03C51" w:rsidP="00A03C51">
      <w:pPr>
        <w:spacing w:line="276" w:lineRule="auto"/>
        <w:rPr>
          <w:rFonts w:cs="Arial"/>
          <w:b/>
          <w:color w:val="000000"/>
        </w:rPr>
      </w:pPr>
    </w:p>
    <w:p w:rsidR="00A03C51" w:rsidRDefault="00A03C51" w:rsidP="00A03C51">
      <w:pPr>
        <w:spacing w:line="276" w:lineRule="auto"/>
        <w:rPr>
          <w:rFonts w:cs="Arial"/>
          <w:b/>
          <w:color w:val="000000"/>
        </w:rPr>
      </w:pPr>
    </w:p>
    <w:p w:rsidR="00A03C51" w:rsidRDefault="00A03C51" w:rsidP="00A03C51">
      <w:pPr>
        <w:tabs>
          <w:tab w:val="left" w:pos="0"/>
        </w:tabs>
        <w:spacing w:line="276" w:lineRule="auto"/>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A03C51" w:rsidRPr="00A63B42" w:rsidRDefault="00A03C51" w:rsidP="00A03C51">
      <w:pPr>
        <w:spacing w:line="276" w:lineRule="auto"/>
        <w:ind w:left="360"/>
        <w:outlineLvl w:val="0"/>
        <w:rPr>
          <w:rStyle w:val="Style11pt"/>
          <w:i/>
          <w:sz w:val="24"/>
          <w:u w:val="single"/>
        </w:rPr>
      </w:pPr>
    </w:p>
    <w:p w:rsidR="00A03C51" w:rsidRDefault="00874134" w:rsidP="00A03C51">
      <w:pPr>
        <w:ind w:right="180"/>
        <w:rPr>
          <w:noProof/>
          <w:sz w:val="22"/>
          <w:szCs w:val="22"/>
        </w:rPr>
      </w:pPr>
      <w:r>
        <w:rPr>
          <w:sz w:val="22"/>
          <w:szCs w:val="22"/>
        </w:rPr>
        <w:fldChar w:fldCharType="begin">
          <w:ffData>
            <w:name w:val="Text1"/>
            <w:enabled/>
            <w:calcOnExit w:val="0"/>
            <w:textInput/>
          </w:ffData>
        </w:fldChar>
      </w:r>
      <w:r w:rsidR="00A03C51">
        <w:rPr>
          <w:sz w:val="22"/>
          <w:szCs w:val="22"/>
        </w:rPr>
        <w:instrText xml:space="preserve"> FORMTEXT </w:instrText>
      </w:r>
      <w:r>
        <w:rPr>
          <w:sz w:val="22"/>
          <w:szCs w:val="22"/>
        </w:rPr>
      </w:r>
      <w:r>
        <w:rPr>
          <w:sz w:val="22"/>
          <w:szCs w:val="22"/>
        </w:rPr>
        <w:fldChar w:fldCharType="separate"/>
      </w:r>
      <w:r w:rsidR="00A03C51">
        <w:rPr>
          <w:rFonts w:ascii="Cambria Math" w:hAnsi="Cambria Math" w:cs="Cambria Math"/>
          <w:noProof/>
          <w:sz w:val="22"/>
          <w:szCs w:val="22"/>
        </w:rPr>
        <w:t> </w:t>
      </w:r>
      <w:r w:rsidR="00A03C51">
        <w:rPr>
          <w:noProof/>
          <w:sz w:val="22"/>
          <w:szCs w:val="22"/>
        </w:rPr>
        <w:t xml:space="preserve">Insert local information here                                                                                                            </w:t>
      </w:r>
    </w:p>
    <w:p w:rsidR="00A03C51" w:rsidRDefault="00A03C51" w:rsidP="00A03C51">
      <w:pPr>
        <w:ind w:right="180"/>
        <w:rPr>
          <w:noProof/>
          <w:sz w:val="22"/>
          <w:szCs w:val="22"/>
        </w:rPr>
      </w:pPr>
      <w:r>
        <w:rPr>
          <w:noProof/>
          <w:sz w:val="22"/>
          <w:szCs w:val="22"/>
        </w:rPr>
        <w:t xml:space="preserve">                                                                                                                                                          </w:t>
      </w:r>
    </w:p>
    <w:p w:rsidR="00A03C51" w:rsidRDefault="00A03C51" w:rsidP="00A03C51">
      <w:pPr>
        <w:ind w:right="180"/>
        <w:rPr>
          <w:noProof/>
          <w:sz w:val="22"/>
          <w:szCs w:val="22"/>
        </w:rPr>
      </w:pPr>
      <w:r>
        <w:rPr>
          <w:noProof/>
          <w:sz w:val="22"/>
          <w:szCs w:val="22"/>
        </w:rPr>
        <w:t xml:space="preserve">                                                                                                                                                          </w:t>
      </w:r>
    </w:p>
    <w:p w:rsidR="00A03C51" w:rsidRDefault="00A03C51" w:rsidP="00A03C51">
      <w:pPr>
        <w:ind w:right="180"/>
        <w:rPr>
          <w:noProof/>
          <w:sz w:val="22"/>
          <w:szCs w:val="22"/>
        </w:rPr>
      </w:pPr>
      <w:r>
        <w:rPr>
          <w:noProof/>
          <w:sz w:val="22"/>
          <w:szCs w:val="22"/>
        </w:rPr>
        <w:t xml:space="preserve">                                                                                                                                                          </w:t>
      </w:r>
    </w:p>
    <w:p w:rsidR="00A03C51" w:rsidRDefault="00A03C51" w:rsidP="00A03C51">
      <w:pPr>
        <w:rPr>
          <w:rStyle w:val="Style11pt"/>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A03C51" w:rsidRDefault="00A03C51" w:rsidP="00A03C51">
      <w:pPr>
        <w:rPr>
          <w:rStyle w:val="Style11pt"/>
        </w:rPr>
      </w:pPr>
    </w:p>
    <w:p w:rsidR="00A03C51" w:rsidRDefault="00A03C51" w:rsidP="00A03C51">
      <w:pPr>
        <w:rPr>
          <w:rStyle w:val="Style11pt"/>
        </w:rPr>
      </w:pPr>
    </w:p>
    <w:p w:rsidR="00A03C51" w:rsidRDefault="00A03C51" w:rsidP="00A03C51">
      <w:pPr>
        <w:rPr>
          <w:rStyle w:val="Style11pt"/>
        </w:rPr>
      </w:pPr>
    </w:p>
    <w:p w:rsidR="00A03C51" w:rsidRDefault="00A03C51" w:rsidP="00A03C51">
      <w:pPr>
        <w:rPr>
          <w:rStyle w:val="Style11pt"/>
        </w:rPr>
      </w:pPr>
    </w:p>
    <w:p w:rsidR="00A03C51" w:rsidRDefault="00A03C51" w:rsidP="00A03C51">
      <w:pPr>
        <w:rPr>
          <w:rStyle w:val="Style11pt"/>
        </w:rPr>
      </w:pPr>
    </w:p>
    <w:p w:rsidR="00A03C51" w:rsidRDefault="00A03C51" w:rsidP="00A03C51">
      <w:pPr>
        <w:rPr>
          <w:rStyle w:val="Style11pt"/>
        </w:rPr>
      </w:pPr>
    </w:p>
    <w:p w:rsidR="00A03C51" w:rsidRDefault="00A03C51" w:rsidP="00A03C51">
      <w:pPr>
        <w:rPr>
          <w:rStyle w:val="Style11pt"/>
        </w:rPr>
      </w:pPr>
    </w:p>
    <w:p w:rsidR="00A03C51" w:rsidRDefault="00A03C51" w:rsidP="00A03C51">
      <w:pPr>
        <w:rPr>
          <w:rStyle w:val="Style11pt"/>
        </w:rPr>
      </w:pPr>
    </w:p>
    <w:p w:rsidR="00B70E88" w:rsidRDefault="00B70E88">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EA3FBB" w:rsidRDefault="00EA3FBB" w:rsidP="00A03C51">
      <w:pPr>
        <w:spacing w:line="276" w:lineRule="auto"/>
        <w:outlineLvl w:val="0"/>
        <w:rPr>
          <w:rStyle w:val="Style11pt"/>
        </w:rPr>
      </w:pPr>
      <w:bookmarkStart w:id="221" w:name="IEE"/>
    </w:p>
    <w:p w:rsidR="00A03C51" w:rsidRPr="00EF5A8E" w:rsidRDefault="00374D41" w:rsidP="00A03C51">
      <w:pPr>
        <w:spacing w:line="276" w:lineRule="auto"/>
        <w:outlineLvl w:val="0"/>
        <w:rPr>
          <w:rStyle w:val="Strong"/>
          <w:rFonts w:cs="Arial"/>
          <w:b w:val="0"/>
          <w:sz w:val="28"/>
          <w:szCs w:val="28"/>
        </w:rPr>
      </w:pPr>
      <w:hyperlink r:id="rId15" w:history="1">
        <w:r w:rsidR="00FC19F2" w:rsidRPr="00A3618F">
          <w:rPr>
            <w:rStyle w:val="Hyperlink"/>
            <w:b/>
            <w:color w:val="008080"/>
            <w:sz w:val="28"/>
            <w:szCs w:val="28"/>
          </w:rPr>
          <w:t>Independent Education Evaluation</w:t>
        </w:r>
      </w:hyperlink>
      <w:r w:rsidR="00FC19F2" w:rsidRPr="00EF5A8E">
        <w:rPr>
          <w:rStyle w:val="Strong"/>
          <w:rFonts w:cs="Arial"/>
          <w:b w:val="0"/>
          <w:sz w:val="28"/>
          <w:szCs w:val="28"/>
        </w:rPr>
        <w:t xml:space="preserve"> </w:t>
      </w:r>
    </w:p>
    <w:bookmarkEnd w:id="221"/>
    <w:p w:rsidR="00A03C51" w:rsidRPr="00FC3BD0" w:rsidRDefault="00A03C51" w:rsidP="00A03C51">
      <w:pPr>
        <w:spacing w:line="276" w:lineRule="auto"/>
        <w:rPr>
          <w:rFonts w:cs="Arial"/>
          <w:i/>
          <w:sz w:val="18"/>
          <w:szCs w:val="18"/>
        </w:rPr>
      </w:pPr>
      <w:r w:rsidRPr="00045285">
        <w:rPr>
          <w:rFonts w:cs="Arial"/>
          <w:i/>
          <w:color w:val="000000"/>
          <w:sz w:val="18"/>
          <w:szCs w:val="18"/>
          <w:shd w:val="clear" w:color="auto" w:fill="FFFFFF"/>
        </w:rPr>
        <w:t>Authorities:  20 U.S.C. § 1415; 34 C.F.R. Part 300</w:t>
      </w:r>
    </w:p>
    <w:p w:rsidR="00785065" w:rsidRDefault="00FC19F2" w:rsidP="00A03C51">
      <w:pPr>
        <w:spacing w:line="276" w:lineRule="auto"/>
        <w:rPr>
          <w:rFonts w:cs="Arial"/>
          <w:bCs/>
          <w:i/>
          <w:sz w:val="18"/>
          <w:szCs w:val="18"/>
        </w:rPr>
      </w:pPr>
      <w:r w:rsidRPr="00EF5A8E">
        <w:rPr>
          <w:rFonts w:cs="Arial"/>
          <w:bCs/>
          <w:i/>
          <w:sz w:val="18"/>
          <w:szCs w:val="18"/>
        </w:rPr>
        <w:t>TEC §28.0211, 28.0213(a), 28.0213(b), 28.0213(b)(1), 28.0213(b)(1)(A), 28.0213(b)(1)(B), 28.0213(b)(2), 28.0213(c), 28.0213(c)(1), 28.0213(c)(2)</w:t>
      </w:r>
    </w:p>
    <w:p w:rsidR="00F37A7D" w:rsidRPr="00EA3FBB" w:rsidRDefault="00F37A7D" w:rsidP="00A03C51">
      <w:pPr>
        <w:spacing w:line="276" w:lineRule="auto"/>
      </w:pPr>
    </w:p>
    <w:p w:rsidR="00A03C51" w:rsidRPr="00EF5A8E" w:rsidRDefault="005459EA" w:rsidP="00A03C51">
      <w:pPr>
        <w:spacing w:line="276" w:lineRule="auto"/>
        <w:rPr>
          <w:b/>
        </w:rPr>
      </w:pPr>
      <w:bookmarkStart w:id="222" w:name="FederalStateRequirements_IEE"/>
      <w:r w:rsidRPr="005459EA">
        <w:rPr>
          <w:b/>
        </w:rPr>
        <w:t>Federal and State Requirements</w:t>
      </w:r>
    </w:p>
    <w:bookmarkEnd w:id="222"/>
    <w:p w:rsidR="00A03C51" w:rsidRDefault="00A03C51" w:rsidP="00A03C51">
      <w:pPr>
        <w:spacing w:line="276" w:lineRule="auto"/>
        <w:rPr>
          <w:rFonts w:cs="Arial"/>
          <w:sz w:val="22"/>
          <w:szCs w:val="22"/>
        </w:rPr>
      </w:pPr>
      <w:r w:rsidRPr="00045285">
        <w:rPr>
          <w:rFonts w:cs="Arial"/>
          <w:sz w:val="22"/>
          <w:szCs w:val="22"/>
          <w:shd w:val="clear" w:color="auto" w:fill="FFFFFF"/>
        </w:rPr>
        <w:t>The parents of a child with a disability have the right to obtain an independent educational evaluation (IEE) of the child, subject to the provisions of this framework:</w:t>
      </w:r>
    </w:p>
    <w:p w:rsidR="00A03C51" w:rsidRPr="00FC3BD0" w:rsidRDefault="00A03C51" w:rsidP="00A03C51">
      <w:pPr>
        <w:numPr>
          <w:ilvl w:val="0"/>
          <w:numId w:val="1403"/>
        </w:numPr>
        <w:shd w:val="clear" w:color="auto" w:fill="FFFFFF"/>
        <w:spacing w:line="276" w:lineRule="auto"/>
        <w:rPr>
          <w:rFonts w:cs="Arial"/>
          <w:sz w:val="22"/>
          <w:szCs w:val="22"/>
        </w:rPr>
      </w:pPr>
      <w:r w:rsidRPr="00045285">
        <w:rPr>
          <w:rFonts w:cs="Arial"/>
          <w:sz w:val="22"/>
          <w:szCs w:val="22"/>
        </w:rPr>
        <w:t>IEE means an evaluation conducted by a qualified examiner who is not employed by the</w:t>
      </w:r>
      <w:r>
        <w:rPr>
          <w:rFonts w:cs="Arial"/>
          <w:sz w:val="22"/>
          <w:szCs w:val="22"/>
        </w:rPr>
        <w:t xml:space="preserve"> LEA </w:t>
      </w:r>
      <w:r w:rsidRPr="00045285">
        <w:rPr>
          <w:rFonts w:cs="Arial"/>
          <w:sz w:val="22"/>
          <w:szCs w:val="22"/>
        </w:rPr>
        <w:t>which is responsible for the education of the child.</w:t>
      </w:r>
    </w:p>
    <w:p w:rsidR="00A03C51" w:rsidRDefault="00A03C51" w:rsidP="00A03C51">
      <w:pPr>
        <w:spacing w:line="276" w:lineRule="auto"/>
        <w:rPr>
          <w:rFonts w:cs="Arial"/>
          <w:sz w:val="22"/>
          <w:szCs w:val="22"/>
          <w:shd w:val="clear" w:color="auto" w:fill="FFFFFF"/>
        </w:rPr>
      </w:pPr>
    </w:p>
    <w:p w:rsidR="00A03C51" w:rsidRPr="0038279D" w:rsidRDefault="00A03C51" w:rsidP="00A03C51">
      <w:pPr>
        <w:spacing w:line="276" w:lineRule="auto"/>
        <w:rPr>
          <w:rFonts w:cs="Arial"/>
          <w:sz w:val="22"/>
          <w:szCs w:val="22"/>
          <w:shd w:val="clear" w:color="auto" w:fill="FFFFFF"/>
        </w:rPr>
      </w:pPr>
      <w:r w:rsidRPr="0038279D">
        <w:rPr>
          <w:rFonts w:cs="Arial"/>
          <w:sz w:val="22"/>
          <w:szCs w:val="22"/>
          <w:shd w:val="clear" w:color="auto" w:fill="FFFFFF"/>
        </w:rPr>
        <w:t>When the parent requests an IEE, the LEA must provide:</w:t>
      </w:r>
    </w:p>
    <w:p w:rsidR="00A03C51" w:rsidRPr="0038279D" w:rsidRDefault="00A03C51" w:rsidP="00A03C51">
      <w:pPr>
        <w:numPr>
          <w:ilvl w:val="0"/>
          <w:numId w:val="1403"/>
        </w:numPr>
        <w:shd w:val="clear" w:color="auto" w:fill="FFFFFF"/>
        <w:spacing w:line="276" w:lineRule="auto"/>
        <w:rPr>
          <w:rFonts w:cs="Arial"/>
          <w:sz w:val="22"/>
          <w:szCs w:val="22"/>
        </w:rPr>
      </w:pPr>
      <w:r w:rsidRPr="0038279D">
        <w:rPr>
          <w:rFonts w:cs="Arial"/>
          <w:sz w:val="22"/>
          <w:szCs w:val="22"/>
        </w:rPr>
        <w:t>Information about where an IEE may be obtained; and</w:t>
      </w:r>
    </w:p>
    <w:p w:rsidR="00A03C51" w:rsidRDefault="00A03C51" w:rsidP="00A03C51">
      <w:pPr>
        <w:numPr>
          <w:ilvl w:val="0"/>
          <w:numId w:val="1403"/>
        </w:numPr>
        <w:shd w:val="clear" w:color="auto" w:fill="FFFFFF"/>
        <w:spacing w:line="276" w:lineRule="auto"/>
        <w:rPr>
          <w:rFonts w:cs="Arial"/>
          <w:sz w:val="22"/>
          <w:szCs w:val="22"/>
        </w:rPr>
      </w:pPr>
      <w:r w:rsidRPr="0038279D">
        <w:rPr>
          <w:rFonts w:cs="Arial"/>
          <w:sz w:val="22"/>
          <w:szCs w:val="22"/>
        </w:rPr>
        <w:t>The</w:t>
      </w:r>
      <w:r w:rsidRPr="0038279D">
        <w:rPr>
          <w:rStyle w:val="apple-converted-space"/>
          <w:rFonts w:cs="Arial"/>
          <w:sz w:val="22"/>
          <w:szCs w:val="22"/>
        </w:rPr>
        <w:t> </w:t>
      </w:r>
      <w:hyperlink r:id="rId16" w:anchor="3986" w:history="1">
        <w:r w:rsidRPr="0038279D">
          <w:rPr>
            <w:rStyle w:val="Hyperlink"/>
            <w:color w:val="auto"/>
          </w:rPr>
          <w:t>LEA CRITERIA</w:t>
        </w:r>
      </w:hyperlink>
      <w:r w:rsidRPr="0038279D">
        <w:rPr>
          <w:rStyle w:val="apple-converted-space"/>
          <w:rFonts w:cs="Arial"/>
          <w:sz w:val="22"/>
          <w:szCs w:val="22"/>
        </w:rPr>
        <w:t> </w:t>
      </w:r>
      <w:r w:rsidRPr="0038279D">
        <w:rPr>
          <w:rFonts w:cs="Arial"/>
          <w:sz w:val="22"/>
          <w:szCs w:val="22"/>
        </w:rPr>
        <w:t>for an IEE.</w:t>
      </w:r>
    </w:p>
    <w:p w:rsidR="00A03C51" w:rsidRPr="0038279D" w:rsidRDefault="00A03C51" w:rsidP="00A03C51">
      <w:pPr>
        <w:shd w:val="clear" w:color="auto" w:fill="FFFFFF"/>
        <w:spacing w:line="276" w:lineRule="auto"/>
        <w:ind w:left="720"/>
        <w:rPr>
          <w:rFonts w:cs="Arial"/>
          <w:sz w:val="22"/>
          <w:szCs w:val="22"/>
        </w:rPr>
      </w:pPr>
    </w:p>
    <w:p w:rsidR="00A03C51" w:rsidRDefault="00A03C51" w:rsidP="00A03C51">
      <w:pPr>
        <w:spacing w:line="276" w:lineRule="auto"/>
        <w:rPr>
          <w:rFonts w:cs="Arial"/>
          <w:b/>
          <w:noProof/>
          <w:lang w:eastAsia="zh-TW"/>
        </w:rPr>
      </w:pPr>
      <w:bookmarkStart w:id="223" w:name="IEE_public_expense"/>
      <w:r>
        <w:rPr>
          <w:rFonts w:cs="Arial"/>
          <w:b/>
          <w:noProof/>
          <w:lang w:eastAsia="zh-TW"/>
        </w:rPr>
        <w:t>IEE at Public Expense</w:t>
      </w:r>
      <w:bookmarkEnd w:id="223"/>
    </w:p>
    <w:p w:rsidR="002911CD" w:rsidRPr="00EF5A8E" w:rsidRDefault="00FC19F2" w:rsidP="00A03C51">
      <w:pPr>
        <w:spacing w:line="276" w:lineRule="auto"/>
        <w:rPr>
          <w:rFonts w:cs="Arial"/>
          <w:i/>
          <w:noProof/>
          <w:sz w:val="18"/>
          <w:szCs w:val="18"/>
          <w:lang w:eastAsia="zh-TW"/>
        </w:rPr>
      </w:pPr>
      <w:r w:rsidRPr="00EF5A8E">
        <w:rPr>
          <w:rFonts w:cs="Arial"/>
          <w:i/>
          <w:noProof/>
          <w:sz w:val="18"/>
          <w:szCs w:val="18"/>
          <w:lang w:eastAsia="zh-TW"/>
        </w:rPr>
        <w:t>34 CFR 300.502(a)(3)(ii); 300.502(b)(1); 300.502(b)(5)</w:t>
      </w:r>
    </w:p>
    <w:p w:rsidR="00A03C51" w:rsidRPr="0038279D" w:rsidRDefault="00A03C51" w:rsidP="00A03C51">
      <w:pPr>
        <w:spacing w:line="276" w:lineRule="auto"/>
        <w:rPr>
          <w:rFonts w:cs="Arial"/>
          <w:noProof/>
          <w:sz w:val="22"/>
          <w:lang w:eastAsia="zh-TW"/>
        </w:rPr>
      </w:pPr>
      <w:r w:rsidRPr="0038279D">
        <w:rPr>
          <w:rFonts w:cs="Arial"/>
          <w:noProof/>
          <w:sz w:val="22"/>
          <w:lang w:eastAsia="zh-TW"/>
        </w:rPr>
        <w:t>A parent has the right to an IEE at public expense if the parent disagrees with an evaluation obtained by the LEA:</w:t>
      </w:r>
    </w:p>
    <w:p w:rsidR="00A03C51" w:rsidRPr="0038279D" w:rsidRDefault="00A03C51" w:rsidP="00A03C51">
      <w:pPr>
        <w:numPr>
          <w:ilvl w:val="0"/>
          <w:numId w:val="1407"/>
        </w:numPr>
        <w:shd w:val="clear" w:color="auto" w:fill="FFFFFF"/>
        <w:spacing w:line="276" w:lineRule="auto"/>
        <w:rPr>
          <w:rFonts w:cs="Arial"/>
          <w:sz w:val="22"/>
          <w:szCs w:val="22"/>
        </w:rPr>
      </w:pPr>
      <w:r w:rsidRPr="0038279D">
        <w:rPr>
          <w:rFonts w:cs="Arial"/>
          <w:sz w:val="22"/>
          <w:szCs w:val="22"/>
        </w:rPr>
        <w:t>Public expense means that the LEA either pays for the full cost of the evaluation or ensures that the evaluation is otherwise provided at no cost to the parent consistent with the provisions of the IDEA regarding the</w:t>
      </w:r>
      <w:r w:rsidR="008F6333">
        <w:rPr>
          <w:rFonts w:cs="Arial"/>
          <w:sz w:val="22"/>
          <w:szCs w:val="22"/>
        </w:rPr>
        <w:t xml:space="preserve"> use of IDEA Part B formula amounts.</w:t>
      </w:r>
      <w:r w:rsidRPr="0038279D">
        <w:rPr>
          <w:rFonts w:cs="Arial"/>
          <w:sz w:val="22"/>
          <w:szCs w:val="22"/>
        </w:rPr>
        <w:t>.</w:t>
      </w:r>
    </w:p>
    <w:p w:rsidR="00A03C51" w:rsidRDefault="00A03C51" w:rsidP="00A03C51">
      <w:pPr>
        <w:spacing w:line="276" w:lineRule="auto"/>
        <w:rPr>
          <w:rFonts w:cs="Arial"/>
          <w:sz w:val="22"/>
          <w:szCs w:val="22"/>
          <w:shd w:val="clear" w:color="auto" w:fill="FFFFFF"/>
        </w:rPr>
      </w:pPr>
    </w:p>
    <w:p w:rsidR="00A03C51" w:rsidRDefault="00A03C51" w:rsidP="00A03C51">
      <w:pPr>
        <w:spacing w:line="276" w:lineRule="auto"/>
        <w:rPr>
          <w:rFonts w:cs="Arial"/>
          <w:sz w:val="22"/>
          <w:szCs w:val="22"/>
          <w:shd w:val="clear" w:color="auto" w:fill="FFFFFF"/>
        </w:rPr>
      </w:pPr>
      <w:r w:rsidRPr="00045285">
        <w:rPr>
          <w:rFonts w:cs="Arial"/>
          <w:sz w:val="22"/>
          <w:szCs w:val="22"/>
          <w:shd w:val="clear" w:color="auto" w:fill="FFFFFF"/>
        </w:rPr>
        <w:t>A parent is limited to only one IEE at public expense each time the LEA conducts an evaluation with which the parent disagrees. </w:t>
      </w:r>
    </w:p>
    <w:p w:rsidR="00A03C51" w:rsidRDefault="00A03C51" w:rsidP="00A03C51">
      <w:pPr>
        <w:spacing w:line="276" w:lineRule="auto"/>
        <w:rPr>
          <w:rFonts w:ascii="Verdana" w:hAnsi="Verdana"/>
          <w:color w:val="0000FF"/>
          <w:shd w:val="clear" w:color="auto" w:fill="FFFFFF"/>
        </w:rPr>
      </w:pPr>
    </w:p>
    <w:p w:rsidR="00A03C51" w:rsidRDefault="00A03C51" w:rsidP="00A03C51">
      <w:pPr>
        <w:spacing w:line="276" w:lineRule="auto"/>
        <w:rPr>
          <w:rFonts w:cs="Arial"/>
          <w:b/>
          <w:shd w:val="clear" w:color="auto" w:fill="FFFFFF"/>
        </w:rPr>
      </w:pPr>
      <w:bookmarkStart w:id="224" w:name="conditions"/>
      <w:r>
        <w:rPr>
          <w:rFonts w:cs="Arial"/>
          <w:b/>
          <w:shd w:val="clear" w:color="auto" w:fill="FFFFFF"/>
        </w:rPr>
        <w:t>Conditions</w:t>
      </w:r>
    </w:p>
    <w:bookmarkEnd w:id="224"/>
    <w:p w:rsidR="002911CD" w:rsidRPr="00EF5A8E" w:rsidRDefault="00FC19F2" w:rsidP="00A03C51">
      <w:pPr>
        <w:spacing w:line="276" w:lineRule="auto"/>
        <w:rPr>
          <w:rFonts w:cs="Arial"/>
          <w:i/>
          <w:sz w:val="18"/>
          <w:szCs w:val="18"/>
          <w:shd w:val="clear" w:color="auto" w:fill="FFFFFF"/>
        </w:rPr>
      </w:pPr>
      <w:r w:rsidRPr="00EF5A8E">
        <w:rPr>
          <w:rFonts w:cs="Arial"/>
          <w:i/>
          <w:sz w:val="18"/>
          <w:szCs w:val="18"/>
          <w:shd w:val="clear" w:color="auto" w:fill="FFFFFF"/>
        </w:rPr>
        <w:t>34 CFR 300.502(b)(2-4)</w:t>
      </w:r>
      <w:r w:rsidR="00194B67">
        <w:rPr>
          <w:rFonts w:cs="Arial"/>
          <w:i/>
          <w:sz w:val="18"/>
          <w:szCs w:val="18"/>
          <w:shd w:val="clear" w:color="auto" w:fill="FFFFFF"/>
        </w:rPr>
        <w:t>(d)</w:t>
      </w:r>
      <w:r w:rsidRPr="00EF5A8E">
        <w:rPr>
          <w:rFonts w:cs="Arial"/>
          <w:i/>
          <w:sz w:val="18"/>
          <w:szCs w:val="18"/>
          <w:shd w:val="clear" w:color="auto" w:fill="FFFFFF"/>
        </w:rPr>
        <w:t>; 300.507; 300.511; 300.514</w:t>
      </w:r>
    </w:p>
    <w:p w:rsidR="00A03C51" w:rsidRPr="0038279D" w:rsidRDefault="00A03C51" w:rsidP="00A03C51">
      <w:pPr>
        <w:spacing w:line="276" w:lineRule="auto"/>
        <w:rPr>
          <w:rFonts w:cs="Arial"/>
          <w:sz w:val="22"/>
          <w:szCs w:val="22"/>
          <w:shd w:val="clear" w:color="auto" w:fill="FFFFFF"/>
        </w:rPr>
      </w:pPr>
      <w:r w:rsidRPr="0038279D">
        <w:rPr>
          <w:rFonts w:cs="Arial"/>
          <w:sz w:val="22"/>
          <w:szCs w:val="22"/>
          <w:shd w:val="clear" w:color="auto" w:fill="FFFFFF"/>
        </w:rPr>
        <w:t>If a parent requests an IEE at public expense, the LEA must, without unnecessary delay, either:</w:t>
      </w:r>
    </w:p>
    <w:p w:rsidR="00A03C51" w:rsidRPr="0038279D" w:rsidRDefault="00A03C51" w:rsidP="00A03C51">
      <w:pPr>
        <w:numPr>
          <w:ilvl w:val="0"/>
          <w:numId w:val="1407"/>
        </w:numPr>
        <w:shd w:val="clear" w:color="auto" w:fill="FFFFFF"/>
        <w:spacing w:line="276" w:lineRule="auto"/>
        <w:rPr>
          <w:rFonts w:cs="Arial"/>
          <w:sz w:val="22"/>
          <w:szCs w:val="22"/>
        </w:rPr>
      </w:pPr>
      <w:r w:rsidRPr="0038279D">
        <w:rPr>
          <w:rFonts w:cs="Arial"/>
          <w:sz w:val="22"/>
          <w:szCs w:val="22"/>
        </w:rPr>
        <w:t>File a due process complaint to request a hearing to show that its evaluation is appropriate; or</w:t>
      </w:r>
    </w:p>
    <w:p w:rsidR="00A03C51" w:rsidRPr="0038279D" w:rsidRDefault="00A03C51" w:rsidP="00A03C51">
      <w:pPr>
        <w:numPr>
          <w:ilvl w:val="0"/>
          <w:numId w:val="1407"/>
        </w:numPr>
        <w:shd w:val="clear" w:color="auto" w:fill="FFFFFF"/>
        <w:spacing w:line="276" w:lineRule="auto"/>
        <w:rPr>
          <w:rFonts w:cs="Arial"/>
          <w:sz w:val="22"/>
          <w:szCs w:val="22"/>
        </w:rPr>
      </w:pPr>
      <w:r w:rsidRPr="0038279D">
        <w:rPr>
          <w:rFonts w:cs="Arial"/>
          <w:sz w:val="22"/>
          <w:szCs w:val="22"/>
        </w:rPr>
        <w:t>Ensure that an IEE is provided at public expense, unless the LEA demonstrates in a due process hearing that the evaluation obtained by the parent does not meet</w:t>
      </w:r>
      <w:r w:rsidR="008F6333">
        <w:rPr>
          <w:rFonts w:cs="Arial"/>
          <w:sz w:val="22"/>
          <w:szCs w:val="22"/>
        </w:rPr>
        <w:t xml:space="preserve"> the LEA criteria.</w:t>
      </w:r>
    </w:p>
    <w:p w:rsidR="00A03C51" w:rsidRDefault="00A03C51" w:rsidP="00A03C51">
      <w:pPr>
        <w:spacing w:line="276" w:lineRule="auto"/>
        <w:rPr>
          <w:rFonts w:cs="Arial"/>
          <w:sz w:val="22"/>
          <w:szCs w:val="22"/>
          <w:shd w:val="clear" w:color="auto" w:fill="FFFFFF"/>
        </w:rPr>
      </w:pPr>
    </w:p>
    <w:p w:rsidR="00A03C51" w:rsidRDefault="00A03C51" w:rsidP="00A03C51">
      <w:pPr>
        <w:spacing w:line="276" w:lineRule="auto"/>
        <w:rPr>
          <w:rFonts w:cs="Arial"/>
          <w:sz w:val="22"/>
          <w:szCs w:val="22"/>
          <w:shd w:val="clear" w:color="auto" w:fill="FFFFFF"/>
        </w:rPr>
      </w:pPr>
      <w:r w:rsidRPr="00045285">
        <w:rPr>
          <w:rFonts w:cs="Arial"/>
          <w:sz w:val="22"/>
          <w:szCs w:val="22"/>
          <w:shd w:val="clear" w:color="auto" w:fill="FFFFFF"/>
        </w:rPr>
        <w:t>The LEA may ask for the parent's reason why the parent objects to the public evaluation; however the LEA may not:</w:t>
      </w:r>
    </w:p>
    <w:p w:rsidR="00A03C51" w:rsidRPr="00BE3D0B" w:rsidRDefault="00A03C51" w:rsidP="00A03C51">
      <w:pPr>
        <w:numPr>
          <w:ilvl w:val="0"/>
          <w:numId w:val="1411"/>
        </w:numPr>
        <w:shd w:val="clear" w:color="auto" w:fill="FFFFFF"/>
        <w:spacing w:line="276" w:lineRule="auto"/>
        <w:rPr>
          <w:rFonts w:cs="Arial"/>
          <w:sz w:val="22"/>
          <w:szCs w:val="22"/>
        </w:rPr>
      </w:pPr>
      <w:r w:rsidRPr="00045285">
        <w:rPr>
          <w:rFonts w:cs="Arial"/>
          <w:sz w:val="22"/>
          <w:szCs w:val="22"/>
        </w:rPr>
        <w:t>Require the parent to provide an explanation; and</w:t>
      </w:r>
    </w:p>
    <w:p w:rsidR="00A03C51" w:rsidRDefault="00A03C51" w:rsidP="00A03C51">
      <w:pPr>
        <w:numPr>
          <w:ilvl w:val="0"/>
          <w:numId w:val="1411"/>
        </w:numPr>
        <w:shd w:val="clear" w:color="auto" w:fill="FFFFFF"/>
        <w:spacing w:line="276" w:lineRule="auto"/>
        <w:rPr>
          <w:rFonts w:cs="Arial"/>
          <w:sz w:val="22"/>
          <w:szCs w:val="22"/>
        </w:rPr>
      </w:pPr>
      <w:r w:rsidRPr="00045285">
        <w:rPr>
          <w:rFonts w:cs="Arial"/>
          <w:sz w:val="22"/>
          <w:szCs w:val="22"/>
        </w:rPr>
        <w:t>Unreasonably delay either providing the IEE at public expense or filing a due process complaint to request a due process hearing to defend the public evaluation.</w:t>
      </w:r>
    </w:p>
    <w:p w:rsidR="00A03C51" w:rsidRPr="00BE3D0B" w:rsidRDefault="00A03C51" w:rsidP="00A03C51">
      <w:pPr>
        <w:shd w:val="clear" w:color="auto" w:fill="FFFFFF"/>
        <w:spacing w:line="276" w:lineRule="auto"/>
        <w:ind w:left="720"/>
        <w:rPr>
          <w:rFonts w:cs="Arial"/>
          <w:sz w:val="22"/>
          <w:szCs w:val="22"/>
        </w:rPr>
      </w:pPr>
    </w:p>
    <w:p w:rsidR="00A03C51" w:rsidRDefault="00A03C51" w:rsidP="00A03C51">
      <w:pPr>
        <w:spacing w:line="276" w:lineRule="auto"/>
        <w:rPr>
          <w:rFonts w:cs="Arial"/>
          <w:sz w:val="22"/>
          <w:szCs w:val="22"/>
          <w:shd w:val="clear" w:color="auto" w:fill="FFFFFF"/>
        </w:rPr>
      </w:pPr>
      <w:r w:rsidRPr="00045285">
        <w:rPr>
          <w:rFonts w:cs="Arial"/>
          <w:sz w:val="22"/>
          <w:szCs w:val="22"/>
          <w:shd w:val="clear" w:color="auto" w:fill="FFFFFF"/>
        </w:rPr>
        <w:t>If the final decision from a due process hearing officer is that the LEA's evaluation is appropriate, the parent still has a right to an IEE, but not at public expense</w:t>
      </w:r>
    </w:p>
    <w:p w:rsidR="00A03C51" w:rsidRDefault="00A03C51" w:rsidP="00A03C51">
      <w:pPr>
        <w:spacing w:line="276" w:lineRule="auto"/>
        <w:rPr>
          <w:rFonts w:cs="Arial"/>
          <w:sz w:val="22"/>
          <w:szCs w:val="22"/>
          <w:shd w:val="clear" w:color="auto" w:fill="FFFFFF"/>
        </w:rPr>
      </w:pPr>
    </w:p>
    <w:p w:rsidR="00A03C51" w:rsidRDefault="00A03C51" w:rsidP="00A03C51">
      <w:pPr>
        <w:spacing w:line="276" w:lineRule="auto"/>
        <w:rPr>
          <w:rFonts w:cs="Arial"/>
          <w:sz w:val="22"/>
          <w:szCs w:val="22"/>
          <w:shd w:val="clear" w:color="auto" w:fill="FFFFFF"/>
        </w:rPr>
      </w:pPr>
      <w:r w:rsidRPr="00045285">
        <w:rPr>
          <w:rFonts w:cs="Arial"/>
          <w:sz w:val="22"/>
          <w:szCs w:val="22"/>
          <w:shd w:val="clear" w:color="auto" w:fill="FFFFFF"/>
        </w:rPr>
        <w:t>If a hearing officer requests an IEE as part of a hearing on a due process complaint, the cost of the evaluation must be at public expense.</w:t>
      </w:r>
    </w:p>
    <w:p w:rsidR="00A03C51" w:rsidRDefault="00A03C51" w:rsidP="00A03C51">
      <w:pPr>
        <w:spacing w:line="276" w:lineRule="auto"/>
        <w:rPr>
          <w:rFonts w:cs="Arial"/>
          <w:sz w:val="22"/>
          <w:shd w:val="clear" w:color="auto" w:fill="FFFFFF"/>
        </w:rPr>
      </w:pPr>
    </w:p>
    <w:p w:rsidR="00A03C51" w:rsidRDefault="00A03C51" w:rsidP="00A03C51">
      <w:pPr>
        <w:spacing w:line="276" w:lineRule="auto"/>
        <w:rPr>
          <w:rFonts w:cs="Arial"/>
          <w:b/>
          <w:noProof/>
          <w:lang w:eastAsia="zh-TW"/>
        </w:rPr>
      </w:pPr>
      <w:bookmarkStart w:id="225" w:name="LEA_criteria"/>
      <w:r>
        <w:rPr>
          <w:rFonts w:cs="Arial"/>
          <w:b/>
          <w:noProof/>
          <w:lang w:eastAsia="zh-TW"/>
        </w:rPr>
        <w:t>LEA Criteria</w:t>
      </w:r>
    </w:p>
    <w:bookmarkEnd w:id="225"/>
    <w:p w:rsidR="00194B67" w:rsidRPr="00EF5A8E" w:rsidRDefault="00FC19F2" w:rsidP="00A03C51">
      <w:pPr>
        <w:spacing w:line="276" w:lineRule="auto"/>
        <w:rPr>
          <w:rFonts w:cs="Arial"/>
          <w:i/>
          <w:sz w:val="18"/>
          <w:szCs w:val="18"/>
          <w:shd w:val="clear" w:color="auto" w:fill="FFFFFF"/>
        </w:rPr>
      </w:pPr>
      <w:r w:rsidRPr="00EF5A8E">
        <w:rPr>
          <w:rFonts w:cs="Arial"/>
          <w:i/>
          <w:sz w:val="18"/>
          <w:szCs w:val="18"/>
          <w:shd w:val="clear" w:color="auto" w:fill="FFFFFF"/>
        </w:rPr>
        <w:t>34 CFR 300.502(e)(1)</w:t>
      </w:r>
    </w:p>
    <w:p w:rsidR="00A03C51" w:rsidRDefault="00A03C51" w:rsidP="00A03C51">
      <w:pPr>
        <w:spacing w:line="276" w:lineRule="auto"/>
        <w:rPr>
          <w:rFonts w:cs="Arial"/>
          <w:sz w:val="22"/>
          <w:szCs w:val="22"/>
          <w:shd w:val="clear" w:color="auto" w:fill="FFFFFF"/>
        </w:rPr>
      </w:pPr>
      <w:r w:rsidRPr="00045285">
        <w:rPr>
          <w:rFonts w:cs="Arial"/>
          <w:sz w:val="22"/>
          <w:szCs w:val="22"/>
          <w:shd w:val="clear" w:color="auto" w:fill="FFFFFF"/>
        </w:rPr>
        <w:t>If an IEE is at public expense, the criteria under which the evaluation is obtained must be:</w:t>
      </w:r>
    </w:p>
    <w:p w:rsidR="00A03C51" w:rsidRPr="00BE3D0B" w:rsidRDefault="00A03C51" w:rsidP="00A03C51">
      <w:pPr>
        <w:numPr>
          <w:ilvl w:val="0"/>
          <w:numId w:val="1414"/>
        </w:numPr>
        <w:shd w:val="clear" w:color="auto" w:fill="FFFFFF"/>
        <w:spacing w:line="276" w:lineRule="auto"/>
        <w:rPr>
          <w:rFonts w:cs="Arial"/>
          <w:sz w:val="22"/>
          <w:szCs w:val="22"/>
        </w:rPr>
      </w:pPr>
      <w:r w:rsidRPr="00045285">
        <w:rPr>
          <w:rFonts w:cs="Arial"/>
          <w:sz w:val="22"/>
          <w:szCs w:val="22"/>
        </w:rPr>
        <w:t>The same as the criteria that the LEA uses when it initiates an evaluation, to the extent those criteria are consistent with the parent's right to an IEE, including:</w:t>
      </w:r>
    </w:p>
    <w:p w:rsidR="00A03C51" w:rsidRDefault="00A03C51" w:rsidP="00A03C51">
      <w:pPr>
        <w:numPr>
          <w:ilvl w:val="1"/>
          <w:numId w:val="1414"/>
        </w:numPr>
        <w:shd w:val="clear" w:color="auto" w:fill="FFFFFF"/>
        <w:spacing w:line="276" w:lineRule="auto"/>
        <w:rPr>
          <w:rFonts w:cs="Arial"/>
          <w:sz w:val="22"/>
          <w:szCs w:val="22"/>
        </w:rPr>
      </w:pPr>
      <w:r w:rsidRPr="00045285">
        <w:rPr>
          <w:rFonts w:cs="Arial"/>
          <w:sz w:val="22"/>
          <w:szCs w:val="22"/>
        </w:rPr>
        <w:t>The location of the evaluation; and</w:t>
      </w:r>
    </w:p>
    <w:p w:rsidR="00A03C51" w:rsidRDefault="00A03C51" w:rsidP="00A03C51">
      <w:pPr>
        <w:numPr>
          <w:ilvl w:val="1"/>
          <w:numId w:val="1414"/>
        </w:numPr>
        <w:shd w:val="clear" w:color="auto" w:fill="FFFFFF"/>
        <w:spacing w:line="276" w:lineRule="auto"/>
        <w:rPr>
          <w:rFonts w:cs="Arial"/>
          <w:sz w:val="22"/>
          <w:szCs w:val="22"/>
        </w:rPr>
      </w:pPr>
      <w:r w:rsidRPr="00045285">
        <w:rPr>
          <w:rFonts w:cs="Arial"/>
          <w:sz w:val="22"/>
          <w:szCs w:val="22"/>
        </w:rPr>
        <w:t>The qualifications of the examiner.</w:t>
      </w:r>
    </w:p>
    <w:p w:rsidR="00A03C51" w:rsidRDefault="00A03C51" w:rsidP="00A03C51">
      <w:pPr>
        <w:spacing w:line="276" w:lineRule="auto"/>
        <w:rPr>
          <w:rFonts w:cs="Arial"/>
          <w:sz w:val="22"/>
          <w:szCs w:val="22"/>
          <w:shd w:val="clear" w:color="auto" w:fill="FFFFFF"/>
        </w:rPr>
      </w:pPr>
    </w:p>
    <w:p w:rsidR="00A03C51" w:rsidRDefault="00A03C51" w:rsidP="00A03C51">
      <w:pPr>
        <w:spacing w:line="276" w:lineRule="auto"/>
        <w:rPr>
          <w:rFonts w:cs="Arial"/>
          <w:sz w:val="22"/>
          <w:szCs w:val="22"/>
          <w:shd w:val="clear" w:color="auto" w:fill="FFFFFF"/>
        </w:rPr>
      </w:pPr>
      <w:r w:rsidRPr="00045285">
        <w:rPr>
          <w:rFonts w:cs="Arial"/>
          <w:sz w:val="22"/>
          <w:szCs w:val="22"/>
          <w:shd w:val="clear" w:color="auto" w:fill="FFFFFF"/>
        </w:rPr>
        <w:t>Except for the LEA criteria, the LEA may not impose conditions or timelines related to obtaining an IEE at public expense.</w:t>
      </w:r>
    </w:p>
    <w:p w:rsidR="00A03C51" w:rsidRDefault="00A03C51" w:rsidP="00A03C51">
      <w:pPr>
        <w:spacing w:line="276" w:lineRule="auto"/>
        <w:rPr>
          <w:rFonts w:cs="Arial"/>
          <w:sz w:val="22"/>
          <w:szCs w:val="22"/>
          <w:shd w:val="clear" w:color="auto" w:fill="FFFFFF"/>
        </w:rPr>
      </w:pPr>
    </w:p>
    <w:p w:rsidR="00A03C51" w:rsidRDefault="00A03C51" w:rsidP="00A03C51">
      <w:pPr>
        <w:spacing w:line="276" w:lineRule="auto"/>
        <w:rPr>
          <w:rFonts w:cs="Arial"/>
          <w:b/>
          <w:szCs w:val="22"/>
          <w:shd w:val="clear" w:color="auto" w:fill="FFFFFF"/>
        </w:rPr>
      </w:pPr>
      <w:bookmarkStart w:id="226" w:name="results_IEE"/>
      <w:r>
        <w:rPr>
          <w:rFonts w:cs="Arial"/>
          <w:b/>
          <w:szCs w:val="22"/>
          <w:shd w:val="clear" w:color="auto" w:fill="FFFFFF"/>
        </w:rPr>
        <w:t>Results of IEE</w:t>
      </w:r>
    </w:p>
    <w:bookmarkEnd w:id="226"/>
    <w:p w:rsidR="00194B67" w:rsidRPr="00194B67" w:rsidRDefault="00194B67" w:rsidP="00194B67">
      <w:pPr>
        <w:spacing w:line="276" w:lineRule="auto"/>
        <w:rPr>
          <w:rFonts w:cs="Arial"/>
          <w:i/>
          <w:sz w:val="18"/>
          <w:szCs w:val="18"/>
          <w:shd w:val="clear" w:color="auto" w:fill="FFFFFF"/>
        </w:rPr>
      </w:pPr>
      <w:r>
        <w:rPr>
          <w:rFonts w:cs="Arial"/>
          <w:i/>
          <w:sz w:val="18"/>
          <w:szCs w:val="18"/>
          <w:shd w:val="clear" w:color="auto" w:fill="FFFFFF"/>
        </w:rPr>
        <w:t>34 CFR 300.502(c</w:t>
      </w:r>
      <w:r w:rsidRPr="00194B67">
        <w:rPr>
          <w:rFonts w:cs="Arial"/>
          <w:i/>
          <w:sz w:val="18"/>
          <w:szCs w:val="18"/>
          <w:shd w:val="clear" w:color="auto" w:fill="FFFFFF"/>
        </w:rPr>
        <w:t>)(1)</w:t>
      </w:r>
      <w:r>
        <w:rPr>
          <w:rFonts w:cs="Arial"/>
          <w:i/>
          <w:sz w:val="18"/>
          <w:szCs w:val="18"/>
          <w:shd w:val="clear" w:color="auto" w:fill="FFFFFF"/>
        </w:rPr>
        <w:t>(2)</w:t>
      </w:r>
    </w:p>
    <w:p w:rsidR="00A03C51" w:rsidRPr="0038279D" w:rsidRDefault="00A03C51" w:rsidP="00A03C51">
      <w:pPr>
        <w:spacing w:line="276" w:lineRule="auto"/>
        <w:rPr>
          <w:rFonts w:cs="Arial"/>
          <w:sz w:val="22"/>
          <w:szCs w:val="22"/>
          <w:shd w:val="clear" w:color="auto" w:fill="FFFFFF"/>
        </w:rPr>
      </w:pPr>
      <w:r w:rsidRPr="0038279D">
        <w:rPr>
          <w:rFonts w:cs="Arial"/>
          <w:sz w:val="22"/>
          <w:szCs w:val="22"/>
          <w:shd w:val="clear" w:color="auto" w:fill="FFFFFF"/>
        </w:rPr>
        <w:t>If the parent obtains an IEE at public expense or shares with the LEA an evaluation obtained at private expense, the results of the evaluation:</w:t>
      </w:r>
    </w:p>
    <w:p w:rsidR="00A03C51" w:rsidRPr="0038279D" w:rsidRDefault="00A03C51" w:rsidP="00A03C51">
      <w:pPr>
        <w:numPr>
          <w:ilvl w:val="0"/>
          <w:numId w:val="1414"/>
        </w:numPr>
        <w:shd w:val="clear" w:color="auto" w:fill="FFFFFF"/>
        <w:spacing w:line="276" w:lineRule="auto"/>
        <w:rPr>
          <w:rFonts w:cs="Arial"/>
          <w:sz w:val="22"/>
          <w:szCs w:val="22"/>
        </w:rPr>
      </w:pPr>
      <w:r w:rsidRPr="0038279D">
        <w:rPr>
          <w:rFonts w:cs="Arial"/>
          <w:sz w:val="22"/>
          <w:szCs w:val="22"/>
        </w:rPr>
        <w:t>Must be considered by the LEA, if it meets</w:t>
      </w:r>
      <w:r w:rsidR="008F6333">
        <w:rPr>
          <w:rFonts w:cs="Arial"/>
          <w:sz w:val="22"/>
          <w:szCs w:val="22"/>
        </w:rPr>
        <w:t xml:space="preserve"> the LEA criteria</w:t>
      </w:r>
      <w:r w:rsidRPr="0038279D">
        <w:rPr>
          <w:rFonts w:cs="Arial"/>
          <w:sz w:val="22"/>
          <w:szCs w:val="22"/>
        </w:rPr>
        <w:t>, in any decision made with respect to the provision of a FAPE to a child; and</w:t>
      </w:r>
    </w:p>
    <w:p w:rsidR="00A03C51" w:rsidRPr="0038279D" w:rsidRDefault="00A03C51" w:rsidP="00A03C51">
      <w:pPr>
        <w:numPr>
          <w:ilvl w:val="0"/>
          <w:numId w:val="1414"/>
        </w:numPr>
        <w:shd w:val="clear" w:color="auto" w:fill="FFFFFF"/>
        <w:spacing w:line="276" w:lineRule="auto"/>
        <w:rPr>
          <w:rFonts w:cs="Arial"/>
          <w:sz w:val="22"/>
          <w:szCs w:val="22"/>
        </w:rPr>
      </w:pPr>
      <w:r w:rsidRPr="0038279D">
        <w:rPr>
          <w:rFonts w:cs="Arial"/>
          <w:sz w:val="22"/>
          <w:szCs w:val="22"/>
        </w:rPr>
        <w:t>May be presented by any party as evidence at a due process regarding the child.</w:t>
      </w:r>
    </w:p>
    <w:p w:rsidR="00A03C51" w:rsidRDefault="00A03C51" w:rsidP="00A03C51">
      <w:pPr>
        <w:spacing w:line="276" w:lineRule="auto"/>
        <w:rPr>
          <w:rFonts w:cs="Arial"/>
          <w:noProof/>
          <w:sz w:val="22"/>
          <w:lang w:eastAsia="zh-TW"/>
        </w:rPr>
      </w:pPr>
    </w:p>
    <w:p w:rsidR="00A03C51" w:rsidRDefault="00A03C51" w:rsidP="00A03C51">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A03C51" w:rsidRPr="00A63B42" w:rsidRDefault="00A03C51" w:rsidP="00A03C51">
      <w:pPr>
        <w:ind w:left="360"/>
        <w:outlineLvl w:val="0"/>
        <w:rPr>
          <w:rStyle w:val="Style11pt"/>
          <w:i/>
          <w:sz w:val="24"/>
          <w:u w:val="single"/>
        </w:rPr>
      </w:pPr>
    </w:p>
    <w:p w:rsidR="00A03C51" w:rsidRDefault="00874134" w:rsidP="00A03C51">
      <w:pPr>
        <w:ind w:right="180"/>
        <w:rPr>
          <w:noProof/>
          <w:sz w:val="22"/>
          <w:szCs w:val="22"/>
        </w:rPr>
      </w:pPr>
      <w:r>
        <w:rPr>
          <w:sz w:val="22"/>
          <w:szCs w:val="22"/>
        </w:rPr>
        <w:fldChar w:fldCharType="begin">
          <w:ffData>
            <w:name w:val="Text1"/>
            <w:enabled/>
            <w:calcOnExit w:val="0"/>
            <w:textInput/>
          </w:ffData>
        </w:fldChar>
      </w:r>
      <w:r w:rsidR="00A03C51">
        <w:rPr>
          <w:sz w:val="22"/>
          <w:szCs w:val="22"/>
        </w:rPr>
        <w:instrText xml:space="preserve"> FORMTEXT </w:instrText>
      </w:r>
      <w:r>
        <w:rPr>
          <w:sz w:val="22"/>
          <w:szCs w:val="22"/>
        </w:rPr>
      </w:r>
      <w:r>
        <w:rPr>
          <w:sz w:val="22"/>
          <w:szCs w:val="22"/>
        </w:rPr>
        <w:fldChar w:fldCharType="separate"/>
      </w:r>
      <w:r w:rsidR="00A03C51">
        <w:rPr>
          <w:rFonts w:ascii="Cambria Math" w:hAnsi="Cambria Math" w:cs="Cambria Math"/>
          <w:noProof/>
          <w:sz w:val="22"/>
          <w:szCs w:val="22"/>
        </w:rPr>
        <w:t> </w:t>
      </w:r>
      <w:r w:rsidR="00A03C51">
        <w:rPr>
          <w:noProof/>
          <w:sz w:val="22"/>
          <w:szCs w:val="22"/>
        </w:rPr>
        <w:t xml:space="preserve">Insert local information here                                                                                                            </w:t>
      </w:r>
    </w:p>
    <w:p w:rsidR="00A03C51" w:rsidRDefault="00A03C51" w:rsidP="00A03C51">
      <w:pPr>
        <w:ind w:right="180"/>
        <w:rPr>
          <w:noProof/>
          <w:sz w:val="22"/>
          <w:szCs w:val="22"/>
        </w:rPr>
      </w:pPr>
      <w:r>
        <w:rPr>
          <w:noProof/>
          <w:sz w:val="22"/>
          <w:szCs w:val="22"/>
        </w:rPr>
        <w:t xml:space="preserve">                                                                                                                                                          </w:t>
      </w:r>
    </w:p>
    <w:p w:rsidR="00A03C51" w:rsidRDefault="00A03C51" w:rsidP="00A03C51">
      <w:pPr>
        <w:ind w:right="180"/>
        <w:rPr>
          <w:noProof/>
          <w:sz w:val="22"/>
          <w:szCs w:val="22"/>
        </w:rPr>
      </w:pPr>
      <w:r>
        <w:rPr>
          <w:noProof/>
          <w:sz w:val="22"/>
          <w:szCs w:val="22"/>
        </w:rPr>
        <w:t xml:space="preserve">                                                                                                                                                          </w:t>
      </w:r>
    </w:p>
    <w:p w:rsidR="00A03C51" w:rsidRDefault="00A03C51" w:rsidP="00A03C51">
      <w:pPr>
        <w:ind w:right="180"/>
        <w:rPr>
          <w:noProof/>
          <w:sz w:val="22"/>
          <w:szCs w:val="22"/>
        </w:rPr>
      </w:pPr>
      <w:r>
        <w:rPr>
          <w:noProof/>
          <w:sz w:val="22"/>
          <w:szCs w:val="22"/>
        </w:rPr>
        <w:t xml:space="preserve">                                                                                                                                                          </w:t>
      </w:r>
    </w:p>
    <w:p w:rsidR="00A03C51" w:rsidRDefault="00A03C51" w:rsidP="00A03C51">
      <w:pPr>
        <w:rPr>
          <w:rStyle w:val="Style11pt"/>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p w:rsidR="00A03C51" w:rsidRDefault="00A03C51" w:rsidP="00A14440">
      <w:pPr>
        <w:rPr>
          <w:rStyle w:val="Style11pt"/>
        </w:rPr>
      </w:pPr>
    </w:p>
    <w:bookmarkStart w:id="227" w:name="PGP_Title"/>
    <w:p w:rsidR="00C171DD" w:rsidRPr="00A3618F" w:rsidRDefault="00874134" w:rsidP="00A14440">
      <w:pPr>
        <w:rPr>
          <w:rFonts w:cs="Arial"/>
          <w:b/>
          <w:color w:val="008080"/>
          <w:sz w:val="28"/>
          <w:szCs w:val="28"/>
        </w:rPr>
      </w:pPr>
      <w:r w:rsidRPr="00A3618F">
        <w:rPr>
          <w:rStyle w:val="Style11pt"/>
          <w:b/>
          <w:color w:val="008080"/>
          <w:sz w:val="28"/>
          <w:szCs w:val="28"/>
        </w:rPr>
        <w:fldChar w:fldCharType="begin"/>
      </w:r>
      <w:r w:rsidR="000550AC" w:rsidRPr="00A3618F">
        <w:rPr>
          <w:rStyle w:val="Style11pt"/>
          <w:b/>
          <w:color w:val="008080"/>
          <w:sz w:val="28"/>
          <w:szCs w:val="28"/>
        </w:rPr>
        <w:instrText xml:space="preserve"> HYPERLINK "http://fw.esc18.net/display/Webforms/ESC18-FW-Summary.aspx?FID=164&amp;DT=G&amp;LID=en" </w:instrText>
      </w:r>
      <w:r w:rsidRPr="00A3618F">
        <w:rPr>
          <w:rStyle w:val="Style11pt"/>
          <w:b/>
          <w:color w:val="008080"/>
          <w:sz w:val="28"/>
          <w:szCs w:val="28"/>
        </w:rPr>
        <w:fldChar w:fldCharType="separate"/>
      </w:r>
      <w:r w:rsidR="00C171DD" w:rsidRPr="00A3618F">
        <w:rPr>
          <w:rStyle w:val="Hyperlink"/>
          <w:b/>
          <w:color w:val="008080"/>
          <w:sz w:val="28"/>
          <w:szCs w:val="28"/>
        </w:rPr>
        <w:t>P</w:t>
      </w:r>
      <w:r w:rsidR="009D20E7" w:rsidRPr="00A3618F">
        <w:rPr>
          <w:rStyle w:val="Hyperlink"/>
          <w:b/>
          <w:color w:val="008080"/>
          <w:sz w:val="28"/>
          <w:szCs w:val="28"/>
        </w:rPr>
        <w:t>ersonal Graduation Plan</w:t>
      </w:r>
      <w:r w:rsidRPr="00A3618F">
        <w:rPr>
          <w:rStyle w:val="Style11pt"/>
          <w:b/>
          <w:color w:val="008080"/>
          <w:sz w:val="28"/>
          <w:szCs w:val="28"/>
        </w:rPr>
        <w:fldChar w:fldCharType="end"/>
      </w:r>
    </w:p>
    <w:bookmarkEnd w:id="227"/>
    <w:p w:rsidR="0098501A" w:rsidRDefault="00FC19F2">
      <w:pPr>
        <w:spacing w:line="276" w:lineRule="auto"/>
        <w:rPr>
          <w:rFonts w:cs="Arial"/>
          <w:i/>
          <w:color w:val="000000"/>
          <w:sz w:val="18"/>
          <w:szCs w:val="18"/>
        </w:rPr>
      </w:pPr>
      <w:r w:rsidRPr="00EF5A8E">
        <w:rPr>
          <w:rFonts w:cs="Arial"/>
          <w:i/>
          <w:color w:val="000000"/>
          <w:sz w:val="18"/>
          <w:szCs w:val="18"/>
          <w:shd w:val="clear" w:color="auto" w:fill="FFFFFF"/>
        </w:rPr>
        <w:t>Authorities: Texas Education Code; 19 T.A.C. Chapter 89</w:t>
      </w:r>
    </w:p>
    <w:p w:rsidR="00C3716B" w:rsidRDefault="00FC19F2" w:rsidP="00EF5A8E">
      <w:pPr>
        <w:pStyle w:val="NormalWeb"/>
        <w:spacing w:before="0" w:beforeAutospacing="0" w:after="0" w:afterAutospacing="0" w:line="276" w:lineRule="auto"/>
        <w:rPr>
          <w:rFonts w:ascii="Arial" w:hAnsi="Arial" w:cs="Arial"/>
          <w:color w:val="000000"/>
          <w:sz w:val="22"/>
          <w:szCs w:val="22"/>
        </w:rPr>
      </w:pPr>
      <w:r w:rsidRPr="00D32C5F">
        <w:rPr>
          <w:rFonts w:cs="Arial"/>
          <w:i/>
          <w:color w:val="000000"/>
          <w:sz w:val="16"/>
          <w:szCs w:val="16"/>
        </w:rPr>
        <w:t>19 Texas Administrative Code (TAC) §89.1050(a)(9), Texas Education Code (TEC) §28.0212(a), 28.0212(a)(1), 28.0212(a)(2), 28.0212(c), 28.0212(b), 28.0212(b)(1), 28.0212(b)(2), 28.0212(b)(3), 28.0212(b)(4), 28.0212(b)(5), 28.0213</w:t>
      </w:r>
    </w:p>
    <w:p w:rsidR="00C3716B" w:rsidRDefault="00C3716B" w:rsidP="00EF5A8E">
      <w:pPr>
        <w:pStyle w:val="NormalWeb"/>
        <w:spacing w:before="0" w:beforeAutospacing="0" w:after="0" w:afterAutospacing="0" w:line="276" w:lineRule="auto"/>
        <w:rPr>
          <w:rFonts w:ascii="Arial" w:hAnsi="Arial" w:cs="Arial"/>
          <w:color w:val="000000"/>
          <w:sz w:val="22"/>
          <w:szCs w:val="22"/>
        </w:rPr>
      </w:pPr>
    </w:p>
    <w:p w:rsidR="00C3716B" w:rsidRDefault="00BE5688" w:rsidP="00EF5A8E">
      <w:pPr>
        <w:pStyle w:val="NormalWeb"/>
        <w:spacing w:before="0" w:beforeAutospacing="0" w:after="0" w:afterAutospacing="0" w:line="276" w:lineRule="auto"/>
        <w:rPr>
          <w:rFonts w:ascii="Arial" w:hAnsi="Arial" w:cs="Arial"/>
          <w:color w:val="000000"/>
          <w:sz w:val="22"/>
          <w:szCs w:val="22"/>
        </w:rPr>
      </w:pPr>
      <w:r w:rsidRPr="00886333">
        <w:rPr>
          <w:rFonts w:ascii="Arial" w:hAnsi="Arial" w:cs="Arial"/>
          <w:color w:val="000000"/>
          <w:sz w:val="22"/>
          <w:szCs w:val="22"/>
        </w:rPr>
        <w:t xml:space="preserve">A </w:t>
      </w:r>
      <w:r w:rsidR="00C47D29">
        <w:rPr>
          <w:rFonts w:ascii="Arial" w:hAnsi="Arial" w:cs="Arial"/>
          <w:color w:val="000000"/>
          <w:sz w:val="22"/>
          <w:szCs w:val="22"/>
        </w:rPr>
        <w:t>child’s IEP</w:t>
      </w:r>
      <w:r w:rsidRPr="00886333">
        <w:rPr>
          <w:rFonts w:ascii="Arial" w:hAnsi="Arial" w:cs="Arial"/>
          <w:color w:val="000000"/>
          <w:sz w:val="22"/>
          <w:szCs w:val="22"/>
        </w:rPr>
        <w:t xml:space="preserve"> may be used as the child's personal graduation plan.</w:t>
      </w:r>
    </w:p>
    <w:p w:rsidR="00B70E88" w:rsidRPr="00EF5A8E" w:rsidRDefault="00FC19F2">
      <w:pPr>
        <w:spacing w:line="276" w:lineRule="auto"/>
        <w:rPr>
          <w:rFonts w:cs="Arial"/>
          <w:sz w:val="22"/>
          <w:szCs w:val="22"/>
        </w:rPr>
      </w:pPr>
      <w:r w:rsidRPr="00EF5A8E">
        <w:rPr>
          <w:rFonts w:cs="Arial"/>
          <w:sz w:val="22"/>
          <w:szCs w:val="22"/>
        </w:rPr>
        <w:t xml:space="preserve">A personal graduation plan must be developed for any middle school, junior high, or high school child who: </w:t>
      </w:r>
    </w:p>
    <w:p w:rsidR="00C3716B" w:rsidRPr="00EF5A8E" w:rsidRDefault="00FC19F2" w:rsidP="00EF5A8E">
      <w:pPr>
        <w:numPr>
          <w:ilvl w:val="0"/>
          <w:numId w:val="1883"/>
        </w:numPr>
        <w:spacing w:line="276" w:lineRule="auto"/>
        <w:rPr>
          <w:rFonts w:cs="Arial"/>
          <w:sz w:val="22"/>
          <w:szCs w:val="22"/>
        </w:rPr>
      </w:pPr>
      <w:r w:rsidRPr="00EF5A8E">
        <w:rPr>
          <w:rFonts w:cs="Arial"/>
          <w:sz w:val="22"/>
          <w:szCs w:val="22"/>
        </w:rPr>
        <w:t>Does not perform satisfactorily on</w:t>
      </w:r>
      <w:r w:rsidR="008F6333">
        <w:rPr>
          <w:rFonts w:cs="Arial"/>
          <w:sz w:val="22"/>
          <w:szCs w:val="22"/>
        </w:rPr>
        <w:t xml:space="preserve"> statewide assessments;</w:t>
      </w:r>
      <w:r w:rsidRPr="00EF5A8E">
        <w:rPr>
          <w:rFonts w:cs="Arial"/>
          <w:sz w:val="22"/>
          <w:szCs w:val="22"/>
        </w:rPr>
        <w:t xml:space="preserve"> or</w:t>
      </w:r>
    </w:p>
    <w:p w:rsidR="00C3716B" w:rsidRPr="00EF5A8E" w:rsidRDefault="00FC19F2" w:rsidP="00EF5A8E">
      <w:pPr>
        <w:numPr>
          <w:ilvl w:val="0"/>
          <w:numId w:val="1883"/>
        </w:numPr>
        <w:spacing w:line="276" w:lineRule="auto"/>
        <w:rPr>
          <w:rFonts w:cs="Arial"/>
          <w:sz w:val="22"/>
          <w:szCs w:val="22"/>
        </w:rPr>
      </w:pPr>
      <w:r w:rsidRPr="00EF5A8E">
        <w:rPr>
          <w:rFonts w:cs="Arial"/>
          <w:sz w:val="22"/>
          <w:szCs w:val="22"/>
        </w:rPr>
        <w:t>Is not likely to receive a high school diploma before the fifth school year following the child's enrollment in grade level nine, as determined by the LEA.</w:t>
      </w:r>
    </w:p>
    <w:p w:rsidR="0038279D" w:rsidRDefault="0038279D" w:rsidP="00433633">
      <w:pPr>
        <w:spacing w:line="276" w:lineRule="auto"/>
        <w:rPr>
          <w:rFonts w:cs="Arial"/>
          <w:color w:val="000000"/>
          <w:sz w:val="22"/>
          <w:szCs w:val="22"/>
        </w:rPr>
      </w:pPr>
    </w:p>
    <w:p w:rsidR="00B70E88" w:rsidRDefault="00BE5688">
      <w:pPr>
        <w:spacing w:line="276" w:lineRule="auto"/>
        <w:rPr>
          <w:rFonts w:cs="Arial"/>
          <w:color w:val="000000"/>
          <w:sz w:val="22"/>
          <w:szCs w:val="22"/>
        </w:rPr>
      </w:pPr>
      <w:r w:rsidRPr="00886333">
        <w:rPr>
          <w:rFonts w:cs="Arial"/>
          <w:color w:val="000000"/>
          <w:sz w:val="22"/>
          <w:szCs w:val="22"/>
        </w:rPr>
        <w:t xml:space="preserve">A personal graduation plan must address participation of the parent: </w:t>
      </w:r>
    </w:p>
    <w:p w:rsidR="00C3716B" w:rsidRDefault="00BE5688" w:rsidP="00EF5A8E">
      <w:pPr>
        <w:numPr>
          <w:ilvl w:val="0"/>
          <w:numId w:val="715"/>
        </w:numPr>
        <w:spacing w:line="276" w:lineRule="auto"/>
        <w:rPr>
          <w:rFonts w:cs="Arial"/>
          <w:color w:val="000000"/>
          <w:sz w:val="22"/>
          <w:szCs w:val="22"/>
        </w:rPr>
      </w:pPr>
      <w:r w:rsidRPr="00886333">
        <w:rPr>
          <w:rFonts w:cs="Arial"/>
          <w:color w:val="000000"/>
          <w:sz w:val="22"/>
          <w:szCs w:val="22"/>
        </w:rPr>
        <w:t>Including consideration of the parent's educational expectations for the child.</w:t>
      </w:r>
    </w:p>
    <w:p w:rsidR="00C3716B" w:rsidRDefault="00C3716B" w:rsidP="00EF5A8E">
      <w:pPr>
        <w:pStyle w:val="NormalWeb"/>
        <w:spacing w:before="0" w:beforeAutospacing="0" w:after="0" w:afterAutospacing="0" w:line="276" w:lineRule="auto"/>
        <w:rPr>
          <w:rFonts w:ascii="Arial" w:hAnsi="Arial" w:cs="Arial"/>
          <w:color w:val="000000"/>
          <w:sz w:val="22"/>
          <w:szCs w:val="22"/>
        </w:rPr>
      </w:pPr>
    </w:p>
    <w:p w:rsidR="00C3716B" w:rsidRDefault="00BE5688" w:rsidP="00EF5A8E">
      <w:pPr>
        <w:pStyle w:val="NormalWeb"/>
        <w:spacing w:before="0" w:beforeAutospacing="0" w:after="0" w:afterAutospacing="0" w:line="276" w:lineRule="auto"/>
        <w:rPr>
          <w:rFonts w:ascii="Arial" w:hAnsi="Arial" w:cs="Arial"/>
          <w:color w:val="000000"/>
          <w:sz w:val="22"/>
          <w:szCs w:val="22"/>
        </w:rPr>
      </w:pPr>
      <w:r w:rsidRPr="00886333">
        <w:rPr>
          <w:rFonts w:ascii="Arial" w:hAnsi="Arial" w:cs="Arial"/>
          <w:color w:val="000000"/>
          <w:sz w:val="22"/>
          <w:szCs w:val="22"/>
        </w:rPr>
        <w:t>A personal graduation plan must include:</w:t>
      </w:r>
    </w:p>
    <w:p w:rsidR="00C3716B" w:rsidRDefault="00BE5688" w:rsidP="00EF5A8E">
      <w:pPr>
        <w:numPr>
          <w:ilvl w:val="0"/>
          <w:numId w:val="1884"/>
        </w:numPr>
        <w:spacing w:line="276" w:lineRule="auto"/>
        <w:rPr>
          <w:rFonts w:cs="Arial"/>
          <w:color w:val="000000"/>
          <w:sz w:val="22"/>
          <w:szCs w:val="22"/>
        </w:rPr>
      </w:pPr>
      <w:r w:rsidRPr="00886333">
        <w:rPr>
          <w:rFonts w:cs="Arial"/>
          <w:color w:val="000000"/>
          <w:sz w:val="22"/>
          <w:szCs w:val="22"/>
        </w:rPr>
        <w:t>Educational goals for the child;</w:t>
      </w:r>
    </w:p>
    <w:p w:rsidR="00C3716B" w:rsidRDefault="00BE5688" w:rsidP="00EF5A8E">
      <w:pPr>
        <w:numPr>
          <w:ilvl w:val="0"/>
          <w:numId w:val="1884"/>
        </w:numPr>
        <w:spacing w:line="276" w:lineRule="auto"/>
        <w:rPr>
          <w:rFonts w:cs="Arial"/>
          <w:color w:val="000000"/>
          <w:sz w:val="22"/>
          <w:szCs w:val="22"/>
        </w:rPr>
      </w:pPr>
      <w:r w:rsidRPr="00886333">
        <w:rPr>
          <w:rFonts w:cs="Arial"/>
          <w:color w:val="000000"/>
          <w:sz w:val="22"/>
          <w:szCs w:val="22"/>
        </w:rPr>
        <w:t>Diagnostic information;</w:t>
      </w:r>
    </w:p>
    <w:p w:rsidR="00C3716B" w:rsidRDefault="00BE5688" w:rsidP="00EF5A8E">
      <w:pPr>
        <w:numPr>
          <w:ilvl w:val="0"/>
          <w:numId w:val="1884"/>
        </w:numPr>
        <w:spacing w:line="276" w:lineRule="auto"/>
        <w:rPr>
          <w:rFonts w:cs="Arial"/>
          <w:color w:val="000000"/>
          <w:sz w:val="22"/>
          <w:szCs w:val="22"/>
        </w:rPr>
      </w:pPr>
      <w:r w:rsidRPr="00886333">
        <w:rPr>
          <w:rFonts w:cs="Arial"/>
          <w:color w:val="000000"/>
          <w:sz w:val="22"/>
          <w:szCs w:val="22"/>
        </w:rPr>
        <w:t xml:space="preserve">Appropriate monitoring and intervention; </w:t>
      </w:r>
    </w:p>
    <w:p w:rsidR="00C3716B" w:rsidRDefault="00BE5688" w:rsidP="00EF5A8E">
      <w:pPr>
        <w:numPr>
          <w:ilvl w:val="0"/>
          <w:numId w:val="1884"/>
        </w:numPr>
        <w:spacing w:line="276" w:lineRule="auto"/>
        <w:rPr>
          <w:rFonts w:cs="Arial"/>
          <w:color w:val="000000"/>
          <w:sz w:val="22"/>
          <w:szCs w:val="22"/>
        </w:rPr>
      </w:pPr>
      <w:r w:rsidRPr="00886333">
        <w:rPr>
          <w:rFonts w:cs="Arial"/>
          <w:color w:val="000000"/>
          <w:sz w:val="22"/>
          <w:szCs w:val="22"/>
        </w:rPr>
        <w:t>Other evaluation strategies; and</w:t>
      </w:r>
    </w:p>
    <w:p w:rsidR="00C3716B" w:rsidRDefault="00BE5688" w:rsidP="00EF5A8E">
      <w:pPr>
        <w:numPr>
          <w:ilvl w:val="0"/>
          <w:numId w:val="1884"/>
        </w:numPr>
        <w:spacing w:line="276" w:lineRule="auto"/>
        <w:rPr>
          <w:rFonts w:cs="Arial"/>
          <w:color w:val="000000"/>
          <w:sz w:val="22"/>
          <w:szCs w:val="22"/>
        </w:rPr>
      </w:pPr>
      <w:r w:rsidRPr="00886333">
        <w:rPr>
          <w:rFonts w:cs="Arial"/>
          <w:color w:val="000000"/>
          <w:sz w:val="22"/>
          <w:szCs w:val="22"/>
        </w:rPr>
        <w:t>An intensive program of instruction.</w:t>
      </w:r>
    </w:p>
    <w:p w:rsidR="00C3716B" w:rsidRDefault="00C3716B" w:rsidP="00EF5A8E">
      <w:pPr>
        <w:pStyle w:val="NormalWeb"/>
        <w:spacing w:before="0" w:beforeAutospacing="0" w:after="0" w:afterAutospacing="0" w:line="276" w:lineRule="auto"/>
        <w:rPr>
          <w:rFonts w:ascii="Arial" w:hAnsi="Arial" w:cs="Arial"/>
          <w:color w:val="000000"/>
          <w:sz w:val="22"/>
          <w:szCs w:val="22"/>
        </w:rPr>
      </w:pPr>
    </w:p>
    <w:p w:rsidR="00C3716B" w:rsidRDefault="00BE5688" w:rsidP="00EF5A8E">
      <w:pPr>
        <w:pStyle w:val="NormalWeb"/>
        <w:spacing w:before="0" w:beforeAutospacing="0" w:after="0" w:afterAutospacing="0" w:line="276" w:lineRule="auto"/>
        <w:rPr>
          <w:rFonts w:ascii="Arial" w:hAnsi="Arial" w:cs="Arial"/>
          <w:color w:val="000000"/>
          <w:sz w:val="22"/>
          <w:szCs w:val="22"/>
        </w:rPr>
      </w:pPr>
      <w:r w:rsidRPr="00886333">
        <w:rPr>
          <w:rFonts w:ascii="Arial" w:hAnsi="Arial" w:cs="Arial"/>
          <w:color w:val="000000"/>
          <w:sz w:val="22"/>
          <w:szCs w:val="22"/>
        </w:rPr>
        <w:t xml:space="preserve">A personal graduation plan must provide innovative methods to promote the child's advancement, including: </w:t>
      </w:r>
    </w:p>
    <w:p w:rsidR="00C3716B" w:rsidRDefault="00BE5688" w:rsidP="00EF5A8E">
      <w:pPr>
        <w:numPr>
          <w:ilvl w:val="0"/>
          <w:numId w:val="1885"/>
        </w:numPr>
        <w:spacing w:line="276" w:lineRule="auto"/>
        <w:rPr>
          <w:rFonts w:cs="Arial"/>
          <w:color w:val="000000"/>
          <w:sz w:val="22"/>
          <w:szCs w:val="22"/>
        </w:rPr>
      </w:pPr>
      <w:r w:rsidRPr="00886333">
        <w:rPr>
          <w:rFonts w:cs="Arial"/>
          <w:color w:val="000000"/>
          <w:sz w:val="22"/>
          <w:szCs w:val="22"/>
        </w:rPr>
        <w:t>Flexible scheduling;</w:t>
      </w:r>
    </w:p>
    <w:p w:rsidR="00C3716B" w:rsidRDefault="00BE5688" w:rsidP="00EF5A8E">
      <w:pPr>
        <w:numPr>
          <w:ilvl w:val="0"/>
          <w:numId w:val="1885"/>
        </w:numPr>
        <w:spacing w:line="276" w:lineRule="auto"/>
        <w:rPr>
          <w:rFonts w:cs="Arial"/>
          <w:color w:val="000000"/>
          <w:sz w:val="22"/>
          <w:szCs w:val="22"/>
        </w:rPr>
      </w:pPr>
      <w:r w:rsidRPr="00886333">
        <w:rPr>
          <w:rFonts w:cs="Arial"/>
          <w:color w:val="000000"/>
          <w:sz w:val="22"/>
          <w:szCs w:val="22"/>
        </w:rPr>
        <w:t>Alternate learning environments;</w:t>
      </w:r>
    </w:p>
    <w:p w:rsidR="00C3716B" w:rsidRDefault="00BE5688" w:rsidP="00EF5A8E">
      <w:pPr>
        <w:numPr>
          <w:ilvl w:val="0"/>
          <w:numId w:val="1885"/>
        </w:numPr>
        <w:spacing w:line="276" w:lineRule="auto"/>
        <w:rPr>
          <w:rFonts w:cs="Arial"/>
          <w:color w:val="000000"/>
          <w:sz w:val="22"/>
          <w:szCs w:val="22"/>
        </w:rPr>
      </w:pPr>
      <w:r w:rsidRPr="00886333">
        <w:rPr>
          <w:rFonts w:cs="Arial"/>
          <w:color w:val="000000"/>
          <w:sz w:val="22"/>
          <w:szCs w:val="22"/>
        </w:rPr>
        <w:t>On-line instruction; and</w:t>
      </w:r>
    </w:p>
    <w:p w:rsidR="00C3716B" w:rsidRDefault="00BE5688" w:rsidP="00EF5A8E">
      <w:pPr>
        <w:numPr>
          <w:ilvl w:val="0"/>
          <w:numId w:val="1885"/>
        </w:numPr>
        <w:spacing w:line="276" w:lineRule="auto"/>
        <w:rPr>
          <w:rFonts w:cs="Arial"/>
          <w:color w:val="000000"/>
          <w:sz w:val="22"/>
          <w:szCs w:val="22"/>
        </w:rPr>
      </w:pPr>
      <w:r w:rsidRPr="00886333">
        <w:rPr>
          <w:rFonts w:cs="Arial"/>
          <w:color w:val="000000"/>
          <w:sz w:val="22"/>
          <w:szCs w:val="22"/>
        </w:rPr>
        <w:t>Other interventions that are proven to accelerate the learning process and have been scientifically validated to improve learning and cognitive ability.</w:t>
      </w:r>
    </w:p>
    <w:p w:rsidR="00345508" w:rsidRDefault="00345508" w:rsidP="00433633">
      <w:pPr>
        <w:spacing w:line="276" w:lineRule="auto"/>
        <w:outlineLvl w:val="0"/>
        <w:rPr>
          <w:rFonts w:cs="Arial"/>
          <w:b/>
          <w:noProof/>
          <w:lang w:eastAsia="zh-TW"/>
        </w:rPr>
      </w:pPr>
    </w:p>
    <w:p w:rsidR="00433633" w:rsidRDefault="00433633" w:rsidP="00433633">
      <w:pPr>
        <w:tabs>
          <w:tab w:val="left" w:pos="0"/>
        </w:tabs>
        <w:spacing w:line="276" w:lineRule="auto"/>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433633" w:rsidRPr="00A63B42" w:rsidRDefault="00433633" w:rsidP="00433633">
      <w:pPr>
        <w:spacing w:line="276" w:lineRule="auto"/>
        <w:ind w:left="360"/>
        <w:outlineLvl w:val="0"/>
        <w:rPr>
          <w:rStyle w:val="Style11pt"/>
          <w:i/>
          <w:sz w:val="24"/>
          <w:u w:val="single"/>
        </w:rPr>
      </w:pPr>
    </w:p>
    <w:p w:rsidR="00433633" w:rsidRDefault="00874134" w:rsidP="00A14440">
      <w:pPr>
        <w:ind w:right="180"/>
        <w:rPr>
          <w:noProof/>
          <w:sz w:val="22"/>
          <w:szCs w:val="22"/>
        </w:rPr>
      </w:pPr>
      <w:r>
        <w:rPr>
          <w:sz w:val="22"/>
          <w:szCs w:val="22"/>
        </w:rPr>
        <w:fldChar w:fldCharType="begin">
          <w:ffData>
            <w:name w:val="Text1"/>
            <w:enabled/>
            <w:calcOnExit w:val="0"/>
            <w:textInput/>
          </w:ffData>
        </w:fldChar>
      </w:r>
      <w:r w:rsidR="00433633">
        <w:rPr>
          <w:sz w:val="22"/>
          <w:szCs w:val="22"/>
        </w:rPr>
        <w:instrText xml:space="preserve"> FORMTEXT </w:instrText>
      </w:r>
      <w:r>
        <w:rPr>
          <w:sz w:val="22"/>
          <w:szCs w:val="22"/>
        </w:rPr>
      </w:r>
      <w:r>
        <w:rPr>
          <w:sz w:val="22"/>
          <w:szCs w:val="22"/>
        </w:rPr>
        <w:fldChar w:fldCharType="separate"/>
      </w:r>
      <w:r w:rsidR="00433633">
        <w:rPr>
          <w:rFonts w:ascii="Cambria Math" w:hAnsi="Cambria Math" w:cs="Cambria Math"/>
          <w:noProof/>
          <w:sz w:val="22"/>
          <w:szCs w:val="22"/>
        </w:rPr>
        <w:t> </w:t>
      </w:r>
      <w:r w:rsidR="00433633">
        <w:rPr>
          <w:noProof/>
          <w:sz w:val="22"/>
          <w:szCs w:val="22"/>
        </w:rPr>
        <w:t xml:space="preserve">Insert local information here                                                                                                            </w:t>
      </w:r>
    </w:p>
    <w:p w:rsidR="00433633" w:rsidRDefault="00433633" w:rsidP="00A14440">
      <w:pPr>
        <w:ind w:right="180"/>
        <w:rPr>
          <w:noProof/>
          <w:sz w:val="22"/>
          <w:szCs w:val="22"/>
        </w:rPr>
      </w:pPr>
      <w:r>
        <w:rPr>
          <w:noProof/>
          <w:sz w:val="22"/>
          <w:szCs w:val="22"/>
        </w:rPr>
        <w:t xml:space="preserve">                                                                                                                                                          </w:t>
      </w:r>
    </w:p>
    <w:p w:rsidR="00433633" w:rsidRDefault="00433633" w:rsidP="00A14440">
      <w:pPr>
        <w:ind w:right="180"/>
        <w:rPr>
          <w:noProof/>
          <w:sz w:val="22"/>
          <w:szCs w:val="22"/>
        </w:rPr>
      </w:pPr>
      <w:r>
        <w:rPr>
          <w:noProof/>
          <w:sz w:val="22"/>
          <w:szCs w:val="22"/>
        </w:rPr>
        <w:t xml:space="preserve">                                                                                                                                                          </w:t>
      </w:r>
    </w:p>
    <w:p w:rsidR="00433633" w:rsidRDefault="00433633" w:rsidP="00A14440">
      <w:pPr>
        <w:ind w:right="180"/>
        <w:rPr>
          <w:noProof/>
          <w:sz w:val="22"/>
          <w:szCs w:val="22"/>
        </w:rPr>
      </w:pPr>
      <w:r>
        <w:rPr>
          <w:noProof/>
          <w:sz w:val="22"/>
          <w:szCs w:val="22"/>
        </w:rPr>
        <w:t xml:space="preserve">                                                                                                                                                          </w:t>
      </w:r>
    </w:p>
    <w:p w:rsidR="00345508" w:rsidRPr="00B25C0D" w:rsidRDefault="00433633" w:rsidP="00A14440">
      <w:pPr>
        <w:rPr>
          <w:rStyle w:val="Style11pt"/>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A03C51" w:rsidRDefault="00A03C51" w:rsidP="00433633">
      <w:pPr>
        <w:spacing w:line="276" w:lineRule="auto"/>
        <w:rPr>
          <w:rStyle w:val="Strong"/>
          <w:rFonts w:cs="Arial"/>
          <w:sz w:val="28"/>
          <w:szCs w:val="28"/>
        </w:rPr>
      </w:pPr>
    </w:p>
    <w:p w:rsidR="00A03C51" w:rsidRDefault="00A03C51" w:rsidP="00433633">
      <w:pPr>
        <w:spacing w:line="276" w:lineRule="auto"/>
        <w:rPr>
          <w:rStyle w:val="Strong"/>
          <w:rFonts w:cs="Arial"/>
          <w:sz w:val="28"/>
          <w:szCs w:val="28"/>
        </w:rPr>
      </w:pPr>
    </w:p>
    <w:p w:rsidR="00A03C51" w:rsidRDefault="00A03C51" w:rsidP="00433633">
      <w:pPr>
        <w:spacing w:line="276" w:lineRule="auto"/>
        <w:rPr>
          <w:rStyle w:val="Strong"/>
          <w:rFonts w:cs="Arial"/>
          <w:sz w:val="28"/>
          <w:szCs w:val="28"/>
        </w:rPr>
      </w:pPr>
    </w:p>
    <w:p w:rsidR="00A03C51" w:rsidRDefault="00A03C51" w:rsidP="00433633">
      <w:pPr>
        <w:spacing w:line="276" w:lineRule="auto"/>
        <w:rPr>
          <w:rStyle w:val="Strong"/>
          <w:rFonts w:cs="Arial"/>
          <w:sz w:val="28"/>
          <w:szCs w:val="28"/>
        </w:rPr>
      </w:pPr>
    </w:p>
    <w:p w:rsidR="00A03C51" w:rsidRDefault="00A03C51" w:rsidP="00433633">
      <w:pPr>
        <w:spacing w:line="276" w:lineRule="auto"/>
        <w:rPr>
          <w:rStyle w:val="Strong"/>
          <w:rFonts w:cs="Arial"/>
          <w:sz w:val="28"/>
          <w:szCs w:val="28"/>
        </w:rPr>
      </w:pPr>
    </w:p>
    <w:p w:rsidR="00A03C51" w:rsidRPr="00B25C0D" w:rsidRDefault="00A03C51" w:rsidP="00433633">
      <w:pPr>
        <w:spacing w:line="276" w:lineRule="auto"/>
        <w:rPr>
          <w:rStyle w:val="Style11pt"/>
        </w:rPr>
      </w:pPr>
    </w:p>
    <w:p w:rsidR="00C3716B" w:rsidRPr="00EF5A8E" w:rsidRDefault="003E4F2E" w:rsidP="00EF5A8E">
      <w:pPr>
        <w:spacing w:line="276" w:lineRule="auto"/>
        <w:outlineLvl w:val="0"/>
        <w:rPr>
          <w:rFonts w:cs="Arial"/>
          <w:b/>
          <w:color w:val="000000"/>
          <w:sz w:val="36"/>
          <w:szCs w:val="36"/>
        </w:rPr>
      </w:pPr>
      <w:bookmarkStart w:id="228" w:name="Program_Administration_title"/>
      <w:r>
        <w:rPr>
          <w:rFonts w:cs="Arial"/>
          <w:b/>
          <w:color w:val="000000"/>
          <w:sz w:val="36"/>
          <w:szCs w:val="36"/>
        </w:rPr>
        <w:t>Program Administration</w:t>
      </w:r>
    </w:p>
    <w:bookmarkEnd w:id="228"/>
    <w:p w:rsidR="00C171DD" w:rsidRDefault="00C171DD" w:rsidP="00A53893">
      <w:pPr>
        <w:spacing w:line="276" w:lineRule="auto"/>
        <w:rPr>
          <w:rFonts w:cs="Arial"/>
          <w:b/>
          <w:color w:val="000000"/>
          <w:sz w:val="32"/>
          <w:szCs w:val="32"/>
        </w:rPr>
      </w:pPr>
    </w:p>
    <w:bookmarkStart w:id="229" w:name="adm_program_information_title"/>
    <w:p w:rsidR="00C171DD" w:rsidRPr="00A3618F" w:rsidRDefault="00874134" w:rsidP="00A53893">
      <w:pPr>
        <w:spacing w:line="276" w:lineRule="auto"/>
        <w:outlineLvl w:val="0"/>
        <w:rPr>
          <w:rFonts w:cs="Arial"/>
          <w:b/>
          <w:color w:val="008080"/>
          <w:sz w:val="28"/>
          <w:szCs w:val="28"/>
        </w:rPr>
      </w:pPr>
      <w:r w:rsidRPr="00A3618F">
        <w:rPr>
          <w:rFonts w:cs="Arial"/>
          <w:b/>
          <w:color w:val="008080"/>
          <w:sz w:val="28"/>
          <w:szCs w:val="28"/>
        </w:rPr>
        <w:fldChar w:fldCharType="begin"/>
      </w:r>
      <w:r w:rsidR="00DB15B6" w:rsidRPr="00A3618F">
        <w:rPr>
          <w:rFonts w:cs="Arial"/>
          <w:b/>
          <w:color w:val="008080"/>
          <w:sz w:val="28"/>
          <w:szCs w:val="28"/>
        </w:rPr>
        <w:instrText xml:space="preserve"> HYPERLINK "http://fw.esc18.net/display/Webforms/ESC18-FW-Summary.aspx?FID=150&amp;DT=G&amp;LID=en" </w:instrText>
      </w:r>
      <w:r w:rsidRPr="00A3618F">
        <w:rPr>
          <w:rFonts w:cs="Arial"/>
          <w:b/>
          <w:color w:val="008080"/>
          <w:sz w:val="28"/>
          <w:szCs w:val="28"/>
        </w:rPr>
        <w:fldChar w:fldCharType="separate"/>
      </w:r>
      <w:r w:rsidR="00FC19F2" w:rsidRPr="00A3618F">
        <w:rPr>
          <w:rStyle w:val="Hyperlink"/>
          <w:b/>
          <w:color w:val="008080"/>
          <w:sz w:val="28"/>
          <w:szCs w:val="28"/>
        </w:rPr>
        <w:t>Administration of Program Information</w:t>
      </w:r>
      <w:r w:rsidRPr="00A3618F">
        <w:rPr>
          <w:rFonts w:cs="Arial"/>
          <w:b/>
          <w:color w:val="008080"/>
          <w:sz w:val="28"/>
          <w:szCs w:val="28"/>
        </w:rPr>
        <w:fldChar w:fldCharType="end"/>
      </w:r>
    </w:p>
    <w:bookmarkEnd w:id="229"/>
    <w:p w:rsidR="00B84E65" w:rsidRPr="00EF5A8E" w:rsidRDefault="00FC19F2" w:rsidP="00A53893">
      <w:pPr>
        <w:pStyle w:val="NormalWeb"/>
        <w:tabs>
          <w:tab w:val="left" w:pos="6502"/>
        </w:tabs>
        <w:spacing w:before="0" w:beforeAutospacing="0" w:after="0" w:afterAutospacing="0" w:line="276" w:lineRule="auto"/>
        <w:rPr>
          <w:rFonts w:ascii="Arial" w:hAnsi="Arial" w:cs="Arial"/>
          <w:i/>
          <w:color w:val="000000"/>
          <w:sz w:val="18"/>
          <w:szCs w:val="18"/>
          <w:shd w:val="clear" w:color="auto" w:fill="FFFFFF"/>
        </w:rPr>
      </w:pPr>
      <w:r w:rsidRPr="00EF5A8E">
        <w:rPr>
          <w:rFonts w:ascii="Arial" w:hAnsi="Arial" w:cs="Arial"/>
          <w:i/>
          <w:color w:val="000000"/>
          <w:sz w:val="18"/>
          <w:szCs w:val="18"/>
          <w:shd w:val="clear" w:color="auto" w:fill="FFFFFF"/>
        </w:rPr>
        <w:t>Authorities:  20 U.S.C. §§ 1412, 1413, 1418, 6398; 34 C.F.R. Part 300; Texas Education Code; Performance-Based Monitoring Analysis System (PBMAS)</w:t>
      </w:r>
    </w:p>
    <w:p w:rsidR="00041B53" w:rsidRPr="00EF5A8E" w:rsidRDefault="00041B53" w:rsidP="00A53893">
      <w:pPr>
        <w:pStyle w:val="NormalWeb"/>
        <w:tabs>
          <w:tab w:val="left" w:pos="6502"/>
        </w:tabs>
        <w:spacing w:before="0" w:beforeAutospacing="0" w:after="0" w:afterAutospacing="0" w:line="276" w:lineRule="auto"/>
        <w:rPr>
          <w:rFonts w:ascii="Arial" w:hAnsi="Arial" w:cs="Arial"/>
          <w:i/>
          <w:sz w:val="16"/>
          <w:szCs w:val="16"/>
        </w:rPr>
      </w:pPr>
    </w:p>
    <w:p w:rsidR="00041B53" w:rsidRPr="00EF5A8E" w:rsidRDefault="00FC19F2" w:rsidP="00A53893">
      <w:pPr>
        <w:spacing w:line="276" w:lineRule="auto"/>
        <w:rPr>
          <w:rFonts w:cs="Arial"/>
          <w:sz w:val="22"/>
        </w:rPr>
      </w:pPr>
      <w:r w:rsidRPr="00EF5A8E">
        <w:rPr>
          <w:rFonts w:cs="Arial"/>
          <w:sz w:val="22"/>
        </w:rPr>
        <w:t>The LEA must comply with the</w:t>
      </w:r>
      <w:r w:rsidR="008F6333">
        <w:rPr>
          <w:rFonts w:cs="Arial"/>
          <w:sz w:val="22"/>
        </w:rPr>
        <w:t xml:space="preserve"> Records</w:t>
      </w:r>
      <w:r w:rsidRPr="00EF5A8E">
        <w:rPr>
          <w:rFonts w:cs="Arial"/>
          <w:sz w:val="22"/>
        </w:rPr>
        <w:t> </w:t>
      </w:r>
      <w:r w:rsidRPr="00EF5A8E">
        <w:rPr>
          <w:rFonts w:cs="Arial"/>
          <w:bCs/>
          <w:sz w:val="22"/>
          <w:szCs w:val="22"/>
        </w:rPr>
        <w:t>guidelines</w:t>
      </w:r>
      <w:r w:rsidRPr="00EF5A8E">
        <w:rPr>
          <w:rFonts w:cs="Arial"/>
          <w:sz w:val="22"/>
        </w:rPr>
        <w:t>.</w:t>
      </w:r>
    </w:p>
    <w:p w:rsidR="00041B53" w:rsidRPr="00EF5A8E" w:rsidRDefault="00041B53" w:rsidP="00A53893">
      <w:pPr>
        <w:spacing w:line="276" w:lineRule="auto"/>
        <w:rPr>
          <w:rFonts w:cs="Arial"/>
          <w:color w:val="000000"/>
          <w:sz w:val="22"/>
        </w:rPr>
      </w:pPr>
    </w:p>
    <w:p w:rsidR="00041B53" w:rsidRPr="00EF5A8E" w:rsidRDefault="00041B53" w:rsidP="00A53893">
      <w:pPr>
        <w:spacing w:line="276" w:lineRule="auto"/>
        <w:rPr>
          <w:rFonts w:cs="Arial"/>
          <w:b/>
          <w:color w:val="000000"/>
        </w:rPr>
      </w:pPr>
      <w:bookmarkStart w:id="230" w:name="informtaion_TEA"/>
      <w:r>
        <w:rPr>
          <w:rFonts w:cs="Arial"/>
          <w:b/>
          <w:color w:val="000000"/>
        </w:rPr>
        <w:t xml:space="preserve">Information for the </w:t>
      </w:r>
      <w:r w:rsidR="0038279D">
        <w:rPr>
          <w:rFonts w:cs="Arial"/>
          <w:b/>
          <w:color w:val="000000"/>
        </w:rPr>
        <w:t>TEA</w:t>
      </w:r>
    </w:p>
    <w:bookmarkEnd w:id="230"/>
    <w:p w:rsidR="00194B67" w:rsidRPr="00EF5A8E" w:rsidRDefault="00FC19F2" w:rsidP="00A53893">
      <w:pPr>
        <w:spacing w:line="276" w:lineRule="auto"/>
        <w:rPr>
          <w:rFonts w:cs="Arial"/>
          <w:i/>
          <w:color w:val="000000"/>
          <w:sz w:val="18"/>
          <w:szCs w:val="18"/>
        </w:rPr>
      </w:pPr>
      <w:r w:rsidRPr="00EF5A8E">
        <w:rPr>
          <w:rFonts w:cs="Arial"/>
          <w:i/>
          <w:color w:val="000000"/>
          <w:sz w:val="18"/>
          <w:szCs w:val="18"/>
        </w:rPr>
        <w:t>34 CFR 300.211; 300.157; TEC 42.006; 20 US 1412(a)(15-16); 1413(a)(7); PBMAS</w:t>
      </w:r>
    </w:p>
    <w:p w:rsidR="00041B53" w:rsidRPr="00EF5A8E" w:rsidRDefault="00FC19F2" w:rsidP="00A53893">
      <w:pPr>
        <w:spacing w:line="276" w:lineRule="auto"/>
        <w:rPr>
          <w:rFonts w:cs="Arial"/>
          <w:color w:val="000000"/>
          <w:sz w:val="22"/>
        </w:rPr>
      </w:pPr>
      <w:r w:rsidRPr="00EF5A8E">
        <w:rPr>
          <w:rFonts w:cs="Arial"/>
          <w:color w:val="000000"/>
          <w:sz w:val="22"/>
        </w:rPr>
        <w:t xml:space="preserve">The LEA must provide the TEA with information relating to the performance of children with disabilities participating in programs carried out under </w:t>
      </w:r>
      <w:r w:rsidR="00C47D29">
        <w:rPr>
          <w:rFonts w:cs="Arial"/>
          <w:color w:val="000000"/>
          <w:sz w:val="22"/>
        </w:rPr>
        <w:t>IDEA</w:t>
      </w:r>
      <w:r w:rsidRPr="00EF5A8E">
        <w:rPr>
          <w:rFonts w:cs="Arial"/>
          <w:color w:val="000000"/>
          <w:sz w:val="22"/>
        </w:rPr>
        <w:t xml:space="preserve"> in order for TEA to carry out its duties.</w:t>
      </w:r>
    </w:p>
    <w:p w:rsidR="00C171DD" w:rsidRPr="0091280A" w:rsidRDefault="00C171DD" w:rsidP="00A53893">
      <w:pPr>
        <w:spacing w:line="276" w:lineRule="auto"/>
        <w:rPr>
          <w:rFonts w:cs="Arial"/>
          <w:b/>
          <w:color w:val="000000"/>
        </w:rPr>
      </w:pPr>
      <w:bookmarkStart w:id="231" w:name="information_disproportionality"/>
    </w:p>
    <w:p w:rsidR="00C171DD" w:rsidRPr="0091280A" w:rsidRDefault="00C171DD" w:rsidP="00A53893">
      <w:pPr>
        <w:spacing w:line="276" w:lineRule="auto"/>
        <w:outlineLvl w:val="0"/>
        <w:rPr>
          <w:rFonts w:cs="Arial"/>
          <w:b/>
          <w:color w:val="000000"/>
        </w:rPr>
      </w:pPr>
      <w:r w:rsidRPr="0091280A">
        <w:rPr>
          <w:rFonts w:cs="Arial"/>
          <w:b/>
          <w:color w:val="000000"/>
        </w:rPr>
        <w:t>Information Regarding Disproportionality</w:t>
      </w:r>
    </w:p>
    <w:bookmarkEnd w:id="231"/>
    <w:p w:rsidR="00BE5688" w:rsidRPr="008F0E64" w:rsidRDefault="00606915" w:rsidP="00A53893">
      <w:pPr>
        <w:spacing w:line="276" w:lineRule="auto"/>
        <w:outlineLvl w:val="0"/>
        <w:rPr>
          <w:rFonts w:cs="Arial"/>
          <w:i/>
          <w:sz w:val="18"/>
          <w:szCs w:val="18"/>
        </w:rPr>
      </w:pPr>
      <w:r w:rsidRPr="008F0E64">
        <w:rPr>
          <w:rFonts w:cs="Arial"/>
          <w:i/>
          <w:sz w:val="18"/>
          <w:szCs w:val="18"/>
        </w:rPr>
        <w:t xml:space="preserve">20 USC </w:t>
      </w:r>
      <w:r w:rsidRPr="008F0E64">
        <w:rPr>
          <w:rFonts w:cs="Arial"/>
          <w:i/>
          <w:color w:val="000000"/>
          <w:sz w:val="18"/>
          <w:szCs w:val="18"/>
        </w:rPr>
        <w:t>§</w:t>
      </w:r>
      <w:r w:rsidR="00BE5688" w:rsidRPr="008F0E64">
        <w:rPr>
          <w:rFonts w:cs="Arial"/>
          <w:i/>
          <w:sz w:val="18"/>
          <w:szCs w:val="18"/>
        </w:rPr>
        <w:t>1418(d</w:t>
      </w:r>
      <w:r w:rsidR="00194B67">
        <w:rPr>
          <w:rFonts w:cs="Arial"/>
          <w:i/>
          <w:sz w:val="18"/>
          <w:szCs w:val="18"/>
        </w:rPr>
        <w:t>)(1)(A-C)((2); 34 CFR 300.646(a)(1-3)(b)</w:t>
      </w:r>
    </w:p>
    <w:p w:rsidR="00BE5688" w:rsidRPr="0038279D" w:rsidRDefault="003E4F2E" w:rsidP="00A53893">
      <w:pPr>
        <w:tabs>
          <w:tab w:val="left" w:pos="6502"/>
        </w:tabs>
        <w:spacing w:line="276" w:lineRule="auto"/>
        <w:outlineLvl w:val="0"/>
        <w:rPr>
          <w:rStyle w:val="Style11pt"/>
        </w:rPr>
      </w:pPr>
      <w:r>
        <w:rPr>
          <w:rStyle w:val="Style11pt"/>
        </w:rPr>
        <w:t xml:space="preserve">The LEA </w:t>
      </w:r>
      <w:r>
        <w:rPr>
          <w:rFonts w:cs="Arial"/>
          <w:i/>
          <w:sz w:val="22"/>
          <w:szCs w:val="22"/>
        </w:rPr>
        <w:t>will</w:t>
      </w:r>
      <w:r w:rsidR="00FC19F2" w:rsidRPr="00EF5A8E">
        <w:rPr>
          <w:rFonts w:cs="Arial"/>
          <w:sz w:val="22"/>
          <w:szCs w:val="22"/>
        </w:rPr>
        <w:t xml:space="preserve"> </w:t>
      </w:r>
      <w:r>
        <w:rPr>
          <w:rStyle w:val="Style11pt"/>
        </w:rPr>
        <w:t>comply with</w:t>
      </w:r>
      <w:r w:rsidR="008F6333">
        <w:rPr>
          <w:rStyle w:val="Style11pt"/>
        </w:rPr>
        <w:t xml:space="preserve"> Child Find </w:t>
      </w:r>
      <w:r>
        <w:rPr>
          <w:rFonts w:cs="Arial"/>
          <w:bCs/>
          <w:sz w:val="22"/>
          <w:szCs w:val="22"/>
        </w:rPr>
        <w:t>guidelines</w:t>
      </w:r>
      <w:r>
        <w:rPr>
          <w:rStyle w:val="Style11pt"/>
        </w:rPr>
        <w:t xml:space="preserve">. </w:t>
      </w:r>
    </w:p>
    <w:p w:rsidR="00BE5688" w:rsidRPr="0038279D" w:rsidRDefault="003E4F2E" w:rsidP="00A53893">
      <w:pPr>
        <w:tabs>
          <w:tab w:val="left" w:pos="6502"/>
        </w:tabs>
        <w:spacing w:line="276" w:lineRule="auto"/>
        <w:outlineLvl w:val="0"/>
        <w:rPr>
          <w:rStyle w:val="Style11pt"/>
        </w:rPr>
      </w:pPr>
      <w:r>
        <w:rPr>
          <w:sz w:val="22"/>
        </w:rPr>
        <w:t>The LEA must comply with the</w:t>
      </w:r>
      <w:r w:rsidR="008F6333">
        <w:rPr>
          <w:sz w:val="22"/>
        </w:rPr>
        <w:t xml:space="preserve"> Full and Individual Evaluation</w:t>
      </w:r>
      <w:r w:rsidR="00FC19F2" w:rsidRPr="00EF5A8E">
        <w:rPr>
          <w:sz w:val="22"/>
        </w:rPr>
        <w:t> </w:t>
      </w:r>
      <w:r w:rsidR="00FC19F2" w:rsidRPr="00EF5A8E">
        <w:rPr>
          <w:rFonts w:cs="Arial"/>
          <w:bCs/>
          <w:sz w:val="22"/>
          <w:szCs w:val="22"/>
        </w:rPr>
        <w:t>guidelines</w:t>
      </w:r>
      <w:r w:rsidR="00FC19F2" w:rsidRPr="00EF5A8E">
        <w:rPr>
          <w:sz w:val="22"/>
        </w:rPr>
        <w:t>.</w:t>
      </w:r>
    </w:p>
    <w:p w:rsidR="00BE5688" w:rsidRPr="0038279D" w:rsidRDefault="003E4F2E" w:rsidP="00A53893">
      <w:pPr>
        <w:tabs>
          <w:tab w:val="left" w:pos="6502"/>
        </w:tabs>
        <w:spacing w:line="276" w:lineRule="auto"/>
        <w:outlineLvl w:val="0"/>
        <w:rPr>
          <w:rStyle w:val="Style11pt"/>
        </w:rPr>
      </w:pPr>
      <w:r>
        <w:rPr>
          <w:sz w:val="22"/>
        </w:rPr>
        <w:t>The LEA must comply with the</w:t>
      </w:r>
      <w:r w:rsidR="008F6333">
        <w:rPr>
          <w:sz w:val="22"/>
        </w:rPr>
        <w:t xml:space="preserve"> ARD Committee</w:t>
      </w:r>
      <w:r w:rsidR="00FC19F2" w:rsidRPr="00EF5A8E">
        <w:rPr>
          <w:sz w:val="22"/>
        </w:rPr>
        <w:t> </w:t>
      </w:r>
      <w:r w:rsidR="00FC19F2" w:rsidRPr="00EF5A8E">
        <w:rPr>
          <w:rFonts w:cs="Arial"/>
          <w:bCs/>
          <w:sz w:val="22"/>
          <w:szCs w:val="22"/>
        </w:rPr>
        <w:t>guidelines</w:t>
      </w:r>
      <w:r w:rsidR="00FC19F2" w:rsidRPr="00EF5A8E">
        <w:rPr>
          <w:sz w:val="22"/>
        </w:rPr>
        <w:t>.</w:t>
      </w:r>
      <w:r>
        <w:rPr>
          <w:rStyle w:val="Style11pt"/>
        </w:rPr>
        <w:t xml:space="preserve"> </w:t>
      </w:r>
    </w:p>
    <w:p w:rsidR="00BE5688" w:rsidRPr="00B25C0D" w:rsidRDefault="00BE5688" w:rsidP="00A53893">
      <w:pPr>
        <w:tabs>
          <w:tab w:val="left" w:pos="6502"/>
        </w:tabs>
        <w:spacing w:line="276" w:lineRule="auto"/>
        <w:rPr>
          <w:rStyle w:val="Style11pt"/>
        </w:rPr>
      </w:pPr>
    </w:p>
    <w:p w:rsidR="00B70E88" w:rsidRDefault="00BE5688">
      <w:pPr>
        <w:tabs>
          <w:tab w:val="left" w:pos="6502"/>
        </w:tabs>
        <w:spacing w:line="276" w:lineRule="auto"/>
        <w:rPr>
          <w:rStyle w:val="Style11pt"/>
        </w:rPr>
      </w:pPr>
      <w:r w:rsidRPr="00B25C0D">
        <w:rPr>
          <w:rStyle w:val="Style11pt"/>
        </w:rPr>
        <w:t xml:space="preserve">The TEA provides for the collection and examination of data through </w:t>
      </w:r>
      <w:r w:rsidR="0038279D">
        <w:rPr>
          <w:rStyle w:val="Style11pt"/>
        </w:rPr>
        <w:t xml:space="preserve"> PEIMS </w:t>
      </w:r>
      <w:r w:rsidRPr="00B25C0D">
        <w:rPr>
          <w:rStyle w:val="Style11pt"/>
        </w:rPr>
        <w:t>to determine if significant disproportionality based on race and</w:t>
      </w:r>
      <w:r w:rsidR="00E22B00" w:rsidRPr="00B25C0D">
        <w:rPr>
          <w:rStyle w:val="Style11pt"/>
        </w:rPr>
        <w:t xml:space="preserve"> ethnicity is occurring in the state and the LEAs of the s</w:t>
      </w:r>
      <w:r w:rsidRPr="00B25C0D">
        <w:rPr>
          <w:rStyle w:val="Style11pt"/>
        </w:rPr>
        <w:t xml:space="preserve">tate with respect to: </w:t>
      </w:r>
    </w:p>
    <w:p w:rsidR="00C3716B" w:rsidRDefault="00BE5688" w:rsidP="00EF5A8E">
      <w:pPr>
        <w:numPr>
          <w:ilvl w:val="0"/>
          <w:numId w:val="1965"/>
        </w:numPr>
        <w:tabs>
          <w:tab w:val="num" w:pos="6502"/>
        </w:tabs>
        <w:spacing w:line="276" w:lineRule="auto"/>
        <w:rPr>
          <w:rFonts w:cs="Arial"/>
          <w:sz w:val="22"/>
          <w:szCs w:val="22"/>
        </w:rPr>
      </w:pPr>
      <w:r w:rsidRPr="0091280A">
        <w:rPr>
          <w:rFonts w:cs="Arial"/>
          <w:sz w:val="22"/>
          <w:szCs w:val="22"/>
        </w:rPr>
        <w:t>The identification of children as children with disabilities in accordance with a particular impairment;</w:t>
      </w:r>
    </w:p>
    <w:p w:rsidR="00C3716B" w:rsidRDefault="00BE5688" w:rsidP="00EF5A8E">
      <w:pPr>
        <w:numPr>
          <w:ilvl w:val="0"/>
          <w:numId w:val="1965"/>
        </w:numPr>
        <w:tabs>
          <w:tab w:val="num" w:pos="6502"/>
        </w:tabs>
        <w:spacing w:line="276" w:lineRule="auto"/>
        <w:rPr>
          <w:rFonts w:cs="Arial"/>
          <w:sz w:val="22"/>
          <w:szCs w:val="22"/>
        </w:rPr>
      </w:pPr>
      <w:r w:rsidRPr="0091280A">
        <w:rPr>
          <w:rFonts w:cs="Arial"/>
          <w:sz w:val="22"/>
          <w:szCs w:val="22"/>
        </w:rPr>
        <w:t>The placement in particular educational settings of such children; and</w:t>
      </w:r>
    </w:p>
    <w:p w:rsidR="00C3716B" w:rsidRDefault="00BE5688" w:rsidP="00EF5A8E">
      <w:pPr>
        <w:numPr>
          <w:ilvl w:val="0"/>
          <w:numId w:val="1965"/>
        </w:numPr>
        <w:tabs>
          <w:tab w:val="num" w:pos="6502"/>
        </w:tabs>
        <w:spacing w:line="276" w:lineRule="auto"/>
        <w:rPr>
          <w:rFonts w:cs="Arial"/>
          <w:sz w:val="22"/>
          <w:szCs w:val="22"/>
        </w:rPr>
      </w:pPr>
      <w:r w:rsidRPr="0091280A">
        <w:rPr>
          <w:rFonts w:cs="Arial"/>
          <w:sz w:val="22"/>
          <w:szCs w:val="22"/>
        </w:rPr>
        <w:t>The incidence, duration, and type of disciplinary actions, including suspensions and expulsions.</w:t>
      </w:r>
    </w:p>
    <w:p w:rsidR="00C171DD" w:rsidRPr="0016500A" w:rsidRDefault="00BE5688" w:rsidP="00A53893">
      <w:pPr>
        <w:pStyle w:val="NormalWeb"/>
        <w:tabs>
          <w:tab w:val="left" w:pos="6502"/>
        </w:tabs>
        <w:spacing w:line="276" w:lineRule="auto"/>
        <w:rPr>
          <w:rFonts w:ascii="Arial" w:hAnsi="Arial" w:cs="Arial"/>
          <w:sz w:val="22"/>
          <w:szCs w:val="22"/>
        </w:rPr>
      </w:pPr>
      <w:r w:rsidRPr="0091280A">
        <w:rPr>
          <w:rFonts w:ascii="Arial" w:hAnsi="Arial" w:cs="Arial"/>
          <w:sz w:val="22"/>
          <w:szCs w:val="22"/>
        </w:rPr>
        <w:t xml:space="preserve">In the case of a determination of significant disproportionality with respect to the identification of children as children with disabilities, or the placement in particular educational </w:t>
      </w:r>
      <w:r w:rsidR="00E22B00" w:rsidRPr="0091280A">
        <w:rPr>
          <w:rFonts w:ascii="Arial" w:hAnsi="Arial" w:cs="Arial"/>
          <w:sz w:val="22"/>
          <w:szCs w:val="22"/>
        </w:rPr>
        <w:t>settings of such children, the s</w:t>
      </w:r>
      <w:r w:rsidRPr="0091280A">
        <w:rPr>
          <w:rFonts w:ascii="Arial" w:hAnsi="Arial" w:cs="Arial"/>
          <w:sz w:val="22"/>
          <w:szCs w:val="22"/>
        </w:rPr>
        <w:t xml:space="preserve">tate requires the LEA to publicly report on the revision of policies, practices, and procedures. </w:t>
      </w:r>
    </w:p>
    <w:p w:rsidR="00C171DD" w:rsidRPr="0091280A" w:rsidRDefault="00C171DD" w:rsidP="00A53893">
      <w:pPr>
        <w:spacing w:line="276" w:lineRule="auto"/>
        <w:outlineLvl w:val="0"/>
        <w:rPr>
          <w:rFonts w:cs="Arial"/>
          <w:b/>
          <w:color w:val="000000"/>
        </w:rPr>
      </w:pPr>
      <w:bookmarkStart w:id="232" w:name="information_FAPE"/>
      <w:r w:rsidRPr="0091280A">
        <w:rPr>
          <w:rFonts w:cs="Arial"/>
          <w:b/>
          <w:color w:val="000000"/>
        </w:rPr>
        <w:t>Information Regarding the Provision of a Free Appropriate Public Education</w:t>
      </w:r>
    </w:p>
    <w:bookmarkEnd w:id="232"/>
    <w:p w:rsidR="00FD780D" w:rsidRPr="00086FCE" w:rsidRDefault="00FD780D" w:rsidP="00FD780D">
      <w:pPr>
        <w:spacing w:line="276" w:lineRule="auto"/>
        <w:outlineLvl w:val="0"/>
        <w:rPr>
          <w:rFonts w:cs="Arial"/>
          <w:i/>
          <w:sz w:val="18"/>
          <w:szCs w:val="18"/>
        </w:rPr>
      </w:pPr>
      <w:r w:rsidRPr="00086FCE">
        <w:rPr>
          <w:rFonts w:cs="Arial"/>
          <w:i/>
          <w:sz w:val="18"/>
          <w:szCs w:val="18"/>
        </w:rPr>
        <w:t>20 USC §1418(a)</w:t>
      </w:r>
      <w:r w:rsidR="00194B67">
        <w:rPr>
          <w:rFonts w:cs="Arial"/>
          <w:i/>
          <w:sz w:val="18"/>
          <w:szCs w:val="18"/>
        </w:rPr>
        <w:t>(1)(A)(i); 34 CFR 300..645(a);; TEC 42.006</w:t>
      </w:r>
    </w:p>
    <w:p w:rsidR="00BE5688" w:rsidRPr="0038279D" w:rsidRDefault="003E4F2E" w:rsidP="00A53893">
      <w:pPr>
        <w:tabs>
          <w:tab w:val="left" w:pos="6502"/>
        </w:tabs>
        <w:spacing w:line="276" w:lineRule="auto"/>
        <w:outlineLvl w:val="0"/>
        <w:rPr>
          <w:rStyle w:val="Style11pt"/>
        </w:rPr>
      </w:pPr>
      <w:r>
        <w:rPr>
          <w:rStyle w:val="Style11pt"/>
        </w:rPr>
        <w:t xml:space="preserve">The LEA </w:t>
      </w:r>
      <w:r>
        <w:rPr>
          <w:rFonts w:cs="Arial"/>
          <w:i/>
          <w:sz w:val="22"/>
          <w:szCs w:val="22"/>
        </w:rPr>
        <w:t>will</w:t>
      </w:r>
      <w:r w:rsidR="00FC19F2" w:rsidRPr="00EF5A8E">
        <w:rPr>
          <w:rFonts w:cs="Arial"/>
          <w:sz w:val="22"/>
          <w:szCs w:val="22"/>
        </w:rPr>
        <w:t xml:space="preserve"> </w:t>
      </w:r>
      <w:r>
        <w:rPr>
          <w:rStyle w:val="Style11pt"/>
        </w:rPr>
        <w:t>comply with the</w:t>
      </w:r>
      <w:r w:rsidR="008F6333">
        <w:rPr>
          <w:rStyle w:val="Style11pt"/>
        </w:rPr>
        <w:t xml:space="preserve"> ARD Committee </w:t>
      </w:r>
      <w:r>
        <w:rPr>
          <w:rFonts w:cs="Arial"/>
          <w:bCs/>
          <w:sz w:val="22"/>
          <w:szCs w:val="22"/>
        </w:rPr>
        <w:t>guidelines</w:t>
      </w:r>
      <w:r>
        <w:rPr>
          <w:rStyle w:val="Style11pt"/>
        </w:rPr>
        <w:t xml:space="preserve">. </w:t>
      </w:r>
    </w:p>
    <w:p w:rsidR="00BE5688" w:rsidRPr="0038279D" w:rsidRDefault="00BE5688" w:rsidP="00A53893">
      <w:pPr>
        <w:tabs>
          <w:tab w:val="left" w:pos="6502"/>
        </w:tabs>
        <w:spacing w:line="276" w:lineRule="auto"/>
        <w:rPr>
          <w:rStyle w:val="Style11pt"/>
        </w:rPr>
      </w:pPr>
    </w:p>
    <w:p w:rsidR="00B70E88" w:rsidRDefault="00041B53">
      <w:pPr>
        <w:tabs>
          <w:tab w:val="left" w:pos="6502"/>
        </w:tabs>
        <w:spacing w:line="276" w:lineRule="auto"/>
        <w:rPr>
          <w:rStyle w:val="Style11pt"/>
        </w:rPr>
      </w:pPr>
      <w:r w:rsidRPr="00041B53">
        <w:rPr>
          <w:sz w:val="22"/>
        </w:rPr>
        <w:t>The LEA must provide data each year through PEIMS to the TEA who, in turn, reports to the Secretary of Education and the public the number and percentage of children with disabilities:</w:t>
      </w:r>
      <w:r w:rsidR="00BE5688" w:rsidRPr="00B25C0D">
        <w:rPr>
          <w:rStyle w:val="Style11pt"/>
        </w:rPr>
        <w:t xml:space="preserve"> </w:t>
      </w:r>
    </w:p>
    <w:p w:rsidR="00C3716B" w:rsidRDefault="00BE5688" w:rsidP="00EF5A8E">
      <w:pPr>
        <w:numPr>
          <w:ilvl w:val="0"/>
          <w:numId w:val="728"/>
        </w:numPr>
        <w:tabs>
          <w:tab w:val="num" w:pos="6502"/>
        </w:tabs>
        <w:spacing w:line="276" w:lineRule="auto"/>
        <w:rPr>
          <w:rFonts w:cs="Arial"/>
          <w:sz w:val="22"/>
          <w:szCs w:val="22"/>
        </w:rPr>
      </w:pPr>
      <w:r w:rsidRPr="000657E5">
        <w:rPr>
          <w:rFonts w:cs="Arial"/>
          <w:sz w:val="22"/>
          <w:szCs w:val="22"/>
        </w:rPr>
        <w:t xml:space="preserve">By race, ethnicity, limited English proficiency status, gender, and disability category, who are in the following category: </w:t>
      </w:r>
    </w:p>
    <w:p w:rsidR="00B70E88" w:rsidRDefault="00BE5688">
      <w:pPr>
        <w:numPr>
          <w:ilvl w:val="1"/>
          <w:numId w:val="729"/>
        </w:numPr>
        <w:tabs>
          <w:tab w:val="num" w:pos="6502"/>
        </w:tabs>
        <w:spacing w:line="276" w:lineRule="auto"/>
        <w:rPr>
          <w:rStyle w:val="Style11pt"/>
        </w:rPr>
      </w:pPr>
      <w:r w:rsidRPr="00B25C0D">
        <w:rPr>
          <w:rStyle w:val="Style11pt"/>
        </w:rPr>
        <w:t xml:space="preserve">Receiving a </w:t>
      </w:r>
      <w:r w:rsidR="00C47D29">
        <w:rPr>
          <w:rStyle w:val="Style11pt"/>
        </w:rPr>
        <w:t>FAPE</w:t>
      </w:r>
      <w:r w:rsidRPr="00B25C0D">
        <w:rPr>
          <w:rStyle w:val="Style11pt"/>
        </w:rPr>
        <w:t>.</w:t>
      </w:r>
    </w:p>
    <w:p w:rsidR="00C171DD" w:rsidRDefault="00C171DD" w:rsidP="00A53893">
      <w:pPr>
        <w:spacing w:line="276" w:lineRule="auto"/>
        <w:rPr>
          <w:rFonts w:cs="Arial"/>
          <w:b/>
          <w:color w:val="000000"/>
        </w:rPr>
      </w:pPr>
    </w:p>
    <w:p w:rsidR="008F6333" w:rsidRDefault="008F6333" w:rsidP="00A53893">
      <w:pPr>
        <w:spacing w:line="276" w:lineRule="auto"/>
        <w:outlineLvl w:val="0"/>
        <w:rPr>
          <w:rFonts w:cs="Arial"/>
          <w:b/>
          <w:color w:val="000000"/>
        </w:rPr>
      </w:pPr>
      <w:bookmarkStart w:id="233" w:name="information_LRE"/>
    </w:p>
    <w:p w:rsidR="00C171DD" w:rsidRDefault="00C171DD" w:rsidP="00A53893">
      <w:pPr>
        <w:spacing w:line="276" w:lineRule="auto"/>
        <w:outlineLvl w:val="0"/>
        <w:rPr>
          <w:rFonts w:cs="Arial"/>
          <w:b/>
          <w:color w:val="000000"/>
        </w:rPr>
      </w:pPr>
      <w:r>
        <w:rPr>
          <w:rFonts w:cs="Arial"/>
          <w:b/>
          <w:color w:val="000000"/>
        </w:rPr>
        <w:t>Information Regarding Least Restrictive Environment</w:t>
      </w:r>
      <w:r w:rsidR="00041B53">
        <w:rPr>
          <w:rFonts w:cs="Arial"/>
          <w:b/>
          <w:color w:val="000000"/>
        </w:rPr>
        <w:t xml:space="preserve"> (LRE)</w:t>
      </w:r>
    </w:p>
    <w:bookmarkEnd w:id="233"/>
    <w:p w:rsidR="00C3716B" w:rsidRPr="00EF5A8E" w:rsidRDefault="00FC19F2" w:rsidP="00EF5A8E">
      <w:pPr>
        <w:pStyle w:val="NormalWeb"/>
        <w:spacing w:before="0" w:beforeAutospacing="0" w:after="0" w:afterAutospacing="0" w:line="276" w:lineRule="auto"/>
        <w:outlineLvl w:val="0"/>
        <w:rPr>
          <w:rFonts w:cs="Arial"/>
          <w:i/>
          <w:sz w:val="18"/>
          <w:szCs w:val="18"/>
        </w:rPr>
      </w:pPr>
      <w:r w:rsidRPr="00EF5A8E">
        <w:rPr>
          <w:rFonts w:cs="Arial"/>
          <w:i/>
          <w:sz w:val="18"/>
          <w:szCs w:val="18"/>
        </w:rPr>
        <w:t>20 USC §1418(a</w:t>
      </w:r>
      <w:r w:rsidR="00194B67">
        <w:rPr>
          <w:rFonts w:cs="Arial"/>
          <w:i/>
          <w:sz w:val="18"/>
          <w:szCs w:val="18"/>
        </w:rPr>
        <w:t>; 34 CFR 300.645(a); TEC 42.006</w:t>
      </w:r>
    </w:p>
    <w:p w:rsidR="00BE5688" w:rsidRPr="0038279D" w:rsidRDefault="00FC19F2" w:rsidP="00A53893">
      <w:pPr>
        <w:tabs>
          <w:tab w:val="left" w:pos="6502"/>
        </w:tabs>
        <w:spacing w:line="276" w:lineRule="auto"/>
        <w:outlineLvl w:val="0"/>
        <w:rPr>
          <w:rStyle w:val="Style11pt"/>
          <w:szCs w:val="22"/>
        </w:rPr>
      </w:pPr>
      <w:r w:rsidRPr="00EF5A8E">
        <w:rPr>
          <w:rFonts w:cs="Arial"/>
          <w:sz w:val="22"/>
          <w:szCs w:val="22"/>
        </w:rPr>
        <w:t>The EA must comply with the</w:t>
      </w:r>
      <w:r w:rsidR="008F6333">
        <w:rPr>
          <w:rFonts w:cs="Arial"/>
          <w:sz w:val="22"/>
          <w:szCs w:val="22"/>
        </w:rPr>
        <w:t xml:space="preserve"> ARD Committee, </w:t>
      </w:r>
      <w:r w:rsidRPr="00EF5A8E">
        <w:rPr>
          <w:rFonts w:cs="Arial"/>
          <w:sz w:val="22"/>
          <w:szCs w:val="22"/>
        </w:rPr>
        <w:t> including</w:t>
      </w:r>
      <w:r w:rsidR="008F6333">
        <w:rPr>
          <w:rFonts w:cs="Arial"/>
          <w:sz w:val="22"/>
          <w:szCs w:val="22"/>
        </w:rPr>
        <w:t xml:space="preserve"> the Least Restrictive Environment</w:t>
      </w:r>
      <w:r w:rsidRPr="00EF5A8E">
        <w:rPr>
          <w:rFonts w:cs="Arial"/>
          <w:sz w:val="22"/>
          <w:szCs w:val="22"/>
        </w:rPr>
        <w:t> </w:t>
      </w:r>
      <w:r w:rsidRPr="00EF5A8E">
        <w:rPr>
          <w:rFonts w:cs="Arial"/>
          <w:bCs/>
          <w:sz w:val="22"/>
          <w:szCs w:val="22"/>
        </w:rPr>
        <w:t>guidelines</w:t>
      </w:r>
      <w:r w:rsidR="003E4F2E">
        <w:rPr>
          <w:rStyle w:val="Style11pt"/>
          <w:szCs w:val="22"/>
        </w:rPr>
        <w:t xml:space="preserve">. </w:t>
      </w:r>
    </w:p>
    <w:p w:rsidR="00BE5688" w:rsidRPr="00B25C0D" w:rsidRDefault="00BE5688" w:rsidP="00A53893">
      <w:pPr>
        <w:tabs>
          <w:tab w:val="left" w:pos="6502"/>
        </w:tabs>
        <w:spacing w:line="276" w:lineRule="auto"/>
        <w:rPr>
          <w:rStyle w:val="Style11pt"/>
        </w:rPr>
      </w:pPr>
    </w:p>
    <w:p w:rsidR="00B70E88" w:rsidRDefault="00041B53">
      <w:pPr>
        <w:tabs>
          <w:tab w:val="left" w:pos="6502"/>
        </w:tabs>
        <w:spacing w:line="276" w:lineRule="auto"/>
        <w:rPr>
          <w:rStyle w:val="Style11pt"/>
        </w:rPr>
      </w:pPr>
      <w:r w:rsidRPr="00041B53">
        <w:rPr>
          <w:sz w:val="22"/>
        </w:rPr>
        <w:t>The LEA must provide data each year through PEIMS to the TEA who, in turn, reports to the Secretary of Education and the public the number and percentag</w:t>
      </w:r>
      <w:r>
        <w:rPr>
          <w:sz w:val="22"/>
        </w:rPr>
        <w:t>e of children with disabilities</w:t>
      </w:r>
      <w:r w:rsidR="00BE5688" w:rsidRPr="00B25C0D">
        <w:rPr>
          <w:rStyle w:val="Style11pt"/>
        </w:rPr>
        <w:t xml:space="preserve">: </w:t>
      </w:r>
    </w:p>
    <w:p w:rsidR="00C3716B" w:rsidRDefault="00BE5688" w:rsidP="00EF5A8E">
      <w:pPr>
        <w:numPr>
          <w:ilvl w:val="0"/>
          <w:numId w:val="730"/>
        </w:numPr>
        <w:tabs>
          <w:tab w:val="num" w:pos="6502"/>
        </w:tabs>
        <w:spacing w:line="276" w:lineRule="auto"/>
        <w:rPr>
          <w:rFonts w:cs="Arial"/>
          <w:sz w:val="22"/>
          <w:szCs w:val="22"/>
        </w:rPr>
      </w:pPr>
      <w:r w:rsidRPr="00FA610B">
        <w:rPr>
          <w:rFonts w:cs="Arial"/>
          <w:sz w:val="22"/>
          <w:szCs w:val="22"/>
        </w:rPr>
        <w:t xml:space="preserve">By race, ethnicity, limited English proficiency status, gender, and disability category, who are in each of the following separate categories: </w:t>
      </w:r>
    </w:p>
    <w:p w:rsidR="00C3716B" w:rsidRDefault="00BE5688" w:rsidP="00EF5A8E">
      <w:pPr>
        <w:numPr>
          <w:ilvl w:val="1"/>
          <w:numId w:val="731"/>
        </w:numPr>
        <w:tabs>
          <w:tab w:val="num" w:pos="6502"/>
        </w:tabs>
        <w:spacing w:line="276" w:lineRule="auto"/>
        <w:rPr>
          <w:rFonts w:cs="Arial"/>
          <w:sz w:val="22"/>
          <w:szCs w:val="22"/>
        </w:rPr>
      </w:pPr>
      <w:r w:rsidRPr="00FA610B">
        <w:rPr>
          <w:rFonts w:cs="Arial"/>
          <w:sz w:val="22"/>
          <w:szCs w:val="22"/>
        </w:rPr>
        <w:t>Participating in regular education; and</w:t>
      </w:r>
    </w:p>
    <w:p w:rsidR="00C3716B" w:rsidRDefault="00BE5688" w:rsidP="00EF5A8E">
      <w:pPr>
        <w:numPr>
          <w:ilvl w:val="1"/>
          <w:numId w:val="731"/>
        </w:numPr>
        <w:tabs>
          <w:tab w:val="num" w:pos="6502"/>
        </w:tabs>
        <w:spacing w:line="276" w:lineRule="auto"/>
        <w:rPr>
          <w:rStyle w:val="Style11pt"/>
        </w:rPr>
      </w:pPr>
      <w:r w:rsidRPr="00B25C0D">
        <w:rPr>
          <w:rStyle w:val="Style11pt"/>
        </w:rPr>
        <w:t>In separate classes, separate schools or facilities, or public or private residential facilities.</w:t>
      </w:r>
    </w:p>
    <w:p w:rsidR="00C171DD" w:rsidRDefault="00C171DD" w:rsidP="00A53893">
      <w:pPr>
        <w:spacing w:line="276" w:lineRule="auto"/>
        <w:rPr>
          <w:rFonts w:cs="Arial"/>
          <w:b/>
          <w:color w:val="000000"/>
        </w:rPr>
      </w:pPr>
    </w:p>
    <w:p w:rsidR="00C171DD" w:rsidRDefault="00FC19F2" w:rsidP="00A53893">
      <w:pPr>
        <w:spacing w:line="276" w:lineRule="auto"/>
        <w:outlineLvl w:val="0"/>
        <w:rPr>
          <w:rFonts w:cs="Arial"/>
          <w:b/>
          <w:color w:val="000000"/>
        </w:rPr>
      </w:pPr>
      <w:bookmarkStart w:id="234" w:name="information_termination_services"/>
      <w:r w:rsidRPr="00EF5A8E">
        <w:rPr>
          <w:rFonts w:cs="Arial"/>
          <w:b/>
          <w:color w:val="000000"/>
        </w:rPr>
        <w:t>Inf</w:t>
      </w:r>
      <w:r w:rsidR="00C171DD">
        <w:rPr>
          <w:rFonts w:cs="Arial"/>
          <w:b/>
          <w:color w:val="000000"/>
        </w:rPr>
        <w:t>ormation Regarding Termination of Services</w:t>
      </w:r>
    </w:p>
    <w:bookmarkEnd w:id="234"/>
    <w:p w:rsidR="00FD780D" w:rsidRPr="00086FCE" w:rsidRDefault="00FD780D" w:rsidP="00FD780D">
      <w:pPr>
        <w:spacing w:line="276" w:lineRule="auto"/>
        <w:outlineLvl w:val="0"/>
        <w:rPr>
          <w:rFonts w:cs="Arial"/>
          <w:i/>
          <w:sz w:val="18"/>
          <w:szCs w:val="18"/>
        </w:rPr>
      </w:pPr>
      <w:r w:rsidRPr="00086FCE">
        <w:rPr>
          <w:rFonts w:cs="Arial"/>
          <w:i/>
          <w:sz w:val="18"/>
          <w:szCs w:val="18"/>
        </w:rPr>
        <w:t>20 USC §1418(a)</w:t>
      </w:r>
      <w:r w:rsidR="00194B67">
        <w:rPr>
          <w:rFonts w:cs="Arial"/>
          <w:i/>
          <w:sz w:val="18"/>
          <w:szCs w:val="18"/>
        </w:rPr>
        <w:t>(1)(A); 34 CFR 300.645(a)</w:t>
      </w:r>
    </w:p>
    <w:p w:rsidR="00BE5688" w:rsidRPr="0038279D" w:rsidRDefault="003E4F2E" w:rsidP="00A53893">
      <w:pPr>
        <w:tabs>
          <w:tab w:val="left" w:pos="6502"/>
        </w:tabs>
        <w:spacing w:line="276" w:lineRule="auto"/>
        <w:outlineLvl w:val="0"/>
        <w:rPr>
          <w:rStyle w:val="Style11pt"/>
        </w:rPr>
      </w:pPr>
      <w:r>
        <w:rPr>
          <w:rStyle w:val="Style11pt"/>
        </w:rPr>
        <w:t xml:space="preserve">The LEA </w:t>
      </w:r>
      <w:r w:rsidR="00FC19F2" w:rsidRPr="00EF5A8E">
        <w:rPr>
          <w:rFonts w:cs="Arial"/>
          <w:sz w:val="22"/>
          <w:szCs w:val="22"/>
        </w:rPr>
        <w:t xml:space="preserve">must </w:t>
      </w:r>
      <w:r>
        <w:rPr>
          <w:rStyle w:val="Style11pt"/>
        </w:rPr>
        <w:t>comply with the</w:t>
      </w:r>
      <w:r w:rsidR="008F6333">
        <w:rPr>
          <w:rStyle w:val="Style11pt"/>
        </w:rPr>
        <w:t xml:space="preserve"> Full and Individual Evaluation </w:t>
      </w:r>
      <w:r w:rsidR="00FC19F2" w:rsidRPr="00EF5A8E">
        <w:rPr>
          <w:rFonts w:cs="Arial"/>
          <w:bCs/>
          <w:sz w:val="22"/>
          <w:szCs w:val="22"/>
        </w:rPr>
        <w:t>guidelines</w:t>
      </w:r>
      <w:r>
        <w:rPr>
          <w:rStyle w:val="Style11pt"/>
        </w:rPr>
        <w:t xml:space="preserve">. </w:t>
      </w:r>
    </w:p>
    <w:p w:rsidR="00BE5688" w:rsidRPr="0038279D" w:rsidRDefault="003E4F2E" w:rsidP="00A53893">
      <w:pPr>
        <w:tabs>
          <w:tab w:val="left" w:pos="6502"/>
        </w:tabs>
        <w:spacing w:line="276" w:lineRule="auto"/>
        <w:rPr>
          <w:rStyle w:val="Style11pt"/>
        </w:rPr>
      </w:pPr>
      <w:r>
        <w:rPr>
          <w:rStyle w:val="Style11pt"/>
        </w:rPr>
        <w:t xml:space="preserve">The LEA </w:t>
      </w:r>
      <w:r w:rsidR="00FC19F2" w:rsidRPr="00EF5A8E">
        <w:rPr>
          <w:rFonts w:cs="Arial"/>
          <w:sz w:val="22"/>
          <w:szCs w:val="22"/>
        </w:rPr>
        <w:t xml:space="preserve">must </w:t>
      </w:r>
      <w:r>
        <w:rPr>
          <w:rStyle w:val="Style11pt"/>
        </w:rPr>
        <w:t>comply with the</w:t>
      </w:r>
      <w:r w:rsidR="008F6333">
        <w:rPr>
          <w:rStyle w:val="Style11pt"/>
        </w:rPr>
        <w:t xml:space="preserve"> ARD Committee</w:t>
      </w:r>
      <w:r w:rsidR="005938FF">
        <w:rPr>
          <w:rStyle w:val="Style11pt"/>
        </w:rPr>
        <w:t>,</w:t>
      </w:r>
      <w:r w:rsidR="008F6333">
        <w:rPr>
          <w:rStyle w:val="Style11pt"/>
        </w:rPr>
        <w:t xml:space="preserve"> </w:t>
      </w:r>
      <w:r>
        <w:rPr>
          <w:rStyle w:val="Style11pt"/>
        </w:rPr>
        <w:t>including the</w:t>
      </w:r>
      <w:r w:rsidR="008F6333">
        <w:rPr>
          <w:rStyle w:val="Style11pt"/>
        </w:rPr>
        <w:t xml:space="preserve"> Determination of Eligibility and Educational Need</w:t>
      </w:r>
      <w:r w:rsidR="005938FF">
        <w:rPr>
          <w:rStyle w:val="Style11pt"/>
        </w:rPr>
        <w:t xml:space="preserve">, and Graduation </w:t>
      </w:r>
      <w:r w:rsidR="00FC19F2" w:rsidRPr="00EF5A8E">
        <w:rPr>
          <w:rFonts w:cs="Arial"/>
          <w:bCs/>
          <w:sz w:val="22"/>
          <w:szCs w:val="22"/>
        </w:rPr>
        <w:t>guidelines</w:t>
      </w:r>
      <w:r>
        <w:rPr>
          <w:rStyle w:val="Style11pt"/>
        </w:rPr>
        <w:t xml:space="preserve">. </w:t>
      </w:r>
    </w:p>
    <w:p w:rsidR="00BE5688" w:rsidRPr="0038279D" w:rsidRDefault="00BE5688" w:rsidP="00A53893">
      <w:pPr>
        <w:tabs>
          <w:tab w:val="left" w:pos="6502"/>
        </w:tabs>
        <w:spacing w:line="276" w:lineRule="auto"/>
        <w:rPr>
          <w:rStyle w:val="Style11pt"/>
        </w:rPr>
      </w:pPr>
    </w:p>
    <w:p w:rsidR="00B70E88" w:rsidRDefault="00621DF6">
      <w:pPr>
        <w:tabs>
          <w:tab w:val="left" w:pos="6502"/>
        </w:tabs>
        <w:spacing w:line="276" w:lineRule="auto"/>
        <w:rPr>
          <w:rStyle w:val="Style11pt"/>
        </w:rPr>
      </w:pPr>
      <w:r w:rsidRPr="00621DF6">
        <w:rPr>
          <w:sz w:val="22"/>
        </w:rPr>
        <w:t>The LEA must provide data each year through PEIMS to the TEA who, in turn, reports to the Secretary of Education and the public the number and percentag</w:t>
      </w:r>
      <w:r>
        <w:rPr>
          <w:sz w:val="22"/>
        </w:rPr>
        <w:t>e of children with disabilities</w:t>
      </w:r>
      <w:r w:rsidR="00BE5688" w:rsidRPr="00B25C0D">
        <w:rPr>
          <w:rStyle w:val="Style11pt"/>
        </w:rPr>
        <w:t xml:space="preserve">: </w:t>
      </w:r>
    </w:p>
    <w:p w:rsidR="00C3716B" w:rsidRDefault="00BE5688" w:rsidP="00EF5A8E">
      <w:pPr>
        <w:numPr>
          <w:ilvl w:val="0"/>
          <w:numId w:val="733"/>
        </w:numPr>
        <w:tabs>
          <w:tab w:val="num" w:pos="6502"/>
        </w:tabs>
        <w:spacing w:line="276" w:lineRule="auto"/>
        <w:rPr>
          <w:rFonts w:cs="Arial"/>
          <w:sz w:val="22"/>
          <w:szCs w:val="22"/>
        </w:rPr>
      </w:pPr>
      <w:r w:rsidRPr="008B4BA9">
        <w:rPr>
          <w:rFonts w:cs="Arial"/>
          <w:sz w:val="22"/>
          <w:szCs w:val="22"/>
        </w:rPr>
        <w:t xml:space="preserve">By race, ethnicity, limited English proficiency status, gender, and disability category, who are in the following category: </w:t>
      </w:r>
    </w:p>
    <w:p w:rsidR="00B70E88" w:rsidRDefault="00BE5688">
      <w:pPr>
        <w:numPr>
          <w:ilvl w:val="1"/>
          <w:numId w:val="734"/>
        </w:numPr>
        <w:tabs>
          <w:tab w:val="num" w:pos="6502"/>
        </w:tabs>
        <w:spacing w:line="276" w:lineRule="auto"/>
        <w:rPr>
          <w:rStyle w:val="Style11pt"/>
        </w:rPr>
      </w:pPr>
      <w:r w:rsidRPr="00B25C0D">
        <w:rPr>
          <w:rStyle w:val="Style11pt"/>
        </w:rPr>
        <w:t>For each year of age from age 14-21, stopped receiving special education and related services because of program completion (including graduation with a regular secondary school diploma), or other reasons, and the reasons why those children stopped receiving special education and related services.</w:t>
      </w:r>
    </w:p>
    <w:p w:rsidR="00C47D29" w:rsidRDefault="00C47D29" w:rsidP="00A53893">
      <w:pPr>
        <w:spacing w:line="276" w:lineRule="auto"/>
        <w:rPr>
          <w:rFonts w:cs="Arial"/>
          <w:b/>
          <w:color w:val="000000"/>
        </w:rPr>
      </w:pPr>
    </w:p>
    <w:p w:rsidR="00C171DD" w:rsidRPr="00EF5A8E" w:rsidRDefault="00FC19F2" w:rsidP="00A53893">
      <w:pPr>
        <w:spacing w:line="276" w:lineRule="auto"/>
        <w:outlineLvl w:val="0"/>
        <w:rPr>
          <w:rFonts w:cs="Arial"/>
          <w:b/>
        </w:rPr>
      </w:pPr>
      <w:bookmarkStart w:id="235" w:name="information_parentally_placed_PNP"/>
      <w:r w:rsidRPr="00EF5A8E">
        <w:rPr>
          <w:rFonts w:cs="Arial"/>
          <w:b/>
        </w:rPr>
        <w:t>Information Regarding Parentally-Placed Private School Children</w:t>
      </w:r>
    </w:p>
    <w:bookmarkEnd w:id="235"/>
    <w:p w:rsidR="00C3716B" w:rsidRDefault="00FD780D" w:rsidP="00EF5A8E">
      <w:pPr>
        <w:spacing w:line="276" w:lineRule="auto"/>
        <w:outlineLvl w:val="0"/>
        <w:rPr>
          <w:rFonts w:cs="Arial"/>
          <w:i/>
          <w:sz w:val="18"/>
          <w:szCs w:val="18"/>
        </w:rPr>
      </w:pPr>
      <w:r w:rsidRPr="00086FCE">
        <w:rPr>
          <w:rFonts w:cs="Arial"/>
          <w:i/>
          <w:sz w:val="18"/>
          <w:szCs w:val="18"/>
        </w:rPr>
        <w:t>20 USC §1412(a)(10)(A)(i)(V)</w:t>
      </w:r>
      <w:r w:rsidR="00194B67">
        <w:rPr>
          <w:rFonts w:cs="Arial"/>
          <w:i/>
          <w:sz w:val="18"/>
          <w:szCs w:val="18"/>
        </w:rPr>
        <w:t>; 34 CFR 300.132(c)</w:t>
      </w:r>
    </w:p>
    <w:p w:rsidR="00BE5688" w:rsidRPr="0038279D" w:rsidRDefault="003E4F2E" w:rsidP="00A53893">
      <w:pPr>
        <w:tabs>
          <w:tab w:val="left" w:pos="6502"/>
        </w:tabs>
        <w:spacing w:line="276" w:lineRule="auto"/>
        <w:outlineLvl w:val="0"/>
        <w:rPr>
          <w:rStyle w:val="Style11pt"/>
        </w:rPr>
      </w:pPr>
      <w:r>
        <w:rPr>
          <w:rStyle w:val="Style11pt"/>
        </w:rPr>
        <w:t xml:space="preserve">The LEA </w:t>
      </w:r>
      <w:r w:rsidR="00FC19F2" w:rsidRPr="00EF5A8E">
        <w:rPr>
          <w:rFonts w:cs="Arial"/>
          <w:sz w:val="22"/>
          <w:szCs w:val="22"/>
        </w:rPr>
        <w:t xml:space="preserve">must </w:t>
      </w:r>
      <w:r>
        <w:rPr>
          <w:rStyle w:val="Style11pt"/>
        </w:rPr>
        <w:t>comply with the</w:t>
      </w:r>
      <w:r w:rsidR="005938FF">
        <w:rPr>
          <w:rStyle w:val="Style11pt"/>
        </w:rPr>
        <w:t xml:space="preserve"> Private Schools </w:t>
      </w:r>
      <w:r>
        <w:rPr>
          <w:rFonts w:cs="Arial"/>
          <w:bCs/>
          <w:sz w:val="22"/>
          <w:szCs w:val="22"/>
        </w:rPr>
        <w:t>guidelines</w:t>
      </w:r>
      <w:r>
        <w:rPr>
          <w:rStyle w:val="Style11pt"/>
        </w:rPr>
        <w:t xml:space="preserve">. </w:t>
      </w:r>
    </w:p>
    <w:p w:rsidR="00BE5688" w:rsidRPr="00B25C0D" w:rsidRDefault="00BE5688" w:rsidP="00A53893">
      <w:pPr>
        <w:tabs>
          <w:tab w:val="left" w:pos="6502"/>
        </w:tabs>
        <w:spacing w:line="276" w:lineRule="auto"/>
        <w:rPr>
          <w:rStyle w:val="Style11pt"/>
        </w:rPr>
      </w:pPr>
    </w:p>
    <w:p w:rsidR="00621DF6" w:rsidRDefault="00621DF6" w:rsidP="00A53893">
      <w:pPr>
        <w:spacing w:line="276" w:lineRule="auto"/>
        <w:rPr>
          <w:sz w:val="22"/>
        </w:rPr>
      </w:pPr>
      <w:r w:rsidRPr="00621DF6">
        <w:rPr>
          <w:sz w:val="22"/>
        </w:rPr>
        <w:t>The LEA must maintain in its records and provide to the TEA the number of parentally-placed private school children evaluated, the number of parentally-placed private school children determined to be children with disabilities, and the number of parentally-placed private school children served.</w:t>
      </w:r>
    </w:p>
    <w:p w:rsidR="00C171DD" w:rsidRDefault="00C171DD" w:rsidP="00A53893">
      <w:pPr>
        <w:spacing w:line="276" w:lineRule="auto"/>
        <w:rPr>
          <w:rFonts w:cs="Arial"/>
          <w:b/>
          <w:color w:val="000000"/>
        </w:rPr>
      </w:pPr>
    </w:p>
    <w:p w:rsidR="00C171DD" w:rsidRDefault="00C171DD" w:rsidP="00A53893">
      <w:pPr>
        <w:spacing w:line="276" w:lineRule="auto"/>
        <w:outlineLvl w:val="0"/>
        <w:rPr>
          <w:rFonts w:cs="Arial"/>
          <w:b/>
          <w:color w:val="000000"/>
        </w:rPr>
      </w:pPr>
      <w:bookmarkStart w:id="236" w:name="information_participation_assessments"/>
      <w:r>
        <w:rPr>
          <w:rFonts w:cs="Arial"/>
          <w:b/>
          <w:color w:val="000000"/>
        </w:rPr>
        <w:t>Information Regarding Part</w:t>
      </w:r>
      <w:r w:rsidR="00A702D3">
        <w:rPr>
          <w:rFonts w:cs="Arial"/>
          <w:b/>
          <w:color w:val="000000"/>
        </w:rPr>
        <w:t>icipation in State-or District</w:t>
      </w:r>
      <w:r w:rsidR="005938FF">
        <w:rPr>
          <w:rFonts w:cs="Arial"/>
          <w:b/>
          <w:color w:val="000000"/>
        </w:rPr>
        <w:t>-</w:t>
      </w:r>
      <w:r w:rsidR="00A03C51">
        <w:rPr>
          <w:rFonts w:cs="Arial"/>
          <w:b/>
          <w:color w:val="000000"/>
        </w:rPr>
        <w:t>w</w:t>
      </w:r>
      <w:r>
        <w:rPr>
          <w:rFonts w:cs="Arial"/>
          <w:b/>
          <w:color w:val="000000"/>
        </w:rPr>
        <w:t>ide Assessments</w:t>
      </w:r>
    </w:p>
    <w:bookmarkEnd w:id="236"/>
    <w:p w:rsidR="00FD780D" w:rsidRPr="00086FCE" w:rsidRDefault="00FD780D" w:rsidP="00FD780D">
      <w:pPr>
        <w:pStyle w:val="NormalWeb"/>
        <w:spacing w:before="0" w:beforeAutospacing="0" w:after="0" w:afterAutospacing="0" w:line="276" w:lineRule="auto"/>
        <w:outlineLvl w:val="0"/>
        <w:rPr>
          <w:rFonts w:ascii="Arial" w:hAnsi="Arial" w:cs="Arial"/>
          <w:i/>
          <w:sz w:val="18"/>
          <w:szCs w:val="18"/>
        </w:rPr>
      </w:pPr>
      <w:r w:rsidRPr="00086FCE">
        <w:rPr>
          <w:rFonts w:cs="Arial"/>
          <w:i/>
          <w:sz w:val="18"/>
          <w:szCs w:val="18"/>
        </w:rPr>
        <w:t>20 USC §1412(a)(16)</w:t>
      </w:r>
      <w:r w:rsidR="00194B67">
        <w:rPr>
          <w:rFonts w:cs="Arial"/>
          <w:i/>
          <w:sz w:val="18"/>
          <w:szCs w:val="18"/>
        </w:rPr>
        <w:t>’ 34 CFR 300.160(f)</w:t>
      </w:r>
    </w:p>
    <w:p w:rsidR="00BE5688" w:rsidRPr="0038279D" w:rsidRDefault="003E4F2E" w:rsidP="00A53893">
      <w:pPr>
        <w:tabs>
          <w:tab w:val="left" w:pos="6502"/>
        </w:tabs>
        <w:spacing w:line="276" w:lineRule="auto"/>
        <w:outlineLvl w:val="0"/>
        <w:rPr>
          <w:rStyle w:val="Style11pt"/>
        </w:rPr>
      </w:pPr>
      <w:r>
        <w:rPr>
          <w:rStyle w:val="Style11pt"/>
        </w:rPr>
        <w:t xml:space="preserve">The LEA </w:t>
      </w:r>
      <w:r>
        <w:rPr>
          <w:rFonts w:cs="Arial"/>
          <w:sz w:val="22"/>
          <w:szCs w:val="22"/>
        </w:rPr>
        <w:t xml:space="preserve">must </w:t>
      </w:r>
      <w:r>
        <w:rPr>
          <w:rStyle w:val="Style11pt"/>
        </w:rPr>
        <w:t>comply with the</w:t>
      </w:r>
      <w:r w:rsidR="005938FF">
        <w:rPr>
          <w:rStyle w:val="Style11pt"/>
        </w:rPr>
        <w:t xml:space="preserve"> ARD Committee, </w:t>
      </w:r>
      <w:r>
        <w:rPr>
          <w:rStyle w:val="Style11pt"/>
        </w:rPr>
        <w:t xml:space="preserve">including </w:t>
      </w:r>
      <w:hyperlink w:anchor="state_and_districtwide_assessments" w:history="1">
        <w:r w:rsidR="00FC19F2" w:rsidRPr="005938FF">
          <w:rPr>
            <w:rStyle w:val="Hyperlink"/>
            <w:color w:val="auto"/>
            <w:u w:val="none"/>
          </w:rPr>
          <w:t>State- and District</w:t>
        </w:r>
        <w:r w:rsidR="005938FF">
          <w:rPr>
            <w:rStyle w:val="Hyperlink"/>
            <w:color w:val="auto"/>
            <w:u w:val="none"/>
          </w:rPr>
          <w:t>-</w:t>
        </w:r>
        <w:r w:rsidRPr="005938FF">
          <w:rPr>
            <w:rStyle w:val="Hyperlink"/>
            <w:color w:val="auto"/>
            <w:u w:val="none"/>
          </w:rPr>
          <w:t>w</w:t>
        </w:r>
        <w:r w:rsidR="00FC19F2" w:rsidRPr="005938FF">
          <w:rPr>
            <w:rStyle w:val="Hyperlink"/>
            <w:color w:val="auto"/>
            <w:u w:val="none"/>
          </w:rPr>
          <w:t>ide Assessments</w:t>
        </w:r>
      </w:hyperlink>
      <w:r w:rsidR="00FC19F2" w:rsidRPr="005938FF">
        <w:t xml:space="preserve"> </w:t>
      </w:r>
      <w:r w:rsidR="00FC19F2" w:rsidRPr="00EF5A8E">
        <w:rPr>
          <w:rFonts w:cs="Arial"/>
          <w:bCs/>
          <w:sz w:val="22"/>
          <w:szCs w:val="22"/>
        </w:rPr>
        <w:t>guidelines</w:t>
      </w:r>
      <w:r>
        <w:rPr>
          <w:rStyle w:val="Style11pt"/>
        </w:rPr>
        <w:t xml:space="preserve">. </w:t>
      </w:r>
    </w:p>
    <w:p w:rsidR="00BE5688" w:rsidRPr="00B25C0D" w:rsidRDefault="00BE5688" w:rsidP="00A53893">
      <w:pPr>
        <w:tabs>
          <w:tab w:val="left" w:pos="6502"/>
        </w:tabs>
        <w:spacing w:line="276" w:lineRule="auto"/>
        <w:rPr>
          <w:rStyle w:val="Style11pt"/>
        </w:rPr>
      </w:pPr>
    </w:p>
    <w:p w:rsidR="00B70E88" w:rsidRDefault="00BE5688">
      <w:pPr>
        <w:tabs>
          <w:tab w:val="left" w:pos="6502"/>
        </w:tabs>
        <w:spacing w:line="276" w:lineRule="auto"/>
        <w:rPr>
          <w:rStyle w:val="Style11pt"/>
        </w:rPr>
      </w:pPr>
      <w:r w:rsidRPr="00B25C0D">
        <w:rPr>
          <w:rStyle w:val="Style11pt"/>
        </w:rPr>
        <w:t>The TEA (or, in the case of a district</w:t>
      </w:r>
      <w:r w:rsidR="00C47D29">
        <w:rPr>
          <w:rStyle w:val="Style11pt"/>
        </w:rPr>
        <w:t xml:space="preserve"> </w:t>
      </w:r>
      <w:r w:rsidRPr="00B25C0D">
        <w:rPr>
          <w:rStyle w:val="Style11pt"/>
        </w:rPr>
        <w:t>wide assessment, the LEA</w:t>
      </w:r>
      <w:r w:rsidR="00C47D29">
        <w:rPr>
          <w:rStyle w:val="Style11pt"/>
        </w:rPr>
        <w:t xml:space="preserve">) </w:t>
      </w:r>
      <w:r w:rsidRPr="00B25C0D">
        <w:rPr>
          <w:rStyle w:val="Style11pt"/>
        </w:rPr>
        <w:t xml:space="preserve">must make available to the public, and report to the public with the same frequency and in the same detail as it reports on the assessment of nondisabled children, the following: </w:t>
      </w:r>
    </w:p>
    <w:p w:rsidR="00C3716B" w:rsidRDefault="00BE5688" w:rsidP="00EF5A8E">
      <w:pPr>
        <w:numPr>
          <w:ilvl w:val="0"/>
          <w:numId w:val="734"/>
        </w:numPr>
        <w:tabs>
          <w:tab w:val="num" w:pos="6502"/>
        </w:tabs>
        <w:spacing w:line="276" w:lineRule="auto"/>
        <w:rPr>
          <w:rFonts w:cs="Arial"/>
          <w:sz w:val="22"/>
          <w:szCs w:val="22"/>
        </w:rPr>
      </w:pPr>
      <w:r w:rsidRPr="00413C69">
        <w:rPr>
          <w:rFonts w:cs="Arial"/>
          <w:sz w:val="22"/>
          <w:szCs w:val="22"/>
        </w:rPr>
        <w:t>The number of children with disabilities participating in regular assessments, and the number of those children who were provided accommodations in order to participate in those assessments;</w:t>
      </w:r>
    </w:p>
    <w:p w:rsidR="00C3716B" w:rsidRDefault="00BE5688" w:rsidP="00EF5A8E">
      <w:pPr>
        <w:numPr>
          <w:ilvl w:val="0"/>
          <w:numId w:val="734"/>
        </w:numPr>
        <w:tabs>
          <w:tab w:val="num" w:pos="6502"/>
        </w:tabs>
        <w:spacing w:before="100" w:beforeAutospacing="1" w:after="100" w:afterAutospacing="1" w:line="276" w:lineRule="auto"/>
        <w:rPr>
          <w:rFonts w:cs="Arial"/>
          <w:sz w:val="22"/>
          <w:szCs w:val="22"/>
        </w:rPr>
      </w:pPr>
      <w:r w:rsidRPr="00413C69">
        <w:rPr>
          <w:rFonts w:cs="Arial"/>
          <w:sz w:val="22"/>
          <w:szCs w:val="22"/>
        </w:rPr>
        <w:t>The number of children with disabilities participating in altern</w:t>
      </w:r>
      <w:r w:rsidR="00E22B00">
        <w:rPr>
          <w:rFonts w:cs="Arial"/>
          <w:sz w:val="22"/>
          <w:szCs w:val="22"/>
        </w:rPr>
        <w:t>ate assessments aligned to the s</w:t>
      </w:r>
      <w:r w:rsidRPr="00413C69">
        <w:rPr>
          <w:rFonts w:cs="Arial"/>
          <w:sz w:val="22"/>
          <w:szCs w:val="22"/>
        </w:rPr>
        <w:t>tate's content and achievement standards;</w:t>
      </w:r>
    </w:p>
    <w:p w:rsidR="00C3716B" w:rsidRDefault="00C47D29" w:rsidP="00EF5A8E">
      <w:pPr>
        <w:numPr>
          <w:ilvl w:val="0"/>
          <w:numId w:val="734"/>
        </w:numPr>
        <w:tabs>
          <w:tab w:val="num" w:pos="6502"/>
        </w:tabs>
        <w:spacing w:before="100" w:beforeAutospacing="1" w:after="100" w:afterAutospacing="1" w:line="276" w:lineRule="auto"/>
        <w:rPr>
          <w:rFonts w:cs="Arial"/>
          <w:sz w:val="22"/>
          <w:szCs w:val="22"/>
        </w:rPr>
      </w:pPr>
      <w:r>
        <w:rPr>
          <w:rFonts w:cs="Arial"/>
          <w:sz w:val="22"/>
          <w:szCs w:val="22"/>
        </w:rPr>
        <w:t xml:space="preserve">The </w:t>
      </w:r>
      <w:r w:rsidRPr="00C47D29">
        <w:rPr>
          <w:rFonts w:cs="Arial"/>
          <w:sz w:val="22"/>
          <w:szCs w:val="22"/>
        </w:rPr>
        <w:t>number of children with disabilities, if any, participating in alternate assessments based on modified academic achievement standards;</w:t>
      </w:r>
    </w:p>
    <w:p w:rsidR="00C3716B" w:rsidRDefault="00BE5688" w:rsidP="00EF5A8E">
      <w:pPr>
        <w:numPr>
          <w:ilvl w:val="0"/>
          <w:numId w:val="734"/>
        </w:numPr>
        <w:tabs>
          <w:tab w:val="num" w:pos="6502"/>
        </w:tabs>
        <w:spacing w:before="100" w:beforeAutospacing="1" w:after="100" w:afterAutospacing="1" w:line="276" w:lineRule="auto"/>
        <w:rPr>
          <w:rFonts w:cs="Arial"/>
          <w:sz w:val="22"/>
          <w:szCs w:val="22"/>
        </w:rPr>
      </w:pPr>
      <w:r w:rsidRPr="00413C69">
        <w:rPr>
          <w:rFonts w:cs="Arial"/>
          <w:sz w:val="22"/>
          <w:szCs w:val="22"/>
        </w:rPr>
        <w:t>The number of children with disabilities participating in alternate assessments aligned to alternate achievement standards (i.e., below enrolled grade level); and</w:t>
      </w:r>
    </w:p>
    <w:p w:rsidR="00C3716B" w:rsidRDefault="00BE5688" w:rsidP="00EF5A8E">
      <w:pPr>
        <w:numPr>
          <w:ilvl w:val="0"/>
          <w:numId w:val="734"/>
        </w:numPr>
        <w:tabs>
          <w:tab w:val="num" w:pos="6502"/>
        </w:tabs>
        <w:spacing w:line="276" w:lineRule="auto"/>
        <w:rPr>
          <w:rStyle w:val="Style11pt"/>
        </w:rPr>
      </w:pPr>
      <w:r w:rsidRPr="00B25C0D">
        <w:rPr>
          <w:rStyle w:val="Style11pt"/>
        </w:rPr>
        <w:t xml:space="preserve">The performance of children with disabilities on regular assessments and on alternate assessments (if statistically reliable information does not reveal personally identifiable information about an individual child), compared with the achievement of all children, including children with disabilities, on those assessments. </w:t>
      </w:r>
    </w:p>
    <w:p w:rsidR="00C171DD" w:rsidRDefault="00C171DD" w:rsidP="00A53893">
      <w:pPr>
        <w:spacing w:line="276" w:lineRule="auto"/>
        <w:rPr>
          <w:rFonts w:cs="Arial"/>
          <w:b/>
          <w:color w:val="000000"/>
        </w:rPr>
      </w:pPr>
    </w:p>
    <w:p w:rsidR="00C171DD" w:rsidRDefault="00C171DD" w:rsidP="00A53893">
      <w:pPr>
        <w:spacing w:line="276" w:lineRule="auto"/>
        <w:outlineLvl w:val="0"/>
        <w:rPr>
          <w:rFonts w:cs="Arial"/>
          <w:b/>
          <w:color w:val="000000"/>
        </w:rPr>
      </w:pPr>
      <w:bookmarkStart w:id="237" w:name="information_discipline"/>
      <w:r>
        <w:rPr>
          <w:rFonts w:cs="Arial"/>
          <w:b/>
          <w:color w:val="000000"/>
        </w:rPr>
        <w:t>Information Regarding Discipline</w:t>
      </w:r>
    </w:p>
    <w:bookmarkEnd w:id="237"/>
    <w:p w:rsidR="00FD780D" w:rsidRDefault="00FD780D" w:rsidP="00A53893">
      <w:pPr>
        <w:tabs>
          <w:tab w:val="left" w:pos="6502"/>
        </w:tabs>
        <w:spacing w:line="276" w:lineRule="auto"/>
        <w:outlineLvl w:val="0"/>
        <w:rPr>
          <w:rFonts w:cs="Arial"/>
          <w:i/>
          <w:sz w:val="18"/>
          <w:szCs w:val="18"/>
        </w:rPr>
      </w:pPr>
      <w:r w:rsidRPr="00086FCE">
        <w:rPr>
          <w:rFonts w:cs="Arial"/>
          <w:i/>
          <w:sz w:val="18"/>
          <w:szCs w:val="18"/>
        </w:rPr>
        <w:t>20 USC §1413(i), 1418(a)</w:t>
      </w:r>
      <w:r w:rsidR="00194B67">
        <w:rPr>
          <w:rFonts w:cs="Arial"/>
          <w:i/>
          <w:sz w:val="18"/>
          <w:szCs w:val="18"/>
        </w:rPr>
        <w:t>(1)(A,D,E); 34 CFR 300.229(b); 300.645(a)</w:t>
      </w:r>
      <w:r w:rsidRPr="00086FCE">
        <w:rPr>
          <w:rFonts w:cs="Arial"/>
          <w:i/>
          <w:sz w:val="18"/>
          <w:szCs w:val="18"/>
        </w:rPr>
        <w:t>, 19 Texas Administrative Code (TAC) §97.1021</w:t>
      </w:r>
    </w:p>
    <w:p w:rsidR="00BE5688" w:rsidRPr="00AB3F85" w:rsidRDefault="003E4F2E" w:rsidP="00A53893">
      <w:pPr>
        <w:tabs>
          <w:tab w:val="left" w:pos="6502"/>
        </w:tabs>
        <w:spacing w:line="276" w:lineRule="auto"/>
        <w:outlineLvl w:val="0"/>
        <w:rPr>
          <w:rStyle w:val="Style11pt"/>
        </w:rPr>
      </w:pPr>
      <w:r>
        <w:rPr>
          <w:rStyle w:val="Style11pt"/>
        </w:rPr>
        <w:t xml:space="preserve">The LEA </w:t>
      </w:r>
      <w:r w:rsidR="00FC19F2" w:rsidRPr="00EF5A8E">
        <w:rPr>
          <w:rFonts w:cs="Arial"/>
          <w:sz w:val="22"/>
          <w:szCs w:val="22"/>
        </w:rPr>
        <w:t xml:space="preserve">must </w:t>
      </w:r>
      <w:r>
        <w:rPr>
          <w:rStyle w:val="Style11pt"/>
        </w:rPr>
        <w:t>comply with the</w:t>
      </w:r>
      <w:r w:rsidR="005938FF">
        <w:rPr>
          <w:rStyle w:val="Style11pt"/>
        </w:rPr>
        <w:t xml:space="preserve"> Discipline </w:t>
      </w:r>
      <w:r>
        <w:rPr>
          <w:rFonts w:cs="Arial"/>
          <w:bCs/>
          <w:sz w:val="22"/>
          <w:szCs w:val="22"/>
        </w:rPr>
        <w:t>guidelines</w:t>
      </w:r>
      <w:r>
        <w:rPr>
          <w:rStyle w:val="Style11pt"/>
        </w:rPr>
        <w:t xml:space="preserve">. </w:t>
      </w:r>
    </w:p>
    <w:p w:rsidR="00BE5688" w:rsidRPr="00AB3F85" w:rsidRDefault="003E4F2E" w:rsidP="00A53893">
      <w:pPr>
        <w:tabs>
          <w:tab w:val="left" w:pos="6502"/>
        </w:tabs>
        <w:spacing w:line="276" w:lineRule="auto"/>
        <w:outlineLvl w:val="0"/>
        <w:rPr>
          <w:rStyle w:val="Style11pt"/>
        </w:rPr>
      </w:pPr>
      <w:r>
        <w:rPr>
          <w:rStyle w:val="Style11pt"/>
        </w:rPr>
        <w:t xml:space="preserve">The LEA </w:t>
      </w:r>
      <w:r w:rsidR="00FC19F2" w:rsidRPr="00EF5A8E">
        <w:rPr>
          <w:rFonts w:cs="Arial"/>
          <w:sz w:val="22"/>
          <w:szCs w:val="22"/>
        </w:rPr>
        <w:t xml:space="preserve">must </w:t>
      </w:r>
      <w:r>
        <w:rPr>
          <w:rStyle w:val="Style11pt"/>
        </w:rPr>
        <w:t>comply with the</w:t>
      </w:r>
      <w:r w:rsidR="005938FF">
        <w:rPr>
          <w:rStyle w:val="Style11pt"/>
        </w:rPr>
        <w:t xml:space="preserve"> Restraint and Time-Out </w:t>
      </w:r>
      <w:r>
        <w:rPr>
          <w:rFonts w:cs="Arial"/>
          <w:bCs/>
          <w:sz w:val="22"/>
          <w:szCs w:val="22"/>
        </w:rPr>
        <w:t>guidelines.</w:t>
      </w:r>
    </w:p>
    <w:p w:rsidR="00BE5688" w:rsidRPr="00B25C0D" w:rsidRDefault="00BE5688" w:rsidP="00A53893">
      <w:pPr>
        <w:tabs>
          <w:tab w:val="left" w:pos="6502"/>
        </w:tabs>
        <w:spacing w:line="276" w:lineRule="auto"/>
        <w:rPr>
          <w:rStyle w:val="Style11pt"/>
        </w:rPr>
      </w:pPr>
    </w:p>
    <w:p w:rsidR="00B70E88" w:rsidRDefault="00621DF6">
      <w:pPr>
        <w:tabs>
          <w:tab w:val="left" w:pos="6502"/>
        </w:tabs>
        <w:spacing w:line="276" w:lineRule="auto"/>
        <w:rPr>
          <w:rStyle w:val="Style11pt"/>
        </w:rPr>
      </w:pPr>
      <w:r w:rsidRPr="00621DF6">
        <w:rPr>
          <w:sz w:val="22"/>
        </w:rPr>
        <w:t>The LEA must provide data each year through PEIMS to the TEA who, in turn, reports to the Secretary of Education and the public the number and percentag</w:t>
      </w:r>
      <w:r>
        <w:rPr>
          <w:sz w:val="22"/>
        </w:rPr>
        <w:t>e of children with disabilities</w:t>
      </w:r>
      <w:r w:rsidR="00BE5688" w:rsidRPr="00B25C0D">
        <w:rPr>
          <w:rStyle w:val="Style11pt"/>
        </w:rPr>
        <w:t xml:space="preserve">: </w:t>
      </w:r>
    </w:p>
    <w:p w:rsidR="00C3716B" w:rsidRDefault="00BE5688" w:rsidP="00EF5A8E">
      <w:pPr>
        <w:numPr>
          <w:ilvl w:val="0"/>
          <w:numId w:val="739"/>
        </w:numPr>
        <w:tabs>
          <w:tab w:val="num" w:pos="6502"/>
        </w:tabs>
        <w:spacing w:line="276" w:lineRule="auto"/>
        <w:rPr>
          <w:rFonts w:cs="Arial"/>
          <w:sz w:val="22"/>
          <w:szCs w:val="22"/>
        </w:rPr>
      </w:pPr>
      <w:r w:rsidRPr="00DE324A">
        <w:rPr>
          <w:rFonts w:cs="Arial"/>
          <w:sz w:val="22"/>
          <w:szCs w:val="22"/>
        </w:rPr>
        <w:t xml:space="preserve">By race, ethnicity, limited English proficiency status, gender, and disability category, who are in each of the following separate categories: </w:t>
      </w:r>
    </w:p>
    <w:p w:rsidR="00C3716B" w:rsidRDefault="00BE5688" w:rsidP="00EF5A8E">
      <w:pPr>
        <w:numPr>
          <w:ilvl w:val="1"/>
          <w:numId w:val="740"/>
        </w:numPr>
        <w:tabs>
          <w:tab w:val="num" w:pos="6502"/>
        </w:tabs>
        <w:spacing w:line="276" w:lineRule="auto"/>
        <w:rPr>
          <w:rFonts w:cs="Arial"/>
          <w:sz w:val="22"/>
          <w:szCs w:val="22"/>
        </w:rPr>
      </w:pPr>
      <w:r w:rsidRPr="00DE324A">
        <w:rPr>
          <w:rFonts w:cs="Arial"/>
          <w:sz w:val="22"/>
          <w:szCs w:val="22"/>
        </w:rPr>
        <w:t xml:space="preserve">Removed to an </w:t>
      </w:r>
      <w:r w:rsidR="006E7623">
        <w:rPr>
          <w:rFonts w:cs="Arial"/>
          <w:sz w:val="22"/>
          <w:szCs w:val="22"/>
        </w:rPr>
        <w:t>interim alternative educational setting (</w:t>
      </w:r>
      <w:r w:rsidRPr="00DE324A">
        <w:rPr>
          <w:rFonts w:cs="Arial"/>
          <w:sz w:val="22"/>
          <w:szCs w:val="22"/>
        </w:rPr>
        <w:t>IAES</w:t>
      </w:r>
      <w:r w:rsidR="006E7623">
        <w:rPr>
          <w:rFonts w:cs="Arial"/>
          <w:sz w:val="22"/>
          <w:szCs w:val="22"/>
        </w:rPr>
        <w:t>)</w:t>
      </w:r>
      <w:r w:rsidRPr="00DE324A">
        <w:rPr>
          <w:rFonts w:cs="Arial"/>
          <w:sz w:val="22"/>
          <w:szCs w:val="22"/>
        </w:rPr>
        <w:t>;</w:t>
      </w:r>
    </w:p>
    <w:p w:rsidR="00C3716B" w:rsidRDefault="001C221B" w:rsidP="00EF5A8E">
      <w:pPr>
        <w:numPr>
          <w:ilvl w:val="1"/>
          <w:numId w:val="740"/>
        </w:numPr>
        <w:tabs>
          <w:tab w:val="num" w:pos="6502"/>
        </w:tabs>
        <w:spacing w:line="276" w:lineRule="auto"/>
        <w:rPr>
          <w:rFonts w:cs="Arial"/>
          <w:sz w:val="22"/>
          <w:szCs w:val="22"/>
        </w:rPr>
      </w:pPr>
      <w:r>
        <w:rPr>
          <w:rFonts w:cs="Arial"/>
          <w:sz w:val="22"/>
          <w:szCs w:val="22"/>
        </w:rPr>
        <w:t>The acts or items causing removals to an IAES;</w:t>
      </w:r>
    </w:p>
    <w:p w:rsidR="00C3716B" w:rsidRDefault="001C221B" w:rsidP="00EF5A8E">
      <w:pPr>
        <w:numPr>
          <w:ilvl w:val="1"/>
          <w:numId w:val="740"/>
        </w:numPr>
        <w:tabs>
          <w:tab w:val="num" w:pos="6502"/>
        </w:tabs>
        <w:spacing w:line="276" w:lineRule="auto"/>
        <w:rPr>
          <w:rFonts w:cs="Arial"/>
          <w:sz w:val="22"/>
          <w:szCs w:val="22"/>
        </w:rPr>
      </w:pPr>
      <w:r>
        <w:rPr>
          <w:rFonts w:cs="Arial"/>
          <w:sz w:val="22"/>
          <w:szCs w:val="22"/>
        </w:rPr>
        <w:t>The number and percentage of children with disabilities who are subject to long-term suspensions or expulsions; and</w:t>
      </w:r>
    </w:p>
    <w:p w:rsidR="00C3716B" w:rsidRDefault="001C221B" w:rsidP="00EF5A8E">
      <w:pPr>
        <w:numPr>
          <w:ilvl w:val="1"/>
          <w:numId w:val="740"/>
        </w:numPr>
        <w:tabs>
          <w:tab w:val="num" w:pos="6502"/>
        </w:tabs>
        <w:spacing w:line="276" w:lineRule="auto"/>
        <w:rPr>
          <w:rFonts w:cs="Arial"/>
          <w:sz w:val="22"/>
          <w:szCs w:val="22"/>
        </w:rPr>
      </w:pPr>
      <w:r>
        <w:rPr>
          <w:rFonts w:cs="Arial"/>
          <w:sz w:val="22"/>
          <w:szCs w:val="22"/>
        </w:rPr>
        <w:t>The incidence and duration of disciplinary actions including suspensions of one day or more; and</w:t>
      </w:r>
    </w:p>
    <w:p w:rsidR="00BE5688" w:rsidRPr="00DE324A" w:rsidRDefault="00BE5688" w:rsidP="00BB3EF9">
      <w:pPr>
        <w:numPr>
          <w:ilvl w:val="0"/>
          <w:numId w:val="744"/>
        </w:numPr>
        <w:tabs>
          <w:tab w:val="num" w:pos="6502"/>
        </w:tabs>
        <w:spacing w:before="100" w:beforeAutospacing="1" w:after="100" w:afterAutospacing="1" w:line="276" w:lineRule="auto"/>
        <w:rPr>
          <w:rFonts w:cs="Arial"/>
          <w:sz w:val="22"/>
          <w:szCs w:val="22"/>
        </w:rPr>
      </w:pPr>
      <w:r w:rsidRPr="00DE324A">
        <w:rPr>
          <w:rFonts w:cs="Arial"/>
          <w:sz w:val="22"/>
          <w:szCs w:val="22"/>
        </w:rPr>
        <w:t>The number and percentage of children with disabilities who are removed to alternative educational settings or expelled compared to children without disabilities who are removed to alternative educational settings or expelled.</w:t>
      </w:r>
    </w:p>
    <w:p w:rsidR="00B70E88" w:rsidRDefault="00E22B00">
      <w:pPr>
        <w:tabs>
          <w:tab w:val="left" w:pos="6502"/>
        </w:tabs>
        <w:spacing w:line="276" w:lineRule="auto"/>
        <w:rPr>
          <w:rStyle w:val="Style11pt"/>
        </w:rPr>
      </w:pPr>
      <w:r w:rsidRPr="00B25C0D">
        <w:rPr>
          <w:rStyle w:val="Style11pt"/>
        </w:rPr>
        <w:t>The s</w:t>
      </w:r>
      <w:r w:rsidR="00BE5688" w:rsidRPr="00B25C0D">
        <w:rPr>
          <w:rStyle w:val="Style11pt"/>
        </w:rPr>
        <w:t xml:space="preserve">tate may require that </w:t>
      </w:r>
      <w:r w:rsidR="003D5CA6" w:rsidRPr="00B25C0D">
        <w:rPr>
          <w:rStyle w:val="Style11pt"/>
        </w:rPr>
        <w:t>an LEA</w:t>
      </w:r>
      <w:r w:rsidR="00BE5688" w:rsidRPr="00B25C0D">
        <w:rPr>
          <w:rStyle w:val="Style11pt"/>
        </w:rPr>
        <w:t xml:space="preserve"> include in the records of a child with a disability a statement of any current or previous disciplinary action that has been taken against the child and transmit such statement to the same extent that such disciplinary information is included in, and transmitted with, the records of nondisabled children: </w:t>
      </w:r>
    </w:p>
    <w:p w:rsidR="00C3716B" w:rsidRDefault="00BE5688" w:rsidP="00EF5A8E">
      <w:pPr>
        <w:numPr>
          <w:ilvl w:val="0"/>
          <w:numId w:val="745"/>
        </w:numPr>
        <w:tabs>
          <w:tab w:val="num" w:pos="6502"/>
        </w:tabs>
        <w:spacing w:line="276" w:lineRule="auto"/>
        <w:rPr>
          <w:rFonts w:cs="Arial"/>
          <w:sz w:val="22"/>
          <w:szCs w:val="22"/>
        </w:rPr>
      </w:pPr>
      <w:r w:rsidRPr="00DE324A">
        <w:rPr>
          <w:rFonts w:cs="Arial"/>
          <w:sz w:val="22"/>
          <w:szCs w:val="22"/>
        </w:rPr>
        <w:t>The statement may include a description of any behavior engaged in by the child that required disciplinary action, a description of the disciplinary action taken, and any other information that is relevant to the safety of the child and other individuals involved with the child; and</w:t>
      </w:r>
    </w:p>
    <w:p w:rsidR="00B70E88" w:rsidRDefault="00E22B00">
      <w:pPr>
        <w:numPr>
          <w:ilvl w:val="0"/>
          <w:numId w:val="746"/>
        </w:numPr>
        <w:tabs>
          <w:tab w:val="num" w:pos="6502"/>
        </w:tabs>
        <w:spacing w:line="276" w:lineRule="auto"/>
        <w:rPr>
          <w:rStyle w:val="Style11pt"/>
        </w:rPr>
      </w:pPr>
      <w:r w:rsidRPr="00B25C0D">
        <w:rPr>
          <w:rStyle w:val="Style11pt"/>
        </w:rPr>
        <w:t>If the s</w:t>
      </w:r>
      <w:r w:rsidR="00BE5688" w:rsidRPr="00B25C0D">
        <w:rPr>
          <w:rStyle w:val="Style11pt"/>
        </w:rPr>
        <w:t xml:space="preserve">tate adopts such a policy, and the child transfers from one school to another, the transmission of any of the child's records must include both the child's current IEP and any such statement of current or previous disciplinary action that has been taken against the child. </w:t>
      </w:r>
    </w:p>
    <w:p w:rsidR="00C171DD" w:rsidRDefault="00C171DD" w:rsidP="00A53893">
      <w:pPr>
        <w:spacing w:line="276" w:lineRule="auto"/>
        <w:rPr>
          <w:rFonts w:cs="Arial"/>
          <w:b/>
          <w:color w:val="000000"/>
        </w:rPr>
      </w:pPr>
    </w:p>
    <w:p w:rsidR="00C171DD" w:rsidRDefault="00C171DD" w:rsidP="00A53893">
      <w:pPr>
        <w:spacing w:line="276" w:lineRule="auto"/>
        <w:outlineLvl w:val="0"/>
        <w:rPr>
          <w:rFonts w:cs="Arial"/>
          <w:b/>
          <w:color w:val="000000"/>
        </w:rPr>
      </w:pPr>
      <w:bookmarkStart w:id="238" w:name="information_migratory_children"/>
      <w:r>
        <w:rPr>
          <w:rFonts w:cs="Arial"/>
          <w:b/>
          <w:color w:val="000000"/>
        </w:rPr>
        <w:t>Information Regarding Migratory Children</w:t>
      </w:r>
    </w:p>
    <w:bookmarkEnd w:id="238"/>
    <w:p w:rsidR="00FD780D" w:rsidRPr="00FD780D" w:rsidRDefault="00FC19F2" w:rsidP="00FD780D">
      <w:pPr>
        <w:spacing w:line="276" w:lineRule="auto"/>
        <w:outlineLvl w:val="0"/>
        <w:rPr>
          <w:rFonts w:cs="Arial"/>
          <w:i/>
          <w:sz w:val="18"/>
          <w:szCs w:val="18"/>
        </w:rPr>
      </w:pPr>
      <w:r w:rsidRPr="00EF5A8E">
        <w:rPr>
          <w:rFonts w:cs="Arial"/>
          <w:i/>
          <w:sz w:val="18"/>
          <w:szCs w:val="18"/>
        </w:rPr>
        <w:t>20 USC §1413(a)(9), 6398(b)</w:t>
      </w:r>
    </w:p>
    <w:p w:rsidR="00BE5688" w:rsidRPr="00621DF6" w:rsidRDefault="00FC19F2" w:rsidP="00A53893">
      <w:pPr>
        <w:tabs>
          <w:tab w:val="left" w:pos="6502"/>
        </w:tabs>
        <w:spacing w:line="276" w:lineRule="auto"/>
        <w:rPr>
          <w:rStyle w:val="Style11pt"/>
          <w:rFonts w:cs="Arial"/>
          <w:szCs w:val="22"/>
        </w:rPr>
      </w:pPr>
      <w:r w:rsidRPr="00EF5A8E">
        <w:rPr>
          <w:rFonts w:cs="Arial"/>
          <w:sz w:val="22"/>
          <w:szCs w:val="22"/>
        </w:rPr>
        <w:t>The LEA must cooperate in the Secretary's efforts under the Elementary and Secondary Education Act to ensure the linkage of records pertaining to migratory children with a disability for the purpose of electronically exchanging, among the states, health and educational information regarding such children</w:t>
      </w:r>
      <w:r w:rsidR="005459EA" w:rsidRPr="005459EA">
        <w:rPr>
          <w:rStyle w:val="Style11pt"/>
          <w:rFonts w:cs="Arial"/>
          <w:szCs w:val="22"/>
        </w:rPr>
        <w:t xml:space="preserve">. </w:t>
      </w:r>
    </w:p>
    <w:p w:rsidR="008F0E64" w:rsidRDefault="008F0E64" w:rsidP="00A53893">
      <w:pPr>
        <w:spacing w:line="276" w:lineRule="auto"/>
        <w:outlineLvl w:val="0"/>
        <w:rPr>
          <w:rFonts w:cs="Arial"/>
          <w:b/>
          <w:color w:val="000000"/>
        </w:rPr>
      </w:pPr>
    </w:p>
    <w:p w:rsidR="00C171DD" w:rsidRDefault="00C171DD" w:rsidP="00A53893">
      <w:pPr>
        <w:spacing w:line="276" w:lineRule="auto"/>
        <w:outlineLvl w:val="0"/>
        <w:rPr>
          <w:rFonts w:cs="Arial"/>
          <w:b/>
          <w:color w:val="000000"/>
        </w:rPr>
      </w:pPr>
      <w:bookmarkStart w:id="239" w:name="information_direct_services_TEA"/>
      <w:r>
        <w:rPr>
          <w:rFonts w:cs="Arial"/>
          <w:b/>
          <w:color w:val="000000"/>
        </w:rPr>
        <w:t>Information on Direct Services by TEA</w:t>
      </w:r>
    </w:p>
    <w:bookmarkEnd w:id="239"/>
    <w:p w:rsidR="00FD780D" w:rsidRPr="00FD780D" w:rsidRDefault="008419CC" w:rsidP="00FD780D">
      <w:pPr>
        <w:pStyle w:val="NormalWeb"/>
        <w:spacing w:before="0" w:beforeAutospacing="0" w:after="0" w:afterAutospacing="0" w:line="276" w:lineRule="auto"/>
        <w:outlineLvl w:val="0"/>
        <w:rPr>
          <w:rFonts w:ascii="Arial" w:hAnsi="Arial" w:cs="Arial"/>
          <w:i/>
          <w:sz w:val="18"/>
          <w:szCs w:val="18"/>
        </w:rPr>
      </w:pPr>
      <w:r>
        <w:rPr>
          <w:rFonts w:ascii="Arial" w:hAnsi="Arial" w:cs="Arial"/>
          <w:i/>
          <w:sz w:val="18"/>
          <w:szCs w:val="18"/>
        </w:rPr>
        <w:t>20 USC §1413(g)</w:t>
      </w:r>
      <w:r w:rsidR="00194B67">
        <w:rPr>
          <w:rFonts w:ascii="Arial" w:hAnsi="Arial" w:cs="Arial"/>
          <w:i/>
          <w:sz w:val="18"/>
          <w:szCs w:val="18"/>
        </w:rPr>
        <w:t>; 34 CFR 300.227(a)(1)(i)</w:t>
      </w:r>
    </w:p>
    <w:p w:rsidR="00BE5688" w:rsidRPr="00621DF6" w:rsidRDefault="00FC19F2" w:rsidP="00A53893">
      <w:pPr>
        <w:tabs>
          <w:tab w:val="left" w:pos="6502"/>
        </w:tabs>
        <w:spacing w:line="276" w:lineRule="auto"/>
        <w:rPr>
          <w:rStyle w:val="Style11pt"/>
          <w:szCs w:val="22"/>
        </w:rPr>
      </w:pPr>
      <w:r w:rsidRPr="00EF5A8E">
        <w:rPr>
          <w:rFonts w:cs="Arial"/>
          <w:sz w:val="22"/>
          <w:szCs w:val="22"/>
        </w:rPr>
        <w:t>The TEA will use the payments that would otherwise have been available to the LEA to provide special education and related services directly to children with disabilities residing in the area served by that LEA, if the TEA determines that the LEA has not provided the information needed to establish eligibility under IDEA. </w:t>
      </w:r>
      <w:r w:rsidR="005459EA" w:rsidRPr="005459EA">
        <w:rPr>
          <w:rStyle w:val="Style11pt"/>
          <w:szCs w:val="22"/>
        </w:rPr>
        <w:t xml:space="preserve"> </w:t>
      </w:r>
    </w:p>
    <w:p w:rsidR="00C171DD" w:rsidRDefault="00C171DD" w:rsidP="00A53893">
      <w:pPr>
        <w:spacing w:line="276" w:lineRule="auto"/>
        <w:rPr>
          <w:rFonts w:cs="Arial"/>
          <w:b/>
          <w:color w:val="000000"/>
        </w:rPr>
      </w:pPr>
    </w:p>
    <w:p w:rsidR="00E266A2" w:rsidRDefault="00E266A2" w:rsidP="00A53893">
      <w:pPr>
        <w:spacing w:line="276" w:lineRule="auto"/>
        <w:rPr>
          <w:rFonts w:cs="Arial"/>
          <w:b/>
          <w:color w:val="000000"/>
        </w:rPr>
      </w:pPr>
    </w:p>
    <w:p w:rsidR="008F0E64" w:rsidRDefault="008F0E64" w:rsidP="008F0E64">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8F0E64" w:rsidRPr="00A63B42" w:rsidRDefault="008F0E64" w:rsidP="008F0E64">
      <w:pPr>
        <w:ind w:left="360"/>
        <w:outlineLvl w:val="0"/>
        <w:rPr>
          <w:rStyle w:val="Style11pt"/>
          <w:i/>
          <w:sz w:val="24"/>
          <w:u w:val="single"/>
        </w:rPr>
      </w:pPr>
    </w:p>
    <w:p w:rsidR="008F0E64" w:rsidRDefault="00874134" w:rsidP="008F0E64">
      <w:pPr>
        <w:ind w:right="180"/>
        <w:rPr>
          <w:noProof/>
          <w:sz w:val="22"/>
          <w:szCs w:val="22"/>
        </w:rPr>
      </w:pPr>
      <w:r>
        <w:rPr>
          <w:sz w:val="22"/>
          <w:szCs w:val="22"/>
        </w:rPr>
        <w:fldChar w:fldCharType="begin">
          <w:ffData>
            <w:name w:val="Text1"/>
            <w:enabled/>
            <w:calcOnExit w:val="0"/>
            <w:textInput/>
          </w:ffData>
        </w:fldChar>
      </w:r>
      <w:r w:rsidR="008F0E64">
        <w:rPr>
          <w:sz w:val="22"/>
          <w:szCs w:val="22"/>
        </w:rPr>
        <w:instrText xml:space="preserve"> FORMTEXT </w:instrText>
      </w:r>
      <w:r>
        <w:rPr>
          <w:sz w:val="22"/>
          <w:szCs w:val="22"/>
        </w:rPr>
      </w:r>
      <w:r>
        <w:rPr>
          <w:sz w:val="22"/>
          <w:szCs w:val="22"/>
        </w:rPr>
        <w:fldChar w:fldCharType="separate"/>
      </w:r>
      <w:r w:rsidR="008F0E64">
        <w:rPr>
          <w:rFonts w:ascii="Cambria Math" w:hAnsi="Cambria Math" w:cs="Cambria Math"/>
          <w:noProof/>
          <w:sz w:val="22"/>
          <w:szCs w:val="22"/>
        </w:rPr>
        <w:t> </w:t>
      </w:r>
      <w:r w:rsidR="008F0E64">
        <w:rPr>
          <w:noProof/>
          <w:sz w:val="22"/>
          <w:szCs w:val="22"/>
        </w:rPr>
        <w:t xml:space="preserve">Insert local information here                                                                                                            </w:t>
      </w:r>
    </w:p>
    <w:p w:rsidR="008F0E64" w:rsidRDefault="008F0E64" w:rsidP="008F0E64">
      <w:pPr>
        <w:ind w:right="180"/>
        <w:rPr>
          <w:noProof/>
          <w:sz w:val="22"/>
          <w:szCs w:val="22"/>
        </w:rPr>
      </w:pPr>
      <w:r>
        <w:rPr>
          <w:noProof/>
          <w:sz w:val="22"/>
          <w:szCs w:val="22"/>
        </w:rPr>
        <w:t xml:space="preserve">                                                                                                                                                          </w:t>
      </w:r>
    </w:p>
    <w:p w:rsidR="008F0E64" w:rsidRDefault="008F0E64" w:rsidP="008F0E64">
      <w:pPr>
        <w:ind w:right="180"/>
        <w:rPr>
          <w:noProof/>
          <w:sz w:val="22"/>
          <w:szCs w:val="22"/>
        </w:rPr>
      </w:pPr>
      <w:r>
        <w:rPr>
          <w:noProof/>
          <w:sz w:val="22"/>
          <w:szCs w:val="22"/>
        </w:rPr>
        <w:t xml:space="preserve">                                                                                                                                                          </w:t>
      </w:r>
    </w:p>
    <w:p w:rsidR="008F0E64" w:rsidRDefault="008F0E64" w:rsidP="008F0E64">
      <w:pPr>
        <w:ind w:right="180"/>
        <w:rPr>
          <w:noProof/>
          <w:sz w:val="22"/>
          <w:szCs w:val="22"/>
        </w:rPr>
      </w:pPr>
      <w:r>
        <w:rPr>
          <w:noProof/>
          <w:sz w:val="22"/>
          <w:szCs w:val="22"/>
        </w:rPr>
        <w:t xml:space="preserve">                                                                                                                                                          </w:t>
      </w:r>
    </w:p>
    <w:p w:rsidR="004B3483" w:rsidRDefault="008F0E64" w:rsidP="004B3483">
      <w:pPr>
        <w:spacing w:line="276" w:lineRule="auto"/>
        <w:rPr>
          <w:rStyle w:val="Style11pt"/>
          <w:b/>
          <w:sz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Pr="00B25C0D">
        <w:rPr>
          <w:rStyle w:val="Style11pt"/>
        </w:rPr>
        <w:br w:type="page"/>
      </w:r>
      <w:bookmarkStart w:id="240" w:name="residential_placements_title"/>
      <w:r w:rsidR="00874134" w:rsidRPr="00A3618F">
        <w:rPr>
          <w:rStyle w:val="Style11pt"/>
          <w:b/>
          <w:color w:val="008080"/>
          <w:sz w:val="28"/>
        </w:rPr>
        <w:fldChar w:fldCharType="begin"/>
      </w:r>
      <w:r w:rsidR="00DB15B6" w:rsidRPr="00A3618F">
        <w:rPr>
          <w:rStyle w:val="Style11pt"/>
          <w:b/>
          <w:color w:val="008080"/>
          <w:sz w:val="28"/>
        </w:rPr>
        <w:instrText xml:space="preserve"> HYPERLINK "http://fw.esc18.net/display/Webforms/ESC18-FW-Summary.aspx?FID=147&amp;DT=G&amp;LID=en" </w:instrText>
      </w:r>
      <w:r w:rsidR="00874134" w:rsidRPr="00A3618F">
        <w:rPr>
          <w:rStyle w:val="Style11pt"/>
          <w:b/>
          <w:color w:val="008080"/>
          <w:sz w:val="28"/>
        </w:rPr>
        <w:fldChar w:fldCharType="separate"/>
      </w:r>
      <w:r w:rsidR="004B3483" w:rsidRPr="00A3618F">
        <w:rPr>
          <w:rStyle w:val="Hyperlink"/>
          <w:rFonts w:cs="Times New Roman"/>
          <w:b/>
          <w:color w:val="008080"/>
          <w:sz w:val="28"/>
          <w:szCs w:val="24"/>
        </w:rPr>
        <w:t>Residential Placements</w:t>
      </w:r>
      <w:bookmarkEnd w:id="240"/>
      <w:r w:rsidR="00874134" w:rsidRPr="00A3618F">
        <w:rPr>
          <w:rStyle w:val="Style11pt"/>
          <w:b/>
          <w:color w:val="008080"/>
          <w:sz w:val="28"/>
        </w:rPr>
        <w:fldChar w:fldCharType="end"/>
      </w:r>
    </w:p>
    <w:p w:rsidR="004B3483" w:rsidRDefault="004B3483" w:rsidP="004B3483">
      <w:pPr>
        <w:spacing w:line="276" w:lineRule="auto"/>
        <w:rPr>
          <w:i/>
          <w:sz w:val="18"/>
        </w:rPr>
      </w:pPr>
      <w:r w:rsidRPr="00842BC5">
        <w:rPr>
          <w:i/>
          <w:sz w:val="18"/>
        </w:rPr>
        <w:t>Authorities:  Texas Education Code; 19 T.A.C. Chapter 89</w:t>
      </w:r>
    </w:p>
    <w:p w:rsidR="004B3483" w:rsidRDefault="004B3483" w:rsidP="004B3483">
      <w:pPr>
        <w:spacing w:line="276" w:lineRule="auto"/>
        <w:rPr>
          <w:i/>
          <w:sz w:val="18"/>
        </w:rPr>
      </w:pPr>
    </w:p>
    <w:p w:rsidR="004B3483" w:rsidRPr="00AB3F85" w:rsidRDefault="004B3483" w:rsidP="004B3483">
      <w:pPr>
        <w:spacing w:line="276" w:lineRule="auto"/>
        <w:rPr>
          <w:sz w:val="22"/>
        </w:rPr>
      </w:pPr>
      <w:r w:rsidRPr="00AB3F85">
        <w:rPr>
          <w:sz w:val="22"/>
        </w:rPr>
        <w:t>Subject to the provisions of the</w:t>
      </w:r>
      <w:r w:rsidR="005938FF">
        <w:rPr>
          <w:sz w:val="22"/>
        </w:rPr>
        <w:t xml:space="preserve"> ARD Committee</w:t>
      </w:r>
      <w:r w:rsidRPr="00AB3F85">
        <w:rPr>
          <w:sz w:val="22"/>
        </w:rPr>
        <w:t> </w:t>
      </w:r>
      <w:r w:rsidRPr="00AB3F85">
        <w:rPr>
          <w:rFonts w:cs="Arial"/>
          <w:bCs/>
          <w:sz w:val="22"/>
          <w:szCs w:val="22"/>
        </w:rPr>
        <w:t>guidelines</w:t>
      </w:r>
      <w:r w:rsidRPr="00AB3F85">
        <w:rPr>
          <w:sz w:val="22"/>
        </w:rPr>
        <w:t xml:space="preserve"> and this </w:t>
      </w:r>
      <w:r w:rsidRPr="00AB3F85">
        <w:rPr>
          <w:rFonts w:cs="Arial"/>
          <w:bCs/>
          <w:sz w:val="22"/>
          <w:szCs w:val="22"/>
        </w:rPr>
        <w:t>guideline</w:t>
      </w:r>
      <w:r w:rsidRPr="00AB3F85">
        <w:rPr>
          <w:sz w:val="22"/>
        </w:rPr>
        <w:t>, the LEA may contract with a residential facility to provide some or all of the special education services listed in the contracted child's IEP.  </w:t>
      </w:r>
    </w:p>
    <w:p w:rsidR="004B3483" w:rsidRDefault="004B3483" w:rsidP="004B3483">
      <w:pPr>
        <w:spacing w:line="276" w:lineRule="auto"/>
        <w:rPr>
          <w:sz w:val="22"/>
        </w:rPr>
      </w:pPr>
    </w:p>
    <w:p w:rsidR="004B3483" w:rsidRPr="00AB3F85" w:rsidRDefault="004B3483" w:rsidP="004B3483">
      <w:pPr>
        <w:spacing w:line="276" w:lineRule="auto"/>
        <w:rPr>
          <w:sz w:val="22"/>
        </w:rPr>
      </w:pPr>
      <w:r w:rsidRPr="00AB3F85">
        <w:rPr>
          <w:sz w:val="22"/>
        </w:rPr>
        <w:t> When making a residential placement, the LEA must:</w:t>
      </w:r>
    </w:p>
    <w:p w:rsidR="004B3483" w:rsidRPr="00AB3F85" w:rsidRDefault="004B3483" w:rsidP="004B3483">
      <w:pPr>
        <w:numPr>
          <w:ilvl w:val="0"/>
          <w:numId w:val="1464"/>
        </w:numPr>
        <w:spacing w:line="276" w:lineRule="auto"/>
        <w:rPr>
          <w:sz w:val="22"/>
        </w:rPr>
      </w:pPr>
      <w:r w:rsidRPr="00AB3F85">
        <w:rPr>
          <w:sz w:val="22"/>
        </w:rPr>
        <w:t>Comply with the</w:t>
      </w:r>
      <w:r w:rsidR="005938FF">
        <w:rPr>
          <w:sz w:val="22"/>
        </w:rPr>
        <w:t xml:space="preserve"> ARD Committee,</w:t>
      </w:r>
      <w:r w:rsidRPr="00AB3F85">
        <w:rPr>
          <w:sz w:val="22"/>
        </w:rPr>
        <w:t> including</w:t>
      </w:r>
      <w:r w:rsidR="005938FF">
        <w:rPr>
          <w:sz w:val="22"/>
        </w:rPr>
        <w:t xml:space="preserve"> the Least Restrictive Environment </w:t>
      </w:r>
      <w:r w:rsidRPr="00AB3F85">
        <w:rPr>
          <w:rFonts w:cs="Arial"/>
          <w:bCs/>
          <w:sz w:val="22"/>
          <w:szCs w:val="22"/>
        </w:rPr>
        <w:t>guidelines</w:t>
      </w:r>
      <w:r w:rsidRPr="00AB3F85">
        <w:rPr>
          <w:sz w:val="22"/>
        </w:rPr>
        <w:t>; and</w:t>
      </w:r>
    </w:p>
    <w:p w:rsidR="004B3483" w:rsidRPr="00AB3F85" w:rsidRDefault="004B3483" w:rsidP="004B3483">
      <w:pPr>
        <w:numPr>
          <w:ilvl w:val="0"/>
          <w:numId w:val="1464"/>
        </w:numPr>
        <w:spacing w:line="276" w:lineRule="auto"/>
        <w:rPr>
          <w:sz w:val="22"/>
        </w:rPr>
      </w:pPr>
      <w:r w:rsidRPr="00AB3F85">
        <w:rPr>
          <w:sz w:val="22"/>
        </w:rPr>
        <w:t>Make an initial and an annual on-site visit to verify that the residential facility can, and will provide the services listed in the child's IEP which the facility has agreed to provide to the child.</w:t>
      </w:r>
    </w:p>
    <w:p w:rsidR="004B3483" w:rsidRDefault="004B3483" w:rsidP="004B3483">
      <w:pPr>
        <w:spacing w:line="276" w:lineRule="auto"/>
        <w:rPr>
          <w:rStyle w:val="Style11pt"/>
        </w:rPr>
      </w:pPr>
    </w:p>
    <w:p w:rsidR="004B3483"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When a child who is residentially placed by the LEA changes residence to another Texas LEA, and the child continue in the contracted placement, the LEA which negotiated the contract must be responsible for the residential contract for the remainder of the school year.</w:t>
      </w:r>
    </w:p>
    <w:p w:rsidR="004B3483" w:rsidRDefault="004B3483" w:rsidP="004B3483">
      <w:pPr>
        <w:spacing w:line="276" w:lineRule="auto"/>
        <w:rPr>
          <w:rFonts w:cs="Arial"/>
          <w:sz w:val="22"/>
          <w:szCs w:val="22"/>
          <w:shd w:val="clear" w:color="auto" w:fill="FFFFFF"/>
        </w:rPr>
      </w:pPr>
    </w:p>
    <w:p w:rsidR="004B3483"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The LEA may contract for an in-state residential placement of a child only with public or private residential facilities which maintain current and valid licensure for the particular disabling condition and age of the child.</w:t>
      </w:r>
    </w:p>
    <w:p w:rsidR="004B3483" w:rsidRDefault="004B3483" w:rsidP="004B3483">
      <w:pPr>
        <w:spacing w:line="276" w:lineRule="auto"/>
        <w:rPr>
          <w:rFonts w:cs="Arial"/>
          <w:sz w:val="22"/>
          <w:szCs w:val="22"/>
          <w:shd w:val="clear" w:color="auto" w:fill="FFFFFF"/>
        </w:rPr>
      </w:pPr>
    </w:p>
    <w:p w:rsidR="004B3483" w:rsidRDefault="004B3483" w:rsidP="004B3483">
      <w:pPr>
        <w:spacing w:line="276" w:lineRule="auto"/>
        <w:rPr>
          <w:rStyle w:val="Style11pt"/>
          <w:rFonts w:cs="Arial"/>
          <w:szCs w:val="22"/>
        </w:rPr>
      </w:pPr>
      <w:r w:rsidRPr="00045285">
        <w:rPr>
          <w:rFonts w:cs="Arial"/>
          <w:sz w:val="22"/>
          <w:szCs w:val="22"/>
          <w:shd w:val="clear" w:color="auto" w:fill="FFFFFF"/>
        </w:rPr>
        <w:t xml:space="preserve">An approved facility, institution, or agency with whom the LEA contracts must periodically report to the LEA on the services the child has received or will receive in accordance with the contract as well as diagnostic or other evaluative information that the LEA requires in order to fulfill its obligations under the </w:t>
      </w:r>
      <w:r>
        <w:rPr>
          <w:rFonts w:cs="Arial"/>
          <w:sz w:val="22"/>
          <w:szCs w:val="22"/>
          <w:shd w:val="clear" w:color="auto" w:fill="FFFFFF"/>
        </w:rPr>
        <w:t>IDEA.</w:t>
      </w:r>
      <w:r w:rsidRPr="00045285">
        <w:rPr>
          <w:rFonts w:cs="Arial"/>
          <w:sz w:val="22"/>
          <w:szCs w:val="22"/>
          <w:shd w:val="clear" w:color="auto" w:fill="FFFFFF"/>
        </w:rPr>
        <w:t> </w:t>
      </w:r>
    </w:p>
    <w:p w:rsidR="004B3483" w:rsidRDefault="004B3483" w:rsidP="004B3483">
      <w:pPr>
        <w:spacing w:line="276" w:lineRule="auto"/>
        <w:rPr>
          <w:rStyle w:val="Style11pt"/>
        </w:rPr>
      </w:pPr>
      <w:bookmarkStart w:id="241" w:name="residential_application_process"/>
    </w:p>
    <w:p w:rsidR="004B3483" w:rsidRDefault="00620A7D" w:rsidP="004B3483">
      <w:pPr>
        <w:spacing w:line="276" w:lineRule="auto"/>
        <w:rPr>
          <w:rStyle w:val="Style11pt"/>
          <w:b/>
          <w:sz w:val="24"/>
        </w:rPr>
      </w:pPr>
      <w:r>
        <w:rPr>
          <w:rStyle w:val="Style11pt"/>
          <w:b/>
          <w:sz w:val="24"/>
        </w:rPr>
        <w:t>Reside</w:t>
      </w:r>
      <w:r w:rsidR="004B3483">
        <w:rPr>
          <w:rStyle w:val="Style11pt"/>
          <w:b/>
          <w:sz w:val="24"/>
        </w:rPr>
        <w:t>ntial Application Process</w:t>
      </w:r>
    </w:p>
    <w:bookmarkEnd w:id="241"/>
    <w:p w:rsidR="00194B67" w:rsidRPr="00194B67" w:rsidRDefault="00194B67" w:rsidP="00194B67">
      <w:pPr>
        <w:spacing w:line="276" w:lineRule="auto"/>
        <w:rPr>
          <w:rFonts w:cs="Arial"/>
          <w:i/>
          <w:sz w:val="18"/>
          <w:szCs w:val="18"/>
          <w:shd w:val="clear" w:color="auto" w:fill="FFFFFF"/>
        </w:rPr>
      </w:pPr>
      <w:r w:rsidRPr="00194B67">
        <w:rPr>
          <w:rFonts w:cs="Arial"/>
          <w:i/>
          <w:sz w:val="18"/>
          <w:szCs w:val="18"/>
          <w:shd w:val="clear" w:color="auto" w:fill="FFFFFF"/>
        </w:rPr>
        <w:t>TAC 89.61(a)(1-4); TEC 29.008(d)</w:t>
      </w:r>
    </w:p>
    <w:p w:rsidR="004B3483" w:rsidRPr="00842BC5"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If the facility provides any educational services listed in the child's IEP, the facility's education program must be approved by the Commissioner of Education.</w:t>
      </w:r>
    </w:p>
    <w:p w:rsidR="004B3483" w:rsidRPr="00842BC5" w:rsidRDefault="004B3483" w:rsidP="004B3483">
      <w:pPr>
        <w:spacing w:line="276" w:lineRule="auto"/>
        <w:rPr>
          <w:rFonts w:cs="Arial"/>
          <w:sz w:val="22"/>
          <w:szCs w:val="22"/>
          <w:shd w:val="clear" w:color="auto" w:fill="FFFFFF"/>
        </w:rPr>
      </w:pPr>
    </w:p>
    <w:p w:rsidR="004B3483" w:rsidRPr="00842BC5"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The LEA which intends to contract for residential placement of a child with a residential facility under this framework must notify the </w:t>
      </w:r>
      <w:r>
        <w:rPr>
          <w:rFonts w:cs="Arial"/>
          <w:sz w:val="22"/>
          <w:szCs w:val="22"/>
          <w:shd w:val="clear" w:color="auto" w:fill="FFFFFF"/>
        </w:rPr>
        <w:t xml:space="preserve">TEA </w:t>
      </w:r>
      <w:r w:rsidRPr="00045285">
        <w:rPr>
          <w:rFonts w:cs="Arial"/>
          <w:sz w:val="22"/>
          <w:szCs w:val="22"/>
          <w:shd w:val="clear" w:color="auto" w:fill="FFFFFF"/>
        </w:rPr>
        <w:t>of its intent to contract for the residential placement through the residential application process.</w:t>
      </w:r>
    </w:p>
    <w:p w:rsidR="004B3483" w:rsidRDefault="004B3483" w:rsidP="004B3483">
      <w:pPr>
        <w:spacing w:line="276" w:lineRule="auto"/>
        <w:rPr>
          <w:rFonts w:ascii="Verdana" w:hAnsi="Verdana"/>
          <w:color w:val="0000FF"/>
          <w:shd w:val="clear" w:color="auto" w:fill="FFFFFF"/>
        </w:rPr>
      </w:pPr>
    </w:p>
    <w:p w:rsidR="004B3483" w:rsidRPr="00AB3F85" w:rsidRDefault="004B3483" w:rsidP="004B3483">
      <w:pPr>
        <w:spacing w:line="276" w:lineRule="auto"/>
        <w:rPr>
          <w:rStyle w:val="Style11pt"/>
        </w:rPr>
      </w:pPr>
      <w:r w:rsidRPr="00AB3F85">
        <w:rPr>
          <w:sz w:val="22"/>
        </w:rPr>
        <w:t>The LEA must comply with the</w:t>
      </w:r>
      <w:r w:rsidR="005938FF">
        <w:rPr>
          <w:sz w:val="22"/>
        </w:rPr>
        <w:t xml:space="preserve"> Use of Funds for Contracted Services Including Residential Placements</w:t>
      </w:r>
      <w:r w:rsidRPr="00AB3F85">
        <w:rPr>
          <w:sz w:val="22"/>
        </w:rPr>
        <w:t> </w:t>
      </w:r>
      <w:r w:rsidRPr="00AB3F85">
        <w:rPr>
          <w:rFonts w:cs="Arial"/>
          <w:bCs/>
          <w:sz w:val="22"/>
          <w:szCs w:val="22"/>
        </w:rPr>
        <w:t>guidelines</w:t>
      </w:r>
      <w:r w:rsidRPr="00AB3F85">
        <w:rPr>
          <w:sz w:val="22"/>
        </w:rPr>
        <w:t>.</w:t>
      </w:r>
    </w:p>
    <w:p w:rsidR="004B3483" w:rsidRDefault="004B3483" w:rsidP="004B3483">
      <w:pPr>
        <w:spacing w:line="276" w:lineRule="auto"/>
        <w:rPr>
          <w:rStyle w:val="Style11pt"/>
        </w:rPr>
      </w:pPr>
    </w:p>
    <w:p w:rsidR="004B3483" w:rsidRPr="00842BC5"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Requests for approval of state and federal funding for residentially placed children must be negotiated on an individual basis through a residential application submitted by the LEA to the TEA.</w:t>
      </w:r>
    </w:p>
    <w:p w:rsidR="004B3483" w:rsidRPr="00842BC5" w:rsidRDefault="004B3483" w:rsidP="004B3483">
      <w:pPr>
        <w:spacing w:line="276" w:lineRule="auto"/>
        <w:rPr>
          <w:rFonts w:cs="Arial"/>
          <w:sz w:val="22"/>
          <w:szCs w:val="22"/>
          <w:shd w:val="clear" w:color="auto" w:fill="FFFFFF"/>
        </w:rPr>
      </w:pPr>
    </w:p>
    <w:p w:rsidR="004B3483" w:rsidRPr="00842BC5"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A residential application may be submitted for educational purposes only.</w:t>
      </w:r>
    </w:p>
    <w:p w:rsidR="004B3483" w:rsidRPr="00842BC5" w:rsidRDefault="004B3483" w:rsidP="004B3483">
      <w:pPr>
        <w:spacing w:line="276" w:lineRule="auto"/>
        <w:rPr>
          <w:rFonts w:cs="Arial"/>
          <w:sz w:val="22"/>
          <w:szCs w:val="22"/>
          <w:shd w:val="clear" w:color="auto" w:fill="FFFFFF"/>
        </w:rPr>
      </w:pPr>
    </w:p>
    <w:p w:rsidR="004B3483" w:rsidRPr="00842BC5"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The residential application will not be approved if the application indicates that the:</w:t>
      </w:r>
    </w:p>
    <w:p w:rsidR="004B3483" w:rsidRPr="00842BC5" w:rsidRDefault="004B3483" w:rsidP="004B3483">
      <w:pPr>
        <w:numPr>
          <w:ilvl w:val="0"/>
          <w:numId w:val="1467"/>
        </w:numPr>
        <w:shd w:val="clear" w:color="auto" w:fill="FFFFFF"/>
        <w:rPr>
          <w:rFonts w:cs="Arial"/>
          <w:sz w:val="22"/>
          <w:szCs w:val="22"/>
        </w:rPr>
      </w:pPr>
      <w:r w:rsidRPr="00045285">
        <w:rPr>
          <w:rFonts w:cs="Arial"/>
          <w:sz w:val="22"/>
          <w:szCs w:val="22"/>
        </w:rPr>
        <w:t>Placement is due primarily to the child's medical problems;</w:t>
      </w:r>
    </w:p>
    <w:p w:rsidR="004B3483" w:rsidRPr="00842BC5" w:rsidRDefault="004B3483" w:rsidP="004B3483">
      <w:pPr>
        <w:numPr>
          <w:ilvl w:val="0"/>
          <w:numId w:val="1467"/>
        </w:numPr>
        <w:shd w:val="clear" w:color="auto" w:fill="FFFFFF"/>
        <w:rPr>
          <w:rFonts w:cs="Arial"/>
          <w:sz w:val="22"/>
          <w:szCs w:val="22"/>
        </w:rPr>
      </w:pPr>
      <w:r w:rsidRPr="00045285">
        <w:rPr>
          <w:rFonts w:cs="Arial"/>
          <w:sz w:val="22"/>
          <w:szCs w:val="22"/>
        </w:rPr>
        <w:t>Placement is due primarily to problems in the child's home;</w:t>
      </w:r>
    </w:p>
    <w:p w:rsidR="004B3483" w:rsidRPr="00842BC5" w:rsidRDefault="004B3483" w:rsidP="004B3483">
      <w:pPr>
        <w:numPr>
          <w:ilvl w:val="0"/>
          <w:numId w:val="1467"/>
        </w:numPr>
        <w:shd w:val="clear" w:color="auto" w:fill="FFFFFF"/>
        <w:rPr>
          <w:rFonts w:cs="Arial"/>
          <w:sz w:val="22"/>
          <w:szCs w:val="22"/>
        </w:rPr>
      </w:pPr>
      <w:r w:rsidRPr="00045285">
        <w:rPr>
          <w:rFonts w:cs="Arial"/>
          <w:sz w:val="22"/>
          <w:szCs w:val="22"/>
        </w:rPr>
        <w:t>The LEA does not have a plan, including timelines and criteria, for the child's return to the local school program;</w:t>
      </w:r>
    </w:p>
    <w:p w:rsidR="004B3483" w:rsidRPr="00842BC5" w:rsidRDefault="004B3483" w:rsidP="004B3483">
      <w:pPr>
        <w:numPr>
          <w:ilvl w:val="0"/>
          <w:numId w:val="1467"/>
        </w:numPr>
        <w:shd w:val="clear" w:color="auto" w:fill="FFFFFF"/>
        <w:rPr>
          <w:rFonts w:cs="Arial"/>
          <w:sz w:val="22"/>
          <w:szCs w:val="22"/>
        </w:rPr>
      </w:pPr>
      <w:r w:rsidRPr="00045285">
        <w:rPr>
          <w:rFonts w:cs="Arial"/>
          <w:sz w:val="22"/>
          <w:szCs w:val="22"/>
        </w:rPr>
        <w:t>The LEA did not attempt to implement lesser restrictive placements prior to residential placement (except in emergency situations as documented by the child's ARD committee);</w:t>
      </w:r>
    </w:p>
    <w:p w:rsidR="004B3483" w:rsidRPr="00842BC5" w:rsidRDefault="004B3483" w:rsidP="004B3483">
      <w:pPr>
        <w:numPr>
          <w:ilvl w:val="0"/>
          <w:numId w:val="1467"/>
        </w:numPr>
        <w:shd w:val="clear" w:color="auto" w:fill="FFFFFF"/>
        <w:rPr>
          <w:rFonts w:cs="Arial"/>
          <w:sz w:val="22"/>
          <w:szCs w:val="22"/>
        </w:rPr>
      </w:pPr>
      <w:r w:rsidRPr="00045285">
        <w:rPr>
          <w:rFonts w:cs="Arial"/>
          <w:sz w:val="22"/>
          <w:szCs w:val="22"/>
        </w:rPr>
        <w:t>Placement is not cost-effective when compared with other alternative placements; and/or</w:t>
      </w:r>
    </w:p>
    <w:p w:rsidR="004B3483" w:rsidRPr="00842BC5" w:rsidRDefault="004B3483" w:rsidP="004B3483">
      <w:pPr>
        <w:numPr>
          <w:ilvl w:val="0"/>
          <w:numId w:val="1467"/>
        </w:numPr>
        <w:shd w:val="clear" w:color="auto" w:fill="FFFFFF"/>
        <w:rPr>
          <w:rFonts w:cs="Arial"/>
          <w:sz w:val="22"/>
          <w:szCs w:val="22"/>
        </w:rPr>
      </w:pPr>
      <w:r w:rsidRPr="00045285">
        <w:rPr>
          <w:rFonts w:cs="Arial"/>
          <w:sz w:val="22"/>
          <w:szCs w:val="22"/>
        </w:rPr>
        <w:t>Residential facility provides unfundable/unapprovable services.</w:t>
      </w:r>
    </w:p>
    <w:p w:rsidR="004B3483" w:rsidRDefault="004B3483" w:rsidP="004B3483">
      <w:pPr>
        <w:spacing w:line="276" w:lineRule="auto"/>
        <w:ind w:left="720"/>
        <w:rPr>
          <w:rStyle w:val="Style11pt"/>
        </w:rPr>
      </w:pPr>
    </w:p>
    <w:p w:rsidR="004B3483" w:rsidRDefault="004B3483" w:rsidP="004B3483">
      <w:pPr>
        <w:spacing w:line="276" w:lineRule="auto"/>
        <w:rPr>
          <w:rStyle w:val="Style11pt"/>
          <w:b/>
          <w:sz w:val="24"/>
        </w:rPr>
      </w:pPr>
      <w:bookmarkStart w:id="242" w:name="residential_approval_process"/>
      <w:r>
        <w:rPr>
          <w:rStyle w:val="Style11pt"/>
          <w:b/>
          <w:sz w:val="24"/>
        </w:rPr>
        <w:t>Residential Approval Process</w:t>
      </w:r>
    </w:p>
    <w:bookmarkEnd w:id="242"/>
    <w:p w:rsidR="00194B67" w:rsidRPr="00194B67" w:rsidRDefault="00194B67" w:rsidP="00194B67">
      <w:pPr>
        <w:spacing w:line="276" w:lineRule="auto"/>
        <w:rPr>
          <w:rFonts w:cs="Arial"/>
          <w:i/>
          <w:sz w:val="18"/>
          <w:szCs w:val="18"/>
          <w:shd w:val="clear" w:color="auto" w:fill="FFFFFF"/>
        </w:rPr>
      </w:pPr>
      <w:r w:rsidRPr="00194B67">
        <w:rPr>
          <w:rFonts w:cs="Arial"/>
          <w:i/>
          <w:sz w:val="18"/>
          <w:szCs w:val="18"/>
          <w:shd w:val="clear" w:color="auto" w:fill="FFFFFF"/>
        </w:rPr>
        <w:t>TAC 89.61(a)(1-4)</w:t>
      </w:r>
    </w:p>
    <w:p w:rsidR="004B3483" w:rsidRPr="00D67507"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 xml:space="preserve">Residential facilities which provide educational services must have their educational programs approved for contracting purposes by the </w:t>
      </w:r>
      <w:r>
        <w:rPr>
          <w:rFonts w:cs="Arial"/>
          <w:sz w:val="22"/>
          <w:szCs w:val="22"/>
          <w:shd w:val="clear" w:color="auto" w:fill="FFFFFF"/>
        </w:rPr>
        <w:t>C</w:t>
      </w:r>
      <w:r w:rsidRPr="00045285">
        <w:rPr>
          <w:rFonts w:cs="Arial"/>
          <w:sz w:val="22"/>
          <w:szCs w:val="22"/>
          <w:shd w:val="clear" w:color="auto" w:fill="FFFFFF"/>
        </w:rPr>
        <w:t xml:space="preserve">ommissioner of </w:t>
      </w:r>
      <w:r>
        <w:rPr>
          <w:rFonts w:cs="Arial"/>
          <w:sz w:val="22"/>
          <w:szCs w:val="22"/>
          <w:shd w:val="clear" w:color="auto" w:fill="FFFFFF"/>
        </w:rPr>
        <w:t>E</w:t>
      </w:r>
      <w:r w:rsidRPr="00045285">
        <w:rPr>
          <w:rFonts w:cs="Arial"/>
          <w:sz w:val="22"/>
          <w:szCs w:val="22"/>
          <w:shd w:val="clear" w:color="auto" w:fill="FFFFFF"/>
        </w:rPr>
        <w:t>ducation.</w:t>
      </w:r>
    </w:p>
    <w:p w:rsidR="004B3483" w:rsidRPr="00D67507" w:rsidRDefault="004B3483" w:rsidP="004B3483">
      <w:pPr>
        <w:spacing w:line="276" w:lineRule="auto"/>
        <w:rPr>
          <w:rFonts w:cs="Arial"/>
          <w:sz w:val="22"/>
          <w:szCs w:val="22"/>
          <w:shd w:val="clear" w:color="auto" w:fill="FFFFFF"/>
        </w:rPr>
      </w:pPr>
    </w:p>
    <w:p w:rsidR="004B3483" w:rsidRPr="00D67507"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If the education program of a residential facility which is not approved by the commissioner of education is being considered for a residential placement by the LEA, the LEA should notify the TEA in writing of its intent to place a child at the facility.</w:t>
      </w:r>
    </w:p>
    <w:p w:rsidR="004B3483" w:rsidRPr="00D67507" w:rsidRDefault="004B3483" w:rsidP="004B3483">
      <w:pPr>
        <w:spacing w:line="276" w:lineRule="auto"/>
        <w:rPr>
          <w:rFonts w:cs="Arial"/>
          <w:sz w:val="22"/>
          <w:szCs w:val="22"/>
          <w:shd w:val="clear" w:color="auto" w:fill="FFFFFF"/>
        </w:rPr>
      </w:pPr>
    </w:p>
    <w:p w:rsidR="004B3483" w:rsidRPr="00D67507"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The TEA will begin approval procedures and conduct an on-site visit to the facility within 30 calendar days after the TEA has been notified by the LEA.</w:t>
      </w:r>
    </w:p>
    <w:p w:rsidR="004B3483" w:rsidRPr="00D67507" w:rsidRDefault="004B3483" w:rsidP="004B3483">
      <w:pPr>
        <w:spacing w:line="276" w:lineRule="auto"/>
        <w:rPr>
          <w:rFonts w:cs="Arial"/>
          <w:sz w:val="22"/>
          <w:szCs w:val="22"/>
          <w:shd w:val="clear" w:color="auto" w:fill="FFFFFF"/>
        </w:rPr>
      </w:pPr>
    </w:p>
    <w:p w:rsidR="004B3483" w:rsidRPr="00D67507"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Approval of the education program of a residential facility may be for one, two, or three years.</w:t>
      </w:r>
    </w:p>
    <w:p w:rsidR="004B3483" w:rsidRPr="00D67507" w:rsidRDefault="004B3483" w:rsidP="004B3483">
      <w:pPr>
        <w:spacing w:line="276" w:lineRule="auto"/>
        <w:rPr>
          <w:rFonts w:cs="Arial"/>
          <w:sz w:val="22"/>
          <w:szCs w:val="22"/>
          <w:shd w:val="clear" w:color="auto" w:fill="FFFFFF"/>
        </w:rPr>
      </w:pPr>
    </w:p>
    <w:p w:rsidR="004B3483" w:rsidRPr="00D67507"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The Commissioner of Education will renew approvals and issue new approvals only for those facilities which have contract children already placed or which have a pending request for residential placement from the LEA.</w:t>
      </w:r>
    </w:p>
    <w:p w:rsidR="004B3483" w:rsidRPr="00D67507" w:rsidRDefault="004B3483" w:rsidP="004B3483">
      <w:pPr>
        <w:spacing w:line="276" w:lineRule="auto"/>
        <w:rPr>
          <w:rFonts w:cs="Arial"/>
          <w:sz w:val="22"/>
          <w:szCs w:val="22"/>
          <w:shd w:val="clear" w:color="auto" w:fill="FFFFFF"/>
        </w:rPr>
      </w:pPr>
    </w:p>
    <w:p w:rsidR="004B3483" w:rsidRPr="00D67507" w:rsidRDefault="004B3483" w:rsidP="004B3483">
      <w:pPr>
        <w:spacing w:line="276" w:lineRule="auto"/>
        <w:rPr>
          <w:rStyle w:val="Style11pt"/>
          <w:rFonts w:cs="Arial"/>
          <w:szCs w:val="22"/>
        </w:rPr>
      </w:pPr>
      <w:r w:rsidRPr="00045285">
        <w:rPr>
          <w:rFonts w:cs="Arial"/>
          <w:sz w:val="22"/>
          <w:szCs w:val="22"/>
          <w:shd w:val="clear" w:color="auto" w:fill="FFFFFF"/>
        </w:rPr>
        <w:t>The approval does not apply to residential facilities which only provide related services or residential facilities in which the accredited LEA where the facility is located provides the educational program.</w:t>
      </w:r>
    </w:p>
    <w:p w:rsidR="004B3483" w:rsidRDefault="004B3483" w:rsidP="004B3483">
      <w:pPr>
        <w:spacing w:line="276" w:lineRule="auto"/>
        <w:rPr>
          <w:rStyle w:val="Style11pt"/>
        </w:rPr>
      </w:pPr>
    </w:p>
    <w:p w:rsidR="004B3483" w:rsidRDefault="004B3483" w:rsidP="004B3483">
      <w:pPr>
        <w:spacing w:line="276" w:lineRule="auto"/>
        <w:rPr>
          <w:rStyle w:val="Style11pt"/>
          <w:b/>
          <w:sz w:val="24"/>
        </w:rPr>
      </w:pPr>
      <w:bookmarkStart w:id="243" w:name="outOFstate_placement"/>
      <w:r>
        <w:rPr>
          <w:rStyle w:val="Style11pt"/>
          <w:b/>
          <w:sz w:val="24"/>
        </w:rPr>
        <w:t>Out of State Residential Placement</w:t>
      </w:r>
    </w:p>
    <w:bookmarkEnd w:id="243"/>
    <w:p w:rsidR="00194B67" w:rsidRPr="00194B67" w:rsidRDefault="00166790" w:rsidP="00194B67">
      <w:pPr>
        <w:spacing w:line="276" w:lineRule="auto"/>
        <w:rPr>
          <w:rFonts w:cs="Arial"/>
          <w:i/>
          <w:sz w:val="18"/>
          <w:szCs w:val="18"/>
          <w:shd w:val="clear" w:color="auto" w:fill="FFFFFF"/>
        </w:rPr>
      </w:pPr>
      <w:r>
        <w:rPr>
          <w:rFonts w:cs="Arial"/>
          <w:i/>
          <w:sz w:val="18"/>
          <w:szCs w:val="18"/>
          <w:shd w:val="clear" w:color="auto" w:fill="FFFFFF"/>
        </w:rPr>
        <w:t>TAC 89.61(a)(c)</w:t>
      </w:r>
    </w:p>
    <w:p w:rsidR="004B3483" w:rsidRPr="00D67507"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The LEA may contract for an out-of-state residential placement in accordance with this framework.</w:t>
      </w:r>
    </w:p>
    <w:p w:rsidR="004B3483" w:rsidRPr="00D67507" w:rsidRDefault="004B3483" w:rsidP="004B3483">
      <w:pPr>
        <w:spacing w:line="276" w:lineRule="auto"/>
        <w:rPr>
          <w:rStyle w:val="Style11pt"/>
          <w:rFonts w:cs="Arial"/>
          <w:szCs w:val="22"/>
        </w:rPr>
      </w:pPr>
      <w:r w:rsidRPr="00045285">
        <w:rPr>
          <w:rFonts w:cs="Arial"/>
          <w:sz w:val="22"/>
          <w:szCs w:val="22"/>
          <w:shd w:val="clear" w:color="auto" w:fill="FFFFFF"/>
        </w:rPr>
        <w:t>The LEAs which contract for an out-of-state residential placement must do so in accordance with the rules for in-state residential placement in this framework, except that the facility must be approved by the appropriate agency in the state in which the facility is located, rather than by the Commissioner of Education in Texas.</w:t>
      </w:r>
    </w:p>
    <w:p w:rsidR="004B3483" w:rsidRDefault="004B3483" w:rsidP="004B3483">
      <w:pPr>
        <w:tabs>
          <w:tab w:val="left" w:pos="0"/>
        </w:tabs>
        <w:outlineLvl w:val="0"/>
        <w:rPr>
          <w:rFonts w:cs="Arial"/>
          <w:i/>
          <w:noProof/>
          <w:u w:val="single"/>
          <w:lang w:eastAsia="zh-TW"/>
        </w:rPr>
      </w:pPr>
    </w:p>
    <w:p w:rsidR="004B3483" w:rsidRDefault="004B3483" w:rsidP="004B3483">
      <w:pPr>
        <w:tabs>
          <w:tab w:val="left" w:pos="0"/>
        </w:tabs>
        <w:outlineLvl w:val="0"/>
        <w:rPr>
          <w:rFonts w:cs="Arial"/>
          <w:i/>
          <w:noProof/>
          <w:u w:val="single"/>
          <w:lang w:eastAsia="zh-TW"/>
        </w:rPr>
      </w:pPr>
    </w:p>
    <w:p w:rsidR="004B3483" w:rsidRDefault="004B3483" w:rsidP="004B3483">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4B3483" w:rsidRPr="00A63B42" w:rsidRDefault="004B3483" w:rsidP="004B3483">
      <w:pPr>
        <w:ind w:left="360"/>
        <w:outlineLvl w:val="0"/>
        <w:rPr>
          <w:rStyle w:val="Style11pt"/>
          <w:i/>
          <w:sz w:val="24"/>
          <w:u w:val="single"/>
        </w:rPr>
      </w:pPr>
    </w:p>
    <w:p w:rsidR="004B3483" w:rsidRDefault="00874134" w:rsidP="004B3483">
      <w:pPr>
        <w:ind w:right="180"/>
        <w:rPr>
          <w:noProof/>
          <w:sz w:val="22"/>
          <w:szCs w:val="22"/>
        </w:rPr>
      </w:pPr>
      <w:r>
        <w:rPr>
          <w:sz w:val="22"/>
          <w:szCs w:val="22"/>
        </w:rPr>
        <w:fldChar w:fldCharType="begin">
          <w:ffData>
            <w:name w:val="Text1"/>
            <w:enabled/>
            <w:calcOnExit w:val="0"/>
            <w:textInput/>
          </w:ffData>
        </w:fldChar>
      </w:r>
      <w:r w:rsidR="004B3483">
        <w:rPr>
          <w:sz w:val="22"/>
          <w:szCs w:val="22"/>
        </w:rPr>
        <w:instrText xml:space="preserve"> FORMTEXT </w:instrText>
      </w:r>
      <w:r>
        <w:rPr>
          <w:sz w:val="22"/>
          <w:szCs w:val="22"/>
        </w:rPr>
      </w:r>
      <w:r>
        <w:rPr>
          <w:sz w:val="22"/>
          <w:szCs w:val="22"/>
        </w:rPr>
        <w:fldChar w:fldCharType="separate"/>
      </w:r>
      <w:r w:rsidR="004B3483">
        <w:rPr>
          <w:rFonts w:ascii="Cambria Math" w:hAnsi="Cambria Math" w:cs="Cambria Math"/>
          <w:noProof/>
          <w:sz w:val="22"/>
          <w:szCs w:val="22"/>
        </w:rPr>
        <w:t> </w:t>
      </w:r>
      <w:r w:rsidR="004B3483">
        <w:rPr>
          <w:noProof/>
          <w:sz w:val="22"/>
          <w:szCs w:val="22"/>
        </w:rPr>
        <w:t xml:space="preserve">Insert local information here                                                                                                            </w:t>
      </w:r>
    </w:p>
    <w:p w:rsidR="004B3483" w:rsidRDefault="004B3483" w:rsidP="004B3483">
      <w:pPr>
        <w:ind w:right="180"/>
        <w:rPr>
          <w:noProof/>
          <w:sz w:val="22"/>
          <w:szCs w:val="22"/>
        </w:rPr>
      </w:pPr>
      <w:r>
        <w:rPr>
          <w:noProof/>
          <w:sz w:val="22"/>
          <w:szCs w:val="22"/>
        </w:rPr>
        <w:t xml:space="preserve">                                                                                                                                                          </w:t>
      </w:r>
    </w:p>
    <w:p w:rsidR="004B3483" w:rsidRDefault="004B3483" w:rsidP="004B3483">
      <w:pPr>
        <w:ind w:right="180"/>
        <w:rPr>
          <w:noProof/>
          <w:sz w:val="22"/>
          <w:szCs w:val="22"/>
        </w:rPr>
      </w:pPr>
      <w:r>
        <w:rPr>
          <w:noProof/>
          <w:sz w:val="22"/>
          <w:szCs w:val="22"/>
        </w:rPr>
        <w:t xml:space="preserve">                                                                                                                                                          </w:t>
      </w:r>
    </w:p>
    <w:p w:rsidR="004B3483" w:rsidRDefault="004B3483" w:rsidP="004B3483">
      <w:pPr>
        <w:ind w:right="180"/>
        <w:rPr>
          <w:noProof/>
          <w:sz w:val="22"/>
          <w:szCs w:val="22"/>
        </w:rPr>
      </w:pPr>
      <w:r>
        <w:rPr>
          <w:noProof/>
          <w:sz w:val="22"/>
          <w:szCs w:val="22"/>
        </w:rPr>
        <w:t xml:space="preserve">                                                                                                                                                          </w:t>
      </w:r>
    </w:p>
    <w:p w:rsidR="004B3483" w:rsidRDefault="004B3483" w:rsidP="004B3483">
      <w:pPr>
        <w:spacing w:line="276" w:lineRule="auto"/>
        <w:rPr>
          <w:rFonts w:cs="Arial"/>
          <w:b/>
          <w:color w:val="000000"/>
          <w:sz w:val="36"/>
          <w:szCs w:val="36"/>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4B3483" w:rsidRDefault="004B3483" w:rsidP="004B3483">
      <w:pPr>
        <w:spacing w:line="276" w:lineRule="auto"/>
        <w:rPr>
          <w:rFonts w:cs="Arial"/>
          <w:b/>
          <w:color w:val="000000"/>
          <w:sz w:val="28"/>
          <w:szCs w:val="36"/>
        </w:rPr>
      </w:pPr>
    </w:p>
    <w:bookmarkStart w:id="244" w:name="facilities"/>
    <w:p w:rsidR="00DB15B6" w:rsidRPr="00A3618F" w:rsidRDefault="00874134">
      <w:pPr>
        <w:spacing w:line="276" w:lineRule="auto"/>
        <w:rPr>
          <w:rFonts w:cs="Arial"/>
          <w:b/>
          <w:color w:val="008080"/>
          <w:sz w:val="28"/>
          <w:szCs w:val="28"/>
        </w:rPr>
      </w:pPr>
      <w:r w:rsidRPr="00A3618F">
        <w:rPr>
          <w:rFonts w:cs="Arial"/>
          <w:b/>
          <w:color w:val="008080"/>
          <w:sz w:val="28"/>
          <w:szCs w:val="28"/>
        </w:rPr>
        <w:fldChar w:fldCharType="begin"/>
      </w:r>
      <w:r w:rsidR="00DB15B6" w:rsidRPr="00A3618F">
        <w:rPr>
          <w:rFonts w:cs="Arial"/>
          <w:b/>
          <w:color w:val="008080"/>
          <w:sz w:val="28"/>
          <w:szCs w:val="28"/>
        </w:rPr>
        <w:instrText xml:space="preserve"> HYPERLINK "http://fw.esc18.net/display/Webforms/ESC18-FW-Summary.aspx?FID=200&amp;DT=G&amp;LID=en" </w:instrText>
      </w:r>
      <w:r w:rsidRPr="00A3618F">
        <w:rPr>
          <w:rFonts w:cs="Arial"/>
          <w:b/>
          <w:color w:val="008080"/>
          <w:sz w:val="28"/>
          <w:szCs w:val="28"/>
        </w:rPr>
        <w:fldChar w:fldCharType="separate"/>
      </w:r>
      <w:r w:rsidR="00DB15B6" w:rsidRPr="00A3618F">
        <w:rPr>
          <w:rStyle w:val="Hyperlink"/>
          <w:b/>
          <w:color w:val="008080"/>
          <w:sz w:val="28"/>
          <w:szCs w:val="28"/>
        </w:rPr>
        <w:t>Facilities</w:t>
      </w:r>
      <w:r w:rsidRPr="00A3618F">
        <w:rPr>
          <w:rFonts w:cs="Arial"/>
          <w:b/>
          <w:color w:val="008080"/>
          <w:sz w:val="28"/>
          <w:szCs w:val="28"/>
        </w:rPr>
        <w:fldChar w:fldCharType="end"/>
      </w:r>
    </w:p>
    <w:bookmarkEnd w:id="244"/>
    <w:p w:rsidR="00BE5688" w:rsidRPr="00AB3F85" w:rsidRDefault="00FC19F2" w:rsidP="00A53893">
      <w:pPr>
        <w:spacing w:line="276" w:lineRule="auto"/>
        <w:outlineLvl w:val="0"/>
        <w:rPr>
          <w:rFonts w:cs="Arial"/>
          <w:i/>
          <w:sz w:val="18"/>
          <w:szCs w:val="18"/>
        </w:rPr>
      </w:pPr>
      <w:r w:rsidRPr="00EF5A8E">
        <w:rPr>
          <w:rFonts w:cs="Arial"/>
          <w:i/>
          <w:color w:val="000000"/>
          <w:sz w:val="18"/>
          <w:szCs w:val="18"/>
        </w:rPr>
        <w:t>Authorities:  20 U.S.C. § 1404; 34 C.F.R. Part 300; Americans with Disabilities Accessibility Guidelines for Buildings and Facilities; Uniform Federal Accessibility Standards</w:t>
      </w:r>
    </w:p>
    <w:p w:rsidR="00BE5688" w:rsidRPr="00B25C0D" w:rsidRDefault="00BE5688" w:rsidP="00A53893">
      <w:pPr>
        <w:spacing w:line="276" w:lineRule="auto"/>
        <w:rPr>
          <w:rStyle w:val="Style11pt"/>
        </w:rPr>
      </w:pPr>
    </w:p>
    <w:p w:rsidR="00253074" w:rsidRDefault="00253074" w:rsidP="00A53893">
      <w:pPr>
        <w:spacing w:line="276" w:lineRule="auto"/>
        <w:rPr>
          <w:sz w:val="22"/>
        </w:rPr>
      </w:pPr>
      <w:r w:rsidRPr="00253074">
        <w:rPr>
          <w:sz w:val="22"/>
        </w:rPr>
        <w:t xml:space="preserve">If the Secretary of Education determines that a program authorized under </w:t>
      </w:r>
      <w:r w:rsidR="002729AC">
        <w:rPr>
          <w:sz w:val="22"/>
        </w:rPr>
        <w:t>the IDEA</w:t>
      </w:r>
      <w:r w:rsidRPr="00253074">
        <w:rPr>
          <w:sz w:val="22"/>
        </w:rPr>
        <w:t xml:space="preserve"> Part B will be improved by permitting program funds to be used to acquire appropriate equipment, or to construct new facilities or alter existing facilities, the Secretary is authorized to allow the use of those funds for those purposes.</w:t>
      </w:r>
    </w:p>
    <w:p w:rsidR="00BE5688" w:rsidRPr="00B25C0D" w:rsidRDefault="00BE5688" w:rsidP="00A53893">
      <w:pPr>
        <w:spacing w:line="276" w:lineRule="auto"/>
        <w:rPr>
          <w:rStyle w:val="Style11pt"/>
        </w:rPr>
      </w:pPr>
    </w:p>
    <w:p w:rsidR="00BE5688" w:rsidRPr="00AB3F85" w:rsidRDefault="003E4F2E" w:rsidP="00A53893">
      <w:pPr>
        <w:spacing w:line="276" w:lineRule="auto"/>
        <w:rPr>
          <w:rStyle w:val="Style11pt"/>
        </w:rPr>
      </w:pPr>
      <w:r>
        <w:rPr>
          <w:sz w:val="22"/>
        </w:rPr>
        <w:t>The LEA must comply with the</w:t>
      </w:r>
      <w:r w:rsidR="005938FF">
        <w:rPr>
          <w:sz w:val="22"/>
        </w:rPr>
        <w:t xml:space="preserve"> Funding</w:t>
      </w:r>
      <w:r w:rsidR="00FC19F2" w:rsidRPr="00EF5A8E">
        <w:rPr>
          <w:sz w:val="22"/>
        </w:rPr>
        <w:t> </w:t>
      </w:r>
      <w:r w:rsidR="00FC19F2" w:rsidRPr="00EF5A8E">
        <w:rPr>
          <w:rFonts w:cs="Arial"/>
          <w:bCs/>
          <w:sz w:val="22"/>
          <w:szCs w:val="22"/>
        </w:rPr>
        <w:t>guidelines</w:t>
      </w:r>
      <w:r w:rsidR="00FC19F2" w:rsidRPr="00EF5A8E">
        <w:rPr>
          <w:sz w:val="22"/>
        </w:rPr>
        <w:t>.</w:t>
      </w:r>
    </w:p>
    <w:p w:rsidR="00253074" w:rsidRPr="00EF5A8E" w:rsidRDefault="00FC19F2" w:rsidP="00A53893">
      <w:pPr>
        <w:spacing w:line="276" w:lineRule="auto"/>
        <w:rPr>
          <w:rFonts w:cs="Arial"/>
          <w:sz w:val="22"/>
        </w:rPr>
      </w:pPr>
      <w:r w:rsidRPr="00EF5A8E">
        <w:rPr>
          <w:rFonts w:cs="Arial"/>
          <w:sz w:val="22"/>
        </w:rPr>
        <w:t>The LEA must comply with the</w:t>
      </w:r>
      <w:r w:rsidR="005938FF">
        <w:rPr>
          <w:rFonts w:cs="Arial"/>
          <w:sz w:val="22"/>
        </w:rPr>
        <w:t xml:space="preserve"> Administration of Equipment</w:t>
      </w:r>
      <w:r w:rsidRPr="00EF5A8E">
        <w:rPr>
          <w:rFonts w:cs="Arial"/>
          <w:sz w:val="22"/>
        </w:rPr>
        <w:t> </w:t>
      </w:r>
      <w:r w:rsidRPr="00EF5A8E">
        <w:rPr>
          <w:rFonts w:cs="Arial"/>
          <w:bCs/>
          <w:sz w:val="22"/>
          <w:szCs w:val="22"/>
        </w:rPr>
        <w:t>guidelines</w:t>
      </w:r>
      <w:r w:rsidRPr="00EF5A8E">
        <w:rPr>
          <w:rFonts w:cs="Arial"/>
          <w:sz w:val="22"/>
        </w:rPr>
        <w:t>.</w:t>
      </w:r>
    </w:p>
    <w:p w:rsidR="00253074" w:rsidRDefault="00253074" w:rsidP="00A53893">
      <w:pPr>
        <w:spacing w:line="276" w:lineRule="auto"/>
        <w:outlineLvl w:val="0"/>
        <w:rPr>
          <w:rFonts w:cs="Arial"/>
          <w:b/>
          <w:color w:val="000000"/>
        </w:rPr>
      </w:pPr>
    </w:p>
    <w:p w:rsidR="00C171DD" w:rsidRDefault="00FC19F2" w:rsidP="00A53893">
      <w:pPr>
        <w:spacing w:line="276" w:lineRule="auto"/>
        <w:outlineLvl w:val="0"/>
        <w:rPr>
          <w:rFonts w:cs="Arial"/>
          <w:b/>
          <w:color w:val="000000"/>
        </w:rPr>
      </w:pPr>
      <w:bookmarkStart w:id="245" w:name="compliance_with_other_laws"/>
      <w:r w:rsidRPr="00EF5A8E">
        <w:rPr>
          <w:rFonts w:cs="Arial"/>
          <w:b/>
          <w:color w:val="000000"/>
        </w:rPr>
        <w:t>Complia</w:t>
      </w:r>
      <w:r w:rsidR="00C171DD">
        <w:rPr>
          <w:rFonts w:cs="Arial"/>
          <w:b/>
          <w:color w:val="000000"/>
        </w:rPr>
        <w:t>nce with Other Laws</w:t>
      </w:r>
    </w:p>
    <w:bookmarkEnd w:id="245"/>
    <w:p w:rsidR="00A753B3" w:rsidRDefault="00A753B3">
      <w:pPr>
        <w:spacing w:line="276" w:lineRule="auto"/>
        <w:rPr>
          <w:i/>
          <w:sz w:val="18"/>
          <w:szCs w:val="18"/>
        </w:rPr>
      </w:pPr>
      <w:r>
        <w:rPr>
          <w:i/>
          <w:sz w:val="18"/>
          <w:szCs w:val="18"/>
        </w:rPr>
        <w:t xml:space="preserve">34 CFR 300.718(b); 20 USC 1404(b)(1)(2); Standards for Accessible Design </w:t>
      </w:r>
    </w:p>
    <w:p w:rsidR="00B70E88" w:rsidRDefault="00BE5688">
      <w:pPr>
        <w:spacing w:line="276" w:lineRule="auto"/>
        <w:rPr>
          <w:rStyle w:val="Style11pt"/>
        </w:rPr>
      </w:pPr>
      <w:r w:rsidRPr="00B25C0D">
        <w:rPr>
          <w:rStyle w:val="Style11pt"/>
        </w:rPr>
        <w:t>Any construction of new facilities or alteration of existing facilities with authorized IDEA program funds </w:t>
      </w:r>
      <w:r w:rsidR="00253074">
        <w:rPr>
          <w:rStyle w:val="Style11pt"/>
        </w:rPr>
        <w:t>must</w:t>
      </w:r>
      <w:r w:rsidRPr="004D70FF">
        <w:rPr>
          <w:rFonts w:cs="Arial"/>
          <w:color w:val="000000"/>
          <w:sz w:val="22"/>
          <w:szCs w:val="22"/>
        </w:rPr>
        <w:t xml:space="preserve"> </w:t>
      </w:r>
      <w:r w:rsidRPr="00B25C0D">
        <w:rPr>
          <w:rStyle w:val="Style11pt"/>
        </w:rPr>
        <w:t xml:space="preserve">comply with the requirements of: </w:t>
      </w:r>
    </w:p>
    <w:p w:rsidR="00C3716B" w:rsidRDefault="00BE5688" w:rsidP="00EF5A8E">
      <w:pPr>
        <w:numPr>
          <w:ilvl w:val="0"/>
          <w:numId w:val="747"/>
        </w:numPr>
        <w:spacing w:line="276" w:lineRule="auto"/>
        <w:rPr>
          <w:rFonts w:cs="Arial"/>
          <w:sz w:val="22"/>
          <w:szCs w:val="22"/>
        </w:rPr>
      </w:pPr>
      <w:r w:rsidRPr="004D70FF">
        <w:rPr>
          <w:rFonts w:cs="Arial"/>
          <w:sz w:val="22"/>
          <w:szCs w:val="22"/>
        </w:rPr>
        <w:t xml:space="preserve">Appendix A of part 36 of title 28, Code of Federal Regulations (commonly known as the 'Americans with Disabilities Accessibility Guidelines for Buildings and Facilities'); or </w:t>
      </w:r>
    </w:p>
    <w:p w:rsidR="00B70E88" w:rsidRDefault="00BE5688">
      <w:pPr>
        <w:numPr>
          <w:ilvl w:val="0"/>
          <w:numId w:val="748"/>
        </w:numPr>
        <w:spacing w:line="276" w:lineRule="auto"/>
        <w:rPr>
          <w:rStyle w:val="Style11pt"/>
        </w:rPr>
      </w:pPr>
      <w:r w:rsidRPr="00B25C0D">
        <w:rPr>
          <w:rStyle w:val="Style11pt"/>
        </w:rPr>
        <w:t>Appendix A of subpart 101-19.6 of title 41, Code of Federal Regulations (commonly known as the 'Uniform Federal Accessibility Standards</w:t>
      </w:r>
      <w:r w:rsidR="00B442C5">
        <w:rPr>
          <w:rStyle w:val="Style11pt"/>
        </w:rPr>
        <w:t>, UFAS</w:t>
      </w:r>
      <w:r w:rsidRPr="00B25C0D">
        <w:rPr>
          <w:rStyle w:val="Style11pt"/>
        </w:rPr>
        <w:t xml:space="preserve">'). </w:t>
      </w:r>
    </w:p>
    <w:p w:rsidR="00AB3F85" w:rsidRDefault="00AB3F85" w:rsidP="00A53893">
      <w:pPr>
        <w:spacing w:line="276" w:lineRule="auto"/>
        <w:rPr>
          <w:rFonts w:cs="Arial"/>
          <w:b/>
          <w:color w:val="000000"/>
        </w:rPr>
      </w:pPr>
    </w:p>
    <w:p w:rsidR="00E266A2" w:rsidRDefault="00E266A2" w:rsidP="00A53893">
      <w:pPr>
        <w:spacing w:line="276" w:lineRule="auto"/>
        <w:rPr>
          <w:rFonts w:cs="Arial"/>
          <w:b/>
          <w:color w:val="000000"/>
        </w:rPr>
      </w:pPr>
    </w:p>
    <w:p w:rsidR="008F0E64" w:rsidRDefault="008F0E64" w:rsidP="008F0E64">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8F0E64" w:rsidRPr="00A63B42" w:rsidRDefault="008F0E64" w:rsidP="008F0E64">
      <w:pPr>
        <w:ind w:left="360"/>
        <w:outlineLvl w:val="0"/>
        <w:rPr>
          <w:rStyle w:val="Style11pt"/>
          <w:i/>
          <w:sz w:val="24"/>
          <w:u w:val="single"/>
        </w:rPr>
      </w:pPr>
    </w:p>
    <w:p w:rsidR="008F0E64" w:rsidRDefault="00874134" w:rsidP="008F0E64">
      <w:pPr>
        <w:ind w:right="180"/>
        <w:rPr>
          <w:noProof/>
          <w:sz w:val="22"/>
          <w:szCs w:val="22"/>
        </w:rPr>
      </w:pPr>
      <w:r>
        <w:rPr>
          <w:sz w:val="22"/>
          <w:szCs w:val="22"/>
        </w:rPr>
        <w:fldChar w:fldCharType="begin">
          <w:ffData>
            <w:name w:val="Text1"/>
            <w:enabled/>
            <w:calcOnExit w:val="0"/>
            <w:textInput/>
          </w:ffData>
        </w:fldChar>
      </w:r>
      <w:r w:rsidR="008F0E64">
        <w:rPr>
          <w:sz w:val="22"/>
          <w:szCs w:val="22"/>
        </w:rPr>
        <w:instrText xml:space="preserve"> FORMTEXT </w:instrText>
      </w:r>
      <w:r>
        <w:rPr>
          <w:sz w:val="22"/>
          <w:szCs w:val="22"/>
        </w:rPr>
      </w:r>
      <w:r>
        <w:rPr>
          <w:sz w:val="22"/>
          <w:szCs w:val="22"/>
        </w:rPr>
        <w:fldChar w:fldCharType="separate"/>
      </w:r>
      <w:r w:rsidR="008F0E64">
        <w:rPr>
          <w:rFonts w:ascii="Cambria Math" w:hAnsi="Cambria Math" w:cs="Cambria Math"/>
          <w:noProof/>
          <w:sz w:val="22"/>
          <w:szCs w:val="22"/>
        </w:rPr>
        <w:t> </w:t>
      </w:r>
      <w:r w:rsidR="008F0E64">
        <w:rPr>
          <w:noProof/>
          <w:sz w:val="22"/>
          <w:szCs w:val="22"/>
        </w:rPr>
        <w:t xml:space="preserve">Insert local information here                                                                                                            </w:t>
      </w:r>
    </w:p>
    <w:p w:rsidR="008F0E64" w:rsidRDefault="008F0E64" w:rsidP="008F0E64">
      <w:pPr>
        <w:ind w:right="180"/>
        <w:rPr>
          <w:noProof/>
          <w:sz w:val="22"/>
          <w:szCs w:val="22"/>
        </w:rPr>
      </w:pPr>
      <w:r>
        <w:rPr>
          <w:noProof/>
          <w:sz w:val="22"/>
          <w:szCs w:val="22"/>
        </w:rPr>
        <w:t xml:space="preserve">                                                                                                                                                          </w:t>
      </w:r>
    </w:p>
    <w:p w:rsidR="008F0E64" w:rsidRDefault="008F0E64" w:rsidP="008F0E64">
      <w:pPr>
        <w:ind w:right="180"/>
        <w:rPr>
          <w:noProof/>
          <w:sz w:val="22"/>
          <w:szCs w:val="22"/>
        </w:rPr>
      </w:pPr>
      <w:r>
        <w:rPr>
          <w:noProof/>
          <w:sz w:val="22"/>
          <w:szCs w:val="22"/>
        </w:rPr>
        <w:t xml:space="preserve">                                                                                                                                                          </w:t>
      </w:r>
    </w:p>
    <w:p w:rsidR="008F0E64" w:rsidRDefault="008F0E64" w:rsidP="008F0E64">
      <w:pPr>
        <w:ind w:right="180"/>
        <w:rPr>
          <w:noProof/>
          <w:sz w:val="22"/>
          <w:szCs w:val="22"/>
        </w:rPr>
      </w:pPr>
      <w:r>
        <w:rPr>
          <w:noProof/>
          <w:sz w:val="22"/>
          <w:szCs w:val="22"/>
        </w:rPr>
        <w:t xml:space="preserve">                                                                                                                                                          </w:t>
      </w:r>
    </w:p>
    <w:p w:rsidR="00B96F29" w:rsidRPr="0039420B" w:rsidRDefault="008F0E64" w:rsidP="00B96F29">
      <w:pPr>
        <w:spacing w:line="276" w:lineRule="auto"/>
        <w:rPr>
          <w:rFonts w:cs="Arial"/>
          <w:b/>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Pr="0039420B">
        <w:rPr>
          <w:rStyle w:val="Style11pt"/>
        </w:rPr>
        <w:br w:type="page"/>
      </w:r>
      <w:bookmarkStart w:id="246" w:name="administration_of_equipment"/>
      <w:r w:rsidR="00874134" w:rsidRPr="00A3618F">
        <w:rPr>
          <w:rFonts w:cs="Arial"/>
          <w:b/>
          <w:color w:val="008080"/>
          <w:sz w:val="28"/>
          <w:szCs w:val="28"/>
        </w:rPr>
        <w:fldChar w:fldCharType="begin"/>
      </w:r>
      <w:r w:rsidR="00B96F29" w:rsidRPr="00A3618F">
        <w:rPr>
          <w:rFonts w:cs="Arial"/>
          <w:b/>
          <w:color w:val="008080"/>
          <w:sz w:val="28"/>
          <w:szCs w:val="28"/>
        </w:rPr>
        <w:instrText xml:space="preserve"> HYPERLINK "http://fw.esc18.net/display/Webforms/ESC18-FW-Summary.aspx?FID=151&amp;DT=G&amp;LID=en" </w:instrText>
      </w:r>
      <w:r w:rsidR="00874134" w:rsidRPr="00A3618F">
        <w:rPr>
          <w:rFonts w:cs="Arial"/>
          <w:b/>
          <w:color w:val="008080"/>
          <w:sz w:val="28"/>
          <w:szCs w:val="28"/>
        </w:rPr>
        <w:fldChar w:fldCharType="separate"/>
      </w:r>
      <w:r w:rsidR="00B96F29" w:rsidRPr="00A3618F">
        <w:rPr>
          <w:rStyle w:val="Hyperlink"/>
          <w:b/>
          <w:color w:val="008080"/>
          <w:sz w:val="28"/>
          <w:szCs w:val="28"/>
        </w:rPr>
        <w:t>Administration of Equipment</w:t>
      </w:r>
      <w:bookmarkEnd w:id="246"/>
      <w:r w:rsidR="00874134" w:rsidRPr="00A3618F">
        <w:rPr>
          <w:rFonts w:cs="Arial"/>
          <w:b/>
          <w:color w:val="008080"/>
          <w:sz w:val="28"/>
          <w:szCs w:val="28"/>
        </w:rPr>
        <w:fldChar w:fldCharType="end"/>
      </w:r>
    </w:p>
    <w:p w:rsidR="00B96F29" w:rsidRPr="00AB3F85" w:rsidRDefault="00B96F29" w:rsidP="00B96F29">
      <w:pPr>
        <w:spacing w:line="276" w:lineRule="auto"/>
        <w:rPr>
          <w:rFonts w:cs="Arial"/>
          <w:i/>
          <w:sz w:val="18"/>
          <w:szCs w:val="18"/>
        </w:rPr>
      </w:pPr>
      <w:r w:rsidRPr="00620A7D">
        <w:rPr>
          <w:rFonts w:cs="Arial"/>
          <w:i/>
          <w:sz w:val="18"/>
          <w:szCs w:val="18"/>
        </w:rPr>
        <w:t xml:space="preserve">Authorities:  20 U.S.C. §§ 1401, 1404, 1412; 34 C.F.R. Parts 80, 300; Texas Education Code; 19 T.A.C. Chapter 89 </w:t>
      </w:r>
    </w:p>
    <w:p w:rsidR="00B96F29" w:rsidRDefault="00B96F29" w:rsidP="00B96F29">
      <w:pPr>
        <w:spacing w:line="276" w:lineRule="auto"/>
        <w:outlineLvl w:val="0"/>
        <w:rPr>
          <w:rFonts w:cs="Arial"/>
          <w:sz w:val="22"/>
          <w:szCs w:val="22"/>
        </w:rPr>
      </w:pPr>
    </w:p>
    <w:p w:rsidR="00B96F29" w:rsidRDefault="00B96F29" w:rsidP="00B96F29">
      <w:pPr>
        <w:spacing w:line="276" w:lineRule="auto"/>
        <w:outlineLvl w:val="0"/>
        <w:rPr>
          <w:rFonts w:cs="Arial"/>
          <w:sz w:val="22"/>
          <w:szCs w:val="22"/>
        </w:rPr>
      </w:pPr>
      <w:r w:rsidRPr="00C51427">
        <w:rPr>
          <w:rFonts w:cs="Arial"/>
          <w:sz w:val="22"/>
          <w:szCs w:val="22"/>
        </w:rPr>
        <w:t>"Assistive technology device" means any device, including equipment or a product system that is used to increase, maintain, or improve functional capabilities of the child with a disability.</w:t>
      </w:r>
    </w:p>
    <w:p w:rsidR="00B96F29" w:rsidRDefault="00B96F29" w:rsidP="00B96F29">
      <w:pPr>
        <w:spacing w:line="276" w:lineRule="auto"/>
        <w:outlineLvl w:val="0"/>
        <w:rPr>
          <w:rFonts w:cs="Arial"/>
          <w:sz w:val="22"/>
          <w:szCs w:val="22"/>
        </w:rPr>
      </w:pPr>
    </w:p>
    <w:p w:rsidR="00B96F29" w:rsidRPr="00AB3F85" w:rsidRDefault="00B96F29" w:rsidP="00B96F29">
      <w:pPr>
        <w:spacing w:line="276" w:lineRule="auto"/>
        <w:outlineLvl w:val="0"/>
        <w:rPr>
          <w:rFonts w:cs="Arial"/>
          <w:sz w:val="22"/>
          <w:szCs w:val="22"/>
        </w:rPr>
      </w:pPr>
      <w:r w:rsidRPr="00620A7D">
        <w:rPr>
          <w:rFonts w:cs="Arial"/>
          <w:sz w:val="22"/>
          <w:szCs w:val="22"/>
        </w:rPr>
        <w:t>The LEA must comply with the</w:t>
      </w:r>
      <w:r w:rsidR="00520125">
        <w:rPr>
          <w:rFonts w:cs="Arial"/>
          <w:sz w:val="22"/>
          <w:szCs w:val="22"/>
        </w:rPr>
        <w:t xml:space="preserve"> ARD Committee </w:t>
      </w:r>
      <w:r w:rsidRPr="00620A7D">
        <w:rPr>
          <w:rFonts w:cs="Arial"/>
          <w:bCs/>
          <w:sz w:val="22"/>
          <w:szCs w:val="22"/>
        </w:rPr>
        <w:t>guidelines</w:t>
      </w:r>
      <w:r w:rsidRPr="00620A7D">
        <w:rPr>
          <w:rFonts w:cs="Arial"/>
          <w:sz w:val="22"/>
          <w:szCs w:val="22"/>
        </w:rPr>
        <w:t>, including the</w:t>
      </w:r>
      <w:r w:rsidR="00520125">
        <w:rPr>
          <w:rFonts w:cs="Arial"/>
          <w:sz w:val="22"/>
          <w:szCs w:val="22"/>
        </w:rPr>
        <w:t xml:space="preserve"> Special Factors</w:t>
      </w:r>
      <w:r w:rsidRPr="00620A7D">
        <w:rPr>
          <w:rFonts w:cs="Arial"/>
          <w:sz w:val="22"/>
          <w:szCs w:val="22"/>
        </w:rPr>
        <w:t> </w:t>
      </w:r>
      <w:r w:rsidRPr="00620A7D">
        <w:rPr>
          <w:rFonts w:cs="Arial"/>
          <w:bCs/>
          <w:sz w:val="22"/>
          <w:szCs w:val="22"/>
        </w:rPr>
        <w:t>guidelines</w:t>
      </w:r>
      <w:r w:rsidRPr="00620A7D">
        <w:rPr>
          <w:rFonts w:cs="Arial"/>
          <w:sz w:val="22"/>
          <w:szCs w:val="22"/>
        </w:rPr>
        <w:t>.</w:t>
      </w:r>
    </w:p>
    <w:p w:rsidR="00B96F29" w:rsidRPr="00AB3F85" w:rsidRDefault="00B96F29" w:rsidP="00B96F29">
      <w:pPr>
        <w:spacing w:line="276" w:lineRule="auto"/>
        <w:outlineLvl w:val="0"/>
        <w:rPr>
          <w:rFonts w:cs="Arial"/>
          <w:sz w:val="22"/>
          <w:szCs w:val="22"/>
        </w:rPr>
      </w:pPr>
      <w:r w:rsidRPr="00620A7D">
        <w:rPr>
          <w:rFonts w:cs="Arial"/>
          <w:sz w:val="22"/>
          <w:szCs w:val="22"/>
        </w:rPr>
        <w:t>The LEA must comply with the</w:t>
      </w:r>
      <w:r w:rsidR="00520125">
        <w:rPr>
          <w:rFonts w:cs="Arial"/>
          <w:sz w:val="22"/>
          <w:szCs w:val="22"/>
        </w:rPr>
        <w:t xml:space="preserve"> Facilities</w:t>
      </w:r>
      <w:r w:rsidRPr="00620A7D">
        <w:rPr>
          <w:rFonts w:cs="Arial"/>
          <w:sz w:val="22"/>
          <w:szCs w:val="22"/>
        </w:rPr>
        <w:t> </w:t>
      </w:r>
      <w:r w:rsidRPr="00620A7D">
        <w:rPr>
          <w:rFonts w:cs="Arial"/>
          <w:bCs/>
          <w:sz w:val="22"/>
          <w:szCs w:val="22"/>
        </w:rPr>
        <w:t>guidelines</w:t>
      </w:r>
      <w:r w:rsidRPr="00620A7D">
        <w:rPr>
          <w:rFonts w:cs="Arial"/>
          <w:sz w:val="22"/>
          <w:szCs w:val="22"/>
        </w:rPr>
        <w:t>.</w:t>
      </w:r>
    </w:p>
    <w:p w:rsidR="00B96F29" w:rsidRPr="00D0733E" w:rsidRDefault="00B96F29" w:rsidP="00B96F29">
      <w:pPr>
        <w:spacing w:line="276" w:lineRule="auto"/>
        <w:outlineLvl w:val="0"/>
        <w:rPr>
          <w:rFonts w:cs="Arial"/>
          <w:b/>
          <w:sz w:val="22"/>
          <w:szCs w:val="22"/>
        </w:rPr>
      </w:pPr>
    </w:p>
    <w:p w:rsidR="00B96F29" w:rsidRPr="0039420B" w:rsidRDefault="00B96F29" w:rsidP="00B96F29">
      <w:pPr>
        <w:spacing w:line="276" w:lineRule="auto"/>
        <w:outlineLvl w:val="0"/>
        <w:rPr>
          <w:rFonts w:cs="Arial"/>
          <w:b/>
        </w:rPr>
      </w:pPr>
      <w:r w:rsidRPr="0039420B">
        <w:rPr>
          <w:rFonts w:cs="Arial"/>
          <w:b/>
        </w:rPr>
        <w:t>Definition</w:t>
      </w:r>
    </w:p>
    <w:p w:rsidR="00B96F29" w:rsidRPr="00FD780D" w:rsidRDefault="00B96F29" w:rsidP="00B96F29">
      <w:pPr>
        <w:tabs>
          <w:tab w:val="left" w:pos="555"/>
          <w:tab w:val="left" w:pos="7057"/>
          <w:tab w:val="left" w:pos="9600"/>
        </w:tabs>
        <w:spacing w:line="276" w:lineRule="auto"/>
        <w:rPr>
          <w:i/>
          <w:sz w:val="18"/>
          <w:szCs w:val="18"/>
        </w:rPr>
      </w:pPr>
      <w:r w:rsidRPr="00620A7D">
        <w:rPr>
          <w:rFonts w:cs="Arial"/>
          <w:i/>
          <w:sz w:val="18"/>
          <w:szCs w:val="18"/>
        </w:rPr>
        <w:t xml:space="preserve">20 USC §1401(7)(A), 1401(7)(B); 34 CFR </w:t>
      </w:r>
      <w:r>
        <w:rPr>
          <w:rFonts w:cs="Arial"/>
          <w:i/>
          <w:sz w:val="18"/>
          <w:szCs w:val="18"/>
        </w:rPr>
        <w:t>P</w:t>
      </w:r>
      <w:r w:rsidRPr="00620A7D">
        <w:rPr>
          <w:rFonts w:cs="Arial"/>
          <w:i/>
          <w:sz w:val="18"/>
          <w:szCs w:val="18"/>
        </w:rPr>
        <w:t>art 300.14, 300.14(a), 300.14(b)</w:t>
      </w:r>
    </w:p>
    <w:p w:rsidR="00B96F29" w:rsidRDefault="00B96F29" w:rsidP="00B96F29">
      <w:pPr>
        <w:tabs>
          <w:tab w:val="left" w:pos="555"/>
          <w:tab w:val="left" w:pos="7057"/>
          <w:tab w:val="left" w:pos="9600"/>
        </w:tabs>
        <w:spacing w:line="276" w:lineRule="auto"/>
        <w:rPr>
          <w:rFonts w:cs="Arial"/>
          <w:sz w:val="22"/>
          <w:szCs w:val="22"/>
        </w:rPr>
      </w:pPr>
      <w:r w:rsidRPr="0039420B">
        <w:rPr>
          <w:rFonts w:cs="Arial"/>
          <w:sz w:val="22"/>
          <w:szCs w:val="22"/>
        </w:rPr>
        <w:t xml:space="preserve">The term "equipment" includes: </w:t>
      </w:r>
    </w:p>
    <w:p w:rsidR="00B96F29" w:rsidRDefault="00B96F29" w:rsidP="00B96F29">
      <w:pPr>
        <w:numPr>
          <w:ilvl w:val="0"/>
          <w:numId w:val="1886"/>
        </w:numPr>
        <w:spacing w:line="276" w:lineRule="auto"/>
        <w:rPr>
          <w:rFonts w:cs="Arial"/>
          <w:sz w:val="22"/>
          <w:szCs w:val="22"/>
        </w:rPr>
      </w:pPr>
      <w:r w:rsidRPr="0039420B">
        <w:rPr>
          <w:rFonts w:cs="Arial"/>
          <w:sz w:val="22"/>
          <w:szCs w:val="22"/>
        </w:rPr>
        <w:t xml:space="preserve">Machinery, utilities, and built-in equipment, and any necessary enclosures or structures to house such machinery, utilities, or equipment; and </w:t>
      </w:r>
      <w:r w:rsidRPr="0039420B">
        <w:rPr>
          <w:rFonts w:cs="Arial"/>
          <w:sz w:val="22"/>
          <w:szCs w:val="22"/>
        </w:rPr>
        <w:tab/>
        <w:t xml:space="preserve"> </w:t>
      </w:r>
    </w:p>
    <w:p w:rsidR="00B96F29" w:rsidRDefault="00B96F29" w:rsidP="00B96F29">
      <w:pPr>
        <w:numPr>
          <w:ilvl w:val="0"/>
          <w:numId w:val="1886"/>
        </w:numPr>
        <w:spacing w:line="276" w:lineRule="auto"/>
        <w:rPr>
          <w:rFonts w:cs="Arial"/>
          <w:sz w:val="22"/>
          <w:szCs w:val="22"/>
        </w:rPr>
      </w:pPr>
      <w:r w:rsidRPr="00620A7D">
        <w:rPr>
          <w:rFonts w:cs="Arial"/>
          <w:sz w:val="22"/>
          <w:szCs w:val="22"/>
        </w:rPr>
        <w:t>All other items necessary for the functioning of a particular facility as a facility for the provision of educational services, including items such as:</w:t>
      </w:r>
      <w:r w:rsidRPr="00620A7D">
        <w:rPr>
          <w:rFonts w:cs="Arial"/>
          <w:sz w:val="22"/>
          <w:szCs w:val="22"/>
        </w:rPr>
        <w:tab/>
        <w:t xml:space="preserve"> </w:t>
      </w:r>
    </w:p>
    <w:p w:rsidR="00B96F29" w:rsidRDefault="00B96F29" w:rsidP="00B96F29">
      <w:pPr>
        <w:numPr>
          <w:ilvl w:val="0"/>
          <w:numId w:val="1887"/>
        </w:numPr>
        <w:spacing w:line="276" w:lineRule="auto"/>
        <w:rPr>
          <w:rFonts w:cs="Arial"/>
          <w:sz w:val="22"/>
          <w:szCs w:val="22"/>
        </w:rPr>
      </w:pPr>
      <w:r w:rsidRPr="0039420B">
        <w:rPr>
          <w:rFonts w:cs="Arial"/>
          <w:sz w:val="22"/>
          <w:szCs w:val="22"/>
        </w:rPr>
        <w:t xml:space="preserve">Instructional equipment and necessary furniture; </w:t>
      </w:r>
    </w:p>
    <w:p w:rsidR="00B96F29" w:rsidRDefault="00B96F29" w:rsidP="00B96F29">
      <w:pPr>
        <w:numPr>
          <w:ilvl w:val="0"/>
          <w:numId w:val="1887"/>
        </w:numPr>
        <w:spacing w:line="276" w:lineRule="auto"/>
        <w:rPr>
          <w:rFonts w:cs="Arial"/>
          <w:sz w:val="22"/>
          <w:szCs w:val="22"/>
        </w:rPr>
      </w:pPr>
      <w:r w:rsidRPr="00620A7D">
        <w:rPr>
          <w:rFonts w:cs="Arial"/>
          <w:sz w:val="22"/>
          <w:szCs w:val="22"/>
        </w:rPr>
        <w:t xml:space="preserve">Printed, published, and audio-visual instructional materials; </w:t>
      </w:r>
      <w:r w:rsidRPr="00620A7D">
        <w:rPr>
          <w:rFonts w:cs="Arial"/>
          <w:sz w:val="22"/>
          <w:szCs w:val="22"/>
        </w:rPr>
        <w:tab/>
        <w:t xml:space="preserve"> </w:t>
      </w:r>
    </w:p>
    <w:p w:rsidR="00B96F29" w:rsidRDefault="00B96F29" w:rsidP="00B96F29">
      <w:pPr>
        <w:numPr>
          <w:ilvl w:val="0"/>
          <w:numId w:val="1887"/>
        </w:numPr>
        <w:spacing w:line="276" w:lineRule="auto"/>
        <w:rPr>
          <w:rFonts w:cs="Arial"/>
          <w:sz w:val="22"/>
          <w:szCs w:val="22"/>
        </w:rPr>
      </w:pPr>
      <w:r w:rsidRPr="0039420B">
        <w:rPr>
          <w:rFonts w:cs="Arial"/>
          <w:sz w:val="22"/>
          <w:szCs w:val="22"/>
        </w:rPr>
        <w:t xml:space="preserve">Telecommunications, sensory, and other technological aids and devices; and </w:t>
      </w:r>
      <w:r w:rsidRPr="0039420B">
        <w:rPr>
          <w:rFonts w:cs="Arial"/>
          <w:sz w:val="22"/>
          <w:szCs w:val="22"/>
        </w:rPr>
        <w:tab/>
        <w:t xml:space="preserve"> </w:t>
      </w:r>
    </w:p>
    <w:p w:rsidR="00B96F29" w:rsidRDefault="00B96F29" w:rsidP="00B96F29">
      <w:pPr>
        <w:numPr>
          <w:ilvl w:val="0"/>
          <w:numId w:val="1887"/>
        </w:numPr>
        <w:spacing w:line="276" w:lineRule="auto"/>
        <w:rPr>
          <w:rFonts w:cs="Arial"/>
          <w:sz w:val="22"/>
          <w:szCs w:val="22"/>
        </w:rPr>
      </w:pPr>
      <w:r w:rsidRPr="0039420B">
        <w:rPr>
          <w:rFonts w:cs="Arial"/>
          <w:sz w:val="22"/>
          <w:szCs w:val="22"/>
        </w:rPr>
        <w:t xml:space="preserve">Books, periodicals, documents, and other related materials. </w:t>
      </w:r>
      <w:r w:rsidRPr="0039420B">
        <w:rPr>
          <w:rFonts w:cs="Arial"/>
          <w:sz w:val="22"/>
          <w:szCs w:val="22"/>
        </w:rPr>
        <w:tab/>
        <w:t xml:space="preserve"> </w:t>
      </w:r>
    </w:p>
    <w:p w:rsidR="00B96F29" w:rsidRPr="0039420B" w:rsidRDefault="00B96F29" w:rsidP="00B96F29">
      <w:pPr>
        <w:spacing w:line="276" w:lineRule="auto"/>
        <w:rPr>
          <w:rFonts w:cs="Arial"/>
          <w:b/>
        </w:rPr>
      </w:pPr>
    </w:p>
    <w:p w:rsidR="00B96F29" w:rsidRPr="0039420B" w:rsidRDefault="00B96F29" w:rsidP="00B96F29">
      <w:pPr>
        <w:spacing w:line="276" w:lineRule="auto"/>
        <w:outlineLvl w:val="0"/>
        <w:rPr>
          <w:rFonts w:cs="Arial"/>
          <w:b/>
        </w:rPr>
      </w:pPr>
      <w:bookmarkStart w:id="247" w:name="acquisition_of_equipment"/>
      <w:r w:rsidRPr="0039420B">
        <w:rPr>
          <w:rFonts w:cs="Arial"/>
          <w:b/>
        </w:rPr>
        <w:t>Acquisition of Equipment</w:t>
      </w:r>
    </w:p>
    <w:bookmarkEnd w:id="247"/>
    <w:p w:rsidR="00B96F29" w:rsidRPr="001C2AE9" w:rsidRDefault="00B96F29" w:rsidP="00B96F29">
      <w:pPr>
        <w:tabs>
          <w:tab w:val="left" w:pos="555"/>
          <w:tab w:val="left" w:pos="7057"/>
          <w:tab w:val="left" w:pos="9600"/>
        </w:tabs>
        <w:spacing w:line="276" w:lineRule="auto"/>
        <w:outlineLvl w:val="0"/>
        <w:rPr>
          <w:rFonts w:cs="Arial"/>
          <w:i/>
          <w:sz w:val="18"/>
          <w:szCs w:val="18"/>
        </w:rPr>
      </w:pPr>
      <w:r w:rsidRPr="00620A7D">
        <w:rPr>
          <w:rFonts w:cs="Arial"/>
          <w:i/>
          <w:sz w:val="18"/>
          <w:szCs w:val="18"/>
        </w:rPr>
        <w:t>20 USC §1404(a); 34 CFR Part 300.105(a), 300.105(b), 300.718(a)</w:t>
      </w:r>
    </w:p>
    <w:p w:rsidR="00B96F29" w:rsidRDefault="00B96F29" w:rsidP="00B96F29">
      <w:pPr>
        <w:spacing w:line="276" w:lineRule="auto"/>
        <w:rPr>
          <w:rFonts w:cs="Arial"/>
          <w:sz w:val="22"/>
          <w:szCs w:val="22"/>
        </w:rPr>
      </w:pPr>
      <w:r w:rsidRPr="00620A7D">
        <w:rPr>
          <w:rFonts w:cs="Arial"/>
          <w:sz w:val="22"/>
          <w:szCs w:val="22"/>
        </w:rPr>
        <w:t xml:space="preserve">The LEA must comply with the FUNDING </w:t>
      </w:r>
      <w:r>
        <w:rPr>
          <w:rFonts w:cs="Arial"/>
          <w:bCs/>
          <w:sz w:val="22"/>
          <w:szCs w:val="22"/>
        </w:rPr>
        <w:t>guidelines</w:t>
      </w:r>
      <w:r w:rsidRPr="00620A7D">
        <w:rPr>
          <w:rFonts w:cs="Arial"/>
          <w:sz w:val="22"/>
          <w:szCs w:val="22"/>
        </w:rPr>
        <w:t xml:space="preserve"> when acquiring equipment and supplies. </w:t>
      </w:r>
    </w:p>
    <w:p w:rsidR="00B96F29" w:rsidRPr="00C51427" w:rsidRDefault="00B96F29" w:rsidP="00B96F29">
      <w:pPr>
        <w:spacing w:line="276" w:lineRule="auto"/>
        <w:rPr>
          <w:rFonts w:cs="Arial"/>
          <w:sz w:val="22"/>
          <w:szCs w:val="22"/>
        </w:rPr>
      </w:pPr>
    </w:p>
    <w:p w:rsidR="00B96F29" w:rsidRPr="008638FD" w:rsidRDefault="00B96F29" w:rsidP="00B96F29">
      <w:pPr>
        <w:spacing w:after="240" w:line="276" w:lineRule="auto"/>
        <w:rPr>
          <w:rFonts w:cs="Arial"/>
          <w:sz w:val="22"/>
          <w:szCs w:val="22"/>
        </w:rPr>
      </w:pPr>
      <w:r w:rsidRPr="008638FD">
        <w:rPr>
          <w:rFonts w:cs="Arial"/>
          <w:sz w:val="22"/>
          <w:szCs w:val="22"/>
        </w:rPr>
        <w:t>The LEA must ensure that assistive technology devices (ATDs) are made available to the child with a disability if required as part of the child's special education, related services, or supplementary aids and services.</w:t>
      </w:r>
    </w:p>
    <w:p w:rsidR="00B96F29" w:rsidRDefault="00B96F29" w:rsidP="00B96F29">
      <w:pPr>
        <w:spacing w:line="276" w:lineRule="auto"/>
        <w:rPr>
          <w:rFonts w:cs="Arial"/>
          <w:sz w:val="22"/>
          <w:szCs w:val="22"/>
        </w:rPr>
      </w:pPr>
      <w:r w:rsidRPr="00C51427">
        <w:rPr>
          <w:rFonts w:cs="Arial"/>
          <w:sz w:val="22"/>
          <w:szCs w:val="22"/>
        </w:rPr>
        <w:t xml:space="preserve">On a case-by-case basis, the use of school-purchased ATDs in the child's home or in other settings is required if the child's ARD committee determines that the child needs access to those devices in order to receive </w:t>
      </w:r>
      <w:r>
        <w:rPr>
          <w:rFonts w:cs="Arial"/>
          <w:sz w:val="22"/>
          <w:szCs w:val="22"/>
        </w:rPr>
        <w:t>FAPE.</w:t>
      </w:r>
    </w:p>
    <w:p w:rsidR="00B96F29" w:rsidRDefault="00B96F29" w:rsidP="00B96F29">
      <w:pPr>
        <w:spacing w:line="276" w:lineRule="auto"/>
        <w:rPr>
          <w:rFonts w:cs="Arial"/>
          <w:sz w:val="22"/>
          <w:szCs w:val="22"/>
        </w:rPr>
      </w:pPr>
    </w:p>
    <w:p w:rsidR="00B96F29" w:rsidRPr="008638FD" w:rsidRDefault="00B96F29" w:rsidP="00B96F29">
      <w:pPr>
        <w:spacing w:line="276" w:lineRule="auto"/>
        <w:rPr>
          <w:rFonts w:cs="Arial"/>
          <w:sz w:val="22"/>
          <w:szCs w:val="22"/>
        </w:rPr>
      </w:pPr>
      <w:r w:rsidRPr="008638FD">
        <w:rPr>
          <w:rFonts w:cs="Arial"/>
          <w:sz w:val="22"/>
          <w:szCs w:val="22"/>
        </w:rPr>
        <w:t>If the Secretary of Education determines that a program authorized under IDEA Part B will be improved by permitting program funds to be used to acquire appropriate equipment, the Secretary is authorized to allow the use of those funds for those purposes.</w:t>
      </w:r>
    </w:p>
    <w:p w:rsidR="00B96F29" w:rsidRPr="00D0733E" w:rsidRDefault="00B96F29" w:rsidP="00B96F29">
      <w:pPr>
        <w:spacing w:line="276" w:lineRule="auto"/>
        <w:outlineLvl w:val="0"/>
        <w:rPr>
          <w:rFonts w:cs="Arial"/>
          <w:b/>
          <w:sz w:val="22"/>
          <w:szCs w:val="22"/>
        </w:rPr>
      </w:pPr>
    </w:p>
    <w:p w:rsidR="00B96F29" w:rsidRPr="00D0733E" w:rsidRDefault="00B96F29" w:rsidP="00B96F29">
      <w:pPr>
        <w:spacing w:line="276" w:lineRule="auto"/>
        <w:outlineLvl w:val="0"/>
        <w:rPr>
          <w:rFonts w:cs="Arial"/>
          <w:b/>
        </w:rPr>
      </w:pPr>
      <w:bookmarkStart w:id="248" w:name="equipment_in_private_schools"/>
      <w:r>
        <w:rPr>
          <w:rFonts w:cs="Arial"/>
          <w:b/>
        </w:rPr>
        <w:t xml:space="preserve">Equipment in Private </w:t>
      </w:r>
      <w:r w:rsidRPr="00D0733E">
        <w:rPr>
          <w:rFonts w:cs="Arial"/>
          <w:b/>
        </w:rPr>
        <w:t>Schools</w:t>
      </w:r>
    </w:p>
    <w:bookmarkEnd w:id="248"/>
    <w:p w:rsidR="00B96F29" w:rsidRDefault="00B96F29" w:rsidP="00B96F29">
      <w:pPr>
        <w:spacing w:line="276" w:lineRule="auto"/>
        <w:outlineLvl w:val="0"/>
        <w:rPr>
          <w:rFonts w:cs="Arial"/>
          <w:i/>
          <w:sz w:val="22"/>
          <w:szCs w:val="22"/>
        </w:rPr>
      </w:pPr>
      <w:r>
        <w:rPr>
          <w:rFonts w:cs="Arial"/>
          <w:i/>
          <w:sz w:val="22"/>
          <w:szCs w:val="22"/>
        </w:rPr>
        <w:t>34 CFR 300.138(c)(2); 300.144(a)(b)(c)(d); 20 USC 1412(a)(10)(A)(vii)</w:t>
      </w:r>
    </w:p>
    <w:p w:rsidR="00B96F29" w:rsidRPr="00AB3F85" w:rsidRDefault="00B96F29" w:rsidP="00B96F29">
      <w:pPr>
        <w:spacing w:line="276" w:lineRule="auto"/>
        <w:outlineLvl w:val="0"/>
        <w:rPr>
          <w:rFonts w:cs="Arial"/>
          <w:sz w:val="22"/>
          <w:szCs w:val="22"/>
        </w:rPr>
      </w:pPr>
      <w:r w:rsidRPr="00620A7D">
        <w:rPr>
          <w:rFonts w:cs="Arial"/>
          <w:sz w:val="22"/>
          <w:szCs w:val="22"/>
        </w:rPr>
        <w:t>The LEA must comply with the</w:t>
      </w:r>
      <w:r w:rsidR="00520125">
        <w:rPr>
          <w:rFonts w:cs="Arial"/>
          <w:sz w:val="22"/>
          <w:szCs w:val="22"/>
        </w:rPr>
        <w:t xml:space="preserve"> Private Schools and Proportionate Share Funding for Parentally-Placed Private Schools Child</w:t>
      </w:r>
      <w:r w:rsidRPr="00620A7D">
        <w:rPr>
          <w:rFonts w:cs="Arial"/>
          <w:sz w:val="22"/>
          <w:szCs w:val="22"/>
        </w:rPr>
        <w:t xml:space="preserve"> </w:t>
      </w:r>
      <w:r>
        <w:rPr>
          <w:rFonts w:cs="Arial"/>
          <w:bCs/>
          <w:sz w:val="22"/>
          <w:szCs w:val="22"/>
        </w:rPr>
        <w:t>guidelines</w:t>
      </w:r>
      <w:r w:rsidRPr="00620A7D">
        <w:rPr>
          <w:rFonts w:cs="Arial"/>
          <w:sz w:val="22"/>
          <w:szCs w:val="22"/>
        </w:rPr>
        <w:t>.</w:t>
      </w:r>
    </w:p>
    <w:p w:rsidR="00B96F29" w:rsidRPr="00D0733E" w:rsidRDefault="00B96F29" w:rsidP="00B96F29">
      <w:pPr>
        <w:spacing w:line="276" w:lineRule="auto"/>
        <w:rPr>
          <w:rFonts w:cs="Arial"/>
          <w:color w:val="000000"/>
          <w:sz w:val="22"/>
          <w:szCs w:val="22"/>
        </w:rPr>
      </w:pPr>
    </w:p>
    <w:p w:rsidR="00B96F29" w:rsidRPr="00D0733E" w:rsidRDefault="00B96F29" w:rsidP="00B96F29">
      <w:pPr>
        <w:spacing w:line="276" w:lineRule="auto"/>
        <w:rPr>
          <w:rFonts w:cs="Arial"/>
          <w:color w:val="000000"/>
          <w:sz w:val="22"/>
          <w:szCs w:val="22"/>
        </w:rPr>
      </w:pPr>
      <w:r w:rsidRPr="00D0733E">
        <w:rPr>
          <w:rFonts w:cs="Arial"/>
          <w:color w:val="000000"/>
          <w:sz w:val="22"/>
          <w:szCs w:val="22"/>
        </w:rPr>
        <w:t>Special education and related services provided to parentally-placed private school children with disabilities, including materials and equipment, </w:t>
      </w:r>
      <w:r w:rsidRPr="00D0733E">
        <w:rPr>
          <w:rFonts w:cs="Arial"/>
          <w:sz w:val="22"/>
          <w:szCs w:val="22"/>
        </w:rPr>
        <w:t>must</w:t>
      </w:r>
      <w:r w:rsidRPr="00D0733E">
        <w:rPr>
          <w:rFonts w:cs="Arial"/>
          <w:color w:val="FF0000"/>
          <w:sz w:val="22"/>
          <w:szCs w:val="22"/>
        </w:rPr>
        <w:t xml:space="preserve"> </w:t>
      </w:r>
      <w:r w:rsidRPr="00D0733E">
        <w:rPr>
          <w:rFonts w:cs="Arial"/>
          <w:color w:val="000000"/>
          <w:sz w:val="22"/>
          <w:szCs w:val="22"/>
        </w:rPr>
        <w:t xml:space="preserve">be secular, neutral, and nonideological. </w:t>
      </w:r>
      <w:r w:rsidRPr="00D0733E">
        <w:rPr>
          <w:rFonts w:cs="Arial"/>
          <w:color w:val="000000"/>
          <w:sz w:val="22"/>
          <w:szCs w:val="22"/>
        </w:rPr>
        <w:tab/>
      </w:r>
    </w:p>
    <w:p w:rsidR="00B96F29" w:rsidRPr="00D0733E" w:rsidRDefault="00B96F29" w:rsidP="00B96F29">
      <w:pPr>
        <w:spacing w:line="276" w:lineRule="auto"/>
        <w:rPr>
          <w:rFonts w:cs="Arial"/>
          <w:sz w:val="22"/>
          <w:szCs w:val="22"/>
        </w:rPr>
      </w:pPr>
    </w:p>
    <w:p w:rsidR="00B96F29" w:rsidRDefault="00B96F29" w:rsidP="00B96F29">
      <w:pPr>
        <w:spacing w:line="276" w:lineRule="auto"/>
        <w:outlineLvl w:val="0"/>
        <w:rPr>
          <w:rFonts w:cs="Arial"/>
          <w:sz w:val="22"/>
          <w:szCs w:val="22"/>
        </w:rPr>
      </w:pPr>
      <w:r w:rsidRPr="00C51427">
        <w:rPr>
          <w:rFonts w:cs="Arial"/>
          <w:sz w:val="22"/>
          <w:szCs w:val="22"/>
        </w:rPr>
        <w:t>The LEA must hold title to and administer materials, equipment, and property purchased with those funds for the uses and purposes in the IDEA Part B.</w:t>
      </w:r>
    </w:p>
    <w:p w:rsidR="00B96F29" w:rsidRPr="00D0733E" w:rsidRDefault="00B96F29" w:rsidP="00B96F29">
      <w:pPr>
        <w:spacing w:line="276" w:lineRule="auto"/>
        <w:outlineLvl w:val="0"/>
        <w:rPr>
          <w:rFonts w:cs="Arial"/>
          <w:sz w:val="22"/>
          <w:szCs w:val="22"/>
        </w:rPr>
      </w:pPr>
    </w:p>
    <w:p w:rsidR="00B96F29" w:rsidRPr="00D0733E" w:rsidRDefault="00B96F29" w:rsidP="00B96F29">
      <w:pPr>
        <w:spacing w:line="276" w:lineRule="auto"/>
        <w:outlineLvl w:val="0"/>
        <w:rPr>
          <w:rFonts w:cs="Arial"/>
          <w:sz w:val="22"/>
          <w:szCs w:val="22"/>
        </w:rPr>
      </w:pPr>
      <w:r w:rsidRPr="00D0733E">
        <w:rPr>
          <w:rFonts w:cs="Arial"/>
          <w:sz w:val="22"/>
          <w:szCs w:val="22"/>
        </w:rPr>
        <w:t>The LEA may place equipment and supplies in a private school for the period of time needed for the IDEA Part B program.</w:t>
      </w:r>
    </w:p>
    <w:p w:rsidR="00B96F29" w:rsidRPr="00D0733E" w:rsidRDefault="00B96F29" w:rsidP="00B96F29">
      <w:pPr>
        <w:spacing w:line="276" w:lineRule="auto"/>
        <w:outlineLvl w:val="0"/>
        <w:rPr>
          <w:rFonts w:cs="Arial"/>
          <w:sz w:val="22"/>
          <w:szCs w:val="22"/>
        </w:rPr>
      </w:pPr>
    </w:p>
    <w:p w:rsidR="00B96F29" w:rsidRPr="00D0733E" w:rsidRDefault="00B96F29" w:rsidP="00B96F29">
      <w:pPr>
        <w:spacing w:line="276" w:lineRule="auto"/>
        <w:outlineLvl w:val="0"/>
        <w:rPr>
          <w:rFonts w:cs="Arial"/>
          <w:sz w:val="22"/>
          <w:szCs w:val="22"/>
        </w:rPr>
      </w:pPr>
      <w:r w:rsidRPr="00D0733E">
        <w:rPr>
          <w:rFonts w:cs="Arial"/>
          <w:sz w:val="22"/>
          <w:szCs w:val="22"/>
        </w:rPr>
        <w:t>The LEA must ensure that the equipment and supplies placed in a private school:</w:t>
      </w:r>
    </w:p>
    <w:p w:rsidR="00B96F29" w:rsidRPr="00D0733E" w:rsidRDefault="00B96F29" w:rsidP="00B96F29">
      <w:pPr>
        <w:numPr>
          <w:ilvl w:val="0"/>
          <w:numId w:val="471"/>
        </w:numPr>
        <w:spacing w:line="276" w:lineRule="auto"/>
        <w:outlineLvl w:val="0"/>
        <w:rPr>
          <w:rFonts w:cs="Arial"/>
          <w:sz w:val="22"/>
          <w:szCs w:val="22"/>
        </w:rPr>
      </w:pPr>
      <w:r w:rsidRPr="00D0733E">
        <w:rPr>
          <w:rFonts w:cs="Arial"/>
          <w:sz w:val="22"/>
          <w:szCs w:val="22"/>
        </w:rPr>
        <w:t>Are used only for IDEA Part B purposes; and</w:t>
      </w:r>
    </w:p>
    <w:p w:rsidR="00B96F29" w:rsidRPr="00D0733E" w:rsidRDefault="00B96F29" w:rsidP="00B96F29">
      <w:pPr>
        <w:numPr>
          <w:ilvl w:val="0"/>
          <w:numId w:val="471"/>
        </w:numPr>
        <w:spacing w:line="276" w:lineRule="auto"/>
        <w:outlineLvl w:val="0"/>
        <w:rPr>
          <w:rFonts w:cs="Arial"/>
          <w:sz w:val="22"/>
          <w:szCs w:val="22"/>
        </w:rPr>
      </w:pPr>
      <w:r w:rsidRPr="00D0733E">
        <w:rPr>
          <w:rFonts w:cs="Arial"/>
          <w:sz w:val="22"/>
          <w:szCs w:val="22"/>
        </w:rPr>
        <w:t>Can be removed from the private school without remodeling the private school facility.</w:t>
      </w:r>
    </w:p>
    <w:p w:rsidR="00B96F29" w:rsidRPr="00D0733E" w:rsidRDefault="00B96F29" w:rsidP="00B96F29">
      <w:pPr>
        <w:spacing w:line="276" w:lineRule="auto"/>
        <w:outlineLvl w:val="0"/>
        <w:rPr>
          <w:rFonts w:cs="Arial"/>
          <w:sz w:val="22"/>
          <w:szCs w:val="22"/>
        </w:rPr>
      </w:pPr>
    </w:p>
    <w:p w:rsidR="00B96F29" w:rsidRPr="00D0733E" w:rsidRDefault="00B96F29" w:rsidP="00B96F29">
      <w:pPr>
        <w:spacing w:line="276" w:lineRule="auto"/>
        <w:outlineLvl w:val="0"/>
        <w:rPr>
          <w:rFonts w:cs="Arial"/>
          <w:sz w:val="22"/>
          <w:szCs w:val="22"/>
        </w:rPr>
      </w:pPr>
      <w:r w:rsidRPr="00D0733E">
        <w:rPr>
          <w:rFonts w:cs="Arial"/>
          <w:sz w:val="22"/>
          <w:szCs w:val="22"/>
        </w:rPr>
        <w:t>The LEA must remove equipment and supplies from a private school if:</w:t>
      </w:r>
    </w:p>
    <w:p w:rsidR="00B96F29" w:rsidRPr="00D0733E" w:rsidRDefault="00B96F29" w:rsidP="00B96F29">
      <w:pPr>
        <w:numPr>
          <w:ilvl w:val="0"/>
          <w:numId w:val="916"/>
        </w:numPr>
        <w:spacing w:line="276" w:lineRule="auto"/>
        <w:outlineLvl w:val="0"/>
        <w:rPr>
          <w:rFonts w:cs="Arial"/>
          <w:sz w:val="22"/>
          <w:szCs w:val="22"/>
        </w:rPr>
      </w:pPr>
      <w:r w:rsidRPr="00D0733E">
        <w:rPr>
          <w:rFonts w:cs="Arial"/>
          <w:sz w:val="22"/>
          <w:szCs w:val="22"/>
        </w:rPr>
        <w:t>The equipment and supplies are no longer needed for IDEA Part B purposes; or</w:t>
      </w:r>
    </w:p>
    <w:p w:rsidR="00B96F29" w:rsidRPr="00D0733E" w:rsidRDefault="00B96F29" w:rsidP="00B96F29">
      <w:pPr>
        <w:numPr>
          <w:ilvl w:val="0"/>
          <w:numId w:val="916"/>
        </w:numPr>
        <w:spacing w:line="276" w:lineRule="auto"/>
        <w:outlineLvl w:val="0"/>
        <w:rPr>
          <w:rFonts w:cs="Arial"/>
          <w:sz w:val="22"/>
          <w:szCs w:val="22"/>
        </w:rPr>
      </w:pPr>
      <w:r w:rsidRPr="00D0733E">
        <w:rPr>
          <w:rFonts w:cs="Arial"/>
          <w:sz w:val="22"/>
          <w:szCs w:val="22"/>
        </w:rPr>
        <w:t>Removal is necessary to avoid unauthorized use of equipment and supplies for other than IDEA Part B purposes.</w:t>
      </w:r>
    </w:p>
    <w:p w:rsidR="00B96F29" w:rsidRPr="00D0733E" w:rsidRDefault="00B96F29" w:rsidP="00B96F29">
      <w:pPr>
        <w:spacing w:line="276" w:lineRule="auto"/>
        <w:outlineLvl w:val="0"/>
        <w:rPr>
          <w:rFonts w:cs="Arial"/>
        </w:rPr>
      </w:pPr>
    </w:p>
    <w:p w:rsidR="00B96F29" w:rsidRPr="00D0733E" w:rsidRDefault="00B96F29" w:rsidP="00B96F29">
      <w:pPr>
        <w:spacing w:line="276" w:lineRule="auto"/>
        <w:outlineLvl w:val="0"/>
        <w:rPr>
          <w:rFonts w:cs="Arial"/>
          <w:b/>
          <w:color w:val="000000"/>
        </w:rPr>
      </w:pPr>
      <w:bookmarkStart w:id="249" w:name="transfer_of_ATD"/>
      <w:r w:rsidRPr="00D0733E">
        <w:rPr>
          <w:rFonts w:cs="Arial"/>
          <w:b/>
          <w:color w:val="000000"/>
        </w:rPr>
        <w:t>Transfer of an Assistive Technology Device (ATD)</w:t>
      </w:r>
    </w:p>
    <w:bookmarkEnd w:id="249"/>
    <w:p w:rsidR="00B96F29" w:rsidRDefault="00B96F29" w:rsidP="00B96F29">
      <w:pPr>
        <w:spacing w:after="240" w:line="276" w:lineRule="auto"/>
        <w:rPr>
          <w:rFonts w:cs="Arial"/>
          <w:i/>
          <w:color w:val="000000"/>
          <w:sz w:val="18"/>
          <w:szCs w:val="18"/>
        </w:rPr>
      </w:pPr>
      <w:r>
        <w:rPr>
          <w:rFonts w:cs="Arial"/>
          <w:i/>
          <w:color w:val="000000"/>
          <w:sz w:val="18"/>
          <w:szCs w:val="18"/>
        </w:rPr>
        <w:t>TEC 30.0015(a)(b)(1-3); TAC 89.1056(b); 34 CFR 80.32</w:t>
      </w:r>
    </w:p>
    <w:p w:rsidR="00B96F29" w:rsidRPr="00D0733E" w:rsidRDefault="00B96F29" w:rsidP="00B96F29">
      <w:pPr>
        <w:spacing w:after="240" w:line="276" w:lineRule="auto"/>
        <w:rPr>
          <w:rFonts w:cs="Arial"/>
          <w:sz w:val="22"/>
          <w:szCs w:val="22"/>
        </w:rPr>
      </w:pPr>
      <w:r w:rsidRPr="00D0733E">
        <w:rPr>
          <w:rFonts w:cs="Arial"/>
          <w:sz w:val="22"/>
          <w:szCs w:val="22"/>
        </w:rPr>
        <w:t>"Assistive technology device" means any device, including equipment or a product system that is used to increase, maintain, or improve functional capabilities of a child with a disability.</w:t>
      </w:r>
    </w:p>
    <w:p w:rsidR="00B96F29" w:rsidRPr="00D0733E" w:rsidRDefault="00B96F29" w:rsidP="00B96F29">
      <w:pPr>
        <w:spacing w:after="240" w:line="276" w:lineRule="auto"/>
        <w:rPr>
          <w:rFonts w:cs="Arial"/>
          <w:color w:val="000000"/>
          <w:sz w:val="22"/>
          <w:szCs w:val="22"/>
        </w:rPr>
      </w:pPr>
      <w:r w:rsidRPr="00D0733E">
        <w:rPr>
          <w:rFonts w:cs="Arial"/>
          <w:color w:val="000000"/>
          <w:sz w:val="22"/>
          <w:szCs w:val="22"/>
        </w:rPr>
        <w:t xml:space="preserve">"Transfer" means the process by which an LEA that has purchased an ATD may sell, lease, or loan the device for the continuing use of a child with a disability changing the school of attendance in the district or leaving the district. </w:t>
      </w:r>
      <w:r w:rsidRPr="00D0733E">
        <w:rPr>
          <w:rFonts w:cs="Arial"/>
          <w:color w:val="000000"/>
          <w:sz w:val="22"/>
          <w:szCs w:val="22"/>
        </w:rPr>
        <w:tab/>
        <w:t xml:space="preserve"> </w:t>
      </w:r>
    </w:p>
    <w:p w:rsidR="00B96F29" w:rsidRPr="00D0733E" w:rsidRDefault="00B96F29" w:rsidP="00B96F29">
      <w:pPr>
        <w:spacing w:after="240" w:line="276" w:lineRule="auto"/>
        <w:rPr>
          <w:rFonts w:cs="Arial"/>
          <w:sz w:val="22"/>
          <w:szCs w:val="22"/>
        </w:rPr>
      </w:pPr>
      <w:r w:rsidRPr="00D0733E">
        <w:rPr>
          <w:rFonts w:cs="Arial"/>
          <w:color w:val="000000"/>
          <w:sz w:val="22"/>
          <w:szCs w:val="22"/>
        </w:rPr>
        <w:t xml:space="preserve">When a child with a disability using a device changes the school of attendance in the LEA or ceases to attend school in the LEA, the LEA may transfer an assistive technology device according to the </w:t>
      </w:r>
      <w:r w:rsidRPr="00D0733E">
        <w:rPr>
          <w:rFonts w:cs="Arial"/>
          <w:sz w:val="22"/>
          <w:szCs w:val="22"/>
        </w:rPr>
        <w:t xml:space="preserve">requirements of this section. </w:t>
      </w:r>
    </w:p>
    <w:p w:rsidR="00B96F29" w:rsidRDefault="00B96F29" w:rsidP="00B96F29">
      <w:pPr>
        <w:spacing w:line="276" w:lineRule="auto"/>
        <w:rPr>
          <w:rFonts w:cs="Arial"/>
          <w:sz w:val="22"/>
          <w:szCs w:val="22"/>
        </w:rPr>
      </w:pPr>
      <w:r w:rsidRPr="00D0733E">
        <w:rPr>
          <w:rFonts w:cs="Arial"/>
          <w:sz w:val="22"/>
          <w:szCs w:val="22"/>
        </w:rPr>
        <w:t>An ATD may only be transferred to:</w:t>
      </w:r>
      <w:r w:rsidRPr="00D0733E">
        <w:rPr>
          <w:rFonts w:cs="Arial"/>
          <w:sz w:val="22"/>
          <w:szCs w:val="22"/>
        </w:rPr>
        <w:tab/>
        <w:t xml:space="preserve"> </w:t>
      </w:r>
    </w:p>
    <w:p w:rsidR="00B96F29" w:rsidRDefault="00B96F29" w:rsidP="00B96F29">
      <w:pPr>
        <w:numPr>
          <w:ilvl w:val="0"/>
          <w:numId w:val="1950"/>
        </w:numPr>
        <w:shd w:val="clear" w:color="auto" w:fill="FFFFFF"/>
        <w:spacing w:line="276" w:lineRule="auto"/>
        <w:rPr>
          <w:rFonts w:cs="Arial"/>
          <w:sz w:val="22"/>
          <w:szCs w:val="22"/>
        </w:rPr>
      </w:pPr>
      <w:r w:rsidRPr="00620A7D">
        <w:rPr>
          <w:rFonts w:cs="Arial"/>
          <w:sz w:val="22"/>
          <w:szCs w:val="22"/>
        </w:rPr>
        <w:t xml:space="preserve">The school or LEA in which the child or adult student enrolls; </w:t>
      </w:r>
    </w:p>
    <w:p w:rsidR="00B96F29" w:rsidRDefault="00B96F29" w:rsidP="00B96F29">
      <w:pPr>
        <w:numPr>
          <w:ilvl w:val="0"/>
          <w:numId w:val="1950"/>
        </w:numPr>
        <w:shd w:val="clear" w:color="auto" w:fill="FFFFFF"/>
        <w:spacing w:line="276" w:lineRule="auto"/>
        <w:rPr>
          <w:rFonts w:cs="Arial"/>
          <w:sz w:val="22"/>
          <w:szCs w:val="22"/>
        </w:rPr>
      </w:pPr>
      <w:r w:rsidRPr="00620A7D">
        <w:rPr>
          <w:rFonts w:cs="Arial"/>
          <w:sz w:val="22"/>
          <w:szCs w:val="22"/>
        </w:rPr>
        <w:t>A state agency that provides services to the child or adult student following graduation from high school; or</w:t>
      </w:r>
    </w:p>
    <w:p w:rsidR="00B96F29" w:rsidRDefault="00B96F29" w:rsidP="00B96F29">
      <w:pPr>
        <w:numPr>
          <w:ilvl w:val="0"/>
          <w:numId w:val="1950"/>
        </w:numPr>
        <w:spacing w:line="276" w:lineRule="auto"/>
        <w:rPr>
          <w:rFonts w:cs="Arial"/>
          <w:sz w:val="22"/>
          <w:szCs w:val="22"/>
        </w:rPr>
      </w:pPr>
      <w:r w:rsidRPr="00D0733E">
        <w:rPr>
          <w:rFonts w:cs="Arial"/>
          <w:sz w:val="22"/>
          <w:szCs w:val="22"/>
        </w:rPr>
        <w:t>The child's parents or the child if the child has the legal capacity to enter into a contract.</w:t>
      </w:r>
      <w:r w:rsidRPr="00D0733E">
        <w:rPr>
          <w:rFonts w:cs="Arial"/>
          <w:sz w:val="22"/>
          <w:szCs w:val="22"/>
        </w:rPr>
        <w:tab/>
        <w:t xml:space="preserve"> </w:t>
      </w:r>
    </w:p>
    <w:p w:rsidR="00B96F29" w:rsidRDefault="00B96F29" w:rsidP="00B96F29">
      <w:pPr>
        <w:spacing w:after="240" w:line="276" w:lineRule="auto"/>
        <w:rPr>
          <w:rFonts w:cs="Arial"/>
          <w:sz w:val="22"/>
          <w:szCs w:val="22"/>
        </w:rPr>
      </w:pPr>
    </w:p>
    <w:p w:rsidR="00B96F29" w:rsidRPr="00D0733E" w:rsidRDefault="00B96F29" w:rsidP="00B96F29">
      <w:pPr>
        <w:spacing w:after="240" w:line="276" w:lineRule="auto"/>
        <w:rPr>
          <w:rFonts w:cs="Arial"/>
          <w:sz w:val="22"/>
          <w:szCs w:val="22"/>
        </w:rPr>
      </w:pPr>
      <w:r w:rsidRPr="00D0733E">
        <w:rPr>
          <w:rFonts w:cs="Arial"/>
          <w:sz w:val="22"/>
          <w:szCs w:val="22"/>
        </w:rPr>
        <w:t xml:space="preserve">A transfer must be in accordance with a transfer agreement which includes, specifically, the following: </w:t>
      </w:r>
    </w:p>
    <w:p w:rsidR="00B96F29" w:rsidRDefault="00B96F29" w:rsidP="00B96F29">
      <w:pPr>
        <w:pStyle w:val="ListParagraph"/>
        <w:numPr>
          <w:ilvl w:val="0"/>
          <w:numId w:val="1951"/>
        </w:numPr>
        <w:spacing w:after="240" w:line="276" w:lineRule="auto"/>
        <w:rPr>
          <w:rFonts w:cs="Arial"/>
          <w:sz w:val="22"/>
          <w:szCs w:val="22"/>
        </w:rPr>
      </w:pPr>
      <w:r w:rsidRPr="00620A7D">
        <w:rPr>
          <w:rFonts w:cs="Arial"/>
          <w:sz w:val="22"/>
          <w:szCs w:val="22"/>
        </w:rPr>
        <w:t xml:space="preserve">The transferor and transferee must represent and agree that the terms of the transfer are based on the fair market value of the ATD, determined in accordance with generally accepted accounting principles; </w:t>
      </w:r>
    </w:p>
    <w:p w:rsidR="00B96F29" w:rsidRDefault="00B96F29" w:rsidP="00B96F29">
      <w:pPr>
        <w:pStyle w:val="ListParagraph"/>
        <w:numPr>
          <w:ilvl w:val="0"/>
          <w:numId w:val="1951"/>
        </w:numPr>
        <w:spacing w:after="240" w:line="276" w:lineRule="auto"/>
        <w:rPr>
          <w:rFonts w:cs="Arial"/>
          <w:sz w:val="22"/>
          <w:szCs w:val="22"/>
        </w:rPr>
      </w:pPr>
      <w:r w:rsidRPr="00620A7D">
        <w:rPr>
          <w:rFonts w:cs="Arial"/>
          <w:sz w:val="22"/>
          <w:szCs w:val="22"/>
        </w:rPr>
        <w:t>The informed consent of the parent or adult student before transferring an ATD, in compliance with the</w:t>
      </w:r>
      <w:r w:rsidR="00520125">
        <w:rPr>
          <w:rFonts w:cs="Arial"/>
          <w:sz w:val="22"/>
          <w:szCs w:val="22"/>
        </w:rPr>
        <w:t xml:space="preserve"> Consent to Transfer Assistive Technology Devices</w:t>
      </w:r>
      <w:r w:rsidRPr="00620A7D">
        <w:rPr>
          <w:rFonts w:cs="Arial"/>
          <w:sz w:val="22"/>
          <w:szCs w:val="22"/>
        </w:rPr>
        <w:t> </w:t>
      </w:r>
      <w:r w:rsidRPr="00620A7D">
        <w:rPr>
          <w:rFonts w:cs="Arial"/>
          <w:bCs/>
          <w:sz w:val="22"/>
          <w:szCs w:val="22"/>
        </w:rPr>
        <w:t>guidelines</w:t>
      </w:r>
      <w:r w:rsidRPr="00620A7D">
        <w:rPr>
          <w:rFonts w:cs="Arial"/>
          <w:sz w:val="22"/>
          <w:szCs w:val="22"/>
        </w:rPr>
        <w:t>.</w:t>
      </w:r>
    </w:p>
    <w:p w:rsidR="00B96F29" w:rsidRDefault="00B96F29" w:rsidP="00B96F29">
      <w:pPr>
        <w:spacing w:line="276" w:lineRule="auto"/>
        <w:rPr>
          <w:rFonts w:cs="Arial"/>
          <w:color w:val="000000"/>
          <w:sz w:val="22"/>
          <w:szCs w:val="22"/>
        </w:rPr>
      </w:pPr>
      <w:r w:rsidRPr="00620A7D">
        <w:rPr>
          <w:rFonts w:cs="Arial"/>
          <w:color w:val="000000"/>
          <w:sz w:val="22"/>
          <w:szCs w:val="22"/>
        </w:rPr>
        <w:t xml:space="preserve">If the transfer is a sale, then the sale of the ATD must be evidenced by a "Uniform Transfer Agreement" (UTA) which includes the following: </w:t>
      </w:r>
    </w:p>
    <w:p w:rsidR="00B96F29" w:rsidRDefault="00B96F29" w:rsidP="00B96F29">
      <w:pPr>
        <w:pStyle w:val="ListParagraph"/>
        <w:numPr>
          <w:ilvl w:val="0"/>
          <w:numId w:val="1952"/>
        </w:numPr>
        <w:tabs>
          <w:tab w:val="left" w:pos="555"/>
          <w:tab w:val="left" w:pos="7057"/>
          <w:tab w:val="left" w:pos="9600"/>
        </w:tabs>
        <w:spacing w:line="276" w:lineRule="auto"/>
        <w:rPr>
          <w:rFonts w:cs="Arial"/>
          <w:color w:val="000000"/>
          <w:sz w:val="22"/>
          <w:szCs w:val="22"/>
        </w:rPr>
      </w:pPr>
      <w:r w:rsidRPr="00620A7D">
        <w:rPr>
          <w:rFonts w:cs="Arial"/>
          <w:color w:val="000000"/>
          <w:sz w:val="22"/>
          <w:szCs w:val="22"/>
        </w:rPr>
        <w:t>The names of the transferor and the transferee;</w:t>
      </w:r>
    </w:p>
    <w:p w:rsidR="00B96F29" w:rsidRDefault="00B96F29" w:rsidP="00B96F29">
      <w:pPr>
        <w:pStyle w:val="ListParagraph"/>
        <w:numPr>
          <w:ilvl w:val="0"/>
          <w:numId w:val="1952"/>
        </w:numPr>
        <w:tabs>
          <w:tab w:val="left" w:pos="555"/>
          <w:tab w:val="left" w:pos="7057"/>
          <w:tab w:val="left" w:pos="9600"/>
        </w:tabs>
        <w:spacing w:line="276" w:lineRule="auto"/>
        <w:rPr>
          <w:sz w:val="22"/>
          <w:szCs w:val="22"/>
        </w:rPr>
      </w:pPr>
      <w:r w:rsidRPr="00620A7D">
        <w:rPr>
          <w:sz w:val="22"/>
          <w:szCs w:val="22"/>
        </w:rPr>
        <w:t>The date of the transfer;</w:t>
      </w:r>
    </w:p>
    <w:p w:rsidR="00B96F29" w:rsidRDefault="00B96F29" w:rsidP="00B96F29">
      <w:pPr>
        <w:pStyle w:val="ListParagraph"/>
        <w:numPr>
          <w:ilvl w:val="0"/>
          <w:numId w:val="1952"/>
        </w:numPr>
        <w:tabs>
          <w:tab w:val="left" w:pos="555"/>
          <w:tab w:val="left" w:pos="7057"/>
          <w:tab w:val="left" w:pos="9600"/>
        </w:tabs>
        <w:spacing w:line="276" w:lineRule="auto"/>
        <w:rPr>
          <w:sz w:val="22"/>
          <w:szCs w:val="22"/>
        </w:rPr>
      </w:pPr>
      <w:r w:rsidRPr="00620A7D">
        <w:rPr>
          <w:sz w:val="22"/>
          <w:szCs w:val="22"/>
        </w:rPr>
        <w:t>A description of the ATD being transferred;</w:t>
      </w:r>
    </w:p>
    <w:p w:rsidR="00B96F29" w:rsidRDefault="00B96F29" w:rsidP="00B96F29">
      <w:pPr>
        <w:pStyle w:val="ListParagraph"/>
        <w:numPr>
          <w:ilvl w:val="0"/>
          <w:numId w:val="1952"/>
        </w:numPr>
        <w:tabs>
          <w:tab w:val="left" w:pos="555"/>
          <w:tab w:val="left" w:pos="7057"/>
          <w:tab w:val="left" w:pos="9600"/>
        </w:tabs>
        <w:spacing w:line="276" w:lineRule="auto"/>
        <w:rPr>
          <w:sz w:val="22"/>
          <w:szCs w:val="22"/>
        </w:rPr>
      </w:pPr>
      <w:r w:rsidRPr="00620A7D">
        <w:rPr>
          <w:sz w:val="22"/>
          <w:szCs w:val="22"/>
        </w:rPr>
        <w:t>The terms of the transfer (including the transfer of warranties, to the extent applicable); and</w:t>
      </w:r>
    </w:p>
    <w:p w:rsidR="00B96F29" w:rsidRDefault="00B96F29" w:rsidP="00B96F29">
      <w:pPr>
        <w:pStyle w:val="ListParagraph"/>
        <w:numPr>
          <w:ilvl w:val="0"/>
          <w:numId w:val="1952"/>
        </w:numPr>
        <w:tabs>
          <w:tab w:val="left" w:pos="555"/>
          <w:tab w:val="left" w:pos="7057"/>
          <w:tab w:val="left" w:pos="9600"/>
        </w:tabs>
        <w:spacing w:line="276" w:lineRule="auto"/>
        <w:rPr>
          <w:sz w:val="22"/>
          <w:szCs w:val="22"/>
        </w:rPr>
      </w:pPr>
      <w:r w:rsidRPr="00620A7D">
        <w:rPr>
          <w:sz w:val="22"/>
          <w:szCs w:val="22"/>
        </w:rPr>
        <w:t>The signatures of authorized representatives of both the transferor and the transferee.</w:t>
      </w:r>
    </w:p>
    <w:p w:rsidR="00B96F29" w:rsidRDefault="00B96F29" w:rsidP="00B96F29">
      <w:pPr>
        <w:pStyle w:val="ListParagraph"/>
        <w:rPr>
          <w:rFonts w:cs="Arial"/>
          <w:color w:val="000000"/>
          <w:sz w:val="22"/>
          <w:szCs w:val="22"/>
        </w:rPr>
      </w:pPr>
    </w:p>
    <w:p w:rsidR="00B96F29" w:rsidRDefault="00B96F29" w:rsidP="00B96F29">
      <w:pPr>
        <w:spacing w:line="276" w:lineRule="auto"/>
        <w:rPr>
          <w:rFonts w:cs="Arial"/>
          <w:color w:val="000000"/>
          <w:sz w:val="22"/>
          <w:szCs w:val="22"/>
        </w:rPr>
      </w:pPr>
      <w:r w:rsidRPr="00884D12">
        <w:rPr>
          <w:rFonts w:cs="Arial"/>
          <w:color w:val="000000"/>
          <w:sz w:val="22"/>
          <w:szCs w:val="22"/>
        </w:rPr>
        <w:t xml:space="preserve">Nothing in this </w:t>
      </w:r>
      <w:r>
        <w:rPr>
          <w:rFonts w:cs="Arial"/>
          <w:color w:val="000000"/>
          <w:sz w:val="22"/>
          <w:szCs w:val="22"/>
        </w:rPr>
        <w:t>document</w:t>
      </w:r>
      <w:r w:rsidRPr="00884D12">
        <w:rPr>
          <w:rFonts w:cs="Arial"/>
          <w:color w:val="000000"/>
          <w:sz w:val="22"/>
          <w:szCs w:val="22"/>
        </w:rPr>
        <w:t xml:space="preserve">: </w:t>
      </w:r>
      <w:r w:rsidRPr="00884D12">
        <w:rPr>
          <w:rFonts w:cs="Arial"/>
          <w:color w:val="000000"/>
          <w:sz w:val="22"/>
          <w:szCs w:val="22"/>
        </w:rPr>
        <w:tab/>
        <w:t xml:space="preserve"> </w:t>
      </w:r>
    </w:p>
    <w:p w:rsidR="00B96F29" w:rsidRDefault="00B96F29" w:rsidP="00B96F29">
      <w:pPr>
        <w:numPr>
          <w:ilvl w:val="0"/>
          <w:numId w:val="765"/>
        </w:numPr>
        <w:tabs>
          <w:tab w:val="num" w:pos="741"/>
        </w:tabs>
        <w:spacing w:line="276" w:lineRule="auto"/>
        <w:ind w:left="741"/>
        <w:rPr>
          <w:rFonts w:cs="Arial"/>
          <w:color w:val="000000"/>
          <w:sz w:val="22"/>
          <w:szCs w:val="22"/>
        </w:rPr>
      </w:pPr>
      <w:r w:rsidRPr="00884D12">
        <w:rPr>
          <w:rFonts w:cs="Arial"/>
          <w:color w:val="000000"/>
          <w:sz w:val="22"/>
          <w:szCs w:val="22"/>
        </w:rPr>
        <w:t xml:space="preserve">Alters any existing obligation under federal or state law to provide ATDs to children with disabilities; </w:t>
      </w:r>
      <w:r w:rsidRPr="00884D12">
        <w:rPr>
          <w:rFonts w:cs="Arial"/>
          <w:color w:val="000000"/>
          <w:sz w:val="22"/>
          <w:szCs w:val="22"/>
        </w:rPr>
        <w:tab/>
        <w:t xml:space="preserve"> </w:t>
      </w:r>
    </w:p>
    <w:p w:rsidR="00B96F29" w:rsidRDefault="00B96F29" w:rsidP="00B96F29">
      <w:pPr>
        <w:numPr>
          <w:ilvl w:val="0"/>
          <w:numId w:val="765"/>
        </w:numPr>
        <w:tabs>
          <w:tab w:val="num" w:pos="741"/>
        </w:tabs>
        <w:spacing w:line="276" w:lineRule="auto"/>
        <w:ind w:left="741"/>
        <w:rPr>
          <w:rFonts w:cs="Arial"/>
          <w:color w:val="000000"/>
          <w:sz w:val="22"/>
          <w:szCs w:val="22"/>
        </w:rPr>
      </w:pPr>
      <w:r w:rsidRPr="00E73B4D">
        <w:rPr>
          <w:rFonts w:cs="Arial"/>
          <w:color w:val="000000"/>
          <w:sz w:val="22"/>
          <w:szCs w:val="22"/>
        </w:rPr>
        <w:t xml:space="preserve">Requires </w:t>
      </w:r>
      <w:r w:rsidRPr="00620A7D">
        <w:rPr>
          <w:rFonts w:cs="Arial"/>
          <w:color w:val="000000"/>
          <w:sz w:val="22"/>
          <w:szCs w:val="22"/>
        </w:rPr>
        <w:t>an LEA to transfer an ATD to any person or entity;</w:t>
      </w:r>
      <w:r w:rsidRPr="00620A7D">
        <w:rPr>
          <w:rFonts w:cs="Arial"/>
          <w:color w:val="000000"/>
          <w:sz w:val="22"/>
          <w:szCs w:val="22"/>
        </w:rPr>
        <w:tab/>
        <w:t xml:space="preserve"> </w:t>
      </w:r>
    </w:p>
    <w:p w:rsidR="00B96F29" w:rsidRDefault="00B96F29" w:rsidP="00B96F29">
      <w:pPr>
        <w:numPr>
          <w:ilvl w:val="0"/>
          <w:numId w:val="765"/>
        </w:numPr>
        <w:tabs>
          <w:tab w:val="num" w:pos="741"/>
        </w:tabs>
        <w:spacing w:line="276" w:lineRule="auto"/>
        <w:ind w:left="741"/>
        <w:rPr>
          <w:rFonts w:cs="Arial"/>
          <w:color w:val="000000"/>
          <w:sz w:val="22"/>
          <w:szCs w:val="22"/>
        </w:rPr>
      </w:pPr>
      <w:r w:rsidRPr="00884D12">
        <w:rPr>
          <w:rFonts w:cs="Arial"/>
          <w:color w:val="000000"/>
          <w:sz w:val="22"/>
          <w:szCs w:val="22"/>
        </w:rPr>
        <w:t xml:space="preserve">Limits </w:t>
      </w:r>
      <w:r>
        <w:rPr>
          <w:rFonts w:cs="Arial"/>
          <w:color w:val="000000"/>
          <w:sz w:val="22"/>
          <w:szCs w:val="22"/>
        </w:rPr>
        <w:t>an LEA</w:t>
      </w:r>
      <w:r w:rsidRPr="00884D12">
        <w:rPr>
          <w:rFonts w:cs="Arial"/>
          <w:color w:val="000000"/>
          <w:sz w:val="22"/>
          <w:szCs w:val="22"/>
        </w:rPr>
        <w:t>'s right to sell, lease, loan, or otherwise convey or dispose of property as authorized by federal or state laws, rules, or regulations; or</w:t>
      </w:r>
      <w:r w:rsidRPr="00884D12">
        <w:rPr>
          <w:rFonts w:cs="Arial"/>
          <w:color w:val="000000"/>
          <w:sz w:val="22"/>
          <w:szCs w:val="22"/>
        </w:rPr>
        <w:tab/>
      </w:r>
    </w:p>
    <w:p w:rsidR="00B96F29" w:rsidRDefault="00B96F29" w:rsidP="00B96F29">
      <w:pPr>
        <w:numPr>
          <w:ilvl w:val="0"/>
          <w:numId w:val="765"/>
        </w:numPr>
        <w:tabs>
          <w:tab w:val="num" w:pos="741"/>
        </w:tabs>
        <w:spacing w:line="276" w:lineRule="auto"/>
        <w:ind w:left="741"/>
        <w:rPr>
          <w:rFonts w:cs="Arial"/>
          <w:color w:val="000000"/>
          <w:sz w:val="22"/>
          <w:szCs w:val="22"/>
        </w:rPr>
      </w:pPr>
      <w:r w:rsidRPr="00E73B4D">
        <w:rPr>
          <w:rFonts w:cs="Arial"/>
          <w:color w:val="000000"/>
          <w:sz w:val="22"/>
          <w:szCs w:val="22"/>
        </w:rPr>
        <w:t xml:space="preserve">Authorizes any transfer </w:t>
      </w:r>
      <w:r w:rsidRPr="00620A7D">
        <w:rPr>
          <w:rFonts w:cs="Arial"/>
          <w:color w:val="000000"/>
          <w:sz w:val="22"/>
          <w:szCs w:val="22"/>
        </w:rPr>
        <w:t xml:space="preserve">of an ATD that is inconsistent with any restriction on transferability imposed by the manufacturer or developer of the ATD or applicable federal or state laws, rules, or regulations. </w:t>
      </w:r>
    </w:p>
    <w:p w:rsidR="00B96F29" w:rsidRDefault="00B96F29" w:rsidP="00B96F29">
      <w:pPr>
        <w:spacing w:line="276" w:lineRule="auto"/>
        <w:rPr>
          <w:rFonts w:cs="Arial"/>
          <w:b/>
          <w:color w:val="000000"/>
        </w:rPr>
      </w:pPr>
    </w:p>
    <w:p w:rsidR="00B96F29" w:rsidRDefault="00B96F29" w:rsidP="00B96F29">
      <w:pPr>
        <w:spacing w:line="276" w:lineRule="auto"/>
        <w:rPr>
          <w:rFonts w:cs="Arial"/>
          <w:b/>
          <w:color w:val="000000"/>
        </w:rPr>
      </w:pPr>
    </w:p>
    <w:p w:rsidR="00B96F29" w:rsidRDefault="00B96F29" w:rsidP="00B96F29">
      <w:pPr>
        <w:tabs>
          <w:tab w:val="left" w:pos="0"/>
        </w:tabs>
        <w:outlineLvl w:val="0"/>
        <w:rPr>
          <w:rStyle w:val="Style11pt"/>
          <w:i/>
        </w:rPr>
      </w:pPr>
      <w:r w:rsidRPr="00A63B42">
        <w:rPr>
          <w:rFonts w:cs="Arial"/>
          <w:i/>
          <w:noProof/>
          <w:u w:val="single"/>
          <w:lang w:eastAsia="zh-TW"/>
        </w:rPr>
        <w:t>LEA Specific Information</w:t>
      </w:r>
      <w:r w:rsidRPr="005D6243">
        <w:rPr>
          <w:rFonts w:cs="Arial"/>
          <w:i/>
          <w:noProof/>
          <w:lang w:eastAsia="zh-TW"/>
        </w:rPr>
        <w:t>:</w:t>
      </w:r>
      <w:r w:rsidRPr="005D6243">
        <w:rPr>
          <w:rStyle w:val="Style11pt"/>
          <w:i/>
        </w:rPr>
        <w:t xml:space="preserve"> </w:t>
      </w:r>
    </w:p>
    <w:p w:rsidR="00B96F29" w:rsidRPr="00A63B42" w:rsidRDefault="00B96F29" w:rsidP="00B96F29">
      <w:pPr>
        <w:ind w:left="360"/>
        <w:outlineLvl w:val="0"/>
        <w:rPr>
          <w:rStyle w:val="Style11pt"/>
          <w:i/>
          <w:u w:val="single"/>
        </w:rPr>
      </w:pPr>
    </w:p>
    <w:p w:rsidR="00B96F29" w:rsidRDefault="00874134" w:rsidP="00B96F29">
      <w:pPr>
        <w:ind w:right="180"/>
        <w:rPr>
          <w:noProof/>
          <w:sz w:val="22"/>
          <w:szCs w:val="22"/>
        </w:rPr>
      </w:pPr>
      <w:r>
        <w:rPr>
          <w:sz w:val="22"/>
          <w:szCs w:val="22"/>
        </w:rPr>
        <w:fldChar w:fldCharType="begin">
          <w:ffData>
            <w:name w:val="Text1"/>
            <w:enabled/>
            <w:calcOnExit w:val="0"/>
            <w:textInput/>
          </w:ffData>
        </w:fldChar>
      </w:r>
      <w:r w:rsidR="00B96F29">
        <w:rPr>
          <w:sz w:val="22"/>
          <w:szCs w:val="22"/>
        </w:rPr>
        <w:instrText xml:space="preserve"> FORMTEXT </w:instrText>
      </w:r>
      <w:r>
        <w:rPr>
          <w:sz w:val="22"/>
          <w:szCs w:val="22"/>
        </w:rPr>
      </w:r>
      <w:r>
        <w:rPr>
          <w:sz w:val="22"/>
          <w:szCs w:val="22"/>
        </w:rPr>
        <w:fldChar w:fldCharType="separate"/>
      </w:r>
      <w:r w:rsidR="00B96F29">
        <w:rPr>
          <w:rFonts w:ascii="Cambria Math" w:hAnsi="Cambria Math" w:cs="Cambria Math"/>
          <w:noProof/>
          <w:sz w:val="22"/>
          <w:szCs w:val="22"/>
        </w:rPr>
        <w:t> </w:t>
      </w:r>
      <w:r w:rsidR="00B96F29">
        <w:rPr>
          <w:noProof/>
          <w:sz w:val="22"/>
          <w:szCs w:val="22"/>
        </w:rPr>
        <w:t xml:space="preserve">Insert local information here                                                                                                            </w:t>
      </w:r>
    </w:p>
    <w:p w:rsidR="00B96F29" w:rsidRDefault="00B96F29" w:rsidP="00B96F29">
      <w:pPr>
        <w:ind w:right="180"/>
        <w:rPr>
          <w:noProof/>
          <w:sz w:val="22"/>
          <w:szCs w:val="22"/>
        </w:rPr>
      </w:pPr>
      <w:r>
        <w:rPr>
          <w:noProof/>
          <w:sz w:val="22"/>
          <w:szCs w:val="22"/>
        </w:rPr>
        <w:t xml:space="preserve">                                                                                                                                                          </w:t>
      </w:r>
    </w:p>
    <w:p w:rsidR="00B96F29" w:rsidRDefault="00B96F29" w:rsidP="00B96F29">
      <w:pPr>
        <w:ind w:right="180"/>
        <w:rPr>
          <w:noProof/>
          <w:sz w:val="22"/>
          <w:szCs w:val="22"/>
        </w:rPr>
      </w:pPr>
      <w:r>
        <w:rPr>
          <w:noProof/>
          <w:sz w:val="22"/>
          <w:szCs w:val="22"/>
        </w:rPr>
        <w:t xml:space="preserve">                                                                                                                                                          </w:t>
      </w:r>
    </w:p>
    <w:p w:rsidR="00B96F29" w:rsidRDefault="00B96F29" w:rsidP="00B96F29">
      <w:pPr>
        <w:ind w:right="180"/>
        <w:rPr>
          <w:noProof/>
          <w:sz w:val="22"/>
          <w:szCs w:val="22"/>
        </w:rPr>
      </w:pPr>
      <w:r>
        <w:rPr>
          <w:noProof/>
          <w:sz w:val="22"/>
          <w:szCs w:val="22"/>
        </w:rPr>
        <w:t xml:space="preserve">                                                                                                                                                          </w:t>
      </w:r>
    </w:p>
    <w:p w:rsidR="00B96F29" w:rsidRPr="0039420B" w:rsidRDefault="00B96F29" w:rsidP="008F0E64">
      <w:pPr>
        <w:spacing w:line="276" w:lineRule="auto"/>
        <w:rPr>
          <w:rFonts w:cs="Arial"/>
          <w:b/>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B96F29" w:rsidRDefault="00B96F29" w:rsidP="004B3483">
      <w:pPr>
        <w:spacing w:line="276" w:lineRule="auto"/>
        <w:rPr>
          <w:rFonts w:cs="Arial"/>
          <w:i/>
          <w:sz w:val="18"/>
          <w:szCs w:val="18"/>
        </w:rPr>
      </w:pPr>
    </w:p>
    <w:p w:rsidR="00B96F29" w:rsidRDefault="00B96F29" w:rsidP="004B3483">
      <w:pPr>
        <w:spacing w:line="276" w:lineRule="auto"/>
        <w:rPr>
          <w:rFonts w:cs="Arial"/>
          <w:i/>
          <w:sz w:val="18"/>
          <w:szCs w:val="18"/>
        </w:rPr>
      </w:pPr>
    </w:p>
    <w:p w:rsidR="00B96F29" w:rsidRDefault="00B96F29" w:rsidP="004B3483">
      <w:pPr>
        <w:spacing w:line="276" w:lineRule="auto"/>
        <w:rPr>
          <w:rFonts w:cs="Arial"/>
          <w:i/>
          <w:sz w:val="18"/>
          <w:szCs w:val="18"/>
        </w:rPr>
      </w:pPr>
    </w:p>
    <w:p w:rsidR="00B96F29" w:rsidRDefault="00B96F29" w:rsidP="004B3483">
      <w:pPr>
        <w:spacing w:line="276" w:lineRule="auto"/>
        <w:rPr>
          <w:rFonts w:cs="Arial"/>
          <w:i/>
          <w:sz w:val="18"/>
          <w:szCs w:val="18"/>
        </w:rPr>
      </w:pPr>
    </w:p>
    <w:p w:rsidR="00B96F29" w:rsidRDefault="00B96F29" w:rsidP="004B3483">
      <w:pPr>
        <w:spacing w:line="276" w:lineRule="auto"/>
        <w:rPr>
          <w:rFonts w:cs="Arial"/>
          <w:i/>
          <w:sz w:val="18"/>
          <w:szCs w:val="18"/>
        </w:rPr>
      </w:pPr>
    </w:p>
    <w:p w:rsidR="00B96F29" w:rsidRDefault="00B96F29" w:rsidP="004B3483">
      <w:pPr>
        <w:spacing w:line="276" w:lineRule="auto"/>
        <w:rPr>
          <w:rFonts w:cs="Arial"/>
          <w:i/>
          <w:sz w:val="18"/>
          <w:szCs w:val="18"/>
        </w:rPr>
      </w:pPr>
    </w:p>
    <w:p w:rsidR="00B96F29" w:rsidRDefault="00B96F29" w:rsidP="004B3483">
      <w:pPr>
        <w:spacing w:line="276" w:lineRule="auto"/>
        <w:rPr>
          <w:rFonts w:cs="Arial"/>
          <w:i/>
          <w:sz w:val="18"/>
          <w:szCs w:val="18"/>
        </w:rPr>
      </w:pPr>
    </w:p>
    <w:p w:rsidR="00B96F29" w:rsidRDefault="00B96F29"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9D6164" w:rsidRDefault="009D6164" w:rsidP="004B3483">
      <w:pPr>
        <w:spacing w:line="276" w:lineRule="auto"/>
        <w:rPr>
          <w:rFonts w:cs="Arial"/>
          <w:i/>
          <w:sz w:val="18"/>
          <w:szCs w:val="18"/>
        </w:rPr>
      </w:pPr>
    </w:p>
    <w:p w:rsidR="00520125" w:rsidRDefault="00520125" w:rsidP="004B3483">
      <w:pPr>
        <w:spacing w:line="276" w:lineRule="auto"/>
        <w:rPr>
          <w:rFonts w:cs="Arial"/>
          <w:b/>
          <w:color w:val="000000"/>
          <w:sz w:val="28"/>
          <w:szCs w:val="28"/>
        </w:rPr>
      </w:pPr>
    </w:p>
    <w:p w:rsidR="00520125" w:rsidRDefault="00520125" w:rsidP="004B3483">
      <w:pPr>
        <w:spacing w:line="276" w:lineRule="auto"/>
        <w:rPr>
          <w:rFonts w:cs="Arial"/>
          <w:b/>
          <w:color w:val="000000"/>
          <w:sz w:val="28"/>
          <w:szCs w:val="28"/>
        </w:rPr>
      </w:pPr>
    </w:p>
    <w:bookmarkStart w:id="250" w:name="HQ_sped_teachers"/>
    <w:p w:rsidR="004B3483" w:rsidRPr="00A3618F" w:rsidRDefault="00874134" w:rsidP="004B3483">
      <w:pPr>
        <w:spacing w:line="276" w:lineRule="auto"/>
        <w:rPr>
          <w:rFonts w:cs="Arial"/>
          <w:b/>
          <w:color w:val="008080"/>
          <w:sz w:val="28"/>
          <w:szCs w:val="28"/>
        </w:rPr>
      </w:pPr>
      <w:r w:rsidRPr="00A3618F">
        <w:rPr>
          <w:color w:val="008080"/>
        </w:rPr>
        <w:fldChar w:fldCharType="begin"/>
      </w:r>
      <w:r w:rsidRPr="00A3618F">
        <w:rPr>
          <w:color w:val="008080"/>
        </w:rPr>
        <w:instrText>HYPERLINK "http://fw.esc18.net/display/Webforms/ESC18-FW-Summary.aspx?FID=110&amp;DT=G&amp;LID=en"</w:instrText>
      </w:r>
      <w:r w:rsidRPr="00A3618F">
        <w:rPr>
          <w:color w:val="008080"/>
        </w:rPr>
        <w:fldChar w:fldCharType="separate"/>
      </w:r>
      <w:r w:rsidR="004B3483" w:rsidRPr="00A3618F">
        <w:rPr>
          <w:rStyle w:val="Hyperlink"/>
          <w:b/>
          <w:color w:val="008080"/>
          <w:sz w:val="28"/>
          <w:szCs w:val="28"/>
        </w:rPr>
        <w:t>Highly Qualified Special Education Teachers</w:t>
      </w:r>
      <w:r w:rsidRPr="00A3618F">
        <w:rPr>
          <w:color w:val="008080"/>
        </w:rPr>
        <w:fldChar w:fldCharType="end"/>
      </w:r>
    </w:p>
    <w:bookmarkEnd w:id="250"/>
    <w:p w:rsidR="004B3483" w:rsidRDefault="004B3483" w:rsidP="004B3483">
      <w:pPr>
        <w:spacing w:line="276" w:lineRule="auto"/>
        <w:rPr>
          <w:rFonts w:cs="Arial"/>
          <w:i/>
          <w:color w:val="000000"/>
          <w:sz w:val="18"/>
          <w:szCs w:val="18"/>
        </w:rPr>
      </w:pPr>
      <w:r w:rsidRPr="00621DF6">
        <w:rPr>
          <w:rFonts w:cs="Arial"/>
          <w:i/>
          <w:color w:val="000000"/>
          <w:sz w:val="18"/>
          <w:szCs w:val="18"/>
        </w:rPr>
        <w:t>Authorities: 20 U.S.C. §§ 1401, 34 C.F.R. Parts 200; 300; 19 T.A.C. Chapters 74, 89; Guidance for the Implementation of NCLB Highly Qualified Teacher Requirements Nov. 2011</w:t>
      </w:r>
    </w:p>
    <w:p w:rsidR="004B3483" w:rsidRDefault="004B3483" w:rsidP="004B3483">
      <w:pPr>
        <w:spacing w:line="276" w:lineRule="auto"/>
        <w:rPr>
          <w:rFonts w:cs="Arial"/>
          <w:color w:val="000000"/>
          <w:sz w:val="22"/>
          <w:szCs w:val="22"/>
        </w:rPr>
      </w:pPr>
    </w:p>
    <w:p w:rsidR="004B3483" w:rsidRDefault="004B3483" w:rsidP="004B3483">
      <w:pPr>
        <w:spacing w:line="276" w:lineRule="auto"/>
        <w:rPr>
          <w:rFonts w:cs="Arial"/>
          <w:b/>
          <w:color w:val="000000"/>
          <w:szCs w:val="22"/>
        </w:rPr>
      </w:pPr>
      <w:bookmarkStart w:id="251" w:name="rules_of_construction_HQ"/>
      <w:r>
        <w:rPr>
          <w:rFonts w:cs="Arial"/>
          <w:b/>
          <w:color w:val="000000"/>
          <w:szCs w:val="22"/>
        </w:rPr>
        <w:t xml:space="preserve">Rules of Construction </w:t>
      </w:r>
    </w:p>
    <w:bookmarkEnd w:id="251"/>
    <w:p w:rsidR="004B3483" w:rsidRDefault="004B3483" w:rsidP="004B3483">
      <w:pPr>
        <w:spacing w:line="276" w:lineRule="auto"/>
        <w:rPr>
          <w:rFonts w:cs="Arial"/>
          <w:color w:val="000000"/>
          <w:sz w:val="22"/>
          <w:szCs w:val="22"/>
        </w:rPr>
      </w:pPr>
      <w:r w:rsidRPr="00045285">
        <w:rPr>
          <w:rFonts w:cs="Arial"/>
          <w:color w:val="000000"/>
          <w:sz w:val="22"/>
          <w:szCs w:val="22"/>
        </w:rPr>
        <w:t xml:space="preserve">Notwithstanding any other individual right of action that a parent or child may maintain under the </w:t>
      </w:r>
      <w:r>
        <w:rPr>
          <w:rFonts w:cs="Arial"/>
          <w:color w:val="000000"/>
          <w:sz w:val="22"/>
          <w:szCs w:val="22"/>
        </w:rPr>
        <w:t>IDEA</w:t>
      </w:r>
      <w:r w:rsidRPr="00045285">
        <w:rPr>
          <w:rFonts w:cs="Arial"/>
          <w:color w:val="000000"/>
          <w:sz w:val="22"/>
          <w:szCs w:val="22"/>
        </w:rPr>
        <w:t>, nothing in this framework must be construed to create a right of action on behalf of an individual child or class of children for the failure of a particular state educational agency or school district employee to be highly qualified.</w:t>
      </w:r>
    </w:p>
    <w:p w:rsidR="004B3483" w:rsidRPr="00826C4D" w:rsidRDefault="004B3483" w:rsidP="004B3483">
      <w:pPr>
        <w:spacing w:line="276" w:lineRule="auto"/>
        <w:rPr>
          <w:rFonts w:cs="Arial"/>
          <w:color w:val="000000"/>
          <w:sz w:val="22"/>
          <w:szCs w:val="22"/>
        </w:rPr>
      </w:pPr>
    </w:p>
    <w:p w:rsidR="004B3483" w:rsidRDefault="004B3483" w:rsidP="004B3483">
      <w:pPr>
        <w:spacing w:line="276" w:lineRule="auto"/>
        <w:rPr>
          <w:rFonts w:cs="Arial"/>
          <w:b/>
          <w:color w:val="000000"/>
          <w:szCs w:val="22"/>
        </w:rPr>
      </w:pPr>
      <w:bookmarkStart w:id="252" w:name="core_academic_subjects"/>
      <w:r>
        <w:rPr>
          <w:rFonts w:cs="Arial"/>
          <w:b/>
          <w:color w:val="000000"/>
          <w:szCs w:val="22"/>
        </w:rPr>
        <w:t>Core Academic Subjects</w:t>
      </w:r>
    </w:p>
    <w:bookmarkEnd w:id="252"/>
    <w:p w:rsidR="001C2AE9" w:rsidRDefault="001C2AE9" w:rsidP="004B3483">
      <w:pPr>
        <w:spacing w:line="276" w:lineRule="auto"/>
        <w:rPr>
          <w:rFonts w:cs="Arial"/>
          <w:sz w:val="22"/>
          <w:szCs w:val="22"/>
          <w:shd w:val="clear" w:color="auto" w:fill="FFFFFF"/>
        </w:rPr>
      </w:pPr>
      <w:r>
        <w:rPr>
          <w:rFonts w:cs="Arial"/>
          <w:sz w:val="22"/>
          <w:szCs w:val="22"/>
          <w:shd w:val="clear" w:color="auto" w:fill="FFFFFF"/>
        </w:rPr>
        <w:t>34 CFR 200.55(c); Guidance for NCLB Highly Qualified Teacher Requirements; TAC 74.72; 74.43; 74.74</w:t>
      </w:r>
    </w:p>
    <w:p w:rsidR="004B3483" w:rsidRPr="00826C4D"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Core academic subjects are English, reading or language arts, mathematics, science, foreign languages, civics and government, economics, arts, history, and geography.</w:t>
      </w:r>
    </w:p>
    <w:p w:rsidR="004B3483" w:rsidRPr="00826C4D" w:rsidRDefault="004B3483" w:rsidP="004B3483">
      <w:pPr>
        <w:spacing w:line="276" w:lineRule="auto"/>
        <w:rPr>
          <w:rFonts w:cs="Arial"/>
          <w:sz w:val="22"/>
          <w:szCs w:val="22"/>
          <w:shd w:val="clear" w:color="auto" w:fill="FFFFFF"/>
        </w:rPr>
      </w:pPr>
    </w:p>
    <w:p w:rsidR="004B3483" w:rsidRPr="00826C4D"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 xml:space="preserve">Arts include music (including band and choir), art, theatre, and dance and other courses accepted by the </w:t>
      </w:r>
      <w:r>
        <w:rPr>
          <w:rFonts w:cs="Arial"/>
          <w:sz w:val="22"/>
          <w:szCs w:val="22"/>
          <w:shd w:val="clear" w:color="auto" w:fill="FFFFFF"/>
        </w:rPr>
        <w:t>SBOE</w:t>
      </w:r>
      <w:r w:rsidRPr="00045285">
        <w:rPr>
          <w:rFonts w:cs="Arial"/>
          <w:sz w:val="22"/>
          <w:szCs w:val="22"/>
          <w:shd w:val="clear" w:color="auto" w:fill="FFFFFF"/>
        </w:rPr>
        <w:t xml:space="preserve"> for graduation credit in fine arts.</w:t>
      </w:r>
    </w:p>
    <w:p w:rsidR="004B3483" w:rsidRPr="00826C4D" w:rsidRDefault="004B3483" w:rsidP="004B3483">
      <w:pPr>
        <w:spacing w:line="276" w:lineRule="auto"/>
        <w:rPr>
          <w:rFonts w:cs="Arial"/>
          <w:sz w:val="22"/>
          <w:szCs w:val="22"/>
          <w:shd w:val="clear" w:color="auto" w:fill="FFFFFF"/>
        </w:rPr>
      </w:pPr>
    </w:p>
    <w:p w:rsidR="004B3483"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Courses that are outside of the core academic subject areas (including career and technical education courses) that are accepted by SBOE for graduation credit in a core academic subject are considered core academic subject courses.</w:t>
      </w:r>
    </w:p>
    <w:p w:rsidR="004B3483" w:rsidRDefault="004B3483" w:rsidP="004B3483">
      <w:pPr>
        <w:spacing w:line="276" w:lineRule="auto"/>
        <w:rPr>
          <w:rFonts w:cs="Arial"/>
          <w:sz w:val="22"/>
          <w:szCs w:val="22"/>
          <w:shd w:val="clear" w:color="auto" w:fill="FFFFFF"/>
        </w:rPr>
      </w:pPr>
    </w:p>
    <w:p w:rsidR="004B3483" w:rsidRDefault="004B3483" w:rsidP="004B3483">
      <w:pPr>
        <w:spacing w:line="276" w:lineRule="auto"/>
        <w:rPr>
          <w:rFonts w:cs="Arial"/>
          <w:b/>
          <w:szCs w:val="22"/>
          <w:shd w:val="clear" w:color="auto" w:fill="FFFFFF"/>
        </w:rPr>
      </w:pPr>
      <w:bookmarkStart w:id="253" w:name="HQ_teachers"/>
      <w:r>
        <w:rPr>
          <w:rFonts w:cs="Arial"/>
          <w:b/>
          <w:szCs w:val="22"/>
          <w:shd w:val="clear" w:color="auto" w:fill="FFFFFF"/>
        </w:rPr>
        <w:t>Highly Qualified Teachers</w:t>
      </w:r>
    </w:p>
    <w:bookmarkEnd w:id="253"/>
    <w:p w:rsidR="001C2AE9" w:rsidRDefault="001C2AE9" w:rsidP="004B3483">
      <w:pPr>
        <w:spacing w:line="276" w:lineRule="auto"/>
        <w:rPr>
          <w:rFonts w:cs="Arial"/>
          <w:sz w:val="22"/>
          <w:szCs w:val="22"/>
          <w:shd w:val="clear" w:color="auto" w:fill="FFFFFF"/>
        </w:rPr>
      </w:pPr>
      <w:r>
        <w:rPr>
          <w:rFonts w:cs="Arial"/>
          <w:sz w:val="22"/>
          <w:szCs w:val="22"/>
          <w:shd w:val="clear" w:color="auto" w:fill="FFFFFF"/>
        </w:rPr>
        <w:t>34 CFR 200.55(a)(b); 300.17(g)(1)Guidance for NCLB Highly Qualified Teacher Requirements;</w:t>
      </w:r>
    </w:p>
    <w:p w:rsidR="004B3483" w:rsidRPr="008679BB"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All teachers in core academic subject areas must be highly qualified.</w:t>
      </w:r>
    </w:p>
    <w:p w:rsidR="004B3483" w:rsidRPr="008679BB" w:rsidRDefault="004B3483" w:rsidP="004B3483">
      <w:pPr>
        <w:spacing w:line="276" w:lineRule="auto"/>
        <w:rPr>
          <w:rFonts w:cs="Arial"/>
          <w:sz w:val="22"/>
          <w:szCs w:val="22"/>
          <w:shd w:val="clear" w:color="auto" w:fill="FFFFFF"/>
        </w:rPr>
      </w:pPr>
    </w:p>
    <w:p w:rsidR="004B3483" w:rsidRPr="008679BB"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Courses that are outside of the core academic subject areas that are accepted by SBOE for graduation credit in a core academic subject will require a teacher who is highly qualified in the appropriate core curriculum area.</w:t>
      </w:r>
    </w:p>
    <w:p w:rsidR="004B3483" w:rsidRPr="008679BB" w:rsidRDefault="004B3483" w:rsidP="004B3483">
      <w:pPr>
        <w:spacing w:line="276" w:lineRule="auto"/>
        <w:rPr>
          <w:rFonts w:cs="Arial"/>
          <w:sz w:val="22"/>
          <w:szCs w:val="22"/>
          <w:shd w:val="clear" w:color="auto" w:fill="FFFFFF"/>
        </w:rPr>
      </w:pPr>
    </w:p>
    <w:p w:rsidR="004B3483" w:rsidRPr="008679BB"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 xml:space="preserve">A special education teacher who is highly qualified under this framework will be considered highly qualified for purposes of the </w:t>
      </w:r>
      <w:r>
        <w:rPr>
          <w:rFonts w:cs="Arial"/>
          <w:sz w:val="22"/>
          <w:szCs w:val="22"/>
          <w:shd w:val="clear" w:color="auto" w:fill="FFFFFF"/>
        </w:rPr>
        <w:t>ESEA.</w:t>
      </w:r>
    </w:p>
    <w:p w:rsidR="004B3483" w:rsidRPr="008679BB" w:rsidRDefault="004B3483" w:rsidP="004B3483">
      <w:pPr>
        <w:spacing w:line="276" w:lineRule="auto"/>
        <w:rPr>
          <w:rFonts w:cs="Arial"/>
          <w:sz w:val="22"/>
          <w:szCs w:val="22"/>
          <w:shd w:val="clear" w:color="auto" w:fill="FFFFFF"/>
        </w:rPr>
      </w:pPr>
    </w:p>
    <w:p w:rsidR="004B3483" w:rsidRPr="008679BB" w:rsidRDefault="004B3483" w:rsidP="004B3483">
      <w:pPr>
        <w:spacing w:line="276" w:lineRule="auto"/>
        <w:rPr>
          <w:rFonts w:cs="Arial"/>
          <w:sz w:val="22"/>
          <w:szCs w:val="22"/>
          <w:shd w:val="clear" w:color="auto" w:fill="FFFFFF"/>
        </w:rPr>
      </w:pPr>
      <w:r w:rsidRPr="00045285">
        <w:rPr>
          <w:rFonts w:cs="Arial"/>
          <w:sz w:val="22"/>
          <w:szCs w:val="22"/>
          <w:shd w:val="clear" w:color="auto" w:fill="FFFFFF"/>
        </w:rPr>
        <w:t>Title I, Part A teachers in core academic subject areas must be highly qualified when hired, including:</w:t>
      </w:r>
    </w:p>
    <w:p w:rsidR="004B3483" w:rsidRPr="008679BB" w:rsidRDefault="004B3483" w:rsidP="004B3483">
      <w:pPr>
        <w:numPr>
          <w:ilvl w:val="0"/>
          <w:numId w:val="743"/>
        </w:numPr>
        <w:shd w:val="clear" w:color="auto" w:fill="FFFFFF"/>
        <w:spacing w:line="276" w:lineRule="auto"/>
        <w:rPr>
          <w:rFonts w:cs="Arial"/>
          <w:sz w:val="22"/>
          <w:szCs w:val="22"/>
        </w:rPr>
      </w:pPr>
      <w:r w:rsidRPr="00045285">
        <w:rPr>
          <w:rFonts w:cs="Arial"/>
          <w:sz w:val="22"/>
          <w:szCs w:val="22"/>
        </w:rPr>
        <w:t>A teacher in a targeted assisted school who is paid with funds under Title I, Part A;</w:t>
      </w:r>
    </w:p>
    <w:p w:rsidR="004B3483" w:rsidRPr="008679BB" w:rsidRDefault="004B3483" w:rsidP="004B3483">
      <w:pPr>
        <w:numPr>
          <w:ilvl w:val="0"/>
          <w:numId w:val="743"/>
        </w:numPr>
        <w:shd w:val="clear" w:color="auto" w:fill="FFFFFF"/>
        <w:spacing w:line="276" w:lineRule="auto"/>
        <w:rPr>
          <w:rFonts w:cs="Arial"/>
          <w:sz w:val="22"/>
          <w:szCs w:val="22"/>
        </w:rPr>
      </w:pPr>
      <w:r w:rsidRPr="00045285">
        <w:rPr>
          <w:rFonts w:cs="Arial"/>
          <w:sz w:val="22"/>
          <w:szCs w:val="22"/>
        </w:rPr>
        <w:t xml:space="preserve">A teacher in a </w:t>
      </w:r>
      <w:r>
        <w:rPr>
          <w:rFonts w:cs="Arial"/>
          <w:sz w:val="22"/>
          <w:szCs w:val="22"/>
        </w:rPr>
        <w:t>school wide</w:t>
      </w:r>
      <w:r w:rsidRPr="00045285">
        <w:rPr>
          <w:rFonts w:cs="Arial"/>
          <w:sz w:val="22"/>
          <w:szCs w:val="22"/>
        </w:rPr>
        <w:t xml:space="preserve"> program school; or</w:t>
      </w:r>
    </w:p>
    <w:p w:rsidR="004B3483" w:rsidRDefault="004B3483" w:rsidP="004B3483">
      <w:pPr>
        <w:numPr>
          <w:ilvl w:val="0"/>
          <w:numId w:val="743"/>
        </w:numPr>
        <w:shd w:val="clear" w:color="auto" w:fill="FFFFFF"/>
        <w:spacing w:line="276" w:lineRule="auto"/>
        <w:rPr>
          <w:rFonts w:cs="Arial"/>
          <w:sz w:val="22"/>
          <w:szCs w:val="22"/>
        </w:rPr>
      </w:pPr>
      <w:r w:rsidRPr="00045285">
        <w:rPr>
          <w:rFonts w:cs="Arial"/>
          <w:sz w:val="22"/>
          <w:szCs w:val="22"/>
        </w:rPr>
        <w:t>A teacher employed by a school district with funds under Title I, Part A to provide services to eligible private school children.</w:t>
      </w:r>
    </w:p>
    <w:p w:rsidR="004B3483" w:rsidRPr="008679BB" w:rsidRDefault="004B3483" w:rsidP="004B3483">
      <w:pPr>
        <w:shd w:val="clear" w:color="auto" w:fill="FFFFFF"/>
        <w:spacing w:line="276" w:lineRule="auto"/>
        <w:ind w:left="720"/>
        <w:rPr>
          <w:rFonts w:cs="Arial"/>
          <w:sz w:val="22"/>
          <w:szCs w:val="22"/>
        </w:rPr>
      </w:pPr>
    </w:p>
    <w:p w:rsidR="004B3483" w:rsidRDefault="004B3483" w:rsidP="004B3483">
      <w:pPr>
        <w:spacing w:line="276" w:lineRule="auto"/>
        <w:rPr>
          <w:rFonts w:cs="Arial"/>
          <w:b/>
          <w:szCs w:val="22"/>
          <w:shd w:val="clear" w:color="auto" w:fill="FFFFFF"/>
        </w:rPr>
      </w:pPr>
      <w:bookmarkStart w:id="254" w:name="HQ_requirements_general"/>
      <w:r>
        <w:rPr>
          <w:rFonts w:cs="Arial"/>
          <w:b/>
          <w:szCs w:val="22"/>
          <w:shd w:val="clear" w:color="auto" w:fill="FFFFFF"/>
        </w:rPr>
        <w:t xml:space="preserve">Highly Qualified Requirements in General </w:t>
      </w:r>
    </w:p>
    <w:bookmarkEnd w:id="254"/>
    <w:p w:rsidR="001C2AE9" w:rsidRPr="00EF5A8E" w:rsidRDefault="00FC19F2" w:rsidP="004B3483">
      <w:pPr>
        <w:spacing w:line="276" w:lineRule="auto"/>
        <w:rPr>
          <w:rFonts w:cs="Arial"/>
          <w:i/>
          <w:sz w:val="18"/>
          <w:szCs w:val="18"/>
        </w:rPr>
      </w:pPr>
      <w:r w:rsidRPr="00EF5A8E">
        <w:rPr>
          <w:rFonts w:cs="Arial"/>
          <w:i/>
          <w:sz w:val="18"/>
          <w:szCs w:val="18"/>
        </w:rPr>
        <w:t>34 CFR 200.56(a-c); 300.18(b); Guidance for Highly Qualified Teacher Requirements; TAC 89.1131; 20 USC 1401(10)(B)(iii)</w:t>
      </w:r>
    </w:p>
    <w:p w:rsidR="004B3483" w:rsidRDefault="004B3483" w:rsidP="004B3483">
      <w:pPr>
        <w:spacing w:line="276" w:lineRule="auto"/>
        <w:rPr>
          <w:rFonts w:cs="Arial"/>
          <w:sz w:val="22"/>
          <w:szCs w:val="22"/>
        </w:rPr>
      </w:pPr>
      <w:r w:rsidRPr="008679BB">
        <w:rPr>
          <w:rFonts w:cs="Arial"/>
          <w:sz w:val="22"/>
          <w:szCs w:val="22"/>
        </w:rPr>
        <w:t>A teacher in an alternative certification program who is not yet fully certified may be considered to be highly qualified if the teacher meets the following requirements:</w:t>
      </w:r>
    </w:p>
    <w:p w:rsidR="004B3483" w:rsidRPr="00D32C5F" w:rsidRDefault="004B3483" w:rsidP="004B3483">
      <w:pPr>
        <w:numPr>
          <w:ilvl w:val="0"/>
          <w:numId w:val="1968"/>
        </w:numPr>
        <w:shd w:val="clear" w:color="auto" w:fill="FFFFFF"/>
        <w:spacing w:line="276" w:lineRule="auto"/>
        <w:rPr>
          <w:rFonts w:cs="Arial"/>
          <w:color w:val="000000"/>
          <w:sz w:val="22"/>
          <w:szCs w:val="16"/>
        </w:rPr>
      </w:pPr>
      <w:r w:rsidRPr="00D32C5F">
        <w:rPr>
          <w:rFonts w:cs="Arial"/>
          <w:color w:val="000000"/>
          <w:sz w:val="22"/>
          <w:szCs w:val="16"/>
        </w:rPr>
        <w:t>Has obtained full state certification as a special education teacher (including alternative certification), or passed the state special education teacher licensing examination, and holds a license to teach in the state as a special education teacher;</w:t>
      </w:r>
    </w:p>
    <w:p w:rsidR="004B3483" w:rsidRPr="00D32C5F" w:rsidRDefault="004B3483" w:rsidP="004B3483">
      <w:pPr>
        <w:numPr>
          <w:ilvl w:val="0"/>
          <w:numId w:val="1968"/>
        </w:numPr>
        <w:shd w:val="clear" w:color="auto" w:fill="FFFFFF"/>
        <w:spacing w:line="276" w:lineRule="auto"/>
        <w:rPr>
          <w:rFonts w:cs="Arial"/>
          <w:color w:val="000000"/>
          <w:sz w:val="22"/>
        </w:rPr>
      </w:pPr>
      <w:r w:rsidRPr="00D32C5F">
        <w:rPr>
          <w:rFonts w:cs="Arial"/>
          <w:color w:val="000000"/>
          <w:sz w:val="22"/>
        </w:rPr>
        <w:t>Has not had special education certification or licensure requirements waived on an emergency, temporary, or provisional basis; and</w:t>
      </w:r>
    </w:p>
    <w:p w:rsidR="004B3483" w:rsidRPr="00D32C5F" w:rsidRDefault="004B3483" w:rsidP="004B3483">
      <w:pPr>
        <w:numPr>
          <w:ilvl w:val="0"/>
          <w:numId w:val="1968"/>
        </w:numPr>
        <w:shd w:val="clear" w:color="auto" w:fill="FFFFFF"/>
        <w:spacing w:line="276" w:lineRule="auto"/>
        <w:rPr>
          <w:rFonts w:cs="Arial"/>
          <w:color w:val="000000"/>
          <w:sz w:val="22"/>
        </w:rPr>
      </w:pPr>
      <w:r w:rsidRPr="00D32C5F">
        <w:rPr>
          <w:rFonts w:cs="Arial"/>
          <w:color w:val="000000"/>
          <w:sz w:val="22"/>
        </w:rPr>
        <w:t>Holds at least a bachelor's degree.</w:t>
      </w:r>
    </w:p>
    <w:p w:rsidR="004B3483" w:rsidRDefault="004B3483" w:rsidP="004B3483">
      <w:pPr>
        <w:shd w:val="clear" w:color="auto" w:fill="FFFFFF"/>
        <w:spacing w:line="276" w:lineRule="auto"/>
        <w:rPr>
          <w:rFonts w:cs="Arial"/>
          <w:b/>
          <w:szCs w:val="22"/>
        </w:rPr>
      </w:pPr>
    </w:p>
    <w:p w:rsidR="004B3483" w:rsidRDefault="004B3483" w:rsidP="004B3483">
      <w:pPr>
        <w:shd w:val="clear" w:color="auto" w:fill="FFFFFF"/>
        <w:spacing w:line="276" w:lineRule="auto"/>
        <w:rPr>
          <w:rFonts w:cs="Arial"/>
          <w:b/>
          <w:szCs w:val="22"/>
        </w:rPr>
      </w:pPr>
      <w:bookmarkStart w:id="255" w:name="HQ_alt_certif"/>
      <w:r>
        <w:rPr>
          <w:rFonts w:cs="Arial"/>
          <w:b/>
          <w:szCs w:val="22"/>
        </w:rPr>
        <w:t>Highly Qualified by Alternative Certification</w:t>
      </w:r>
    </w:p>
    <w:bookmarkEnd w:id="255"/>
    <w:p w:rsidR="001C2AE9" w:rsidRPr="00D32C5F" w:rsidRDefault="00FC19F2" w:rsidP="004B3483">
      <w:pPr>
        <w:shd w:val="clear" w:color="auto" w:fill="FFFFFF"/>
        <w:spacing w:line="276" w:lineRule="auto"/>
        <w:rPr>
          <w:rFonts w:cs="Arial"/>
          <w:i/>
          <w:color w:val="000000"/>
          <w:sz w:val="18"/>
          <w:szCs w:val="18"/>
          <w:shd w:val="clear" w:color="auto" w:fill="FFFFFF"/>
        </w:rPr>
      </w:pPr>
      <w:r w:rsidRPr="00EF5A8E">
        <w:rPr>
          <w:rFonts w:cs="Arial"/>
          <w:i/>
          <w:sz w:val="18"/>
          <w:szCs w:val="18"/>
        </w:rPr>
        <w:t>34 CFR 300.18(b); Guidance for Highly Qualified Teacher Requirements;</w:t>
      </w:r>
    </w:p>
    <w:p w:rsidR="004B3483" w:rsidRPr="00D32C5F" w:rsidRDefault="004B3483" w:rsidP="004B3483">
      <w:pPr>
        <w:shd w:val="clear" w:color="auto" w:fill="FFFFFF"/>
        <w:spacing w:line="276" w:lineRule="auto"/>
        <w:rPr>
          <w:rFonts w:cs="Arial"/>
          <w:color w:val="000000"/>
          <w:sz w:val="22"/>
          <w:shd w:val="clear" w:color="auto" w:fill="FFFFFF"/>
        </w:rPr>
      </w:pPr>
      <w:r w:rsidRPr="00D32C5F">
        <w:rPr>
          <w:rFonts w:cs="Arial"/>
          <w:color w:val="000000"/>
          <w:sz w:val="22"/>
          <w:shd w:val="clear" w:color="auto" w:fill="FFFFFF"/>
        </w:rPr>
        <w:t>A teacher in an alternative certification program who is not yet fully certified may be considered to be highly qualified if the teacher meets the following requirements:</w:t>
      </w:r>
    </w:p>
    <w:p w:rsidR="004B3483" w:rsidRPr="00D32C5F" w:rsidRDefault="004B3483" w:rsidP="004B3483">
      <w:pPr>
        <w:numPr>
          <w:ilvl w:val="0"/>
          <w:numId w:val="1972"/>
        </w:numPr>
        <w:shd w:val="clear" w:color="auto" w:fill="FFFFFF"/>
        <w:spacing w:line="276" w:lineRule="auto"/>
        <w:rPr>
          <w:rFonts w:cs="Arial"/>
          <w:color w:val="000000"/>
          <w:sz w:val="22"/>
        </w:rPr>
      </w:pPr>
      <w:r w:rsidRPr="00D32C5F">
        <w:rPr>
          <w:rFonts w:cs="Arial"/>
          <w:color w:val="000000"/>
          <w:sz w:val="22"/>
        </w:rPr>
        <w:t>The teacher is participating in an approved SBOE certification alternative route to special education certification program under which the teacher:</w:t>
      </w:r>
    </w:p>
    <w:p w:rsidR="004B3483" w:rsidRPr="00D32C5F" w:rsidRDefault="004B3483" w:rsidP="004B3483">
      <w:pPr>
        <w:numPr>
          <w:ilvl w:val="1"/>
          <w:numId w:val="1972"/>
        </w:numPr>
        <w:shd w:val="clear" w:color="auto" w:fill="FFFFFF"/>
        <w:spacing w:line="276" w:lineRule="auto"/>
        <w:rPr>
          <w:rFonts w:cs="Arial"/>
          <w:color w:val="000000"/>
          <w:sz w:val="22"/>
        </w:rPr>
      </w:pPr>
      <w:r w:rsidRPr="00D32C5F">
        <w:rPr>
          <w:rFonts w:cs="Arial"/>
          <w:color w:val="000000"/>
          <w:sz w:val="22"/>
        </w:rPr>
        <w:t>Receives high-quality professional development that is sustained, intensive, and classroom-focused in order to have a positive and lasting impact on classroom instruction, before and while teaching;</w:t>
      </w:r>
    </w:p>
    <w:p w:rsidR="004B3483" w:rsidRPr="00D32C5F" w:rsidRDefault="004B3483" w:rsidP="004B3483">
      <w:pPr>
        <w:numPr>
          <w:ilvl w:val="1"/>
          <w:numId w:val="1972"/>
        </w:numPr>
        <w:shd w:val="clear" w:color="auto" w:fill="FFFFFF"/>
        <w:spacing w:line="276" w:lineRule="auto"/>
        <w:rPr>
          <w:rFonts w:cs="Arial"/>
          <w:color w:val="000000"/>
          <w:sz w:val="22"/>
        </w:rPr>
      </w:pPr>
      <w:r w:rsidRPr="00D32C5F">
        <w:rPr>
          <w:rFonts w:cs="Arial"/>
          <w:color w:val="000000"/>
          <w:sz w:val="22"/>
        </w:rPr>
        <w:t>Assumes functions as a teacher only for a specified period of time not to exceed three years;</w:t>
      </w:r>
    </w:p>
    <w:p w:rsidR="004B3483" w:rsidRPr="00D32C5F" w:rsidRDefault="004B3483" w:rsidP="004B3483">
      <w:pPr>
        <w:numPr>
          <w:ilvl w:val="1"/>
          <w:numId w:val="1972"/>
        </w:numPr>
        <w:shd w:val="clear" w:color="auto" w:fill="FFFFFF"/>
        <w:spacing w:line="276" w:lineRule="auto"/>
        <w:rPr>
          <w:rFonts w:cs="Arial"/>
          <w:color w:val="000000"/>
          <w:sz w:val="22"/>
        </w:rPr>
      </w:pPr>
      <w:r w:rsidRPr="00D32C5F">
        <w:rPr>
          <w:rFonts w:cs="Arial"/>
          <w:color w:val="000000"/>
          <w:sz w:val="22"/>
        </w:rPr>
        <w:t>Participates in a program of intensive supervision that consists of structured guidance and regular ongoing support for teachers or a teacher mentoring program;</w:t>
      </w:r>
    </w:p>
    <w:p w:rsidR="004B3483" w:rsidRPr="00D32C5F" w:rsidRDefault="004B3483" w:rsidP="004B3483">
      <w:pPr>
        <w:numPr>
          <w:ilvl w:val="1"/>
          <w:numId w:val="1972"/>
        </w:numPr>
        <w:shd w:val="clear" w:color="auto" w:fill="FFFFFF"/>
        <w:spacing w:line="276" w:lineRule="auto"/>
        <w:rPr>
          <w:rFonts w:cs="Arial"/>
          <w:color w:val="000000"/>
          <w:sz w:val="22"/>
        </w:rPr>
      </w:pPr>
      <w:r w:rsidRPr="00D32C5F">
        <w:rPr>
          <w:rFonts w:cs="Arial"/>
          <w:color w:val="000000"/>
          <w:sz w:val="22"/>
        </w:rPr>
        <w:t>Demonstrates satisfactory progress toward full certification as prescribed by the state; and</w:t>
      </w:r>
    </w:p>
    <w:p w:rsidR="004B3483" w:rsidRPr="00D32C5F" w:rsidRDefault="004B3483" w:rsidP="004B3483">
      <w:pPr>
        <w:numPr>
          <w:ilvl w:val="0"/>
          <w:numId w:val="1972"/>
        </w:numPr>
        <w:shd w:val="clear" w:color="auto" w:fill="FFFFFF"/>
        <w:spacing w:line="276" w:lineRule="auto"/>
        <w:rPr>
          <w:rFonts w:cs="Arial"/>
          <w:color w:val="000000"/>
          <w:sz w:val="22"/>
        </w:rPr>
      </w:pPr>
      <w:r w:rsidRPr="00D32C5F">
        <w:rPr>
          <w:rFonts w:cs="Arial"/>
          <w:color w:val="000000"/>
          <w:sz w:val="22"/>
        </w:rPr>
        <w:t>Has at least a bachelor's degree; and</w:t>
      </w:r>
    </w:p>
    <w:p w:rsidR="004B3483" w:rsidRPr="00D32C5F" w:rsidRDefault="004B3483" w:rsidP="004B3483">
      <w:pPr>
        <w:numPr>
          <w:ilvl w:val="0"/>
          <w:numId w:val="1972"/>
        </w:numPr>
        <w:shd w:val="clear" w:color="auto" w:fill="FFFFFF"/>
        <w:spacing w:line="276" w:lineRule="auto"/>
        <w:rPr>
          <w:rFonts w:cs="Arial"/>
          <w:color w:val="000000"/>
          <w:sz w:val="22"/>
        </w:rPr>
      </w:pPr>
      <w:r w:rsidRPr="00D32C5F">
        <w:rPr>
          <w:rFonts w:cs="Arial"/>
          <w:color w:val="000000"/>
          <w:sz w:val="22"/>
        </w:rPr>
        <w:t>Has demonstrated subject matter competency in each of the academic subjects the teacher is assigned to teach in a manner determined by the TEA to comply with the ESEA.</w:t>
      </w:r>
    </w:p>
    <w:p w:rsidR="004B3483" w:rsidRPr="00D32C5F" w:rsidRDefault="004B3483" w:rsidP="004B3483">
      <w:pPr>
        <w:shd w:val="clear" w:color="auto" w:fill="FFFFFF"/>
        <w:spacing w:line="276" w:lineRule="auto"/>
        <w:ind w:left="720"/>
        <w:rPr>
          <w:rFonts w:cs="Arial"/>
          <w:color w:val="000000"/>
          <w:sz w:val="22"/>
        </w:rPr>
      </w:pPr>
    </w:p>
    <w:p w:rsidR="004B3483" w:rsidRDefault="004B3483" w:rsidP="004B3483">
      <w:pPr>
        <w:spacing w:line="276" w:lineRule="auto"/>
        <w:rPr>
          <w:rFonts w:cs="Arial"/>
          <w:b/>
          <w:szCs w:val="22"/>
        </w:rPr>
      </w:pPr>
      <w:bookmarkStart w:id="256" w:name="separate_HOUSSE"/>
      <w:r>
        <w:rPr>
          <w:rFonts w:cs="Arial"/>
          <w:b/>
          <w:szCs w:val="22"/>
        </w:rPr>
        <w:t>Separate High, Objective, Uniform State Standard of Evaluation (H</w:t>
      </w:r>
      <w:r w:rsidR="00520125">
        <w:rPr>
          <w:rFonts w:cs="Arial"/>
          <w:b/>
          <w:szCs w:val="22"/>
        </w:rPr>
        <w:t>OUSSE</w:t>
      </w:r>
      <w:r>
        <w:rPr>
          <w:rFonts w:cs="Arial"/>
          <w:b/>
          <w:szCs w:val="22"/>
        </w:rPr>
        <w:t>) for Special Education Teachers</w:t>
      </w:r>
    </w:p>
    <w:bookmarkEnd w:id="256"/>
    <w:p w:rsidR="00B30069" w:rsidRPr="00D32C5F" w:rsidRDefault="00B30069" w:rsidP="00B30069">
      <w:pPr>
        <w:shd w:val="clear" w:color="auto" w:fill="FFFFFF"/>
        <w:spacing w:line="276" w:lineRule="auto"/>
        <w:rPr>
          <w:rFonts w:cs="Arial"/>
          <w:i/>
          <w:color w:val="000000"/>
          <w:sz w:val="18"/>
          <w:szCs w:val="18"/>
          <w:shd w:val="clear" w:color="auto" w:fill="FFFFFF"/>
        </w:rPr>
      </w:pPr>
      <w:r w:rsidRPr="001C2AE9">
        <w:rPr>
          <w:rFonts w:cs="Arial"/>
          <w:i/>
          <w:sz w:val="18"/>
          <w:szCs w:val="18"/>
        </w:rPr>
        <w:t xml:space="preserve">34 CFR </w:t>
      </w:r>
      <w:r>
        <w:rPr>
          <w:rFonts w:cs="Arial"/>
          <w:i/>
          <w:sz w:val="18"/>
          <w:szCs w:val="18"/>
        </w:rPr>
        <w:t>300.18(e</w:t>
      </w:r>
      <w:r w:rsidRPr="001C2AE9">
        <w:rPr>
          <w:rFonts w:cs="Arial"/>
          <w:i/>
          <w:sz w:val="18"/>
          <w:szCs w:val="18"/>
        </w:rPr>
        <w:t>); Guidance for Highly Qualified Teacher Requirements;</w:t>
      </w:r>
    </w:p>
    <w:p w:rsidR="004B3483" w:rsidRDefault="004B3483" w:rsidP="004B3483">
      <w:pPr>
        <w:spacing w:line="276" w:lineRule="auto"/>
        <w:rPr>
          <w:rFonts w:cs="Arial"/>
          <w:sz w:val="22"/>
          <w:szCs w:val="22"/>
        </w:rPr>
      </w:pPr>
      <w:r w:rsidRPr="004B2CED">
        <w:rPr>
          <w:rFonts w:cs="Arial"/>
          <w:sz w:val="22"/>
          <w:szCs w:val="22"/>
        </w:rPr>
        <w:t>Provided that any adaptations of the state's HOUSSE would not establish a lower standard for the content knowledge requirements for special education teachers and meets all requirements for a HOUSSE for general education teachers:</w:t>
      </w:r>
    </w:p>
    <w:p w:rsidR="004B3483" w:rsidRDefault="004B3483" w:rsidP="004B3483">
      <w:pPr>
        <w:numPr>
          <w:ilvl w:val="0"/>
          <w:numId w:val="1434"/>
        </w:numPr>
        <w:shd w:val="clear" w:color="auto" w:fill="FFFFFF"/>
        <w:spacing w:line="276" w:lineRule="auto"/>
        <w:rPr>
          <w:rFonts w:cs="Arial"/>
          <w:sz w:val="22"/>
        </w:rPr>
      </w:pPr>
      <w:r w:rsidRPr="00045285">
        <w:rPr>
          <w:rFonts w:cs="Arial"/>
          <w:sz w:val="22"/>
        </w:rPr>
        <w:t>A state may develop a separate HOUSSE for special education teachers; and</w:t>
      </w:r>
    </w:p>
    <w:p w:rsidR="004B3483" w:rsidRDefault="004B3483" w:rsidP="004B3483">
      <w:pPr>
        <w:numPr>
          <w:ilvl w:val="0"/>
          <w:numId w:val="1434"/>
        </w:numPr>
        <w:shd w:val="clear" w:color="auto" w:fill="FFFFFF"/>
        <w:spacing w:line="276" w:lineRule="auto"/>
        <w:rPr>
          <w:rFonts w:cs="Arial"/>
          <w:sz w:val="22"/>
        </w:rPr>
      </w:pPr>
      <w:r w:rsidRPr="00045285">
        <w:rPr>
          <w:rFonts w:cs="Arial"/>
          <w:sz w:val="22"/>
        </w:rPr>
        <w:t>The separate HOUSSE for special education teachers may include single HOUSSE evaluations that cover multiple subjects.</w:t>
      </w:r>
    </w:p>
    <w:p w:rsidR="002B32F3" w:rsidRDefault="002B32F3" w:rsidP="004B3483">
      <w:pPr>
        <w:shd w:val="clear" w:color="auto" w:fill="FFFFFF"/>
        <w:spacing w:line="276" w:lineRule="auto"/>
        <w:rPr>
          <w:rFonts w:cs="Arial"/>
          <w:b/>
        </w:rPr>
      </w:pPr>
    </w:p>
    <w:p w:rsidR="004B3483" w:rsidRDefault="004B3483" w:rsidP="004B3483">
      <w:pPr>
        <w:shd w:val="clear" w:color="auto" w:fill="FFFFFF"/>
        <w:spacing w:line="276" w:lineRule="auto"/>
        <w:rPr>
          <w:rFonts w:cs="Arial"/>
          <w:b/>
        </w:rPr>
      </w:pPr>
      <w:bookmarkStart w:id="257" w:name="subject_matter_competency"/>
      <w:r>
        <w:rPr>
          <w:rFonts w:cs="Arial"/>
          <w:b/>
        </w:rPr>
        <w:t xml:space="preserve">Subject Matter Competency </w:t>
      </w:r>
    </w:p>
    <w:bookmarkEnd w:id="257"/>
    <w:p w:rsidR="00B30069" w:rsidRPr="00D32C5F" w:rsidRDefault="00B30069" w:rsidP="00B30069">
      <w:pPr>
        <w:shd w:val="clear" w:color="auto" w:fill="FFFFFF"/>
        <w:spacing w:line="276" w:lineRule="auto"/>
        <w:rPr>
          <w:rFonts w:cs="Arial"/>
          <w:i/>
          <w:color w:val="000000"/>
          <w:sz w:val="18"/>
          <w:szCs w:val="18"/>
          <w:shd w:val="clear" w:color="auto" w:fill="FFFFFF"/>
        </w:rPr>
      </w:pPr>
      <w:r w:rsidRPr="001C2AE9">
        <w:rPr>
          <w:rFonts w:cs="Arial"/>
          <w:i/>
          <w:sz w:val="18"/>
          <w:szCs w:val="18"/>
        </w:rPr>
        <w:t xml:space="preserve">34 CFR </w:t>
      </w:r>
      <w:r>
        <w:rPr>
          <w:rFonts w:cs="Arial"/>
          <w:i/>
          <w:sz w:val="18"/>
          <w:szCs w:val="18"/>
        </w:rPr>
        <w:t>200.56(b)(c);</w:t>
      </w:r>
      <w:r w:rsidRPr="001C2AE9">
        <w:rPr>
          <w:rFonts w:cs="Arial"/>
          <w:i/>
          <w:sz w:val="18"/>
          <w:szCs w:val="18"/>
        </w:rPr>
        <w:t xml:space="preserve"> Guidance for Highly Qualified Teacher Requirements;</w:t>
      </w:r>
    </w:p>
    <w:p w:rsidR="004B3483" w:rsidRDefault="004B3483" w:rsidP="004B3483">
      <w:pPr>
        <w:shd w:val="clear" w:color="auto" w:fill="FFFFFF"/>
        <w:spacing w:line="276" w:lineRule="auto"/>
        <w:rPr>
          <w:rFonts w:cs="Arial"/>
          <w:sz w:val="22"/>
          <w:szCs w:val="22"/>
          <w:shd w:val="clear" w:color="auto" w:fill="FFFFFF"/>
        </w:rPr>
      </w:pPr>
      <w:r w:rsidRPr="00045285">
        <w:rPr>
          <w:rFonts w:cs="Arial"/>
          <w:sz w:val="22"/>
          <w:szCs w:val="22"/>
          <w:shd w:val="clear" w:color="auto" w:fill="FFFFFF"/>
        </w:rPr>
        <w:t>New teachers at the public elementary school level must demonstrate subject matter competency by passing the appropriate elementary Examination for the Certification of Educators in Texas (ExCET) or Texas Examinations of Educator Standards (TExES) exam</w:t>
      </w:r>
      <w:r>
        <w:rPr>
          <w:rFonts w:cs="Arial"/>
          <w:sz w:val="22"/>
          <w:szCs w:val="22"/>
          <w:shd w:val="clear" w:color="auto" w:fill="FFFFFF"/>
        </w:rPr>
        <w:t>.</w:t>
      </w:r>
    </w:p>
    <w:p w:rsidR="004B3483" w:rsidRDefault="004B3483" w:rsidP="004B3483">
      <w:pPr>
        <w:shd w:val="clear" w:color="auto" w:fill="FFFFFF"/>
        <w:spacing w:line="276" w:lineRule="auto"/>
        <w:rPr>
          <w:rFonts w:cs="Arial"/>
          <w:b/>
        </w:rPr>
      </w:pPr>
    </w:p>
    <w:p w:rsidR="004B3483" w:rsidRDefault="004B3483" w:rsidP="004B3483">
      <w:pPr>
        <w:shd w:val="clear" w:color="auto" w:fill="FFFFFF"/>
        <w:spacing w:line="276" w:lineRule="auto"/>
        <w:rPr>
          <w:rFonts w:cs="Arial"/>
          <w:sz w:val="22"/>
          <w:szCs w:val="22"/>
          <w:shd w:val="clear" w:color="auto" w:fill="FFFFFF"/>
        </w:rPr>
      </w:pPr>
      <w:r w:rsidRPr="00045285">
        <w:rPr>
          <w:rFonts w:cs="Arial"/>
          <w:sz w:val="22"/>
          <w:szCs w:val="22"/>
          <w:shd w:val="clear" w:color="auto" w:fill="FFFFFF"/>
        </w:rPr>
        <w:t>Experienced teachers at the public elementary school level must demonstrate subject matter competency by:</w:t>
      </w:r>
    </w:p>
    <w:p w:rsidR="004B3483" w:rsidRPr="004B2CED" w:rsidRDefault="004B3483" w:rsidP="004B3483">
      <w:pPr>
        <w:numPr>
          <w:ilvl w:val="0"/>
          <w:numId w:val="1435"/>
        </w:numPr>
        <w:shd w:val="clear" w:color="auto" w:fill="FFFFFF"/>
        <w:spacing w:line="276" w:lineRule="auto"/>
        <w:rPr>
          <w:rFonts w:cs="Arial"/>
          <w:sz w:val="22"/>
          <w:szCs w:val="22"/>
        </w:rPr>
      </w:pPr>
      <w:r w:rsidRPr="00045285">
        <w:rPr>
          <w:rFonts w:cs="Arial"/>
          <w:sz w:val="22"/>
          <w:szCs w:val="22"/>
        </w:rPr>
        <w:t>Passing the appropriate elementary ExCET or TExES exam; or</w:t>
      </w:r>
    </w:p>
    <w:p w:rsidR="004B3483" w:rsidRPr="004B2CED" w:rsidRDefault="004B3483" w:rsidP="004B3483">
      <w:pPr>
        <w:numPr>
          <w:ilvl w:val="0"/>
          <w:numId w:val="1435"/>
        </w:numPr>
        <w:shd w:val="clear" w:color="auto" w:fill="FFFFFF"/>
        <w:spacing w:line="276" w:lineRule="auto"/>
        <w:rPr>
          <w:rFonts w:cs="Arial"/>
          <w:sz w:val="22"/>
          <w:szCs w:val="22"/>
        </w:rPr>
      </w:pPr>
      <w:r w:rsidRPr="00045285">
        <w:rPr>
          <w:rFonts w:cs="Arial"/>
          <w:sz w:val="22"/>
          <w:szCs w:val="22"/>
        </w:rPr>
        <w:t>Meeting the HOUSSE requirements. </w:t>
      </w:r>
    </w:p>
    <w:p w:rsidR="004B3483" w:rsidRDefault="004B3483" w:rsidP="004B3483">
      <w:pPr>
        <w:shd w:val="clear" w:color="auto" w:fill="FFFFFF"/>
        <w:spacing w:line="276" w:lineRule="auto"/>
        <w:ind w:left="720"/>
        <w:rPr>
          <w:rFonts w:cs="Arial"/>
          <w:sz w:val="22"/>
          <w:szCs w:val="22"/>
          <w:shd w:val="clear" w:color="auto" w:fill="FFFFFF"/>
        </w:rPr>
      </w:pPr>
    </w:p>
    <w:p w:rsidR="004B3483" w:rsidRDefault="004B3483" w:rsidP="004B3483">
      <w:pPr>
        <w:shd w:val="clear" w:color="auto" w:fill="FFFFFF"/>
        <w:spacing w:line="276" w:lineRule="auto"/>
        <w:rPr>
          <w:rFonts w:cs="Arial"/>
          <w:sz w:val="22"/>
          <w:szCs w:val="22"/>
          <w:shd w:val="clear" w:color="auto" w:fill="FFFFFF"/>
        </w:rPr>
      </w:pPr>
      <w:r w:rsidRPr="00045285">
        <w:rPr>
          <w:rFonts w:cs="Arial"/>
          <w:sz w:val="22"/>
          <w:szCs w:val="22"/>
          <w:shd w:val="clear" w:color="auto" w:fill="FFFFFF"/>
        </w:rPr>
        <w:t>New teachers at the public middle and high school levels must demonstrate subject matter competency, in each of the core academic subjects they teach, by:</w:t>
      </w:r>
    </w:p>
    <w:p w:rsidR="004B3483" w:rsidRPr="004B2CED" w:rsidRDefault="004B3483" w:rsidP="004B3483">
      <w:pPr>
        <w:numPr>
          <w:ilvl w:val="0"/>
          <w:numId w:val="1438"/>
        </w:numPr>
        <w:shd w:val="clear" w:color="auto" w:fill="FFFFFF"/>
        <w:spacing w:line="276" w:lineRule="auto"/>
        <w:rPr>
          <w:rFonts w:cs="Arial"/>
          <w:sz w:val="22"/>
          <w:szCs w:val="22"/>
        </w:rPr>
      </w:pPr>
      <w:r w:rsidRPr="00045285">
        <w:rPr>
          <w:rFonts w:cs="Arial"/>
          <w:sz w:val="22"/>
          <w:szCs w:val="22"/>
        </w:rPr>
        <w:t>Passing the subject-specific ExCET or TExES exam; or </w:t>
      </w:r>
    </w:p>
    <w:p w:rsidR="004B3483" w:rsidRPr="004B2CED" w:rsidRDefault="004B3483" w:rsidP="004B3483">
      <w:pPr>
        <w:numPr>
          <w:ilvl w:val="0"/>
          <w:numId w:val="1438"/>
        </w:numPr>
        <w:shd w:val="clear" w:color="auto" w:fill="FFFFFF"/>
        <w:spacing w:before="100" w:beforeAutospacing="1" w:after="100" w:afterAutospacing="1"/>
        <w:rPr>
          <w:rFonts w:cs="Arial"/>
          <w:sz w:val="22"/>
          <w:szCs w:val="22"/>
        </w:rPr>
      </w:pPr>
      <w:r w:rsidRPr="00045285">
        <w:rPr>
          <w:rFonts w:cs="Arial"/>
          <w:sz w:val="22"/>
          <w:szCs w:val="22"/>
        </w:rPr>
        <w:t>Successfully completing:</w:t>
      </w:r>
    </w:p>
    <w:p w:rsidR="004B3483" w:rsidRDefault="004B3483" w:rsidP="004B3483">
      <w:pPr>
        <w:numPr>
          <w:ilvl w:val="1"/>
          <w:numId w:val="1438"/>
        </w:numPr>
        <w:shd w:val="clear" w:color="auto" w:fill="FFFFFF"/>
        <w:spacing w:before="100" w:beforeAutospacing="1" w:after="100" w:afterAutospacing="1"/>
        <w:rPr>
          <w:rFonts w:cs="Arial"/>
          <w:sz w:val="22"/>
          <w:szCs w:val="22"/>
        </w:rPr>
      </w:pPr>
      <w:r w:rsidRPr="00045285">
        <w:rPr>
          <w:rFonts w:cs="Arial"/>
          <w:sz w:val="22"/>
          <w:szCs w:val="22"/>
        </w:rPr>
        <w:t>An undergraduate major;</w:t>
      </w:r>
    </w:p>
    <w:p w:rsidR="004B3483" w:rsidRDefault="004B3483" w:rsidP="004B3483">
      <w:pPr>
        <w:numPr>
          <w:ilvl w:val="1"/>
          <w:numId w:val="1438"/>
        </w:numPr>
        <w:shd w:val="clear" w:color="auto" w:fill="FFFFFF"/>
        <w:spacing w:before="100" w:beforeAutospacing="1" w:after="100" w:afterAutospacing="1"/>
        <w:rPr>
          <w:rFonts w:cs="Arial"/>
          <w:sz w:val="22"/>
          <w:szCs w:val="22"/>
        </w:rPr>
      </w:pPr>
      <w:r w:rsidRPr="00045285">
        <w:rPr>
          <w:rFonts w:cs="Arial"/>
          <w:sz w:val="22"/>
          <w:szCs w:val="22"/>
        </w:rPr>
        <w:t>A graduate degree;</w:t>
      </w:r>
    </w:p>
    <w:p w:rsidR="004B3483" w:rsidRDefault="004B3483" w:rsidP="004B3483">
      <w:pPr>
        <w:numPr>
          <w:ilvl w:val="1"/>
          <w:numId w:val="1438"/>
        </w:numPr>
        <w:shd w:val="clear" w:color="auto" w:fill="FFFFFF"/>
        <w:spacing w:before="100" w:beforeAutospacing="1" w:after="100" w:afterAutospacing="1"/>
        <w:rPr>
          <w:rFonts w:cs="Arial"/>
          <w:sz w:val="22"/>
          <w:szCs w:val="22"/>
        </w:rPr>
      </w:pPr>
      <w:r w:rsidRPr="00045285">
        <w:rPr>
          <w:rFonts w:cs="Arial"/>
          <w:sz w:val="22"/>
          <w:szCs w:val="22"/>
        </w:rPr>
        <w:t>Coursework equivalent to an undergraduate major; or</w:t>
      </w:r>
    </w:p>
    <w:p w:rsidR="004B3483" w:rsidRDefault="004B3483" w:rsidP="004B3483">
      <w:pPr>
        <w:numPr>
          <w:ilvl w:val="1"/>
          <w:numId w:val="1438"/>
        </w:numPr>
        <w:shd w:val="clear" w:color="auto" w:fill="FFFFFF"/>
        <w:spacing w:before="100" w:beforeAutospacing="1" w:after="100" w:afterAutospacing="1"/>
        <w:rPr>
          <w:rFonts w:cs="Arial"/>
          <w:sz w:val="22"/>
          <w:szCs w:val="22"/>
        </w:rPr>
      </w:pPr>
      <w:r w:rsidRPr="00045285">
        <w:rPr>
          <w:rFonts w:cs="Arial"/>
          <w:sz w:val="22"/>
          <w:szCs w:val="22"/>
        </w:rPr>
        <w:t>Advanced certification or credentialing.</w:t>
      </w:r>
    </w:p>
    <w:p w:rsidR="004B3483" w:rsidRDefault="004B3483" w:rsidP="004B3483">
      <w:pPr>
        <w:shd w:val="clear" w:color="auto" w:fill="FFFFFF"/>
        <w:spacing w:line="276" w:lineRule="auto"/>
        <w:rPr>
          <w:rFonts w:cs="Arial"/>
          <w:sz w:val="22"/>
          <w:szCs w:val="22"/>
          <w:shd w:val="clear" w:color="auto" w:fill="FFFFFF"/>
        </w:rPr>
      </w:pPr>
      <w:r w:rsidRPr="00045285">
        <w:rPr>
          <w:rFonts w:cs="Arial"/>
          <w:sz w:val="22"/>
          <w:szCs w:val="22"/>
          <w:shd w:val="clear" w:color="auto" w:fill="FFFFFF"/>
        </w:rPr>
        <w:t>Experienced teachers at the public middle and high school levels must demonstrate subject matter competency, in each of the core academic subjects they teach, by:</w:t>
      </w:r>
    </w:p>
    <w:p w:rsidR="004B3483" w:rsidRPr="004B2CED" w:rsidRDefault="004B3483" w:rsidP="004B3483">
      <w:pPr>
        <w:numPr>
          <w:ilvl w:val="0"/>
          <w:numId w:val="1445"/>
        </w:numPr>
        <w:shd w:val="clear" w:color="auto" w:fill="FFFFFF"/>
        <w:spacing w:line="276" w:lineRule="auto"/>
        <w:rPr>
          <w:rFonts w:cs="Arial"/>
          <w:sz w:val="22"/>
          <w:szCs w:val="22"/>
        </w:rPr>
      </w:pPr>
      <w:r w:rsidRPr="00045285">
        <w:rPr>
          <w:rFonts w:cs="Arial"/>
          <w:sz w:val="22"/>
          <w:szCs w:val="22"/>
        </w:rPr>
        <w:t>Passing the subject-specific ExCET or TExES exam; and</w:t>
      </w:r>
    </w:p>
    <w:p w:rsidR="004B3483" w:rsidRPr="004B2CED" w:rsidRDefault="004B3483" w:rsidP="004B3483">
      <w:pPr>
        <w:numPr>
          <w:ilvl w:val="0"/>
          <w:numId w:val="1445"/>
        </w:numPr>
        <w:shd w:val="clear" w:color="auto" w:fill="FFFFFF"/>
        <w:spacing w:line="276" w:lineRule="auto"/>
        <w:rPr>
          <w:rFonts w:cs="Arial"/>
          <w:sz w:val="22"/>
          <w:szCs w:val="22"/>
        </w:rPr>
      </w:pPr>
      <w:r w:rsidRPr="00045285">
        <w:rPr>
          <w:rFonts w:cs="Arial"/>
          <w:sz w:val="22"/>
          <w:szCs w:val="22"/>
        </w:rPr>
        <w:t>Successfully completing:</w:t>
      </w:r>
    </w:p>
    <w:p w:rsidR="004B3483" w:rsidRDefault="004B3483" w:rsidP="004B3483">
      <w:pPr>
        <w:numPr>
          <w:ilvl w:val="1"/>
          <w:numId w:val="1445"/>
        </w:numPr>
        <w:shd w:val="clear" w:color="auto" w:fill="FFFFFF"/>
        <w:spacing w:line="276" w:lineRule="auto"/>
        <w:rPr>
          <w:rFonts w:cs="Arial"/>
          <w:sz w:val="22"/>
          <w:szCs w:val="22"/>
        </w:rPr>
      </w:pPr>
      <w:r w:rsidRPr="00045285">
        <w:rPr>
          <w:rFonts w:cs="Arial"/>
          <w:sz w:val="22"/>
          <w:szCs w:val="22"/>
        </w:rPr>
        <w:t>An undergraduate major;</w:t>
      </w:r>
    </w:p>
    <w:p w:rsidR="004B3483" w:rsidRDefault="004B3483" w:rsidP="004B3483">
      <w:pPr>
        <w:numPr>
          <w:ilvl w:val="1"/>
          <w:numId w:val="1445"/>
        </w:numPr>
        <w:shd w:val="clear" w:color="auto" w:fill="FFFFFF"/>
        <w:spacing w:line="276" w:lineRule="auto"/>
        <w:rPr>
          <w:rFonts w:cs="Arial"/>
          <w:sz w:val="22"/>
          <w:szCs w:val="22"/>
        </w:rPr>
      </w:pPr>
      <w:r w:rsidRPr="00045285">
        <w:rPr>
          <w:rFonts w:cs="Arial"/>
          <w:sz w:val="22"/>
          <w:szCs w:val="22"/>
        </w:rPr>
        <w:t>A graduate degree; </w:t>
      </w:r>
    </w:p>
    <w:p w:rsidR="004B3483" w:rsidRDefault="004B3483" w:rsidP="004B3483">
      <w:pPr>
        <w:numPr>
          <w:ilvl w:val="1"/>
          <w:numId w:val="1445"/>
        </w:numPr>
        <w:shd w:val="clear" w:color="auto" w:fill="FFFFFF"/>
        <w:spacing w:line="276" w:lineRule="auto"/>
        <w:rPr>
          <w:rFonts w:cs="Arial"/>
          <w:sz w:val="22"/>
          <w:szCs w:val="22"/>
        </w:rPr>
      </w:pPr>
      <w:r w:rsidRPr="00045285">
        <w:rPr>
          <w:rFonts w:cs="Arial"/>
          <w:sz w:val="22"/>
          <w:szCs w:val="22"/>
        </w:rPr>
        <w:t>Coursework equivalent to an undergraduate major; or</w:t>
      </w:r>
    </w:p>
    <w:p w:rsidR="004B3483" w:rsidRDefault="004B3483" w:rsidP="004B3483">
      <w:pPr>
        <w:numPr>
          <w:ilvl w:val="1"/>
          <w:numId w:val="1445"/>
        </w:numPr>
        <w:shd w:val="clear" w:color="auto" w:fill="FFFFFF"/>
        <w:spacing w:line="276" w:lineRule="auto"/>
        <w:rPr>
          <w:rFonts w:cs="Arial"/>
          <w:sz w:val="22"/>
          <w:szCs w:val="22"/>
        </w:rPr>
      </w:pPr>
      <w:r w:rsidRPr="00045285">
        <w:rPr>
          <w:rFonts w:cs="Arial"/>
          <w:sz w:val="22"/>
          <w:szCs w:val="22"/>
        </w:rPr>
        <w:t>Advanced certification or credentialing; or</w:t>
      </w:r>
    </w:p>
    <w:p w:rsidR="004B3483" w:rsidRPr="004B2CED" w:rsidRDefault="004B3483" w:rsidP="004B3483">
      <w:pPr>
        <w:numPr>
          <w:ilvl w:val="0"/>
          <w:numId w:val="1445"/>
        </w:numPr>
        <w:shd w:val="clear" w:color="auto" w:fill="FFFFFF"/>
        <w:spacing w:line="276" w:lineRule="auto"/>
        <w:rPr>
          <w:rFonts w:cs="Arial"/>
          <w:sz w:val="22"/>
          <w:szCs w:val="22"/>
        </w:rPr>
      </w:pPr>
      <w:r w:rsidRPr="00045285">
        <w:rPr>
          <w:rFonts w:cs="Arial"/>
          <w:sz w:val="22"/>
          <w:szCs w:val="22"/>
        </w:rPr>
        <w:t>Meeting the HOUSSE requirements.</w:t>
      </w:r>
    </w:p>
    <w:p w:rsidR="004B3483" w:rsidRDefault="004B3483" w:rsidP="004B3483">
      <w:pPr>
        <w:shd w:val="clear" w:color="auto" w:fill="FFFFFF"/>
        <w:spacing w:line="276" w:lineRule="auto"/>
        <w:ind w:left="720"/>
        <w:rPr>
          <w:rFonts w:cs="Arial"/>
          <w:b/>
        </w:rPr>
      </w:pPr>
    </w:p>
    <w:p w:rsidR="004B3483" w:rsidRDefault="004B3483" w:rsidP="004B3483">
      <w:pPr>
        <w:shd w:val="clear" w:color="auto" w:fill="FFFFFF"/>
        <w:spacing w:line="276" w:lineRule="auto"/>
        <w:rPr>
          <w:rFonts w:cs="Arial"/>
          <w:b/>
        </w:rPr>
      </w:pPr>
      <w:bookmarkStart w:id="258" w:name="teachers_non_core_academic"/>
      <w:r>
        <w:rPr>
          <w:rFonts w:cs="Arial"/>
          <w:b/>
        </w:rPr>
        <w:t>Teachers in Non-Core Academic Subjects</w:t>
      </w:r>
    </w:p>
    <w:bookmarkEnd w:id="258"/>
    <w:p w:rsidR="00B30069" w:rsidRPr="00D32C5F" w:rsidRDefault="00B30069" w:rsidP="00B30069">
      <w:pPr>
        <w:shd w:val="clear" w:color="auto" w:fill="FFFFFF"/>
        <w:spacing w:line="276" w:lineRule="auto"/>
        <w:rPr>
          <w:rFonts w:cs="Arial"/>
          <w:i/>
          <w:color w:val="000000"/>
          <w:sz w:val="18"/>
          <w:szCs w:val="18"/>
          <w:shd w:val="clear" w:color="auto" w:fill="FFFFFF"/>
        </w:rPr>
      </w:pPr>
      <w:r w:rsidRPr="001C2AE9">
        <w:rPr>
          <w:rFonts w:cs="Arial"/>
          <w:i/>
          <w:sz w:val="18"/>
          <w:szCs w:val="18"/>
        </w:rPr>
        <w:t>34 CFR 300.18(b)</w:t>
      </w:r>
      <w:r>
        <w:rPr>
          <w:rFonts w:cs="Arial"/>
          <w:i/>
          <w:sz w:val="18"/>
          <w:szCs w:val="18"/>
        </w:rPr>
        <w:t>(1-3)</w:t>
      </w:r>
    </w:p>
    <w:p w:rsidR="004B3483" w:rsidRDefault="004B3483" w:rsidP="004B3483">
      <w:pPr>
        <w:shd w:val="clear" w:color="auto" w:fill="FFFFFF"/>
        <w:spacing w:line="276" w:lineRule="auto"/>
        <w:rPr>
          <w:rFonts w:cs="Arial"/>
          <w:sz w:val="22"/>
        </w:rPr>
      </w:pPr>
      <w:r w:rsidRPr="004732CF">
        <w:rPr>
          <w:rFonts w:cs="Arial"/>
          <w:sz w:val="22"/>
        </w:rPr>
        <w:t>Any public elementary school or secondary school special education teacher teaching in a state, who is not teaching a core academic subject, is highly qualified if the teacher has met the requirements for special education teachers in general, or holds at least a bachelor's degree and has met the requirements under an alternative certification program.</w:t>
      </w:r>
    </w:p>
    <w:p w:rsidR="004B3483" w:rsidRDefault="004B3483" w:rsidP="004B3483">
      <w:pPr>
        <w:shd w:val="clear" w:color="auto" w:fill="FFFFFF"/>
        <w:spacing w:line="276" w:lineRule="auto"/>
        <w:rPr>
          <w:rFonts w:cs="Arial"/>
          <w:b/>
        </w:rPr>
      </w:pPr>
      <w:bookmarkStart w:id="259" w:name="sped_teachers_teaching_multiple"/>
    </w:p>
    <w:p w:rsidR="004B3483" w:rsidRDefault="004B3483" w:rsidP="004B3483">
      <w:pPr>
        <w:shd w:val="clear" w:color="auto" w:fill="FFFFFF"/>
        <w:spacing w:line="276" w:lineRule="auto"/>
        <w:rPr>
          <w:rFonts w:cs="Arial"/>
          <w:b/>
        </w:rPr>
      </w:pPr>
      <w:r>
        <w:rPr>
          <w:rFonts w:cs="Arial"/>
          <w:b/>
        </w:rPr>
        <w:t>Special Education Teachers Teaching in Multiple Subjects</w:t>
      </w:r>
    </w:p>
    <w:bookmarkEnd w:id="259"/>
    <w:p w:rsidR="00B30069" w:rsidRPr="00EF5A8E" w:rsidRDefault="00FC19F2" w:rsidP="004B3483">
      <w:pPr>
        <w:shd w:val="clear" w:color="auto" w:fill="FFFFFF"/>
        <w:spacing w:line="276" w:lineRule="auto"/>
        <w:rPr>
          <w:rFonts w:cs="Arial"/>
          <w:i/>
          <w:sz w:val="18"/>
          <w:szCs w:val="18"/>
          <w:shd w:val="clear" w:color="auto" w:fill="FFFFFF"/>
        </w:rPr>
      </w:pPr>
      <w:r w:rsidRPr="00EF5A8E">
        <w:rPr>
          <w:rFonts w:cs="Arial"/>
          <w:i/>
          <w:sz w:val="18"/>
          <w:szCs w:val="18"/>
          <w:shd w:val="clear" w:color="auto" w:fill="FFFFFF"/>
        </w:rPr>
        <w:t>34 CFR 300.18(d); 20 USC 1401(10)(D)(i)</w:t>
      </w:r>
    </w:p>
    <w:p w:rsidR="004B3483" w:rsidRDefault="004B3483" w:rsidP="004B3483">
      <w:pPr>
        <w:shd w:val="clear" w:color="auto" w:fill="FFFFFF"/>
        <w:spacing w:line="276" w:lineRule="auto"/>
        <w:rPr>
          <w:rFonts w:cs="Arial"/>
          <w:sz w:val="22"/>
          <w:shd w:val="clear" w:color="auto" w:fill="FFFFFF"/>
        </w:rPr>
      </w:pPr>
      <w:r w:rsidRPr="00045285">
        <w:rPr>
          <w:rFonts w:cs="Arial"/>
          <w:sz w:val="22"/>
          <w:shd w:val="clear" w:color="auto" w:fill="FFFFFF"/>
        </w:rPr>
        <w:t>A special education teacher who teaches two or more core academic subjects exclusively to children with disabilities may demonstrate subject matter competency either:</w:t>
      </w:r>
    </w:p>
    <w:p w:rsidR="004B3483" w:rsidRPr="004732CF" w:rsidRDefault="004B3483" w:rsidP="004B3483">
      <w:pPr>
        <w:numPr>
          <w:ilvl w:val="0"/>
          <w:numId w:val="1453"/>
        </w:numPr>
        <w:shd w:val="clear" w:color="auto" w:fill="FFFFFF"/>
        <w:spacing w:line="276" w:lineRule="auto"/>
        <w:rPr>
          <w:rFonts w:cs="Arial"/>
          <w:sz w:val="22"/>
        </w:rPr>
      </w:pPr>
      <w:r w:rsidRPr="00045285">
        <w:rPr>
          <w:rFonts w:cs="Arial"/>
          <w:sz w:val="22"/>
        </w:rPr>
        <w:t>By meeting the applicable requirements for any elementary, middle, or high school teacher who is new or not new to the profession;</w:t>
      </w:r>
    </w:p>
    <w:p w:rsidR="004B3483" w:rsidRPr="004732CF" w:rsidRDefault="004B3483" w:rsidP="004B3483">
      <w:pPr>
        <w:numPr>
          <w:ilvl w:val="0"/>
          <w:numId w:val="1453"/>
        </w:numPr>
        <w:shd w:val="clear" w:color="auto" w:fill="FFFFFF"/>
        <w:spacing w:line="276" w:lineRule="auto"/>
        <w:rPr>
          <w:rFonts w:cs="Arial"/>
          <w:sz w:val="22"/>
        </w:rPr>
      </w:pPr>
      <w:r w:rsidRPr="00045285">
        <w:rPr>
          <w:rFonts w:cs="Arial"/>
          <w:sz w:val="22"/>
        </w:rPr>
        <w:t>In the case of a teacher who is not new to the profession, by demonstrating competence in all the core academic subjects in which the teacher teaches, which may include a single HOUSSE covering multiple subjects; or</w:t>
      </w:r>
    </w:p>
    <w:p w:rsidR="004B3483" w:rsidRPr="004732CF" w:rsidRDefault="004B3483" w:rsidP="004B3483">
      <w:pPr>
        <w:numPr>
          <w:ilvl w:val="0"/>
          <w:numId w:val="1453"/>
        </w:numPr>
        <w:shd w:val="clear" w:color="auto" w:fill="FFFFFF"/>
        <w:spacing w:line="276" w:lineRule="auto"/>
        <w:rPr>
          <w:rFonts w:cs="Arial"/>
          <w:sz w:val="22"/>
        </w:rPr>
      </w:pPr>
      <w:r w:rsidRPr="00045285">
        <w:rPr>
          <w:rFonts w:cs="Arial"/>
          <w:sz w:val="22"/>
        </w:rPr>
        <w:t>In the case of a new special education teacher who teaches multiple subjects and who is highly qualified in mathematics, language arts, or science, by demonstrating competence in the other core academic subjects, which may include a single HOUSSE covering multiple subjects, not later than two years after the date of employment.</w:t>
      </w:r>
    </w:p>
    <w:p w:rsidR="004B3483" w:rsidRDefault="004B3483" w:rsidP="004B3483">
      <w:pPr>
        <w:shd w:val="clear" w:color="auto" w:fill="FFFFFF"/>
        <w:spacing w:line="276" w:lineRule="auto"/>
        <w:ind w:left="720"/>
        <w:rPr>
          <w:rFonts w:cs="Arial"/>
          <w:sz w:val="22"/>
          <w:shd w:val="clear" w:color="auto" w:fill="FFFFFF"/>
        </w:rPr>
      </w:pPr>
    </w:p>
    <w:p w:rsidR="004B3483" w:rsidRDefault="004B3483" w:rsidP="004B3483">
      <w:pPr>
        <w:shd w:val="clear" w:color="auto" w:fill="FFFFFF"/>
        <w:spacing w:line="276" w:lineRule="auto"/>
        <w:rPr>
          <w:rFonts w:cs="Arial"/>
          <w:sz w:val="22"/>
          <w:shd w:val="clear" w:color="auto" w:fill="FFFFFF"/>
        </w:rPr>
      </w:pPr>
      <w:r w:rsidRPr="00045285">
        <w:rPr>
          <w:rFonts w:cs="Arial"/>
          <w:sz w:val="22"/>
          <w:shd w:val="clear" w:color="auto" w:fill="FFFFFF"/>
        </w:rPr>
        <w:t>A fully certified general education teacher who subsequently becomes fully certified or licensed as a special education teacher is a new special education teacher when first hired as a special education teacher.</w:t>
      </w:r>
      <w:bookmarkStart w:id="260" w:name="sped_techers_alt_achievement_standards"/>
    </w:p>
    <w:p w:rsidR="00C3716B" w:rsidRDefault="00C3716B" w:rsidP="00EF5A8E">
      <w:pPr>
        <w:shd w:val="clear" w:color="auto" w:fill="FFFFFF"/>
        <w:rPr>
          <w:rFonts w:cs="Arial"/>
          <w:b/>
          <w:shd w:val="clear" w:color="auto" w:fill="FFFFFF"/>
        </w:rPr>
      </w:pPr>
    </w:p>
    <w:p w:rsidR="00C3716B" w:rsidRDefault="004B3483" w:rsidP="00EF5A8E">
      <w:pPr>
        <w:shd w:val="clear" w:color="auto" w:fill="FFFFFF"/>
        <w:rPr>
          <w:rFonts w:cs="Arial"/>
          <w:b/>
          <w:shd w:val="clear" w:color="auto" w:fill="FFFFFF"/>
        </w:rPr>
      </w:pPr>
      <w:r>
        <w:rPr>
          <w:rFonts w:cs="Arial"/>
          <w:b/>
          <w:shd w:val="clear" w:color="auto" w:fill="FFFFFF"/>
        </w:rPr>
        <w:t>Special Education Teachers Teaching to Alternative Achievement Standards</w:t>
      </w:r>
    </w:p>
    <w:bookmarkEnd w:id="260"/>
    <w:p w:rsidR="00C3716B" w:rsidRDefault="00B30069" w:rsidP="00EF5A8E">
      <w:pPr>
        <w:shd w:val="clear" w:color="auto" w:fill="FFFFFF"/>
        <w:rPr>
          <w:rFonts w:cs="Arial"/>
          <w:sz w:val="22"/>
          <w:szCs w:val="22"/>
          <w:shd w:val="clear" w:color="auto" w:fill="FFFFFF"/>
        </w:rPr>
      </w:pPr>
      <w:r>
        <w:rPr>
          <w:rFonts w:cs="Arial"/>
          <w:i/>
          <w:sz w:val="18"/>
          <w:szCs w:val="18"/>
          <w:shd w:val="clear" w:color="auto" w:fill="FFFFFF"/>
        </w:rPr>
        <w:t>34 CFR 300.18(c</w:t>
      </w:r>
      <w:r w:rsidRPr="00B30069">
        <w:rPr>
          <w:rFonts w:cs="Arial"/>
          <w:i/>
          <w:sz w:val="18"/>
          <w:szCs w:val="18"/>
          <w:shd w:val="clear" w:color="auto" w:fill="FFFFFF"/>
        </w:rPr>
        <w:t>); 20 USC 1401(10)(</w:t>
      </w:r>
      <w:r>
        <w:rPr>
          <w:rFonts w:cs="Arial"/>
          <w:i/>
          <w:sz w:val="18"/>
          <w:szCs w:val="18"/>
          <w:shd w:val="clear" w:color="auto" w:fill="FFFFFF"/>
        </w:rPr>
        <w:t>C</w:t>
      </w:r>
      <w:r w:rsidRPr="00B30069">
        <w:rPr>
          <w:rFonts w:cs="Arial"/>
          <w:i/>
          <w:sz w:val="18"/>
          <w:szCs w:val="18"/>
          <w:shd w:val="clear" w:color="auto" w:fill="FFFFFF"/>
        </w:rPr>
        <w:t>)(i)</w:t>
      </w:r>
    </w:p>
    <w:p w:rsidR="00C3716B" w:rsidRDefault="004B3483" w:rsidP="00EF5A8E">
      <w:pPr>
        <w:shd w:val="clear" w:color="auto" w:fill="FFFFFF"/>
        <w:rPr>
          <w:rFonts w:cs="Arial"/>
          <w:sz w:val="22"/>
          <w:szCs w:val="22"/>
          <w:shd w:val="clear" w:color="auto" w:fill="FFFFFF"/>
        </w:rPr>
      </w:pPr>
      <w:r w:rsidRPr="00045285">
        <w:rPr>
          <w:rFonts w:cs="Arial"/>
          <w:sz w:val="22"/>
          <w:szCs w:val="22"/>
          <w:shd w:val="clear" w:color="auto" w:fill="FFFFFF"/>
        </w:rPr>
        <w:t>When used with respect to a special education teacher who teaches core academic subjects exclusively to children who are assessed against alternate achievement standards, highly qualified means the teacher, whether or not new to the profession, may either:</w:t>
      </w:r>
    </w:p>
    <w:p w:rsidR="004B3483" w:rsidRPr="004732CF" w:rsidRDefault="004B3483" w:rsidP="004B3483">
      <w:pPr>
        <w:numPr>
          <w:ilvl w:val="0"/>
          <w:numId w:val="1457"/>
        </w:numPr>
        <w:shd w:val="clear" w:color="auto" w:fill="FFFFFF"/>
        <w:spacing w:before="100" w:beforeAutospacing="1" w:after="100" w:afterAutospacing="1"/>
        <w:rPr>
          <w:rFonts w:cs="Arial"/>
          <w:sz w:val="22"/>
          <w:szCs w:val="22"/>
        </w:rPr>
      </w:pPr>
      <w:r w:rsidRPr="00045285">
        <w:rPr>
          <w:rFonts w:cs="Arial"/>
          <w:sz w:val="22"/>
          <w:szCs w:val="22"/>
        </w:rPr>
        <w:t>Meet the applicable requirements for any elementary, middle, or secondary school teacher who is new or not new to the profession; or</w:t>
      </w:r>
    </w:p>
    <w:p w:rsidR="004B3483" w:rsidRPr="004732CF" w:rsidRDefault="004B3483" w:rsidP="004B3483">
      <w:pPr>
        <w:numPr>
          <w:ilvl w:val="0"/>
          <w:numId w:val="1457"/>
        </w:numPr>
        <w:shd w:val="clear" w:color="auto" w:fill="FFFFFF"/>
        <w:spacing w:before="100" w:beforeAutospacing="1" w:after="100" w:afterAutospacing="1"/>
        <w:rPr>
          <w:rFonts w:cs="Arial"/>
          <w:sz w:val="22"/>
          <w:szCs w:val="22"/>
        </w:rPr>
      </w:pPr>
      <w:r w:rsidRPr="00045285">
        <w:rPr>
          <w:rFonts w:cs="Arial"/>
          <w:sz w:val="22"/>
          <w:szCs w:val="22"/>
        </w:rPr>
        <w:t>If providing instruction at the elementary level, meet the requirements as applied to an elementary school teacher; or</w:t>
      </w:r>
    </w:p>
    <w:p w:rsidR="004B3483" w:rsidRPr="004732CF" w:rsidRDefault="004B3483" w:rsidP="004B3483">
      <w:pPr>
        <w:numPr>
          <w:ilvl w:val="0"/>
          <w:numId w:val="1457"/>
        </w:numPr>
        <w:shd w:val="clear" w:color="auto" w:fill="FFFFFF"/>
        <w:spacing w:before="100" w:beforeAutospacing="1" w:after="100" w:afterAutospacing="1"/>
        <w:rPr>
          <w:rFonts w:cs="Arial"/>
          <w:sz w:val="22"/>
          <w:szCs w:val="22"/>
        </w:rPr>
      </w:pPr>
      <w:r w:rsidRPr="00045285">
        <w:rPr>
          <w:rFonts w:cs="Arial"/>
          <w:sz w:val="22"/>
          <w:szCs w:val="22"/>
        </w:rPr>
        <w:t>If providing instruction above the elementary level, meet the requirements as applied to an elementary school teacher and have subject matter knowledge appropriate to the level of instruction being provided and needed to effectively teach to those standards, as determined by the TEA.</w:t>
      </w:r>
    </w:p>
    <w:p w:rsidR="004B3483" w:rsidRDefault="004B3483" w:rsidP="004B3483">
      <w:pPr>
        <w:shd w:val="clear" w:color="auto" w:fill="FFFFFF"/>
        <w:spacing w:line="276" w:lineRule="auto"/>
        <w:rPr>
          <w:rFonts w:cs="Arial"/>
          <w:b/>
        </w:rPr>
      </w:pPr>
      <w:bookmarkStart w:id="261" w:name="private_charter_schools"/>
      <w:r>
        <w:rPr>
          <w:rFonts w:cs="Arial"/>
          <w:b/>
        </w:rPr>
        <w:t>Private Charter Schools</w:t>
      </w:r>
    </w:p>
    <w:bookmarkEnd w:id="261"/>
    <w:p w:rsidR="00B30069" w:rsidRDefault="00B30069" w:rsidP="00B30069">
      <w:pPr>
        <w:shd w:val="clear" w:color="auto" w:fill="FFFFFF"/>
        <w:rPr>
          <w:rFonts w:cs="Arial"/>
          <w:sz w:val="22"/>
          <w:szCs w:val="22"/>
          <w:shd w:val="clear" w:color="auto" w:fill="FFFFFF"/>
        </w:rPr>
      </w:pPr>
      <w:r>
        <w:rPr>
          <w:rFonts w:cs="Arial"/>
          <w:i/>
          <w:sz w:val="18"/>
          <w:szCs w:val="18"/>
          <w:shd w:val="clear" w:color="auto" w:fill="FFFFFF"/>
        </w:rPr>
        <w:t xml:space="preserve">34 CFR 200.56(a); </w:t>
      </w:r>
      <w:r w:rsidRPr="00B30069">
        <w:rPr>
          <w:rFonts w:cs="Arial"/>
          <w:i/>
          <w:sz w:val="18"/>
          <w:szCs w:val="18"/>
          <w:shd w:val="clear" w:color="auto" w:fill="FFFFFF"/>
        </w:rPr>
        <w:t xml:space="preserve"> 20 USC 1401(10)(</w:t>
      </w:r>
      <w:r>
        <w:rPr>
          <w:rFonts w:cs="Arial"/>
          <w:i/>
          <w:sz w:val="18"/>
          <w:szCs w:val="18"/>
          <w:shd w:val="clear" w:color="auto" w:fill="FFFFFF"/>
        </w:rPr>
        <w:t>B</w:t>
      </w:r>
      <w:r w:rsidRPr="00B30069">
        <w:rPr>
          <w:rFonts w:cs="Arial"/>
          <w:i/>
          <w:sz w:val="18"/>
          <w:szCs w:val="18"/>
          <w:shd w:val="clear" w:color="auto" w:fill="FFFFFF"/>
        </w:rPr>
        <w:t>)(i)</w:t>
      </w:r>
    </w:p>
    <w:p w:rsidR="004B3483" w:rsidRDefault="004B3483" w:rsidP="004B3483">
      <w:pPr>
        <w:shd w:val="clear" w:color="auto" w:fill="FFFFFF"/>
        <w:spacing w:line="276" w:lineRule="auto"/>
        <w:rPr>
          <w:rFonts w:cs="Arial"/>
          <w:sz w:val="22"/>
        </w:rPr>
      </w:pPr>
      <w:r w:rsidRPr="004732CF">
        <w:rPr>
          <w:rFonts w:cs="Arial"/>
          <w:sz w:val="22"/>
        </w:rPr>
        <w:t>For any special education teacher teaching in a public charter school, highly qualified means that the teacher meets the certification or licensing requirements set forth by the state.</w:t>
      </w:r>
    </w:p>
    <w:p w:rsidR="004B3483" w:rsidRDefault="004B3483" w:rsidP="004B3483">
      <w:pPr>
        <w:shd w:val="clear" w:color="auto" w:fill="FFFFFF"/>
        <w:spacing w:line="276" w:lineRule="auto"/>
        <w:rPr>
          <w:rFonts w:cs="Arial"/>
          <w:b/>
        </w:rPr>
      </w:pPr>
    </w:p>
    <w:p w:rsidR="004B3483" w:rsidRDefault="004B3483" w:rsidP="004B3483">
      <w:pPr>
        <w:shd w:val="clear" w:color="auto" w:fill="FFFFFF"/>
        <w:spacing w:line="276" w:lineRule="auto"/>
        <w:rPr>
          <w:rFonts w:cs="Arial"/>
          <w:b/>
        </w:rPr>
      </w:pPr>
      <w:bookmarkStart w:id="262" w:name="private_schools_HQ"/>
      <w:r>
        <w:rPr>
          <w:rFonts w:cs="Arial"/>
          <w:b/>
        </w:rPr>
        <w:t>Private Schools</w:t>
      </w:r>
    </w:p>
    <w:bookmarkEnd w:id="262"/>
    <w:p w:rsidR="00B30069" w:rsidRPr="00EF5A8E" w:rsidRDefault="00FC19F2" w:rsidP="004B3483">
      <w:pPr>
        <w:shd w:val="clear" w:color="auto" w:fill="FFFFFF"/>
        <w:spacing w:line="276" w:lineRule="auto"/>
        <w:rPr>
          <w:rFonts w:cs="Arial"/>
          <w:i/>
          <w:sz w:val="18"/>
          <w:szCs w:val="18"/>
        </w:rPr>
      </w:pPr>
      <w:r w:rsidRPr="00EF5A8E">
        <w:rPr>
          <w:rFonts w:cs="Arial"/>
          <w:i/>
          <w:sz w:val="18"/>
          <w:szCs w:val="18"/>
        </w:rPr>
        <w:t>34 CFR 300.18(h)</w:t>
      </w:r>
    </w:p>
    <w:p w:rsidR="004B3483" w:rsidRPr="00AB3F85" w:rsidRDefault="004B3483" w:rsidP="004B3483">
      <w:pPr>
        <w:shd w:val="clear" w:color="auto" w:fill="FFFFFF"/>
        <w:spacing w:line="276" w:lineRule="auto"/>
        <w:rPr>
          <w:rFonts w:cs="Arial"/>
          <w:sz w:val="22"/>
        </w:rPr>
      </w:pPr>
      <w:r w:rsidRPr="00AB3F85">
        <w:rPr>
          <w:rFonts w:cs="Arial"/>
          <w:sz w:val="22"/>
        </w:rPr>
        <w:t xml:space="preserve">When the LEA special education teachers are used to provide proportionate share services to parentally-placed private school children, the LEA must comply with the highly qualified requirements in this framework and the requirements in the </w:t>
      </w:r>
      <w:r w:rsidR="00520125">
        <w:rPr>
          <w:rFonts w:cs="Arial"/>
          <w:sz w:val="22"/>
        </w:rPr>
        <w:t>Proportionate Share</w:t>
      </w:r>
      <w:r w:rsidRPr="00AB3F85">
        <w:rPr>
          <w:rFonts w:cs="Arial"/>
          <w:sz w:val="22"/>
        </w:rPr>
        <w:t> and the</w:t>
      </w:r>
      <w:r w:rsidR="00520125">
        <w:rPr>
          <w:rFonts w:cs="Arial"/>
          <w:sz w:val="22"/>
        </w:rPr>
        <w:t xml:space="preserve"> Private Schools</w:t>
      </w:r>
      <w:r w:rsidRPr="00AB3F85">
        <w:rPr>
          <w:rFonts w:cs="Arial"/>
          <w:sz w:val="22"/>
        </w:rPr>
        <w:t> </w:t>
      </w:r>
      <w:r w:rsidRPr="00AB3F85">
        <w:rPr>
          <w:rFonts w:cs="Arial"/>
          <w:bCs/>
          <w:sz w:val="22"/>
          <w:szCs w:val="22"/>
        </w:rPr>
        <w:t>guidelines</w:t>
      </w:r>
      <w:r w:rsidRPr="00AB3F85">
        <w:rPr>
          <w:rFonts w:cs="Arial"/>
          <w:sz w:val="22"/>
        </w:rPr>
        <w:t>.</w:t>
      </w:r>
    </w:p>
    <w:p w:rsidR="004B3483" w:rsidRPr="00AB3F85" w:rsidRDefault="004B3483" w:rsidP="004B3483">
      <w:pPr>
        <w:shd w:val="clear" w:color="auto" w:fill="FFFFFF"/>
        <w:spacing w:line="276" w:lineRule="auto"/>
        <w:rPr>
          <w:rFonts w:cs="Arial"/>
          <w:sz w:val="22"/>
        </w:rPr>
      </w:pPr>
      <w:r w:rsidRPr="00AB3F85">
        <w:rPr>
          <w:rFonts w:cs="Arial"/>
          <w:sz w:val="22"/>
        </w:rPr>
        <w:t xml:space="preserve">The requirements in this </w:t>
      </w:r>
      <w:r w:rsidRPr="00AB3F85">
        <w:rPr>
          <w:rFonts w:cs="Arial"/>
          <w:bCs/>
          <w:sz w:val="22"/>
          <w:szCs w:val="22"/>
        </w:rPr>
        <w:t>guideline</w:t>
      </w:r>
      <w:r w:rsidRPr="00AB3F85">
        <w:rPr>
          <w:rFonts w:cs="Arial"/>
          <w:sz w:val="22"/>
        </w:rPr>
        <w:t xml:space="preserve"> do not apply to teachers hired by private elementary schools and secondary schools including private school teachers hired or contracted by LEAs to provide proportionate share services to parentally-placed private school children with disabilities.</w:t>
      </w:r>
    </w:p>
    <w:p w:rsidR="004B3483" w:rsidRDefault="004B3483" w:rsidP="004B3483">
      <w:pPr>
        <w:shd w:val="clear" w:color="auto" w:fill="FFFFFF"/>
        <w:spacing w:line="276" w:lineRule="auto"/>
        <w:rPr>
          <w:rFonts w:cs="Arial"/>
          <w:b/>
        </w:rPr>
      </w:pPr>
    </w:p>
    <w:p w:rsidR="004B3483" w:rsidRDefault="004B3483" w:rsidP="004B3483">
      <w:pPr>
        <w:shd w:val="clear" w:color="auto" w:fill="FFFFFF"/>
        <w:spacing w:line="276" w:lineRule="auto"/>
        <w:rPr>
          <w:rFonts w:cs="Arial"/>
          <w:b/>
        </w:rPr>
      </w:pPr>
      <w:bookmarkStart w:id="263" w:name="rural_schools"/>
      <w:r>
        <w:rPr>
          <w:rFonts w:cs="Arial"/>
          <w:b/>
        </w:rPr>
        <w:t>Rural Schools</w:t>
      </w:r>
    </w:p>
    <w:bookmarkEnd w:id="263"/>
    <w:p w:rsidR="00B30069" w:rsidRDefault="00B30069" w:rsidP="004B3483">
      <w:pPr>
        <w:shd w:val="clear" w:color="auto" w:fill="FFFFFF"/>
        <w:spacing w:line="276" w:lineRule="auto"/>
        <w:rPr>
          <w:rFonts w:cs="Arial"/>
          <w:sz w:val="22"/>
        </w:rPr>
      </w:pPr>
      <w:r w:rsidRPr="001C2AE9">
        <w:rPr>
          <w:rFonts w:cs="Arial"/>
          <w:i/>
          <w:sz w:val="18"/>
          <w:szCs w:val="18"/>
        </w:rPr>
        <w:t>Guidance for Highly Qualified Teacher Requirements</w:t>
      </w:r>
    </w:p>
    <w:p w:rsidR="004B3483" w:rsidRDefault="004B3483" w:rsidP="004B3483">
      <w:pPr>
        <w:shd w:val="clear" w:color="auto" w:fill="FFFFFF"/>
        <w:spacing w:line="276" w:lineRule="auto"/>
        <w:rPr>
          <w:rFonts w:cs="Arial"/>
          <w:sz w:val="22"/>
        </w:rPr>
      </w:pPr>
      <w:r w:rsidRPr="00045285">
        <w:rPr>
          <w:rFonts w:cs="Arial"/>
          <w:sz w:val="22"/>
        </w:rPr>
        <w:t>Newly hired secondary teachers in eligible rural LEAs who teach two or more subjects and are highly qualified in at least one core academic subject area they teach have three years from the date of hire to become highly qualified in each core academic subject area they teach.</w:t>
      </w:r>
    </w:p>
    <w:p w:rsidR="004B3483" w:rsidRDefault="004B3483" w:rsidP="004B3483">
      <w:pPr>
        <w:shd w:val="clear" w:color="auto" w:fill="FFFFFF"/>
        <w:spacing w:line="276" w:lineRule="auto"/>
        <w:rPr>
          <w:rFonts w:cs="Arial"/>
          <w:b/>
        </w:rPr>
      </w:pPr>
    </w:p>
    <w:p w:rsidR="004B3483" w:rsidRDefault="004B3483" w:rsidP="004B3483">
      <w:pPr>
        <w:shd w:val="clear" w:color="auto" w:fill="FFFFFF"/>
        <w:spacing w:line="276" w:lineRule="auto"/>
        <w:rPr>
          <w:rFonts w:cs="Arial"/>
          <w:b/>
        </w:rPr>
      </w:pPr>
      <w:bookmarkStart w:id="264" w:name="reporting_requirements"/>
      <w:r>
        <w:rPr>
          <w:rFonts w:cs="Arial"/>
          <w:b/>
        </w:rPr>
        <w:t>Reporting Requirements</w:t>
      </w:r>
    </w:p>
    <w:bookmarkEnd w:id="264"/>
    <w:p w:rsidR="00B30069" w:rsidRDefault="00B30069" w:rsidP="004B3483">
      <w:pPr>
        <w:shd w:val="clear" w:color="auto" w:fill="FFFFFF"/>
        <w:spacing w:line="276" w:lineRule="auto"/>
        <w:rPr>
          <w:rFonts w:cs="Arial"/>
          <w:color w:val="000000"/>
          <w:sz w:val="22"/>
          <w:szCs w:val="22"/>
          <w:shd w:val="clear" w:color="auto" w:fill="FFFFFF"/>
        </w:rPr>
      </w:pPr>
      <w:r w:rsidRPr="001C2AE9">
        <w:rPr>
          <w:rFonts w:cs="Arial"/>
          <w:i/>
          <w:sz w:val="18"/>
          <w:szCs w:val="18"/>
        </w:rPr>
        <w:t>Guidance for Highly Qualified Teacher Requirements</w:t>
      </w:r>
    </w:p>
    <w:p w:rsidR="004B3483" w:rsidRDefault="004B3483" w:rsidP="004B3483">
      <w:pPr>
        <w:shd w:val="clear" w:color="auto" w:fill="FFFFFF"/>
        <w:spacing w:line="276" w:lineRule="auto"/>
        <w:rPr>
          <w:rFonts w:cs="Arial"/>
          <w:color w:val="000000"/>
          <w:sz w:val="22"/>
          <w:szCs w:val="22"/>
          <w:shd w:val="clear" w:color="auto" w:fill="FFFFFF"/>
        </w:rPr>
      </w:pPr>
      <w:r w:rsidRPr="00045285">
        <w:rPr>
          <w:rFonts w:cs="Arial"/>
          <w:color w:val="000000"/>
          <w:sz w:val="22"/>
          <w:szCs w:val="22"/>
          <w:shd w:val="clear" w:color="auto" w:fill="FFFFFF"/>
        </w:rPr>
        <w:t>Beginning with 2007-2008, the LEA must submit the Highly Qualified Teacher Compliance Report to the TEA electronically at the beginning of the school year.</w:t>
      </w:r>
    </w:p>
    <w:p w:rsidR="004B3483" w:rsidRDefault="004B3483" w:rsidP="004B3483">
      <w:pPr>
        <w:spacing w:line="276" w:lineRule="auto"/>
        <w:rPr>
          <w:rFonts w:cs="Arial"/>
          <w:color w:val="000000"/>
          <w:sz w:val="22"/>
          <w:szCs w:val="22"/>
          <w:shd w:val="clear" w:color="auto" w:fill="FFFFFF"/>
        </w:rPr>
      </w:pPr>
      <w:r w:rsidRPr="00045285">
        <w:rPr>
          <w:rFonts w:cs="Arial"/>
          <w:color w:val="000000"/>
          <w:sz w:val="22"/>
          <w:szCs w:val="22"/>
          <w:shd w:val="clear" w:color="auto" w:fill="FFFFFF"/>
        </w:rPr>
        <w:t>The principal of each Title I, Part A campus must annually attest in writing whether the campus is in compliance with teacher and paraprofessional qualifications</w:t>
      </w:r>
      <w:r>
        <w:rPr>
          <w:rFonts w:cs="Arial"/>
          <w:color w:val="000000"/>
          <w:sz w:val="22"/>
          <w:szCs w:val="22"/>
          <w:shd w:val="clear" w:color="auto" w:fill="FFFFFF"/>
        </w:rPr>
        <w:t>.</w:t>
      </w:r>
    </w:p>
    <w:p w:rsidR="004B3483" w:rsidRDefault="004B3483" w:rsidP="004B3483">
      <w:pPr>
        <w:spacing w:line="276" w:lineRule="auto"/>
        <w:rPr>
          <w:rFonts w:cs="Arial"/>
          <w:b/>
          <w:color w:val="000000"/>
        </w:rPr>
      </w:pPr>
    </w:p>
    <w:p w:rsidR="004B3483" w:rsidRDefault="004B3483" w:rsidP="004B3483">
      <w:pPr>
        <w:spacing w:line="276" w:lineRule="auto"/>
        <w:rPr>
          <w:rFonts w:cs="Arial"/>
          <w:b/>
          <w:color w:val="000000"/>
        </w:rPr>
      </w:pPr>
    </w:p>
    <w:p w:rsidR="004B3483" w:rsidRDefault="004B3483" w:rsidP="004B3483">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4B3483" w:rsidRPr="00A63B42" w:rsidRDefault="004B3483" w:rsidP="004B3483">
      <w:pPr>
        <w:ind w:left="360"/>
        <w:outlineLvl w:val="0"/>
        <w:rPr>
          <w:rStyle w:val="Style11pt"/>
          <w:i/>
          <w:sz w:val="24"/>
          <w:u w:val="single"/>
        </w:rPr>
      </w:pPr>
    </w:p>
    <w:p w:rsidR="004B3483" w:rsidRDefault="00874134" w:rsidP="004B3483">
      <w:pPr>
        <w:ind w:right="180"/>
        <w:rPr>
          <w:noProof/>
          <w:sz w:val="22"/>
          <w:szCs w:val="22"/>
        </w:rPr>
      </w:pPr>
      <w:r>
        <w:rPr>
          <w:sz w:val="22"/>
          <w:szCs w:val="22"/>
        </w:rPr>
        <w:fldChar w:fldCharType="begin">
          <w:ffData>
            <w:name w:val="Text1"/>
            <w:enabled/>
            <w:calcOnExit w:val="0"/>
            <w:textInput/>
          </w:ffData>
        </w:fldChar>
      </w:r>
      <w:r w:rsidR="004B3483">
        <w:rPr>
          <w:sz w:val="22"/>
          <w:szCs w:val="22"/>
        </w:rPr>
        <w:instrText xml:space="preserve"> FORMTEXT </w:instrText>
      </w:r>
      <w:r>
        <w:rPr>
          <w:sz w:val="22"/>
          <w:szCs w:val="22"/>
        </w:rPr>
      </w:r>
      <w:r>
        <w:rPr>
          <w:sz w:val="22"/>
          <w:szCs w:val="22"/>
        </w:rPr>
        <w:fldChar w:fldCharType="separate"/>
      </w:r>
      <w:r w:rsidR="004B3483">
        <w:rPr>
          <w:rFonts w:ascii="Cambria Math" w:hAnsi="Cambria Math" w:cs="Cambria Math"/>
          <w:noProof/>
          <w:sz w:val="22"/>
          <w:szCs w:val="22"/>
        </w:rPr>
        <w:t> </w:t>
      </w:r>
      <w:r w:rsidR="004B3483">
        <w:rPr>
          <w:noProof/>
          <w:sz w:val="22"/>
          <w:szCs w:val="22"/>
        </w:rPr>
        <w:t xml:space="preserve">Insert local information here                                                                                                            </w:t>
      </w:r>
    </w:p>
    <w:p w:rsidR="004B3483" w:rsidRDefault="004B3483" w:rsidP="004B3483">
      <w:pPr>
        <w:ind w:right="180"/>
        <w:rPr>
          <w:noProof/>
          <w:sz w:val="22"/>
          <w:szCs w:val="22"/>
        </w:rPr>
      </w:pPr>
      <w:r>
        <w:rPr>
          <w:noProof/>
          <w:sz w:val="22"/>
          <w:szCs w:val="22"/>
        </w:rPr>
        <w:t xml:space="preserve">                                                                                                                                                          </w:t>
      </w:r>
    </w:p>
    <w:p w:rsidR="004B3483" w:rsidRDefault="004B3483" w:rsidP="004B3483">
      <w:pPr>
        <w:ind w:right="180"/>
        <w:rPr>
          <w:noProof/>
          <w:sz w:val="22"/>
          <w:szCs w:val="22"/>
        </w:rPr>
      </w:pPr>
      <w:r>
        <w:rPr>
          <w:noProof/>
          <w:sz w:val="22"/>
          <w:szCs w:val="22"/>
        </w:rPr>
        <w:t xml:space="preserve">                                                                                                                                                          </w:t>
      </w:r>
    </w:p>
    <w:p w:rsidR="004B3483" w:rsidRDefault="004B3483" w:rsidP="004B3483">
      <w:pPr>
        <w:ind w:right="180"/>
        <w:rPr>
          <w:noProof/>
          <w:sz w:val="22"/>
          <w:szCs w:val="22"/>
        </w:rPr>
      </w:pPr>
      <w:r>
        <w:rPr>
          <w:noProof/>
          <w:sz w:val="22"/>
          <w:szCs w:val="22"/>
        </w:rPr>
        <w:t xml:space="preserve">                                                                                                                                                          </w:t>
      </w:r>
    </w:p>
    <w:p w:rsidR="004B3483" w:rsidRDefault="004B3483" w:rsidP="004B3483">
      <w:pPr>
        <w:spacing w:line="276" w:lineRule="auto"/>
        <w:rPr>
          <w:rStyle w:val="Style11pt"/>
          <w:b/>
          <w:sz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p w:rsidR="00B30069" w:rsidRDefault="00B30069" w:rsidP="003956AB">
      <w:pPr>
        <w:spacing w:line="276" w:lineRule="auto"/>
        <w:rPr>
          <w:rStyle w:val="Style11pt"/>
          <w:b/>
          <w:sz w:val="28"/>
        </w:rPr>
      </w:pPr>
    </w:p>
    <w:bookmarkStart w:id="265" w:name="SPED_related_services_personnel"/>
    <w:p w:rsidR="00DB15B6" w:rsidRPr="00A3618F" w:rsidRDefault="00874134" w:rsidP="003956AB">
      <w:pPr>
        <w:spacing w:line="276" w:lineRule="auto"/>
        <w:rPr>
          <w:rStyle w:val="Style11pt"/>
          <w:b/>
          <w:color w:val="008080"/>
          <w:sz w:val="28"/>
        </w:rPr>
      </w:pPr>
      <w:r w:rsidRPr="00A3618F">
        <w:rPr>
          <w:color w:val="008080"/>
        </w:rPr>
        <w:fldChar w:fldCharType="begin"/>
      </w:r>
      <w:r w:rsidRPr="00A3618F">
        <w:rPr>
          <w:color w:val="008080"/>
        </w:rPr>
        <w:instrText>HYPERLINK "http://fw.esc18.net/display/Webforms/ESC18-FW-Summary.aspx?FID=199&amp;DT=G&amp;LID=en"</w:instrText>
      </w:r>
      <w:r w:rsidRPr="00A3618F">
        <w:rPr>
          <w:color w:val="008080"/>
        </w:rPr>
        <w:fldChar w:fldCharType="separate"/>
      </w:r>
      <w:r w:rsidR="00DB15B6" w:rsidRPr="00A3618F">
        <w:rPr>
          <w:rStyle w:val="Hyperlink"/>
          <w:rFonts w:cs="Times New Roman"/>
          <w:b/>
          <w:color w:val="008080"/>
          <w:sz w:val="28"/>
          <w:szCs w:val="24"/>
        </w:rPr>
        <w:t>Special Education and Related Service Personnel</w:t>
      </w:r>
      <w:r w:rsidRPr="00A3618F">
        <w:rPr>
          <w:color w:val="008080"/>
        </w:rPr>
        <w:fldChar w:fldCharType="end"/>
      </w:r>
    </w:p>
    <w:bookmarkEnd w:id="265"/>
    <w:p w:rsidR="00D67507" w:rsidRPr="00EF5A8E" w:rsidRDefault="00FC19F2" w:rsidP="003956AB">
      <w:pPr>
        <w:spacing w:line="276" w:lineRule="auto"/>
        <w:rPr>
          <w:rFonts w:cs="Arial"/>
          <w:i/>
          <w:color w:val="000000"/>
          <w:sz w:val="18"/>
          <w:szCs w:val="18"/>
        </w:rPr>
      </w:pPr>
      <w:r w:rsidRPr="00EF5A8E">
        <w:rPr>
          <w:rFonts w:cs="Arial"/>
          <w:i/>
          <w:color w:val="000000"/>
          <w:sz w:val="18"/>
          <w:szCs w:val="18"/>
          <w:shd w:val="clear" w:color="auto" w:fill="FFFFFF"/>
        </w:rPr>
        <w:t>Authorities: 20 U.S.C. § 1412; 34 C.F.R. Part 300; Texas Education Code; 19 T.A.C. Chapter 89; Texas Occupations Code</w:t>
      </w:r>
    </w:p>
    <w:p w:rsidR="00D67507" w:rsidRDefault="00D67507" w:rsidP="003956AB">
      <w:pPr>
        <w:spacing w:line="276" w:lineRule="auto"/>
        <w:rPr>
          <w:rFonts w:cs="Arial"/>
          <w:b/>
          <w:color w:val="000000"/>
          <w:sz w:val="28"/>
          <w:szCs w:val="36"/>
        </w:rPr>
      </w:pPr>
    </w:p>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All special education and related service personnel must be certified, endorsed, or licensed in the areas of assignment, except:</w:t>
      </w:r>
    </w:p>
    <w:p w:rsidR="00C3716B" w:rsidRDefault="00FC19F2" w:rsidP="00EF5A8E">
      <w:pPr>
        <w:numPr>
          <w:ilvl w:val="0"/>
          <w:numId w:val="1474"/>
        </w:numPr>
        <w:shd w:val="clear" w:color="auto" w:fill="FFFFFF"/>
        <w:spacing w:line="276" w:lineRule="auto"/>
        <w:rPr>
          <w:rFonts w:cs="Arial"/>
          <w:sz w:val="22"/>
          <w:szCs w:val="22"/>
        </w:rPr>
      </w:pPr>
      <w:r w:rsidRPr="00EF5A8E">
        <w:rPr>
          <w:rFonts w:cs="Arial"/>
          <w:sz w:val="22"/>
          <w:szCs w:val="22"/>
        </w:rPr>
        <w:t>A person employed by a district prior to September 1, 2011, to perform marriage and family therapy is not required to hold a license as a marriage and family therapist to provide marriage and family therapy with that district.</w:t>
      </w:r>
    </w:p>
    <w:p w:rsidR="00C3716B" w:rsidRPr="00EF5A8E" w:rsidRDefault="00C3716B" w:rsidP="00EF5A8E">
      <w:pPr>
        <w:shd w:val="clear" w:color="auto" w:fill="FFFFFF"/>
        <w:spacing w:line="276" w:lineRule="auto"/>
        <w:ind w:left="720"/>
        <w:rPr>
          <w:rFonts w:cs="Arial"/>
          <w:sz w:val="22"/>
          <w:szCs w:val="22"/>
        </w:rPr>
      </w:pPr>
    </w:p>
    <w:p w:rsidR="009F702A" w:rsidRDefault="00D67507">
      <w:pPr>
        <w:spacing w:line="276" w:lineRule="auto"/>
        <w:rPr>
          <w:rFonts w:cs="Arial"/>
          <w:b/>
          <w:color w:val="000000"/>
          <w:szCs w:val="36"/>
        </w:rPr>
      </w:pPr>
      <w:bookmarkStart w:id="266" w:name="assignment"/>
      <w:r>
        <w:rPr>
          <w:rFonts w:cs="Arial"/>
          <w:b/>
          <w:color w:val="000000"/>
          <w:szCs w:val="36"/>
        </w:rPr>
        <w:t>Assignment</w:t>
      </w:r>
    </w:p>
    <w:bookmarkEnd w:id="266"/>
    <w:p w:rsidR="00897A58" w:rsidRPr="00EF5A8E" w:rsidRDefault="00FC19F2">
      <w:pPr>
        <w:spacing w:line="276" w:lineRule="auto"/>
        <w:rPr>
          <w:rFonts w:cs="Arial"/>
          <w:i/>
          <w:sz w:val="18"/>
          <w:szCs w:val="18"/>
          <w:shd w:val="clear" w:color="auto" w:fill="FFFFFF"/>
        </w:rPr>
      </w:pPr>
      <w:r w:rsidRPr="00EF5A8E">
        <w:rPr>
          <w:rFonts w:cs="Arial"/>
          <w:i/>
          <w:sz w:val="18"/>
          <w:szCs w:val="18"/>
          <w:shd w:val="clear" w:color="auto" w:fill="FFFFFF"/>
        </w:rPr>
        <w:t>TAC 89.1131(b); TEC 29.304(a)</w:t>
      </w:r>
    </w:p>
    <w:p w:rsidR="00B70E88" w:rsidRPr="00EF5A8E" w:rsidRDefault="00FC19F2">
      <w:pPr>
        <w:spacing w:line="276" w:lineRule="auto"/>
        <w:rPr>
          <w:rFonts w:cs="Arial"/>
          <w:sz w:val="22"/>
          <w:shd w:val="clear" w:color="auto" w:fill="FFFFFF"/>
        </w:rPr>
      </w:pPr>
      <w:r w:rsidRPr="00EF5A8E">
        <w:rPr>
          <w:rFonts w:cs="Arial"/>
          <w:sz w:val="22"/>
          <w:shd w:val="clear" w:color="auto" w:fill="FFFFFF"/>
        </w:rPr>
        <w:t>A teacher who holds a special education certificate or an endorsement may be assigned to any level of basic special education instructional program serving children with disabilities ages 3 to 21, as permitted by certification, except:</w:t>
      </w:r>
    </w:p>
    <w:p w:rsidR="00C3716B" w:rsidRPr="00EF5A8E" w:rsidRDefault="00FC19F2" w:rsidP="00EF5A8E">
      <w:pPr>
        <w:numPr>
          <w:ilvl w:val="0"/>
          <w:numId w:val="1474"/>
        </w:numPr>
        <w:shd w:val="clear" w:color="auto" w:fill="FFFFFF"/>
        <w:spacing w:line="276" w:lineRule="auto"/>
        <w:rPr>
          <w:rFonts w:cs="Arial"/>
          <w:sz w:val="22"/>
        </w:rPr>
      </w:pPr>
      <w:r w:rsidRPr="00EF5A8E">
        <w:rPr>
          <w:rFonts w:cs="Arial"/>
          <w:sz w:val="22"/>
        </w:rPr>
        <w:t>Persons assigned to provide speech therapy instructional services must hold a valid Texas Education Agency certificate in speech and hearing therapy or speech and language therapy, or a valid state license as a speech/language pathologist;</w:t>
      </w:r>
    </w:p>
    <w:p w:rsidR="00C3716B" w:rsidRPr="00EF5A8E" w:rsidRDefault="00FC19F2" w:rsidP="00EF5A8E">
      <w:pPr>
        <w:numPr>
          <w:ilvl w:val="0"/>
          <w:numId w:val="1474"/>
        </w:numPr>
        <w:shd w:val="clear" w:color="auto" w:fill="FFFFFF"/>
        <w:spacing w:line="276" w:lineRule="auto"/>
        <w:rPr>
          <w:rFonts w:cs="Arial"/>
          <w:sz w:val="22"/>
        </w:rPr>
      </w:pPr>
      <w:r w:rsidRPr="00EF5A8E">
        <w:rPr>
          <w:rFonts w:cs="Arial"/>
          <w:sz w:val="22"/>
        </w:rPr>
        <w:t>Teachers holding only a special education endorsement for early childhood education for children with disabilities must be assigned only to programs serving infants through grade 6;</w:t>
      </w:r>
    </w:p>
    <w:p w:rsidR="00C3716B" w:rsidRPr="00EF5A8E" w:rsidRDefault="00FC19F2" w:rsidP="00EF5A8E">
      <w:pPr>
        <w:numPr>
          <w:ilvl w:val="0"/>
          <w:numId w:val="1474"/>
        </w:numPr>
        <w:shd w:val="clear" w:color="auto" w:fill="FFFFFF"/>
        <w:spacing w:line="276" w:lineRule="auto"/>
        <w:rPr>
          <w:rFonts w:cs="Arial"/>
          <w:sz w:val="22"/>
        </w:rPr>
      </w:pPr>
      <w:r w:rsidRPr="00EF5A8E">
        <w:rPr>
          <w:rFonts w:cs="Arial"/>
          <w:sz w:val="22"/>
        </w:rPr>
        <w:t xml:space="preserve">Teachers certified in the education of children with visual impairments must be available to children with visual impairments, including deaf-blindness, through one of the </w:t>
      </w:r>
      <w:r w:rsidR="003E122C">
        <w:rPr>
          <w:rFonts w:cs="Arial"/>
          <w:sz w:val="22"/>
        </w:rPr>
        <w:t>LEA’s</w:t>
      </w:r>
      <w:r w:rsidRPr="00EF5A8E">
        <w:rPr>
          <w:rFonts w:cs="Arial"/>
          <w:sz w:val="22"/>
        </w:rPr>
        <w:t xml:space="preserve"> instructional options, a shared services arrangement with other LEAs, or an education service center:</w:t>
      </w:r>
    </w:p>
    <w:p w:rsidR="00C3716B" w:rsidRPr="00EF5A8E" w:rsidRDefault="00FC19F2" w:rsidP="00EF5A8E">
      <w:pPr>
        <w:numPr>
          <w:ilvl w:val="1"/>
          <w:numId w:val="1474"/>
        </w:numPr>
        <w:shd w:val="clear" w:color="auto" w:fill="FFFFFF"/>
        <w:spacing w:line="276" w:lineRule="auto"/>
        <w:rPr>
          <w:rFonts w:cs="Arial"/>
          <w:sz w:val="22"/>
        </w:rPr>
      </w:pPr>
      <w:r w:rsidRPr="00EF5A8E">
        <w:rPr>
          <w:rFonts w:cs="Arial"/>
          <w:sz w:val="22"/>
        </w:rPr>
        <w:t>Teachers assigned full-time or part-time to instruct children from birth through age two with visual impairments, including deaf-blindness, must be certified in the education of children with visual impairments; </w:t>
      </w:r>
    </w:p>
    <w:p w:rsidR="00C3716B" w:rsidRPr="00EF5A8E" w:rsidRDefault="00FC19F2" w:rsidP="00EF5A8E">
      <w:pPr>
        <w:numPr>
          <w:ilvl w:val="0"/>
          <w:numId w:val="1474"/>
        </w:numPr>
        <w:shd w:val="clear" w:color="auto" w:fill="FFFFFF"/>
        <w:spacing w:line="276" w:lineRule="auto"/>
        <w:rPr>
          <w:rFonts w:cs="Arial"/>
          <w:sz w:val="22"/>
        </w:rPr>
      </w:pPr>
      <w:r w:rsidRPr="00EF5A8E">
        <w:rPr>
          <w:rFonts w:cs="Arial"/>
          <w:sz w:val="22"/>
        </w:rPr>
        <w:t>Teachers certified in the education of children with auditory impairments must be available to children with auditory impairments, including deaf-blindness, through one of the LEA's instructional options, a regional day school program for the deaf, or a shared services arrangement with other LEAs:</w:t>
      </w:r>
    </w:p>
    <w:p w:rsidR="00C3716B" w:rsidRPr="00EF5A8E" w:rsidRDefault="00FC19F2" w:rsidP="00EF5A8E">
      <w:pPr>
        <w:numPr>
          <w:ilvl w:val="1"/>
          <w:numId w:val="1474"/>
        </w:numPr>
        <w:shd w:val="clear" w:color="auto" w:fill="FFFFFF"/>
        <w:spacing w:line="276" w:lineRule="auto"/>
        <w:rPr>
          <w:rFonts w:cs="Arial"/>
          <w:sz w:val="22"/>
        </w:rPr>
      </w:pPr>
      <w:r w:rsidRPr="00EF5A8E">
        <w:rPr>
          <w:rFonts w:cs="Arial"/>
          <w:sz w:val="22"/>
        </w:rPr>
        <w:t>Teachers assigned full-time or part-time to instruct children from birth through age two who are deaf, including deaf-blindness, must be certified in education of children who are deaf and severely hard of hearing; </w:t>
      </w:r>
    </w:p>
    <w:p w:rsidR="00C3716B" w:rsidRPr="00EF5A8E" w:rsidRDefault="00FC19F2" w:rsidP="00EF5A8E">
      <w:pPr>
        <w:numPr>
          <w:ilvl w:val="0"/>
          <w:numId w:val="1474"/>
        </w:numPr>
        <w:shd w:val="clear" w:color="auto" w:fill="FFFFFF"/>
        <w:spacing w:line="276" w:lineRule="auto"/>
        <w:rPr>
          <w:rFonts w:cs="Arial"/>
          <w:sz w:val="22"/>
        </w:rPr>
      </w:pPr>
      <w:r w:rsidRPr="00EF5A8E">
        <w:rPr>
          <w:rFonts w:cs="Arial"/>
          <w:sz w:val="22"/>
        </w:rPr>
        <w:t>Teachers with secondary certification with the generic delivery system may be assigned to teach grades 6-12 only; and</w:t>
      </w:r>
    </w:p>
    <w:p w:rsidR="00C3716B" w:rsidRPr="00EF5A8E" w:rsidRDefault="00FC19F2" w:rsidP="00EF5A8E">
      <w:pPr>
        <w:numPr>
          <w:ilvl w:val="0"/>
          <w:numId w:val="1474"/>
        </w:numPr>
        <w:shd w:val="clear" w:color="auto" w:fill="FFFFFF"/>
        <w:spacing w:line="276" w:lineRule="auto"/>
        <w:rPr>
          <w:rFonts w:cs="Arial"/>
          <w:sz w:val="22"/>
        </w:rPr>
      </w:pPr>
      <w:r w:rsidRPr="00EF5A8E">
        <w:rPr>
          <w:rFonts w:cs="Arial"/>
          <w:sz w:val="22"/>
        </w:rPr>
        <w:t xml:space="preserve">When the </w:t>
      </w:r>
      <w:r w:rsidR="003E122C">
        <w:rPr>
          <w:rFonts w:cs="Arial"/>
          <w:sz w:val="22"/>
        </w:rPr>
        <w:t>ARD</w:t>
      </w:r>
      <w:r w:rsidRPr="00EF5A8E">
        <w:rPr>
          <w:rFonts w:cs="Arial"/>
          <w:sz w:val="22"/>
        </w:rPr>
        <w:t xml:space="preserve"> committee has specified arrangements for physical education in the child's individualized education program, physical education may be provided by:</w:t>
      </w:r>
    </w:p>
    <w:p w:rsidR="00C3716B" w:rsidRPr="00EF5A8E" w:rsidRDefault="00FC19F2" w:rsidP="00EF5A8E">
      <w:pPr>
        <w:numPr>
          <w:ilvl w:val="1"/>
          <w:numId w:val="1474"/>
        </w:numPr>
        <w:shd w:val="clear" w:color="auto" w:fill="FFFFFF"/>
        <w:spacing w:line="276" w:lineRule="auto"/>
        <w:rPr>
          <w:rFonts w:cs="Arial"/>
          <w:sz w:val="22"/>
        </w:rPr>
      </w:pPr>
      <w:r w:rsidRPr="00EF5A8E">
        <w:rPr>
          <w:rFonts w:cs="Arial"/>
          <w:sz w:val="22"/>
        </w:rPr>
        <w:t>Special education instructional or related service personnel who have the necessary skills and knowledge;</w:t>
      </w:r>
    </w:p>
    <w:p w:rsidR="00C3716B" w:rsidRPr="00EF5A8E" w:rsidRDefault="00FC19F2" w:rsidP="00EF5A8E">
      <w:pPr>
        <w:numPr>
          <w:ilvl w:val="1"/>
          <w:numId w:val="1474"/>
        </w:numPr>
        <w:shd w:val="clear" w:color="auto" w:fill="FFFFFF"/>
        <w:spacing w:line="276" w:lineRule="auto"/>
        <w:rPr>
          <w:rFonts w:cs="Arial"/>
          <w:sz w:val="22"/>
        </w:rPr>
      </w:pPr>
      <w:r w:rsidRPr="00EF5A8E">
        <w:rPr>
          <w:rFonts w:cs="Arial"/>
          <w:sz w:val="22"/>
        </w:rPr>
        <w:t>Physical education teachers;</w:t>
      </w:r>
    </w:p>
    <w:p w:rsidR="00C3716B" w:rsidRPr="00EF5A8E" w:rsidRDefault="00FC19F2" w:rsidP="00EF5A8E">
      <w:pPr>
        <w:numPr>
          <w:ilvl w:val="1"/>
          <w:numId w:val="1474"/>
        </w:numPr>
        <w:shd w:val="clear" w:color="auto" w:fill="FFFFFF"/>
        <w:spacing w:line="276" w:lineRule="auto"/>
        <w:rPr>
          <w:rFonts w:cs="Arial"/>
          <w:sz w:val="22"/>
        </w:rPr>
      </w:pPr>
      <w:r w:rsidRPr="00EF5A8E">
        <w:rPr>
          <w:rFonts w:cs="Arial"/>
          <w:sz w:val="22"/>
        </w:rPr>
        <w:t>Occupational therapists;</w:t>
      </w:r>
    </w:p>
    <w:p w:rsidR="00C3716B" w:rsidRPr="00EF5A8E" w:rsidRDefault="00FC19F2" w:rsidP="00EF5A8E">
      <w:pPr>
        <w:numPr>
          <w:ilvl w:val="1"/>
          <w:numId w:val="1474"/>
        </w:numPr>
        <w:shd w:val="clear" w:color="auto" w:fill="FFFFFF"/>
        <w:spacing w:line="276" w:lineRule="auto"/>
        <w:rPr>
          <w:rFonts w:cs="Arial"/>
          <w:sz w:val="22"/>
        </w:rPr>
      </w:pPr>
      <w:r w:rsidRPr="00EF5A8E">
        <w:rPr>
          <w:rFonts w:cs="Arial"/>
          <w:sz w:val="22"/>
        </w:rPr>
        <w:t>Physical therapists; or</w:t>
      </w:r>
    </w:p>
    <w:p w:rsidR="00C3716B" w:rsidRPr="00EF5A8E" w:rsidRDefault="00FC19F2" w:rsidP="00EF5A8E">
      <w:pPr>
        <w:numPr>
          <w:ilvl w:val="1"/>
          <w:numId w:val="1474"/>
        </w:numPr>
        <w:shd w:val="clear" w:color="auto" w:fill="FFFFFF"/>
        <w:spacing w:line="276" w:lineRule="auto"/>
        <w:rPr>
          <w:rFonts w:cs="Arial"/>
          <w:sz w:val="22"/>
        </w:rPr>
      </w:pPr>
      <w:r w:rsidRPr="00EF5A8E">
        <w:rPr>
          <w:rFonts w:cs="Arial"/>
          <w:sz w:val="22"/>
        </w:rPr>
        <w:t>Occupational therapy assistants or physical therapy assistants working under supervision in accordance with the standards of their profession.</w:t>
      </w:r>
    </w:p>
    <w:p w:rsidR="00C3716B" w:rsidRPr="00EF5A8E" w:rsidRDefault="00FC19F2" w:rsidP="00EF5A8E">
      <w:pPr>
        <w:spacing w:line="276" w:lineRule="auto"/>
        <w:ind w:left="360"/>
        <w:rPr>
          <w:rFonts w:cs="Arial"/>
          <w:sz w:val="22"/>
          <w:szCs w:val="22"/>
          <w:shd w:val="clear" w:color="auto" w:fill="FFFFFF"/>
        </w:rPr>
      </w:pPr>
      <w:r w:rsidRPr="00EF5A8E">
        <w:rPr>
          <w:rFonts w:cs="Arial"/>
          <w:sz w:val="22"/>
          <w:szCs w:val="22"/>
          <w:shd w:val="clear" w:color="auto" w:fill="FFFFFF"/>
        </w:rPr>
        <w:t>When physical education services are provided by special education personnel, the LEA must document that personnel have the necessary skills and knowledge, including, but not limited to, in-service records, evidence of attendance at seminars or workshops, or transcripts of college courses.</w:t>
      </w:r>
    </w:p>
    <w:p w:rsidR="00C3716B" w:rsidRPr="00EF5A8E" w:rsidRDefault="00C3716B" w:rsidP="00EF5A8E">
      <w:pPr>
        <w:spacing w:line="276" w:lineRule="auto"/>
        <w:ind w:left="360"/>
        <w:rPr>
          <w:rFonts w:cs="Arial"/>
          <w:sz w:val="22"/>
          <w:szCs w:val="22"/>
          <w:shd w:val="clear" w:color="auto" w:fill="FFFFFF"/>
        </w:rPr>
      </w:pPr>
    </w:p>
    <w:p w:rsidR="00C3716B" w:rsidRPr="00EF5A8E" w:rsidRDefault="00FC19F2" w:rsidP="00EF5A8E">
      <w:pPr>
        <w:spacing w:line="276" w:lineRule="auto"/>
        <w:ind w:left="360"/>
        <w:rPr>
          <w:rFonts w:cs="Arial"/>
          <w:sz w:val="22"/>
          <w:szCs w:val="22"/>
          <w:shd w:val="clear" w:color="auto" w:fill="FFFFFF"/>
        </w:rPr>
      </w:pPr>
      <w:r w:rsidRPr="00EF5A8E">
        <w:rPr>
          <w:rFonts w:cs="Arial"/>
          <w:sz w:val="22"/>
          <w:szCs w:val="22"/>
          <w:shd w:val="clear" w:color="auto" w:fill="FFFFFF"/>
        </w:rPr>
        <w:t xml:space="preserve">Orientation and mobility instruction must be provided by a certified orientation and mobility specialist who is certified by the Academy for Certification of Vision Rehabilitation and Education Professionals. </w:t>
      </w:r>
    </w:p>
    <w:p w:rsidR="00C3716B" w:rsidRDefault="00C3716B" w:rsidP="00EF5A8E">
      <w:pPr>
        <w:spacing w:line="276" w:lineRule="auto"/>
        <w:ind w:left="360"/>
        <w:rPr>
          <w:rFonts w:cs="Arial"/>
          <w:color w:val="000000"/>
          <w:sz w:val="22"/>
          <w:szCs w:val="36"/>
        </w:rPr>
      </w:pPr>
    </w:p>
    <w:p w:rsidR="009F702A" w:rsidRPr="00EF5A8E" w:rsidRDefault="00FC19F2">
      <w:pPr>
        <w:spacing w:line="276" w:lineRule="auto"/>
        <w:rPr>
          <w:rFonts w:cs="Arial"/>
          <w:b/>
          <w:color w:val="000000"/>
          <w:szCs w:val="36"/>
        </w:rPr>
      </w:pPr>
      <w:bookmarkStart w:id="267" w:name="paraprofessional_personnel"/>
      <w:r w:rsidRPr="00EF5A8E">
        <w:rPr>
          <w:rFonts w:cs="Arial"/>
          <w:b/>
          <w:color w:val="000000"/>
          <w:szCs w:val="36"/>
        </w:rPr>
        <w:t xml:space="preserve">Paraprofessional Personnel </w:t>
      </w:r>
    </w:p>
    <w:bookmarkEnd w:id="267"/>
    <w:p w:rsidR="00897A58" w:rsidRPr="00897A58" w:rsidRDefault="00897A58" w:rsidP="00897A58">
      <w:pPr>
        <w:spacing w:line="276" w:lineRule="auto"/>
        <w:rPr>
          <w:rFonts w:cs="Arial"/>
          <w:i/>
          <w:sz w:val="18"/>
          <w:szCs w:val="18"/>
          <w:shd w:val="clear" w:color="auto" w:fill="FFFFFF"/>
        </w:rPr>
      </w:pPr>
      <w:r>
        <w:rPr>
          <w:rFonts w:cs="Arial"/>
          <w:i/>
          <w:sz w:val="18"/>
          <w:szCs w:val="18"/>
          <w:shd w:val="clear" w:color="auto" w:fill="FFFFFF"/>
        </w:rPr>
        <w:t>TAC 89.1131(c)</w:t>
      </w:r>
    </w:p>
    <w:p w:rsidR="00D67507" w:rsidRPr="00EF5A8E" w:rsidRDefault="00FC19F2" w:rsidP="003956AB">
      <w:pPr>
        <w:spacing w:line="276" w:lineRule="auto"/>
        <w:rPr>
          <w:rFonts w:cs="Arial"/>
          <w:sz w:val="22"/>
          <w:shd w:val="clear" w:color="auto" w:fill="FFFFFF"/>
        </w:rPr>
      </w:pPr>
      <w:r w:rsidRPr="00EF5A8E">
        <w:rPr>
          <w:rFonts w:cs="Arial"/>
          <w:sz w:val="22"/>
          <w:shd w:val="clear" w:color="auto" w:fill="FFFFFF"/>
        </w:rPr>
        <w:t>Paraprofessional personnel must be certified.</w:t>
      </w:r>
    </w:p>
    <w:p w:rsidR="00D67507" w:rsidRPr="00EF5A8E" w:rsidRDefault="00D67507" w:rsidP="003956AB">
      <w:pPr>
        <w:spacing w:line="276" w:lineRule="auto"/>
        <w:rPr>
          <w:rFonts w:cs="Arial"/>
          <w:sz w:val="22"/>
          <w:shd w:val="clear" w:color="auto" w:fill="FFFFFF"/>
        </w:rPr>
      </w:pPr>
    </w:p>
    <w:p w:rsidR="00B70E88" w:rsidRPr="00EF5A8E" w:rsidRDefault="00FC19F2">
      <w:pPr>
        <w:spacing w:line="276" w:lineRule="auto"/>
        <w:rPr>
          <w:rFonts w:cs="Arial"/>
          <w:sz w:val="22"/>
          <w:shd w:val="clear" w:color="auto" w:fill="FFFFFF"/>
        </w:rPr>
      </w:pPr>
      <w:r w:rsidRPr="00EF5A8E">
        <w:rPr>
          <w:rFonts w:cs="Arial"/>
          <w:sz w:val="22"/>
          <w:shd w:val="clear" w:color="auto" w:fill="FFFFFF"/>
        </w:rPr>
        <w:t>Paraprofessional personnel may be assigned to work with:</w:t>
      </w:r>
    </w:p>
    <w:p w:rsidR="00C3716B" w:rsidRPr="00EF5A8E" w:rsidRDefault="00FC19F2" w:rsidP="00EF5A8E">
      <w:pPr>
        <w:numPr>
          <w:ilvl w:val="0"/>
          <w:numId w:val="1489"/>
        </w:numPr>
        <w:shd w:val="clear" w:color="auto" w:fill="FFFFFF"/>
        <w:rPr>
          <w:rFonts w:cs="Arial"/>
          <w:sz w:val="22"/>
        </w:rPr>
      </w:pPr>
      <w:r w:rsidRPr="00EF5A8E">
        <w:rPr>
          <w:rFonts w:cs="Arial"/>
          <w:sz w:val="22"/>
        </w:rPr>
        <w:t>Eligible children with disabilities;</w:t>
      </w:r>
    </w:p>
    <w:p w:rsidR="00C3716B" w:rsidRPr="00EF5A8E" w:rsidRDefault="00FC19F2" w:rsidP="00EF5A8E">
      <w:pPr>
        <w:numPr>
          <w:ilvl w:val="0"/>
          <w:numId w:val="1489"/>
        </w:numPr>
        <w:shd w:val="clear" w:color="auto" w:fill="FFFFFF"/>
        <w:rPr>
          <w:rFonts w:cs="Arial"/>
          <w:sz w:val="22"/>
        </w:rPr>
      </w:pPr>
      <w:r w:rsidRPr="00EF5A8E">
        <w:rPr>
          <w:rFonts w:cs="Arial"/>
          <w:sz w:val="22"/>
        </w:rPr>
        <w:t>General education and special education teachers; and</w:t>
      </w:r>
    </w:p>
    <w:p w:rsidR="00C3716B" w:rsidRPr="00EF5A8E" w:rsidRDefault="00FC19F2" w:rsidP="00EF5A8E">
      <w:pPr>
        <w:numPr>
          <w:ilvl w:val="0"/>
          <w:numId w:val="1489"/>
        </w:numPr>
        <w:shd w:val="clear" w:color="auto" w:fill="FFFFFF"/>
        <w:rPr>
          <w:rFonts w:cs="Arial"/>
          <w:sz w:val="22"/>
        </w:rPr>
      </w:pPr>
      <w:r w:rsidRPr="00EF5A8E">
        <w:rPr>
          <w:rFonts w:cs="Arial"/>
          <w:sz w:val="22"/>
        </w:rPr>
        <w:t>Related service personnel.</w:t>
      </w:r>
    </w:p>
    <w:p w:rsidR="00E31201" w:rsidRDefault="00E31201">
      <w:pPr>
        <w:spacing w:line="276" w:lineRule="auto"/>
        <w:rPr>
          <w:rFonts w:cs="Arial"/>
          <w:sz w:val="22"/>
          <w:shd w:val="clear" w:color="auto" w:fill="FFFFFF"/>
        </w:rPr>
      </w:pPr>
    </w:p>
    <w:p w:rsidR="00B70E88" w:rsidRPr="00EF5A8E" w:rsidRDefault="00FC19F2">
      <w:pPr>
        <w:spacing w:line="276" w:lineRule="auto"/>
        <w:rPr>
          <w:rFonts w:cs="Arial"/>
          <w:sz w:val="22"/>
          <w:shd w:val="clear" w:color="auto" w:fill="FFFFFF"/>
        </w:rPr>
      </w:pPr>
      <w:r w:rsidRPr="00EF5A8E">
        <w:rPr>
          <w:rFonts w:cs="Arial"/>
          <w:sz w:val="22"/>
          <w:shd w:val="clear" w:color="auto" w:fill="FFFFFF"/>
        </w:rPr>
        <w:t>Paraprofessional personnel may also be assigned to:</w:t>
      </w:r>
    </w:p>
    <w:p w:rsidR="00C3716B" w:rsidRPr="00EF5A8E" w:rsidRDefault="00FC19F2" w:rsidP="00EF5A8E">
      <w:pPr>
        <w:numPr>
          <w:ilvl w:val="0"/>
          <w:numId w:val="1493"/>
        </w:numPr>
        <w:shd w:val="clear" w:color="auto" w:fill="FFFFFF"/>
        <w:rPr>
          <w:rFonts w:cs="Arial"/>
          <w:sz w:val="22"/>
        </w:rPr>
      </w:pPr>
      <w:r w:rsidRPr="00EF5A8E">
        <w:rPr>
          <w:rFonts w:cs="Arial"/>
          <w:sz w:val="22"/>
        </w:rPr>
        <w:t>Assist children with special education transportation;</w:t>
      </w:r>
    </w:p>
    <w:p w:rsidR="00C3716B" w:rsidRPr="00EF5A8E" w:rsidRDefault="00FC19F2" w:rsidP="00EF5A8E">
      <w:pPr>
        <w:numPr>
          <w:ilvl w:val="0"/>
          <w:numId w:val="1493"/>
        </w:numPr>
        <w:shd w:val="clear" w:color="auto" w:fill="FFFFFF"/>
        <w:rPr>
          <w:rFonts w:cs="Arial"/>
          <w:sz w:val="22"/>
        </w:rPr>
      </w:pPr>
      <w:r w:rsidRPr="00EF5A8E">
        <w:rPr>
          <w:rFonts w:cs="Arial"/>
          <w:sz w:val="22"/>
        </w:rPr>
        <w:t>Serve as a job coach; or</w:t>
      </w:r>
    </w:p>
    <w:p w:rsidR="00C3716B" w:rsidRPr="00EF5A8E" w:rsidRDefault="00FC19F2" w:rsidP="00EF5A8E">
      <w:pPr>
        <w:numPr>
          <w:ilvl w:val="0"/>
          <w:numId w:val="1493"/>
        </w:numPr>
        <w:shd w:val="clear" w:color="auto" w:fill="FFFFFF"/>
        <w:rPr>
          <w:rFonts w:cs="Arial"/>
          <w:sz w:val="22"/>
        </w:rPr>
      </w:pPr>
      <w:r w:rsidRPr="00EF5A8E">
        <w:rPr>
          <w:rFonts w:cs="Arial"/>
          <w:sz w:val="22"/>
        </w:rPr>
        <w:t>Serve in support of community-based instruction.</w:t>
      </w:r>
    </w:p>
    <w:p w:rsidR="00E31201" w:rsidRDefault="00E31201">
      <w:pPr>
        <w:spacing w:line="276" w:lineRule="auto"/>
        <w:rPr>
          <w:rFonts w:cs="Arial"/>
          <w:sz w:val="22"/>
          <w:shd w:val="clear" w:color="auto" w:fill="FFFFFF"/>
        </w:rPr>
      </w:pPr>
    </w:p>
    <w:p w:rsidR="00B70E88" w:rsidRPr="00EF5A8E" w:rsidRDefault="00FC19F2">
      <w:pPr>
        <w:spacing w:line="276" w:lineRule="auto"/>
        <w:rPr>
          <w:rFonts w:cs="Arial"/>
          <w:sz w:val="22"/>
          <w:shd w:val="clear" w:color="auto" w:fill="FFFFFF"/>
        </w:rPr>
      </w:pPr>
      <w:r w:rsidRPr="00EF5A8E">
        <w:rPr>
          <w:rFonts w:cs="Arial"/>
          <w:sz w:val="22"/>
          <w:shd w:val="clear" w:color="auto" w:fill="FFFFFF"/>
        </w:rPr>
        <w:t>Paraprofessional personnel paid from state administrative funds may be assigned to:</w:t>
      </w:r>
    </w:p>
    <w:p w:rsidR="00C3716B" w:rsidRPr="00EF5A8E" w:rsidRDefault="00FC19F2" w:rsidP="00EF5A8E">
      <w:pPr>
        <w:numPr>
          <w:ilvl w:val="0"/>
          <w:numId w:val="1497"/>
        </w:numPr>
        <w:shd w:val="clear" w:color="auto" w:fill="FFFFFF"/>
        <w:rPr>
          <w:rFonts w:cs="Arial"/>
          <w:sz w:val="22"/>
        </w:rPr>
      </w:pPr>
      <w:r w:rsidRPr="00EF5A8E">
        <w:rPr>
          <w:rFonts w:cs="Arial"/>
          <w:sz w:val="22"/>
        </w:rPr>
        <w:t>The Special Education Resource System;</w:t>
      </w:r>
    </w:p>
    <w:p w:rsidR="00C3716B" w:rsidRPr="00EF5A8E" w:rsidRDefault="00FC19F2" w:rsidP="00EF5A8E">
      <w:pPr>
        <w:numPr>
          <w:ilvl w:val="0"/>
          <w:numId w:val="1497"/>
        </w:numPr>
        <w:shd w:val="clear" w:color="auto" w:fill="FFFFFF"/>
        <w:rPr>
          <w:rFonts w:cs="Arial"/>
          <w:sz w:val="22"/>
        </w:rPr>
      </w:pPr>
      <w:r w:rsidRPr="00EF5A8E">
        <w:rPr>
          <w:rFonts w:cs="Arial"/>
          <w:sz w:val="22"/>
        </w:rPr>
        <w:t>The Special Education Management System; or</w:t>
      </w:r>
    </w:p>
    <w:p w:rsidR="00C3716B" w:rsidRPr="00EF5A8E" w:rsidRDefault="00FC19F2" w:rsidP="00EF5A8E">
      <w:pPr>
        <w:numPr>
          <w:ilvl w:val="0"/>
          <w:numId w:val="1497"/>
        </w:numPr>
        <w:shd w:val="clear" w:color="auto" w:fill="FFFFFF"/>
        <w:rPr>
          <w:rFonts w:cs="Arial"/>
          <w:sz w:val="22"/>
        </w:rPr>
      </w:pPr>
      <w:r w:rsidRPr="00EF5A8E">
        <w:rPr>
          <w:rFonts w:cs="Arial"/>
          <w:sz w:val="22"/>
        </w:rPr>
        <w:t>Other special education clerical or administrative duties.</w:t>
      </w:r>
    </w:p>
    <w:p w:rsidR="00E31201" w:rsidRDefault="00E31201">
      <w:pPr>
        <w:spacing w:line="276" w:lineRule="auto"/>
        <w:rPr>
          <w:rFonts w:cs="Arial"/>
          <w:b/>
          <w:color w:val="000000"/>
          <w:szCs w:val="36"/>
        </w:rPr>
      </w:pPr>
    </w:p>
    <w:p w:rsidR="009F702A" w:rsidRDefault="00D67507">
      <w:pPr>
        <w:spacing w:line="276" w:lineRule="auto"/>
        <w:rPr>
          <w:rFonts w:cs="Arial"/>
          <w:b/>
          <w:color w:val="000000"/>
          <w:szCs w:val="36"/>
        </w:rPr>
      </w:pPr>
      <w:bookmarkStart w:id="268" w:name="interpreters_deaf"/>
      <w:r>
        <w:rPr>
          <w:rFonts w:cs="Arial"/>
          <w:b/>
          <w:color w:val="000000"/>
          <w:szCs w:val="36"/>
        </w:rPr>
        <w:t>Interpreters for the Deaf</w:t>
      </w:r>
    </w:p>
    <w:bookmarkEnd w:id="268"/>
    <w:p w:rsidR="00897A58" w:rsidRPr="00897A58" w:rsidRDefault="00897A58" w:rsidP="00897A58">
      <w:pPr>
        <w:spacing w:line="276" w:lineRule="auto"/>
        <w:rPr>
          <w:rFonts w:cs="Arial"/>
          <w:i/>
          <w:sz w:val="18"/>
          <w:szCs w:val="18"/>
          <w:shd w:val="clear" w:color="auto" w:fill="FFFFFF"/>
        </w:rPr>
      </w:pPr>
      <w:r w:rsidRPr="00897A58">
        <w:rPr>
          <w:rFonts w:cs="Arial"/>
          <w:i/>
          <w:sz w:val="18"/>
          <w:szCs w:val="18"/>
          <w:shd w:val="clear" w:color="auto" w:fill="FFFFFF"/>
        </w:rPr>
        <w:t>TAC 89.1131(</w:t>
      </w:r>
      <w:r>
        <w:rPr>
          <w:rFonts w:cs="Arial"/>
          <w:i/>
          <w:sz w:val="18"/>
          <w:szCs w:val="18"/>
          <w:shd w:val="clear" w:color="auto" w:fill="FFFFFF"/>
        </w:rPr>
        <w:t>d</w:t>
      </w:r>
      <w:r w:rsidRPr="00897A58">
        <w:rPr>
          <w:rFonts w:cs="Arial"/>
          <w:i/>
          <w:sz w:val="18"/>
          <w:szCs w:val="18"/>
          <w:shd w:val="clear" w:color="auto" w:fill="FFFFFF"/>
        </w:rPr>
        <w:t>); TEC 29.304(a)</w:t>
      </w:r>
    </w:p>
    <w:p w:rsidR="009F702A" w:rsidRPr="00EF5A8E" w:rsidRDefault="00FC19F2">
      <w:pPr>
        <w:spacing w:line="276" w:lineRule="auto"/>
        <w:rPr>
          <w:rFonts w:cs="Arial"/>
          <w:sz w:val="22"/>
          <w:shd w:val="clear" w:color="auto" w:fill="FFFFFF"/>
        </w:rPr>
      </w:pPr>
      <w:r w:rsidRPr="00EF5A8E">
        <w:rPr>
          <w:rFonts w:cs="Arial"/>
          <w:sz w:val="22"/>
          <w:shd w:val="clear" w:color="auto" w:fill="FFFFFF"/>
        </w:rPr>
        <w:t>Interpreting services for children who are deaf must be provided by an interpreter who is certified in the appropriate language modes, if certification in such modes is available.</w:t>
      </w:r>
    </w:p>
    <w:p w:rsidR="009F702A" w:rsidRPr="00EF5A8E" w:rsidRDefault="009F702A">
      <w:pPr>
        <w:spacing w:line="276" w:lineRule="auto"/>
        <w:rPr>
          <w:rFonts w:cs="Arial"/>
          <w:sz w:val="22"/>
          <w:shd w:val="clear" w:color="auto" w:fill="FFFFFF"/>
        </w:rPr>
      </w:pPr>
    </w:p>
    <w:p w:rsidR="009F702A" w:rsidRPr="00EF5A8E" w:rsidRDefault="00FC19F2">
      <w:pPr>
        <w:spacing w:line="276" w:lineRule="auto"/>
        <w:rPr>
          <w:rFonts w:cs="Arial"/>
          <w:sz w:val="20"/>
          <w:szCs w:val="36"/>
        </w:rPr>
      </w:pPr>
      <w:r w:rsidRPr="00EF5A8E">
        <w:rPr>
          <w:rFonts w:cs="Arial"/>
          <w:sz w:val="22"/>
          <w:shd w:val="clear" w:color="auto" w:fill="FFFFFF"/>
        </w:rPr>
        <w:t>If certification is available, the interpreter must be a certified member of, or certified by, the Registry of Interpreters for the Deaf or the Texas Board for Evaluation of Interpreters, Department of Assistive and Rehabilitative Services, Office for Deaf and Hard of Hearing Services.</w:t>
      </w:r>
    </w:p>
    <w:p w:rsidR="009F702A" w:rsidRDefault="009F702A">
      <w:pPr>
        <w:spacing w:line="276" w:lineRule="auto"/>
        <w:rPr>
          <w:rFonts w:cs="Arial"/>
          <w:b/>
          <w:color w:val="000000"/>
          <w:szCs w:val="36"/>
        </w:rPr>
      </w:pPr>
    </w:p>
    <w:p w:rsidR="00D67507" w:rsidRDefault="00D67507" w:rsidP="00D67507">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D67507" w:rsidRPr="00A63B42" w:rsidRDefault="00D67507" w:rsidP="00D67507">
      <w:pPr>
        <w:ind w:left="360"/>
        <w:outlineLvl w:val="0"/>
        <w:rPr>
          <w:rStyle w:val="Style11pt"/>
          <w:i/>
          <w:sz w:val="24"/>
          <w:u w:val="single"/>
        </w:rPr>
      </w:pPr>
    </w:p>
    <w:p w:rsidR="00D67507" w:rsidRDefault="00874134" w:rsidP="00D67507">
      <w:pPr>
        <w:ind w:right="180"/>
        <w:rPr>
          <w:noProof/>
          <w:sz w:val="22"/>
          <w:szCs w:val="22"/>
        </w:rPr>
      </w:pPr>
      <w:r>
        <w:rPr>
          <w:sz w:val="22"/>
          <w:szCs w:val="22"/>
        </w:rPr>
        <w:fldChar w:fldCharType="begin">
          <w:ffData>
            <w:name w:val="Text1"/>
            <w:enabled/>
            <w:calcOnExit w:val="0"/>
            <w:textInput/>
          </w:ffData>
        </w:fldChar>
      </w:r>
      <w:r w:rsidR="00D67507">
        <w:rPr>
          <w:sz w:val="22"/>
          <w:szCs w:val="22"/>
        </w:rPr>
        <w:instrText xml:space="preserve"> FORMTEXT </w:instrText>
      </w:r>
      <w:r>
        <w:rPr>
          <w:sz w:val="22"/>
          <w:szCs w:val="22"/>
        </w:rPr>
      </w:r>
      <w:r>
        <w:rPr>
          <w:sz w:val="22"/>
          <w:szCs w:val="22"/>
        </w:rPr>
        <w:fldChar w:fldCharType="separate"/>
      </w:r>
      <w:r w:rsidR="00D67507">
        <w:rPr>
          <w:rFonts w:ascii="Cambria Math" w:hAnsi="Cambria Math" w:cs="Cambria Math"/>
          <w:noProof/>
          <w:sz w:val="22"/>
          <w:szCs w:val="22"/>
        </w:rPr>
        <w:t> </w:t>
      </w:r>
      <w:r w:rsidR="00D67507">
        <w:rPr>
          <w:noProof/>
          <w:sz w:val="22"/>
          <w:szCs w:val="22"/>
        </w:rPr>
        <w:t xml:space="preserve">Insert local information here                                                                                                            </w:t>
      </w:r>
    </w:p>
    <w:p w:rsidR="00D67507" w:rsidRDefault="00D67507" w:rsidP="00D67507">
      <w:pPr>
        <w:ind w:right="180"/>
        <w:rPr>
          <w:noProof/>
          <w:sz w:val="22"/>
          <w:szCs w:val="22"/>
        </w:rPr>
      </w:pPr>
      <w:r>
        <w:rPr>
          <w:noProof/>
          <w:sz w:val="22"/>
          <w:szCs w:val="22"/>
        </w:rPr>
        <w:t xml:space="preserve">                                                                                                                                                          </w:t>
      </w:r>
    </w:p>
    <w:p w:rsidR="00D67507" w:rsidRDefault="00D67507" w:rsidP="00D67507">
      <w:pPr>
        <w:ind w:right="180"/>
        <w:rPr>
          <w:noProof/>
          <w:sz w:val="22"/>
          <w:szCs w:val="22"/>
        </w:rPr>
      </w:pPr>
      <w:r>
        <w:rPr>
          <w:noProof/>
          <w:sz w:val="22"/>
          <w:szCs w:val="22"/>
        </w:rPr>
        <w:t xml:space="preserve">                                                                                                                                                          </w:t>
      </w:r>
    </w:p>
    <w:p w:rsidR="00D67507" w:rsidRDefault="00D67507" w:rsidP="00D67507">
      <w:pPr>
        <w:ind w:right="180"/>
        <w:rPr>
          <w:noProof/>
          <w:sz w:val="22"/>
          <w:szCs w:val="22"/>
        </w:rPr>
      </w:pPr>
      <w:r>
        <w:rPr>
          <w:noProof/>
          <w:sz w:val="22"/>
          <w:szCs w:val="22"/>
        </w:rPr>
        <w:t xml:space="preserve">                                                                                                                                                          </w:t>
      </w:r>
    </w:p>
    <w:p w:rsidR="00D67507" w:rsidRDefault="00D67507" w:rsidP="00D67507">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DB15B6" w:rsidRDefault="00DB15B6" w:rsidP="003956AB">
      <w:pPr>
        <w:spacing w:line="276" w:lineRule="auto"/>
        <w:rPr>
          <w:rStyle w:val="Style11pt"/>
        </w:rPr>
      </w:pPr>
    </w:p>
    <w:p w:rsidR="00C171DD" w:rsidRDefault="00B1641E" w:rsidP="003956AB">
      <w:pPr>
        <w:spacing w:line="276" w:lineRule="auto"/>
        <w:rPr>
          <w:rFonts w:cs="Arial"/>
          <w:b/>
          <w:color w:val="000000"/>
          <w:sz w:val="32"/>
          <w:szCs w:val="32"/>
        </w:rPr>
      </w:pPr>
      <w:bookmarkStart w:id="269" w:name="records"/>
      <w:r>
        <w:rPr>
          <w:rFonts w:cs="Arial"/>
          <w:b/>
          <w:color w:val="000000"/>
          <w:sz w:val="36"/>
          <w:szCs w:val="36"/>
        </w:rPr>
        <w:t>R</w:t>
      </w:r>
      <w:r w:rsidR="00CE38C2">
        <w:rPr>
          <w:rFonts w:cs="Arial"/>
          <w:b/>
          <w:color w:val="000000"/>
          <w:sz w:val="36"/>
          <w:szCs w:val="36"/>
        </w:rPr>
        <w:t>ecords</w:t>
      </w:r>
      <w:bookmarkEnd w:id="269"/>
    </w:p>
    <w:bookmarkStart w:id="270" w:name="confidentiality_informtion"/>
    <w:p w:rsidR="00694B76" w:rsidRPr="00A3618F" w:rsidRDefault="00874134" w:rsidP="00A53893">
      <w:pPr>
        <w:spacing w:line="276" w:lineRule="auto"/>
        <w:outlineLvl w:val="0"/>
        <w:rPr>
          <w:rFonts w:cs="Arial"/>
          <w:b/>
          <w:color w:val="008080"/>
          <w:sz w:val="28"/>
          <w:szCs w:val="28"/>
        </w:rPr>
      </w:pPr>
      <w:r w:rsidRPr="00A3618F">
        <w:rPr>
          <w:rFonts w:cs="Arial"/>
          <w:b/>
          <w:color w:val="008080"/>
          <w:sz w:val="28"/>
          <w:szCs w:val="28"/>
        </w:rPr>
        <w:fldChar w:fldCharType="begin"/>
      </w:r>
      <w:r w:rsidR="00DB15B6" w:rsidRPr="00A3618F">
        <w:rPr>
          <w:rFonts w:cs="Arial"/>
          <w:b/>
          <w:color w:val="008080"/>
          <w:sz w:val="28"/>
          <w:szCs w:val="28"/>
        </w:rPr>
        <w:instrText xml:space="preserve"> HYPERLINK "http://fw.esc18.net/display/Webforms/ESC18-FW-Summary.aspx?FID=179&amp;DT=G&amp;LID=en" </w:instrText>
      </w:r>
      <w:r w:rsidRPr="00A3618F">
        <w:rPr>
          <w:rFonts w:cs="Arial"/>
          <w:b/>
          <w:color w:val="008080"/>
          <w:sz w:val="28"/>
          <w:szCs w:val="28"/>
        </w:rPr>
        <w:fldChar w:fldCharType="separate"/>
      </w:r>
      <w:r w:rsidR="00FC19F2" w:rsidRPr="00A3618F">
        <w:rPr>
          <w:rStyle w:val="Hyperlink"/>
          <w:b/>
          <w:color w:val="008080"/>
          <w:sz w:val="28"/>
          <w:szCs w:val="28"/>
        </w:rPr>
        <w:t>Confidentiality of Information</w:t>
      </w:r>
      <w:bookmarkEnd w:id="270"/>
      <w:r w:rsidRPr="00A3618F">
        <w:rPr>
          <w:rFonts w:cs="Arial"/>
          <w:b/>
          <w:color w:val="008080"/>
          <w:sz w:val="28"/>
          <w:szCs w:val="28"/>
        </w:rPr>
        <w:fldChar w:fldCharType="end"/>
      </w:r>
    </w:p>
    <w:p w:rsidR="00C3716B" w:rsidRDefault="00FC19F2" w:rsidP="00EF5A8E">
      <w:pPr>
        <w:spacing w:line="276" w:lineRule="auto"/>
        <w:outlineLvl w:val="0"/>
        <w:rPr>
          <w:i/>
          <w:sz w:val="18"/>
          <w:szCs w:val="18"/>
        </w:rPr>
      </w:pPr>
      <w:r w:rsidRPr="00EF5A8E">
        <w:rPr>
          <w:i/>
          <w:sz w:val="18"/>
          <w:szCs w:val="18"/>
        </w:rPr>
        <w:t>Authorities:  34 C.F.R. Parts 99, 300</w:t>
      </w:r>
    </w:p>
    <w:p w:rsidR="00F37A7D" w:rsidRPr="00EF5A8E" w:rsidRDefault="00F37A7D" w:rsidP="00F37A7D">
      <w:pPr>
        <w:spacing w:line="276" w:lineRule="auto"/>
        <w:outlineLvl w:val="0"/>
        <w:rPr>
          <w:i/>
          <w:sz w:val="18"/>
          <w:szCs w:val="18"/>
        </w:rPr>
      </w:pPr>
    </w:p>
    <w:p w:rsidR="00C3716B" w:rsidRPr="00EF5A8E" w:rsidRDefault="00FC19F2" w:rsidP="00EF5A8E">
      <w:pPr>
        <w:pStyle w:val="NormalWeb"/>
        <w:spacing w:before="0" w:beforeAutospacing="0" w:after="0" w:afterAutospacing="0" w:line="276" w:lineRule="auto"/>
        <w:rPr>
          <w:rFonts w:ascii="Arial" w:hAnsi="Arial" w:cs="Arial"/>
          <w:sz w:val="22"/>
          <w:szCs w:val="22"/>
        </w:rPr>
      </w:pPr>
      <w:r w:rsidRPr="00EF5A8E">
        <w:rPr>
          <w:rFonts w:ascii="Arial" w:hAnsi="Arial" w:cs="Arial"/>
          <w:sz w:val="22"/>
          <w:szCs w:val="22"/>
        </w:rPr>
        <w:t>Under FERPA and for the purposes of th</w:t>
      </w:r>
      <w:r w:rsidR="00520125">
        <w:rPr>
          <w:rFonts w:ascii="Arial" w:hAnsi="Arial" w:cs="Arial"/>
          <w:sz w:val="22"/>
          <w:szCs w:val="22"/>
        </w:rPr>
        <w:t>e Records</w:t>
      </w:r>
      <w:r w:rsidRPr="00EF5A8E">
        <w:rPr>
          <w:rFonts w:ascii="Arial" w:hAnsi="Arial" w:cs="Arial"/>
          <w:sz w:val="22"/>
          <w:szCs w:val="22"/>
        </w:rPr>
        <w:t> </w:t>
      </w:r>
      <w:r w:rsidRPr="00EF5A8E">
        <w:rPr>
          <w:rFonts w:ascii="Arial" w:hAnsi="Arial" w:cs="Arial"/>
          <w:bCs/>
          <w:sz w:val="22"/>
          <w:szCs w:val="22"/>
        </w:rPr>
        <w:t>guidelines:</w:t>
      </w:r>
    </w:p>
    <w:p w:rsidR="00C3716B" w:rsidRPr="00EF5A8E" w:rsidRDefault="00FC19F2" w:rsidP="00EF5A8E">
      <w:pPr>
        <w:numPr>
          <w:ilvl w:val="0"/>
          <w:numId w:val="1501"/>
        </w:numPr>
        <w:shd w:val="clear" w:color="auto" w:fill="FFFFFF"/>
        <w:spacing w:line="276" w:lineRule="auto"/>
        <w:rPr>
          <w:rFonts w:cs="Arial"/>
          <w:sz w:val="22"/>
        </w:rPr>
      </w:pPr>
      <w:r w:rsidRPr="00EF5A8E">
        <w:rPr>
          <w:rFonts w:cs="Arial"/>
          <w:sz w:val="22"/>
        </w:rPr>
        <w:t>"Educational agency or institution" means any public or private agency or institution;</w:t>
      </w:r>
    </w:p>
    <w:p w:rsidR="00C3716B" w:rsidRPr="00EF5A8E" w:rsidRDefault="00FC19F2" w:rsidP="00EF5A8E">
      <w:pPr>
        <w:numPr>
          <w:ilvl w:val="0"/>
          <w:numId w:val="1501"/>
        </w:numPr>
        <w:shd w:val="clear" w:color="auto" w:fill="FFFFFF"/>
        <w:spacing w:before="100" w:beforeAutospacing="1" w:after="100" w:afterAutospacing="1" w:line="276" w:lineRule="auto"/>
        <w:rPr>
          <w:rFonts w:cs="Arial"/>
          <w:sz w:val="22"/>
        </w:rPr>
      </w:pPr>
      <w:r w:rsidRPr="00EF5A8E">
        <w:rPr>
          <w:rFonts w:cs="Arial"/>
          <w:sz w:val="22"/>
        </w:rPr>
        <w:t>"Biometric record" means a record of one or more measurable biological or behavioral characteristics that can be used for automated recognition of an individual.  Examples include fingerprints, retina and iris patterns, voiceprints, DNA sequence, facial characteristics, and handwriting;</w:t>
      </w:r>
    </w:p>
    <w:p w:rsidR="00C3716B" w:rsidRPr="00EF5A8E" w:rsidRDefault="00FC19F2" w:rsidP="00EF5A8E">
      <w:pPr>
        <w:numPr>
          <w:ilvl w:val="0"/>
          <w:numId w:val="1501"/>
        </w:numPr>
        <w:shd w:val="clear" w:color="auto" w:fill="FFFFFF"/>
        <w:spacing w:line="276" w:lineRule="auto"/>
        <w:rPr>
          <w:rFonts w:cs="Arial"/>
          <w:sz w:val="22"/>
        </w:rPr>
      </w:pPr>
      <w:r w:rsidRPr="00EF5A8E">
        <w:rPr>
          <w:rFonts w:cs="Arial"/>
          <w:sz w:val="22"/>
        </w:rPr>
        <w:t>"Personally identifiable information" includes but is not limited to:</w:t>
      </w:r>
    </w:p>
    <w:p w:rsidR="00C3716B" w:rsidRDefault="003956AB" w:rsidP="00EF5A8E">
      <w:pPr>
        <w:numPr>
          <w:ilvl w:val="0"/>
          <w:numId w:val="1505"/>
        </w:numPr>
        <w:spacing w:line="276" w:lineRule="auto"/>
        <w:rPr>
          <w:rFonts w:cs="Arial"/>
          <w:color w:val="000000"/>
          <w:sz w:val="22"/>
          <w:szCs w:val="22"/>
        </w:rPr>
      </w:pPr>
      <w:r>
        <w:rPr>
          <w:rFonts w:cs="Arial"/>
          <w:color w:val="000000"/>
          <w:sz w:val="22"/>
          <w:szCs w:val="22"/>
        </w:rPr>
        <w:t>The student's name;</w:t>
      </w:r>
    </w:p>
    <w:p w:rsidR="00C3716B" w:rsidRDefault="00FB5040" w:rsidP="00EF5A8E">
      <w:pPr>
        <w:numPr>
          <w:ilvl w:val="0"/>
          <w:numId w:val="1505"/>
        </w:numPr>
        <w:spacing w:line="276" w:lineRule="auto"/>
        <w:rPr>
          <w:rFonts w:cs="Arial"/>
          <w:color w:val="000000"/>
          <w:sz w:val="22"/>
          <w:szCs w:val="22"/>
        </w:rPr>
      </w:pPr>
      <w:r w:rsidRPr="007A4531">
        <w:rPr>
          <w:rFonts w:cs="Arial"/>
          <w:color w:val="000000"/>
          <w:sz w:val="22"/>
          <w:szCs w:val="22"/>
        </w:rPr>
        <w:t xml:space="preserve">The name of the student's parent or other family member; </w:t>
      </w:r>
    </w:p>
    <w:p w:rsidR="00C3716B" w:rsidRDefault="00FB5040" w:rsidP="00EF5A8E">
      <w:pPr>
        <w:numPr>
          <w:ilvl w:val="0"/>
          <w:numId w:val="1505"/>
        </w:numPr>
        <w:spacing w:line="276" w:lineRule="auto"/>
        <w:rPr>
          <w:rFonts w:cs="Arial"/>
          <w:color w:val="000000"/>
          <w:sz w:val="22"/>
          <w:szCs w:val="22"/>
        </w:rPr>
      </w:pPr>
      <w:r w:rsidRPr="007A4531">
        <w:rPr>
          <w:rFonts w:cs="Arial"/>
          <w:color w:val="000000"/>
          <w:sz w:val="22"/>
          <w:szCs w:val="22"/>
        </w:rPr>
        <w:t>The address of the student or student's family;</w:t>
      </w:r>
    </w:p>
    <w:p w:rsidR="00C3716B" w:rsidRPr="00EF5A8E" w:rsidRDefault="00FC19F2" w:rsidP="00EF5A8E">
      <w:pPr>
        <w:numPr>
          <w:ilvl w:val="0"/>
          <w:numId w:val="1505"/>
        </w:numPr>
        <w:shd w:val="clear" w:color="auto" w:fill="FFFFFF"/>
        <w:spacing w:line="276" w:lineRule="auto"/>
        <w:rPr>
          <w:rFonts w:cs="Arial"/>
          <w:sz w:val="22"/>
        </w:rPr>
      </w:pPr>
      <w:r w:rsidRPr="00EF5A8E">
        <w:rPr>
          <w:rFonts w:cs="Arial"/>
          <w:sz w:val="22"/>
        </w:rPr>
        <w:t>A personal identifier, such as the student’s social security number, student identification number, or biometric record;</w:t>
      </w:r>
    </w:p>
    <w:p w:rsidR="00C3716B" w:rsidRPr="00EF5A8E" w:rsidRDefault="00FC19F2" w:rsidP="00EF5A8E">
      <w:pPr>
        <w:numPr>
          <w:ilvl w:val="0"/>
          <w:numId w:val="1505"/>
        </w:numPr>
        <w:shd w:val="clear" w:color="auto" w:fill="FFFFFF"/>
        <w:spacing w:line="276" w:lineRule="auto"/>
        <w:rPr>
          <w:rFonts w:cs="Arial"/>
          <w:sz w:val="22"/>
        </w:rPr>
      </w:pPr>
      <w:r w:rsidRPr="00EF5A8E">
        <w:rPr>
          <w:rFonts w:cs="Arial"/>
          <w:sz w:val="22"/>
        </w:rPr>
        <w:t>Other indirect identifiers, such as the student’s date of birth, place of birth, and mother’s maiden name;</w:t>
      </w:r>
    </w:p>
    <w:p w:rsidR="00C3716B" w:rsidRPr="00EF5A8E" w:rsidRDefault="00FC19F2" w:rsidP="00EF5A8E">
      <w:pPr>
        <w:numPr>
          <w:ilvl w:val="0"/>
          <w:numId w:val="1505"/>
        </w:numPr>
        <w:shd w:val="clear" w:color="auto" w:fill="FFFFFF"/>
        <w:spacing w:line="276" w:lineRule="auto"/>
        <w:rPr>
          <w:rFonts w:cs="Arial"/>
          <w:sz w:val="22"/>
        </w:rPr>
      </w:pPr>
      <w:r w:rsidRPr="00EF5A8E">
        <w:rPr>
          <w:rFonts w:cs="Arial"/>
          <w:sz w:val="22"/>
        </w:rPr>
        <w:t>Other information that, alone or in combination, is linked or linkable to a specific student that would allow a reasonable person in the school community, who does not have personal knowledge of the relevant circumstances, to identify the student with reasonable certainty; or</w:t>
      </w:r>
    </w:p>
    <w:p w:rsidR="00C3716B" w:rsidRPr="00EF5A8E" w:rsidRDefault="00FC19F2" w:rsidP="00EF5A8E">
      <w:pPr>
        <w:numPr>
          <w:ilvl w:val="0"/>
          <w:numId w:val="1505"/>
        </w:numPr>
        <w:shd w:val="clear" w:color="auto" w:fill="FFFFFF"/>
        <w:spacing w:line="276" w:lineRule="auto"/>
        <w:rPr>
          <w:rFonts w:cs="Arial"/>
          <w:sz w:val="22"/>
        </w:rPr>
      </w:pPr>
      <w:r w:rsidRPr="00EF5A8E">
        <w:rPr>
          <w:rFonts w:cs="Arial"/>
          <w:sz w:val="22"/>
        </w:rPr>
        <w:t>Information requested by a person who the educational agency or institution reasonably believes knows the identity of the student to whom the education record relates.</w:t>
      </w:r>
    </w:p>
    <w:p w:rsidR="00E31201" w:rsidRDefault="00E31201" w:rsidP="00A53893">
      <w:pPr>
        <w:spacing w:line="276" w:lineRule="auto"/>
        <w:rPr>
          <w:rFonts w:cs="Arial"/>
          <w:b/>
          <w:color w:val="000000"/>
          <w:szCs w:val="22"/>
        </w:rPr>
      </w:pPr>
    </w:p>
    <w:p w:rsidR="00694B76" w:rsidRDefault="00694B76" w:rsidP="00A53893">
      <w:pPr>
        <w:spacing w:line="276" w:lineRule="auto"/>
        <w:rPr>
          <w:rFonts w:cs="Arial"/>
          <w:b/>
          <w:color w:val="000000"/>
          <w:szCs w:val="22"/>
        </w:rPr>
      </w:pPr>
      <w:bookmarkStart w:id="271" w:name="safeguards"/>
      <w:r>
        <w:rPr>
          <w:rFonts w:cs="Arial"/>
          <w:b/>
          <w:color w:val="000000"/>
          <w:szCs w:val="22"/>
        </w:rPr>
        <w:t>Safeguards</w:t>
      </w:r>
    </w:p>
    <w:bookmarkEnd w:id="271"/>
    <w:p w:rsidR="00C3716B" w:rsidRDefault="00897A58" w:rsidP="00EF5A8E">
      <w:pPr>
        <w:tabs>
          <w:tab w:val="left" w:pos="3870"/>
        </w:tabs>
        <w:spacing w:line="276" w:lineRule="auto"/>
        <w:rPr>
          <w:rFonts w:cs="Arial"/>
          <w:sz w:val="22"/>
          <w:shd w:val="clear" w:color="auto" w:fill="FFFFFF"/>
        </w:rPr>
      </w:pPr>
      <w:r w:rsidRPr="008419CC">
        <w:rPr>
          <w:i/>
          <w:sz w:val="18"/>
          <w:szCs w:val="18"/>
        </w:rPr>
        <w:t>34 C</w:t>
      </w:r>
      <w:r>
        <w:rPr>
          <w:i/>
          <w:sz w:val="18"/>
          <w:szCs w:val="18"/>
        </w:rPr>
        <w:t>FR 300.623(a)(b)(c)</w:t>
      </w:r>
    </w:p>
    <w:p w:rsidR="00C3716B" w:rsidRPr="00EF5A8E" w:rsidRDefault="00FC19F2" w:rsidP="00EF5A8E">
      <w:pPr>
        <w:tabs>
          <w:tab w:val="left" w:pos="3870"/>
        </w:tabs>
        <w:spacing w:line="276" w:lineRule="auto"/>
        <w:rPr>
          <w:rFonts w:cs="Arial"/>
          <w:sz w:val="22"/>
          <w:shd w:val="clear" w:color="auto" w:fill="FFFFFF"/>
        </w:rPr>
      </w:pPr>
      <w:r w:rsidRPr="00EF5A8E">
        <w:rPr>
          <w:rFonts w:cs="Arial"/>
          <w:sz w:val="22"/>
          <w:shd w:val="clear" w:color="auto" w:fill="FFFFFF"/>
        </w:rPr>
        <w:t>Each educational agency or institution must:</w:t>
      </w:r>
    </w:p>
    <w:p w:rsidR="00C3716B" w:rsidRPr="00EF5A8E" w:rsidRDefault="00FC19F2" w:rsidP="00EF5A8E">
      <w:pPr>
        <w:numPr>
          <w:ilvl w:val="0"/>
          <w:numId w:val="1510"/>
        </w:numPr>
        <w:shd w:val="clear" w:color="auto" w:fill="FFFFFF"/>
        <w:tabs>
          <w:tab w:val="left" w:pos="3870"/>
        </w:tabs>
        <w:spacing w:line="276" w:lineRule="auto"/>
        <w:rPr>
          <w:rFonts w:cs="Arial"/>
          <w:sz w:val="22"/>
        </w:rPr>
      </w:pPr>
      <w:r w:rsidRPr="00EF5A8E">
        <w:rPr>
          <w:rFonts w:cs="Arial"/>
          <w:sz w:val="22"/>
        </w:rPr>
        <w:t>Protect the confidentiality of personally identifiable information at the collection, storage, disclosure, and destruction stages; and</w:t>
      </w:r>
    </w:p>
    <w:p w:rsidR="00C3716B" w:rsidRPr="00EF5A8E" w:rsidRDefault="00FC19F2" w:rsidP="00EF5A8E">
      <w:pPr>
        <w:numPr>
          <w:ilvl w:val="0"/>
          <w:numId w:val="1510"/>
        </w:numPr>
        <w:shd w:val="clear" w:color="auto" w:fill="FFFFFF"/>
        <w:tabs>
          <w:tab w:val="left" w:pos="3870"/>
        </w:tabs>
        <w:spacing w:line="276" w:lineRule="auto"/>
        <w:rPr>
          <w:rFonts w:cs="Arial"/>
          <w:sz w:val="22"/>
        </w:rPr>
      </w:pPr>
      <w:r w:rsidRPr="00EF5A8E">
        <w:rPr>
          <w:rFonts w:cs="Arial"/>
          <w:sz w:val="22"/>
        </w:rPr>
        <w:t>Maintain for public inspection, a current listing of the names and positions of those employees within the agency who may have access to personally identifiable information.</w:t>
      </w:r>
    </w:p>
    <w:p w:rsidR="00C3716B" w:rsidRDefault="00C3716B" w:rsidP="00EF5A8E">
      <w:pPr>
        <w:shd w:val="clear" w:color="auto" w:fill="FFFFFF"/>
        <w:tabs>
          <w:tab w:val="left" w:pos="3870"/>
        </w:tabs>
        <w:spacing w:line="276" w:lineRule="auto"/>
        <w:rPr>
          <w:rFonts w:cs="Arial"/>
          <w:sz w:val="22"/>
          <w:shd w:val="clear" w:color="auto" w:fill="FFFFFF"/>
        </w:rPr>
      </w:pPr>
    </w:p>
    <w:p w:rsidR="00C3716B" w:rsidRPr="00EF5A8E" w:rsidRDefault="00FC19F2" w:rsidP="00EF5A8E">
      <w:pPr>
        <w:shd w:val="clear" w:color="auto" w:fill="FFFFFF"/>
        <w:tabs>
          <w:tab w:val="left" w:pos="3870"/>
        </w:tabs>
        <w:spacing w:line="276" w:lineRule="auto"/>
        <w:rPr>
          <w:rFonts w:cs="Arial"/>
          <w:sz w:val="22"/>
          <w:shd w:val="clear" w:color="auto" w:fill="FFFFFF"/>
        </w:rPr>
      </w:pPr>
      <w:r w:rsidRPr="00EF5A8E">
        <w:rPr>
          <w:rFonts w:cs="Arial"/>
          <w:sz w:val="22"/>
          <w:shd w:val="clear" w:color="auto" w:fill="FFFFFF"/>
        </w:rPr>
        <w:t>One official at each educational agency or institution must assume responsibility for ensuring the confidentiality of any personally identifiable information.</w:t>
      </w:r>
    </w:p>
    <w:p w:rsidR="00C3716B" w:rsidRDefault="00C3716B" w:rsidP="00EF5A8E">
      <w:pPr>
        <w:shd w:val="clear" w:color="auto" w:fill="FFFFFF"/>
        <w:tabs>
          <w:tab w:val="left" w:pos="3870"/>
        </w:tabs>
        <w:spacing w:line="276" w:lineRule="auto"/>
        <w:rPr>
          <w:rFonts w:cs="Arial"/>
          <w:sz w:val="22"/>
          <w:shd w:val="clear" w:color="auto" w:fill="FFFFFF"/>
        </w:rPr>
      </w:pPr>
    </w:p>
    <w:p w:rsidR="00C3716B" w:rsidRPr="00EF5A8E" w:rsidRDefault="00FC19F2" w:rsidP="00EF5A8E">
      <w:pPr>
        <w:shd w:val="clear" w:color="auto" w:fill="FFFFFF"/>
        <w:tabs>
          <w:tab w:val="left" w:pos="3870"/>
        </w:tabs>
        <w:spacing w:line="276" w:lineRule="auto"/>
        <w:rPr>
          <w:rFonts w:cs="Arial"/>
          <w:sz w:val="22"/>
        </w:rPr>
      </w:pPr>
      <w:r w:rsidRPr="00EF5A8E">
        <w:rPr>
          <w:rFonts w:cs="Arial"/>
          <w:sz w:val="22"/>
          <w:shd w:val="clear" w:color="auto" w:fill="FFFFFF"/>
        </w:rPr>
        <w:t xml:space="preserve">All persons collecting or using personally identifiable information must receive training or instruction regarding the State's policies and procedures to protect the confidentiality of any personally identifiable information collected, used, or maintained by the educational agency or institution. </w:t>
      </w:r>
    </w:p>
    <w:p w:rsidR="00F37A7D" w:rsidRDefault="00FC19F2" w:rsidP="003956AB">
      <w:pPr>
        <w:tabs>
          <w:tab w:val="left" w:pos="0"/>
        </w:tabs>
        <w:outlineLvl w:val="0"/>
        <w:rPr>
          <w:rFonts w:cs="Arial"/>
          <w:b/>
          <w:color w:val="000000"/>
          <w:szCs w:val="22"/>
        </w:rPr>
      </w:pPr>
      <w:r w:rsidRPr="00EF5A8E">
        <w:rPr>
          <w:rFonts w:cs="Arial"/>
          <w:b/>
          <w:color w:val="000000"/>
          <w:szCs w:val="22"/>
        </w:rPr>
        <w:t xml:space="preserve"> </w:t>
      </w:r>
    </w:p>
    <w:p w:rsidR="003956AB" w:rsidRDefault="003956AB" w:rsidP="003956AB">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3956AB" w:rsidRPr="00A63B42" w:rsidRDefault="003956AB" w:rsidP="003956AB">
      <w:pPr>
        <w:ind w:left="360"/>
        <w:outlineLvl w:val="0"/>
        <w:rPr>
          <w:rStyle w:val="Style11pt"/>
          <w:i/>
          <w:sz w:val="24"/>
          <w:u w:val="single"/>
        </w:rPr>
      </w:pPr>
    </w:p>
    <w:p w:rsidR="003956AB" w:rsidRDefault="00874134" w:rsidP="003956AB">
      <w:pPr>
        <w:ind w:right="180"/>
        <w:rPr>
          <w:noProof/>
          <w:sz w:val="22"/>
          <w:szCs w:val="22"/>
        </w:rPr>
      </w:pPr>
      <w:r>
        <w:rPr>
          <w:sz w:val="22"/>
          <w:szCs w:val="22"/>
        </w:rPr>
        <w:fldChar w:fldCharType="begin">
          <w:ffData>
            <w:name w:val="Text1"/>
            <w:enabled/>
            <w:calcOnExit w:val="0"/>
            <w:textInput/>
          </w:ffData>
        </w:fldChar>
      </w:r>
      <w:r w:rsidR="003956AB">
        <w:rPr>
          <w:sz w:val="22"/>
          <w:szCs w:val="22"/>
        </w:rPr>
        <w:instrText xml:space="preserve"> FORMTEXT </w:instrText>
      </w:r>
      <w:r>
        <w:rPr>
          <w:sz w:val="22"/>
          <w:szCs w:val="22"/>
        </w:rPr>
      </w:r>
      <w:r>
        <w:rPr>
          <w:sz w:val="22"/>
          <w:szCs w:val="22"/>
        </w:rPr>
        <w:fldChar w:fldCharType="separate"/>
      </w:r>
      <w:r w:rsidR="003956AB">
        <w:rPr>
          <w:rFonts w:ascii="Cambria Math" w:hAnsi="Cambria Math" w:cs="Cambria Math"/>
          <w:noProof/>
          <w:sz w:val="22"/>
          <w:szCs w:val="22"/>
        </w:rPr>
        <w:t> </w:t>
      </w:r>
      <w:r w:rsidR="003956AB">
        <w:rPr>
          <w:noProof/>
          <w:sz w:val="22"/>
          <w:szCs w:val="22"/>
        </w:rPr>
        <w:t xml:space="preserve">Insert local information here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171DD" w:rsidRDefault="003956AB" w:rsidP="003956AB">
      <w:pPr>
        <w:spacing w:line="276" w:lineRule="auto"/>
        <w:rPr>
          <w:rFonts w:cs="Arial"/>
          <w:b/>
          <w:color w:val="000000"/>
          <w:sz w:val="28"/>
          <w:szCs w:val="28"/>
        </w:rPr>
      </w:pPr>
      <w:r w:rsidRPr="00B25C0D">
        <w:rPr>
          <w:rStyle w:val="Style11pt"/>
        </w:rPr>
        <w:br w:type="page"/>
      </w:r>
      <w:bookmarkStart w:id="272" w:name="sped_eligibility_folder"/>
      <w:r w:rsidR="00874134" w:rsidRPr="00A3618F">
        <w:rPr>
          <w:rFonts w:cs="Arial"/>
          <w:b/>
          <w:color w:val="008080"/>
          <w:sz w:val="28"/>
          <w:szCs w:val="28"/>
        </w:rPr>
        <w:fldChar w:fldCharType="begin"/>
      </w:r>
      <w:r w:rsidR="00DB15B6" w:rsidRPr="00A3618F">
        <w:rPr>
          <w:rFonts w:cs="Arial"/>
          <w:b/>
          <w:color w:val="008080"/>
          <w:sz w:val="28"/>
          <w:szCs w:val="28"/>
        </w:rPr>
        <w:instrText xml:space="preserve"> HYPERLINK "http://fw.esc18.net/display/Webforms/ESC18-FW-Summary.aspx?FID=180&amp;DT=G&amp;LID=en" </w:instrText>
      </w:r>
      <w:r w:rsidR="00874134" w:rsidRPr="00A3618F">
        <w:rPr>
          <w:rFonts w:cs="Arial"/>
          <w:b/>
          <w:color w:val="008080"/>
          <w:sz w:val="28"/>
          <w:szCs w:val="28"/>
        </w:rPr>
        <w:fldChar w:fldCharType="separate"/>
      </w:r>
      <w:r w:rsidR="00C171DD" w:rsidRPr="00A3618F">
        <w:rPr>
          <w:rStyle w:val="Hyperlink"/>
          <w:b/>
          <w:color w:val="008080"/>
          <w:sz w:val="28"/>
          <w:szCs w:val="28"/>
        </w:rPr>
        <w:t>Special Education Eligibility Folder</w:t>
      </w:r>
      <w:bookmarkEnd w:id="272"/>
      <w:r w:rsidR="00874134" w:rsidRPr="00A3618F">
        <w:rPr>
          <w:rFonts w:cs="Arial"/>
          <w:b/>
          <w:color w:val="008080"/>
          <w:sz w:val="28"/>
          <w:szCs w:val="28"/>
        </w:rPr>
        <w:fldChar w:fldCharType="end"/>
      </w:r>
    </w:p>
    <w:p w:rsidR="00FB5040" w:rsidRPr="009D04FB" w:rsidRDefault="00053F07" w:rsidP="00A53893">
      <w:pPr>
        <w:spacing w:line="276" w:lineRule="auto"/>
        <w:rPr>
          <w:rFonts w:cs="Arial"/>
          <w:color w:val="000000"/>
          <w:sz w:val="22"/>
          <w:szCs w:val="22"/>
        </w:rPr>
      </w:pPr>
      <w:r w:rsidRPr="00053F07">
        <w:rPr>
          <w:rFonts w:cs="Arial"/>
          <w:i/>
          <w:color w:val="000000"/>
          <w:sz w:val="18"/>
          <w:szCs w:val="18"/>
        </w:rPr>
        <w:t>Authorities:  20 U.S.C. § 1414</w:t>
      </w:r>
      <w:r w:rsidR="00897A58">
        <w:rPr>
          <w:rFonts w:cs="Arial"/>
          <w:i/>
          <w:color w:val="000000"/>
          <w:sz w:val="18"/>
          <w:szCs w:val="18"/>
        </w:rPr>
        <w:t>(d)(1)(A)(ii)</w:t>
      </w:r>
      <w:r w:rsidRPr="00053F07">
        <w:rPr>
          <w:rFonts w:cs="Arial"/>
          <w:i/>
          <w:color w:val="000000"/>
          <w:sz w:val="18"/>
          <w:szCs w:val="18"/>
        </w:rPr>
        <w:t>; 34 C.F.R. Part 300</w:t>
      </w:r>
      <w:r w:rsidR="00897A58">
        <w:rPr>
          <w:rFonts w:cs="Arial"/>
          <w:i/>
          <w:color w:val="000000"/>
          <w:sz w:val="18"/>
          <w:szCs w:val="18"/>
        </w:rPr>
        <w:t>.320(d)</w:t>
      </w:r>
      <w:r w:rsidRPr="00053F07">
        <w:rPr>
          <w:rFonts w:cs="Arial"/>
          <w:i/>
          <w:color w:val="000000"/>
          <w:sz w:val="18"/>
          <w:szCs w:val="18"/>
        </w:rPr>
        <w:t>; 19 T.A.C. Chapter 89</w:t>
      </w:r>
      <w:r w:rsidR="00897A58">
        <w:rPr>
          <w:rFonts w:cs="Arial"/>
          <w:i/>
          <w:color w:val="000000"/>
          <w:sz w:val="18"/>
          <w:szCs w:val="18"/>
        </w:rPr>
        <w:t xml:space="preserve">.1075(a); </w:t>
      </w:r>
      <w:r w:rsidRPr="00053F07">
        <w:rPr>
          <w:rFonts w:cs="Arial"/>
          <w:i/>
          <w:color w:val="000000"/>
          <w:sz w:val="18"/>
          <w:szCs w:val="18"/>
        </w:rPr>
        <w:t> </w:t>
      </w:r>
      <w:r w:rsidRPr="00053F07" w:rsidDel="00053F07">
        <w:rPr>
          <w:rFonts w:cs="Arial"/>
          <w:i/>
          <w:color w:val="000000"/>
          <w:sz w:val="18"/>
          <w:szCs w:val="18"/>
        </w:rPr>
        <w:t xml:space="preserve"> </w:t>
      </w:r>
      <w:r>
        <w:rPr>
          <w:rFonts w:cs="Arial"/>
          <w:i/>
          <w:color w:val="000000"/>
          <w:sz w:val="18"/>
          <w:szCs w:val="18"/>
        </w:rPr>
        <w:t xml:space="preserve"> </w:t>
      </w:r>
    </w:p>
    <w:p w:rsidR="00053F07" w:rsidRDefault="00053F07" w:rsidP="00A53893">
      <w:pPr>
        <w:spacing w:line="276" w:lineRule="auto"/>
        <w:rPr>
          <w:rFonts w:cs="Arial"/>
          <w:color w:val="000000"/>
          <w:sz w:val="22"/>
          <w:szCs w:val="22"/>
        </w:rPr>
      </w:pPr>
    </w:p>
    <w:p w:rsidR="00FB5040" w:rsidRPr="009D04FB" w:rsidRDefault="00FB5040" w:rsidP="00A53893">
      <w:pPr>
        <w:spacing w:line="276" w:lineRule="auto"/>
        <w:rPr>
          <w:rFonts w:cs="Arial"/>
          <w:color w:val="000000"/>
          <w:sz w:val="22"/>
          <w:szCs w:val="22"/>
        </w:rPr>
      </w:pPr>
      <w:r w:rsidRPr="009D04FB">
        <w:rPr>
          <w:rFonts w:cs="Arial"/>
          <w:color w:val="000000"/>
          <w:sz w:val="22"/>
          <w:szCs w:val="22"/>
        </w:rPr>
        <w:t xml:space="preserve">Each </w:t>
      </w:r>
      <w:r w:rsidR="007B6583">
        <w:rPr>
          <w:rFonts w:cs="Arial"/>
          <w:color w:val="000000"/>
          <w:sz w:val="22"/>
          <w:szCs w:val="22"/>
        </w:rPr>
        <w:t>LEA</w:t>
      </w:r>
      <w:r w:rsidRPr="009D04FB">
        <w:rPr>
          <w:rFonts w:cs="Arial"/>
          <w:color w:val="000000"/>
          <w:sz w:val="22"/>
          <w:szCs w:val="22"/>
        </w:rPr>
        <w:t xml:space="preserve"> must maintain an eligibility folder for each child receiving special education services, in addition to the child's cumulative record. </w:t>
      </w:r>
    </w:p>
    <w:p w:rsidR="00FB5040" w:rsidRPr="009D04FB" w:rsidRDefault="00FB5040" w:rsidP="00A53893">
      <w:pPr>
        <w:spacing w:line="276" w:lineRule="auto"/>
        <w:rPr>
          <w:rFonts w:cs="Arial"/>
          <w:color w:val="000000"/>
          <w:sz w:val="22"/>
          <w:szCs w:val="22"/>
        </w:rPr>
      </w:pPr>
    </w:p>
    <w:p w:rsidR="00B70E88" w:rsidRDefault="00FB5040">
      <w:pPr>
        <w:spacing w:line="276" w:lineRule="auto"/>
        <w:rPr>
          <w:rFonts w:cs="Arial"/>
          <w:color w:val="000000"/>
          <w:sz w:val="22"/>
          <w:szCs w:val="22"/>
        </w:rPr>
      </w:pPr>
      <w:r w:rsidRPr="009D04FB">
        <w:rPr>
          <w:rFonts w:cs="Arial"/>
          <w:color w:val="000000"/>
          <w:sz w:val="22"/>
          <w:szCs w:val="22"/>
        </w:rPr>
        <w:t xml:space="preserve">The eligibility folder must include, but need not be limited to: </w:t>
      </w:r>
    </w:p>
    <w:p w:rsidR="00C3716B" w:rsidRDefault="00FB5040" w:rsidP="00EF5A8E">
      <w:pPr>
        <w:numPr>
          <w:ilvl w:val="0"/>
          <w:numId w:val="1953"/>
        </w:numPr>
        <w:spacing w:line="276" w:lineRule="auto"/>
        <w:rPr>
          <w:rFonts w:cs="Arial"/>
          <w:color w:val="000000"/>
          <w:sz w:val="22"/>
          <w:szCs w:val="22"/>
        </w:rPr>
      </w:pPr>
      <w:r w:rsidRPr="009D04FB">
        <w:rPr>
          <w:rFonts w:cs="Arial"/>
          <w:color w:val="000000"/>
          <w:sz w:val="22"/>
          <w:szCs w:val="22"/>
        </w:rPr>
        <w:t>Copies of referral data;</w:t>
      </w:r>
    </w:p>
    <w:p w:rsidR="00C3716B" w:rsidRDefault="00FB5040" w:rsidP="00EF5A8E">
      <w:pPr>
        <w:numPr>
          <w:ilvl w:val="0"/>
          <w:numId w:val="1953"/>
        </w:numPr>
        <w:spacing w:line="276" w:lineRule="auto"/>
        <w:rPr>
          <w:rFonts w:cs="Arial"/>
          <w:color w:val="000000"/>
          <w:sz w:val="22"/>
          <w:szCs w:val="22"/>
        </w:rPr>
      </w:pPr>
      <w:r w:rsidRPr="009D04FB">
        <w:rPr>
          <w:rFonts w:cs="Arial"/>
          <w:color w:val="000000"/>
          <w:sz w:val="22"/>
          <w:szCs w:val="22"/>
        </w:rPr>
        <w:t>Documentation of notices and consents;</w:t>
      </w:r>
    </w:p>
    <w:p w:rsidR="00C3716B" w:rsidRDefault="00FB5040" w:rsidP="00EF5A8E">
      <w:pPr>
        <w:numPr>
          <w:ilvl w:val="0"/>
          <w:numId w:val="1953"/>
        </w:numPr>
        <w:spacing w:line="276" w:lineRule="auto"/>
        <w:rPr>
          <w:rFonts w:cs="Arial"/>
          <w:color w:val="000000"/>
          <w:sz w:val="22"/>
          <w:szCs w:val="22"/>
        </w:rPr>
      </w:pPr>
      <w:r w:rsidRPr="009D04FB">
        <w:rPr>
          <w:rFonts w:cs="Arial"/>
          <w:color w:val="000000"/>
          <w:sz w:val="22"/>
          <w:szCs w:val="22"/>
        </w:rPr>
        <w:t>Evaluation reports and supporting data;</w:t>
      </w:r>
    </w:p>
    <w:p w:rsidR="00C3716B" w:rsidRDefault="007B6583" w:rsidP="00EF5A8E">
      <w:pPr>
        <w:numPr>
          <w:ilvl w:val="0"/>
          <w:numId w:val="1953"/>
        </w:numPr>
        <w:spacing w:line="276" w:lineRule="auto"/>
        <w:rPr>
          <w:rFonts w:cs="Arial"/>
          <w:color w:val="000000"/>
          <w:sz w:val="22"/>
          <w:szCs w:val="22"/>
        </w:rPr>
      </w:pPr>
      <w:r>
        <w:rPr>
          <w:rFonts w:cs="Arial"/>
          <w:color w:val="000000"/>
          <w:sz w:val="22"/>
          <w:szCs w:val="22"/>
        </w:rPr>
        <w:t>ARD</w:t>
      </w:r>
      <w:r w:rsidR="00FB5040" w:rsidRPr="009D04FB">
        <w:rPr>
          <w:rFonts w:cs="Arial"/>
          <w:color w:val="000000"/>
          <w:sz w:val="22"/>
          <w:szCs w:val="22"/>
        </w:rPr>
        <w:t xml:space="preserve"> committee reports; and </w:t>
      </w:r>
    </w:p>
    <w:p w:rsidR="00C3716B" w:rsidRDefault="00FB5040" w:rsidP="00EF5A8E">
      <w:pPr>
        <w:numPr>
          <w:ilvl w:val="0"/>
          <w:numId w:val="1953"/>
        </w:numPr>
        <w:spacing w:line="276" w:lineRule="auto"/>
        <w:rPr>
          <w:rFonts w:cs="Arial"/>
          <w:color w:val="000000"/>
          <w:sz w:val="22"/>
          <w:szCs w:val="22"/>
        </w:rPr>
      </w:pPr>
      <w:r w:rsidRPr="009D04FB">
        <w:rPr>
          <w:rFonts w:cs="Arial"/>
          <w:color w:val="000000"/>
          <w:sz w:val="22"/>
          <w:szCs w:val="22"/>
        </w:rPr>
        <w:t>The student's </w:t>
      </w:r>
      <w:r w:rsidR="007B6583">
        <w:rPr>
          <w:rFonts w:cs="Arial"/>
          <w:color w:val="000000"/>
          <w:sz w:val="22"/>
          <w:szCs w:val="22"/>
        </w:rPr>
        <w:t>IEP.</w:t>
      </w:r>
    </w:p>
    <w:p w:rsidR="00C3716B" w:rsidRDefault="00C3716B" w:rsidP="00EF5A8E">
      <w:pPr>
        <w:spacing w:line="276" w:lineRule="auto"/>
        <w:ind w:left="720"/>
        <w:rPr>
          <w:rFonts w:cs="Arial"/>
          <w:color w:val="000000"/>
          <w:sz w:val="22"/>
          <w:szCs w:val="22"/>
        </w:rPr>
      </w:pPr>
    </w:p>
    <w:p w:rsidR="00FB5040" w:rsidRPr="00EF5A8E" w:rsidRDefault="00FC19F2" w:rsidP="00A53893">
      <w:pPr>
        <w:spacing w:line="276" w:lineRule="auto"/>
        <w:rPr>
          <w:rFonts w:cs="Arial"/>
          <w:sz w:val="22"/>
          <w:szCs w:val="22"/>
        </w:rPr>
      </w:pPr>
      <w:r w:rsidRPr="00EF5A8E">
        <w:rPr>
          <w:rFonts w:cs="Arial"/>
          <w:sz w:val="22"/>
          <w:szCs w:val="22"/>
        </w:rPr>
        <w:t>Nothing in the Individuals with Disabilities Act (IDEA) will be construed to require that additional information be included in a student's IEP beyond what is explicitly required in the</w:t>
      </w:r>
      <w:r w:rsidR="00520125">
        <w:rPr>
          <w:rFonts w:cs="Arial"/>
          <w:sz w:val="22"/>
          <w:szCs w:val="22"/>
        </w:rPr>
        <w:t xml:space="preserve"> ARD Committee</w:t>
      </w:r>
      <w:r w:rsidRPr="00EF5A8E">
        <w:rPr>
          <w:rFonts w:cs="Arial"/>
          <w:sz w:val="22"/>
          <w:szCs w:val="22"/>
        </w:rPr>
        <w:t xml:space="preserve"> portion of this document. </w:t>
      </w:r>
    </w:p>
    <w:p w:rsidR="00DD6A8B" w:rsidRDefault="00DD6A8B" w:rsidP="00A53893">
      <w:pPr>
        <w:spacing w:line="276" w:lineRule="auto"/>
        <w:rPr>
          <w:rFonts w:cs="Arial"/>
          <w:b/>
          <w:color w:val="000000"/>
          <w:sz w:val="28"/>
          <w:szCs w:val="28"/>
        </w:rPr>
      </w:pPr>
    </w:p>
    <w:p w:rsidR="003956AB" w:rsidRDefault="003956AB" w:rsidP="003956AB">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3956AB" w:rsidRPr="00A63B42" w:rsidRDefault="003956AB" w:rsidP="003956AB">
      <w:pPr>
        <w:ind w:left="360"/>
        <w:outlineLvl w:val="0"/>
        <w:rPr>
          <w:rStyle w:val="Style11pt"/>
          <w:i/>
          <w:sz w:val="24"/>
          <w:u w:val="single"/>
        </w:rPr>
      </w:pPr>
    </w:p>
    <w:p w:rsidR="003956AB" w:rsidRDefault="00874134" w:rsidP="003956AB">
      <w:pPr>
        <w:ind w:right="180"/>
        <w:rPr>
          <w:noProof/>
          <w:sz w:val="22"/>
          <w:szCs w:val="22"/>
        </w:rPr>
      </w:pPr>
      <w:r>
        <w:rPr>
          <w:sz w:val="22"/>
          <w:szCs w:val="22"/>
        </w:rPr>
        <w:fldChar w:fldCharType="begin">
          <w:ffData>
            <w:name w:val="Text1"/>
            <w:enabled/>
            <w:calcOnExit w:val="0"/>
            <w:textInput/>
          </w:ffData>
        </w:fldChar>
      </w:r>
      <w:r w:rsidR="003956AB">
        <w:rPr>
          <w:sz w:val="22"/>
          <w:szCs w:val="22"/>
        </w:rPr>
        <w:instrText xml:space="preserve"> FORMTEXT </w:instrText>
      </w:r>
      <w:r>
        <w:rPr>
          <w:sz w:val="22"/>
          <w:szCs w:val="22"/>
        </w:rPr>
      </w:r>
      <w:r>
        <w:rPr>
          <w:sz w:val="22"/>
          <w:szCs w:val="22"/>
        </w:rPr>
        <w:fldChar w:fldCharType="separate"/>
      </w:r>
      <w:r w:rsidR="003956AB">
        <w:rPr>
          <w:rFonts w:ascii="Cambria Math" w:hAnsi="Cambria Math" w:cs="Cambria Math"/>
          <w:noProof/>
          <w:sz w:val="22"/>
          <w:szCs w:val="22"/>
        </w:rPr>
        <w:t> </w:t>
      </w:r>
      <w:r w:rsidR="003956AB">
        <w:rPr>
          <w:noProof/>
          <w:sz w:val="22"/>
          <w:szCs w:val="22"/>
        </w:rPr>
        <w:t xml:space="preserve">Insert local information here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C2947" w:rsidRDefault="003956AB" w:rsidP="003956AB">
      <w:pPr>
        <w:spacing w:line="276" w:lineRule="auto"/>
        <w:rPr>
          <w:rStyle w:val="Style11pt"/>
          <w:b/>
          <w:sz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Pr="00B25C0D">
        <w:rPr>
          <w:rStyle w:val="Style11pt"/>
        </w:rPr>
        <w:br w:type="page"/>
      </w:r>
      <w:bookmarkStart w:id="273" w:name="retention_destruction_records"/>
      <w:r w:rsidR="00874134" w:rsidRPr="00A3618F">
        <w:rPr>
          <w:rStyle w:val="Style11pt"/>
          <w:b/>
          <w:color w:val="008080"/>
          <w:sz w:val="28"/>
        </w:rPr>
        <w:fldChar w:fldCharType="begin"/>
      </w:r>
      <w:r w:rsidR="00DB15B6" w:rsidRPr="00A3618F">
        <w:rPr>
          <w:rStyle w:val="Style11pt"/>
          <w:b/>
          <w:color w:val="008080"/>
          <w:sz w:val="28"/>
        </w:rPr>
        <w:instrText xml:space="preserve"> HYPERLINK "http://fw.esc18.net/display/Webforms/ESC18-FW-Summary.aspx?FID=201&amp;DT=G&amp;LID=en" </w:instrText>
      </w:r>
      <w:r w:rsidR="00874134" w:rsidRPr="00A3618F">
        <w:rPr>
          <w:rStyle w:val="Style11pt"/>
          <w:b/>
          <w:color w:val="008080"/>
          <w:sz w:val="28"/>
        </w:rPr>
        <w:fldChar w:fldCharType="separate"/>
      </w:r>
      <w:r w:rsidR="003C2947" w:rsidRPr="00A3618F">
        <w:rPr>
          <w:rStyle w:val="Hyperlink"/>
          <w:rFonts w:cs="Times New Roman"/>
          <w:b/>
          <w:color w:val="008080"/>
          <w:sz w:val="28"/>
          <w:szCs w:val="24"/>
        </w:rPr>
        <w:t>Retention and Destruction of Records</w:t>
      </w:r>
      <w:bookmarkEnd w:id="273"/>
      <w:r w:rsidR="00874134" w:rsidRPr="00A3618F">
        <w:rPr>
          <w:rStyle w:val="Style11pt"/>
          <w:b/>
          <w:color w:val="008080"/>
          <w:sz w:val="28"/>
        </w:rPr>
        <w:fldChar w:fldCharType="end"/>
      </w:r>
    </w:p>
    <w:p w:rsidR="003C2947" w:rsidRPr="00EF5A8E" w:rsidRDefault="00FC19F2" w:rsidP="003956AB">
      <w:pPr>
        <w:spacing w:line="276" w:lineRule="auto"/>
        <w:rPr>
          <w:rFonts w:cs="Arial"/>
          <w:i/>
          <w:color w:val="000000"/>
          <w:sz w:val="18"/>
          <w:szCs w:val="18"/>
          <w:shd w:val="clear" w:color="auto" w:fill="FFFFFF"/>
        </w:rPr>
      </w:pPr>
      <w:r w:rsidRPr="00EF5A8E">
        <w:rPr>
          <w:rFonts w:cs="Arial"/>
          <w:i/>
          <w:color w:val="000000"/>
          <w:sz w:val="18"/>
          <w:szCs w:val="18"/>
          <w:shd w:val="clear" w:color="auto" w:fill="FFFFFF"/>
        </w:rPr>
        <w:t>Authorities:  34 C.F.R. §§ Parts 75, 80, 300; 19 T.A.C. Chapter 101; Texas Government Code; Texas Local Government Code; Texas State Library and Archives Commission Local Schedule</w:t>
      </w:r>
    </w:p>
    <w:p w:rsidR="003C2947" w:rsidRDefault="003C2947" w:rsidP="003956AB">
      <w:pPr>
        <w:spacing w:line="276" w:lineRule="auto"/>
        <w:rPr>
          <w:rFonts w:cs="Arial"/>
          <w:i/>
          <w:color w:val="000000"/>
          <w:sz w:val="16"/>
          <w:shd w:val="clear" w:color="auto" w:fill="FFFFFF"/>
        </w:rPr>
      </w:pPr>
    </w:p>
    <w:p w:rsidR="003C2947" w:rsidRPr="00EF5A8E" w:rsidRDefault="00FC19F2" w:rsidP="003956AB">
      <w:pPr>
        <w:spacing w:line="276" w:lineRule="auto"/>
        <w:rPr>
          <w:rFonts w:cs="Arial"/>
          <w:sz w:val="22"/>
          <w:shd w:val="clear" w:color="auto" w:fill="FFFFFF"/>
        </w:rPr>
      </w:pPr>
      <w:r w:rsidRPr="00EF5A8E">
        <w:rPr>
          <w:rFonts w:cs="Arial"/>
          <w:sz w:val="22"/>
          <w:shd w:val="clear" w:color="auto" w:fill="FFFFFF"/>
        </w:rPr>
        <w:t>The director and librarian, under the direction of the Texas State Library and Archives Commission, prepares and distributes records retention schedules for each type of local government, including a schedule for records common to all types of local government.</w:t>
      </w:r>
    </w:p>
    <w:p w:rsidR="003C2947" w:rsidRPr="00EF5A8E" w:rsidRDefault="003C2947" w:rsidP="003956AB">
      <w:pPr>
        <w:spacing w:line="276" w:lineRule="auto"/>
        <w:rPr>
          <w:rFonts w:cs="Arial"/>
          <w:sz w:val="22"/>
          <w:shd w:val="clear" w:color="auto" w:fill="FFFFFF"/>
        </w:rPr>
      </w:pPr>
    </w:p>
    <w:p w:rsidR="00B70E88" w:rsidRPr="00EF5A8E" w:rsidRDefault="00FC19F2">
      <w:pPr>
        <w:spacing w:line="276" w:lineRule="auto"/>
        <w:rPr>
          <w:rFonts w:cs="Arial"/>
          <w:sz w:val="22"/>
          <w:shd w:val="clear" w:color="auto" w:fill="FFFFFF"/>
        </w:rPr>
      </w:pPr>
      <w:r w:rsidRPr="00EF5A8E">
        <w:rPr>
          <w:rFonts w:cs="Arial"/>
          <w:sz w:val="22"/>
          <w:shd w:val="clear" w:color="auto" w:fill="FFFFFF"/>
        </w:rPr>
        <w:t>Each records retention schedule must:</w:t>
      </w:r>
    </w:p>
    <w:p w:rsidR="00C3716B" w:rsidRPr="00EF5A8E" w:rsidRDefault="00FC19F2" w:rsidP="00EF5A8E">
      <w:pPr>
        <w:numPr>
          <w:ilvl w:val="0"/>
          <w:numId w:val="1571"/>
        </w:numPr>
        <w:shd w:val="clear" w:color="auto" w:fill="FFFFFF"/>
        <w:spacing w:line="276" w:lineRule="auto"/>
        <w:rPr>
          <w:rFonts w:cs="Arial"/>
          <w:sz w:val="22"/>
        </w:rPr>
      </w:pPr>
      <w:r w:rsidRPr="00EF5A8E">
        <w:rPr>
          <w:rFonts w:cs="Arial"/>
          <w:sz w:val="22"/>
        </w:rPr>
        <w:t>List the various types of records of the applicable local government;</w:t>
      </w:r>
    </w:p>
    <w:p w:rsidR="00C3716B" w:rsidRPr="00EF5A8E" w:rsidRDefault="00FC19F2" w:rsidP="00EF5A8E">
      <w:pPr>
        <w:numPr>
          <w:ilvl w:val="0"/>
          <w:numId w:val="1571"/>
        </w:numPr>
        <w:shd w:val="clear" w:color="auto" w:fill="FFFFFF"/>
        <w:spacing w:line="276" w:lineRule="auto"/>
        <w:rPr>
          <w:rFonts w:cs="Arial"/>
          <w:sz w:val="22"/>
        </w:rPr>
      </w:pPr>
      <w:r w:rsidRPr="00EF5A8E">
        <w:rPr>
          <w:rFonts w:cs="Arial"/>
          <w:sz w:val="22"/>
        </w:rPr>
        <w:t>State the retention period prescribed by a federal or state law, rule of court, or regulation for records for which a period is prescribed; and</w:t>
      </w:r>
    </w:p>
    <w:p w:rsidR="00C3716B" w:rsidRDefault="00FC19F2" w:rsidP="00EF5A8E">
      <w:pPr>
        <w:numPr>
          <w:ilvl w:val="0"/>
          <w:numId w:val="1571"/>
        </w:numPr>
        <w:shd w:val="clear" w:color="auto" w:fill="FFFFFF"/>
        <w:spacing w:line="276" w:lineRule="auto"/>
        <w:rPr>
          <w:rFonts w:cs="Arial"/>
          <w:sz w:val="22"/>
        </w:rPr>
      </w:pPr>
      <w:r w:rsidRPr="00EF5A8E">
        <w:rPr>
          <w:rFonts w:cs="Arial"/>
          <w:sz w:val="22"/>
        </w:rPr>
        <w:t>Prescribe retention periods for all other records.</w:t>
      </w:r>
    </w:p>
    <w:p w:rsidR="00C3716B" w:rsidRPr="00EF5A8E" w:rsidRDefault="00C3716B" w:rsidP="00EF5A8E">
      <w:pPr>
        <w:shd w:val="clear" w:color="auto" w:fill="FFFFFF"/>
        <w:spacing w:line="276" w:lineRule="auto"/>
        <w:ind w:left="720"/>
        <w:rPr>
          <w:rFonts w:cs="Arial"/>
          <w:sz w:val="22"/>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Prescribed retention periods have the same effect as if prescribed by law after the records retention schedule is adopted as a rule of the Texas State Library and Archives Commission.</w:t>
      </w:r>
    </w:p>
    <w:p w:rsidR="003E2BC3" w:rsidRDefault="003E2BC3">
      <w:pPr>
        <w:spacing w:line="276" w:lineRule="auto"/>
        <w:rPr>
          <w:rFonts w:ascii="Verdana" w:hAnsi="Verdana"/>
          <w:color w:val="0000FF"/>
          <w:shd w:val="clear" w:color="auto" w:fill="FFFFFF"/>
        </w:rPr>
      </w:pPr>
    </w:p>
    <w:p w:rsidR="003E2BC3" w:rsidRDefault="003C2947">
      <w:pPr>
        <w:spacing w:line="276" w:lineRule="auto"/>
        <w:rPr>
          <w:rFonts w:cs="Arial"/>
          <w:b/>
          <w:shd w:val="clear" w:color="auto" w:fill="FFFFFF"/>
        </w:rPr>
      </w:pPr>
      <w:r>
        <w:rPr>
          <w:rFonts w:cs="Arial"/>
          <w:b/>
          <w:shd w:val="clear" w:color="auto" w:fill="FFFFFF"/>
        </w:rPr>
        <w:t>Definitions</w:t>
      </w:r>
    </w:p>
    <w:p w:rsidR="003E2BC3" w:rsidRPr="00EF5A8E" w:rsidRDefault="00FC19F2">
      <w:pPr>
        <w:spacing w:line="276" w:lineRule="auto"/>
        <w:rPr>
          <w:rFonts w:cs="Arial"/>
          <w:sz w:val="22"/>
          <w:shd w:val="clear" w:color="auto" w:fill="FFFFFF"/>
        </w:rPr>
      </w:pPr>
      <w:r w:rsidRPr="00EF5A8E">
        <w:rPr>
          <w:rFonts w:cs="Arial"/>
          <w:sz w:val="22"/>
          <w:shd w:val="clear" w:color="auto" w:fill="FFFFFF"/>
        </w:rPr>
        <w:t>The term "director and librarian" means the executive and administrative officer of the Texas State Library and Archives Commission, respectively.</w:t>
      </w:r>
    </w:p>
    <w:p w:rsidR="003E2BC3" w:rsidRPr="00EF5A8E" w:rsidRDefault="003E2BC3">
      <w:pPr>
        <w:spacing w:line="276" w:lineRule="auto"/>
        <w:rPr>
          <w:rFonts w:cs="Arial"/>
          <w:sz w:val="22"/>
          <w:shd w:val="clear" w:color="auto" w:fill="FFFFFF"/>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The term "local government" means a county, including all district and precinct offices of a county, municipality, public school district, appraisal district, or any other special-purpose district or authority.</w:t>
      </w:r>
    </w:p>
    <w:p w:rsidR="003E2BC3" w:rsidRPr="00EF5A8E" w:rsidRDefault="003E2BC3">
      <w:pPr>
        <w:spacing w:line="276" w:lineRule="auto"/>
        <w:rPr>
          <w:rFonts w:cs="Arial"/>
          <w:sz w:val="22"/>
          <w:shd w:val="clear" w:color="auto" w:fill="FFFFFF"/>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The term "local government record" means any document, paper, letter, book, map, photograph, sound or video recording, microfilm, magnetic tape, electronic medium, or other information recording medium, regardless of physical form or characteristic and regardless of whether public access to it is open or restricted under the laws of the state, created or received by a local government or any of its officers or employees pursuant to law, including an ordinance, or in the transaction of public business.</w:t>
      </w:r>
    </w:p>
    <w:p w:rsidR="003E2BC3" w:rsidRPr="00EF5A8E" w:rsidRDefault="003E2BC3">
      <w:pPr>
        <w:spacing w:line="276" w:lineRule="auto"/>
        <w:rPr>
          <w:rFonts w:cs="Arial"/>
          <w:sz w:val="22"/>
          <w:shd w:val="clear" w:color="auto" w:fill="FFFFFF"/>
        </w:rPr>
      </w:pPr>
    </w:p>
    <w:p w:rsidR="00B70E88" w:rsidRPr="00EF5A8E" w:rsidRDefault="00FC19F2">
      <w:pPr>
        <w:spacing w:line="276" w:lineRule="auto"/>
        <w:rPr>
          <w:rFonts w:cs="Arial"/>
          <w:sz w:val="22"/>
          <w:shd w:val="clear" w:color="auto" w:fill="FFFFFF"/>
        </w:rPr>
      </w:pPr>
      <w:r w:rsidRPr="00EF5A8E">
        <w:rPr>
          <w:rFonts w:cs="Arial"/>
          <w:sz w:val="22"/>
          <w:shd w:val="clear" w:color="auto" w:fill="FFFFFF"/>
        </w:rPr>
        <w:t>A local government record does not include:</w:t>
      </w:r>
    </w:p>
    <w:p w:rsidR="00C3716B" w:rsidRPr="00EF5A8E" w:rsidRDefault="00FC19F2" w:rsidP="00EF5A8E">
      <w:pPr>
        <w:numPr>
          <w:ilvl w:val="0"/>
          <w:numId w:val="1572"/>
        </w:numPr>
        <w:shd w:val="clear" w:color="auto" w:fill="FFFFFF"/>
        <w:spacing w:line="276" w:lineRule="auto"/>
        <w:rPr>
          <w:rFonts w:cs="Arial"/>
          <w:sz w:val="22"/>
        </w:rPr>
      </w:pPr>
      <w:r w:rsidRPr="00EF5A8E">
        <w:rPr>
          <w:rFonts w:cs="Arial"/>
          <w:sz w:val="22"/>
        </w:rPr>
        <w:t>Extra identical copies of documents created only for convenience of reference or research by officers or employees of the local government;</w:t>
      </w:r>
    </w:p>
    <w:p w:rsidR="00C3716B" w:rsidRPr="00EF5A8E" w:rsidRDefault="00FC19F2" w:rsidP="00EF5A8E">
      <w:pPr>
        <w:numPr>
          <w:ilvl w:val="0"/>
          <w:numId w:val="1572"/>
        </w:numPr>
        <w:shd w:val="clear" w:color="auto" w:fill="FFFFFF"/>
        <w:spacing w:line="276" w:lineRule="auto"/>
        <w:rPr>
          <w:rFonts w:cs="Arial"/>
          <w:sz w:val="22"/>
        </w:rPr>
      </w:pPr>
      <w:r w:rsidRPr="00EF5A8E">
        <w:rPr>
          <w:rFonts w:cs="Arial"/>
          <w:sz w:val="22"/>
        </w:rPr>
        <w:t>Notes, journals, diaries, and similar documents created by an officer or employee of the local government for the officer's or employee's personal convenience;</w:t>
      </w:r>
    </w:p>
    <w:p w:rsidR="00C3716B" w:rsidRPr="00EF5A8E" w:rsidRDefault="00FC19F2" w:rsidP="00EF5A8E">
      <w:pPr>
        <w:numPr>
          <w:ilvl w:val="0"/>
          <w:numId w:val="1572"/>
        </w:numPr>
        <w:shd w:val="clear" w:color="auto" w:fill="FFFFFF"/>
        <w:spacing w:line="276" w:lineRule="auto"/>
        <w:rPr>
          <w:rFonts w:cs="Arial"/>
          <w:sz w:val="22"/>
        </w:rPr>
      </w:pPr>
      <w:r w:rsidRPr="00EF5A8E">
        <w:rPr>
          <w:rFonts w:cs="Arial"/>
          <w:sz w:val="22"/>
        </w:rPr>
        <w:t>Blank forms;</w:t>
      </w:r>
    </w:p>
    <w:p w:rsidR="00C3716B" w:rsidRPr="00EF5A8E" w:rsidRDefault="00FC19F2" w:rsidP="00EF5A8E">
      <w:pPr>
        <w:numPr>
          <w:ilvl w:val="0"/>
          <w:numId w:val="1572"/>
        </w:numPr>
        <w:shd w:val="clear" w:color="auto" w:fill="FFFFFF"/>
        <w:spacing w:line="276" w:lineRule="auto"/>
        <w:rPr>
          <w:rFonts w:cs="Arial"/>
          <w:sz w:val="22"/>
        </w:rPr>
      </w:pPr>
      <w:r w:rsidRPr="00EF5A8E">
        <w:rPr>
          <w:rFonts w:cs="Arial"/>
          <w:sz w:val="22"/>
        </w:rPr>
        <w:t>Stocks of publications;</w:t>
      </w:r>
    </w:p>
    <w:p w:rsidR="00C3716B" w:rsidRPr="00EF5A8E" w:rsidRDefault="00FC19F2" w:rsidP="00EF5A8E">
      <w:pPr>
        <w:numPr>
          <w:ilvl w:val="0"/>
          <w:numId w:val="1572"/>
        </w:numPr>
        <w:shd w:val="clear" w:color="auto" w:fill="FFFFFF"/>
        <w:spacing w:line="276" w:lineRule="auto"/>
        <w:rPr>
          <w:rFonts w:cs="Arial"/>
          <w:sz w:val="22"/>
        </w:rPr>
      </w:pPr>
      <w:r w:rsidRPr="00EF5A8E">
        <w:rPr>
          <w:rFonts w:cs="Arial"/>
          <w:sz w:val="22"/>
        </w:rPr>
        <w:t>Library and museum materials acquired solely for the purposes of reference or display;</w:t>
      </w:r>
    </w:p>
    <w:p w:rsidR="00C3716B" w:rsidRPr="00EF5A8E" w:rsidRDefault="00FC19F2" w:rsidP="00EF5A8E">
      <w:pPr>
        <w:numPr>
          <w:ilvl w:val="0"/>
          <w:numId w:val="1572"/>
        </w:numPr>
        <w:shd w:val="clear" w:color="auto" w:fill="FFFFFF"/>
        <w:spacing w:line="276" w:lineRule="auto"/>
        <w:rPr>
          <w:rFonts w:cs="Arial"/>
          <w:sz w:val="22"/>
        </w:rPr>
      </w:pPr>
      <w:r w:rsidRPr="00EF5A8E">
        <w:rPr>
          <w:rFonts w:cs="Arial"/>
          <w:sz w:val="22"/>
        </w:rPr>
        <w:t>Copies of documents in any media furnished to members of the public to which they are entitled under the</w:t>
      </w:r>
      <w:r w:rsidR="00520125">
        <w:rPr>
          <w:rFonts w:cs="Arial"/>
          <w:sz w:val="22"/>
        </w:rPr>
        <w:t xml:space="preserve"> Public Information Act (PIA)</w:t>
      </w:r>
      <w:r w:rsidRPr="00EF5A8E">
        <w:rPr>
          <w:rFonts w:cs="Arial"/>
          <w:sz w:val="22"/>
        </w:rPr>
        <w:t xml:space="preserve"> or other state law; or</w:t>
      </w:r>
    </w:p>
    <w:p w:rsidR="00C3716B" w:rsidRDefault="00FC19F2" w:rsidP="00EF5A8E">
      <w:pPr>
        <w:numPr>
          <w:ilvl w:val="0"/>
          <w:numId w:val="1572"/>
        </w:numPr>
        <w:shd w:val="clear" w:color="auto" w:fill="FFFFFF"/>
        <w:spacing w:line="276" w:lineRule="auto"/>
        <w:rPr>
          <w:rFonts w:cs="Arial"/>
          <w:sz w:val="22"/>
        </w:rPr>
      </w:pPr>
      <w:r w:rsidRPr="00EF5A8E">
        <w:rPr>
          <w:rFonts w:cs="Arial"/>
          <w:sz w:val="22"/>
        </w:rPr>
        <w:t>Any records, correspondence, notes, memoranda, or documents, other than a final written agreement associated with a matter conducted under an alternative dispute resolution procedure in which personnel of a state department or institution, local government, special district, or other political subdivision of the state participated as a party, facilitated as an impartial third party, or facilitated as the administrator of a dispute resolution system or organization.</w:t>
      </w:r>
    </w:p>
    <w:p w:rsidR="00C3716B" w:rsidRPr="00EF5A8E" w:rsidRDefault="00C3716B" w:rsidP="00EF5A8E">
      <w:pPr>
        <w:shd w:val="clear" w:color="auto" w:fill="FFFFFF"/>
        <w:spacing w:line="276" w:lineRule="auto"/>
        <w:ind w:left="720"/>
        <w:rPr>
          <w:rFonts w:cs="Arial"/>
          <w:sz w:val="22"/>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The term "records retention schedule" means a document issued by the Texas State Library and Archives Commission under authority of the subchapter on the Preservation and Management of Local Government Records in the Texas Government Code, establishing mandatory retention periods for local government records.</w:t>
      </w:r>
    </w:p>
    <w:p w:rsidR="003E2BC3" w:rsidRPr="00EF5A8E" w:rsidRDefault="003E2BC3">
      <w:pPr>
        <w:spacing w:line="276" w:lineRule="auto"/>
        <w:rPr>
          <w:rFonts w:cs="Arial"/>
          <w:sz w:val="22"/>
          <w:shd w:val="clear" w:color="auto" w:fill="FFFFFF"/>
        </w:rPr>
      </w:pPr>
    </w:p>
    <w:p w:rsidR="003E2BC3" w:rsidRPr="00EF5A8E" w:rsidRDefault="00FC19F2">
      <w:pPr>
        <w:spacing w:line="276" w:lineRule="auto"/>
        <w:rPr>
          <w:rFonts w:cs="Arial"/>
          <w:b/>
          <w:sz w:val="22"/>
          <w:shd w:val="clear" w:color="auto" w:fill="FFFFFF"/>
        </w:rPr>
      </w:pPr>
      <w:r w:rsidRPr="00EF5A8E">
        <w:rPr>
          <w:rFonts w:cs="Arial"/>
          <w:sz w:val="22"/>
          <w:shd w:val="clear" w:color="auto" w:fill="FFFFFF"/>
        </w:rPr>
        <w:t>The term "retention period" means the minimum time that must pass after the creation, recording, or receipt of a record, or the fulfillment of certain actions associated with a record, before it is eligible for destruction.</w:t>
      </w:r>
    </w:p>
    <w:p w:rsidR="003E2BC3" w:rsidRDefault="003E2BC3">
      <w:pPr>
        <w:spacing w:line="276" w:lineRule="auto"/>
        <w:rPr>
          <w:rFonts w:ascii="Verdana" w:hAnsi="Verdana"/>
          <w:color w:val="0000FF"/>
          <w:shd w:val="clear" w:color="auto" w:fill="FFFFFF"/>
        </w:rPr>
      </w:pPr>
    </w:p>
    <w:p w:rsidR="003E2BC3" w:rsidRDefault="003C2947">
      <w:pPr>
        <w:spacing w:line="276" w:lineRule="auto"/>
        <w:rPr>
          <w:rFonts w:cs="Arial"/>
          <w:b/>
          <w:shd w:val="clear" w:color="auto" w:fill="FFFFFF"/>
        </w:rPr>
      </w:pPr>
      <w:bookmarkStart w:id="274" w:name="use_local_scheduleSD"/>
      <w:r>
        <w:rPr>
          <w:rFonts w:cs="Arial"/>
          <w:b/>
          <w:shd w:val="clear" w:color="auto" w:fill="FFFFFF"/>
        </w:rPr>
        <w:t>Use of Local Schedule SD</w:t>
      </w:r>
    </w:p>
    <w:bookmarkEnd w:id="274"/>
    <w:p w:rsidR="00B70E88" w:rsidRPr="00EF5A8E" w:rsidRDefault="00FC19F2">
      <w:pPr>
        <w:spacing w:line="276" w:lineRule="auto"/>
        <w:rPr>
          <w:rFonts w:cs="Arial"/>
          <w:sz w:val="22"/>
          <w:shd w:val="clear" w:color="auto" w:fill="FFFFFF"/>
        </w:rPr>
      </w:pPr>
      <w:r w:rsidRPr="00EF5A8E">
        <w:rPr>
          <w:rFonts w:cs="Arial"/>
          <w:sz w:val="22"/>
          <w:shd w:val="clear" w:color="auto" w:fill="FFFFFF"/>
        </w:rPr>
        <w:t xml:space="preserve">Local Schedule SD sets mandatory minimum retention periods for records commonly found in </w:t>
      </w:r>
      <w:r w:rsidR="007B6583">
        <w:rPr>
          <w:rFonts w:cs="Arial"/>
          <w:sz w:val="22"/>
          <w:shd w:val="clear" w:color="auto" w:fill="FFFFFF"/>
        </w:rPr>
        <w:t>LEA’s</w:t>
      </w:r>
      <w:r w:rsidRPr="00EF5A8E">
        <w:rPr>
          <w:rFonts w:cs="Arial"/>
          <w:sz w:val="22"/>
          <w:shd w:val="clear" w:color="auto" w:fill="FFFFFF"/>
        </w:rPr>
        <w:t>, and is for the use of:</w:t>
      </w:r>
    </w:p>
    <w:p w:rsidR="00C3716B" w:rsidRPr="00EF5A8E" w:rsidRDefault="00FC19F2" w:rsidP="00EF5A8E">
      <w:pPr>
        <w:numPr>
          <w:ilvl w:val="0"/>
          <w:numId w:val="1580"/>
        </w:numPr>
        <w:shd w:val="clear" w:color="auto" w:fill="FFFFFF"/>
        <w:spacing w:line="276" w:lineRule="auto"/>
        <w:rPr>
          <w:rFonts w:cs="Arial"/>
          <w:sz w:val="22"/>
        </w:rPr>
      </w:pPr>
      <w:r w:rsidRPr="00EF5A8E">
        <w:rPr>
          <w:rFonts w:cs="Arial"/>
          <w:sz w:val="22"/>
        </w:rPr>
        <w:t>LEAs of all types;</w:t>
      </w:r>
    </w:p>
    <w:p w:rsidR="00C3716B" w:rsidRPr="00EF5A8E" w:rsidRDefault="00FC19F2" w:rsidP="00EF5A8E">
      <w:pPr>
        <w:numPr>
          <w:ilvl w:val="0"/>
          <w:numId w:val="1580"/>
        </w:numPr>
        <w:shd w:val="clear" w:color="auto" w:fill="FFFFFF"/>
        <w:spacing w:line="276" w:lineRule="auto"/>
        <w:rPr>
          <w:rFonts w:cs="Arial"/>
          <w:sz w:val="22"/>
        </w:rPr>
      </w:pPr>
      <w:r w:rsidRPr="00EF5A8E">
        <w:rPr>
          <w:rFonts w:cs="Arial"/>
          <w:sz w:val="22"/>
        </w:rPr>
        <w:t>Regional educational service centers;</w:t>
      </w:r>
    </w:p>
    <w:p w:rsidR="00C3716B" w:rsidRPr="00EF5A8E" w:rsidRDefault="00FC19F2" w:rsidP="00EF5A8E">
      <w:pPr>
        <w:numPr>
          <w:ilvl w:val="0"/>
          <w:numId w:val="1580"/>
        </w:numPr>
        <w:shd w:val="clear" w:color="auto" w:fill="FFFFFF"/>
        <w:spacing w:line="276" w:lineRule="auto"/>
        <w:rPr>
          <w:rFonts w:cs="Arial"/>
          <w:sz w:val="22"/>
        </w:rPr>
      </w:pPr>
      <w:r w:rsidRPr="00EF5A8E">
        <w:rPr>
          <w:rFonts w:cs="Arial"/>
          <w:sz w:val="22"/>
        </w:rPr>
        <w:t>Educational cooperatives for special education or other purposes;</w:t>
      </w:r>
    </w:p>
    <w:p w:rsidR="00C3716B" w:rsidRPr="00EF5A8E" w:rsidRDefault="00FC19F2" w:rsidP="00EF5A8E">
      <w:pPr>
        <w:numPr>
          <w:ilvl w:val="0"/>
          <w:numId w:val="1580"/>
        </w:numPr>
        <w:shd w:val="clear" w:color="auto" w:fill="FFFFFF"/>
        <w:spacing w:line="276" w:lineRule="auto"/>
        <w:rPr>
          <w:rFonts w:cs="Arial"/>
          <w:sz w:val="22"/>
        </w:rPr>
      </w:pPr>
      <w:r w:rsidRPr="00EF5A8E">
        <w:rPr>
          <w:rFonts w:cs="Arial"/>
          <w:sz w:val="22"/>
        </w:rPr>
        <w:t>Rehabilitation districts;</w:t>
      </w:r>
    </w:p>
    <w:p w:rsidR="00C3716B" w:rsidRPr="00EF5A8E" w:rsidRDefault="00FC19F2" w:rsidP="00EF5A8E">
      <w:pPr>
        <w:numPr>
          <w:ilvl w:val="0"/>
          <w:numId w:val="1580"/>
        </w:numPr>
        <w:shd w:val="clear" w:color="auto" w:fill="FFFFFF"/>
        <w:spacing w:line="276" w:lineRule="auto"/>
        <w:rPr>
          <w:rFonts w:cs="Arial"/>
          <w:sz w:val="22"/>
        </w:rPr>
      </w:pPr>
      <w:r w:rsidRPr="00EF5A8E">
        <w:rPr>
          <w:rFonts w:cs="Arial"/>
          <w:sz w:val="22"/>
        </w:rPr>
        <w:t>County industrial training school districts;</w:t>
      </w:r>
    </w:p>
    <w:p w:rsidR="00C3716B" w:rsidRPr="00EF5A8E" w:rsidRDefault="00FC19F2" w:rsidP="00EF5A8E">
      <w:pPr>
        <w:numPr>
          <w:ilvl w:val="0"/>
          <w:numId w:val="1580"/>
        </w:numPr>
        <w:shd w:val="clear" w:color="auto" w:fill="FFFFFF"/>
        <w:spacing w:line="276" w:lineRule="auto"/>
        <w:rPr>
          <w:rFonts w:cs="Arial"/>
          <w:sz w:val="22"/>
        </w:rPr>
      </w:pPr>
      <w:r w:rsidRPr="00EF5A8E">
        <w:rPr>
          <w:rFonts w:cs="Arial"/>
          <w:sz w:val="22"/>
        </w:rPr>
        <w:t>County vocational districts; and</w:t>
      </w:r>
    </w:p>
    <w:p w:rsidR="00C3716B" w:rsidRDefault="00FC19F2" w:rsidP="00EF5A8E">
      <w:pPr>
        <w:numPr>
          <w:ilvl w:val="0"/>
          <w:numId w:val="1580"/>
        </w:numPr>
        <w:shd w:val="clear" w:color="auto" w:fill="FFFFFF"/>
        <w:spacing w:line="276" w:lineRule="auto"/>
        <w:rPr>
          <w:rFonts w:cs="Arial"/>
          <w:sz w:val="22"/>
        </w:rPr>
      </w:pPr>
      <w:r w:rsidRPr="00EF5A8E">
        <w:rPr>
          <w:rFonts w:cs="Arial"/>
          <w:sz w:val="22"/>
        </w:rPr>
        <w:t>Active offices of county superintendents of schools and county departments of education. </w:t>
      </w:r>
    </w:p>
    <w:p w:rsidR="00C3716B" w:rsidRPr="00EF5A8E" w:rsidRDefault="00C3716B" w:rsidP="00EF5A8E">
      <w:pPr>
        <w:shd w:val="clear" w:color="auto" w:fill="FFFFFF"/>
        <w:spacing w:line="276" w:lineRule="auto"/>
        <w:ind w:left="720"/>
        <w:rPr>
          <w:rFonts w:cs="Arial"/>
          <w:sz w:val="22"/>
        </w:rPr>
      </w:pPr>
    </w:p>
    <w:p w:rsidR="003E2BC3" w:rsidRDefault="003C2947">
      <w:pPr>
        <w:spacing w:line="276" w:lineRule="auto"/>
        <w:rPr>
          <w:rFonts w:cs="Arial"/>
          <w:b/>
          <w:shd w:val="clear" w:color="auto" w:fill="FFFFFF"/>
        </w:rPr>
      </w:pPr>
      <w:bookmarkStart w:id="275" w:name="LEAs_governed_stateagencies_boards"/>
      <w:r>
        <w:rPr>
          <w:rFonts w:cs="Arial"/>
          <w:b/>
          <w:shd w:val="clear" w:color="auto" w:fill="FFFFFF"/>
        </w:rPr>
        <w:t>LEAs Governed by State Agencies or State Boards</w:t>
      </w:r>
      <w:bookmarkEnd w:id="275"/>
    </w:p>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State and Local Records Management Division of the Texas State Library and Archives Commission determines the extent to which the following LEAs governed by state boards use Local Schedule SD:</w:t>
      </w:r>
    </w:p>
    <w:p w:rsidR="00C3716B" w:rsidRPr="00EF5A8E" w:rsidRDefault="00FC19F2" w:rsidP="00EF5A8E">
      <w:pPr>
        <w:numPr>
          <w:ilvl w:val="0"/>
          <w:numId w:val="1588"/>
        </w:numPr>
        <w:shd w:val="clear" w:color="auto" w:fill="FFFFFF"/>
        <w:spacing w:line="276" w:lineRule="auto"/>
        <w:rPr>
          <w:rFonts w:cs="Arial"/>
          <w:sz w:val="22"/>
          <w:szCs w:val="22"/>
        </w:rPr>
      </w:pPr>
      <w:r w:rsidRPr="00EF5A8E">
        <w:rPr>
          <w:rFonts w:cs="Arial"/>
          <w:sz w:val="22"/>
          <w:szCs w:val="22"/>
        </w:rPr>
        <w:t>Texas School for the Blind and Visually Impaired;</w:t>
      </w:r>
    </w:p>
    <w:p w:rsidR="00C3716B" w:rsidRPr="00EF5A8E" w:rsidRDefault="00FC19F2" w:rsidP="00EF5A8E">
      <w:pPr>
        <w:numPr>
          <w:ilvl w:val="0"/>
          <w:numId w:val="1588"/>
        </w:numPr>
        <w:shd w:val="clear" w:color="auto" w:fill="FFFFFF"/>
        <w:spacing w:line="276" w:lineRule="auto"/>
        <w:rPr>
          <w:rFonts w:cs="Arial"/>
          <w:sz w:val="22"/>
          <w:szCs w:val="22"/>
        </w:rPr>
      </w:pPr>
      <w:r w:rsidRPr="00EF5A8E">
        <w:rPr>
          <w:rFonts w:cs="Arial"/>
          <w:sz w:val="22"/>
          <w:szCs w:val="22"/>
        </w:rPr>
        <w:t>Texas School for the Deaf;</w:t>
      </w:r>
    </w:p>
    <w:p w:rsidR="00C3716B" w:rsidRPr="00EF5A8E" w:rsidRDefault="00FC19F2" w:rsidP="00EF5A8E">
      <w:pPr>
        <w:numPr>
          <w:ilvl w:val="0"/>
          <w:numId w:val="1588"/>
        </w:numPr>
        <w:shd w:val="clear" w:color="auto" w:fill="FFFFFF"/>
        <w:spacing w:line="276" w:lineRule="auto"/>
        <w:rPr>
          <w:rFonts w:cs="Arial"/>
          <w:sz w:val="22"/>
          <w:szCs w:val="22"/>
        </w:rPr>
      </w:pPr>
      <w:r w:rsidRPr="00EF5A8E">
        <w:rPr>
          <w:rFonts w:cs="Arial"/>
          <w:sz w:val="22"/>
          <w:szCs w:val="22"/>
        </w:rPr>
        <w:t>University of North Texas Academy of Mathematics and Science; and</w:t>
      </w:r>
    </w:p>
    <w:p w:rsidR="00C3716B" w:rsidRDefault="00FC19F2" w:rsidP="00EF5A8E">
      <w:pPr>
        <w:numPr>
          <w:ilvl w:val="0"/>
          <w:numId w:val="1588"/>
        </w:numPr>
        <w:shd w:val="clear" w:color="auto" w:fill="FFFFFF"/>
        <w:spacing w:line="276" w:lineRule="auto"/>
        <w:rPr>
          <w:rFonts w:cs="Arial"/>
          <w:sz w:val="22"/>
          <w:szCs w:val="22"/>
        </w:rPr>
      </w:pPr>
      <w:r w:rsidRPr="00EF5A8E">
        <w:rPr>
          <w:rFonts w:cs="Arial"/>
          <w:sz w:val="22"/>
          <w:szCs w:val="22"/>
        </w:rPr>
        <w:t>Any schools governed by state agencies such as the Texas Juvenile Justice Department, known formerly as the Texas Youth Commission, the Department of Aging and Disability Services, etc.</w:t>
      </w:r>
    </w:p>
    <w:p w:rsidR="00C3716B" w:rsidRDefault="00C3716B" w:rsidP="00EF5A8E">
      <w:pPr>
        <w:shd w:val="clear" w:color="auto" w:fill="FFFFFF"/>
        <w:spacing w:line="276" w:lineRule="auto"/>
        <w:ind w:left="720"/>
        <w:rPr>
          <w:rFonts w:cs="Arial"/>
          <w:b/>
          <w:szCs w:val="22"/>
        </w:rPr>
      </w:pPr>
      <w:bookmarkStart w:id="276" w:name="local_scheduleSD_abbreviations"/>
    </w:p>
    <w:p w:rsidR="00C3716B" w:rsidRDefault="002B5C78" w:rsidP="00EF5A8E">
      <w:pPr>
        <w:shd w:val="clear" w:color="auto" w:fill="FFFFFF"/>
        <w:spacing w:line="276" w:lineRule="auto"/>
        <w:rPr>
          <w:rFonts w:cs="Arial"/>
          <w:b/>
          <w:szCs w:val="22"/>
        </w:rPr>
      </w:pPr>
      <w:r>
        <w:rPr>
          <w:rFonts w:cs="Arial"/>
          <w:b/>
          <w:szCs w:val="22"/>
        </w:rPr>
        <w:t xml:space="preserve">Local Schedule SD Abbreviations </w:t>
      </w:r>
    </w:p>
    <w:bookmarkEnd w:id="276"/>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Abbreviations used in Local Schedule SD include:</w:t>
      </w:r>
    </w:p>
    <w:p w:rsidR="00C3716B" w:rsidRPr="00EF5A8E" w:rsidRDefault="00FC19F2" w:rsidP="00EF5A8E">
      <w:pPr>
        <w:numPr>
          <w:ilvl w:val="0"/>
          <w:numId w:val="1593"/>
        </w:numPr>
        <w:shd w:val="clear" w:color="auto" w:fill="FFFFFF"/>
        <w:spacing w:line="276" w:lineRule="auto"/>
        <w:rPr>
          <w:rFonts w:cs="Arial"/>
          <w:sz w:val="22"/>
          <w:szCs w:val="22"/>
        </w:rPr>
      </w:pPr>
      <w:r w:rsidRPr="00EF5A8E">
        <w:rPr>
          <w:rFonts w:cs="Arial"/>
          <w:sz w:val="22"/>
          <w:szCs w:val="22"/>
        </w:rPr>
        <w:t>AV - As long as administratively valuable;</w:t>
      </w:r>
    </w:p>
    <w:p w:rsidR="00C3716B" w:rsidRPr="00EF5A8E" w:rsidRDefault="00FC19F2" w:rsidP="00EF5A8E">
      <w:pPr>
        <w:numPr>
          <w:ilvl w:val="0"/>
          <w:numId w:val="1593"/>
        </w:numPr>
        <w:shd w:val="clear" w:color="auto" w:fill="FFFFFF"/>
        <w:spacing w:line="276" w:lineRule="auto"/>
        <w:rPr>
          <w:rFonts w:cs="Arial"/>
          <w:sz w:val="22"/>
          <w:szCs w:val="22"/>
        </w:rPr>
      </w:pPr>
      <w:r w:rsidRPr="00EF5A8E">
        <w:rPr>
          <w:rFonts w:cs="Arial"/>
          <w:sz w:val="22"/>
          <w:szCs w:val="22"/>
        </w:rPr>
        <w:t>CE - Calendar year end;</w:t>
      </w:r>
    </w:p>
    <w:p w:rsidR="00C3716B" w:rsidRPr="00EF5A8E" w:rsidRDefault="00FC19F2" w:rsidP="00EF5A8E">
      <w:pPr>
        <w:numPr>
          <w:ilvl w:val="0"/>
          <w:numId w:val="1593"/>
        </w:numPr>
        <w:shd w:val="clear" w:color="auto" w:fill="FFFFFF"/>
        <w:spacing w:line="276" w:lineRule="auto"/>
        <w:rPr>
          <w:rFonts w:cs="Arial"/>
          <w:sz w:val="22"/>
          <w:szCs w:val="22"/>
        </w:rPr>
      </w:pPr>
      <w:r w:rsidRPr="00EF5A8E">
        <w:rPr>
          <w:rFonts w:cs="Arial"/>
          <w:sz w:val="22"/>
          <w:szCs w:val="22"/>
        </w:rPr>
        <w:t>CFR - Code of Federal Regulations;</w:t>
      </w:r>
    </w:p>
    <w:p w:rsidR="00C3716B" w:rsidRPr="00EF5A8E" w:rsidRDefault="00FC19F2" w:rsidP="00EF5A8E">
      <w:pPr>
        <w:numPr>
          <w:ilvl w:val="0"/>
          <w:numId w:val="1593"/>
        </w:numPr>
        <w:shd w:val="clear" w:color="auto" w:fill="FFFFFF"/>
        <w:spacing w:line="276" w:lineRule="auto"/>
        <w:rPr>
          <w:rFonts w:cs="Arial"/>
          <w:sz w:val="22"/>
          <w:szCs w:val="22"/>
        </w:rPr>
      </w:pPr>
      <w:r w:rsidRPr="00EF5A8E">
        <w:rPr>
          <w:rFonts w:cs="Arial"/>
          <w:sz w:val="22"/>
          <w:szCs w:val="22"/>
        </w:rPr>
        <w:t>FE - Fiscal year end;</w:t>
      </w:r>
    </w:p>
    <w:p w:rsidR="00C3716B" w:rsidRPr="00EF5A8E" w:rsidRDefault="00FC19F2" w:rsidP="00EF5A8E">
      <w:pPr>
        <w:numPr>
          <w:ilvl w:val="0"/>
          <w:numId w:val="1593"/>
        </w:numPr>
        <w:shd w:val="clear" w:color="auto" w:fill="FFFFFF"/>
        <w:spacing w:line="276" w:lineRule="auto"/>
        <w:rPr>
          <w:rFonts w:cs="Arial"/>
          <w:sz w:val="22"/>
          <w:szCs w:val="22"/>
        </w:rPr>
      </w:pPr>
      <w:r w:rsidRPr="00EF5A8E">
        <w:rPr>
          <w:rFonts w:cs="Arial"/>
          <w:sz w:val="22"/>
          <w:szCs w:val="22"/>
        </w:rPr>
        <w:t>TAC - Texas Administrative Code;</w:t>
      </w:r>
    </w:p>
    <w:p w:rsidR="00C3716B" w:rsidRPr="00EF5A8E" w:rsidRDefault="00FC19F2" w:rsidP="00EF5A8E">
      <w:pPr>
        <w:numPr>
          <w:ilvl w:val="0"/>
          <w:numId w:val="1593"/>
        </w:numPr>
        <w:shd w:val="clear" w:color="auto" w:fill="FFFFFF"/>
        <w:spacing w:line="276" w:lineRule="auto"/>
        <w:rPr>
          <w:rFonts w:cs="Arial"/>
          <w:sz w:val="22"/>
          <w:szCs w:val="22"/>
        </w:rPr>
      </w:pPr>
      <w:r w:rsidRPr="00EF5A8E">
        <w:rPr>
          <w:rFonts w:cs="Arial"/>
          <w:sz w:val="22"/>
          <w:szCs w:val="22"/>
        </w:rPr>
        <w:t>US - Until Superseded; and</w:t>
      </w:r>
    </w:p>
    <w:p w:rsidR="00C3716B" w:rsidRPr="00EF5A8E" w:rsidRDefault="00FC19F2" w:rsidP="00EF5A8E">
      <w:pPr>
        <w:numPr>
          <w:ilvl w:val="0"/>
          <w:numId w:val="1593"/>
        </w:numPr>
        <w:shd w:val="clear" w:color="auto" w:fill="FFFFFF"/>
        <w:spacing w:line="276" w:lineRule="auto"/>
        <w:rPr>
          <w:rFonts w:cs="Arial"/>
          <w:sz w:val="22"/>
          <w:szCs w:val="22"/>
        </w:rPr>
      </w:pPr>
      <w:r w:rsidRPr="00EF5A8E">
        <w:rPr>
          <w:rFonts w:cs="Arial"/>
          <w:sz w:val="22"/>
          <w:szCs w:val="22"/>
        </w:rPr>
        <w:t>LA - Life of Asset.</w:t>
      </w:r>
    </w:p>
    <w:p w:rsidR="00C3716B" w:rsidRDefault="002B5C78" w:rsidP="00EF5A8E">
      <w:pPr>
        <w:shd w:val="clear" w:color="auto" w:fill="FFFFFF"/>
        <w:spacing w:line="276" w:lineRule="auto"/>
        <w:rPr>
          <w:rFonts w:cs="Arial"/>
          <w:b/>
          <w:szCs w:val="22"/>
        </w:rPr>
      </w:pPr>
      <w:bookmarkStart w:id="277" w:name="retention_period"/>
      <w:r>
        <w:rPr>
          <w:rFonts w:cs="Arial"/>
          <w:b/>
          <w:szCs w:val="22"/>
        </w:rPr>
        <w:t>Retention Period</w:t>
      </w:r>
    </w:p>
    <w:bookmarkEnd w:id="277"/>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Unless otherwise stated, the retention period for a record:</w:t>
      </w:r>
    </w:p>
    <w:p w:rsidR="00C3716B" w:rsidRPr="00EF5A8E" w:rsidRDefault="00FC19F2" w:rsidP="00EF5A8E">
      <w:pPr>
        <w:numPr>
          <w:ilvl w:val="0"/>
          <w:numId w:val="1601"/>
        </w:numPr>
        <w:shd w:val="clear" w:color="auto" w:fill="FFFFFF"/>
        <w:spacing w:line="276" w:lineRule="auto"/>
        <w:rPr>
          <w:rFonts w:cs="Arial"/>
          <w:sz w:val="22"/>
          <w:szCs w:val="22"/>
        </w:rPr>
      </w:pPr>
      <w:r w:rsidRPr="00EF5A8E">
        <w:rPr>
          <w:rFonts w:cs="Arial"/>
          <w:sz w:val="22"/>
          <w:szCs w:val="22"/>
        </w:rPr>
        <w:t>Is in calendar years from the date of the record's creation; and</w:t>
      </w:r>
    </w:p>
    <w:p w:rsidR="00C3716B" w:rsidRPr="00EF5A8E" w:rsidRDefault="00FC19F2" w:rsidP="00EF5A8E">
      <w:pPr>
        <w:numPr>
          <w:ilvl w:val="0"/>
          <w:numId w:val="1601"/>
        </w:numPr>
        <w:shd w:val="clear" w:color="auto" w:fill="FFFFFF"/>
        <w:spacing w:line="276" w:lineRule="auto"/>
        <w:rPr>
          <w:rFonts w:cs="Arial"/>
          <w:sz w:val="22"/>
          <w:szCs w:val="22"/>
        </w:rPr>
      </w:pPr>
      <w:r w:rsidRPr="00EF5A8E">
        <w:rPr>
          <w:rFonts w:cs="Arial"/>
          <w:sz w:val="22"/>
          <w:szCs w:val="22"/>
        </w:rPr>
        <w:t>Applies only to an official record and not to convenience or working copies created for informational purposes.</w:t>
      </w:r>
    </w:p>
    <w:p w:rsidR="00C3716B" w:rsidRDefault="00C3716B" w:rsidP="00EF5A8E">
      <w:pPr>
        <w:shd w:val="clear" w:color="auto" w:fill="FFFFFF"/>
        <w:spacing w:line="276" w:lineRule="auto"/>
        <w:ind w:left="720"/>
        <w:rPr>
          <w:rFonts w:cs="Arial"/>
          <w:sz w:val="22"/>
          <w:szCs w:val="22"/>
          <w:shd w:val="clear" w:color="auto" w:fill="FFFFFF"/>
        </w:rPr>
      </w:pPr>
    </w:p>
    <w:p w:rsidR="00C3716B"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Certain records are assigned the retention period of AV, and this retention period affords local governments the maximum amount of discretion in determining a specific retention period for a record.</w:t>
      </w:r>
    </w:p>
    <w:p w:rsidR="00C3716B" w:rsidRDefault="00C3716B" w:rsidP="00EF5A8E">
      <w:pPr>
        <w:shd w:val="clear" w:color="auto" w:fill="FFFFFF"/>
        <w:spacing w:line="276" w:lineRule="auto"/>
        <w:rPr>
          <w:rFonts w:cs="Arial"/>
          <w:b/>
          <w:szCs w:val="22"/>
          <w:shd w:val="clear" w:color="auto" w:fill="FFFFFF"/>
        </w:rPr>
      </w:pPr>
    </w:p>
    <w:p w:rsidR="00C3716B" w:rsidRDefault="002B5C78" w:rsidP="00EF5A8E">
      <w:pPr>
        <w:shd w:val="clear" w:color="auto" w:fill="FFFFFF"/>
        <w:spacing w:line="276" w:lineRule="auto"/>
        <w:rPr>
          <w:rFonts w:cs="Arial"/>
          <w:sz w:val="22"/>
          <w:szCs w:val="22"/>
          <w:shd w:val="clear" w:color="auto" w:fill="FFFFFF"/>
        </w:rPr>
      </w:pPr>
      <w:bookmarkStart w:id="278" w:name="multiple_copies_official_record"/>
      <w:r>
        <w:rPr>
          <w:rFonts w:cs="Arial"/>
          <w:b/>
          <w:szCs w:val="22"/>
          <w:shd w:val="clear" w:color="auto" w:fill="FFFFFF"/>
        </w:rPr>
        <w:t xml:space="preserve">Multiple Copies and the Official Record  </w:t>
      </w:r>
      <w:r w:rsidR="00FC19F2" w:rsidRPr="00EF5A8E">
        <w:rPr>
          <w:rFonts w:cs="Arial"/>
          <w:sz w:val="22"/>
          <w:szCs w:val="22"/>
          <w:shd w:val="clear" w:color="auto" w:fill="FFFFFF"/>
        </w:rPr>
        <w:t xml:space="preserve"> </w:t>
      </w:r>
    </w:p>
    <w:bookmarkEnd w:id="278"/>
    <w:p w:rsidR="00C3716B" w:rsidRPr="00EF5A8E" w:rsidRDefault="00FC19F2" w:rsidP="00EF5A8E">
      <w:pPr>
        <w:shd w:val="clear" w:color="auto" w:fill="FFFFFF"/>
        <w:spacing w:line="276" w:lineRule="auto"/>
        <w:rPr>
          <w:rFonts w:cs="Arial"/>
          <w:sz w:val="22"/>
          <w:szCs w:val="22"/>
          <w:shd w:val="clear" w:color="auto" w:fill="FFFFFF"/>
        </w:rPr>
      </w:pPr>
      <w:r w:rsidRPr="00EF5A8E">
        <w:rPr>
          <w:rFonts w:cs="Arial"/>
          <w:sz w:val="22"/>
          <w:szCs w:val="22"/>
          <w:shd w:val="clear" w:color="auto" w:fill="FFFFFF"/>
        </w:rPr>
        <w:t>Where several copies are maintained, each local government should decide:</w:t>
      </w:r>
    </w:p>
    <w:p w:rsidR="00C3716B" w:rsidRPr="00EF5A8E" w:rsidRDefault="00FC19F2" w:rsidP="00EF5A8E">
      <w:pPr>
        <w:numPr>
          <w:ilvl w:val="0"/>
          <w:numId w:val="1604"/>
        </w:numPr>
        <w:shd w:val="clear" w:color="auto" w:fill="FFFFFF"/>
        <w:spacing w:line="276" w:lineRule="auto"/>
        <w:rPr>
          <w:rFonts w:cs="Arial"/>
          <w:sz w:val="22"/>
          <w:szCs w:val="22"/>
        </w:rPr>
      </w:pPr>
      <w:r w:rsidRPr="00EF5A8E">
        <w:rPr>
          <w:rFonts w:cs="Arial"/>
          <w:sz w:val="22"/>
          <w:szCs w:val="22"/>
        </w:rPr>
        <w:t>Which copy will be the official record; and</w:t>
      </w:r>
    </w:p>
    <w:p w:rsidR="00C3716B" w:rsidRPr="00EF5A8E" w:rsidRDefault="00FC19F2" w:rsidP="00EF5A8E">
      <w:pPr>
        <w:numPr>
          <w:ilvl w:val="0"/>
          <w:numId w:val="1604"/>
        </w:numPr>
        <w:shd w:val="clear" w:color="auto" w:fill="FFFFFF"/>
        <w:spacing w:line="276" w:lineRule="auto"/>
        <w:rPr>
          <w:rFonts w:cs="Arial"/>
          <w:sz w:val="22"/>
          <w:szCs w:val="22"/>
        </w:rPr>
      </w:pPr>
      <w:r w:rsidRPr="00EF5A8E">
        <w:rPr>
          <w:rFonts w:cs="Arial"/>
          <w:sz w:val="22"/>
          <w:szCs w:val="22"/>
        </w:rPr>
        <w:t>In which of its divisions or departments it will be maintained.</w:t>
      </w:r>
    </w:p>
    <w:p w:rsidR="00C3716B" w:rsidRPr="00EF5A8E" w:rsidRDefault="00FC19F2" w:rsidP="00EF5A8E">
      <w:pPr>
        <w:shd w:val="clear" w:color="auto" w:fill="FFFFFF"/>
        <w:spacing w:before="100" w:beforeAutospacing="1" w:after="100" w:afterAutospacing="1"/>
        <w:rPr>
          <w:rFonts w:cs="Arial"/>
          <w:b/>
          <w:sz w:val="22"/>
          <w:szCs w:val="22"/>
        </w:rPr>
      </w:pPr>
      <w:r w:rsidRPr="00EF5A8E">
        <w:rPr>
          <w:rFonts w:cs="Arial"/>
          <w:sz w:val="22"/>
          <w:szCs w:val="22"/>
          <w:shd w:val="clear" w:color="auto" w:fill="FFFFFF"/>
        </w:rPr>
        <w:t>Local government records management programs should establish policies and procedures to provide for the systematic disposal of copies.</w:t>
      </w:r>
    </w:p>
    <w:p w:rsidR="003E2BC3" w:rsidRDefault="002B5C78">
      <w:pPr>
        <w:spacing w:line="276" w:lineRule="auto"/>
        <w:rPr>
          <w:rFonts w:cs="Arial"/>
          <w:b/>
          <w:shd w:val="clear" w:color="auto" w:fill="FFFFFF"/>
        </w:rPr>
      </w:pPr>
      <w:bookmarkStart w:id="279" w:name="multiple_records_maintained_together"/>
      <w:r>
        <w:rPr>
          <w:rFonts w:cs="Arial"/>
          <w:b/>
          <w:shd w:val="clear" w:color="auto" w:fill="FFFFFF"/>
        </w:rPr>
        <w:t>Multiple Records Maintained Together</w:t>
      </w:r>
    </w:p>
    <w:bookmarkEnd w:id="279"/>
    <w:p w:rsidR="003E2BC3" w:rsidRPr="00EF5A8E" w:rsidRDefault="00FC19F2">
      <w:pPr>
        <w:spacing w:line="276" w:lineRule="auto"/>
        <w:rPr>
          <w:rFonts w:cs="Arial"/>
          <w:sz w:val="22"/>
          <w:shd w:val="clear" w:color="auto" w:fill="FFFFFF"/>
        </w:rPr>
      </w:pPr>
      <w:r w:rsidRPr="00EF5A8E">
        <w:rPr>
          <w:rFonts w:cs="Arial"/>
          <w:sz w:val="22"/>
          <w:shd w:val="clear" w:color="auto" w:fill="FFFFFF"/>
        </w:rPr>
        <w:t>For a record maintained in a bound volume with pages not designed for removal, the retention period dates from the date of last entry, unless otherwise stated.</w:t>
      </w:r>
    </w:p>
    <w:p w:rsidR="003E2BC3" w:rsidRPr="00EF5A8E" w:rsidRDefault="003E2BC3">
      <w:pPr>
        <w:spacing w:line="276" w:lineRule="auto"/>
        <w:rPr>
          <w:rFonts w:cs="Arial"/>
          <w:sz w:val="22"/>
          <w:shd w:val="clear" w:color="auto" w:fill="FFFFFF"/>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If two or more records are maintained together and are not severable, the combined record must be retained for the length of time of the component with the longest retention period.</w:t>
      </w:r>
    </w:p>
    <w:p w:rsidR="003E2BC3" w:rsidRDefault="003E2BC3">
      <w:pPr>
        <w:spacing w:line="276" w:lineRule="auto"/>
        <w:rPr>
          <w:rFonts w:ascii="Verdana" w:hAnsi="Verdana"/>
          <w:color w:val="0000FF"/>
          <w:shd w:val="clear" w:color="auto" w:fill="FFFFFF"/>
        </w:rPr>
      </w:pPr>
    </w:p>
    <w:p w:rsidR="003E2BC3" w:rsidRDefault="002B5C78">
      <w:pPr>
        <w:spacing w:line="276" w:lineRule="auto"/>
        <w:rPr>
          <w:rFonts w:cs="Arial"/>
          <w:b/>
          <w:shd w:val="clear" w:color="auto" w:fill="FFFFFF"/>
        </w:rPr>
      </w:pPr>
      <w:bookmarkStart w:id="280" w:name="electronically_stored_data"/>
      <w:r>
        <w:rPr>
          <w:rFonts w:cs="Arial"/>
          <w:b/>
          <w:shd w:val="clear" w:color="auto" w:fill="FFFFFF"/>
        </w:rPr>
        <w:t>Electronically Stored Data</w:t>
      </w:r>
    </w:p>
    <w:bookmarkEnd w:id="280"/>
    <w:p w:rsidR="003E2BC3" w:rsidRPr="00EF5A8E" w:rsidRDefault="00FC19F2">
      <w:pPr>
        <w:spacing w:line="276" w:lineRule="auto"/>
        <w:rPr>
          <w:rFonts w:cs="Arial"/>
          <w:sz w:val="22"/>
          <w:shd w:val="clear" w:color="auto" w:fill="FFFFFF"/>
        </w:rPr>
      </w:pPr>
      <w:r w:rsidRPr="00EF5A8E">
        <w:rPr>
          <w:rFonts w:cs="Arial"/>
          <w:sz w:val="22"/>
          <w:shd w:val="clear" w:color="auto" w:fill="FFFFFF"/>
        </w:rPr>
        <w:t>The retention period for a record applies to the record regardless of the medium in which it is maintained.</w:t>
      </w:r>
    </w:p>
    <w:p w:rsidR="003E2BC3" w:rsidRPr="00EF5A8E" w:rsidRDefault="003E2BC3">
      <w:pPr>
        <w:spacing w:line="276" w:lineRule="auto"/>
        <w:rPr>
          <w:rFonts w:cs="Arial"/>
          <w:sz w:val="22"/>
          <w:shd w:val="clear" w:color="auto" w:fill="FFFFFF"/>
        </w:rPr>
      </w:pPr>
    </w:p>
    <w:p w:rsidR="003E2BC3" w:rsidRPr="00EF5A8E" w:rsidRDefault="00FC19F2">
      <w:pPr>
        <w:spacing w:line="276" w:lineRule="auto"/>
        <w:rPr>
          <w:rFonts w:cs="Arial"/>
          <w:sz w:val="20"/>
          <w:shd w:val="clear" w:color="auto" w:fill="FFFFFF"/>
        </w:rPr>
      </w:pPr>
      <w:r w:rsidRPr="00EF5A8E">
        <w:rPr>
          <w:rFonts w:cs="Arial"/>
          <w:sz w:val="22"/>
          <w:shd w:val="clear" w:color="auto" w:fill="FFFFFF"/>
        </w:rPr>
        <w:t xml:space="preserve">Electronically stored data that is used to create in any manner a record or the functional equivalent of a record, as described in Local Schedule SD, must be retained, along with the hardware and software necessary to access the data, for the retention period assigned to the record, unless the backup copies of the data generated from electronic storage are retained in paper or on microfilm for the retention period. </w:t>
      </w:r>
    </w:p>
    <w:p w:rsidR="003E2BC3" w:rsidRPr="00EF5A8E" w:rsidRDefault="003E2BC3">
      <w:pPr>
        <w:spacing w:line="276" w:lineRule="auto"/>
        <w:rPr>
          <w:rFonts w:cs="Arial"/>
          <w:b/>
          <w:shd w:val="clear" w:color="auto" w:fill="FFFFFF"/>
        </w:rPr>
      </w:pPr>
    </w:p>
    <w:p w:rsidR="003C2947" w:rsidRDefault="00FC19F2" w:rsidP="003956AB">
      <w:pPr>
        <w:spacing w:line="276" w:lineRule="auto"/>
        <w:rPr>
          <w:rStyle w:val="Style11pt"/>
          <w:rFonts w:cs="Arial"/>
          <w:b/>
          <w:sz w:val="24"/>
        </w:rPr>
      </w:pPr>
      <w:bookmarkStart w:id="281" w:name="other_local_schedules"/>
      <w:r w:rsidRPr="00EF5A8E">
        <w:rPr>
          <w:rStyle w:val="Style11pt"/>
          <w:rFonts w:cs="Arial"/>
          <w:b/>
          <w:sz w:val="24"/>
        </w:rPr>
        <w:t xml:space="preserve">Other Local Schedules </w:t>
      </w:r>
    </w:p>
    <w:bookmarkEnd w:id="281"/>
    <w:p w:rsidR="002B5C78" w:rsidRPr="00E31201" w:rsidRDefault="00FC19F2" w:rsidP="003956AB">
      <w:pPr>
        <w:spacing w:line="276" w:lineRule="auto"/>
        <w:rPr>
          <w:rFonts w:cs="Arial"/>
          <w:sz w:val="22"/>
        </w:rPr>
      </w:pPr>
      <w:r w:rsidRPr="00EF5A8E">
        <w:rPr>
          <w:rFonts w:cs="Arial"/>
          <w:sz w:val="22"/>
        </w:rPr>
        <w:t>Local Schedule SD should be used in conjunction with </w:t>
      </w:r>
      <w:r w:rsidR="00374D41">
        <w:fldChar w:fldCharType="begin"/>
      </w:r>
      <w:r w:rsidR="00374D41">
        <w:instrText xml:space="preserve"> HYPERLINK "h</w:instrText>
      </w:r>
      <w:r w:rsidR="00374D41">
        <w:instrText xml:space="preserve">ttp://www.tsl.state.tx.us/slrm/recordspubs/gr.html" \t "_blank" \o "Local Schedule GR (Records Common to All Governments)" </w:instrText>
      </w:r>
      <w:r w:rsidR="00374D41">
        <w:fldChar w:fldCharType="separate"/>
      </w:r>
      <w:r w:rsidRPr="00EF5A8E">
        <w:rPr>
          <w:rStyle w:val="Hyperlink"/>
          <w:color w:val="auto"/>
          <w:szCs w:val="24"/>
        </w:rPr>
        <w:t>Local Schedule GR (Records Common to All Governments)</w:t>
      </w:r>
      <w:r w:rsidR="00374D41">
        <w:rPr>
          <w:rStyle w:val="Hyperlink"/>
          <w:color w:val="auto"/>
          <w:szCs w:val="24"/>
        </w:rPr>
        <w:fldChar w:fldCharType="end"/>
      </w:r>
      <w:r w:rsidRPr="00EF5A8E">
        <w:rPr>
          <w:rFonts w:cs="Arial"/>
          <w:sz w:val="22"/>
        </w:rPr>
        <w:t> and </w:t>
      </w:r>
      <w:r w:rsidR="00374D41">
        <w:fldChar w:fldCharType="begin"/>
      </w:r>
      <w:r w:rsidR="00374D41">
        <w:instrText xml:space="preserve"> HYPERLINK "http://www.tsl.state.tx.us/slrm/recordspubs/tx.html" \t "_blank" \o "Local Schedule TX (Records of Property Taxation)" </w:instrText>
      </w:r>
      <w:r w:rsidR="00374D41">
        <w:fldChar w:fldCharType="separate"/>
      </w:r>
      <w:r w:rsidRPr="00EF5A8E">
        <w:rPr>
          <w:rStyle w:val="Hyperlink"/>
          <w:color w:val="auto"/>
          <w:szCs w:val="24"/>
        </w:rPr>
        <w:t>Local Schedule TX (Records of Property Taxation)</w:t>
      </w:r>
      <w:r w:rsidR="00374D41">
        <w:rPr>
          <w:rStyle w:val="Hyperlink"/>
          <w:color w:val="auto"/>
          <w:szCs w:val="24"/>
        </w:rPr>
        <w:fldChar w:fldCharType="end"/>
      </w:r>
      <w:r w:rsidRPr="00EF5A8E">
        <w:rPr>
          <w:rFonts w:cs="Arial"/>
          <w:sz w:val="22"/>
        </w:rPr>
        <w:t>.</w:t>
      </w:r>
    </w:p>
    <w:p w:rsidR="002B5C78" w:rsidRPr="00E31201" w:rsidRDefault="002B5C78" w:rsidP="003956AB">
      <w:pPr>
        <w:spacing w:line="276" w:lineRule="auto"/>
        <w:rPr>
          <w:rFonts w:cs="Arial"/>
          <w:sz w:val="22"/>
        </w:rPr>
      </w:pPr>
    </w:p>
    <w:p w:rsidR="002B5C78" w:rsidRPr="00E31201" w:rsidRDefault="00FC19F2" w:rsidP="003956AB">
      <w:pPr>
        <w:spacing w:line="276" w:lineRule="auto"/>
        <w:rPr>
          <w:rFonts w:cs="Arial"/>
          <w:sz w:val="22"/>
        </w:rPr>
      </w:pPr>
      <w:r w:rsidRPr="00EF5A8E">
        <w:rPr>
          <w:rFonts w:cs="Arial"/>
          <w:sz w:val="22"/>
        </w:rPr>
        <w:t>Local Schedule SD should be used in conjunction with </w:t>
      </w:r>
      <w:r w:rsidR="00374D41">
        <w:fldChar w:fldCharType="begin"/>
      </w:r>
      <w:r w:rsidR="00374D41">
        <w:instrText xml:space="preserve"> HYPERLINK "http:/</w:instrText>
      </w:r>
      <w:r w:rsidR="00374D41">
        <w:instrText xml:space="preserve">/www.tsl.state.tx.us/slrm/recordspubs/gr.html" \t "_blank" \o "Local Schedule GR (Records Common to All Governments)" </w:instrText>
      </w:r>
      <w:r w:rsidR="00374D41">
        <w:fldChar w:fldCharType="separate"/>
      </w:r>
      <w:r w:rsidRPr="00EF5A8E">
        <w:rPr>
          <w:rStyle w:val="Hyperlink"/>
          <w:color w:val="auto"/>
          <w:szCs w:val="24"/>
        </w:rPr>
        <w:t>Local Schedule GR (Records Common to All Governments)</w:t>
      </w:r>
      <w:r w:rsidR="00374D41">
        <w:rPr>
          <w:rStyle w:val="Hyperlink"/>
          <w:color w:val="auto"/>
          <w:szCs w:val="24"/>
        </w:rPr>
        <w:fldChar w:fldCharType="end"/>
      </w:r>
      <w:r w:rsidRPr="00EF5A8E">
        <w:rPr>
          <w:rFonts w:cs="Arial"/>
          <w:sz w:val="22"/>
        </w:rPr>
        <w:t> and </w:t>
      </w:r>
      <w:r w:rsidR="00374D41">
        <w:fldChar w:fldCharType="begin"/>
      </w:r>
      <w:r w:rsidR="00374D41">
        <w:instrText xml:space="preserve"> HYPERLINK "http://www.tsl.state.tx.us/slrm/recordspubs/tx.html" \t "_blank" </w:instrText>
      </w:r>
      <w:r w:rsidR="00374D41">
        <w:instrText xml:space="preserve">\o "Local Schedule TX (Records of Property Taxation)" </w:instrText>
      </w:r>
      <w:r w:rsidR="00374D41">
        <w:fldChar w:fldCharType="separate"/>
      </w:r>
      <w:r w:rsidRPr="00EF5A8E">
        <w:rPr>
          <w:rStyle w:val="Hyperlink"/>
          <w:color w:val="auto"/>
          <w:szCs w:val="24"/>
        </w:rPr>
        <w:t>Local Schedule TX (Records of Property Taxation)</w:t>
      </w:r>
      <w:r w:rsidR="00374D41">
        <w:rPr>
          <w:rStyle w:val="Hyperlink"/>
          <w:color w:val="auto"/>
          <w:szCs w:val="24"/>
        </w:rPr>
        <w:fldChar w:fldCharType="end"/>
      </w:r>
      <w:r w:rsidRPr="00EF5A8E">
        <w:rPr>
          <w:rFonts w:cs="Arial"/>
          <w:sz w:val="22"/>
        </w:rPr>
        <w:t>.</w:t>
      </w:r>
    </w:p>
    <w:p w:rsidR="002B5C78" w:rsidRPr="00E31201" w:rsidRDefault="002B5C78" w:rsidP="003956AB">
      <w:pPr>
        <w:spacing w:line="276" w:lineRule="auto"/>
        <w:rPr>
          <w:rFonts w:cs="Arial"/>
          <w:sz w:val="22"/>
        </w:rPr>
      </w:pPr>
    </w:p>
    <w:p w:rsidR="002B5C78" w:rsidRPr="00E31201" w:rsidRDefault="00FC19F2" w:rsidP="003956AB">
      <w:pPr>
        <w:spacing w:line="276" w:lineRule="auto"/>
        <w:rPr>
          <w:rFonts w:cs="Arial"/>
          <w:sz w:val="22"/>
        </w:rPr>
      </w:pPr>
      <w:r w:rsidRPr="00EF5A8E">
        <w:rPr>
          <w:rFonts w:cs="Arial"/>
          <w:sz w:val="22"/>
        </w:rPr>
        <w:t>In any instances of conflict between retention periods among Local Schedule SD, Local Schedule GR, or Local Schedule TX, the retention periods in Local Schedule SD take priority</w:t>
      </w:r>
    </w:p>
    <w:p w:rsidR="002B5C78" w:rsidRDefault="002B5C78" w:rsidP="003956AB">
      <w:pPr>
        <w:spacing w:line="276" w:lineRule="auto"/>
        <w:rPr>
          <w:rFonts w:cs="Arial"/>
          <w:sz w:val="22"/>
        </w:rPr>
      </w:pPr>
    </w:p>
    <w:p w:rsidR="002B5C78" w:rsidRDefault="002B5C78" w:rsidP="003956AB">
      <w:pPr>
        <w:spacing w:line="276" w:lineRule="auto"/>
        <w:rPr>
          <w:rFonts w:cs="Arial"/>
          <w:b/>
        </w:rPr>
      </w:pPr>
      <w:bookmarkStart w:id="282" w:name="grant_records"/>
      <w:r>
        <w:rPr>
          <w:rFonts w:cs="Arial"/>
          <w:b/>
        </w:rPr>
        <w:t>Grant Records</w:t>
      </w:r>
    </w:p>
    <w:bookmarkEnd w:id="282"/>
    <w:p w:rsidR="002B5C78" w:rsidRPr="00E31201" w:rsidRDefault="00FC19F2" w:rsidP="003956AB">
      <w:pPr>
        <w:spacing w:line="276" w:lineRule="auto"/>
        <w:rPr>
          <w:rFonts w:cs="Arial"/>
          <w:sz w:val="22"/>
        </w:rPr>
      </w:pPr>
      <w:r w:rsidRPr="00EF5A8E">
        <w:rPr>
          <w:rFonts w:cs="Arial"/>
          <w:sz w:val="22"/>
        </w:rPr>
        <w:t>LEAs maintain many records includable among the general administrative, financial, and personnel record series in </w:t>
      </w:r>
      <w:r w:rsidR="00374D41">
        <w:fldChar w:fldCharType="begin"/>
      </w:r>
      <w:r w:rsidR="00374D41">
        <w:instrText xml:space="preserve"> HYPERLINK "http://www.tsl.state.tx.us/slrm/recordspubs/gr.html" \t "_blank" \o "Local Schedule G</w:instrText>
      </w:r>
      <w:r w:rsidR="00374D41">
        <w:instrText xml:space="preserve">R" </w:instrText>
      </w:r>
      <w:r w:rsidR="00374D41">
        <w:fldChar w:fldCharType="separate"/>
      </w:r>
      <w:r w:rsidRPr="00EF5A8E">
        <w:rPr>
          <w:rStyle w:val="Hyperlink"/>
          <w:color w:val="auto"/>
          <w:szCs w:val="24"/>
        </w:rPr>
        <w:t>Local Schedule GR</w:t>
      </w:r>
      <w:r w:rsidR="00374D41">
        <w:rPr>
          <w:rStyle w:val="Hyperlink"/>
          <w:color w:val="auto"/>
          <w:szCs w:val="24"/>
        </w:rPr>
        <w:fldChar w:fldCharType="end"/>
      </w:r>
      <w:r w:rsidRPr="00EF5A8E">
        <w:rPr>
          <w:rFonts w:cs="Arial"/>
          <w:sz w:val="22"/>
        </w:rPr>
        <w:t>, especially those relating to:</w:t>
      </w:r>
    </w:p>
    <w:p w:rsidR="00C3716B" w:rsidRPr="00EF5A8E" w:rsidRDefault="00FC19F2" w:rsidP="00EF5A8E">
      <w:pPr>
        <w:numPr>
          <w:ilvl w:val="0"/>
          <w:numId w:val="1607"/>
        </w:numPr>
        <w:spacing w:line="276" w:lineRule="auto"/>
        <w:rPr>
          <w:rFonts w:cs="Arial"/>
          <w:sz w:val="20"/>
        </w:rPr>
      </w:pPr>
      <w:r w:rsidRPr="00EF5A8E">
        <w:rPr>
          <w:rFonts w:cs="Arial"/>
          <w:sz w:val="22"/>
          <w:shd w:val="clear" w:color="auto" w:fill="FFFFFF"/>
        </w:rPr>
        <w:t>Grant allocations</w:t>
      </w:r>
    </w:p>
    <w:p w:rsidR="002B5C78" w:rsidRPr="00EF5A8E" w:rsidRDefault="00FC19F2" w:rsidP="002B5C78">
      <w:pPr>
        <w:numPr>
          <w:ilvl w:val="0"/>
          <w:numId w:val="1607"/>
        </w:numPr>
        <w:shd w:val="clear" w:color="auto" w:fill="FFFFFF"/>
        <w:spacing w:before="100" w:beforeAutospacing="1" w:after="100" w:afterAutospacing="1"/>
        <w:rPr>
          <w:rFonts w:cs="Arial"/>
          <w:sz w:val="22"/>
        </w:rPr>
      </w:pPr>
      <w:r w:rsidRPr="00EF5A8E">
        <w:rPr>
          <w:rFonts w:cs="Arial"/>
          <w:sz w:val="22"/>
        </w:rPr>
        <w:t>Funding; and</w:t>
      </w:r>
    </w:p>
    <w:p w:rsidR="002B5C78" w:rsidRPr="00EF5A8E" w:rsidRDefault="00FC19F2" w:rsidP="002B5C78">
      <w:pPr>
        <w:numPr>
          <w:ilvl w:val="0"/>
          <w:numId w:val="1607"/>
        </w:numPr>
        <w:shd w:val="clear" w:color="auto" w:fill="FFFFFF"/>
        <w:spacing w:before="100" w:beforeAutospacing="1" w:after="100" w:afterAutospacing="1"/>
        <w:rPr>
          <w:rFonts w:cs="Arial"/>
          <w:sz w:val="22"/>
        </w:rPr>
      </w:pPr>
      <w:r w:rsidRPr="00EF5A8E">
        <w:rPr>
          <w:rFonts w:cs="Arial"/>
          <w:sz w:val="22"/>
        </w:rPr>
        <w:t>Reporting.</w:t>
      </w:r>
    </w:p>
    <w:p w:rsidR="003E2BC3" w:rsidRDefault="002B5C78">
      <w:pPr>
        <w:spacing w:line="276" w:lineRule="auto"/>
        <w:rPr>
          <w:rStyle w:val="Style11pt"/>
          <w:rFonts w:cs="Arial"/>
          <w:b/>
          <w:sz w:val="24"/>
        </w:rPr>
      </w:pPr>
      <w:bookmarkStart w:id="283" w:name="retention_federal_finan_program_records"/>
      <w:r>
        <w:rPr>
          <w:rStyle w:val="Style11pt"/>
          <w:rFonts w:cs="Arial"/>
          <w:b/>
          <w:sz w:val="24"/>
        </w:rPr>
        <w:t>Retention of Federal Financial and Program Records</w:t>
      </w:r>
    </w:p>
    <w:bookmarkEnd w:id="283"/>
    <w:p w:rsidR="003E2BC3"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five-year retention period frequently established for records of school districts in Local Schedules SD and GR derives from federal requirements governing the retention of financial and programmatic records, including:</w:t>
      </w:r>
    </w:p>
    <w:p w:rsidR="00C3716B" w:rsidRPr="00EF5A8E" w:rsidRDefault="00FC19F2" w:rsidP="00EF5A8E">
      <w:pPr>
        <w:numPr>
          <w:ilvl w:val="0"/>
          <w:numId w:val="1610"/>
        </w:numPr>
        <w:spacing w:line="276" w:lineRule="auto"/>
        <w:rPr>
          <w:rStyle w:val="Style11pt"/>
          <w:rFonts w:cs="Arial"/>
          <w:b/>
          <w:szCs w:val="22"/>
        </w:rPr>
      </w:pPr>
      <w:r w:rsidRPr="00EF5A8E">
        <w:rPr>
          <w:rFonts w:cs="Arial"/>
          <w:sz w:val="22"/>
          <w:szCs w:val="22"/>
          <w:shd w:val="clear" w:color="auto" w:fill="FFFFFF"/>
        </w:rPr>
        <w:t xml:space="preserve">Supporting documents, statistical reports, and other records pertinent to program regulations or the grant agreement relating to projects or programs funded by the Department of Education through </w:t>
      </w:r>
      <w:r w:rsidR="001C221B">
        <w:rPr>
          <w:rFonts w:cs="Arial"/>
          <w:sz w:val="22"/>
          <w:szCs w:val="22"/>
          <w:shd w:val="clear" w:color="auto" w:fill="FFFFFF"/>
        </w:rPr>
        <w:t>sub grants</w:t>
      </w:r>
      <w:r w:rsidRPr="00EF5A8E">
        <w:rPr>
          <w:rFonts w:cs="Arial"/>
          <w:sz w:val="22"/>
          <w:szCs w:val="22"/>
          <w:shd w:val="clear" w:color="auto" w:fill="FFFFFF"/>
        </w:rPr>
        <w:t xml:space="preserve"> using federal funds from the </w:t>
      </w:r>
      <w:r w:rsidR="007B6583">
        <w:rPr>
          <w:rFonts w:cs="Arial"/>
          <w:sz w:val="22"/>
          <w:szCs w:val="22"/>
          <w:shd w:val="clear" w:color="auto" w:fill="FFFFFF"/>
        </w:rPr>
        <w:t>TEA.</w:t>
      </w:r>
    </w:p>
    <w:p w:rsidR="002B5C78" w:rsidRPr="00EF5A8E" w:rsidRDefault="002B5C78" w:rsidP="003956AB">
      <w:pPr>
        <w:spacing w:line="276" w:lineRule="auto"/>
        <w:rPr>
          <w:rFonts w:cs="Arial"/>
          <w:sz w:val="22"/>
          <w:szCs w:val="22"/>
          <w:shd w:val="clear" w:color="auto" w:fill="FFFFFF"/>
        </w:rPr>
      </w:pPr>
    </w:p>
    <w:p w:rsidR="002B5C78" w:rsidRPr="00EF5A8E" w:rsidRDefault="00FC19F2" w:rsidP="003956AB">
      <w:pPr>
        <w:spacing w:line="276" w:lineRule="auto"/>
        <w:rPr>
          <w:rFonts w:cs="Arial"/>
          <w:sz w:val="22"/>
          <w:szCs w:val="22"/>
          <w:shd w:val="clear" w:color="auto" w:fill="FFFFFF"/>
        </w:rPr>
      </w:pPr>
      <w:r w:rsidRPr="00EF5A8E">
        <w:rPr>
          <w:rFonts w:cs="Arial"/>
          <w:sz w:val="22"/>
          <w:szCs w:val="22"/>
          <w:shd w:val="clear" w:color="auto" w:fill="FFFFFF"/>
        </w:rPr>
        <w:t xml:space="preserve">Federal regulations require that all records of the types mentioned must be available for audit for three years after the date of submission of the single or last expenditure report by the TEA as </w:t>
      </w:r>
      <w:r w:rsidR="001C221B">
        <w:rPr>
          <w:rFonts w:cs="Arial"/>
          <w:sz w:val="22"/>
          <w:szCs w:val="22"/>
          <w:shd w:val="clear" w:color="auto" w:fill="FFFFFF"/>
        </w:rPr>
        <w:t>sub grantor</w:t>
      </w:r>
      <w:r w:rsidRPr="00EF5A8E">
        <w:rPr>
          <w:rFonts w:cs="Arial"/>
          <w:sz w:val="22"/>
          <w:szCs w:val="22"/>
          <w:shd w:val="clear" w:color="auto" w:fill="FFFFFF"/>
        </w:rPr>
        <w:t>, not by the school district.  Because final expenditure reports are submitted by the TEA after all reports from districts are received, a five-year retention period for many records of school districts is necessary to satisfy this requirement adequately.</w:t>
      </w:r>
    </w:p>
    <w:p w:rsidR="002B5C78" w:rsidRPr="00EF5A8E" w:rsidRDefault="002B5C78" w:rsidP="003956AB">
      <w:pPr>
        <w:spacing w:line="276" w:lineRule="auto"/>
        <w:rPr>
          <w:rFonts w:cs="Arial"/>
          <w:sz w:val="22"/>
          <w:szCs w:val="22"/>
          <w:shd w:val="clear" w:color="auto" w:fill="FFFFFF"/>
        </w:rPr>
      </w:pPr>
    </w:p>
    <w:p w:rsidR="002B5C78" w:rsidRPr="00EF5A8E" w:rsidRDefault="00FC19F2" w:rsidP="003956AB">
      <w:pPr>
        <w:spacing w:line="276" w:lineRule="auto"/>
        <w:rPr>
          <w:rFonts w:cs="Arial"/>
          <w:sz w:val="22"/>
          <w:szCs w:val="22"/>
          <w:shd w:val="clear" w:color="auto" w:fill="FFFFFF"/>
        </w:rPr>
      </w:pPr>
      <w:r w:rsidRPr="00EF5A8E">
        <w:rPr>
          <w:rFonts w:cs="Arial"/>
          <w:sz w:val="22"/>
          <w:szCs w:val="22"/>
          <w:shd w:val="clear" w:color="auto" w:fill="FFFFFF"/>
        </w:rPr>
        <w:t>If an audit is pending in which an expenditure or the eligibility of the child to participate in a federal program is questioned, then all records affecting the outcome of the audit must be retained until the audit is settled.</w:t>
      </w:r>
    </w:p>
    <w:p w:rsidR="002B5C78" w:rsidRPr="00EF5A8E" w:rsidRDefault="002B5C78" w:rsidP="003956AB">
      <w:pPr>
        <w:spacing w:line="276" w:lineRule="auto"/>
        <w:rPr>
          <w:rFonts w:cs="Arial"/>
          <w:sz w:val="22"/>
          <w:szCs w:val="22"/>
          <w:shd w:val="clear" w:color="auto" w:fill="FFFFFF"/>
        </w:rPr>
      </w:pPr>
    </w:p>
    <w:p w:rsidR="002B5C78" w:rsidRPr="00EF5A8E" w:rsidRDefault="00FC19F2" w:rsidP="003956AB">
      <w:pPr>
        <w:spacing w:line="276" w:lineRule="auto"/>
        <w:rPr>
          <w:rFonts w:cs="Arial"/>
          <w:sz w:val="22"/>
          <w:szCs w:val="22"/>
          <w:shd w:val="clear" w:color="auto" w:fill="FFFFFF"/>
        </w:rPr>
      </w:pPr>
      <w:r w:rsidRPr="00EF5A8E">
        <w:rPr>
          <w:rFonts w:cs="Arial"/>
          <w:sz w:val="22"/>
          <w:szCs w:val="22"/>
          <w:shd w:val="clear" w:color="auto" w:fill="FFFFFF"/>
        </w:rPr>
        <w:t xml:space="preserve">Copies of reports or records submitted to the TEA will be retained by school districts in accordance with Local Schedule SD. </w:t>
      </w:r>
    </w:p>
    <w:p w:rsidR="002B5C78" w:rsidRDefault="002B5C78" w:rsidP="003956AB">
      <w:pPr>
        <w:spacing w:line="276" w:lineRule="auto"/>
        <w:rPr>
          <w:rFonts w:ascii="Verdana" w:hAnsi="Verdana"/>
          <w:color w:val="0000FF"/>
          <w:shd w:val="clear" w:color="auto" w:fill="FFFFFF"/>
        </w:rPr>
      </w:pPr>
    </w:p>
    <w:p w:rsidR="002B5C78" w:rsidRDefault="002B5C78" w:rsidP="003956AB">
      <w:pPr>
        <w:spacing w:line="276" w:lineRule="auto"/>
        <w:rPr>
          <w:rFonts w:cs="Arial"/>
          <w:b/>
          <w:shd w:val="clear" w:color="auto" w:fill="FFFFFF"/>
        </w:rPr>
      </w:pPr>
      <w:bookmarkStart w:id="284" w:name="retention_local_scheduleSD"/>
      <w:r>
        <w:rPr>
          <w:rFonts w:cs="Arial"/>
          <w:b/>
          <w:shd w:val="clear" w:color="auto" w:fill="FFFFFF"/>
        </w:rPr>
        <w:t>Retention: Local Schedule SD</w:t>
      </w:r>
    </w:p>
    <w:bookmarkEnd w:id="284"/>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LEA must comply with the applicable parts and sections of Local Schedule SD when determining retention rate of records, such as:</w:t>
      </w:r>
    </w:p>
    <w:p w:rsidR="00C3716B" w:rsidRPr="00EF5A8E" w:rsidRDefault="00FC19F2" w:rsidP="00EF5A8E">
      <w:pPr>
        <w:numPr>
          <w:ilvl w:val="0"/>
          <w:numId w:val="1610"/>
        </w:numPr>
        <w:shd w:val="clear" w:color="auto" w:fill="FFFFFF"/>
        <w:spacing w:line="276" w:lineRule="auto"/>
        <w:rPr>
          <w:rFonts w:cs="Arial"/>
          <w:sz w:val="22"/>
          <w:szCs w:val="22"/>
        </w:rPr>
      </w:pPr>
      <w:r w:rsidRPr="00EF5A8E">
        <w:rPr>
          <w:rFonts w:cs="Arial"/>
          <w:sz w:val="22"/>
          <w:szCs w:val="22"/>
        </w:rPr>
        <w:t>Academic records;</w:t>
      </w:r>
    </w:p>
    <w:p w:rsidR="00C3716B" w:rsidRPr="00EF5A8E" w:rsidRDefault="007B6583" w:rsidP="00EF5A8E">
      <w:pPr>
        <w:numPr>
          <w:ilvl w:val="0"/>
          <w:numId w:val="1610"/>
        </w:numPr>
        <w:shd w:val="clear" w:color="auto" w:fill="FFFFFF"/>
        <w:spacing w:line="276" w:lineRule="auto"/>
        <w:rPr>
          <w:rFonts w:cs="Arial"/>
          <w:sz w:val="22"/>
          <w:szCs w:val="22"/>
        </w:rPr>
      </w:pPr>
      <w:r>
        <w:rPr>
          <w:rFonts w:cs="Arial"/>
          <w:sz w:val="22"/>
          <w:szCs w:val="22"/>
        </w:rPr>
        <w:t>FERPA</w:t>
      </w:r>
      <w:r w:rsidR="00FC19F2" w:rsidRPr="00EF5A8E">
        <w:rPr>
          <w:rFonts w:cs="Arial"/>
          <w:sz w:val="22"/>
          <w:szCs w:val="22"/>
        </w:rPr>
        <w:t xml:space="preserve"> records;</w:t>
      </w:r>
    </w:p>
    <w:p w:rsidR="00C3716B" w:rsidRPr="00EF5A8E" w:rsidRDefault="00FC19F2" w:rsidP="00EF5A8E">
      <w:pPr>
        <w:numPr>
          <w:ilvl w:val="0"/>
          <w:numId w:val="1610"/>
        </w:numPr>
        <w:shd w:val="clear" w:color="auto" w:fill="FFFFFF"/>
        <w:spacing w:line="276" w:lineRule="auto"/>
        <w:rPr>
          <w:rFonts w:cs="Arial"/>
          <w:sz w:val="22"/>
          <w:szCs w:val="22"/>
        </w:rPr>
      </w:pPr>
      <w:r w:rsidRPr="00EF5A8E">
        <w:rPr>
          <w:rFonts w:cs="Arial"/>
          <w:sz w:val="22"/>
          <w:szCs w:val="22"/>
        </w:rPr>
        <w:t>Records of special populations and services including:</w:t>
      </w:r>
    </w:p>
    <w:p w:rsidR="00C3716B" w:rsidRPr="00EF5A8E" w:rsidRDefault="00FC19F2" w:rsidP="00EF5A8E">
      <w:pPr>
        <w:numPr>
          <w:ilvl w:val="1"/>
          <w:numId w:val="1610"/>
        </w:numPr>
        <w:shd w:val="clear" w:color="auto" w:fill="FFFFFF"/>
        <w:spacing w:line="276" w:lineRule="auto"/>
        <w:rPr>
          <w:rFonts w:cs="Arial"/>
          <w:sz w:val="22"/>
          <w:szCs w:val="22"/>
        </w:rPr>
      </w:pPr>
      <w:r w:rsidRPr="00EF5A8E">
        <w:rPr>
          <w:rFonts w:cs="Arial"/>
          <w:sz w:val="22"/>
          <w:szCs w:val="22"/>
        </w:rPr>
        <w:t>Special education program records;</w:t>
      </w:r>
    </w:p>
    <w:p w:rsidR="00C3716B" w:rsidRPr="00EF5A8E" w:rsidRDefault="00FC19F2" w:rsidP="00EF5A8E">
      <w:pPr>
        <w:numPr>
          <w:ilvl w:val="1"/>
          <w:numId w:val="1610"/>
        </w:numPr>
        <w:shd w:val="clear" w:color="auto" w:fill="FFFFFF"/>
        <w:spacing w:line="276" w:lineRule="auto"/>
        <w:rPr>
          <w:rFonts w:cs="Arial"/>
          <w:sz w:val="22"/>
          <w:szCs w:val="22"/>
        </w:rPr>
      </w:pPr>
      <w:r w:rsidRPr="00EF5A8E">
        <w:rPr>
          <w:rFonts w:cs="Arial"/>
          <w:sz w:val="22"/>
          <w:szCs w:val="22"/>
        </w:rPr>
        <w:t>Bilingual and special language program records;</w:t>
      </w:r>
    </w:p>
    <w:p w:rsidR="00C3716B" w:rsidRPr="00EF5A8E" w:rsidRDefault="00FC19F2" w:rsidP="00EF5A8E">
      <w:pPr>
        <w:numPr>
          <w:ilvl w:val="1"/>
          <w:numId w:val="1610"/>
        </w:numPr>
        <w:shd w:val="clear" w:color="auto" w:fill="FFFFFF"/>
        <w:spacing w:line="276" w:lineRule="auto"/>
        <w:rPr>
          <w:rFonts w:cs="Arial"/>
          <w:sz w:val="22"/>
          <w:szCs w:val="22"/>
        </w:rPr>
      </w:pPr>
      <w:r w:rsidRPr="00EF5A8E">
        <w:rPr>
          <w:rFonts w:cs="Arial"/>
          <w:sz w:val="22"/>
          <w:szCs w:val="22"/>
        </w:rPr>
        <w:t>Gifted/Talented program records;</w:t>
      </w:r>
    </w:p>
    <w:p w:rsidR="00C3716B" w:rsidRPr="00EF5A8E" w:rsidRDefault="00FC19F2" w:rsidP="00EF5A8E">
      <w:pPr>
        <w:numPr>
          <w:ilvl w:val="1"/>
          <w:numId w:val="1610"/>
        </w:numPr>
        <w:shd w:val="clear" w:color="auto" w:fill="FFFFFF"/>
        <w:spacing w:line="276" w:lineRule="auto"/>
        <w:rPr>
          <w:rFonts w:cs="Arial"/>
          <w:sz w:val="22"/>
          <w:szCs w:val="22"/>
        </w:rPr>
      </w:pPr>
      <w:r w:rsidRPr="00EF5A8E">
        <w:rPr>
          <w:rFonts w:cs="Arial"/>
          <w:sz w:val="22"/>
          <w:szCs w:val="22"/>
        </w:rPr>
        <w:t>Section 504 program records;</w:t>
      </w:r>
    </w:p>
    <w:p w:rsidR="00C3716B" w:rsidRPr="00EF5A8E" w:rsidRDefault="00FC19F2" w:rsidP="00EF5A8E">
      <w:pPr>
        <w:numPr>
          <w:ilvl w:val="1"/>
          <w:numId w:val="1610"/>
        </w:numPr>
        <w:shd w:val="clear" w:color="auto" w:fill="FFFFFF"/>
        <w:spacing w:line="276" w:lineRule="auto"/>
        <w:rPr>
          <w:rFonts w:cs="Arial"/>
          <w:sz w:val="22"/>
          <w:szCs w:val="22"/>
        </w:rPr>
      </w:pPr>
      <w:r w:rsidRPr="00EF5A8E">
        <w:rPr>
          <w:rFonts w:cs="Arial"/>
          <w:sz w:val="22"/>
          <w:szCs w:val="22"/>
        </w:rPr>
        <w:t>Dyslexia program records;</w:t>
      </w:r>
    </w:p>
    <w:p w:rsidR="00C3716B" w:rsidRPr="00EF5A8E" w:rsidRDefault="00FC19F2" w:rsidP="00EF5A8E">
      <w:pPr>
        <w:numPr>
          <w:ilvl w:val="1"/>
          <w:numId w:val="1610"/>
        </w:numPr>
        <w:shd w:val="clear" w:color="auto" w:fill="FFFFFF"/>
        <w:spacing w:line="276" w:lineRule="auto"/>
        <w:rPr>
          <w:rFonts w:cs="Arial"/>
          <w:sz w:val="22"/>
          <w:szCs w:val="22"/>
        </w:rPr>
      </w:pPr>
      <w:r w:rsidRPr="00EF5A8E">
        <w:rPr>
          <w:rFonts w:cs="Arial"/>
          <w:sz w:val="22"/>
          <w:szCs w:val="22"/>
        </w:rPr>
        <w:t>Migrant Student Record Transfer System records; or</w:t>
      </w:r>
    </w:p>
    <w:p w:rsidR="00C3716B" w:rsidRPr="00EF5A8E" w:rsidRDefault="00FC19F2" w:rsidP="00EF5A8E">
      <w:pPr>
        <w:numPr>
          <w:ilvl w:val="1"/>
          <w:numId w:val="1610"/>
        </w:numPr>
        <w:shd w:val="clear" w:color="auto" w:fill="FFFFFF"/>
        <w:spacing w:line="276" w:lineRule="auto"/>
        <w:rPr>
          <w:rFonts w:cs="Arial"/>
          <w:sz w:val="22"/>
          <w:szCs w:val="22"/>
        </w:rPr>
      </w:pPr>
      <w:r w:rsidRPr="00EF5A8E">
        <w:rPr>
          <w:rFonts w:cs="Arial"/>
          <w:sz w:val="22"/>
          <w:szCs w:val="22"/>
        </w:rPr>
        <w:t>Other special populations records;</w:t>
      </w:r>
    </w:p>
    <w:p w:rsidR="00C3716B" w:rsidRPr="00EF5A8E" w:rsidRDefault="00FC19F2" w:rsidP="00EF5A8E">
      <w:pPr>
        <w:numPr>
          <w:ilvl w:val="0"/>
          <w:numId w:val="1610"/>
        </w:numPr>
        <w:spacing w:line="276" w:lineRule="auto"/>
        <w:rPr>
          <w:rFonts w:cs="Arial"/>
          <w:b/>
          <w:sz w:val="22"/>
          <w:szCs w:val="22"/>
        </w:rPr>
      </w:pPr>
      <w:r w:rsidRPr="00EF5A8E">
        <w:rPr>
          <w:rFonts w:cs="Arial"/>
          <w:sz w:val="22"/>
          <w:szCs w:val="22"/>
          <w:shd w:val="clear" w:color="auto" w:fill="FFFFFF"/>
        </w:rPr>
        <w:t>Attendance records;</w:t>
      </w:r>
    </w:p>
    <w:p w:rsidR="00C3716B" w:rsidRPr="00EF5A8E" w:rsidRDefault="00FC19F2" w:rsidP="00EF5A8E">
      <w:pPr>
        <w:numPr>
          <w:ilvl w:val="0"/>
          <w:numId w:val="1610"/>
        </w:numPr>
        <w:shd w:val="clear" w:color="auto" w:fill="FFFFFF"/>
        <w:spacing w:line="276" w:lineRule="auto"/>
        <w:rPr>
          <w:rFonts w:cs="Arial"/>
          <w:sz w:val="22"/>
          <w:szCs w:val="22"/>
        </w:rPr>
      </w:pPr>
      <w:r w:rsidRPr="00EF5A8E">
        <w:rPr>
          <w:rFonts w:cs="Arial"/>
          <w:sz w:val="22"/>
          <w:szCs w:val="22"/>
        </w:rPr>
        <w:t>Health records; </w:t>
      </w:r>
    </w:p>
    <w:p w:rsidR="00C3716B" w:rsidRPr="00EF5A8E" w:rsidRDefault="00FC19F2" w:rsidP="00EF5A8E">
      <w:pPr>
        <w:numPr>
          <w:ilvl w:val="0"/>
          <w:numId w:val="1610"/>
        </w:numPr>
        <w:shd w:val="clear" w:color="auto" w:fill="FFFFFF"/>
        <w:spacing w:line="276" w:lineRule="auto"/>
        <w:rPr>
          <w:rFonts w:cs="Arial"/>
          <w:sz w:val="22"/>
          <w:szCs w:val="22"/>
        </w:rPr>
      </w:pPr>
      <w:r w:rsidRPr="00EF5A8E">
        <w:rPr>
          <w:rFonts w:cs="Arial"/>
          <w:sz w:val="22"/>
          <w:szCs w:val="22"/>
        </w:rPr>
        <w:t>Instruction and grade reporting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Discipline and counseling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Adult and vocational education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Drivers Education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Accreditation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Food service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Textbook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Transportation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School safety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Financial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Personnel and staffing records including: </w:t>
      </w:r>
    </w:p>
    <w:p w:rsidR="00C3716B" w:rsidRPr="00EF5A8E" w:rsidRDefault="00FC19F2" w:rsidP="00EF5A8E">
      <w:pPr>
        <w:numPr>
          <w:ilvl w:val="1"/>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Individual employee records; and</w:t>
      </w:r>
    </w:p>
    <w:p w:rsidR="00C3716B" w:rsidRPr="00EF5A8E" w:rsidRDefault="00FC19F2" w:rsidP="00EF5A8E">
      <w:pPr>
        <w:numPr>
          <w:ilvl w:val="1"/>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Staffing records;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Miscellaneous reports and surveys;</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Miscellaneous records; and</w:t>
      </w:r>
    </w:p>
    <w:p w:rsidR="00C3716B" w:rsidRPr="00EF5A8E" w:rsidRDefault="00FC19F2" w:rsidP="00EF5A8E">
      <w:pPr>
        <w:numPr>
          <w:ilvl w:val="0"/>
          <w:numId w:val="1610"/>
        </w:numPr>
        <w:shd w:val="clear" w:color="auto" w:fill="FFFFFF"/>
        <w:spacing w:before="100" w:beforeAutospacing="1" w:after="100" w:afterAutospacing="1" w:line="276" w:lineRule="auto"/>
        <w:rPr>
          <w:rFonts w:cs="Arial"/>
          <w:sz w:val="22"/>
          <w:szCs w:val="22"/>
        </w:rPr>
      </w:pPr>
      <w:r w:rsidRPr="00EF5A8E">
        <w:rPr>
          <w:rFonts w:cs="Arial"/>
          <w:sz w:val="22"/>
          <w:szCs w:val="22"/>
        </w:rPr>
        <w:t>Library records.</w:t>
      </w:r>
    </w:p>
    <w:p w:rsidR="003E2BC3" w:rsidRDefault="00081D13">
      <w:pPr>
        <w:spacing w:line="276" w:lineRule="auto"/>
        <w:rPr>
          <w:rStyle w:val="Style11pt"/>
          <w:rFonts w:cs="Arial"/>
          <w:b/>
          <w:sz w:val="24"/>
        </w:rPr>
      </w:pPr>
      <w:bookmarkStart w:id="285" w:name="retention_test_administration_documentat"/>
      <w:r>
        <w:rPr>
          <w:rStyle w:val="Style11pt"/>
          <w:rFonts w:cs="Arial"/>
          <w:b/>
          <w:sz w:val="24"/>
        </w:rPr>
        <w:t xml:space="preserve">Retention of Test Administration Documentation </w:t>
      </w:r>
    </w:p>
    <w:bookmarkEnd w:id="285"/>
    <w:p w:rsidR="003E2BC3" w:rsidRDefault="00081D13">
      <w:pPr>
        <w:spacing w:line="276" w:lineRule="auto"/>
        <w:rPr>
          <w:rFonts w:cs="Arial"/>
          <w:sz w:val="22"/>
        </w:rPr>
      </w:pPr>
      <w:r w:rsidRPr="00081D13">
        <w:rPr>
          <w:rFonts w:cs="Arial"/>
          <w:sz w:val="22"/>
        </w:rPr>
        <w:t>As part of test administration procedures, the LEA must maintain records related to the security of assessment instruments for a minimum of five years.</w:t>
      </w:r>
    </w:p>
    <w:p w:rsidR="003E2BC3" w:rsidRDefault="003E2BC3">
      <w:pPr>
        <w:spacing w:line="276" w:lineRule="auto"/>
        <w:rPr>
          <w:rFonts w:cs="Arial"/>
          <w:sz w:val="22"/>
        </w:rPr>
      </w:pPr>
    </w:p>
    <w:p w:rsidR="003E2BC3" w:rsidRDefault="00081D13">
      <w:pPr>
        <w:spacing w:line="276" w:lineRule="auto"/>
        <w:rPr>
          <w:rFonts w:cs="Arial"/>
          <w:b/>
        </w:rPr>
      </w:pPr>
      <w:bookmarkStart w:id="286" w:name="requirement_to_retain"/>
      <w:r>
        <w:rPr>
          <w:rFonts w:cs="Arial"/>
          <w:b/>
        </w:rPr>
        <w:t xml:space="preserve">Requirement to Retain </w:t>
      </w:r>
    </w:p>
    <w:bookmarkEnd w:id="286"/>
    <w:p w:rsidR="00B70E88" w:rsidRDefault="003E4F2E">
      <w:pPr>
        <w:spacing w:line="276" w:lineRule="auto"/>
        <w:rPr>
          <w:rFonts w:cs="Arial"/>
          <w:sz w:val="22"/>
        </w:rPr>
      </w:pPr>
      <w:r>
        <w:rPr>
          <w:rFonts w:cs="Arial"/>
          <w:sz w:val="22"/>
        </w:rPr>
        <w:t>A local government record must not be destroyed if:</w:t>
      </w:r>
    </w:p>
    <w:p w:rsidR="00C3716B" w:rsidRPr="00EF5A8E" w:rsidRDefault="00FC19F2" w:rsidP="00EF5A8E">
      <w:pPr>
        <w:numPr>
          <w:ilvl w:val="0"/>
          <w:numId w:val="1639"/>
        </w:numPr>
        <w:shd w:val="clear" w:color="auto" w:fill="FFFFFF"/>
        <w:spacing w:line="276" w:lineRule="auto"/>
        <w:rPr>
          <w:rFonts w:cs="Arial"/>
          <w:sz w:val="22"/>
          <w:szCs w:val="22"/>
        </w:rPr>
      </w:pPr>
      <w:r w:rsidRPr="00EF5A8E">
        <w:rPr>
          <w:rFonts w:cs="Arial"/>
          <w:sz w:val="22"/>
          <w:szCs w:val="22"/>
        </w:rPr>
        <w:t>The subject matter of the record is known by the custodian to be in litigation;</w:t>
      </w:r>
    </w:p>
    <w:p w:rsidR="00C3716B" w:rsidRPr="00EF5A8E" w:rsidRDefault="00FC19F2" w:rsidP="00EF5A8E">
      <w:pPr>
        <w:numPr>
          <w:ilvl w:val="0"/>
          <w:numId w:val="1639"/>
        </w:numPr>
        <w:shd w:val="clear" w:color="auto" w:fill="FFFFFF"/>
        <w:spacing w:line="276" w:lineRule="auto"/>
        <w:rPr>
          <w:rFonts w:cs="Arial"/>
          <w:sz w:val="22"/>
          <w:szCs w:val="22"/>
        </w:rPr>
      </w:pPr>
      <w:r w:rsidRPr="00EF5A8E">
        <w:rPr>
          <w:rFonts w:cs="Arial"/>
          <w:sz w:val="22"/>
          <w:szCs w:val="22"/>
        </w:rPr>
        <w:t>There is a pending request for disclosure under the</w:t>
      </w:r>
      <w:r w:rsidRPr="00EF5A8E">
        <w:rPr>
          <w:rStyle w:val="apple-converted-space"/>
          <w:rFonts w:cs="Arial"/>
          <w:sz w:val="22"/>
          <w:szCs w:val="22"/>
        </w:rPr>
        <w:t> </w:t>
      </w:r>
      <w:r w:rsidR="00374D41">
        <w:fldChar w:fldCharType="begin"/>
      </w:r>
      <w:r w:rsidR="00374D41">
        <w:instrText xml:space="preserve"> HYPERLINK "http://www.statutes.legis.state.tx.us/SOTWDocs/GV/htm/GV.552.htm" \t "_blank" \o "PIA" </w:instrText>
      </w:r>
      <w:r w:rsidR="00374D41">
        <w:fldChar w:fldCharType="separate"/>
      </w:r>
      <w:r w:rsidRPr="00EF5A8E">
        <w:rPr>
          <w:rStyle w:val="Hyperlink"/>
          <w:color w:val="auto"/>
        </w:rPr>
        <w:t>PIA</w:t>
      </w:r>
      <w:r w:rsidR="00374D41">
        <w:rPr>
          <w:rStyle w:val="Hyperlink"/>
          <w:color w:val="auto"/>
        </w:rPr>
        <w:fldChar w:fldCharType="end"/>
      </w:r>
      <w:r w:rsidRPr="00EF5A8E">
        <w:rPr>
          <w:rFonts w:cs="Arial"/>
          <w:sz w:val="22"/>
          <w:szCs w:val="22"/>
        </w:rPr>
        <w:t>;</w:t>
      </w:r>
    </w:p>
    <w:p w:rsidR="00B70E88" w:rsidRDefault="00FC19F2">
      <w:pPr>
        <w:numPr>
          <w:ilvl w:val="0"/>
          <w:numId w:val="1639"/>
        </w:numPr>
        <w:spacing w:line="276" w:lineRule="auto"/>
        <w:rPr>
          <w:rFonts w:cs="Arial"/>
          <w:sz w:val="22"/>
        </w:rPr>
      </w:pPr>
      <w:r w:rsidRPr="00EF5A8E">
        <w:rPr>
          <w:rFonts w:cs="Arial"/>
          <w:sz w:val="22"/>
        </w:rPr>
        <w:t>There is an outstanding request to inspect and review the record under FERPA, (see the</w:t>
      </w:r>
      <w:r w:rsidR="00520125">
        <w:rPr>
          <w:rFonts w:cs="Arial"/>
          <w:sz w:val="22"/>
        </w:rPr>
        <w:t xml:space="preserve"> Parent or Eligible Student Access to Education Records guidelines</w:t>
      </w:r>
      <w:r w:rsidRPr="00EF5A8E">
        <w:rPr>
          <w:rFonts w:cs="Arial"/>
          <w:sz w:val="22"/>
        </w:rPr>
        <w:t>);</w:t>
      </w:r>
    </w:p>
    <w:p w:rsidR="00C3716B" w:rsidRPr="00EF5A8E" w:rsidRDefault="00FC19F2" w:rsidP="00EF5A8E">
      <w:pPr>
        <w:numPr>
          <w:ilvl w:val="0"/>
          <w:numId w:val="1639"/>
        </w:numPr>
        <w:shd w:val="clear" w:color="auto" w:fill="FFFFFF"/>
        <w:spacing w:line="276" w:lineRule="auto"/>
        <w:rPr>
          <w:rFonts w:cs="Arial"/>
          <w:sz w:val="22"/>
        </w:rPr>
      </w:pPr>
      <w:r w:rsidRPr="00EF5A8E">
        <w:rPr>
          <w:rFonts w:cs="Arial"/>
          <w:sz w:val="22"/>
        </w:rPr>
        <w:t>The record is subject to a pending audit by a federal or state grantor or sub grantor agency or, if questions remain unresolved from a conducted audit until audit finds are resolved; or</w:t>
      </w:r>
    </w:p>
    <w:p w:rsidR="00C3716B" w:rsidRPr="00EF5A8E" w:rsidRDefault="00FC19F2" w:rsidP="00EF5A8E">
      <w:pPr>
        <w:numPr>
          <w:ilvl w:val="0"/>
          <w:numId w:val="1639"/>
        </w:numPr>
        <w:shd w:val="clear" w:color="auto" w:fill="FFFFFF"/>
        <w:spacing w:line="276" w:lineRule="auto"/>
        <w:rPr>
          <w:rFonts w:cs="Arial"/>
          <w:sz w:val="22"/>
        </w:rPr>
      </w:pPr>
      <w:r w:rsidRPr="00EF5A8E">
        <w:rPr>
          <w:rFonts w:cs="Arial"/>
          <w:sz w:val="22"/>
        </w:rPr>
        <w:t>There is a pending claim, administrative review, or other action involving the record.</w:t>
      </w:r>
    </w:p>
    <w:p w:rsidR="00E31201" w:rsidRDefault="00E31201">
      <w:pPr>
        <w:spacing w:line="276" w:lineRule="auto"/>
        <w:rPr>
          <w:rStyle w:val="Style11pt"/>
          <w:rFonts w:cs="Arial"/>
          <w:b/>
          <w:sz w:val="24"/>
        </w:rPr>
      </w:pPr>
    </w:p>
    <w:p w:rsidR="003E2BC3" w:rsidRDefault="00081D13">
      <w:pPr>
        <w:spacing w:line="276" w:lineRule="auto"/>
        <w:rPr>
          <w:rStyle w:val="Style11pt"/>
          <w:rFonts w:cs="Arial"/>
          <w:b/>
          <w:sz w:val="24"/>
        </w:rPr>
      </w:pPr>
      <w:bookmarkStart w:id="287" w:name="destruction"/>
      <w:r>
        <w:rPr>
          <w:rStyle w:val="Style11pt"/>
          <w:rFonts w:cs="Arial"/>
          <w:b/>
          <w:sz w:val="24"/>
        </w:rPr>
        <w:t xml:space="preserve">Destruction </w:t>
      </w:r>
    </w:p>
    <w:bookmarkEnd w:id="287"/>
    <w:p w:rsidR="003E2BC3" w:rsidRPr="00EF5A8E" w:rsidRDefault="00FC19F2">
      <w:pPr>
        <w:spacing w:line="276" w:lineRule="auto"/>
        <w:rPr>
          <w:rFonts w:cs="Arial"/>
          <w:sz w:val="22"/>
          <w:shd w:val="clear" w:color="auto" w:fill="FFFFFF"/>
        </w:rPr>
      </w:pPr>
      <w:r w:rsidRPr="00EF5A8E">
        <w:rPr>
          <w:rFonts w:cs="Arial"/>
          <w:sz w:val="22"/>
          <w:shd w:val="clear" w:color="auto" w:fill="FFFFFF"/>
        </w:rPr>
        <w:t>Destruction means physical destruction or removal of personal identifiers from information so that the information is no longer personally identifiable.</w:t>
      </w:r>
    </w:p>
    <w:p w:rsidR="003E2BC3" w:rsidRPr="00EF5A8E" w:rsidRDefault="003E2BC3">
      <w:pPr>
        <w:spacing w:line="276" w:lineRule="auto"/>
        <w:rPr>
          <w:rFonts w:cs="Arial"/>
          <w:sz w:val="22"/>
          <w:shd w:val="clear" w:color="auto" w:fill="FFFFFF"/>
        </w:rPr>
      </w:pPr>
    </w:p>
    <w:p w:rsidR="00B70E88" w:rsidRPr="00EF5A8E" w:rsidRDefault="00FC19F2">
      <w:pPr>
        <w:spacing w:line="276" w:lineRule="auto"/>
        <w:rPr>
          <w:rFonts w:cs="Arial"/>
          <w:sz w:val="22"/>
          <w:shd w:val="clear" w:color="auto" w:fill="FFFFFF"/>
        </w:rPr>
      </w:pPr>
      <w:r w:rsidRPr="00EF5A8E">
        <w:rPr>
          <w:rFonts w:cs="Arial"/>
          <w:sz w:val="22"/>
          <w:shd w:val="clear" w:color="auto" w:fill="FFFFFF"/>
        </w:rPr>
        <w:t>A local government record may be destroyed if:</w:t>
      </w:r>
    </w:p>
    <w:p w:rsidR="00C3716B" w:rsidRPr="00EF5A8E" w:rsidRDefault="00FC19F2" w:rsidP="00EF5A8E">
      <w:pPr>
        <w:numPr>
          <w:ilvl w:val="0"/>
          <w:numId w:val="1645"/>
        </w:numPr>
        <w:shd w:val="clear" w:color="auto" w:fill="FFFFFF"/>
        <w:spacing w:line="276" w:lineRule="auto"/>
        <w:rPr>
          <w:rFonts w:cs="Arial"/>
          <w:sz w:val="22"/>
        </w:rPr>
      </w:pPr>
      <w:r w:rsidRPr="00EF5A8E">
        <w:rPr>
          <w:rFonts w:cs="Arial"/>
          <w:sz w:val="22"/>
        </w:rPr>
        <w:t>The record is listed on a records control schedule accepted by the director and librarian and its retention period has expired or it has been microfilmed or stored electronically;</w:t>
      </w:r>
    </w:p>
    <w:p w:rsidR="00C3716B" w:rsidRPr="00EF5A8E" w:rsidRDefault="00FC19F2" w:rsidP="00EF5A8E">
      <w:pPr>
        <w:numPr>
          <w:ilvl w:val="0"/>
          <w:numId w:val="1645"/>
        </w:numPr>
        <w:shd w:val="clear" w:color="auto" w:fill="FFFFFF"/>
        <w:spacing w:line="276" w:lineRule="auto"/>
        <w:rPr>
          <w:rFonts w:cs="Arial"/>
          <w:sz w:val="22"/>
        </w:rPr>
      </w:pPr>
      <w:r w:rsidRPr="00EF5A8E">
        <w:rPr>
          <w:rFonts w:cs="Arial"/>
          <w:sz w:val="22"/>
        </w:rPr>
        <w:t>The record appears on a list of obsolete records approved by the director and librarian;</w:t>
      </w:r>
    </w:p>
    <w:p w:rsidR="00C3716B" w:rsidRPr="00EF5A8E" w:rsidRDefault="00FC19F2" w:rsidP="00EF5A8E">
      <w:pPr>
        <w:numPr>
          <w:ilvl w:val="0"/>
          <w:numId w:val="1645"/>
        </w:numPr>
        <w:shd w:val="clear" w:color="auto" w:fill="FFFFFF"/>
        <w:spacing w:line="276" w:lineRule="auto"/>
        <w:rPr>
          <w:rFonts w:cs="Arial"/>
          <w:sz w:val="22"/>
        </w:rPr>
      </w:pPr>
      <w:r w:rsidRPr="00EF5A8E">
        <w:rPr>
          <w:rFonts w:cs="Arial"/>
          <w:sz w:val="22"/>
        </w:rPr>
        <w:t>A destruction request is filled with and approved by the director and librarian for a record not listed on an approved control schedule;</w:t>
      </w:r>
    </w:p>
    <w:p w:rsidR="00C3716B" w:rsidRPr="00EF5A8E" w:rsidRDefault="00FC19F2" w:rsidP="00EF5A8E">
      <w:pPr>
        <w:numPr>
          <w:ilvl w:val="0"/>
          <w:numId w:val="1645"/>
        </w:numPr>
        <w:shd w:val="clear" w:color="auto" w:fill="FFFFFF"/>
        <w:spacing w:line="276" w:lineRule="auto"/>
        <w:rPr>
          <w:rFonts w:cs="Arial"/>
          <w:sz w:val="22"/>
        </w:rPr>
      </w:pPr>
      <w:r w:rsidRPr="00EF5A8E">
        <w:rPr>
          <w:rFonts w:cs="Arial"/>
          <w:sz w:val="22"/>
        </w:rPr>
        <w:t>An expunction order issued by a district court pursuant to state law directs the destruction of the record; or</w:t>
      </w:r>
    </w:p>
    <w:p w:rsidR="00C3716B" w:rsidRPr="00EF5A8E" w:rsidRDefault="00FC19F2" w:rsidP="00EF5A8E">
      <w:pPr>
        <w:numPr>
          <w:ilvl w:val="0"/>
          <w:numId w:val="1645"/>
        </w:numPr>
        <w:shd w:val="clear" w:color="auto" w:fill="FFFFFF"/>
        <w:spacing w:line="276" w:lineRule="auto"/>
        <w:rPr>
          <w:rFonts w:cs="Arial"/>
          <w:sz w:val="22"/>
        </w:rPr>
      </w:pPr>
      <w:r w:rsidRPr="00EF5A8E">
        <w:rPr>
          <w:rFonts w:cs="Arial"/>
          <w:sz w:val="22"/>
        </w:rPr>
        <w:t>The record is defined or listed as exempt from scheduling or filing requirements by Texas State Library and Archives Commission rules.</w:t>
      </w:r>
    </w:p>
    <w:p w:rsidR="00B70E88" w:rsidRDefault="00B70E88">
      <w:pPr>
        <w:spacing w:line="276" w:lineRule="auto"/>
        <w:rPr>
          <w:rFonts w:cs="Arial"/>
          <w:sz w:val="22"/>
          <w:shd w:val="clear" w:color="auto" w:fill="FFFFFF"/>
        </w:rPr>
      </w:pPr>
    </w:p>
    <w:p w:rsidR="00B70E88" w:rsidRPr="00EF5A8E" w:rsidRDefault="00FC19F2">
      <w:pPr>
        <w:spacing w:line="276" w:lineRule="auto"/>
        <w:rPr>
          <w:rFonts w:cs="Arial"/>
          <w:sz w:val="22"/>
          <w:shd w:val="clear" w:color="auto" w:fill="FFFFFF"/>
        </w:rPr>
      </w:pPr>
      <w:r w:rsidRPr="00EF5A8E">
        <w:rPr>
          <w:rFonts w:cs="Arial"/>
          <w:sz w:val="22"/>
          <w:shd w:val="clear" w:color="auto" w:fill="FFFFFF"/>
        </w:rPr>
        <w:t>Subject to any policies developed in each local government or elective county office regarding destruction, the custodian or the creator of the document may exercise discretion in disposing of material that is not included in the definition of a local government record and that is not described as:</w:t>
      </w:r>
    </w:p>
    <w:p w:rsidR="00C3716B" w:rsidRPr="00EF5A8E" w:rsidRDefault="00FC19F2" w:rsidP="00EF5A8E">
      <w:pPr>
        <w:numPr>
          <w:ilvl w:val="0"/>
          <w:numId w:val="1651"/>
        </w:numPr>
        <w:shd w:val="clear" w:color="auto" w:fill="FFFFFF"/>
        <w:spacing w:line="276" w:lineRule="auto"/>
        <w:rPr>
          <w:rFonts w:cs="Arial"/>
          <w:sz w:val="22"/>
        </w:rPr>
      </w:pPr>
      <w:r w:rsidRPr="00EF5A8E">
        <w:rPr>
          <w:rFonts w:cs="Arial"/>
          <w:sz w:val="22"/>
        </w:rPr>
        <w:t>Extra identical copies of documents created only for convenience of reference or research by officers or employees of the local government;</w:t>
      </w:r>
    </w:p>
    <w:p w:rsidR="00C3716B" w:rsidRPr="00EF5A8E" w:rsidRDefault="00FC19F2" w:rsidP="00EF5A8E">
      <w:pPr>
        <w:numPr>
          <w:ilvl w:val="0"/>
          <w:numId w:val="1651"/>
        </w:numPr>
        <w:shd w:val="clear" w:color="auto" w:fill="FFFFFF"/>
        <w:spacing w:line="276" w:lineRule="auto"/>
        <w:rPr>
          <w:rFonts w:cs="Arial"/>
          <w:sz w:val="22"/>
        </w:rPr>
      </w:pPr>
      <w:r w:rsidRPr="00EF5A8E">
        <w:rPr>
          <w:rFonts w:cs="Arial"/>
          <w:sz w:val="22"/>
        </w:rPr>
        <w:t>Notes, journals, diaries, and similar documents created by an officer or employee of the local government for the officer's or employee's personal convenience; and</w:t>
      </w:r>
    </w:p>
    <w:p w:rsidR="00C3716B" w:rsidRPr="00EF5A8E" w:rsidRDefault="00FC19F2" w:rsidP="00EF5A8E">
      <w:pPr>
        <w:numPr>
          <w:ilvl w:val="0"/>
          <w:numId w:val="1651"/>
        </w:numPr>
        <w:shd w:val="clear" w:color="auto" w:fill="FFFFFF"/>
        <w:spacing w:line="276" w:lineRule="auto"/>
        <w:rPr>
          <w:rFonts w:cs="Arial"/>
          <w:sz w:val="22"/>
        </w:rPr>
      </w:pPr>
      <w:r w:rsidRPr="00EF5A8E">
        <w:rPr>
          <w:rFonts w:cs="Arial"/>
          <w:sz w:val="22"/>
        </w:rPr>
        <w:t>Blank forms.</w:t>
      </w:r>
    </w:p>
    <w:p w:rsidR="00E31201" w:rsidRDefault="00E31201">
      <w:pPr>
        <w:spacing w:line="276" w:lineRule="auto"/>
        <w:rPr>
          <w:rStyle w:val="Style11pt"/>
          <w:rFonts w:cs="Arial"/>
          <w:b/>
          <w:sz w:val="24"/>
        </w:rPr>
      </w:pPr>
    </w:p>
    <w:p w:rsidR="003E2BC3" w:rsidRDefault="00081D13">
      <w:pPr>
        <w:spacing w:line="276" w:lineRule="auto"/>
        <w:rPr>
          <w:rStyle w:val="Style11pt"/>
          <w:rFonts w:cs="Arial"/>
          <w:b/>
          <w:sz w:val="24"/>
        </w:rPr>
      </w:pPr>
      <w:bookmarkStart w:id="288" w:name="method_of_desctruction"/>
      <w:r>
        <w:rPr>
          <w:rStyle w:val="Style11pt"/>
          <w:rFonts w:cs="Arial"/>
          <w:b/>
          <w:sz w:val="24"/>
        </w:rPr>
        <w:t>Method of Destruction</w:t>
      </w:r>
    </w:p>
    <w:bookmarkEnd w:id="288"/>
    <w:p w:rsidR="00B70E88" w:rsidRPr="00EF5A8E" w:rsidRDefault="00FC19F2">
      <w:pPr>
        <w:spacing w:line="276" w:lineRule="auto"/>
        <w:rPr>
          <w:rFonts w:cs="Arial"/>
          <w:sz w:val="22"/>
        </w:rPr>
      </w:pPr>
      <w:r w:rsidRPr="00EF5A8E">
        <w:rPr>
          <w:rFonts w:cs="Arial"/>
          <w:sz w:val="22"/>
        </w:rPr>
        <w:t>Local government records, including extra identical copies, to which public access is restricted under the </w:t>
      </w:r>
      <w:r w:rsidR="00374D41">
        <w:fldChar w:fldCharType="begin"/>
      </w:r>
      <w:r w:rsidR="00374D41">
        <w:instrText xml:space="preserve"> HYPERLINK "http://www.statutes.legis.state.tx.us/SOTWDocs/GV/htm/GV.552.htm" \t "_blank" \o "PIA" </w:instrText>
      </w:r>
      <w:r w:rsidR="00374D41">
        <w:fldChar w:fldCharType="separate"/>
      </w:r>
      <w:r w:rsidRPr="00EF5A8E">
        <w:rPr>
          <w:rStyle w:val="Hyperlink"/>
          <w:color w:val="auto"/>
          <w:szCs w:val="24"/>
        </w:rPr>
        <w:t>PIA</w:t>
      </w:r>
      <w:r w:rsidR="00374D41">
        <w:rPr>
          <w:rStyle w:val="Hyperlink"/>
          <w:color w:val="auto"/>
          <w:szCs w:val="24"/>
        </w:rPr>
        <w:fldChar w:fldCharType="end"/>
      </w:r>
      <w:r w:rsidRPr="00EF5A8E">
        <w:rPr>
          <w:rFonts w:cs="Arial"/>
          <w:sz w:val="22"/>
        </w:rPr>
        <w:t>, or other state law, may be destroyed only by:</w:t>
      </w:r>
    </w:p>
    <w:p w:rsidR="00C3716B" w:rsidRPr="00EF5A8E" w:rsidRDefault="00FC19F2" w:rsidP="00EF5A8E">
      <w:pPr>
        <w:numPr>
          <w:ilvl w:val="0"/>
          <w:numId w:val="1655"/>
        </w:numPr>
        <w:shd w:val="clear" w:color="auto" w:fill="FFFFFF"/>
        <w:spacing w:line="276" w:lineRule="auto"/>
        <w:rPr>
          <w:rFonts w:cs="Arial"/>
          <w:sz w:val="22"/>
          <w:szCs w:val="22"/>
        </w:rPr>
      </w:pPr>
      <w:r w:rsidRPr="00EF5A8E">
        <w:rPr>
          <w:rFonts w:cs="Arial"/>
          <w:sz w:val="22"/>
          <w:szCs w:val="22"/>
        </w:rPr>
        <w:t>Burning;</w:t>
      </w:r>
    </w:p>
    <w:p w:rsidR="00C3716B" w:rsidRPr="00EF5A8E" w:rsidRDefault="00FC19F2" w:rsidP="00EF5A8E">
      <w:pPr>
        <w:numPr>
          <w:ilvl w:val="0"/>
          <w:numId w:val="1655"/>
        </w:numPr>
        <w:shd w:val="clear" w:color="auto" w:fill="FFFFFF"/>
        <w:spacing w:line="276" w:lineRule="auto"/>
        <w:rPr>
          <w:rFonts w:cs="Arial"/>
          <w:sz w:val="22"/>
          <w:szCs w:val="22"/>
        </w:rPr>
      </w:pPr>
      <w:r w:rsidRPr="00EF5A8E">
        <w:rPr>
          <w:rFonts w:cs="Arial"/>
          <w:sz w:val="22"/>
          <w:szCs w:val="22"/>
        </w:rPr>
        <w:t>Pulping; or</w:t>
      </w:r>
    </w:p>
    <w:p w:rsidR="00C3716B" w:rsidRPr="00EF5A8E" w:rsidRDefault="00FC19F2" w:rsidP="00EF5A8E">
      <w:pPr>
        <w:numPr>
          <w:ilvl w:val="0"/>
          <w:numId w:val="1655"/>
        </w:numPr>
        <w:shd w:val="clear" w:color="auto" w:fill="FFFFFF"/>
        <w:spacing w:line="276" w:lineRule="auto"/>
        <w:rPr>
          <w:rFonts w:cs="Arial"/>
          <w:sz w:val="22"/>
          <w:szCs w:val="22"/>
        </w:rPr>
      </w:pPr>
      <w:r w:rsidRPr="00EF5A8E">
        <w:rPr>
          <w:rFonts w:cs="Arial"/>
          <w:sz w:val="22"/>
          <w:szCs w:val="22"/>
        </w:rPr>
        <w:t>Shredding.</w:t>
      </w:r>
    </w:p>
    <w:p w:rsidR="00E31201" w:rsidRDefault="00E31201">
      <w:pPr>
        <w:spacing w:line="276" w:lineRule="auto"/>
        <w:rPr>
          <w:rFonts w:cs="Arial"/>
          <w:sz w:val="22"/>
          <w:szCs w:val="22"/>
        </w:rPr>
      </w:pPr>
    </w:p>
    <w:p w:rsidR="00B70E88" w:rsidRPr="00EF5A8E" w:rsidRDefault="00FC19F2">
      <w:pPr>
        <w:spacing w:line="276" w:lineRule="auto"/>
        <w:rPr>
          <w:rFonts w:cs="Arial"/>
          <w:sz w:val="22"/>
          <w:szCs w:val="22"/>
        </w:rPr>
      </w:pPr>
      <w:r w:rsidRPr="00EF5A8E">
        <w:rPr>
          <w:rFonts w:cs="Arial"/>
          <w:sz w:val="22"/>
          <w:szCs w:val="22"/>
        </w:rPr>
        <w:t>A local government record, to which access is not restricted under the </w:t>
      </w:r>
      <w:r w:rsidR="00374D41">
        <w:fldChar w:fldCharType="begin"/>
      </w:r>
      <w:r w:rsidR="00374D41">
        <w:instrText xml:space="preserve"> HYPERLINK "http://www.statutes.legis.state.tx.us/SOTWDocs/GV/htm/GV.552.htm" \t "_blank" \o "PIA" </w:instrText>
      </w:r>
      <w:r w:rsidR="00374D41">
        <w:fldChar w:fldCharType="separate"/>
      </w:r>
      <w:r w:rsidRPr="00EF5A8E">
        <w:rPr>
          <w:rStyle w:val="Hyperlink"/>
        </w:rPr>
        <w:t>PIA</w:t>
      </w:r>
      <w:r w:rsidR="00374D41">
        <w:rPr>
          <w:rStyle w:val="Hyperlink"/>
        </w:rPr>
        <w:fldChar w:fldCharType="end"/>
      </w:r>
      <w:r w:rsidRPr="00EF5A8E">
        <w:rPr>
          <w:rFonts w:cs="Arial"/>
          <w:sz w:val="22"/>
          <w:szCs w:val="22"/>
        </w:rPr>
        <w:t>, or other state law may be destroyed only by:</w:t>
      </w:r>
    </w:p>
    <w:p w:rsidR="00C3716B" w:rsidRPr="00EF5A8E" w:rsidRDefault="00FC19F2" w:rsidP="00EF5A8E">
      <w:pPr>
        <w:numPr>
          <w:ilvl w:val="0"/>
          <w:numId w:val="1659"/>
        </w:numPr>
        <w:shd w:val="clear" w:color="auto" w:fill="FFFFFF"/>
        <w:spacing w:line="276" w:lineRule="auto"/>
        <w:rPr>
          <w:rFonts w:cs="Arial"/>
          <w:sz w:val="22"/>
          <w:szCs w:val="22"/>
        </w:rPr>
      </w:pPr>
      <w:r w:rsidRPr="00EF5A8E">
        <w:rPr>
          <w:rFonts w:cs="Arial"/>
          <w:sz w:val="22"/>
          <w:szCs w:val="22"/>
        </w:rPr>
        <w:t>Burning;</w:t>
      </w:r>
    </w:p>
    <w:p w:rsidR="00C3716B" w:rsidRPr="00EF5A8E" w:rsidRDefault="00FC19F2" w:rsidP="00EF5A8E">
      <w:pPr>
        <w:numPr>
          <w:ilvl w:val="0"/>
          <w:numId w:val="1659"/>
        </w:numPr>
        <w:shd w:val="clear" w:color="auto" w:fill="FFFFFF"/>
        <w:spacing w:line="276" w:lineRule="auto"/>
        <w:rPr>
          <w:rFonts w:cs="Arial"/>
          <w:sz w:val="22"/>
          <w:szCs w:val="22"/>
        </w:rPr>
      </w:pPr>
      <w:r w:rsidRPr="00EF5A8E">
        <w:rPr>
          <w:rFonts w:cs="Arial"/>
          <w:sz w:val="22"/>
          <w:szCs w:val="22"/>
        </w:rPr>
        <w:t>Pulping:</w:t>
      </w:r>
    </w:p>
    <w:p w:rsidR="00C3716B" w:rsidRPr="00EF5A8E" w:rsidRDefault="00FC19F2" w:rsidP="00EF5A8E">
      <w:pPr>
        <w:numPr>
          <w:ilvl w:val="0"/>
          <w:numId w:val="1659"/>
        </w:numPr>
        <w:shd w:val="clear" w:color="auto" w:fill="FFFFFF"/>
        <w:spacing w:line="276" w:lineRule="auto"/>
        <w:rPr>
          <w:rFonts w:cs="Arial"/>
          <w:sz w:val="22"/>
          <w:szCs w:val="22"/>
        </w:rPr>
      </w:pPr>
      <w:r w:rsidRPr="00EF5A8E">
        <w:rPr>
          <w:rFonts w:cs="Arial"/>
          <w:sz w:val="22"/>
          <w:szCs w:val="22"/>
        </w:rPr>
        <w:t>Shredding;</w:t>
      </w:r>
    </w:p>
    <w:p w:rsidR="00C3716B" w:rsidRPr="00EF5A8E" w:rsidRDefault="00FC19F2" w:rsidP="00EF5A8E">
      <w:pPr>
        <w:numPr>
          <w:ilvl w:val="0"/>
          <w:numId w:val="1659"/>
        </w:numPr>
        <w:shd w:val="clear" w:color="auto" w:fill="FFFFFF"/>
        <w:spacing w:line="276" w:lineRule="auto"/>
        <w:rPr>
          <w:rFonts w:cs="Arial"/>
          <w:sz w:val="22"/>
          <w:szCs w:val="22"/>
        </w:rPr>
      </w:pPr>
      <w:r w:rsidRPr="00EF5A8E">
        <w:rPr>
          <w:rFonts w:cs="Arial"/>
          <w:sz w:val="22"/>
          <w:szCs w:val="22"/>
        </w:rPr>
        <w:t>Burial in a landfill; or</w:t>
      </w:r>
    </w:p>
    <w:p w:rsidR="00C3716B" w:rsidRPr="00EF5A8E" w:rsidRDefault="00FC19F2" w:rsidP="00EF5A8E">
      <w:pPr>
        <w:numPr>
          <w:ilvl w:val="0"/>
          <w:numId w:val="1659"/>
        </w:numPr>
        <w:shd w:val="clear" w:color="auto" w:fill="FFFFFF"/>
        <w:spacing w:line="276" w:lineRule="auto"/>
        <w:rPr>
          <w:rFonts w:cs="Arial"/>
          <w:sz w:val="22"/>
          <w:szCs w:val="22"/>
        </w:rPr>
      </w:pPr>
      <w:r w:rsidRPr="00EF5A8E">
        <w:rPr>
          <w:rFonts w:cs="Arial"/>
          <w:sz w:val="22"/>
          <w:szCs w:val="22"/>
        </w:rPr>
        <w:t>Sale or donation for recycling purposes.</w:t>
      </w:r>
    </w:p>
    <w:p w:rsidR="00E31201" w:rsidRDefault="00E31201">
      <w:pPr>
        <w:spacing w:line="276" w:lineRule="auto"/>
        <w:rPr>
          <w:rFonts w:cs="Arial"/>
          <w:sz w:val="22"/>
          <w:szCs w:val="22"/>
          <w:shd w:val="clear" w:color="auto" w:fill="FFFFFF"/>
        </w:rPr>
      </w:pPr>
    </w:p>
    <w:p w:rsidR="003E2BC3"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A local government that sells or donates records for recycling purposes must establish procedures for ensuring that the records are rendered unrecognizable as local government records by the recycler.</w:t>
      </w:r>
    </w:p>
    <w:p w:rsidR="003E2BC3" w:rsidRPr="00EF5A8E" w:rsidRDefault="003E2BC3">
      <w:pPr>
        <w:spacing w:line="276" w:lineRule="auto"/>
        <w:rPr>
          <w:rFonts w:cs="Arial"/>
          <w:sz w:val="22"/>
          <w:szCs w:val="22"/>
          <w:shd w:val="clear" w:color="auto" w:fill="FFFFFF"/>
        </w:rPr>
      </w:pPr>
    </w:p>
    <w:p w:rsidR="003E2BC3"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 xml:space="preserve">Local governments in their records management programs should establish policies and procedures to provide for the systematic disposal of copies. </w:t>
      </w:r>
    </w:p>
    <w:p w:rsidR="003E2BC3" w:rsidRPr="00EF5A8E" w:rsidRDefault="003E2BC3">
      <w:pPr>
        <w:spacing w:line="276" w:lineRule="auto"/>
        <w:rPr>
          <w:rFonts w:cs="Arial"/>
          <w:sz w:val="22"/>
          <w:szCs w:val="22"/>
          <w:shd w:val="clear" w:color="auto" w:fill="FFFFFF"/>
        </w:rPr>
      </w:pPr>
    </w:p>
    <w:p w:rsidR="003E2BC3"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The director and librarian may approve other methods of destruction that render the records unrecognizable as local government records.</w:t>
      </w:r>
    </w:p>
    <w:p w:rsidR="003E2BC3" w:rsidRPr="00EF5A8E" w:rsidRDefault="003E2BC3">
      <w:pPr>
        <w:spacing w:line="276" w:lineRule="auto"/>
        <w:rPr>
          <w:rFonts w:ascii="Verdana" w:hAnsi="Verdana"/>
          <w:shd w:val="clear" w:color="auto" w:fill="FFFFFF"/>
        </w:rPr>
      </w:pPr>
    </w:p>
    <w:p w:rsidR="003E2BC3" w:rsidRDefault="00081D13">
      <w:pPr>
        <w:spacing w:line="276" w:lineRule="auto"/>
        <w:rPr>
          <w:rFonts w:cs="Arial"/>
          <w:b/>
        </w:rPr>
      </w:pPr>
      <w:bookmarkStart w:id="289" w:name="damaged_records"/>
      <w:r>
        <w:rPr>
          <w:rFonts w:cs="Arial"/>
          <w:b/>
        </w:rPr>
        <w:t>Damaged Records</w:t>
      </w:r>
    </w:p>
    <w:bookmarkEnd w:id="289"/>
    <w:p w:rsidR="00B70E88" w:rsidRPr="00EF5A8E" w:rsidRDefault="00FC19F2">
      <w:pPr>
        <w:spacing w:line="276" w:lineRule="auto"/>
        <w:rPr>
          <w:rFonts w:cs="Arial"/>
          <w:sz w:val="22"/>
          <w:shd w:val="clear" w:color="auto" w:fill="FFFFFF"/>
        </w:rPr>
      </w:pPr>
      <w:r w:rsidRPr="00EF5A8E">
        <w:rPr>
          <w:rFonts w:cs="Arial"/>
          <w:sz w:val="22"/>
          <w:shd w:val="clear" w:color="auto" w:fill="FFFFFF"/>
        </w:rPr>
        <w:t>A record whose minimum retention period has not yet expired and is less than permanent may be disposed of if:</w:t>
      </w:r>
    </w:p>
    <w:p w:rsidR="00C3716B" w:rsidRPr="00EF5A8E" w:rsidRDefault="00FC19F2" w:rsidP="00EF5A8E">
      <w:pPr>
        <w:numPr>
          <w:ilvl w:val="0"/>
          <w:numId w:val="1665"/>
        </w:numPr>
        <w:shd w:val="clear" w:color="auto" w:fill="FFFFFF"/>
        <w:rPr>
          <w:rFonts w:cs="Arial"/>
          <w:sz w:val="22"/>
        </w:rPr>
      </w:pPr>
      <w:r w:rsidRPr="00EF5A8E">
        <w:rPr>
          <w:rFonts w:cs="Arial"/>
          <w:sz w:val="22"/>
        </w:rPr>
        <w:t>It has been so badly damaged by fire, water, or insect or rodent infestation as to render it unreadable; or</w:t>
      </w:r>
    </w:p>
    <w:p w:rsidR="00C3716B" w:rsidRPr="00EF5A8E" w:rsidRDefault="00FC19F2" w:rsidP="00EF5A8E">
      <w:pPr>
        <w:numPr>
          <w:ilvl w:val="0"/>
          <w:numId w:val="1665"/>
        </w:numPr>
        <w:shd w:val="clear" w:color="auto" w:fill="FFFFFF"/>
        <w:rPr>
          <w:rFonts w:cs="Arial"/>
          <w:sz w:val="22"/>
        </w:rPr>
      </w:pPr>
      <w:r w:rsidRPr="00EF5A8E">
        <w:rPr>
          <w:rFonts w:cs="Arial"/>
          <w:sz w:val="22"/>
        </w:rPr>
        <w:t>Portions of the information in the record have been so thoroughly destroyed that remaining portions are unintelligible.</w:t>
      </w:r>
    </w:p>
    <w:p w:rsidR="00E31201" w:rsidRDefault="00E31201">
      <w:pPr>
        <w:spacing w:line="276" w:lineRule="auto"/>
        <w:rPr>
          <w:rFonts w:cs="Arial"/>
          <w:sz w:val="22"/>
        </w:rPr>
      </w:pPr>
    </w:p>
    <w:p w:rsidR="003E2BC3" w:rsidRPr="00EF5A8E" w:rsidRDefault="00FC19F2">
      <w:pPr>
        <w:spacing w:line="276" w:lineRule="auto"/>
        <w:rPr>
          <w:rFonts w:cs="Arial"/>
          <w:sz w:val="22"/>
        </w:rPr>
      </w:pPr>
      <w:r w:rsidRPr="00EF5A8E">
        <w:rPr>
          <w:rFonts w:cs="Arial"/>
          <w:sz w:val="22"/>
        </w:rPr>
        <w:t>If the retention period for the record is permanent, authority to dispose of the damaged record must be obtained from the director and librarian, and the </w:t>
      </w:r>
      <w:r w:rsidR="00374D41">
        <w:fldChar w:fldCharType="begin"/>
      </w:r>
      <w:r w:rsidR="00374D41">
        <w:instrText xml:space="preserve"> HYPERLINK "https://www.tsl.state.tx.us/slrm/recordspubs/forms/local.html" \t "_blank" \o "Request for Authority to Destroy Unscheduled Records (Form SLR 501)" </w:instrText>
      </w:r>
      <w:r w:rsidR="00374D41">
        <w:fldChar w:fldCharType="separate"/>
      </w:r>
      <w:r w:rsidRPr="00EF5A8E">
        <w:rPr>
          <w:rStyle w:val="Hyperlink"/>
          <w:color w:val="auto"/>
          <w:szCs w:val="24"/>
        </w:rPr>
        <w:t>Request for Authority to Destroy Unscheduled Records (Form SLR 501)</w:t>
      </w:r>
      <w:r w:rsidR="00374D41">
        <w:rPr>
          <w:rStyle w:val="Hyperlink"/>
          <w:color w:val="auto"/>
          <w:szCs w:val="24"/>
        </w:rPr>
        <w:fldChar w:fldCharType="end"/>
      </w:r>
      <w:r w:rsidRPr="00EF5A8E">
        <w:rPr>
          <w:rFonts w:cs="Arial"/>
          <w:sz w:val="22"/>
        </w:rPr>
        <w:t> should be used for this purpose.</w:t>
      </w:r>
    </w:p>
    <w:p w:rsidR="003E2BC3" w:rsidRDefault="003E2BC3">
      <w:pPr>
        <w:spacing w:line="276" w:lineRule="auto"/>
        <w:rPr>
          <w:rStyle w:val="Style11pt"/>
          <w:rFonts w:cs="Arial"/>
          <w:b/>
          <w:sz w:val="24"/>
        </w:rPr>
      </w:pPr>
    </w:p>
    <w:p w:rsidR="00B70E88" w:rsidRDefault="00081D13">
      <w:pPr>
        <w:spacing w:line="276" w:lineRule="auto"/>
        <w:rPr>
          <w:rStyle w:val="Style11pt"/>
          <w:rFonts w:cs="Arial"/>
          <w:b/>
          <w:sz w:val="24"/>
        </w:rPr>
      </w:pPr>
      <w:bookmarkStart w:id="290" w:name="alienation_records"/>
      <w:r>
        <w:rPr>
          <w:rStyle w:val="Style11pt"/>
          <w:rFonts w:cs="Arial"/>
          <w:b/>
          <w:sz w:val="24"/>
        </w:rPr>
        <w:t>Alienation of Records</w:t>
      </w:r>
    </w:p>
    <w:bookmarkEnd w:id="290"/>
    <w:p w:rsidR="00B70E88" w:rsidRPr="00EF5A8E" w:rsidRDefault="00FC19F2">
      <w:pPr>
        <w:spacing w:line="276" w:lineRule="auto"/>
        <w:rPr>
          <w:rFonts w:cs="Arial"/>
          <w:sz w:val="22"/>
          <w:shd w:val="clear" w:color="auto" w:fill="FFFFFF"/>
        </w:rPr>
      </w:pPr>
      <w:r w:rsidRPr="00EF5A8E">
        <w:rPr>
          <w:rFonts w:cs="Arial"/>
          <w:sz w:val="22"/>
          <w:shd w:val="clear" w:color="auto" w:fill="FFFFFF"/>
        </w:rPr>
        <w:t>A records management officer or custodian may temporarily transfer a local government record to a person for the purposes of:</w:t>
      </w:r>
    </w:p>
    <w:p w:rsidR="00C3716B" w:rsidRPr="00EF5A8E" w:rsidRDefault="00FC19F2" w:rsidP="00EF5A8E">
      <w:pPr>
        <w:numPr>
          <w:ilvl w:val="0"/>
          <w:numId w:val="1668"/>
        </w:numPr>
        <w:shd w:val="clear" w:color="auto" w:fill="FFFFFF"/>
        <w:spacing w:line="276" w:lineRule="auto"/>
        <w:rPr>
          <w:rFonts w:cs="Arial"/>
          <w:sz w:val="22"/>
        </w:rPr>
      </w:pPr>
      <w:r w:rsidRPr="00EF5A8E">
        <w:rPr>
          <w:rFonts w:cs="Arial"/>
          <w:sz w:val="22"/>
        </w:rPr>
        <w:t>Microfilming;</w:t>
      </w:r>
    </w:p>
    <w:p w:rsidR="00C3716B" w:rsidRPr="00EF5A8E" w:rsidRDefault="00FC19F2" w:rsidP="00EF5A8E">
      <w:pPr>
        <w:numPr>
          <w:ilvl w:val="0"/>
          <w:numId w:val="1668"/>
        </w:numPr>
        <w:shd w:val="clear" w:color="auto" w:fill="FFFFFF"/>
        <w:spacing w:line="276" w:lineRule="auto"/>
        <w:rPr>
          <w:rFonts w:cs="Arial"/>
          <w:sz w:val="22"/>
        </w:rPr>
      </w:pPr>
      <w:r w:rsidRPr="00EF5A8E">
        <w:rPr>
          <w:rFonts w:cs="Arial"/>
          <w:sz w:val="22"/>
        </w:rPr>
        <w:t>Duplication;</w:t>
      </w:r>
    </w:p>
    <w:p w:rsidR="00C3716B" w:rsidRPr="00EF5A8E" w:rsidRDefault="00FC19F2" w:rsidP="00EF5A8E">
      <w:pPr>
        <w:numPr>
          <w:ilvl w:val="0"/>
          <w:numId w:val="1668"/>
        </w:numPr>
        <w:shd w:val="clear" w:color="auto" w:fill="FFFFFF"/>
        <w:spacing w:line="276" w:lineRule="auto"/>
        <w:rPr>
          <w:rFonts w:cs="Arial"/>
          <w:sz w:val="22"/>
        </w:rPr>
      </w:pPr>
      <w:r w:rsidRPr="00EF5A8E">
        <w:rPr>
          <w:rFonts w:cs="Arial"/>
          <w:sz w:val="22"/>
        </w:rPr>
        <w:t>Conversion to electronic media;</w:t>
      </w:r>
    </w:p>
    <w:p w:rsidR="00C3716B" w:rsidRPr="00EF5A8E" w:rsidRDefault="00FC19F2" w:rsidP="00EF5A8E">
      <w:pPr>
        <w:numPr>
          <w:ilvl w:val="0"/>
          <w:numId w:val="1668"/>
        </w:numPr>
        <w:shd w:val="clear" w:color="auto" w:fill="FFFFFF"/>
        <w:spacing w:line="276" w:lineRule="auto"/>
        <w:rPr>
          <w:rFonts w:cs="Arial"/>
          <w:sz w:val="22"/>
        </w:rPr>
      </w:pPr>
      <w:r w:rsidRPr="00EF5A8E">
        <w:rPr>
          <w:rFonts w:cs="Arial"/>
          <w:sz w:val="22"/>
        </w:rPr>
        <w:t>Restoration; or</w:t>
      </w:r>
    </w:p>
    <w:p w:rsidR="00C3716B" w:rsidRPr="00EF5A8E" w:rsidRDefault="00FC19F2" w:rsidP="00EF5A8E">
      <w:pPr>
        <w:numPr>
          <w:ilvl w:val="0"/>
          <w:numId w:val="1668"/>
        </w:numPr>
        <w:shd w:val="clear" w:color="auto" w:fill="FFFFFF"/>
        <w:spacing w:line="276" w:lineRule="auto"/>
        <w:rPr>
          <w:rFonts w:cs="Arial"/>
          <w:sz w:val="22"/>
        </w:rPr>
      </w:pPr>
      <w:r w:rsidRPr="00EF5A8E">
        <w:rPr>
          <w:rFonts w:cs="Arial"/>
          <w:sz w:val="22"/>
        </w:rPr>
        <w:t>Similar records management and preservation procedures.</w:t>
      </w:r>
    </w:p>
    <w:p w:rsidR="00E31201" w:rsidRDefault="00E31201">
      <w:pPr>
        <w:spacing w:line="276" w:lineRule="auto"/>
        <w:rPr>
          <w:rStyle w:val="Style11pt"/>
          <w:rFonts w:cs="Arial"/>
          <w:b/>
          <w:sz w:val="24"/>
        </w:rPr>
      </w:pPr>
    </w:p>
    <w:p w:rsidR="003E2BC3" w:rsidRDefault="00081D13">
      <w:pPr>
        <w:spacing w:line="276" w:lineRule="auto"/>
        <w:rPr>
          <w:rStyle w:val="Style11pt"/>
          <w:rFonts w:cs="Arial"/>
          <w:b/>
          <w:sz w:val="24"/>
        </w:rPr>
      </w:pPr>
      <w:bookmarkStart w:id="291" w:name="liability_penalty"/>
      <w:r>
        <w:rPr>
          <w:rStyle w:val="Style11pt"/>
          <w:rFonts w:cs="Arial"/>
          <w:b/>
          <w:sz w:val="24"/>
        </w:rPr>
        <w:t xml:space="preserve">Liability and Penalty </w:t>
      </w:r>
    </w:p>
    <w:bookmarkEnd w:id="291"/>
    <w:p w:rsidR="003E2BC3" w:rsidRPr="00EF5A8E" w:rsidRDefault="00FC19F2">
      <w:pPr>
        <w:spacing w:line="276" w:lineRule="auto"/>
        <w:rPr>
          <w:rFonts w:cs="Arial"/>
          <w:sz w:val="22"/>
          <w:shd w:val="clear" w:color="auto" w:fill="FFFFFF"/>
        </w:rPr>
      </w:pPr>
      <w:r w:rsidRPr="00EF5A8E">
        <w:rPr>
          <w:rFonts w:cs="Arial"/>
          <w:sz w:val="22"/>
          <w:shd w:val="clear" w:color="auto" w:fill="FFFFFF"/>
        </w:rPr>
        <w:t>A custodian of local government records, records management officer, or other officer or employee of a local government may not be held personally liable for the destruction of a local government record if the destruction is in compliance with the Local Government Code and rules adopted under it.</w:t>
      </w:r>
    </w:p>
    <w:p w:rsidR="003E2BC3" w:rsidRPr="00EF5A8E" w:rsidRDefault="003E2BC3">
      <w:pPr>
        <w:spacing w:line="276" w:lineRule="auto"/>
        <w:rPr>
          <w:rFonts w:cs="Arial"/>
          <w:sz w:val="22"/>
          <w:shd w:val="clear" w:color="auto" w:fill="FFFFFF"/>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An officer or employee of a local government commits a Class A misdemeanor if the officer or employee knowingly or intentionally violates the Local Government Code or rules adopted under it by:</w:t>
      </w:r>
    </w:p>
    <w:p w:rsidR="00081D13" w:rsidRPr="00EF5A8E" w:rsidRDefault="00FC19F2" w:rsidP="00081D13">
      <w:pPr>
        <w:numPr>
          <w:ilvl w:val="0"/>
          <w:numId w:val="1674"/>
        </w:numPr>
        <w:shd w:val="clear" w:color="auto" w:fill="FFFFFF"/>
        <w:spacing w:before="100" w:beforeAutospacing="1" w:after="100" w:afterAutospacing="1"/>
        <w:rPr>
          <w:rFonts w:cs="Arial"/>
          <w:sz w:val="22"/>
        </w:rPr>
      </w:pPr>
      <w:r w:rsidRPr="00EF5A8E">
        <w:rPr>
          <w:rFonts w:cs="Arial"/>
          <w:sz w:val="22"/>
        </w:rPr>
        <w:t>Destroying or alienating a local government record in violation of the Local Government Code; or</w:t>
      </w:r>
    </w:p>
    <w:p w:rsidR="00081D13" w:rsidRPr="00EF5A8E" w:rsidRDefault="00FC19F2" w:rsidP="00081D13">
      <w:pPr>
        <w:numPr>
          <w:ilvl w:val="0"/>
          <w:numId w:val="1674"/>
        </w:numPr>
        <w:shd w:val="clear" w:color="auto" w:fill="FFFFFF"/>
        <w:spacing w:before="100" w:beforeAutospacing="1" w:after="100" w:afterAutospacing="1"/>
        <w:rPr>
          <w:rFonts w:cs="Arial"/>
          <w:sz w:val="22"/>
        </w:rPr>
      </w:pPr>
      <w:r w:rsidRPr="00EF5A8E">
        <w:rPr>
          <w:rFonts w:cs="Arial"/>
          <w:sz w:val="22"/>
        </w:rPr>
        <w:t>Intentionally failing to deliver records to a successor in office.</w:t>
      </w:r>
    </w:p>
    <w:p w:rsidR="00C3716B" w:rsidRDefault="00081D13" w:rsidP="00EF5A8E">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C3716B" w:rsidRDefault="00C3716B" w:rsidP="00EF5A8E">
      <w:pPr>
        <w:outlineLvl w:val="0"/>
        <w:rPr>
          <w:rStyle w:val="Style11pt"/>
          <w:i/>
          <w:sz w:val="24"/>
          <w:u w:val="single"/>
        </w:rPr>
      </w:pPr>
    </w:p>
    <w:p w:rsidR="00C3716B" w:rsidRDefault="00874134" w:rsidP="00EF5A8E">
      <w:pPr>
        <w:ind w:right="180"/>
        <w:rPr>
          <w:noProof/>
          <w:sz w:val="22"/>
          <w:szCs w:val="22"/>
        </w:rPr>
      </w:pPr>
      <w:r>
        <w:rPr>
          <w:sz w:val="22"/>
          <w:szCs w:val="22"/>
        </w:rPr>
        <w:fldChar w:fldCharType="begin">
          <w:ffData>
            <w:name w:val="Text1"/>
            <w:enabled/>
            <w:calcOnExit w:val="0"/>
            <w:textInput/>
          </w:ffData>
        </w:fldChar>
      </w:r>
      <w:r w:rsidR="00081D13">
        <w:rPr>
          <w:sz w:val="22"/>
          <w:szCs w:val="22"/>
        </w:rPr>
        <w:instrText xml:space="preserve"> FORMTEXT </w:instrText>
      </w:r>
      <w:r>
        <w:rPr>
          <w:sz w:val="22"/>
          <w:szCs w:val="22"/>
        </w:rPr>
      </w:r>
      <w:r>
        <w:rPr>
          <w:sz w:val="22"/>
          <w:szCs w:val="22"/>
        </w:rPr>
        <w:fldChar w:fldCharType="separate"/>
      </w:r>
      <w:r w:rsidR="00081D13">
        <w:rPr>
          <w:rFonts w:ascii="Cambria Math" w:hAnsi="Cambria Math" w:cs="Cambria Math"/>
          <w:noProof/>
          <w:sz w:val="22"/>
          <w:szCs w:val="22"/>
        </w:rPr>
        <w:t> </w:t>
      </w:r>
      <w:r w:rsidR="00081D13">
        <w:rPr>
          <w:noProof/>
          <w:sz w:val="22"/>
          <w:szCs w:val="22"/>
        </w:rPr>
        <w:t xml:space="preserve">Insert local information here                                                                                                            </w:t>
      </w:r>
    </w:p>
    <w:p w:rsidR="00C3716B" w:rsidRDefault="00081D13" w:rsidP="00EF5A8E">
      <w:pPr>
        <w:ind w:right="180"/>
        <w:rPr>
          <w:noProof/>
          <w:sz w:val="22"/>
          <w:szCs w:val="22"/>
        </w:rPr>
      </w:pPr>
      <w:r>
        <w:rPr>
          <w:noProof/>
          <w:sz w:val="22"/>
          <w:szCs w:val="22"/>
        </w:rPr>
        <w:t xml:space="preserve">                                                                                                                                                          </w:t>
      </w:r>
    </w:p>
    <w:p w:rsidR="00C3716B" w:rsidRDefault="00081D13" w:rsidP="00EF5A8E">
      <w:pPr>
        <w:ind w:right="180"/>
        <w:rPr>
          <w:noProof/>
          <w:sz w:val="22"/>
          <w:szCs w:val="22"/>
        </w:rPr>
      </w:pPr>
      <w:r>
        <w:rPr>
          <w:noProof/>
          <w:sz w:val="22"/>
          <w:szCs w:val="22"/>
        </w:rPr>
        <w:t xml:space="preserve">                                                                                                                                                          </w:t>
      </w:r>
    </w:p>
    <w:p w:rsidR="00C3716B" w:rsidRDefault="00081D13" w:rsidP="00EF5A8E">
      <w:pPr>
        <w:ind w:right="180"/>
        <w:rPr>
          <w:noProof/>
          <w:sz w:val="22"/>
          <w:szCs w:val="22"/>
        </w:rPr>
      </w:pPr>
      <w:r>
        <w:rPr>
          <w:noProof/>
          <w:sz w:val="22"/>
          <w:szCs w:val="22"/>
        </w:rPr>
        <w:t xml:space="preserve">                                                                                                                                                          </w:t>
      </w:r>
    </w:p>
    <w:p w:rsidR="00C3716B" w:rsidRDefault="00081D13" w:rsidP="00EF5A8E">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3E2BC3" w:rsidRDefault="00081D13">
      <w:pPr>
        <w:spacing w:line="276" w:lineRule="auto"/>
        <w:rPr>
          <w:rStyle w:val="Style11pt"/>
          <w:b/>
          <w:sz w:val="28"/>
        </w:rPr>
      </w:pPr>
      <w:r w:rsidRPr="00B25C0D">
        <w:rPr>
          <w:rStyle w:val="Style11pt"/>
        </w:rPr>
        <w:br w:type="page"/>
      </w:r>
      <w:bookmarkStart w:id="292" w:name="record_o_access"/>
      <w:r w:rsidR="00874134" w:rsidRPr="00A3618F">
        <w:rPr>
          <w:rStyle w:val="Style11pt"/>
          <w:b/>
          <w:color w:val="008080"/>
          <w:sz w:val="28"/>
        </w:rPr>
        <w:fldChar w:fldCharType="begin"/>
      </w:r>
      <w:r w:rsidR="00DB15B6" w:rsidRPr="00A3618F">
        <w:rPr>
          <w:rStyle w:val="Style11pt"/>
          <w:b/>
          <w:color w:val="008080"/>
          <w:sz w:val="28"/>
        </w:rPr>
        <w:instrText xml:space="preserve"> HYPERLINK "http://fw.esc18.net/display/Webforms/ESC18-FW-Summary.aspx?FID=197&amp;DT=G&amp;LID=en" </w:instrText>
      </w:r>
      <w:r w:rsidR="00874134" w:rsidRPr="00A3618F">
        <w:rPr>
          <w:rStyle w:val="Style11pt"/>
          <w:b/>
          <w:color w:val="008080"/>
          <w:sz w:val="28"/>
        </w:rPr>
        <w:fldChar w:fldCharType="separate"/>
      </w:r>
      <w:r w:rsidRPr="00A3618F">
        <w:rPr>
          <w:rStyle w:val="Hyperlink"/>
          <w:rFonts w:cs="Times New Roman"/>
          <w:b/>
          <w:color w:val="008080"/>
          <w:sz w:val="28"/>
          <w:szCs w:val="24"/>
        </w:rPr>
        <w:t>Record of Access</w:t>
      </w:r>
      <w:bookmarkEnd w:id="292"/>
      <w:r w:rsidR="00874134" w:rsidRPr="00A3618F">
        <w:rPr>
          <w:rStyle w:val="Style11pt"/>
          <w:b/>
          <w:color w:val="008080"/>
          <w:sz w:val="28"/>
        </w:rPr>
        <w:fldChar w:fldCharType="end"/>
      </w:r>
    </w:p>
    <w:p w:rsidR="003E2BC3" w:rsidRPr="00EF5A8E" w:rsidRDefault="00FC19F2">
      <w:pPr>
        <w:spacing w:line="276" w:lineRule="auto"/>
        <w:rPr>
          <w:rFonts w:cs="Arial"/>
          <w:i/>
          <w:color w:val="000000"/>
          <w:sz w:val="18"/>
          <w:szCs w:val="18"/>
          <w:shd w:val="clear" w:color="auto" w:fill="FFFFFF"/>
        </w:rPr>
      </w:pPr>
      <w:r w:rsidRPr="00EF5A8E">
        <w:rPr>
          <w:rFonts w:cs="Arial"/>
          <w:i/>
          <w:color w:val="000000"/>
          <w:sz w:val="18"/>
          <w:szCs w:val="18"/>
          <w:shd w:val="clear" w:color="auto" w:fill="FFFFFF"/>
        </w:rPr>
        <w:t>Authorities:  34 C.F.R. Parts 99 and 300; Texas Family Code</w:t>
      </w:r>
    </w:p>
    <w:p w:rsidR="003E2BC3" w:rsidRPr="00EF5A8E" w:rsidRDefault="003E2BC3">
      <w:pPr>
        <w:spacing w:line="276" w:lineRule="auto"/>
        <w:rPr>
          <w:rFonts w:cs="Arial"/>
          <w:i/>
          <w:sz w:val="18"/>
          <w:szCs w:val="18"/>
          <w:shd w:val="clear" w:color="auto" w:fill="FFFFFF"/>
        </w:rPr>
      </w:pPr>
    </w:p>
    <w:p w:rsidR="003E2BC3"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An educational agency or institution must maintain a record of each request for access to and each disclosure of personally identifiable information from the education records, as defined in the</w:t>
      </w:r>
      <w:r w:rsidR="00520125">
        <w:rPr>
          <w:rFonts w:cs="Arial"/>
          <w:sz w:val="22"/>
          <w:szCs w:val="22"/>
          <w:shd w:val="clear" w:color="auto" w:fill="FFFFFF"/>
        </w:rPr>
        <w:t xml:space="preserve"> Parent or Eligible Student Access to Education Records</w:t>
      </w:r>
      <w:r w:rsidRPr="00EF5A8E">
        <w:rPr>
          <w:rStyle w:val="apple-converted-space"/>
          <w:rFonts w:cs="Arial"/>
          <w:sz w:val="22"/>
          <w:szCs w:val="22"/>
          <w:shd w:val="clear" w:color="auto" w:fill="FFFFFF"/>
        </w:rPr>
        <w:t> </w:t>
      </w:r>
      <w:r w:rsidR="00E31201">
        <w:rPr>
          <w:rFonts w:cs="Arial"/>
          <w:bCs/>
          <w:sz w:val="22"/>
          <w:szCs w:val="22"/>
        </w:rPr>
        <w:t>guidelines</w:t>
      </w:r>
      <w:r w:rsidRPr="00EF5A8E">
        <w:rPr>
          <w:rFonts w:cs="Arial"/>
          <w:sz w:val="22"/>
          <w:szCs w:val="22"/>
          <w:shd w:val="clear" w:color="auto" w:fill="FFFFFF"/>
        </w:rPr>
        <w:t>, of each student.</w:t>
      </w:r>
    </w:p>
    <w:p w:rsidR="003E2BC3" w:rsidRPr="00EF5A8E" w:rsidRDefault="003E2BC3">
      <w:pPr>
        <w:spacing w:line="276" w:lineRule="auto"/>
        <w:rPr>
          <w:rFonts w:ascii="Verdana" w:hAnsi="Verdana"/>
          <w:color w:val="000000"/>
          <w:sz w:val="22"/>
          <w:szCs w:val="22"/>
          <w:shd w:val="clear" w:color="auto" w:fill="FFFFFF"/>
        </w:rPr>
      </w:pPr>
    </w:p>
    <w:p w:rsidR="003E2BC3"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A record of access for disclosure of personally identifiable information to a juvenile service provider as permitted by the</w:t>
      </w:r>
      <w:r w:rsidR="00520125">
        <w:rPr>
          <w:rFonts w:cs="Arial"/>
          <w:sz w:val="22"/>
          <w:szCs w:val="22"/>
          <w:shd w:val="clear" w:color="auto" w:fill="FFFFFF"/>
        </w:rPr>
        <w:t xml:space="preserve"> When Consent is Not Required to Disclose Information</w:t>
      </w:r>
      <w:r w:rsidRPr="00EF5A8E">
        <w:rPr>
          <w:rFonts w:cs="Arial"/>
          <w:sz w:val="22"/>
          <w:szCs w:val="22"/>
          <w:shd w:val="clear" w:color="auto" w:fill="FFFFFF"/>
        </w:rPr>
        <w:t> </w:t>
      </w:r>
      <w:r w:rsidRPr="00EF5A8E">
        <w:rPr>
          <w:rFonts w:cs="Arial"/>
          <w:bCs/>
          <w:sz w:val="22"/>
          <w:szCs w:val="22"/>
        </w:rPr>
        <w:t>guidelines</w:t>
      </w:r>
      <w:r w:rsidRPr="00EF5A8E">
        <w:rPr>
          <w:rFonts w:cs="Arial"/>
          <w:sz w:val="22"/>
          <w:szCs w:val="22"/>
          <w:shd w:val="clear" w:color="auto" w:fill="FFFFFF"/>
        </w:rPr>
        <w:t>, must be maintained for seven years from the date of disclosure.</w:t>
      </w:r>
    </w:p>
    <w:p w:rsidR="00B70E88" w:rsidRDefault="00B70E88">
      <w:pPr>
        <w:spacing w:line="276" w:lineRule="auto"/>
        <w:rPr>
          <w:rFonts w:cs="Arial"/>
          <w:color w:val="000000"/>
          <w:sz w:val="22"/>
          <w:szCs w:val="22"/>
          <w:shd w:val="clear" w:color="auto" w:fill="FFFFFF"/>
        </w:rPr>
      </w:pPr>
    </w:p>
    <w:p w:rsidR="00B70E88" w:rsidRPr="00EF5A8E" w:rsidRDefault="00FC19F2">
      <w:pPr>
        <w:spacing w:line="276" w:lineRule="auto"/>
        <w:rPr>
          <w:rFonts w:cs="Arial"/>
          <w:sz w:val="22"/>
          <w:szCs w:val="22"/>
          <w:shd w:val="clear" w:color="auto" w:fill="FFFFFF"/>
        </w:rPr>
      </w:pPr>
      <w:r w:rsidRPr="00EF5A8E">
        <w:rPr>
          <w:rFonts w:cs="Arial"/>
          <w:sz w:val="22"/>
          <w:szCs w:val="22"/>
          <w:shd w:val="clear" w:color="auto" w:fill="FFFFFF"/>
        </w:rPr>
        <w:t>For each request or disclosure, the record of access must include:</w:t>
      </w:r>
    </w:p>
    <w:p w:rsidR="00C3716B" w:rsidRPr="00EF5A8E" w:rsidRDefault="00FC19F2" w:rsidP="00EF5A8E">
      <w:pPr>
        <w:numPr>
          <w:ilvl w:val="0"/>
          <w:numId w:val="1677"/>
        </w:numPr>
        <w:shd w:val="clear" w:color="auto" w:fill="FFFFFF"/>
        <w:spacing w:line="276" w:lineRule="auto"/>
        <w:rPr>
          <w:rFonts w:cs="Arial"/>
          <w:sz w:val="22"/>
          <w:szCs w:val="22"/>
        </w:rPr>
      </w:pPr>
      <w:r w:rsidRPr="00EF5A8E">
        <w:rPr>
          <w:rFonts w:cs="Arial"/>
          <w:sz w:val="22"/>
          <w:szCs w:val="22"/>
        </w:rPr>
        <w:t>The name of the party who requested or received personally identifiable information from the education records;</w:t>
      </w:r>
    </w:p>
    <w:p w:rsidR="00C3716B" w:rsidRPr="00EF5A8E" w:rsidRDefault="00FC19F2" w:rsidP="00EF5A8E">
      <w:pPr>
        <w:numPr>
          <w:ilvl w:val="0"/>
          <w:numId w:val="1677"/>
        </w:numPr>
        <w:shd w:val="clear" w:color="auto" w:fill="FFFFFF"/>
        <w:spacing w:line="276" w:lineRule="auto"/>
        <w:rPr>
          <w:rFonts w:cs="Arial"/>
          <w:sz w:val="22"/>
          <w:szCs w:val="22"/>
        </w:rPr>
      </w:pPr>
      <w:r w:rsidRPr="00EF5A8E">
        <w:rPr>
          <w:rFonts w:cs="Arial"/>
          <w:sz w:val="22"/>
          <w:szCs w:val="22"/>
        </w:rPr>
        <w:t>The legitimate interests the party had in requesting or obtaining the information--the purpose for which the party is authorized to use the records;</w:t>
      </w:r>
    </w:p>
    <w:p w:rsidR="00C3716B" w:rsidRPr="00EF5A8E" w:rsidRDefault="00FC19F2" w:rsidP="00EF5A8E">
      <w:pPr>
        <w:numPr>
          <w:ilvl w:val="0"/>
          <w:numId w:val="1677"/>
        </w:numPr>
        <w:shd w:val="clear" w:color="auto" w:fill="FFFFFF"/>
        <w:spacing w:line="276" w:lineRule="auto"/>
        <w:rPr>
          <w:rFonts w:cs="Arial"/>
          <w:sz w:val="22"/>
          <w:szCs w:val="22"/>
        </w:rPr>
      </w:pPr>
      <w:r w:rsidRPr="00EF5A8E">
        <w:rPr>
          <w:rFonts w:cs="Arial"/>
          <w:sz w:val="22"/>
          <w:szCs w:val="22"/>
        </w:rPr>
        <w:t>The date access was given; and</w:t>
      </w:r>
    </w:p>
    <w:p w:rsidR="00C3716B" w:rsidRPr="00EF5A8E" w:rsidRDefault="00FC19F2" w:rsidP="00EF5A8E">
      <w:pPr>
        <w:numPr>
          <w:ilvl w:val="0"/>
          <w:numId w:val="1677"/>
        </w:numPr>
        <w:shd w:val="clear" w:color="auto" w:fill="FFFFFF"/>
        <w:spacing w:line="276" w:lineRule="auto"/>
        <w:rPr>
          <w:rFonts w:cs="Arial"/>
          <w:sz w:val="22"/>
          <w:szCs w:val="22"/>
        </w:rPr>
      </w:pPr>
      <w:r w:rsidRPr="00EF5A8E">
        <w:rPr>
          <w:rFonts w:cs="Arial"/>
          <w:sz w:val="22"/>
          <w:szCs w:val="22"/>
        </w:rPr>
        <w:t>If an educational agency or institution discloses personally identifiable information from an education record with the understanding authorized under the</w:t>
      </w:r>
      <w:r w:rsidR="00520125">
        <w:rPr>
          <w:rFonts w:cs="Arial"/>
          <w:sz w:val="22"/>
          <w:szCs w:val="22"/>
        </w:rPr>
        <w:t xml:space="preserve"> Re-disclosure of Information</w:t>
      </w:r>
      <w:r w:rsidRPr="00EF5A8E">
        <w:rPr>
          <w:rStyle w:val="apple-converted-space"/>
          <w:rFonts w:cs="Arial"/>
          <w:sz w:val="22"/>
          <w:szCs w:val="22"/>
        </w:rPr>
        <w:t> </w:t>
      </w:r>
      <w:r w:rsidR="003E4F2E">
        <w:rPr>
          <w:rFonts w:cs="Arial"/>
          <w:bCs/>
          <w:sz w:val="22"/>
          <w:szCs w:val="22"/>
        </w:rPr>
        <w:t>guidelines</w:t>
      </w:r>
      <w:r w:rsidRPr="00EF5A8E">
        <w:rPr>
          <w:rFonts w:cs="Arial"/>
          <w:sz w:val="22"/>
          <w:szCs w:val="22"/>
        </w:rPr>
        <w:t>, the record of access must include:</w:t>
      </w:r>
    </w:p>
    <w:p w:rsidR="00C3716B" w:rsidRPr="00EF5A8E" w:rsidRDefault="00FC19F2" w:rsidP="00EF5A8E">
      <w:pPr>
        <w:numPr>
          <w:ilvl w:val="1"/>
          <w:numId w:val="1677"/>
        </w:numPr>
        <w:shd w:val="clear" w:color="auto" w:fill="FFFFFF"/>
        <w:spacing w:line="276" w:lineRule="auto"/>
        <w:rPr>
          <w:rFonts w:cs="Arial"/>
          <w:sz w:val="22"/>
          <w:szCs w:val="22"/>
        </w:rPr>
      </w:pPr>
      <w:r w:rsidRPr="00EF5A8E">
        <w:rPr>
          <w:rFonts w:cs="Arial"/>
          <w:sz w:val="22"/>
          <w:szCs w:val="22"/>
        </w:rPr>
        <w:t>The names of the additional parties to which the receiving party may disclose the information on behalf of the educational agency or institution; and</w:t>
      </w:r>
    </w:p>
    <w:p w:rsidR="00C3716B" w:rsidRPr="00EF5A8E" w:rsidRDefault="00FC19F2" w:rsidP="00EF5A8E">
      <w:pPr>
        <w:numPr>
          <w:ilvl w:val="1"/>
          <w:numId w:val="1677"/>
        </w:numPr>
        <w:shd w:val="clear" w:color="auto" w:fill="FFFFFF"/>
        <w:spacing w:line="276" w:lineRule="auto"/>
        <w:rPr>
          <w:rFonts w:cs="Arial"/>
          <w:sz w:val="22"/>
          <w:szCs w:val="22"/>
        </w:rPr>
      </w:pPr>
      <w:r w:rsidRPr="00EF5A8E">
        <w:rPr>
          <w:rFonts w:cs="Arial"/>
          <w:sz w:val="22"/>
          <w:szCs w:val="22"/>
        </w:rPr>
        <w:t>The legitimate interests, as provided in the</w:t>
      </w:r>
      <w:r w:rsidR="00520125">
        <w:rPr>
          <w:rFonts w:cs="Arial"/>
          <w:sz w:val="22"/>
          <w:szCs w:val="22"/>
        </w:rPr>
        <w:t xml:space="preserve"> When Consent is Not Required to Disclose Information</w:t>
      </w:r>
      <w:r w:rsidRPr="00EF5A8E">
        <w:rPr>
          <w:rStyle w:val="apple-converted-space"/>
          <w:rFonts w:cs="Arial"/>
          <w:sz w:val="22"/>
          <w:szCs w:val="22"/>
        </w:rPr>
        <w:t> </w:t>
      </w:r>
      <w:r w:rsidR="003E4F2E">
        <w:rPr>
          <w:rFonts w:cs="Arial"/>
          <w:bCs/>
          <w:sz w:val="22"/>
          <w:szCs w:val="22"/>
        </w:rPr>
        <w:t>guidelines</w:t>
      </w:r>
      <w:r w:rsidRPr="00EF5A8E">
        <w:rPr>
          <w:rFonts w:cs="Arial"/>
          <w:sz w:val="22"/>
          <w:szCs w:val="22"/>
        </w:rPr>
        <w:t>, which each of the additional parties has in requesting or obtaining the information.</w:t>
      </w:r>
    </w:p>
    <w:p w:rsidR="00C3716B" w:rsidRDefault="00C3716B" w:rsidP="00EF5A8E">
      <w:pPr>
        <w:shd w:val="clear" w:color="auto" w:fill="FFFFFF"/>
        <w:spacing w:line="276" w:lineRule="auto"/>
        <w:rPr>
          <w:rFonts w:cs="Arial"/>
          <w:sz w:val="22"/>
          <w:szCs w:val="22"/>
          <w:shd w:val="clear" w:color="auto" w:fill="FFFFFF"/>
        </w:rPr>
      </w:pPr>
    </w:p>
    <w:p w:rsidR="00C3716B" w:rsidRDefault="00FC19F2" w:rsidP="00EF5A8E">
      <w:pPr>
        <w:shd w:val="clear" w:color="auto" w:fill="FFFFFF"/>
        <w:spacing w:line="276" w:lineRule="auto"/>
        <w:rPr>
          <w:rFonts w:cs="Arial"/>
          <w:sz w:val="22"/>
          <w:szCs w:val="22"/>
        </w:rPr>
      </w:pPr>
      <w:r w:rsidRPr="00EF5A8E">
        <w:rPr>
          <w:rFonts w:cs="Arial"/>
          <w:sz w:val="22"/>
          <w:szCs w:val="22"/>
          <w:shd w:val="clear" w:color="auto" w:fill="FFFFFF"/>
        </w:rPr>
        <w:t>The following parties requesting or obtaining access do not have to be entered on the record of access:</w:t>
      </w:r>
      <w:r w:rsidRPr="00EF5A8E">
        <w:rPr>
          <w:rFonts w:cs="Arial"/>
          <w:sz w:val="22"/>
          <w:szCs w:val="22"/>
        </w:rPr>
        <w:t xml:space="preserve"> </w:t>
      </w:r>
    </w:p>
    <w:p w:rsidR="00C3716B" w:rsidRPr="00EF5A8E" w:rsidRDefault="00FC19F2" w:rsidP="00EF5A8E">
      <w:pPr>
        <w:pStyle w:val="ListParagraph"/>
        <w:numPr>
          <w:ilvl w:val="0"/>
          <w:numId w:val="1980"/>
        </w:numPr>
        <w:shd w:val="clear" w:color="auto" w:fill="FFFFFF"/>
        <w:spacing w:line="276" w:lineRule="auto"/>
        <w:rPr>
          <w:rFonts w:cs="Arial"/>
          <w:sz w:val="22"/>
          <w:szCs w:val="22"/>
        </w:rPr>
      </w:pPr>
      <w:r w:rsidRPr="00EF5A8E">
        <w:rPr>
          <w:rFonts w:cs="Arial"/>
          <w:sz w:val="22"/>
          <w:szCs w:val="22"/>
        </w:rPr>
        <w:t>The parent or eligible student;</w:t>
      </w:r>
    </w:p>
    <w:p w:rsidR="00C3716B" w:rsidRPr="00EF5A8E" w:rsidRDefault="00FC19F2" w:rsidP="00EF5A8E">
      <w:pPr>
        <w:numPr>
          <w:ilvl w:val="0"/>
          <w:numId w:val="1684"/>
        </w:numPr>
        <w:shd w:val="clear" w:color="auto" w:fill="FFFFFF"/>
        <w:spacing w:line="276" w:lineRule="auto"/>
        <w:rPr>
          <w:rFonts w:cs="Arial"/>
          <w:sz w:val="22"/>
          <w:szCs w:val="22"/>
        </w:rPr>
      </w:pPr>
      <w:r w:rsidRPr="00EF5A8E">
        <w:rPr>
          <w:rFonts w:cs="Arial"/>
          <w:sz w:val="22"/>
          <w:szCs w:val="22"/>
        </w:rPr>
        <w:t>A school official whom the agency or institution has determined to have a legitimate educational interest;</w:t>
      </w:r>
    </w:p>
    <w:p w:rsidR="00C3716B" w:rsidRPr="00EF5A8E" w:rsidRDefault="00FC19F2" w:rsidP="00EF5A8E">
      <w:pPr>
        <w:numPr>
          <w:ilvl w:val="0"/>
          <w:numId w:val="1684"/>
        </w:numPr>
        <w:shd w:val="clear" w:color="auto" w:fill="FFFFFF"/>
        <w:spacing w:line="276" w:lineRule="auto"/>
        <w:rPr>
          <w:rFonts w:cs="Arial"/>
          <w:sz w:val="22"/>
          <w:szCs w:val="22"/>
        </w:rPr>
      </w:pPr>
      <w:r w:rsidRPr="00EF5A8E">
        <w:rPr>
          <w:rFonts w:cs="Arial"/>
          <w:sz w:val="22"/>
          <w:szCs w:val="22"/>
        </w:rPr>
        <w:t>A party with written consent from the parent or eligible student;</w:t>
      </w:r>
    </w:p>
    <w:p w:rsidR="00C3716B" w:rsidRPr="00EF5A8E" w:rsidRDefault="00FC19F2" w:rsidP="00EF5A8E">
      <w:pPr>
        <w:numPr>
          <w:ilvl w:val="0"/>
          <w:numId w:val="1684"/>
        </w:numPr>
        <w:shd w:val="clear" w:color="auto" w:fill="FFFFFF"/>
        <w:spacing w:line="276" w:lineRule="auto"/>
        <w:rPr>
          <w:rFonts w:cs="Arial"/>
          <w:sz w:val="22"/>
          <w:szCs w:val="22"/>
        </w:rPr>
      </w:pPr>
      <w:r w:rsidRPr="00EF5A8E">
        <w:rPr>
          <w:rFonts w:cs="Arial"/>
          <w:sz w:val="22"/>
          <w:szCs w:val="22"/>
        </w:rPr>
        <w:t>A party seeking directory information; or</w:t>
      </w:r>
    </w:p>
    <w:p w:rsidR="00C3716B" w:rsidRPr="00EF5A8E" w:rsidRDefault="00FC19F2" w:rsidP="00EF5A8E">
      <w:pPr>
        <w:numPr>
          <w:ilvl w:val="0"/>
          <w:numId w:val="1684"/>
        </w:numPr>
        <w:shd w:val="clear" w:color="auto" w:fill="FFFFFF"/>
        <w:spacing w:line="276" w:lineRule="auto"/>
        <w:rPr>
          <w:rFonts w:cs="Arial"/>
          <w:sz w:val="22"/>
          <w:szCs w:val="22"/>
        </w:rPr>
      </w:pPr>
      <w:r w:rsidRPr="00EF5A8E">
        <w:rPr>
          <w:rFonts w:cs="Arial"/>
          <w:sz w:val="22"/>
          <w:szCs w:val="22"/>
        </w:rPr>
        <w:t>A party seeking or receiving the records as directed by a federal grand jury or other law enforcement subpoena and the issuing court or other issuing agency has ordered that the existence or the contents of the subpoena or the information furnished in response to the subpoena not be disclosed.</w:t>
      </w:r>
    </w:p>
    <w:p w:rsidR="00C3716B" w:rsidRDefault="00C3716B" w:rsidP="00EF5A8E">
      <w:pPr>
        <w:ind w:left="720"/>
        <w:rPr>
          <w:rFonts w:cs="Arial"/>
          <w:sz w:val="22"/>
          <w:szCs w:val="22"/>
        </w:rPr>
      </w:pPr>
    </w:p>
    <w:p w:rsidR="00C3716B" w:rsidRPr="00EF5A8E" w:rsidRDefault="00FC19F2" w:rsidP="00EF5A8E">
      <w:pPr>
        <w:spacing w:line="276" w:lineRule="auto"/>
        <w:rPr>
          <w:rFonts w:cs="Arial"/>
          <w:sz w:val="22"/>
          <w:szCs w:val="22"/>
        </w:rPr>
      </w:pPr>
      <w:r w:rsidRPr="00EF5A8E">
        <w:rPr>
          <w:rFonts w:cs="Arial"/>
          <w:sz w:val="22"/>
          <w:szCs w:val="22"/>
        </w:rPr>
        <w:t>The record of access may be inspected by the following parties:</w:t>
      </w:r>
    </w:p>
    <w:p w:rsidR="00C3716B" w:rsidRPr="00EF5A8E" w:rsidRDefault="00FC19F2" w:rsidP="00EF5A8E">
      <w:pPr>
        <w:numPr>
          <w:ilvl w:val="0"/>
          <w:numId w:val="1684"/>
        </w:numPr>
        <w:shd w:val="clear" w:color="auto" w:fill="FFFFFF"/>
        <w:spacing w:line="276" w:lineRule="auto"/>
        <w:rPr>
          <w:rFonts w:cs="Arial"/>
          <w:sz w:val="22"/>
          <w:szCs w:val="22"/>
        </w:rPr>
      </w:pPr>
      <w:r w:rsidRPr="00EF5A8E">
        <w:rPr>
          <w:rFonts w:cs="Arial"/>
          <w:sz w:val="22"/>
          <w:szCs w:val="22"/>
        </w:rPr>
        <w:t>The parent or eligible student;</w:t>
      </w:r>
    </w:p>
    <w:p w:rsidR="00C3716B" w:rsidRPr="00EF5A8E" w:rsidRDefault="00FC19F2" w:rsidP="00EF5A8E">
      <w:pPr>
        <w:numPr>
          <w:ilvl w:val="0"/>
          <w:numId w:val="1684"/>
        </w:numPr>
        <w:shd w:val="clear" w:color="auto" w:fill="FFFFFF"/>
        <w:spacing w:line="276" w:lineRule="auto"/>
        <w:rPr>
          <w:rFonts w:cs="Arial"/>
          <w:sz w:val="22"/>
          <w:szCs w:val="22"/>
        </w:rPr>
      </w:pPr>
      <w:r w:rsidRPr="00EF5A8E">
        <w:rPr>
          <w:rFonts w:cs="Arial"/>
          <w:sz w:val="22"/>
          <w:szCs w:val="22"/>
        </w:rPr>
        <w:t>The school official or his or her assistants who are responsible for the custody of the records; and</w:t>
      </w:r>
    </w:p>
    <w:p w:rsidR="00C3716B" w:rsidRPr="00EF5A8E" w:rsidRDefault="00FC19F2" w:rsidP="00EF5A8E">
      <w:pPr>
        <w:numPr>
          <w:ilvl w:val="0"/>
          <w:numId w:val="1684"/>
        </w:numPr>
        <w:shd w:val="clear" w:color="auto" w:fill="FFFFFF"/>
        <w:spacing w:line="276" w:lineRule="auto"/>
        <w:rPr>
          <w:rFonts w:cs="Arial"/>
          <w:sz w:val="22"/>
          <w:szCs w:val="22"/>
        </w:rPr>
      </w:pPr>
      <w:r w:rsidRPr="00EF5A8E">
        <w:rPr>
          <w:rFonts w:cs="Arial"/>
          <w:sz w:val="22"/>
          <w:szCs w:val="22"/>
        </w:rPr>
        <w:t>For the purposes of auditing the recordkeeping procedures of the educational agency or institution:</w:t>
      </w:r>
    </w:p>
    <w:p w:rsidR="00C3716B" w:rsidRPr="00EF5A8E" w:rsidRDefault="00FC19F2" w:rsidP="00EF5A8E">
      <w:pPr>
        <w:numPr>
          <w:ilvl w:val="1"/>
          <w:numId w:val="1684"/>
        </w:numPr>
        <w:shd w:val="clear" w:color="auto" w:fill="FFFFFF"/>
        <w:spacing w:line="276" w:lineRule="auto"/>
        <w:rPr>
          <w:rFonts w:cs="Arial"/>
          <w:sz w:val="22"/>
          <w:szCs w:val="22"/>
        </w:rPr>
      </w:pPr>
      <w:r w:rsidRPr="00EF5A8E">
        <w:rPr>
          <w:rFonts w:cs="Arial"/>
          <w:sz w:val="22"/>
          <w:szCs w:val="22"/>
        </w:rPr>
        <w:t>School officials, including teachers within the agency or institution whom the agency or institution has determined to have legitimate educational interests; and</w:t>
      </w:r>
    </w:p>
    <w:p w:rsidR="00C3716B" w:rsidRPr="00EF5A8E" w:rsidRDefault="00FC19F2" w:rsidP="00EF5A8E">
      <w:pPr>
        <w:numPr>
          <w:ilvl w:val="1"/>
          <w:numId w:val="1684"/>
        </w:numPr>
        <w:shd w:val="clear" w:color="auto" w:fill="FFFFFF"/>
        <w:spacing w:line="276" w:lineRule="auto"/>
        <w:rPr>
          <w:rFonts w:cs="Arial"/>
          <w:sz w:val="22"/>
          <w:szCs w:val="22"/>
        </w:rPr>
      </w:pPr>
      <w:r w:rsidRPr="00EF5A8E">
        <w:rPr>
          <w:rFonts w:cs="Arial"/>
          <w:sz w:val="22"/>
          <w:szCs w:val="22"/>
        </w:rPr>
        <w:t>Authorized representatives of the comptroller general of the United States, the attorney general of the United States, the United States secretary of education, or state and local educational authorities. </w:t>
      </w:r>
    </w:p>
    <w:p w:rsidR="00C3716B" w:rsidRDefault="00C3716B" w:rsidP="00EF5A8E">
      <w:pPr>
        <w:spacing w:line="276" w:lineRule="auto"/>
        <w:ind w:left="360"/>
        <w:rPr>
          <w:rFonts w:cs="Arial"/>
          <w:b/>
          <w:color w:val="000000"/>
          <w:sz w:val="28"/>
          <w:szCs w:val="28"/>
        </w:rPr>
      </w:pPr>
    </w:p>
    <w:p w:rsidR="00C3716B" w:rsidRDefault="00761295" w:rsidP="00EF5A8E">
      <w:pPr>
        <w:tabs>
          <w:tab w:val="left" w:pos="0"/>
        </w:tabs>
        <w:ind w:left="360"/>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C3716B" w:rsidRDefault="00C3716B" w:rsidP="00EF5A8E">
      <w:pPr>
        <w:ind w:left="360"/>
        <w:outlineLvl w:val="0"/>
        <w:rPr>
          <w:rStyle w:val="Style11pt"/>
          <w:i/>
          <w:sz w:val="24"/>
          <w:u w:val="single"/>
        </w:rPr>
      </w:pPr>
    </w:p>
    <w:p w:rsidR="00C3716B" w:rsidRDefault="00874134" w:rsidP="00EF5A8E">
      <w:pPr>
        <w:ind w:left="360" w:right="180"/>
        <w:rPr>
          <w:noProof/>
          <w:sz w:val="22"/>
          <w:szCs w:val="22"/>
        </w:rPr>
      </w:pPr>
      <w:r>
        <w:rPr>
          <w:sz w:val="22"/>
          <w:szCs w:val="22"/>
        </w:rPr>
        <w:fldChar w:fldCharType="begin">
          <w:ffData>
            <w:name w:val="Text1"/>
            <w:enabled/>
            <w:calcOnExit w:val="0"/>
            <w:textInput/>
          </w:ffData>
        </w:fldChar>
      </w:r>
      <w:r w:rsidR="00761295">
        <w:rPr>
          <w:sz w:val="22"/>
          <w:szCs w:val="22"/>
        </w:rPr>
        <w:instrText xml:space="preserve"> FORMTEXT </w:instrText>
      </w:r>
      <w:r>
        <w:rPr>
          <w:sz w:val="22"/>
          <w:szCs w:val="22"/>
        </w:rPr>
      </w:r>
      <w:r>
        <w:rPr>
          <w:sz w:val="22"/>
          <w:szCs w:val="22"/>
        </w:rPr>
        <w:fldChar w:fldCharType="separate"/>
      </w:r>
      <w:r w:rsidR="00761295">
        <w:rPr>
          <w:rFonts w:ascii="Cambria Math" w:hAnsi="Cambria Math" w:cs="Cambria Math"/>
          <w:noProof/>
          <w:sz w:val="22"/>
          <w:szCs w:val="22"/>
        </w:rPr>
        <w:t> </w:t>
      </w:r>
      <w:r w:rsidR="00761295">
        <w:rPr>
          <w:noProof/>
          <w:sz w:val="22"/>
          <w:szCs w:val="22"/>
        </w:rPr>
        <w:t xml:space="preserve">Insert local information here                                                                                                            </w:t>
      </w:r>
    </w:p>
    <w:p w:rsidR="00C3716B" w:rsidRDefault="00761295" w:rsidP="00EF5A8E">
      <w:pPr>
        <w:ind w:left="360" w:right="180"/>
        <w:rPr>
          <w:noProof/>
          <w:sz w:val="22"/>
          <w:szCs w:val="22"/>
        </w:rPr>
      </w:pPr>
      <w:r>
        <w:rPr>
          <w:noProof/>
          <w:sz w:val="22"/>
          <w:szCs w:val="22"/>
        </w:rPr>
        <w:t xml:space="preserve">                                                                                                                                                          </w:t>
      </w:r>
    </w:p>
    <w:p w:rsidR="00C3716B" w:rsidRDefault="00761295" w:rsidP="00EF5A8E">
      <w:pPr>
        <w:ind w:left="360" w:right="180"/>
        <w:rPr>
          <w:noProof/>
          <w:sz w:val="22"/>
          <w:szCs w:val="22"/>
        </w:rPr>
      </w:pPr>
      <w:r>
        <w:rPr>
          <w:noProof/>
          <w:sz w:val="22"/>
          <w:szCs w:val="22"/>
        </w:rPr>
        <w:t xml:space="preserve">                                                                                                                                                          </w:t>
      </w:r>
    </w:p>
    <w:p w:rsidR="00C3716B" w:rsidRDefault="00761295" w:rsidP="00EF5A8E">
      <w:pPr>
        <w:ind w:left="360" w:right="180"/>
        <w:rPr>
          <w:noProof/>
          <w:sz w:val="22"/>
          <w:szCs w:val="22"/>
        </w:rPr>
      </w:pPr>
      <w:r>
        <w:rPr>
          <w:noProof/>
          <w:sz w:val="22"/>
          <w:szCs w:val="22"/>
        </w:rPr>
        <w:t xml:space="preserve">                                                                                                                                                          </w:t>
      </w:r>
    </w:p>
    <w:p w:rsidR="00C3716B" w:rsidRDefault="00761295" w:rsidP="00EF5A8E">
      <w:pPr>
        <w:spacing w:line="276" w:lineRule="auto"/>
        <w:ind w:left="360"/>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DB046B" w:rsidRDefault="00DB046B">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3E2BC3" w:rsidRDefault="003E2BC3">
      <w:pPr>
        <w:spacing w:line="276" w:lineRule="auto"/>
        <w:rPr>
          <w:rStyle w:val="Style11pt"/>
        </w:rPr>
      </w:pPr>
    </w:p>
    <w:p w:rsidR="00D100B3" w:rsidRDefault="00D100B3" w:rsidP="003956AB">
      <w:pPr>
        <w:spacing w:line="276" w:lineRule="auto"/>
        <w:rPr>
          <w:rStyle w:val="Style11pt"/>
          <w:rFonts w:cs="Arial"/>
          <w:b/>
          <w:i/>
          <w:sz w:val="18"/>
        </w:rPr>
      </w:pPr>
    </w:p>
    <w:p w:rsidR="00520125" w:rsidRDefault="00520125" w:rsidP="003956AB">
      <w:pPr>
        <w:spacing w:line="276" w:lineRule="auto"/>
        <w:rPr>
          <w:rFonts w:cs="Arial"/>
          <w:b/>
          <w:color w:val="000000"/>
          <w:sz w:val="28"/>
          <w:szCs w:val="28"/>
        </w:rPr>
      </w:pPr>
    </w:p>
    <w:bookmarkStart w:id="293" w:name="annual_notification"/>
    <w:p w:rsidR="00C171DD" w:rsidRPr="00A3618F" w:rsidRDefault="00874134" w:rsidP="003956AB">
      <w:pPr>
        <w:spacing w:line="276" w:lineRule="auto"/>
        <w:rPr>
          <w:rFonts w:cs="Arial"/>
          <w:b/>
          <w:color w:val="008080"/>
          <w:sz w:val="28"/>
          <w:szCs w:val="28"/>
        </w:rPr>
      </w:pPr>
      <w:r w:rsidRPr="00A3618F">
        <w:rPr>
          <w:color w:val="008080"/>
        </w:rPr>
        <w:fldChar w:fldCharType="begin"/>
      </w:r>
      <w:r w:rsidRPr="00A3618F">
        <w:rPr>
          <w:color w:val="008080"/>
        </w:rPr>
        <w:instrText>HYPERLINK "http://fw.esc18.net/display/Webforms/ESC18-FW-Summary.aspx?FID=192&amp;DT=G&amp;LID=en"</w:instrText>
      </w:r>
      <w:r w:rsidRPr="00A3618F">
        <w:rPr>
          <w:color w:val="008080"/>
        </w:rPr>
        <w:fldChar w:fldCharType="separate"/>
      </w:r>
      <w:r w:rsidR="00C171DD" w:rsidRPr="00A3618F">
        <w:rPr>
          <w:rStyle w:val="Hyperlink"/>
          <w:b/>
          <w:color w:val="008080"/>
          <w:sz w:val="28"/>
          <w:szCs w:val="28"/>
        </w:rPr>
        <w:t>Annual Notification</w:t>
      </w:r>
      <w:r w:rsidRPr="00A3618F">
        <w:rPr>
          <w:color w:val="008080"/>
        </w:rPr>
        <w:fldChar w:fldCharType="end"/>
      </w:r>
    </w:p>
    <w:bookmarkEnd w:id="293"/>
    <w:p w:rsidR="00FB5040" w:rsidRPr="003F07CC" w:rsidRDefault="00841373" w:rsidP="00A53893">
      <w:pPr>
        <w:spacing w:line="276" w:lineRule="auto"/>
        <w:rPr>
          <w:rFonts w:cs="Arial"/>
          <w:color w:val="000000"/>
          <w:sz w:val="22"/>
          <w:szCs w:val="22"/>
        </w:rPr>
      </w:pPr>
      <w:r w:rsidRPr="00841373">
        <w:rPr>
          <w:rFonts w:cs="Arial"/>
          <w:i/>
          <w:sz w:val="18"/>
          <w:szCs w:val="18"/>
        </w:rPr>
        <w:t>Authorities:  34 C.F.R. Part 99</w:t>
      </w:r>
      <w:r w:rsidRPr="00841373" w:rsidDel="00841373">
        <w:rPr>
          <w:rFonts w:cs="Arial"/>
          <w:i/>
          <w:sz w:val="18"/>
          <w:szCs w:val="18"/>
        </w:rPr>
        <w:t xml:space="preserve"> </w:t>
      </w:r>
    </w:p>
    <w:p w:rsidR="00841373" w:rsidRDefault="00841373" w:rsidP="00A53893">
      <w:pPr>
        <w:spacing w:line="276" w:lineRule="auto"/>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 xml:space="preserve">Under FERPA and for the purposes of the </w:t>
      </w:r>
      <w:r w:rsidR="003E4F2E">
        <w:rPr>
          <w:rFonts w:cs="Arial"/>
          <w:sz w:val="22"/>
          <w:szCs w:val="22"/>
        </w:rPr>
        <w:t>administration of</w:t>
      </w:r>
      <w:r w:rsidR="00520125">
        <w:rPr>
          <w:rFonts w:cs="Arial"/>
          <w:sz w:val="22"/>
          <w:szCs w:val="22"/>
        </w:rPr>
        <w:t xml:space="preserve"> Records</w:t>
      </w:r>
      <w:r w:rsidRPr="00EF5A8E">
        <w:rPr>
          <w:rFonts w:cs="Arial"/>
          <w:sz w:val="22"/>
          <w:szCs w:val="22"/>
        </w:rPr>
        <w:t xml:space="preserve">:  </w:t>
      </w:r>
    </w:p>
    <w:p w:rsidR="00C3716B" w:rsidRPr="00EF5A8E" w:rsidRDefault="00FC19F2" w:rsidP="00EF5A8E">
      <w:pPr>
        <w:numPr>
          <w:ilvl w:val="0"/>
          <w:numId w:val="1888"/>
        </w:numPr>
        <w:spacing w:line="276" w:lineRule="auto"/>
        <w:rPr>
          <w:rFonts w:cs="Arial"/>
          <w:sz w:val="22"/>
          <w:szCs w:val="22"/>
        </w:rPr>
      </w:pPr>
      <w:r w:rsidRPr="00EF5A8E">
        <w:rPr>
          <w:rFonts w:cs="Arial"/>
          <w:sz w:val="22"/>
          <w:szCs w:val="22"/>
        </w:rPr>
        <w:t>"Parent" means a parent of a student and includes a natural parent, a guardian, or an individual acting as a parent in the absence of a parent or a guardian;</w:t>
      </w:r>
    </w:p>
    <w:p w:rsidR="00C3716B" w:rsidRPr="00EF5A8E" w:rsidRDefault="00FC19F2" w:rsidP="00EF5A8E">
      <w:pPr>
        <w:numPr>
          <w:ilvl w:val="0"/>
          <w:numId w:val="1888"/>
        </w:numPr>
        <w:spacing w:line="276" w:lineRule="auto"/>
        <w:rPr>
          <w:rFonts w:cs="Arial"/>
          <w:sz w:val="22"/>
          <w:szCs w:val="22"/>
        </w:rPr>
      </w:pPr>
      <w:r w:rsidRPr="00EF5A8E">
        <w:rPr>
          <w:rFonts w:cs="Arial"/>
          <w:sz w:val="22"/>
          <w:szCs w:val="22"/>
        </w:rPr>
        <w:t>"Eligible student" means a student who has reached 18 years of age or is attending an institution of postsecondary education; and</w:t>
      </w:r>
    </w:p>
    <w:p w:rsidR="00C3716B" w:rsidRPr="00EF5A8E" w:rsidRDefault="00FC19F2" w:rsidP="00EF5A8E">
      <w:pPr>
        <w:numPr>
          <w:ilvl w:val="0"/>
          <w:numId w:val="1888"/>
        </w:numPr>
        <w:spacing w:line="276" w:lineRule="auto"/>
        <w:rPr>
          <w:rFonts w:cs="Arial"/>
          <w:sz w:val="22"/>
          <w:szCs w:val="22"/>
        </w:rPr>
      </w:pPr>
      <w:r w:rsidRPr="00EF5A8E">
        <w:rPr>
          <w:rFonts w:cs="Arial"/>
          <w:sz w:val="22"/>
          <w:szCs w:val="22"/>
        </w:rPr>
        <w:t xml:space="preserve">"Student," except as otherwise specifically provided in FERPA and the administration of </w:t>
      </w:r>
      <w:r w:rsidR="00520125">
        <w:rPr>
          <w:rFonts w:cs="Arial"/>
          <w:sz w:val="22"/>
          <w:szCs w:val="22"/>
        </w:rPr>
        <w:t xml:space="preserve">Records </w:t>
      </w:r>
      <w:r w:rsidRPr="00EF5A8E">
        <w:rPr>
          <w:rFonts w:cs="Arial"/>
          <w:sz w:val="22"/>
          <w:szCs w:val="22"/>
        </w:rPr>
        <w:t>section, means any individual who is or has been in attendance at an educational agency or institution and regarding whom the agency or institution maintains education records.</w:t>
      </w:r>
    </w:p>
    <w:p w:rsidR="00E31201" w:rsidRDefault="00E31201" w:rsidP="00A53893">
      <w:pPr>
        <w:spacing w:line="276" w:lineRule="auto"/>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 xml:space="preserve">Each educational agency or institution shall annually notify parents of students currently in attendance, or eligible students currently in attendance, of their rights under FERPA. </w:t>
      </w:r>
    </w:p>
    <w:p w:rsidR="00B70E88" w:rsidRPr="00EF5A8E" w:rsidRDefault="00FC19F2">
      <w:pPr>
        <w:spacing w:line="276" w:lineRule="auto"/>
        <w:rPr>
          <w:rFonts w:cs="Arial"/>
          <w:sz w:val="22"/>
          <w:szCs w:val="22"/>
        </w:rPr>
      </w:pPr>
      <w:r w:rsidRPr="00EF5A8E">
        <w:rPr>
          <w:rFonts w:cs="Arial"/>
          <w:sz w:val="22"/>
          <w:szCs w:val="22"/>
        </w:rPr>
        <w:t xml:space="preserve">The annual notification must inform parents or eligible students that they have the right to: </w:t>
      </w:r>
    </w:p>
    <w:p w:rsidR="00C3716B" w:rsidRPr="00EF5A8E" w:rsidRDefault="00FC19F2" w:rsidP="00EF5A8E">
      <w:pPr>
        <w:numPr>
          <w:ilvl w:val="0"/>
          <w:numId w:val="1889"/>
        </w:numPr>
        <w:spacing w:line="276" w:lineRule="auto"/>
        <w:rPr>
          <w:rFonts w:cs="Arial"/>
          <w:sz w:val="22"/>
          <w:szCs w:val="22"/>
        </w:rPr>
      </w:pPr>
      <w:r w:rsidRPr="00EF5A8E">
        <w:rPr>
          <w:rFonts w:cs="Arial"/>
          <w:sz w:val="22"/>
          <w:szCs w:val="22"/>
        </w:rPr>
        <w:t>Inspect and review the student's education records;</w:t>
      </w:r>
    </w:p>
    <w:p w:rsidR="00C3716B" w:rsidRPr="00EF5A8E" w:rsidRDefault="00FC19F2" w:rsidP="00EF5A8E">
      <w:pPr>
        <w:numPr>
          <w:ilvl w:val="0"/>
          <w:numId w:val="1889"/>
        </w:numPr>
        <w:spacing w:line="276" w:lineRule="auto"/>
        <w:rPr>
          <w:rFonts w:cs="Arial"/>
          <w:sz w:val="22"/>
          <w:szCs w:val="22"/>
        </w:rPr>
      </w:pPr>
      <w:r w:rsidRPr="00EF5A8E">
        <w:rPr>
          <w:rFonts w:cs="Arial"/>
          <w:sz w:val="22"/>
          <w:szCs w:val="22"/>
        </w:rPr>
        <w:t>Seek amendment of the student's education records that the parent or eligible student believes to be inaccurate, misleading, or otherwise in violation of the student's privacy rights;</w:t>
      </w:r>
    </w:p>
    <w:p w:rsidR="00C3716B" w:rsidRPr="00EF5A8E" w:rsidRDefault="00FC19F2" w:rsidP="00EF5A8E">
      <w:pPr>
        <w:numPr>
          <w:ilvl w:val="0"/>
          <w:numId w:val="1889"/>
        </w:numPr>
        <w:spacing w:line="276" w:lineRule="auto"/>
        <w:rPr>
          <w:rFonts w:cs="Arial"/>
          <w:sz w:val="22"/>
          <w:szCs w:val="22"/>
        </w:rPr>
      </w:pPr>
      <w:r w:rsidRPr="00EF5A8E">
        <w:rPr>
          <w:rFonts w:cs="Arial"/>
          <w:sz w:val="22"/>
          <w:szCs w:val="22"/>
        </w:rPr>
        <w:t xml:space="preserve">Consent to disclosures of personally identifiable information contained in the student's education records as provided in </w:t>
      </w:r>
      <w:hyperlink w:anchor="consent_for_disclosure_of_confidential_i" w:history="1">
        <w:r w:rsidRPr="005B0A25">
          <w:rPr>
            <w:rStyle w:val="Hyperlink"/>
            <w:color w:val="auto"/>
            <w:u w:val="none"/>
          </w:rPr>
          <w:t>Consent for Disclosure of Confidential Information</w:t>
        </w:r>
      </w:hyperlink>
      <w:r w:rsidRPr="005B0A25">
        <w:rPr>
          <w:rFonts w:cs="Arial"/>
          <w:sz w:val="22"/>
          <w:szCs w:val="22"/>
        </w:rPr>
        <w:t xml:space="preserve">, except </w:t>
      </w:r>
      <w:hyperlink w:anchor="when_consent_is_not_required_to_disclose" w:history="1">
        <w:r w:rsidRPr="005B0A25">
          <w:rPr>
            <w:rStyle w:val="Hyperlink"/>
            <w:color w:val="auto"/>
            <w:u w:val="none"/>
          </w:rPr>
          <w:t>When Consent is not Required to Disclose Information</w:t>
        </w:r>
      </w:hyperlink>
      <w:r w:rsidRPr="005B0A25">
        <w:rPr>
          <w:rFonts w:cs="Arial"/>
          <w:sz w:val="22"/>
          <w:szCs w:val="22"/>
        </w:rPr>
        <w:t>;</w:t>
      </w:r>
      <w:r w:rsidRPr="00EF5A8E">
        <w:rPr>
          <w:rFonts w:cs="Arial"/>
          <w:sz w:val="22"/>
          <w:szCs w:val="22"/>
        </w:rPr>
        <w:t xml:space="preserve"> and</w:t>
      </w:r>
    </w:p>
    <w:p w:rsidR="00C3716B" w:rsidRPr="00EF5A8E" w:rsidRDefault="00FC19F2" w:rsidP="00EF5A8E">
      <w:pPr>
        <w:numPr>
          <w:ilvl w:val="0"/>
          <w:numId w:val="1889"/>
        </w:numPr>
        <w:spacing w:line="276" w:lineRule="auto"/>
        <w:rPr>
          <w:rFonts w:cs="Arial"/>
          <w:sz w:val="22"/>
          <w:szCs w:val="22"/>
        </w:rPr>
      </w:pPr>
      <w:r w:rsidRPr="00EF5A8E">
        <w:rPr>
          <w:rFonts w:cs="Arial"/>
          <w:sz w:val="22"/>
          <w:szCs w:val="22"/>
        </w:rPr>
        <w:t>File with the Family Policy Compliance Office a complaint concerning alleged failures by the educational agency or institution to comply with the requirements of FERPA.</w:t>
      </w:r>
    </w:p>
    <w:p w:rsidR="00E31201" w:rsidRDefault="00E31201" w:rsidP="00A53893">
      <w:pPr>
        <w:spacing w:line="276" w:lineRule="auto"/>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 xml:space="preserve">The notice must include all of the following: </w:t>
      </w:r>
    </w:p>
    <w:p w:rsidR="00C3716B" w:rsidRPr="005B0A25" w:rsidRDefault="00FC19F2" w:rsidP="00EF5A8E">
      <w:pPr>
        <w:numPr>
          <w:ilvl w:val="0"/>
          <w:numId w:val="1890"/>
        </w:numPr>
        <w:spacing w:line="276" w:lineRule="auto"/>
        <w:rPr>
          <w:rFonts w:cs="Arial"/>
          <w:sz w:val="22"/>
          <w:szCs w:val="22"/>
        </w:rPr>
      </w:pPr>
      <w:r w:rsidRPr="00EF5A8E">
        <w:rPr>
          <w:rFonts w:cs="Arial"/>
          <w:sz w:val="22"/>
          <w:szCs w:val="22"/>
        </w:rPr>
        <w:t xml:space="preserve">The procedure for exercising the </w:t>
      </w:r>
      <w:hyperlink w:anchor="parent_or_eligible_student_access_record" w:history="1">
        <w:r w:rsidRPr="005B0A25">
          <w:rPr>
            <w:rStyle w:val="Hyperlink"/>
            <w:color w:val="auto"/>
            <w:u w:val="none"/>
          </w:rPr>
          <w:t>Parent or Eligible Student Access to Education Records</w:t>
        </w:r>
      </w:hyperlink>
      <w:r w:rsidRPr="005B0A25">
        <w:rPr>
          <w:rFonts w:cs="Arial"/>
          <w:sz w:val="22"/>
          <w:szCs w:val="22"/>
        </w:rPr>
        <w:t>;</w:t>
      </w:r>
    </w:p>
    <w:p w:rsidR="00C3716B" w:rsidRPr="00EF5A8E" w:rsidRDefault="00FC19F2" w:rsidP="00EF5A8E">
      <w:pPr>
        <w:numPr>
          <w:ilvl w:val="0"/>
          <w:numId w:val="1890"/>
        </w:numPr>
        <w:spacing w:line="276" w:lineRule="auto"/>
        <w:rPr>
          <w:rFonts w:cs="Arial"/>
          <w:sz w:val="22"/>
          <w:szCs w:val="22"/>
        </w:rPr>
      </w:pPr>
      <w:r w:rsidRPr="005B0A25">
        <w:rPr>
          <w:rFonts w:cs="Arial"/>
          <w:sz w:val="22"/>
          <w:szCs w:val="22"/>
        </w:rPr>
        <w:t xml:space="preserve">The </w:t>
      </w:r>
      <w:hyperlink w:anchor="procedures_for_amending_education_record" w:history="1">
        <w:r w:rsidRPr="005B0A25">
          <w:rPr>
            <w:rStyle w:val="Hyperlink"/>
            <w:color w:val="auto"/>
            <w:u w:val="none"/>
          </w:rPr>
          <w:t>Procedures for Amending Education Records</w:t>
        </w:r>
      </w:hyperlink>
      <w:r w:rsidRPr="00EF5A8E">
        <w:rPr>
          <w:rFonts w:cs="Arial"/>
          <w:sz w:val="22"/>
          <w:szCs w:val="22"/>
        </w:rPr>
        <w:t>; and</w:t>
      </w:r>
    </w:p>
    <w:p w:rsidR="00C3716B" w:rsidRPr="00EF5A8E" w:rsidRDefault="00FC19F2" w:rsidP="00EF5A8E">
      <w:pPr>
        <w:numPr>
          <w:ilvl w:val="0"/>
          <w:numId w:val="1890"/>
        </w:numPr>
        <w:spacing w:line="276" w:lineRule="auto"/>
        <w:rPr>
          <w:rFonts w:cs="Arial"/>
          <w:sz w:val="22"/>
          <w:szCs w:val="22"/>
        </w:rPr>
      </w:pPr>
      <w:r w:rsidRPr="00EF5A8E">
        <w:rPr>
          <w:rFonts w:cs="Arial"/>
          <w:sz w:val="22"/>
          <w:szCs w:val="22"/>
        </w:rPr>
        <w:t>A specification of criteria for determining who constitutes a school official and what constitutes a legitimate educational interest, if the educational agency or institution has a policy of disclosing education records without parental consent to school officials, including teachers, within the agency or institution whom the agency or institution has determined to have legitimate educational interests.</w:t>
      </w:r>
    </w:p>
    <w:p w:rsidR="00FB5040" w:rsidRPr="003F07CC" w:rsidRDefault="00FB5040" w:rsidP="00A53893">
      <w:pPr>
        <w:pStyle w:val="NormalWeb"/>
        <w:spacing w:line="276" w:lineRule="auto"/>
        <w:rPr>
          <w:rFonts w:ascii="Arial" w:hAnsi="Arial" w:cs="Arial"/>
          <w:color w:val="000000"/>
          <w:sz w:val="22"/>
          <w:szCs w:val="22"/>
        </w:rPr>
      </w:pPr>
      <w:r w:rsidRPr="003F07CC">
        <w:rPr>
          <w:rFonts w:ascii="Arial" w:hAnsi="Arial" w:cs="Arial"/>
          <w:color w:val="000000"/>
          <w:sz w:val="22"/>
          <w:szCs w:val="22"/>
        </w:rPr>
        <w:t>An educational agency or institution must effectively provide annual notification to parents or eligible students who are disabled.</w:t>
      </w:r>
    </w:p>
    <w:p w:rsidR="00FB5040" w:rsidRPr="003F07CC" w:rsidRDefault="00FB5040" w:rsidP="00A53893">
      <w:pPr>
        <w:pStyle w:val="NormalWeb"/>
        <w:spacing w:line="276" w:lineRule="auto"/>
        <w:rPr>
          <w:rFonts w:ascii="Arial" w:hAnsi="Arial" w:cs="Arial"/>
          <w:color w:val="000000"/>
          <w:sz w:val="22"/>
          <w:szCs w:val="22"/>
        </w:rPr>
      </w:pPr>
      <w:r w:rsidRPr="003F07CC">
        <w:rPr>
          <w:rFonts w:ascii="Arial" w:hAnsi="Arial" w:cs="Arial"/>
          <w:color w:val="000000"/>
          <w:sz w:val="22"/>
          <w:szCs w:val="22"/>
        </w:rPr>
        <w:t>An agency or institution of elementary or secondary education must effectively provide annual notification to parents who have a primary or home language other than English.</w:t>
      </w:r>
    </w:p>
    <w:p w:rsidR="00C171DD" w:rsidRDefault="00FB5040" w:rsidP="00A53893">
      <w:pPr>
        <w:spacing w:line="276" w:lineRule="auto"/>
        <w:rPr>
          <w:rFonts w:cs="Arial"/>
          <w:color w:val="000000"/>
          <w:sz w:val="22"/>
          <w:szCs w:val="22"/>
        </w:rPr>
      </w:pPr>
      <w:r w:rsidRPr="003F07CC">
        <w:rPr>
          <w:rFonts w:cs="Arial"/>
          <w:color w:val="000000"/>
          <w:sz w:val="22"/>
          <w:szCs w:val="22"/>
        </w:rPr>
        <w:t>An educational agency or institution may provide annual notification by any means that are reasonably likely to inform the parents or eligible students of their rights.</w:t>
      </w:r>
    </w:p>
    <w:p w:rsidR="005B0A25" w:rsidRDefault="005B0A25" w:rsidP="003956AB">
      <w:pPr>
        <w:tabs>
          <w:tab w:val="left" w:pos="0"/>
        </w:tabs>
        <w:outlineLvl w:val="0"/>
        <w:rPr>
          <w:rFonts w:cs="Arial"/>
          <w:i/>
          <w:noProof/>
          <w:u w:val="single"/>
          <w:lang w:eastAsia="zh-TW"/>
        </w:rPr>
      </w:pPr>
    </w:p>
    <w:p w:rsidR="005B0A25" w:rsidRDefault="005B0A25" w:rsidP="003956AB">
      <w:pPr>
        <w:tabs>
          <w:tab w:val="left" w:pos="0"/>
        </w:tabs>
        <w:outlineLvl w:val="0"/>
        <w:rPr>
          <w:rFonts w:cs="Arial"/>
          <w:i/>
          <w:noProof/>
          <w:u w:val="single"/>
          <w:lang w:eastAsia="zh-TW"/>
        </w:rPr>
      </w:pPr>
    </w:p>
    <w:p w:rsidR="003956AB" w:rsidRDefault="003956AB" w:rsidP="003956AB">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3956AB" w:rsidRPr="00A63B42" w:rsidRDefault="003956AB" w:rsidP="003956AB">
      <w:pPr>
        <w:ind w:left="360"/>
        <w:outlineLvl w:val="0"/>
        <w:rPr>
          <w:rStyle w:val="Style11pt"/>
          <w:i/>
          <w:sz w:val="24"/>
          <w:u w:val="single"/>
        </w:rPr>
      </w:pPr>
    </w:p>
    <w:p w:rsidR="003956AB" w:rsidRDefault="00874134" w:rsidP="003956AB">
      <w:pPr>
        <w:ind w:right="180"/>
        <w:rPr>
          <w:noProof/>
          <w:sz w:val="22"/>
          <w:szCs w:val="22"/>
        </w:rPr>
      </w:pPr>
      <w:r>
        <w:rPr>
          <w:sz w:val="22"/>
          <w:szCs w:val="22"/>
        </w:rPr>
        <w:fldChar w:fldCharType="begin">
          <w:ffData>
            <w:name w:val="Text1"/>
            <w:enabled/>
            <w:calcOnExit w:val="0"/>
            <w:textInput/>
          </w:ffData>
        </w:fldChar>
      </w:r>
      <w:r w:rsidR="003956AB">
        <w:rPr>
          <w:sz w:val="22"/>
          <w:szCs w:val="22"/>
        </w:rPr>
        <w:instrText xml:space="preserve"> FORMTEXT </w:instrText>
      </w:r>
      <w:r>
        <w:rPr>
          <w:sz w:val="22"/>
          <w:szCs w:val="22"/>
        </w:rPr>
      </w:r>
      <w:r>
        <w:rPr>
          <w:sz w:val="22"/>
          <w:szCs w:val="22"/>
        </w:rPr>
        <w:fldChar w:fldCharType="separate"/>
      </w:r>
      <w:r w:rsidR="003956AB">
        <w:rPr>
          <w:rFonts w:ascii="Cambria Math" w:hAnsi="Cambria Math" w:cs="Cambria Math"/>
          <w:noProof/>
          <w:sz w:val="22"/>
          <w:szCs w:val="22"/>
        </w:rPr>
        <w:t> </w:t>
      </w:r>
      <w:r w:rsidR="003956AB">
        <w:rPr>
          <w:noProof/>
          <w:sz w:val="22"/>
          <w:szCs w:val="22"/>
        </w:rPr>
        <w:t xml:space="preserve">Insert local information here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C171DD" w:rsidRDefault="003956AB" w:rsidP="003956AB">
      <w:pPr>
        <w:spacing w:line="276" w:lineRule="auto"/>
        <w:rPr>
          <w:rFonts w:cs="Arial"/>
          <w:b/>
          <w:color w:val="000000"/>
          <w:sz w:val="28"/>
          <w:szCs w:val="28"/>
        </w:rPr>
      </w:pPr>
      <w:r w:rsidRPr="00B25C0D">
        <w:rPr>
          <w:rStyle w:val="Style11pt"/>
        </w:rPr>
        <w:br w:type="page"/>
      </w:r>
      <w:bookmarkStart w:id="294" w:name="parent_eligible_student_access_records"/>
      <w:r w:rsidR="00874134" w:rsidRPr="00A3618F">
        <w:rPr>
          <w:rFonts w:cs="Arial"/>
          <w:b/>
          <w:color w:val="008080"/>
          <w:sz w:val="28"/>
          <w:szCs w:val="28"/>
        </w:rPr>
        <w:fldChar w:fldCharType="begin"/>
      </w:r>
      <w:r w:rsidR="00DB15B6" w:rsidRPr="00A3618F">
        <w:rPr>
          <w:rFonts w:cs="Arial"/>
          <w:b/>
          <w:color w:val="008080"/>
          <w:sz w:val="28"/>
          <w:szCs w:val="28"/>
        </w:rPr>
        <w:instrText xml:space="preserve"> HYPERLINK "http://fw.esc18.net/display/Webforms/ESC18-FW-Summary.aspx?FID=182&amp;DT=G&amp;LID=en" </w:instrText>
      </w:r>
      <w:r w:rsidR="00874134" w:rsidRPr="00A3618F">
        <w:rPr>
          <w:rFonts w:cs="Arial"/>
          <w:b/>
          <w:color w:val="008080"/>
          <w:sz w:val="28"/>
          <w:szCs w:val="28"/>
        </w:rPr>
        <w:fldChar w:fldCharType="separate"/>
      </w:r>
      <w:r w:rsidR="00C171DD" w:rsidRPr="00A3618F">
        <w:rPr>
          <w:rStyle w:val="Hyperlink"/>
          <w:b/>
          <w:color w:val="008080"/>
          <w:sz w:val="28"/>
          <w:szCs w:val="28"/>
        </w:rPr>
        <w:t>Parent or Eligible Student Access to Education Records</w:t>
      </w:r>
      <w:bookmarkEnd w:id="294"/>
      <w:r w:rsidR="00874134" w:rsidRPr="00A3618F">
        <w:rPr>
          <w:rFonts w:cs="Arial"/>
          <w:b/>
          <w:color w:val="008080"/>
          <w:sz w:val="28"/>
          <w:szCs w:val="28"/>
        </w:rPr>
        <w:fldChar w:fldCharType="end"/>
      </w:r>
    </w:p>
    <w:p w:rsidR="00C171DD" w:rsidRPr="00EF5A8E" w:rsidRDefault="00FC19F2" w:rsidP="00A53893">
      <w:pPr>
        <w:spacing w:line="276" w:lineRule="auto"/>
        <w:rPr>
          <w:rFonts w:cs="Arial"/>
          <w:b/>
          <w:i/>
          <w:color w:val="000000"/>
          <w:sz w:val="18"/>
          <w:szCs w:val="18"/>
        </w:rPr>
      </w:pPr>
      <w:r w:rsidRPr="00EF5A8E">
        <w:rPr>
          <w:rFonts w:cs="Arial"/>
          <w:i/>
          <w:color w:val="000000"/>
          <w:sz w:val="18"/>
          <w:szCs w:val="18"/>
          <w:shd w:val="clear" w:color="auto" w:fill="FFFFFF"/>
        </w:rPr>
        <w:t>Authorities:  20 U.S.C. § 1415; 34 C.F.R. Parts 99, 300; Texas Education Code</w:t>
      </w:r>
    </w:p>
    <w:p w:rsidR="00841373" w:rsidRDefault="00841373" w:rsidP="00A53893">
      <w:pPr>
        <w:spacing w:line="276" w:lineRule="auto"/>
        <w:outlineLvl w:val="0"/>
        <w:rPr>
          <w:rFonts w:cs="Arial"/>
          <w:b/>
          <w:color w:val="000000"/>
        </w:rPr>
      </w:pPr>
    </w:p>
    <w:p w:rsidR="00841373" w:rsidRPr="00EF5A8E" w:rsidRDefault="00FC19F2" w:rsidP="00A53893">
      <w:pPr>
        <w:spacing w:line="276" w:lineRule="auto"/>
        <w:outlineLvl w:val="0"/>
        <w:rPr>
          <w:rFonts w:cs="Arial"/>
          <w:sz w:val="22"/>
        </w:rPr>
      </w:pPr>
      <w:r w:rsidRPr="00EF5A8E">
        <w:rPr>
          <w:rFonts w:cs="Arial"/>
          <w:sz w:val="22"/>
        </w:rPr>
        <w:t>Parents of a student with a disability must be afforded an opportunity to examine all records relating to the student as described in the</w:t>
      </w:r>
      <w:r w:rsidR="005B0A25">
        <w:rPr>
          <w:rFonts w:cs="Arial"/>
          <w:sz w:val="22"/>
        </w:rPr>
        <w:t xml:space="preserve"> Notice of Procedural Safeguards </w:t>
      </w:r>
      <w:r w:rsidRPr="00EF5A8E">
        <w:rPr>
          <w:rFonts w:cs="Arial"/>
          <w:bCs/>
          <w:sz w:val="22"/>
          <w:szCs w:val="22"/>
        </w:rPr>
        <w:t>guidelines</w:t>
      </w:r>
      <w:r w:rsidRPr="00EF5A8E">
        <w:rPr>
          <w:rFonts w:cs="Arial"/>
          <w:sz w:val="22"/>
        </w:rPr>
        <w:t>.</w:t>
      </w:r>
    </w:p>
    <w:p w:rsidR="00841373" w:rsidRDefault="00841373" w:rsidP="00A53893">
      <w:pPr>
        <w:spacing w:line="276" w:lineRule="auto"/>
        <w:outlineLvl w:val="0"/>
        <w:rPr>
          <w:rFonts w:cs="Arial"/>
          <w:b/>
          <w:color w:val="000000"/>
        </w:rPr>
      </w:pPr>
    </w:p>
    <w:p w:rsidR="00C171DD" w:rsidRDefault="00841373" w:rsidP="00A53893">
      <w:pPr>
        <w:spacing w:line="276" w:lineRule="auto"/>
        <w:outlineLvl w:val="0"/>
        <w:rPr>
          <w:rFonts w:cs="Arial"/>
          <w:b/>
          <w:color w:val="000000"/>
        </w:rPr>
      </w:pPr>
      <w:r>
        <w:rPr>
          <w:rFonts w:cs="Arial"/>
          <w:b/>
          <w:color w:val="000000"/>
        </w:rPr>
        <w:t xml:space="preserve">Definitions </w:t>
      </w:r>
    </w:p>
    <w:p w:rsidR="00B70E88" w:rsidRPr="00EF5A8E" w:rsidRDefault="00FC19F2">
      <w:pPr>
        <w:spacing w:line="276" w:lineRule="auto"/>
        <w:rPr>
          <w:rFonts w:cs="Arial"/>
          <w:sz w:val="22"/>
          <w:szCs w:val="22"/>
        </w:rPr>
      </w:pPr>
      <w:r w:rsidRPr="00EF5A8E">
        <w:rPr>
          <w:rFonts w:cs="Arial"/>
          <w:sz w:val="22"/>
          <w:szCs w:val="22"/>
        </w:rPr>
        <w:t xml:space="preserve">Under FERPA and for the purposes of the </w:t>
      </w:r>
      <w:r w:rsidR="003E4F2E">
        <w:rPr>
          <w:rFonts w:cs="Arial"/>
          <w:sz w:val="22"/>
          <w:szCs w:val="22"/>
        </w:rPr>
        <w:t>administration of</w:t>
      </w:r>
      <w:r w:rsidR="005B0A25">
        <w:rPr>
          <w:rFonts w:cs="Arial"/>
          <w:sz w:val="22"/>
          <w:szCs w:val="22"/>
        </w:rPr>
        <w:t xml:space="preserve"> records</w:t>
      </w:r>
      <w:r w:rsidRPr="00EF5A8E">
        <w:rPr>
          <w:rFonts w:cs="Arial"/>
          <w:sz w:val="22"/>
          <w:szCs w:val="22"/>
        </w:rPr>
        <w:t>:</w:t>
      </w:r>
    </w:p>
    <w:p w:rsidR="00C3716B" w:rsidRPr="00EF5A8E" w:rsidRDefault="00FC19F2" w:rsidP="00EF5A8E">
      <w:pPr>
        <w:numPr>
          <w:ilvl w:val="0"/>
          <w:numId w:val="1513"/>
        </w:numPr>
        <w:shd w:val="clear" w:color="auto" w:fill="FFFFFF"/>
        <w:spacing w:line="276" w:lineRule="auto"/>
        <w:rPr>
          <w:rFonts w:cs="Arial"/>
          <w:sz w:val="22"/>
          <w:szCs w:val="22"/>
        </w:rPr>
      </w:pPr>
      <w:r w:rsidRPr="00EF5A8E">
        <w:rPr>
          <w:rFonts w:cs="Arial"/>
          <w:sz w:val="22"/>
          <w:szCs w:val="22"/>
        </w:rPr>
        <w:t>"Eligible student" means a student who has reached 18 years of age or is attending an institution of postsecondary education;</w:t>
      </w:r>
    </w:p>
    <w:p w:rsidR="00C3716B" w:rsidRPr="00EF5A8E" w:rsidRDefault="00FC19F2" w:rsidP="00EF5A8E">
      <w:pPr>
        <w:pStyle w:val="NormalWeb"/>
        <w:numPr>
          <w:ilvl w:val="0"/>
          <w:numId w:val="1513"/>
        </w:numPr>
        <w:spacing w:before="0" w:beforeAutospacing="0" w:after="0" w:afterAutospacing="0" w:line="276" w:lineRule="auto"/>
        <w:rPr>
          <w:rFonts w:ascii="Arial" w:hAnsi="Arial" w:cs="Arial"/>
          <w:sz w:val="22"/>
          <w:szCs w:val="22"/>
        </w:rPr>
      </w:pPr>
      <w:r w:rsidRPr="00EF5A8E">
        <w:rPr>
          <w:rFonts w:ascii="Arial" w:hAnsi="Arial" w:cs="Arial"/>
          <w:sz w:val="22"/>
          <w:szCs w:val="22"/>
        </w:rPr>
        <w:t>A "record" is any information recorded in any way, including but not limited to hand writing, print, computer media, video or audio tape, film, microfilm and microfiche.</w:t>
      </w:r>
    </w:p>
    <w:p w:rsidR="00C3716B" w:rsidRPr="00EF5A8E" w:rsidRDefault="00FC19F2" w:rsidP="00EF5A8E">
      <w:pPr>
        <w:pStyle w:val="NormalWeb"/>
        <w:numPr>
          <w:ilvl w:val="0"/>
          <w:numId w:val="1513"/>
        </w:numPr>
        <w:spacing w:before="0" w:beforeAutospacing="0" w:after="0" w:afterAutospacing="0" w:line="276" w:lineRule="auto"/>
        <w:rPr>
          <w:rFonts w:ascii="Arial" w:hAnsi="Arial" w:cs="Arial"/>
          <w:sz w:val="22"/>
          <w:szCs w:val="22"/>
        </w:rPr>
      </w:pPr>
      <w:r w:rsidRPr="00EF5A8E">
        <w:rPr>
          <w:rFonts w:ascii="Arial" w:hAnsi="Arial" w:cs="Arial"/>
          <w:sz w:val="22"/>
          <w:szCs w:val="22"/>
        </w:rPr>
        <w:t>The term "education records" means those records that are:</w:t>
      </w:r>
    </w:p>
    <w:p w:rsidR="00C3716B" w:rsidRPr="00EF5A8E" w:rsidRDefault="00FC19F2" w:rsidP="00EF5A8E">
      <w:pPr>
        <w:numPr>
          <w:ilvl w:val="0"/>
          <w:numId w:val="1512"/>
        </w:numPr>
        <w:spacing w:line="276" w:lineRule="auto"/>
        <w:rPr>
          <w:rFonts w:cs="Arial"/>
          <w:sz w:val="22"/>
          <w:szCs w:val="22"/>
        </w:rPr>
      </w:pPr>
      <w:r w:rsidRPr="00EF5A8E">
        <w:rPr>
          <w:rFonts w:cs="Arial"/>
          <w:sz w:val="22"/>
          <w:szCs w:val="22"/>
        </w:rPr>
        <w:t>Directly related to a student; and</w:t>
      </w:r>
    </w:p>
    <w:p w:rsidR="00C3716B" w:rsidRPr="00EF5A8E" w:rsidRDefault="00FC19F2" w:rsidP="00EF5A8E">
      <w:pPr>
        <w:numPr>
          <w:ilvl w:val="0"/>
          <w:numId w:val="1512"/>
        </w:numPr>
        <w:spacing w:line="276" w:lineRule="auto"/>
        <w:rPr>
          <w:rFonts w:cs="Arial"/>
          <w:sz w:val="22"/>
          <w:szCs w:val="22"/>
        </w:rPr>
      </w:pPr>
      <w:r w:rsidRPr="00EF5A8E">
        <w:rPr>
          <w:rFonts w:cs="Arial"/>
          <w:sz w:val="22"/>
          <w:szCs w:val="22"/>
        </w:rPr>
        <w:t>Maintained by an educational agency or institution or by a party acting for the agency or institution.</w:t>
      </w:r>
    </w:p>
    <w:p w:rsidR="00FB5040" w:rsidRPr="00333D6D" w:rsidRDefault="00FB5040" w:rsidP="00A53893">
      <w:pPr>
        <w:pStyle w:val="NormalWeb"/>
        <w:spacing w:after="240" w:afterAutospacing="0" w:line="276" w:lineRule="auto"/>
        <w:rPr>
          <w:rFonts w:ascii="Arial" w:hAnsi="Arial" w:cs="Arial"/>
          <w:color w:val="000000"/>
          <w:sz w:val="22"/>
          <w:szCs w:val="22"/>
        </w:rPr>
      </w:pPr>
      <w:r w:rsidRPr="00333D6D">
        <w:rPr>
          <w:rFonts w:ascii="Arial" w:hAnsi="Arial" w:cs="Arial"/>
          <w:color w:val="000000"/>
          <w:sz w:val="22"/>
          <w:szCs w:val="22"/>
        </w:rPr>
        <w:t>Records relating to an individual in attendance at the agency or institution who is employed as a result of his or her status as a student are education records.</w:t>
      </w:r>
    </w:p>
    <w:p w:rsidR="00B70E88" w:rsidRDefault="00FB5040">
      <w:pPr>
        <w:spacing w:line="276" w:lineRule="auto"/>
        <w:rPr>
          <w:rFonts w:cs="Arial"/>
          <w:color w:val="000000"/>
          <w:sz w:val="22"/>
          <w:szCs w:val="22"/>
        </w:rPr>
      </w:pPr>
      <w:r w:rsidRPr="00333D6D">
        <w:rPr>
          <w:rFonts w:cs="Arial"/>
          <w:color w:val="000000"/>
          <w:sz w:val="22"/>
          <w:szCs w:val="22"/>
        </w:rPr>
        <w:t xml:space="preserve">The term "education records" does not include: </w:t>
      </w:r>
    </w:p>
    <w:p w:rsidR="00C3716B" w:rsidRDefault="00FB5040" w:rsidP="00EF5A8E">
      <w:pPr>
        <w:numPr>
          <w:ilvl w:val="0"/>
          <w:numId w:val="1891"/>
        </w:numPr>
        <w:spacing w:line="276" w:lineRule="auto"/>
        <w:rPr>
          <w:rFonts w:cs="Arial"/>
          <w:color w:val="000000"/>
          <w:sz w:val="22"/>
          <w:szCs w:val="22"/>
        </w:rPr>
      </w:pPr>
      <w:r w:rsidRPr="00333D6D">
        <w:rPr>
          <w:rFonts w:cs="Arial"/>
          <w:color w:val="000000"/>
          <w:sz w:val="22"/>
          <w:szCs w:val="22"/>
        </w:rPr>
        <w:t>Records that are kept in the sole possession of the maker, are used only as a personal memory aid, and are not accessible or revealed to any other person except a temporary substitute for the maker of the record;</w:t>
      </w:r>
    </w:p>
    <w:p w:rsidR="00C3716B" w:rsidRDefault="00FB5040" w:rsidP="00EF5A8E">
      <w:pPr>
        <w:numPr>
          <w:ilvl w:val="0"/>
          <w:numId w:val="1891"/>
        </w:numPr>
        <w:spacing w:line="276" w:lineRule="auto"/>
        <w:rPr>
          <w:rFonts w:cs="Arial"/>
          <w:color w:val="000000"/>
          <w:sz w:val="22"/>
          <w:szCs w:val="22"/>
        </w:rPr>
      </w:pPr>
      <w:r w:rsidRPr="00333D6D">
        <w:rPr>
          <w:rFonts w:cs="Arial"/>
          <w:color w:val="000000"/>
          <w:sz w:val="22"/>
          <w:szCs w:val="22"/>
        </w:rPr>
        <w:t>Records of the law enforcement unit of an educational agency or institution;</w:t>
      </w:r>
    </w:p>
    <w:p w:rsidR="00C3716B" w:rsidRDefault="00FB5040" w:rsidP="00EF5A8E">
      <w:pPr>
        <w:numPr>
          <w:ilvl w:val="0"/>
          <w:numId w:val="1891"/>
        </w:numPr>
        <w:spacing w:line="276" w:lineRule="auto"/>
        <w:rPr>
          <w:rFonts w:cs="Arial"/>
          <w:color w:val="000000"/>
          <w:sz w:val="22"/>
          <w:szCs w:val="22"/>
        </w:rPr>
      </w:pPr>
      <w:r w:rsidRPr="00333D6D">
        <w:rPr>
          <w:rFonts w:cs="Arial"/>
          <w:color w:val="000000"/>
          <w:sz w:val="22"/>
          <w:szCs w:val="22"/>
        </w:rPr>
        <w:t>Records relating to an individual who is employed by an educational agency or institution that:</w:t>
      </w:r>
    </w:p>
    <w:p w:rsidR="00C3716B" w:rsidRDefault="00FB5040" w:rsidP="00EF5A8E">
      <w:pPr>
        <w:numPr>
          <w:ilvl w:val="1"/>
          <w:numId w:val="792"/>
        </w:numPr>
        <w:spacing w:line="276" w:lineRule="auto"/>
        <w:rPr>
          <w:rFonts w:cs="Arial"/>
          <w:color w:val="000000"/>
          <w:sz w:val="22"/>
          <w:szCs w:val="22"/>
        </w:rPr>
      </w:pPr>
      <w:r w:rsidRPr="00333D6D">
        <w:rPr>
          <w:rFonts w:cs="Arial"/>
          <w:color w:val="000000"/>
          <w:sz w:val="22"/>
          <w:szCs w:val="22"/>
        </w:rPr>
        <w:t>Are made and maintained in the normal course of business;</w:t>
      </w:r>
    </w:p>
    <w:p w:rsidR="00C3716B" w:rsidRDefault="00FC19F2" w:rsidP="00EF5A8E">
      <w:pPr>
        <w:numPr>
          <w:ilvl w:val="1"/>
          <w:numId w:val="792"/>
        </w:numPr>
        <w:spacing w:line="276" w:lineRule="auto"/>
        <w:rPr>
          <w:rFonts w:cs="Arial"/>
          <w:color w:val="000000"/>
          <w:sz w:val="22"/>
          <w:szCs w:val="22"/>
        </w:rPr>
      </w:pPr>
      <w:r w:rsidRPr="00EF5A8E">
        <w:rPr>
          <w:rFonts w:cs="Arial"/>
          <w:color w:val="000000"/>
          <w:sz w:val="22"/>
          <w:szCs w:val="22"/>
        </w:rPr>
        <w:t>Relate exclusively to the individual in that individual's capacity as an employee; and</w:t>
      </w:r>
    </w:p>
    <w:p w:rsidR="00C3716B" w:rsidRDefault="00FC19F2" w:rsidP="00EF5A8E">
      <w:pPr>
        <w:numPr>
          <w:ilvl w:val="1"/>
          <w:numId w:val="792"/>
        </w:numPr>
        <w:spacing w:line="276" w:lineRule="auto"/>
        <w:rPr>
          <w:rFonts w:cs="Arial"/>
          <w:color w:val="000000"/>
          <w:sz w:val="22"/>
          <w:szCs w:val="22"/>
        </w:rPr>
      </w:pPr>
      <w:r w:rsidRPr="00EF5A8E">
        <w:rPr>
          <w:rFonts w:cs="Arial"/>
          <w:color w:val="000000"/>
          <w:sz w:val="22"/>
          <w:szCs w:val="22"/>
        </w:rPr>
        <w:t>Are not available for use for any other purpose;</w:t>
      </w:r>
    </w:p>
    <w:p w:rsidR="00C3716B" w:rsidRDefault="00FB5040" w:rsidP="00EF5A8E">
      <w:pPr>
        <w:numPr>
          <w:ilvl w:val="0"/>
          <w:numId w:val="795"/>
        </w:numPr>
        <w:spacing w:line="276" w:lineRule="auto"/>
        <w:rPr>
          <w:rFonts w:cs="Arial"/>
          <w:color w:val="000000"/>
          <w:sz w:val="22"/>
          <w:szCs w:val="22"/>
        </w:rPr>
      </w:pPr>
      <w:r w:rsidRPr="00333D6D">
        <w:rPr>
          <w:rFonts w:cs="Arial"/>
          <w:color w:val="000000"/>
          <w:sz w:val="22"/>
          <w:szCs w:val="22"/>
        </w:rPr>
        <w:t>Records on a student who is 18 years of age or older, or is attending an institution of postsecondary education, that are:</w:t>
      </w:r>
    </w:p>
    <w:p w:rsidR="00C3716B" w:rsidRDefault="00FB5040" w:rsidP="00EF5A8E">
      <w:pPr>
        <w:numPr>
          <w:ilvl w:val="1"/>
          <w:numId w:val="796"/>
        </w:numPr>
        <w:spacing w:line="276" w:lineRule="auto"/>
        <w:rPr>
          <w:rFonts w:cs="Arial"/>
          <w:color w:val="000000"/>
          <w:sz w:val="22"/>
          <w:szCs w:val="22"/>
        </w:rPr>
      </w:pPr>
      <w:r w:rsidRPr="00333D6D">
        <w:rPr>
          <w:rFonts w:cs="Arial"/>
          <w:color w:val="000000"/>
          <w:sz w:val="22"/>
          <w:szCs w:val="22"/>
        </w:rPr>
        <w:t>Made or maintained by a physician, psychiatrist, psychologist, or other recognized professional or paraprofessional acting in his or her professional capacity or assisting in a paraprofessional capacity;</w:t>
      </w:r>
    </w:p>
    <w:p w:rsidR="00C3716B" w:rsidRDefault="00FC19F2" w:rsidP="00EF5A8E">
      <w:pPr>
        <w:numPr>
          <w:ilvl w:val="1"/>
          <w:numId w:val="796"/>
        </w:numPr>
        <w:spacing w:line="276" w:lineRule="auto"/>
        <w:rPr>
          <w:rFonts w:cs="Arial"/>
          <w:color w:val="000000"/>
          <w:sz w:val="22"/>
          <w:szCs w:val="22"/>
        </w:rPr>
      </w:pPr>
      <w:r w:rsidRPr="00EF5A8E">
        <w:rPr>
          <w:rFonts w:cs="Arial"/>
          <w:color w:val="000000"/>
          <w:sz w:val="22"/>
          <w:szCs w:val="22"/>
        </w:rPr>
        <w:t>Made, maintained, or used only in connection with treatment of the student; and</w:t>
      </w:r>
    </w:p>
    <w:p w:rsidR="00C3716B" w:rsidRDefault="00FC19F2" w:rsidP="00EF5A8E">
      <w:pPr>
        <w:numPr>
          <w:ilvl w:val="1"/>
          <w:numId w:val="796"/>
        </w:numPr>
        <w:spacing w:line="276" w:lineRule="auto"/>
        <w:rPr>
          <w:rFonts w:cs="Arial"/>
          <w:color w:val="000000"/>
          <w:sz w:val="22"/>
          <w:szCs w:val="22"/>
        </w:rPr>
      </w:pPr>
      <w:r w:rsidRPr="00EF5A8E">
        <w:rPr>
          <w:rFonts w:cs="Arial"/>
          <w:color w:val="000000"/>
          <w:sz w:val="22"/>
          <w:szCs w:val="22"/>
        </w:rPr>
        <w:t xml:space="preserve">Disclosed only to individuals providing the treatment which does not include remedial educational activities or activities that are part of the program of instruction at the agency or institution; and </w:t>
      </w:r>
    </w:p>
    <w:p w:rsidR="00B70E88" w:rsidRDefault="00FB5040">
      <w:pPr>
        <w:numPr>
          <w:ilvl w:val="0"/>
          <w:numId w:val="799"/>
        </w:numPr>
        <w:spacing w:line="276" w:lineRule="auto"/>
        <w:rPr>
          <w:rFonts w:cs="Arial"/>
          <w:color w:val="000000"/>
          <w:sz w:val="22"/>
          <w:szCs w:val="22"/>
        </w:rPr>
      </w:pPr>
      <w:r w:rsidRPr="00333D6D">
        <w:rPr>
          <w:rFonts w:cs="Arial"/>
          <w:color w:val="000000"/>
          <w:sz w:val="22"/>
          <w:szCs w:val="22"/>
        </w:rPr>
        <w:t xml:space="preserve">Records that only contain information about an individual after he or she is no longer a </w:t>
      </w:r>
      <w:r w:rsidR="00C277F7">
        <w:rPr>
          <w:rFonts w:cs="Arial"/>
          <w:color w:val="000000"/>
          <w:sz w:val="22"/>
          <w:szCs w:val="22"/>
        </w:rPr>
        <w:br/>
      </w:r>
      <w:r w:rsidRPr="00333D6D">
        <w:rPr>
          <w:rFonts w:cs="Arial"/>
          <w:color w:val="000000"/>
          <w:sz w:val="22"/>
          <w:szCs w:val="22"/>
        </w:rPr>
        <w:t>student at that agency or institution.</w:t>
      </w:r>
    </w:p>
    <w:p w:rsidR="00B70E88" w:rsidRDefault="00A67AD3">
      <w:pPr>
        <w:numPr>
          <w:ilvl w:val="0"/>
          <w:numId w:val="799"/>
        </w:numPr>
        <w:spacing w:line="276" w:lineRule="auto"/>
        <w:rPr>
          <w:rFonts w:cs="Arial"/>
          <w:color w:val="000000"/>
          <w:sz w:val="22"/>
          <w:szCs w:val="22"/>
        </w:rPr>
      </w:pPr>
      <w:r>
        <w:rPr>
          <w:rFonts w:cs="Arial"/>
          <w:color w:val="000000"/>
          <w:sz w:val="22"/>
          <w:szCs w:val="22"/>
        </w:rPr>
        <w:t>Grades or peer-graded papers before they are collected and recorded by a teacher.</w:t>
      </w:r>
    </w:p>
    <w:p w:rsidR="00B70E88" w:rsidRDefault="00B70E88">
      <w:pPr>
        <w:spacing w:line="276" w:lineRule="auto"/>
        <w:rPr>
          <w:rFonts w:cs="Arial"/>
          <w:b/>
          <w:color w:val="000000"/>
        </w:rPr>
      </w:pPr>
    </w:p>
    <w:p w:rsidR="00C171DD" w:rsidRDefault="00C171DD" w:rsidP="00A53893">
      <w:pPr>
        <w:spacing w:line="276" w:lineRule="auto"/>
        <w:outlineLvl w:val="0"/>
        <w:rPr>
          <w:rFonts w:cs="Arial"/>
          <w:b/>
          <w:color w:val="000000"/>
        </w:rPr>
      </w:pPr>
      <w:bookmarkStart w:id="295" w:name="lists_types_location_information"/>
      <w:r>
        <w:rPr>
          <w:rFonts w:cs="Arial"/>
          <w:b/>
          <w:color w:val="000000"/>
        </w:rPr>
        <w:t>List of Types and Location of Information</w:t>
      </w:r>
    </w:p>
    <w:bookmarkEnd w:id="295"/>
    <w:p w:rsidR="00CF3648" w:rsidRDefault="00CF3648" w:rsidP="00A53893">
      <w:pPr>
        <w:spacing w:line="276" w:lineRule="auto"/>
        <w:rPr>
          <w:i/>
          <w:sz w:val="18"/>
          <w:szCs w:val="18"/>
        </w:rPr>
      </w:pPr>
      <w:r>
        <w:rPr>
          <w:i/>
          <w:sz w:val="18"/>
          <w:szCs w:val="18"/>
        </w:rPr>
        <w:t>34 CFR 300..616</w:t>
      </w:r>
    </w:p>
    <w:p w:rsidR="00C171DD" w:rsidRDefault="00FB5040" w:rsidP="00A53893">
      <w:pPr>
        <w:spacing w:line="276" w:lineRule="auto"/>
        <w:rPr>
          <w:rFonts w:cs="Arial"/>
          <w:color w:val="000000"/>
          <w:sz w:val="22"/>
          <w:szCs w:val="22"/>
        </w:rPr>
      </w:pPr>
      <w:r w:rsidRPr="005769C9">
        <w:rPr>
          <w:rFonts w:cs="Arial"/>
          <w:color w:val="000000"/>
          <w:sz w:val="22"/>
          <w:szCs w:val="22"/>
        </w:rPr>
        <w:t xml:space="preserve">Each </w:t>
      </w:r>
      <w:r w:rsidR="00A67AD3">
        <w:rPr>
          <w:rFonts w:cs="Arial"/>
          <w:color w:val="000000"/>
          <w:sz w:val="22"/>
          <w:szCs w:val="22"/>
        </w:rPr>
        <w:t>LEA</w:t>
      </w:r>
      <w:r w:rsidRPr="005769C9">
        <w:rPr>
          <w:rFonts w:cs="Arial"/>
          <w:color w:val="000000"/>
          <w:sz w:val="22"/>
          <w:szCs w:val="22"/>
        </w:rPr>
        <w:t xml:space="preserve"> must provide parents or eligible students on request a list of the types and locations of education records collected, maintained, or used by the </w:t>
      </w:r>
      <w:r w:rsidR="00A67AD3">
        <w:rPr>
          <w:rFonts w:cs="Arial"/>
          <w:color w:val="000000"/>
          <w:sz w:val="22"/>
          <w:szCs w:val="22"/>
        </w:rPr>
        <w:t>LEA</w:t>
      </w:r>
      <w:r w:rsidRPr="005769C9">
        <w:rPr>
          <w:rFonts w:cs="Arial"/>
          <w:color w:val="000000"/>
          <w:sz w:val="22"/>
          <w:szCs w:val="22"/>
        </w:rPr>
        <w:t>.</w:t>
      </w:r>
    </w:p>
    <w:p w:rsidR="00FB5040" w:rsidRDefault="00FB5040" w:rsidP="00A53893">
      <w:pPr>
        <w:spacing w:line="276" w:lineRule="auto"/>
        <w:rPr>
          <w:rFonts w:cs="Arial"/>
          <w:b/>
          <w:color w:val="000000"/>
        </w:rPr>
      </w:pPr>
    </w:p>
    <w:p w:rsidR="00841373" w:rsidRDefault="00841373" w:rsidP="00A53893">
      <w:pPr>
        <w:spacing w:line="276" w:lineRule="auto"/>
        <w:outlineLvl w:val="0"/>
        <w:rPr>
          <w:rFonts w:cs="Arial"/>
          <w:b/>
          <w:color w:val="000000"/>
        </w:rPr>
      </w:pPr>
      <w:bookmarkStart w:id="296" w:name="student_assessment_data_portal"/>
      <w:r>
        <w:rPr>
          <w:rFonts w:cs="Arial"/>
          <w:b/>
          <w:color w:val="000000"/>
        </w:rPr>
        <w:t>Student Assessment Data Portal</w:t>
      </w:r>
      <w:bookmarkEnd w:id="296"/>
    </w:p>
    <w:p w:rsidR="00CF3648" w:rsidRPr="00EF5A8E" w:rsidRDefault="00FC19F2" w:rsidP="00A53893">
      <w:pPr>
        <w:spacing w:line="276" w:lineRule="auto"/>
        <w:outlineLvl w:val="0"/>
        <w:rPr>
          <w:rFonts w:cs="Arial"/>
          <w:i/>
          <w:sz w:val="18"/>
          <w:szCs w:val="18"/>
          <w:shd w:val="clear" w:color="auto" w:fill="FFFFFF"/>
        </w:rPr>
      </w:pPr>
      <w:r w:rsidRPr="00EF5A8E">
        <w:rPr>
          <w:rFonts w:cs="Arial"/>
          <w:i/>
          <w:sz w:val="18"/>
          <w:szCs w:val="18"/>
          <w:shd w:val="clear" w:color="auto" w:fill="FFFFFF"/>
        </w:rPr>
        <w:t>TEC 32.358(a</w:t>
      </w:r>
      <w:r w:rsidR="00CF3648">
        <w:rPr>
          <w:rFonts w:cs="Arial"/>
          <w:i/>
          <w:sz w:val="18"/>
          <w:szCs w:val="18"/>
          <w:shd w:val="clear" w:color="auto" w:fill="FFFFFF"/>
        </w:rPr>
        <w:t>-d)</w:t>
      </w:r>
    </w:p>
    <w:p w:rsidR="00841373" w:rsidRPr="00EF5A8E" w:rsidRDefault="00FC19F2" w:rsidP="00A53893">
      <w:pPr>
        <w:spacing w:line="276" w:lineRule="auto"/>
        <w:outlineLvl w:val="0"/>
        <w:rPr>
          <w:rFonts w:cs="Arial"/>
          <w:sz w:val="22"/>
          <w:szCs w:val="22"/>
          <w:shd w:val="clear" w:color="auto" w:fill="FFFFFF"/>
        </w:rPr>
      </w:pPr>
      <w:r w:rsidRPr="00EF5A8E">
        <w:rPr>
          <w:rFonts w:cs="Arial"/>
          <w:sz w:val="22"/>
          <w:szCs w:val="22"/>
          <w:shd w:val="clear" w:color="auto" w:fill="FFFFFF"/>
        </w:rPr>
        <w:t xml:space="preserve">The </w:t>
      </w:r>
      <w:r w:rsidR="00E31201">
        <w:rPr>
          <w:rFonts w:cs="Arial"/>
          <w:sz w:val="22"/>
          <w:szCs w:val="22"/>
          <w:shd w:val="clear" w:color="auto" w:fill="FFFFFF"/>
        </w:rPr>
        <w:t>TEA</w:t>
      </w:r>
      <w:r w:rsidRPr="00EF5A8E">
        <w:rPr>
          <w:rFonts w:cs="Arial"/>
          <w:sz w:val="22"/>
          <w:szCs w:val="22"/>
          <w:shd w:val="clear" w:color="auto" w:fill="FFFFFF"/>
        </w:rPr>
        <w:t xml:space="preserve"> will establish and maintain a student assessment data portal for use by LEAs, teachers, parents, students, and public institutions of higher education.</w:t>
      </w:r>
    </w:p>
    <w:p w:rsidR="00841373" w:rsidRPr="00EF5A8E" w:rsidRDefault="00841373" w:rsidP="00A53893">
      <w:pPr>
        <w:spacing w:line="276" w:lineRule="auto"/>
        <w:outlineLvl w:val="0"/>
        <w:rPr>
          <w:rFonts w:cs="Arial"/>
          <w:sz w:val="22"/>
          <w:szCs w:val="22"/>
          <w:shd w:val="clear" w:color="auto" w:fill="FFFFFF"/>
        </w:rPr>
      </w:pPr>
    </w:p>
    <w:p w:rsidR="00B70E88" w:rsidRPr="00EF5A8E" w:rsidRDefault="00FC19F2">
      <w:pPr>
        <w:spacing w:line="276" w:lineRule="auto"/>
        <w:outlineLvl w:val="0"/>
        <w:rPr>
          <w:rFonts w:cs="Arial"/>
          <w:sz w:val="22"/>
          <w:szCs w:val="22"/>
          <w:shd w:val="clear" w:color="auto" w:fill="FFFFFF"/>
        </w:rPr>
      </w:pPr>
      <w:r w:rsidRPr="00EF5A8E">
        <w:rPr>
          <w:rFonts w:cs="Arial"/>
          <w:sz w:val="22"/>
          <w:szCs w:val="22"/>
          <w:shd w:val="clear" w:color="auto" w:fill="FFFFFF"/>
        </w:rPr>
        <w:t>The TEA will establish a secure, interoperable system to be implemented through the portal under which:</w:t>
      </w:r>
    </w:p>
    <w:p w:rsidR="00C3716B" w:rsidRPr="00EF5A8E" w:rsidRDefault="00FC19F2" w:rsidP="00EF5A8E">
      <w:pPr>
        <w:numPr>
          <w:ilvl w:val="0"/>
          <w:numId w:val="1516"/>
        </w:numPr>
        <w:shd w:val="clear" w:color="auto" w:fill="FFFFFF"/>
        <w:spacing w:line="276" w:lineRule="auto"/>
        <w:rPr>
          <w:rFonts w:cs="Arial"/>
          <w:sz w:val="22"/>
          <w:szCs w:val="22"/>
        </w:rPr>
      </w:pPr>
      <w:r w:rsidRPr="00EF5A8E">
        <w:rPr>
          <w:rFonts w:cs="Arial"/>
          <w:sz w:val="22"/>
          <w:szCs w:val="22"/>
        </w:rPr>
        <w:t>A student, the student's parent, or other person standing in parental relationship can easily access the student's individual assessment data;</w:t>
      </w:r>
    </w:p>
    <w:p w:rsidR="00C3716B" w:rsidRPr="00EF5A8E" w:rsidRDefault="00FC19F2" w:rsidP="00EF5A8E">
      <w:pPr>
        <w:numPr>
          <w:ilvl w:val="0"/>
          <w:numId w:val="1516"/>
        </w:numPr>
        <w:shd w:val="clear" w:color="auto" w:fill="FFFFFF"/>
        <w:spacing w:line="276" w:lineRule="auto"/>
        <w:rPr>
          <w:rFonts w:cs="Arial"/>
          <w:sz w:val="22"/>
          <w:szCs w:val="22"/>
        </w:rPr>
      </w:pPr>
      <w:r w:rsidRPr="00EF5A8E">
        <w:rPr>
          <w:rFonts w:cs="Arial"/>
          <w:sz w:val="22"/>
          <w:szCs w:val="22"/>
        </w:rPr>
        <w:t>An authorized employee of the LEA, including the LEA teacher, can readily access individual assessment data of LEA students for use in developing strategies for improving student performance; and</w:t>
      </w:r>
    </w:p>
    <w:p w:rsidR="00C3716B" w:rsidRPr="00EF5A8E" w:rsidRDefault="00FC19F2" w:rsidP="00EF5A8E">
      <w:pPr>
        <w:numPr>
          <w:ilvl w:val="0"/>
          <w:numId w:val="1516"/>
        </w:numPr>
        <w:shd w:val="clear" w:color="auto" w:fill="FFFFFF"/>
        <w:spacing w:line="276" w:lineRule="auto"/>
        <w:rPr>
          <w:rFonts w:cs="Arial"/>
          <w:sz w:val="22"/>
          <w:szCs w:val="22"/>
        </w:rPr>
      </w:pPr>
      <w:r w:rsidRPr="00EF5A8E">
        <w:rPr>
          <w:rFonts w:cs="Arial"/>
          <w:sz w:val="22"/>
          <w:szCs w:val="22"/>
        </w:rPr>
        <w:t>An authorized employee of a public institution of higher education can readily access individual assessment data of students applying for admission for use in developing strategies for improving student performance.</w:t>
      </w:r>
    </w:p>
    <w:p w:rsidR="00C3716B" w:rsidRDefault="00C3716B" w:rsidP="00EF5A8E">
      <w:pPr>
        <w:ind w:left="720"/>
        <w:rPr>
          <w:rFonts w:cs="Arial"/>
          <w:sz w:val="22"/>
          <w:szCs w:val="22"/>
        </w:rPr>
      </w:pPr>
    </w:p>
    <w:p w:rsidR="00C3716B" w:rsidRPr="00EF5A8E" w:rsidRDefault="00FC19F2" w:rsidP="00EF5A8E">
      <w:pPr>
        <w:rPr>
          <w:rFonts w:cs="Arial"/>
          <w:sz w:val="22"/>
          <w:szCs w:val="22"/>
        </w:rPr>
      </w:pPr>
      <w:r w:rsidRPr="00EF5A8E">
        <w:rPr>
          <w:rFonts w:cs="Arial"/>
          <w:sz w:val="22"/>
          <w:szCs w:val="22"/>
        </w:rPr>
        <w:t>The secure, interoperable system will provide a means for a student, the student's parent, or other person standing in parental relationship to track the student's progress on assessment instrument requirements for graduation.</w:t>
      </w:r>
    </w:p>
    <w:p w:rsidR="00C3716B" w:rsidRPr="00EF5A8E" w:rsidRDefault="00C3716B" w:rsidP="00EF5A8E">
      <w:pPr>
        <w:rPr>
          <w:rFonts w:cs="Arial"/>
          <w:sz w:val="22"/>
          <w:szCs w:val="22"/>
        </w:rPr>
      </w:pPr>
    </w:p>
    <w:p w:rsidR="00C3716B" w:rsidRPr="00EF5A8E" w:rsidRDefault="00FC19F2" w:rsidP="00EF5A8E">
      <w:pPr>
        <w:rPr>
          <w:rFonts w:cs="Arial"/>
          <w:sz w:val="22"/>
          <w:szCs w:val="22"/>
          <w:shd w:val="clear" w:color="auto" w:fill="FFFFFF"/>
        </w:rPr>
      </w:pPr>
      <w:r w:rsidRPr="00EF5A8E">
        <w:rPr>
          <w:rFonts w:cs="Arial"/>
          <w:sz w:val="22"/>
          <w:szCs w:val="22"/>
          <w:shd w:val="clear" w:color="auto" w:fill="FFFFFF"/>
        </w:rPr>
        <w:t>The TEA will establish an interoperable system to be implemented through the portal under which general student assessment data is easily accessible to the public.</w:t>
      </w:r>
    </w:p>
    <w:p w:rsidR="00C3716B" w:rsidRPr="00EF5A8E" w:rsidRDefault="00C3716B" w:rsidP="00EF5A8E">
      <w:pPr>
        <w:rPr>
          <w:rFonts w:cs="Arial"/>
          <w:sz w:val="22"/>
          <w:szCs w:val="22"/>
          <w:shd w:val="clear" w:color="auto" w:fill="FFFFFF"/>
        </w:rPr>
      </w:pPr>
    </w:p>
    <w:p w:rsidR="00C3716B" w:rsidRPr="00EF5A8E" w:rsidRDefault="00FC19F2" w:rsidP="00EF5A8E">
      <w:pPr>
        <w:spacing w:line="276" w:lineRule="auto"/>
        <w:rPr>
          <w:rFonts w:cs="Arial"/>
          <w:sz w:val="22"/>
          <w:szCs w:val="22"/>
          <w:shd w:val="clear" w:color="auto" w:fill="FFFFFF"/>
        </w:rPr>
      </w:pPr>
      <w:r w:rsidRPr="00EF5A8E">
        <w:rPr>
          <w:rFonts w:cs="Arial"/>
          <w:sz w:val="22"/>
          <w:szCs w:val="22"/>
          <w:shd w:val="clear" w:color="auto" w:fill="FFFFFF"/>
        </w:rPr>
        <w:t>Student assessment data provided through the portal will:</w:t>
      </w:r>
    </w:p>
    <w:p w:rsidR="00C3716B" w:rsidRPr="00EF5A8E" w:rsidRDefault="00FC19F2" w:rsidP="00EF5A8E">
      <w:pPr>
        <w:numPr>
          <w:ilvl w:val="0"/>
          <w:numId w:val="1520"/>
        </w:numPr>
        <w:shd w:val="clear" w:color="auto" w:fill="FFFFFF"/>
        <w:spacing w:line="276" w:lineRule="auto"/>
        <w:rPr>
          <w:rFonts w:cs="Arial"/>
          <w:sz w:val="22"/>
          <w:szCs w:val="22"/>
        </w:rPr>
      </w:pPr>
      <w:r w:rsidRPr="00EF5A8E">
        <w:rPr>
          <w:rFonts w:cs="Arial"/>
          <w:sz w:val="22"/>
          <w:szCs w:val="22"/>
        </w:rPr>
        <w:t>Be available on or before the first instructional day of the school year following the year in which the data is collected; and</w:t>
      </w:r>
    </w:p>
    <w:p w:rsidR="00C3716B" w:rsidRPr="00EF5A8E" w:rsidRDefault="00FC19F2" w:rsidP="00EF5A8E">
      <w:pPr>
        <w:numPr>
          <w:ilvl w:val="0"/>
          <w:numId w:val="1520"/>
        </w:numPr>
        <w:shd w:val="clear" w:color="auto" w:fill="FFFFFF"/>
        <w:spacing w:line="276" w:lineRule="auto"/>
        <w:rPr>
          <w:rFonts w:cs="Arial"/>
          <w:sz w:val="22"/>
          <w:szCs w:val="22"/>
        </w:rPr>
      </w:pPr>
      <w:r w:rsidRPr="00EF5A8E">
        <w:rPr>
          <w:rFonts w:cs="Arial"/>
          <w:sz w:val="22"/>
          <w:szCs w:val="22"/>
        </w:rPr>
        <w:t>Include student performance data on assessment instruments over multiple years, beginning with the 2007-2008 school year, including any data indicating progress in student achievement.</w:t>
      </w:r>
    </w:p>
    <w:p w:rsidR="003E2BC3" w:rsidRPr="00EF5A8E" w:rsidRDefault="003E2BC3">
      <w:pPr>
        <w:spacing w:line="276" w:lineRule="auto"/>
        <w:outlineLvl w:val="0"/>
        <w:rPr>
          <w:rFonts w:cs="Arial"/>
          <w:color w:val="000000"/>
          <w:sz w:val="22"/>
        </w:rPr>
      </w:pPr>
    </w:p>
    <w:p w:rsidR="00C171DD" w:rsidRDefault="00C171DD" w:rsidP="00A53893">
      <w:pPr>
        <w:spacing w:line="276" w:lineRule="auto"/>
        <w:outlineLvl w:val="0"/>
        <w:rPr>
          <w:rFonts w:cs="Arial"/>
          <w:b/>
          <w:color w:val="000000"/>
        </w:rPr>
      </w:pPr>
      <w:bookmarkStart w:id="297" w:name="right_inspect_review_records"/>
      <w:r>
        <w:rPr>
          <w:rFonts w:cs="Arial"/>
          <w:b/>
          <w:color w:val="000000"/>
        </w:rPr>
        <w:t>Right to Inspect and Review Records</w:t>
      </w:r>
    </w:p>
    <w:bookmarkEnd w:id="297"/>
    <w:p w:rsidR="00CF3648" w:rsidRDefault="00CF3648" w:rsidP="00A53893">
      <w:pPr>
        <w:spacing w:line="276" w:lineRule="auto"/>
        <w:rPr>
          <w:i/>
          <w:sz w:val="18"/>
          <w:szCs w:val="18"/>
        </w:rPr>
      </w:pPr>
      <w:r>
        <w:rPr>
          <w:i/>
          <w:sz w:val="18"/>
          <w:szCs w:val="18"/>
        </w:rPr>
        <w:t>34 CFR 300.613(a)(b)(c); 34 CFR 99.3, 99.4, 9.10; TEC 26.004(1-10)</w:t>
      </w:r>
    </w:p>
    <w:p w:rsidR="00FB5040" w:rsidRPr="00035EA3" w:rsidRDefault="00FB5040" w:rsidP="00A53893">
      <w:pPr>
        <w:spacing w:line="276" w:lineRule="auto"/>
        <w:rPr>
          <w:rFonts w:cs="Arial"/>
          <w:color w:val="000000"/>
          <w:sz w:val="22"/>
          <w:szCs w:val="22"/>
        </w:rPr>
      </w:pPr>
      <w:r w:rsidRPr="00035EA3">
        <w:rPr>
          <w:rFonts w:cs="Arial"/>
          <w:color w:val="000000"/>
          <w:sz w:val="22"/>
          <w:szCs w:val="22"/>
        </w:rPr>
        <w:t>An educational agency or institution must give full rights to either parent to inspect and review records relating to his or her child unless the agency or institution has been provided with evidenc</w:t>
      </w:r>
      <w:r w:rsidR="00E22B00">
        <w:rPr>
          <w:rFonts w:cs="Arial"/>
          <w:color w:val="000000"/>
          <w:sz w:val="22"/>
          <w:szCs w:val="22"/>
        </w:rPr>
        <w:t>e that there is a court order, s</w:t>
      </w:r>
      <w:r w:rsidRPr="00035EA3">
        <w:rPr>
          <w:rFonts w:cs="Arial"/>
          <w:color w:val="000000"/>
          <w:sz w:val="22"/>
          <w:szCs w:val="22"/>
        </w:rPr>
        <w:t xml:space="preserve">tate statute, or legally binding document relating to such matters as guardianship, divorce, separation, or custody that specifically revokes these rights. </w:t>
      </w:r>
    </w:p>
    <w:p w:rsidR="00FB5040" w:rsidRPr="00035EA3" w:rsidRDefault="00FB5040" w:rsidP="00A53893">
      <w:pPr>
        <w:pStyle w:val="NormalWeb"/>
        <w:spacing w:before="0" w:beforeAutospacing="0" w:after="120" w:afterAutospacing="0" w:line="276" w:lineRule="auto"/>
        <w:rPr>
          <w:rFonts w:ascii="Arial" w:hAnsi="Arial" w:cs="Arial"/>
          <w:color w:val="000000"/>
          <w:sz w:val="22"/>
          <w:szCs w:val="22"/>
        </w:rPr>
      </w:pPr>
    </w:p>
    <w:p w:rsidR="00B70E88" w:rsidRDefault="00FB5040">
      <w:pPr>
        <w:pStyle w:val="NormalWeb"/>
        <w:spacing w:before="0" w:beforeAutospacing="0" w:after="0" w:afterAutospacing="0" w:line="276" w:lineRule="auto"/>
        <w:rPr>
          <w:rFonts w:ascii="Arial" w:hAnsi="Arial" w:cs="Arial"/>
          <w:color w:val="000000"/>
          <w:sz w:val="22"/>
          <w:szCs w:val="22"/>
        </w:rPr>
      </w:pPr>
      <w:r w:rsidRPr="00035EA3">
        <w:rPr>
          <w:rFonts w:ascii="Arial" w:hAnsi="Arial" w:cs="Arial"/>
          <w:color w:val="000000"/>
          <w:sz w:val="22"/>
          <w:szCs w:val="22"/>
        </w:rPr>
        <w:t>A parent or eligible student has the right to inspect and review any education records of the student that are collected, maintained, or used by the educational agency or institution, including:</w:t>
      </w:r>
    </w:p>
    <w:p w:rsidR="00B70E88" w:rsidRDefault="00FB5040">
      <w:pPr>
        <w:numPr>
          <w:ilvl w:val="0"/>
          <w:numId w:val="800"/>
        </w:numPr>
        <w:spacing w:line="276" w:lineRule="auto"/>
        <w:rPr>
          <w:rFonts w:cs="Arial"/>
          <w:color w:val="000000"/>
          <w:sz w:val="22"/>
          <w:szCs w:val="22"/>
        </w:rPr>
      </w:pPr>
      <w:r w:rsidRPr="00035EA3">
        <w:rPr>
          <w:rFonts w:cs="Arial"/>
          <w:color w:val="000000"/>
          <w:sz w:val="22"/>
          <w:szCs w:val="22"/>
        </w:rPr>
        <w:t>Attendance records;</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Test scores;</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Grades;</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Disciplinary records;</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Counseling records;</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Psychological records;</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Applications for admission;</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Health and immunization information;</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Teacher and counselor evaluations; and</w:t>
      </w:r>
    </w:p>
    <w:p w:rsidR="00C3716B" w:rsidRDefault="00FB5040" w:rsidP="00EF5A8E">
      <w:pPr>
        <w:numPr>
          <w:ilvl w:val="0"/>
          <w:numId w:val="800"/>
        </w:numPr>
        <w:spacing w:line="276" w:lineRule="auto"/>
        <w:rPr>
          <w:rFonts w:cs="Arial"/>
          <w:color w:val="000000"/>
          <w:sz w:val="22"/>
          <w:szCs w:val="22"/>
        </w:rPr>
      </w:pPr>
      <w:r w:rsidRPr="00035EA3">
        <w:rPr>
          <w:rFonts w:cs="Arial"/>
          <w:color w:val="000000"/>
          <w:sz w:val="22"/>
          <w:szCs w:val="22"/>
        </w:rPr>
        <w:t>Reports of behavioral patterns.</w:t>
      </w:r>
    </w:p>
    <w:p w:rsidR="00B70E88" w:rsidRDefault="00B70E88">
      <w:pPr>
        <w:spacing w:line="276" w:lineRule="auto"/>
        <w:ind w:left="720"/>
        <w:rPr>
          <w:rFonts w:cs="Arial"/>
          <w:color w:val="000000"/>
          <w:sz w:val="22"/>
          <w:szCs w:val="22"/>
        </w:rPr>
      </w:pPr>
    </w:p>
    <w:p w:rsidR="00B70E88" w:rsidRDefault="00FB5040">
      <w:pPr>
        <w:spacing w:line="276" w:lineRule="auto"/>
        <w:rPr>
          <w:rFonts w:cs="Arial"/>
          <w:color w:val="000000"/>
          <w:sz w:val="22"/>
          <w:szCs w:val="22"/>
        </w:rPr>
      </w:pPr>
      <w:r w:rsidRPr="00035EA3">
        <w:rPr>
          <w:rFonts w:cs="Arial"/>
          <w:color w:val="000000"/>
          <w:sz w:val="22"/>
          <w:szCs w:val="22"/>
        </w:rPr>
        <w:t xml:space="preserve">The right to inspect and review education records includes: </w:t>
      </w:r>
    </w:p>
    <w:p w:rsidR="00B70E88" w:rsidRDefault="00FB5040">
      <w:pPr>
        <w:numPr>
          <w:ilvl w:val="0"/>
          <w:numId w:val="810"/>
        </w:numPr>
        <w:spacing w:line="276" w:lineRule="auto"/>
        <w:rPr>
          <w:rFonts w:cs="Arial"/>
          <w:color w:val="000000"/>
          <w:sz w:val="22"/>
          <w:szCs w:val="22"/>
        </w:rPr>
      </w:pPr>
      <w:r w:rsidRPr="00035EA3">
        <w:rPr>
          <w:rFonts w:cs="Arial"/>
          <w:color w:val="000000"/>
          <w:sz w:val="22"/>
          <w:szCs w:val="22"/>
        </w:rPr>
        <w:t>The right to a response from the educational agency or institution to reasonable requests for explanations and interpretations of records;</w:t>
      </w:r>
    </w:p>
    <w:p w:rsidR="00C3716B" w:rsidRPr="00EF5A8E" w:rsidRDefault="00FB5040" w:rsidP="00EF5A8E">
      <w:pPr>
        <w:numPr>
          <w:ilvl w:val="0"/>
          <w:numId w:val="810"/>
        </w:numPr>
        <w:spacing w:line="276" w:lineRule="auto"/>
        <w:rPr>
          <w:rFonts w:cs="Arial"/>
          <w:color w:val="000000"/>
          <w:sz w:val="22"/>
          <w:szCs w:val="22"/>
        </w:rPr>
      </w:pPr>
      <w:r w:rsidRPr="00035EA3">
        <w:rPr>
          <w:rFonts w:cs="Arial"/>
          <w:color w:val="000000"/>
          <w:sz w:val="22"/>
          <w:szCs w:val="22"/>
        </w:rPr>
        <w:t>The right to request that the educational agency or institution provide copies of the records in compliance with </w:t>
      </w:r>
      <w:hyperlink w:anchor="copies_including_fees_for_copies_pesaer" w:history="1">
        <w:r w:rsidR="00FC19F2" w:rsidRPr="005B0A25">
          <w:rPr>
            <w:rStyle w:val="Hyperlink"/>
            <w:color w:val="auto"/>
            <w:u w:val="none"/>
          </w:rPr>
          <w:t>Copies Including Fees for Copies</w:t>
        </w:r>
      </w:hyperlink>
      <w:r w:rsidR="00FC19F2" w:rsidRPr="005B0A25">
        <w:rPr>
          <w:rFonts w:cs="Arial"/>
          <w:sz w:val="22"/>
          <w:szCs w:val="22"/>
        </w:rPr>
        <w:t>;</w:t>
      </w:r>
      <w:r w:rsidRPr="00035EA3">
        <w:rPr>
          <w:rFonts w:cs="Arial"/>
          <w:color w:val="000000"/>
          <w:sz w:val="22"/>
          <w:szCs w:val="22"/>
        </w:rPr>
        <w:t>  </w:t>
      </w:r>
    </w:p>
    <w:p w:rsidR="00C3716B" w:rsidRDefault="00A67AD3" w:rsidP="00EF5A8E">
      <w:pPr>
        <w:numPr>
          <w:ilvl w:val="0"/>
          <w:numId w:val="810"/>
        </w:numPr>
        <w:spacing w:line="276" w:lineRule="auto"/>
        <w:rPr>
          <w:rFonts w:cs="Arial"/>
          <w:color w:val="000000"/>
          <w:sz w:val="22"/>
          <w:szCs w:val="22"/>
        </w:rPr>
      </w:pPr>
      <w:r>
        <w:rPr>
          <w:rFonts w:cs="Arial"/>
          <w:color w:val="000000"/>
          <w:sz w:val="22"/>
          <w:szCs w:val="22"/>
        </w:rPr>
        <w:t xml:space="preserve">The right to have the educational agency or institution preserve any education records for which an outstanding request to inspect and review exists; </w:t>
      </w:r>
    </w:p>
    <w:p w:rsidR="00C3716B" w:rsidRDefault="00FB5040" w:rsidP="00EF5A8E">
      <w:pPr>
        <w:numPr>
          <w:ilvl w:val="0"/>
          <w:numId w:val="810"/>
        </w:numPr>
        <w:spacing w:line="276" w:lineRule="auto"/>
        <w:rPr>
          <w:rFonts w:cs="Arial"/>
          <w:color w:val="000000"/>
          <w:sz w:val="22"/>
          <w:szCs w:val="22"/>
        </w:rPr>
      </w:pPr>
      <w:r w:rsidRPr="00035EA3">
        <w:rPr>
          <w:rFonts w:cs="Arial"/>
          <w:color w:val="000000"/>
          <w:sz w:val="22"/>
          <w:szCs w:val="22"/>
        </w:rPr>
        <w:t>The right to have the treatment records of the student reviewed by a physician or other appropriate professional of the parent or eligible student's choice; and</w:t>
      </w:r>
    </w:p>
    <w:p w:rsidR="00C3716B" w:rsidRDefault="00FB5040" w:rsidP="00EF5A8E">
      <w:pPr>
        <w:numPr>
          <w:ilvl w:val="0"/>
          <w:numId w:val="810"/>
        </w:numPr>
        <w:spacing w:line="276" w:lineRule="auto"/>
        <w:rPr>
          <w:rFonts w:cs="Arial"/>
          <w:color w:val="000000"/>
          <w:sz w:val="22"/>
          <w:szCs w:val="22"/>
        </w:rPr>
      </w:pPr>
      <w:r w:rsidRPr="00035EA3">
        <w:rPr>
          <w:rFonts w:cs="Arial"/>
          <w:color w:val="000000"/>
          <w:sz w:val="22"/>
          <w:szCs w:val="22"/>
        </w:rPr>
        <w:t>The right to have a representative of the parent or eligible student inspect and review the records.</w:t>
      </w:r>
    </w:p>
    <w:p w:rsidR="00B70E88" w:rsidRDefault="00B70E88">
      <w:pPr>
        <w:spacing w:line="276" w:lineRule="auto"/>
        <w:ind w:left="720"/>
        <w:rPr>
          <w:rFonts w:cs="Arial"/>
          <w:color w:val="000000"/>
          <w:sz w:val="22"/>
          <w:szCs w:val="22"/>
        </w:rPr>
      </w:pPr>
      <w:bookmarkStart w:id="298" w:name="timeline"/>
    </w:p>
    <w:p w:rsidR="00C171DD" w:rsidRDefault="00C171DD" w:rsidP="00A53893">
      <w:pPr>
        <w:spacing w:line="276" w:lineRule="auto"/>
        <w:outlineLvl w:val="0"/>
        <w:rPr>
          <w:rFonts w:cs="Arial"/>
          <w:b/>
          <w:color w:val="000000"/>
        </w:rPr>
      </w:pPr>
      <w:r>
        <w:rPr>
          <w:rFonts w:cs="Arial"/>
          <w:b/>
          <w:color w:val="000000"/>
        </w:rPr>
        <w:t>Timeline</w:t>
      </w:r>
    </w:p>
    <w:bookmarkEnd w:id="298"/>
    <w:p w:rsidR="00CF3648" w:rsidRDefault="00CF3648" w:rsidP="00A53893">
      <w:pPr>
        <w:spacing w:line="276" w:lineRule="auto"/>
        <w:rPr>
          <w:rFonts w:cs="Arial"/>
          <w:i/>
          <w:sz w:val="18"/>
          <w:szCs w:val="18"/>
        </w:rPr>
      </w:pPr>
      <w:r>
        <w:rPr>
          <w:i/>
          <w:sz w:val="18"/>
          <w:szCs w:val="18"/>
        </w:rPr>
        <w:t>34 CFR 300.613(a)(b)(c); 34 CFR 99.10(b)</w:t>
      </w:r>
    </w:p>
    <w:p w:rsidR="00A67AD3" w:rsidRDefault="00FB5040" w:rsidP="00A53893">
      <w:pPr>
        <w:spacing w:line="276" w:lineRule="auto"/>
        <w:rPr>
          <w:rFonts w:cs="Arial"/>
          <w:color w:val="000000"/>
          <w:sz w:val="22"/>
          <w:szCs w:val="22"/>
        </w:rPr>
      </w:pPr>
      <w:r w:rsidRPr="00A93964">
        <w:rPr>
          <w:rFonts w:cs="Arial"/>
          <w:color w:val="000000"/>
          <w:sz w:val="22"/>
          <w:szCs w:val="22"/>
        </w:rPr>
        <w:t>The educational agency or institution must comply with a request to inspect and review any education records relating to the student</w:t>
      </w:r>
      <w:r w:rsidR="00A67AD3">
        <w:rPr>
          <w:rFonts w:cs="Arial"/>
          <w:color w:val="000000"/>
          <w:sz w:val="22"/>
          <w:szCs w:val="22"/>
        </w:rPr>
        <w:t xml:space="preserve">: </w:t>
      </w:r>
    </w:p>
    <w:p w:rsidR="00C3716B" w:rsidRDefault="00A67AD3" w:rsidP="00EF5A8E">
      <w:pPr>
        <w:pStyle w:val="ListParagraph"/>
        <w:numPr>
          <w:ilvl w:val="0"/>
          <w:numId w:val="1981"/>
        </w:numPr>
        <w:spacing w:line="276" w:lineRule="auto"/>
        <w:rPr>
          <w:rFonts w:cs="Arial"/>
          <w:color w:val="000000"/>
          <w:sz w:val="22"/>
          <w:szCs w:val="22"/>
        </w:rPr>
      </w:pPr>
      <w:r>
        <w:rPr>
          <w:rFonts w:cs="Arial"/>
          <w:color w:val="000000"/>
          <w:sz w:val="22"/>
          <w:szCs w:val="22"/>
        </w:rPr>
        <w:t xml:space="preserve">Without unnecessary delay and within a reasonable period of time; </w:t>
      </w:r>
    </w:p>
    <w:p w:rsidR="00C3716B" w:rsidRDefault="00A67AD3" w:rsidP="00EF5A8E">
      <w:pPr>
        <w:pStyle w:val="ListParagraph"/>
        <w:numPr>
          <w:ilvl w:val="0"/>
          <w:numId w:val="1981"/>
        </w:numPr>
        <w:spacing w:line="276" w:lineRule="auto"/>
        <w:rPr>
          <w:rFonts w:cs="Arial"/>
          <w:color w:val="000000"/>
          <w:sz w:val="22"/>
          <w:szCs w:val="22"/>
        </w:rPr>
      </w:pPr>
      <w:r>
        <w:rPr>
          <w:rFonts w:cs="Arial"/>
          <w:color w:val="000000"/>
          <w:sz w:val="22"/>
          <w:szCs w:val="22"/>
        </w:rPr>
        <w:t xml:space="preserve">Before any ARD committee meeting; </w:t>
      </w:r>
    </w:p>
    <w:p w:rsidR="00C3716B" w:rsidRDefault="00A67AD3" w:rsidP="00EF5A8E">
      <w:pPr>
        <w:pStyle w:val="ListParagraph"/>
        <w:numPr>
          <w:ilvl w:val="0"/>
          <w:numId w:val="1981"/>
        </w:numPr>
        <w:spacing w:line="276" w:lineRule="auto"/>
        <w:rPr>
          <w:rFonts w:cs="Arial"/>
          <w:color w:val="000000"/>
          <w:sz w:val="22"/>
          <w:szCs w:val="22"/>
        </w:rPr>
      </w:pPr>
      <w:r>
        <w:rPr>
          <w:rFonts w:cs="Arial"/>
          <w:color w:val="000000"/>
          <w:sz w:val="22"/>
          <w:szCs w:val="22"/>
        </w:rPr>
        <w:t xml:space="preserve">Before a resolution session; </w:t>
      </w:r>
    </w:p>
    <w:p w:rsidR="00C3716B" w:rsidRDefault="00A67AD3" w:rsidP="00EF5A8E">
      <w:pPr>
        <w:pStyle w:val="ListParagraph"/>
        <w:numPr>
          <w:ilvl w:val="0"/>
          <w:numId w:val="1981"/>
        </w:numPr>
        <w:spacing w:line="276" w:lineRule="auto"/>
        <w:rPr>
          <w:rFonts w:cs="Arial"/>
          <w:color w:val="000000"/>
          <w:sz w:val="22"/>
          <w:szCs w:val="22"/>
        </w:rPr>
      </w:pPr>
      <w:r>
        <w:rPr>
          <w:rFonts w:cs="Arial"/>
          <w:color w:val="000000"/>
          <w:sz w:val="22"/>
          <w:szCs w:val="22"/>
        </w:rPr>
        <w:t xml:space="preserve">Before any due process hearing; </w:t>
      </w:r>
    </w:p>
    <w:p w:rsidR="00C3716B" w:rsidRPr="00EF5A8E" w:rsidRDefault="00A67AD3" w:rsidP="00EF5A8E">
      <w:pPr>
        <w:pStyle w:val="ListParagraph"/>
        <w:numPr>
          <w:ilvl w:val="0"/>
          <w:numId w:val="1981"/>
        </w:numPr>
        <w:spacing w:line="276" w:lineRule="auto"/>
        <w:rPr>
          <w:rFonts w:cs="Arial"/>
          <w:color w:val="000000"/>
          <w:sz w:val="22"/>
          <w:szCs w:val="22"/>
        </w:rPr>
      </w:pPr>
      <w:r>
        <w:rPr>
          <w:rFonts w:cs="Arial"/>
          <w:color w:val="000000"/>
          <w:sz w:val="22"/>
          <w:szCs w:val="22"/>
        </w:rPr>
        <w:t xml:space="preserve">Not more than 45 days after the request is received. </w:t>
      </w:r>
    </w:p>
    <w:p w:rsidR="007F2557" w:rsidRDefault="007F2557" w:rsidP="00A53893">
      <w:pPr>
        <w:spacing w:line="276" w:lineRule="auto"/>
        <w:rPr>
          <w:rFonts w:cs="Arial"/>
          <w:color w:val="000000"/>
          <w:sz w:val="22"/>
          <w:szCs w:val="22"/>
        </w:rPr>
      </w:pPr>
    </w:p>
    <w:p w:rsidR="00A67AD3" w:rsidRDefault="00A67AD3" w:rsidP="00A67AD3">
      <w:pPr>
        <w:spacing w:line="276" w:lineRule="auto"/>
        <w:outlineLvl w:val="0"/>
        <w:rPr>
          <w:rFonts w:cs="Arial"/>
          <w:b/>
          <w:color w:val="000000"/>
        </w:rPr>
      </w:pPr>
      <w:bookmarkStart w:id="299" w:name="records_more_than_one_student"/>
      <w:r>
        <w:rPr>
          <w:rFonts w:cs="Arial"/>
          <w:b/>
          <w:color w:val="000000"/>
        </w:rPr>
        <w:t xml:space="preserve">Records on More than One Student </w:t>
      </w:r>
    </w:p>
    <w:bookmarkEnd w:id="299"/>
    <w:p w:rsidR="00CF3648" w:rsidRDefault="00CF3648" w:rsidP="00CF3648">
      <w:pPr>
        <w:spacing w:line="276" w:lineRule="auto"/>
        <w:rPr>
          <w:rFonts w:cs="Arial"/>
          <w:i/>
          <w:sz w:val="18"/>
          <w:szCs w:val="18"/>
        </w:rPr>
      </w:pPr>
      <w:r>
        <w:rPr>
          <w:i/>
          <w:sz w:val="18"/>
          <w:szCs w:val="18"/>
        </w:rPr>
        <w:t>34 CFR 300.615; 34 CFR 99.10(a)</w:t>
      </w:r>
    </w:p>
    <w:p w:rsidR="00A67AD3" w:rsidRDefault="00A67AD3" w:rsidP="00A53893">
      <w:pPr>
        <w:spacing w:line="276" w:lineRule="auto"/>
        <w:rPr>
          <w:rFonts w:cs="Arial"/>
          <w:color w:val="000000"/>
          <w:sz w:val="22"/>
          <w:szCs w:val="22"/>
        </w:rPr>
      </w:pPr>
      <w:r>
        <w:rPr>
          <w:rFonts w:cs="Arial"/>
          <w:color w:val="000000"/>
          <w:sz w:val="22"/>
          <w:szCs w:val="22"/>
        </w:rPr>
        <w:t xml:space="preserve">If the education records of a student include information on more than one student, the parent or eligible student may inspect and review or be informed of only the specific information about that student. </w:t>
      </w:r>
    </w:p>
    <w:p w:rsidR="00A67AD3" w:rsidRDefault="00A67AD3" w:rsidP="00A53893">
      <w:pPr>
        <w:spacing w:line="276" w:lineRule="auto"/>
        <w:rPr>
          <w:rFonts w:cs="Arial"/>
          <w:color w:val="000000"/>
          <w:sz w:val="22"/>
          <w:szCs w:val="22"/>
        </w:rPr>
      </w:pPr>
    </w:p>
    <w:p w:rsidR="007F2557" w:rsidRDefault="007F2557" w:rsidP="00A53893">
      <w:pPr>
        <w:spacing w:line="276" w:lineRule="auto"/>
        <w:rPr>
          <w:rFonts w:cs="Arial"/>
          <w:b/>
          <w:color w:val="000000"/>
          <w:szCs w:val="22"/>
        </w:rPr>
      </w:pPr>
      <w:bookmarkStart w:id="300" w:name="copies_fees"/>
      <w:r>
        <w:rPr>
          <w:rFonts w:cs="Arial"/>
          <w:b/>
          <w:color w:val="000000"/>
          <w:szCs w:val="22"/>
        </w:rPr>
        <w:t>Copies Including Fees for Copies</w:t>
      </w:r>
      <w:bookmarkEnd w:id="300"/>
    </w:p>
    <w:p w:rsidR="00CF3648" w:rsidRDefault="00CF3648" w:rsidP="00CF3648">
      <w:pPr>
        <w:spacing w:line="276" w:lineRule="auto"/>
        <w:rPr>
          <w:rFonts w:cs="Arial"/>
          <w:i/>
          <w:sz w:val="18"/>
          <w:szCs w:val="18"/>
        </w:rPr>
      </w:pPr>
      <w:r>
        <w:rPr>
          <w:i/>
          <w:sz w:val="18"/>
          <w:szCs w:val="18"/>
        </w:rPr>
        <w:t>34 CFR 300.617; 34 CFR 99.10(d)</w:t>
      </w:r>
    </w:p>
    <w:p w:rsidR="00B70E88" w:rsidRPr="00EF5A8E" w:rsidRDefault="00FC19F2">
      <w:pPr>
        <w:spacing w:line="276" w:lineRule="auto"/>
        <w:rPr>
          <w:rFonts w:cs="Arial"/>
          <w:sz w:val="22"/>
          <w:shd w:val="clear" w:color="auto" w:fill="FFFFFF"/>
        </w:rPr>
      </w:pPr>
      <w:r w:rsidRPr="00EF5A8E">
        <w:rPr>
          <w:rFonts w:cs="Arial"/>
          <w:sz w:val="22"/>
          <w:shd w:val="clear" w:color="auto" w:fill="FFFFFF"/>
        </w:rPr>
        <w:t>If circumstances effectively prevent the parent or eligible student from exercising the right to inspect and review the student's education records, the educational agency or institution must:</w:t>
      </w:r>
    </w:p>
    <w:p w:rsidR="00C3716B" w:rsidRPr="00EF5A8E" w:rsidRDefault="00FC19F2" w:rsidP="00EF5A8E">
      <w:pPr>
        <w:numPr>
          <w:ilvl w:val="0"/>
          <w:numId w:val="1523"/>
        </w:numPr>
        <w:shd w:val="clear" w:color="auto" w:fill="FFFFFF"/>
        <w:rPr>
          <w:rFonts w:cs="Arial"/>
          <w:sz w:val="22"/>
        </w:rPr>
      </w:pPr>
      <w:r w:rsidRPr="00EF5A8E">
        <w:rPr>
          <w:rFonts w:cs="Arial"/>
          <w:sz w:val="22"/>
        </w:rPr>
        <w:t>Provide the parent or eligible student with a copy of the records requested; or</w:t>
      </w:r>
    </w:p>
    <w:p w:rsidR="00C3716B" w:rsidRPr="00EF5A8E" w:rsidRDefault="00FC19F2" w:rsidP="00EF5A8E">
      <w:pPr>
        <w:numPr>
          <w:ilvl w:val="0"/>
          <w:numId w:val="1523"/>
        </w:numPr>
        <w:shd w:val="clear" w:color="auto" w:fill="FFFFFF"/>
        <w:rPr>
          <w:rFonts w:cs="Arial"/>
          <w:sz w:val="22"/>
        </w:rPr>
      </w:pPr>
      <w:r w:rsidRPr="00EF5A8E">
        <w:rPr>
          <w:rFonts w:cs="Arial"/>
          <w:sz w:val="22"/>
        </w:rPr>
        <w:t>Make other arrangements for the parent or eligible student to inspect and review the requested records.</w:t>
      </w:r>
    </w:p>
    <w:p w:rsidR="00E31201" w:rsidRDefault="00E31201">
      <w:pPr>
        <w:spacing w:line="276" w:lineRule="auto"/>
        <w:rPr>
          <w:rFonts w:cs="Arial"/>
          <w:sz w:val="22"/>
          <w:shd w:val="clear" w:color="auto" w:fill="FFFFFF"/>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An educational agency or institution may charge a reasonable fee for a copy of an education record which is made for the parent or eligible student, unless the imposition of a fee effectively prevents exercising the right to inspect and review the student's education records.</w:t>
      </w:r>
    </w:p>
    <w:p w:rsidR="003E2BC3" w:rsidRPr="00EF5A8E" w:rsidRDefault="003E2BC3">
      <w:pPr>
        <w:spacing w:line="276" w:lineRule="auto"/>
        <w:rPr>
          <w:rFonts w:cs="Arial"/>
          <w:sz w:val="22"/>
          <w:shd w:val="clear" w:color="auto" w:fill="FFFFFF"/>
        </w:rPr>
      </w:pPr>
    </w:p>
    <w:p w:rsidR="003E2BC3" w:rsidRPr="00EF5A8E" w:rsidRDefault="00FC19F2">
      <w:pPr>
        <w:spacing w:line="276" w:lineRule="auto"/>
        <w:rPr>
          <w:rFonts w:cs="Arial"/>
          <w:sz w:val="22"/>
          <w:shd w:val="clear" w:color="auto" w:fill="FFFFFF"/>
        </w:rPr>
      </w:pPr>
      <w:r w:rsidRPr="00EF5A8E">
        <w:rPr>
          <w:rFonts w:cs="Arial"/>
          <w:sz w:val="22"/>
          <w:shd w:val="clear" w:color="auto" w:fill="FFFFFF"/>
        </w:rPr>
        <w:t>An educational agency or institution must not charge a fee to search for or to retrieve the education records of a student.</w:t>
      </w:r>
    </w:p>
    <w:p w:rsidR="003E2BC3" w:rsidRDefault="003E2BC3">
      <w:pPr>
        <w:spacing w:line="276" w:lineRule="auto"/>
        <w:rPr>
          <w:rFonts w:ascii="Verdana" w:hAnsi="Verdana"/>
          <w:color w:val="0000FF"/>
          <w:shd w:val="clear" w:color="auto" w:fill="FFFFFF"/>
        </w:rPr>
      </w:pPr>
    </w:p>
    <w:p w:rsidR="00B70E88" w:rsidRPr="00EF5A8E" w:rsidRDefault="007F2557">
      <w:pPr>
        <w:spacing w:line="276" w:lineRule="auto"/>
        <w:rPr>
          <w:rFonts w:cs="Arial"/>
          <w:sz w:val="22"/>
          <w:szCs w:val="22"/>
        </w:rPr>
      </w:pPr>
      <w:r w:rsidRPr="007F2557">
        <w:rPr>
          <w:rFonts w:cs="Arial"/>
          <w:color w:val="000000"/>
          <w:sz w:val="22"/>
          <w:szCs w:val="22"/>
        </w:rPr>
        <w:t>When a disclosure of confidential records is made pursuant to the</w:t>
      </w:r>
      <w:r w:rsidR="005B0A25">
        <w:rPr>
          <w:rFonts w:cs="Arial"/>
          <w:color w:val="000000"/>
          <w:sz w:val="22"/>
          <w:szCs w:val="22"/>
        </w:rPr>
        <w:t xml:space="preserve"> Consent for Disclosure of Confidential Information</w:t>
      </w:r>
      <w:r w:rsidR="00FC19F2" w:rsidRPr="00EF5A8E">
        <w:rPr>
          <w:rFonts w:cs="Arial"/>
          <w:sz w:val="22"/>
          <w:szCs w:val="22"/>
        </w:rPr>
        <w:t> </w:t>
      </w:r>
      <w:r w:rsidR="00FC19F2" w:rsidRPr="00EF5A8E">
        <w:rPr>
          <w:rFonts w:cs="Arial"/>
          <w:bCs/>
          <w:sz w:val="22"/>
          <w:szCs w:val="22"/>
        </w:rPr>
        <w:t>guidelines</w:t>
      </w:r>
      <w:r w:rsidR="00FC19F2" w:rsidRPr="00EF5A8E">
        <w:rPr>
          <w:rFonts w:cs="Arial"/>
          <w:sz w:val="22"/>
          <w:szCs w:val="22"/>
        </w:rPr>
        <w:t>:</w:t>
      </w:r>
    </w:p>
    <w:p w:rsidR="00C3716B" w:rsidRPr="00EF5A8E" w:rsidRDefault="00FC19F2" w:rsidP="00EF5A8E">
      <w:pPr>
        <w:numPr>
          <w:ilvl w:val="0"/>
          <w:numId w:val="1526"/>
        </w:numPr>
        <w:shd w:val="clear" w:color="auto" w:fill="FFFFFF"/>
        <w:spacing w:line="276" w:lineRule="auto"/>
        <w:rPr>
          <w:rFonts w:cs="Arial"/>
          <w:sz w:val="22"/>
          <w:szCs w:val="22"/>
        </w:rPr>
      </w:pPr>
      <w:r w:rsidRPr="00EF5A8E">
        <w:rPr>
          <w:rFonts w:cs="Arial"/>
          <w:sz w:val="22"/>
          <w:szCs w:val="22"/>
        </w:rPr>
        <w:t>If a parent or eligible student so requests, the educational agency or institution must provide a copy of the records disclosed; and</w:t>
      </w:r>
    </w:p>
    <w:p w:rsidR="00C3716B" w:rsidRPr="00EF5A8E" w:rsidRDefault="00FC19F2" w:rsidP="00EF5A8E">
      <w:pPr>
        <w:numPr>
          <w:ilvl w:val="0"/>
          <w:numId w:val="1526"/>
        </w:numPr>
        <w:shd w:val="clear" w:color="auto" w:fill="FFFFFF"/>
        <w:spacing w:line="276" w:lineRule="auto"/>
        <w:rPr>
          <w:rFonts w:cs="Arial"/>
          <w:sz w:val="22"/>
          <w:szCs w:val="22"/>
        </w:rPr>
      </w:pPr>
      <w:r w:rsidRPr="00EF5A8E">
        <w:rPr>
          <w:rFonts w:cs="Arial"/>
          <w:sz w:val="22"/>
          <w:szCs w:val="22"/>
        </w:rPr>
        <w:t>If the parent of a student who is not an eligible student as defined in the</w:t>
      </w:r>
      <w:r w:rsidR="005B0A25">
        <w:rPr>
          <w:rFonts w:cs="Arial"/>
          <w:sz w:val="22"/>
          <w:szCs w:val="22"/>
        </w:rPr>
        <w:t xml:space="preserve"> Annual Notification</w:t>
      </w:r>
      <w:r w:rsidRPr="00EF5A8E">
        <w:rPr>
          <w:rStyle w:val="apple-converted-space"/>
          <w:rFonts w:cs="Arial"/>
          <w:sz w:val="22"/>
          <w:szCs w:val="22"/>
        </w:rPr>
        <w:t> </w:t>
      </w:r>
      <w:r w:rsidR="00E31201">
        <w:rPr>
          <w:rFonts w:cs="Arial"/>
          <w:bCs/>
          <w:sz w:val="22"/>
          <w:szCs w:val="22"/>
        </w:rPr>
        <w:t>guidelines</w:t>
      </w:r>
      <w:r w:rsidRPr="00EF5A8E">
        <w:rPr>
          <w:rFonts w:cs="Arial"/>
          <w:sz w:val="22"/>
          <w:szCs w:val="22"/>
        </w:rPr>
        <w:t xml:space="preserve"> so requests, the agency or institution must provide the student with a copy of the records disclosed.</w:t>
      </w:r>
    </w:p>
    <w:p w:rsidR="00E31201" w:rsidRDefault="00E31201">
      <w:pPr>
        <w:spacing w:line="276" w:lineRule="auto"/>
        <w:rPr>
          <w:rFonts w:cs="Arial"/>
          <w:color w:val="000000"/>
          <w:sz w:val="22"/>
          <w:szCs w:val="22"/>
        </w:rPr>
      </w:pPr>
    </w:p>
    <w:p w:rsidR="003E2BC3" w:rsidRDefault="00FC19F2">
      <w:pPr>
        <w:spacing w:line="276" w:lineRule="auto"/>
        <w:rPr>
          <w:rFonts w:cs="Arial"/>
          <w:color w:val="000000"/>
          <w:sz w:val="22"/>
          <w:szCs w:val="22"/>
        </w:rPr>
      </w:pPr>
      <w:r w:rsidRPr="00EF5A8E">
        <w:rPr>
          <w:rFonts w:cs="Arial"/>
          <w:sz w:val="22"/>
          <w:szCs w:val="22"/>
        </w:rPr>
        <w:t>When a disclosure of confidential information is made pursuant to the</w:t>
      </w:r>
      <w:r w:rsidR="005B0A25">
        <w:rPr>
          <w:rFonts w:cs="Arial"/>
          <w:sz w:val="22"/>
          <w:szCs w:val="22"/>
        </w:rPr>
        <w:t xml:space="preserve"> When Consent is Not Required to Disclose Information</w:t>
      </w:r>
      <w:r w:rsidRPr="00EF5A8E">
        <w:rPr>
          <w:rFonts w:cs="Arial"/>
          <w:sz w:val="22"/>
          <w:szCs w:val="22"/>
        </w:rPr>
        <w:t> </w:t>
      </w:r>
      <w:r w:rsidRPr="00EF5A8E">
        <w:rPr>
          <w:rFonts w:cs="Arial"/>
          <w:bCs/>
          <w:sz w:val="22"/>
          <w:szCs w:val="22"/>
        </w:rPr>
        <w:t>guidelines</w:t>
      </w:r>
      <w:r w:rsidRPr="00EF5A8E">
        <w:rPr>
          <w:rFonts w:cs="Arial"/>
          <w:sz w:val="22"/>
          <w:szCs w:val="22"/>
        </w:rPr>
        <w:t>, specifically under the conditions that apply to disclosure of information to other educational agencies or institutions, the educational agency or</w:t>
      </w:r>
      <w:r w:rsidR="007F2557" w:rsidRPr="007F2557">
        <w:rPr>
          <w:rFonts w:cs="Arial"/>
          <w:color w:val="000000"/>
          <w:sz w:val="22"/>
          <w:szCs w:val="22"/>
        </w:rPr>
        <w:t xml:space="preserve"> institution must give the parent or eligible student, upon request, a copy of the record that was disclosed.</w:t>
      </w:r>
    </w:p>
    <w:p w:rsidR="007F2557" w:rsidRDefault="007F2557" w:rsidP="003956AB">
      <w:pPr>
        <w:tabs>
          <w:tab w:val="left" w:pos="0"/>
        </w:tabs>
        <w:outlineLvl w:val="0"/>
        <w:rPr>
          <w:rFonts w:cs="Arial"/>
          <w:i/>
          <w:noProof/>
          <w:u w:val="single"/>
          <w:lang w:eastAsia="zh-TW"/>
        </w:rPr>
      </w:pPr>
    </w:p>
    <w:p w:rsidR="003956AB" w:rsidRDefault="003956AB" w:rsidP="003956AB">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3956AB" w:rsidRPr="00A63B42" w:rsidRDefault="003956AB" w:rsidP="003956AB">
      <w:pPr>
        <w:ind w:left="360"/>
        <w:outlineLvl w:val="0"/>
        <w:rPr>
          <w:rStyle w:val="Style11pt"/>
          <w:i/>
          <w:sz w:val="24"/>
          <w:u w:val="single"/>
        </w:rPr>
      </w:pPr>
    </w:p>
    <w:p w:rsidR="003956AB" w:rsidRDefault="00874134" w:rsidP="003956AB">
      <w:pPr>
        <w:ind w:right="180"/>
        <w:rPr>
          <w:noProof/>
          <w:sz w:val="22"/>
          <w:szCs w:val="22"/>
        </w:rPr>
      </w:pPr>
      <w:r>
        <w:rPr>
          <w:sz w:val="22"/>
          <w:szCs w:val="22"/>
        </w:rPr>
        <w:fldChar w:fldCharType="begin">
          <w:ffData>
            <w:name w:val="Text1"/>
            <w:enabled/>
            <w:calcOnExit w:val="0"/>
            <w:textInput/>
          </w:ffData>
        </w:fldChar>
      </w:r>
      <w:r w:rsidR="003956AB">
        <w:rPr>
          <w:sz w:val="22"/>
          <w:szCs w:val="22"/>
        </w:rPr>
        <w:instrText xml:space="preserve"> FORMTEXT </w:instrText>
      </w:r>
      <w:r>
        <w:rPr>
          <w:sz w:val="22"/>
          <w:szCs w:val="22"/>
        </w:rPr>
      </w:r>
      <w:r>
        <w:rPr>
          <w:sz w:val="22"/>
          <w:szCs w:val="22"/>
        </w:rPr>
        <w:fldChar w:fldCharType="separate"/>
      </w:r>
      <w:r w:rsidR="003956AB">
        <w:rPr>
          <w:rFonts w:ascii="Cambria Math" w:hAnsi="Cambria Math" w:cs="Cambria Math"/>
          <w:noProof/>
          <w:sz w:val="22"/>
          <w:szCs w:val="22"/>
        </w:rPr>
        <w:t> </w:t>
      </w:r>
      <w:r w:rsidR="003956AB">
        <w:rPr>
          <w:noProof/>
          <w:sz w:val="22"/>
          <w:szCs w:val="22"/>
        </w:rPr>
        <w:t xml:space="preserve">Insert local information here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E7205" w:rsidRDefault="003956AB" w:rsidP="003956AB">
      <w:pPr>
        <w:spacing w:line="276" w:lineRule="auto"/>
        <w:rPr>
          <w:rFonts w:cs="Arial"/>
          <w:b/>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Pr="00B25C0D">
        <w:rPr>
          <w:rStyle w:val="Style11pt"/>
        </w:rPr>
        <w:br w:type="page"/>
      </w:r>
      <w:bookmarkStart w:id="301" w:name="procedures_amending_education_records"/>
      <w:r w:rsidR="00874134" w:rsidRPr="00DE023A">
        <w:rPr>
          <w:rFonts w:cs="Arial"/>
          <w:b/>
          <w:color w:val="008080"/>
          <w:sz w:val="28"/>
          <w:szCs w:val="28"/>
        </w:rPr>
        <w:fldChar w:fldCharType="begin"/>
      </w:r>
      <w:r w:rsidR="00DB15B6" w:rsidRPr="00DE023A">
        <w:rPr>
          <w:rFonts w:cs="Arial"/>
          <w:b/>
          <w:color w:val="008080"/>
          <w:sz w:val="28"/>
          <w:szCs w:val="28"/>
        </w:rPr>
        <w:instrText xml:space="preserve"> HYPERLINK "http://fw.esc18.net/display/Webforms/ESC18-FW-Summary.aspx?FID=193&amp;DT=G&amp;LID=en" </w:instrText>
      </w:r>
      <w:r w:rsidR="00874134" w:rsidRPr="00DE023A">
        <w:rPr>
          <w:rFonts w:cs="Arial"/>
          <w:b/>
          <w:color w:val="008080"/>
          <w:sz w:val="28"/>
          <w:szCs w:val="28"/>
        </w:rPr>
        <w:fldChar w:fldCharType="separate"/>
      </w:r>
      <w:r w:rsidR="003E7205" w:rsidRPr="00DE023A">
        <w:rPr>
          <w:rStyle w:val="Hyperlink"/>
          <w:b/>
          <w:color w:val="008080"/>
          <w:sz w:val="28"/>
          <w:szCs w:val="28"/>
        </w:rPr>
        <w:t>Procedures for Amending Education Records</w:t>
      </w:r>
      <w:bookmarkEnd w:id="301"/>
      <w:r w:rsidR="00874134" w:rsidRPr="00DE023A">
        <w:rPr>
          <w:rFonts w:cs="Arial"/>
          <w:b/>
          <w:color w:val="008080"/>
          <w:sz w:val="28"/>
          <w:szCs w:val="28"/>
        </w:rPr>
        <w:fldChar w:fldCharType="end"/>
      </w:r>
    </w:p>
    <w:p w:rsidR="00312DD9" w:rsidRPr="00EF5A8E" w:rsidRDefault="00FC19F2" w:rsidP="00A53893">
      <w:pPr>
        <w:pStyle w:val="NormalWeb"/>
        <w:spacing w:before="0" w:beforeAutospacing="0" w:after="0" w:afterAutospacing="0" w:line="276" w:lineRule="auto"/>
        <w:rPr>
          <w:rFonts w:ascii="Arial" w:hAnsi="Arial" w:cs="Arial"/>
          <w:b/>
          <w:i/>
          <w:color w:val="000000"/>
          <w:sz w:val="18"/>
          <w:szCs w:val="18"/>
        </w:rPr>
      </w:pPr>
      <w:r w:rsidRPr="00EF5A8E">
        <w:rPr>
          <w:rFonts w:ascii="Arial" w:hAnsi="Arial" w:cs="Arial"/>
          <w:i/>
          <w:color w:val="000000"/>
          <w:sz w:val="18"/>
          <w:szCs w:val="18"/>
          <w:shd w:val="clear" w:color="auto" w:fill="FFFFFF"/>
        </w:rPr>
        <w:t>Authorities:  34 C.F.R. Parts 99 and 300</w:t>
      </w:r>
    </w:p>
    <w:p w:rsidR="007F2557" w:rsidRDefault="007F2557" w:rsidP="00A53893">
      <w:pPr>
        <w:pStyle w:val="NormalWeb"/>
        <w:spacing w:before="0" w:beforeAutospacing="0" w:after="0" w:afterAutospacing="0" w:line="276" w:lineRule="auto"/>
        <w:outlineLvl w:val="0"/>
        <w:rPr>
          <w:rFonts w:ascii="Arial" w:hAnsi="Arial" w:cs="Arial"/>
          <w:b/>
          <w:color w:val="000000"/>
        </w:rPr>
      </w:pPr>
    </w:p>
    <w:p w:rsidR="003E7205" w:rsidRDefault="003E7205" w:rsidP="00A53893">
      <w:pPr>
        <w:pStyle w:val="NormalWeb"/>
        <w:spacing w:before="0" w:beforeAutospacing="0" w:after="0" w:afterAutospacing="0" w:line="276" w:lineRule="auto"/>
        <w:outlineLvl w:val="0"/>
        <w:rPr>
          <w:rFonts w:ascii="Arial" w:hAnsi="Arial" w:cs="Arial"/>
          <w:b/>
          <w:color w:val="000000"/>
        </w:rPr>
      </w:pPr>
      <w:bookmarkStart w:id="302" w:name="request_to_amend"/>
      <w:r>
        <w:rPr>
          <w:rFonts w:ascii="Arial" w:hAnsi="Arial" w:cs="Arial"/>
          <w:b/>
          <w:color w:val="000000"/>
        </w:rPr>
        <w:t>Request to Amend</w:t>
      </w:r>
    </w:p>
    <w:bookmarkEnd w:id="302"/>
    <w:p w:rsidR="00CF3648" w:rsidRDefault="00CF3648" w:rsidP="00CF3648">
      <w:pPr>
        <w:spacing w:line="276" w:lineRule="auto"/>
        <w:rPr>
          <w:rFonts w:cs="Arial"/>
          <w:i/>
          <w:sz w:val="18"/>
          <w:szCs w:val="18"/>
        </w:rPr>
      </w:pPr>
      <w:r>
        <w:rPr>
          <w:i/>
          <w:sz w:val="18"/>
          <w:szCs w:val="18"/>
        </w:rPr>
        <w:t>34 CFR 300.618; 34 CFR 99.21(c)</w:t>
      </w:r>
    </w:p>
    <w:p w:rsidR="00A053EA" w:rsidRPr="00E31201" w:rsidRDefault="00FC19F2" w:rsidP="00A53893">
      <w:pPr>
        <w:spacing w:line="276" w:lineRule="auto"/>
        <w:rPr>
          <w:rFonts w:cs="Arial"/>
          <w:color w:val="000000"/>
          <w:sz w:val="22"/>
          <w:szCs w:val="22"/>
        </w:rPr>
      </w:pPr>
      <w:r w:rsidRPr="00EF5A8E">
        <w:rPr>
          <w:rFonts w:cs="Arial"/>
          <w:color w:val="000000"/>
          <w:sz w:val="22"/>
          <w:szCs w:val="22"/>
        </w:rPr>
        <w:t xml:space="preserve">A parent or eligible student may request the educational agency or institution to amend the student's education record if the parent or eligible student believes the education records relating to the student contain information that is: </w:t>
      </w:r>
    </w:p>
    <w:p w:rsidR="007F2557" w:rsidRPr="00E31201" w:rsidRDefault="00FC19F2" w:rsidP="00BB3EF9">
      <w:pPr>
        <w:numPr>
          <w:ilvl w:val="0"/>
          <w:numId w:val="824"/>
        </w:numPr>
        <w:spacing w:line="276" w:lineRule="auto"/>
        <w:rPr>
          <w:rFonts w:cs="Arial"/>
          <w:color w:val="000000"/>
          <w:sz w:val="22"/>
          <w:szCs w:val="22"/>
        </w:rPr>
      </w:pPr>
      <w:r w:rsidRPr="00EF5A8E">
        <w:rPr>
          <w:rFonts w:cs="Arial"/>
          <w:color w:val="000000"/>
          <w:sz w:val="22"/>
          <w:szCs w:val="22"/>
        </w:rPr>
        <w:t>Inaccurate;</w:t>
      </w:r>
    </w:p>
    <w:p w:rsidR="00C3716B" w:rsidRDefault="00FC19F2" w:rsidP="00EF5A8E">
      <w:pPr>
        <w:numPr>
          <w:ilvl w:val="0"/>
          <w:numId w:val="824"/>
        </w:numPr>
        <w:spacing w:line="276" w:lineRule="auto"/>
        <w:rPr>
          <w:rFonts w:cs="Arial"/>
          <w:color w:val="000000"/>
          <w:sz w:val="22"/>
          <w:szCs w:val="22"/>
        </w:rPr>
      </w:pPr>
      <w:r w:rsidRPr="00EF5A8E">
        <w:rPr>
          <w:rFonts w:cs="Arial"/>
          <w:color w:val="000000"/>
          <w:sz w:val="22"/>
          <w:szCs w:val="22"/>
        </w:rPr>
        <w:t>Misleading; or</w:t>
      </w:r>
    </w:p>
    <w:p w:rsidR="00C3716B" w:rsidRDefault="00FC19F2" w:rsidP="00EF5A8E">
      <w:pPr>
        <w:numPr>
          <w:ilvl w:val="0"/>
          <w:numId w:val="824"/>
        </w:numPr>
        <w:spacing w:line="276" w:lineRule="auto"/>
        <w:rPr>
          <w:rFonts w:cs="Arial"/>
          <w:color w:val="000000"/>
          <w:sz w:val="22"/>
          <w:szCs w:val="22"/>
        </w:rPr>
      </w:pPr>
      <w:r w:rsidRPr="00EF5A8E">
        <w:rPr>
          <w:rFonts w:cs="Arial"/>
          <w:color w:val="000000"/>
          <w:sz w:val="22"/>
          <w:szCs w:val="22"/>
        </w:rPr>
        <w:t>In violation of the student's rights of privacy.</w:t>
      </w:r>
    </w:p>
    <w:p w:rsidR="005E14AC" w:rsidRPr="00303354" w:rsidRDefault="005E14AC" w:rsidP="00A53893">
      <w:pPr>
        <w:spacing w:line="276" w:lineRule="auto"/>
        <w:ind w:left="720"/>
        <w:rPr>
          <w:rFonts w:cs="Arial"/>
          <w:color w:val="000000"/>
          <w:sz w:val="22"/>
          <w:szCs w:val="22"/>
        </w:rPr>
      </w:pPr>
    </w:p>
    <w:p w:rsidR="00A053EA" w:rsidRPr="00303354" w:rsidRDefault="00A053EA" w:rsidP="00A53893">
      <w:pPr>
        <w:pStyle w:val="NormalWeb"/>
        <w:spacing w:before="0" w:beforeAutospacing="0" w:after="0" w:afterAutospacing="0" w:line="276" w:lineRule="auto"/>
        <w:rPr>
          <w:rFonts w:ascii="Arial" w:hAnsi="Arial" w:cs="Arial"/>
          <w:color w:val="000000"/>
          <w:sz w:val="22"/>
          <w:szCs w:val="22"/>
        </w:rPr>
      </w:pPr>
      <w:r w:rsidRPr="00303354">
        <w:rPr>
          <w:rFonts w:ascii="Arial" w:hAnsi="Arial" w:cs="Arial"/>
          <w:color w:val="000000"/>
          <w:sz w:val="22"/>
          <w:szCs w:val="22"/>
        </w:rPr>
        <w:t>Within a reasonable period of time after the agency or institution receives the request, the educational agency or institution must decide whether to amend the record as requested.</w:t>
      </w:r>
    </w:p>
    <w:p w:rsidR="00A053EA" w:rsidRDefault="00A053EA" w:rsidP="00A53893">
      <w:pPr>
        <w:spacing w:line="276" w:lineRule="auto"/>
        <w:rPr>
          <w:rFonts w:cs="Arial"/>
          <w:color w:val="000000"/>
          <w:sz w:val="22"/>
          <w:szCs w:val="22"/>
        </w:rPr>
      </w:pPr>
      <w:r w:rsidRPr="00303354">
        <w:rPr>
          <w:rFonts w:cs="Arial"/>
          <w:color w:val="000000"/>
          <w:sz w:val="22"/>
          <w:szCs w:val="22"/>
        </w:rPr>
        <w:t xml:space="preserve">If the educational agency or institution decides not to amend the record as requested, it must: </w:t>
      </w:r>
    </w:p>
    <w:p w:rsidR="007F2557" w:rsidRDefault="00A053EA" w:rsidP="00BB3EF9">
      <w:pPr>
        <w:numPr>
          <w:ilvl w:val="0"/>
          <w:numId w:val="827"/>
        </w:numPr>
        <w:spacing w:line="276" w:lineRule="auto"/>
        <w:rPr>
          <w:rFonts w:cs="Arial"/>
          <w:color w:val="000000"/>
          <w:sz w:val="22"/>
          <w:szCs w:val="22"/>
        </w:rPr>
      </w:pPr>
      <w:r w:rsidRPr="00303354">
        <w:rPr>
          <w:rFonts w:cs="Arial"/>
          <w:color w:val="000000"/>
          <w:sz w:val="22"/>
          <w:szCs w:val="22"/>
        </w:rPr>
        <w:t>Inform the parent or eligible student of its decision; and</w:t>
      </w:r>
    </w:p>
    <w:p w:rsidR="00C3716B" w:rsidRDefault="00A053EA" w:rsidP="00EF5A8E">
      <w:pPr>
        <w:numPr>
          <w:ilvl w:val="0"/>
          <w:numId w:val="827"/>
        </w:numPr>
        <w:spacing w:line="276" w:lineRule="auto"/>
        <w:rPr>
          <w:rFonts w:cs="Arial"/>
          <w:color w:val="000000"/>
          <w:sz w:val="22"/>
          <w:szCs w:val="22"/>
        </w:rPr>
      </w:pPr>
      <w:r w:rsidRPr="00303354">
        <w:rPr>
          <w:rFonts w:cs="Arial"/>
          <w:color w:val="000000"/>
          <w:sz w:val="22"/>
          <w:szCs w:val="22"/>
        </w:rPr>
        <w:t>Advise the parent or eligible student of the right to a records hearing.</w:t>
      </w:r>
    </w:p>
    <w:p w:rsidR="003E7205" w:rsidRDefault="003E7205" w:rsidP="00A53893">
      <w:pPr>
        <w:pStyle w:val="NormalWeb"/>
        <w:spacing w:before="0" w:beforeAutospacing="0" w:after="0" w:afterAutospacing="0" w:line="276" w:lineRule="auto"/>
        <w:rPr>
          <w:rFonts w:ascii="Arial" w:hAnsi="Arial" w:cs="Arial"/>
          <w:b/>
          <w:color w:val="000000"/>
        </w:rPr>
      </w:pPr>
    </w:p>
    <w:p w:rsidR="003E7205" w:rsidRDefault="003E7205" w:rsidP="00A53893">
      <w:pPr>
        <w:pStyle w:val="NormalWeb"/>
        <w:spacing w:before="0" w:beforeAutospacing="0" w:after="0" w:afterAutospacing="0" w:line="276" w:lineRule="auto"/>
        <w:outlineLvl w:val="0"/>
        <w:rPr>
          <w:rFonts w:ascii="Arial" w:hAnsi="Arial" w:cs="Arial"/>
          <w:b/>
          <w:color w:val="000000"/>
        </w:rPr>
      </w:pPr>
      <w:bookmarkStart w:id="303" w:name="opportunity_for_records_hearing"/>
      <w:r>
        <w:rPr>
          <w:rFonts w:ascii="Arial" w:hAnsi="Arial" w:cs="Arial"/>
          <w:b/>
          <w:color w:val="000000"/>
        </w:rPr>
        <w:t>Opportunity for a Records Hearing</w:t>
      </w:r>
    </w:p>
    <w:bookmarkEnd w:id="303"/>
    <w:p w:rsidR="00CF3648" w:rsidRDefault="00CF3648" w:rsidP="00CF3648">
      <w:pPr>
        <w:spacing w:line="276" w:lineRule="auto"/>
        <w:rPr>
          <w:rFonts w:cs="Arial"/>
          <w:i/>
          <w:sz w:val="18"/>
          <w:szCs w:val="18"/>
        </w:rPr>
      </w:pPr>
      <w:r>
        <w:rPr>
          <w:i/>
          <w:sz w:val="18"/>
          <w:szCs w:val="18"/>
        </w:rPr>
        <w:t>34 CFR 300.619; 34 CFR 99.21(a)</w:t>
      </w:r>
    </w:p>
    <w:p w:rsidR="00B70E88" w:rsidRDefault="00A053EA">
      <w:pPr>
        <w:spacing w:line="276" w:lineRule="auto"/>
        <w:rPr>
          <w:rFonts w:cs="Arial"/>
          <w:color w:val="000000"/>
          <w:sz w:val="22"/>
          <w:szCs w:val="22"/>
        </w:rPr>
      </w:pPr>
      <w:r w:rsidRPr="0050086E">
        <w:rPr>
          <w:rFonts w:cs="Arial"/>
          <w:color w:val="000000"/>
          <w:sz w:val="22"/>
          <w:szCs w:val="22"/>
        </w:rPr>
        <w:t xml:space="preserve">An educational agency or institution must give a parent or eligible student, on request, an opportunity for a hearing to challenge the content of the student's education records on the grounds that the information contained in the education records is: </w:t>
      </w:r>
    </w:p>
    <w:p w:rsidR="00C3716B" w:rsidRDefault="00A053EA" w:rsidP="00EF5A8E">
      <w:pPr>
        <w:numPr>
          <w:ilvl w:val="0"/>
          <w:numId w:val="829"/>
        </w:numPr>
        <w:spacing w:line="276" w:lineRule="auto"/>
        <w:rPr>
          <w:rFonts w:cs="Arial"/>
          <w:color w:val="000000"/>
          <w:sz w:val="22"/>
          <w:szCs w:val="22"/>
        </w:rPr>
      </w:pPr>
      <w:r w:rsidRPr="0050086E">
        <w:rPr>
          <w:rFonts w:cs="Arial"/>
          <w:color w:val="000000"/>
          <w:sz w:val="22"/>
          <w:szCs w:val="22"/>
        </w:rPr>
        <w:t>Inaccurate;</w:t>
      </w:r>
    </w:p>
    <w:p w:rsidR="00C3716B" w:rsidRDefault="00FB1C5D" w:rsidP="00EF5A8E">
      <w:pPr>
        <w:numPr>
          <w:ilvl w:val="0"/>
          <w:numId w:val="829"/>
        </w:numPr>
        <w:spacing w:line="276" w:lineRule="auto"/>
        <w:rPr>
          <w:rFonts w:cs="Arial"/>
          <w:color w:val="000000"/>
          <w:sz w:val="22"/>
          <w:szCs w:val="22"/>
        </w:rPr>
      </w:pPr>
      <w:r>
        <w:rPr>
          <w:rFonts w:cs="Arial"/>
          <w:color w:val="000000"/>
          <w:sz w:val="22"/>
          <w:szCs w:val="22"/>
        </w:rPr>
        <w:t>Misleading; or</w:t>
      </w:r>
    </w:p>
    <w:p w:rsidR="00C3716B" w:rsidRDefault="00FB1C5D" w:rsidP="00EF5A8E">
      <w:pPr>
        <w:numPr>
          <w:ilvl w:val="0"/>
          <w:numId w:val="829"/>
        </w:numPr>
        <w:spacing w:line="276" w:lineRule="auto"/>
        <w:rPr>
          <w:rFonts w:cs="Arial"/>
          <w:color w:val="000000"/>
          <w:sz w:val="22"/>
          <w:szCs w:val="22"/>
        </w:rPr>
      </w:pPr>
      <w:r>
        <w:rPr>
          <w:rFonts w:cs="Arial"/>
          <w:color w:val="000000"/>
          <w:sz w:val="22"/>
          <w:szCs w:val="22"/>
        </w:rPr>
        <w:t>Otherwise in violation of the privacy or other rights of the student.</w:t>
      </w:r>
    </w:p>
    <w:p w:rsidR="00E31201" w:rsidRPr="0050086E" w:rsidRDefault="00E31201" w:rsidP="00A53893">
      <w:pPr>
        <w:spacing w:line="276" w:lineRule="auto"/>
        <w:rPr>
          <w:rFonts w:cs="Arial"/>
          <w:color w:val="000000"/>
          <w:sz w:val="22"/>
          <w:szCs w:val="22"/>
        </w:rPr>
      </w:pPr>
    </w:p>
    <w:p w:rsidR="007F2557" w:rsidRPr="00BE0B9B" w:rsidRDefault="00FC19F2" w:rsidP="00A53893">
      <w:pPr>
        <w:pStyle w:val="NormalWeb"/>
        <w:spacing w:before="0" w:beforeAutospacing="0" w:after="0" w:afterAutospacing="0" w:line="276" w:lineRule="auto"/>
        <w:outlineLvl w:val="0"/>
        <w:rPr>
          <w:rFonts w:ascii="Arial" w:hAnsi="Arial" w:cs="Arial"/>
          <w:b/>
          <w:color w:val="000000"/>
        </w:rPr>
      </w:pPr>
      <w:bookmarkStart w:id="304" w:name="hearing_procedures"/>
      <w:r w:rsidRPr="00BE0B9B">
        <w:rPr>
          <w:rFonts w:ascii="Arial" w:hAnsi="Arial" w:cs="Arial"/>
          <w:b/>
          <w:color w:val="000000"/>
        </w:rPr>
        <w:t>Hearing Procedures</w:t>
      </w:r>
      <w:bookmarkEnd w:id="304"/>
    </w:p>
    <w:p w:rsidR="00C3716B" w:rsidRDefault="00CF3648" w:rsidP="00EF5A8E">
      <w:pPr>
        <w:pStyle w:val="NormalWeb"/>
        <w:spacing w:before="0" w:beforeAutospacing="0" w:after="0" w:afterAutospacing="0" w:line="276" w:lineRule="auto"/>
        <w:rPr>
          <w:rFonts w:ascii="Arial" w:hAnsi="Arial" w:cs="Arial"/>
          <w:i/>
          <w:sz w:val="22"/>
          <w:szCs w:val="22"/>
        </w:rPr>
      </w:pPr>
      <w:r>
        <w:rPr>
          <w:i/>
          <w:sz w:val="18"/>
          <w:szCs w:val="18"/>
        </w:rPr>
        <w:t>34 CFR 99.22(a)(b)(c)</w:t>
      </w:r>
    </w:p>
    <w:p w:rsidR="00C3716B" w:rsidRDefault="00FC19F2" w:rsidP="00EF5A8E">
      <w:pPr>
        <w:pStyle w:val="NormalWeb"/>
        <w:spacing w:before="0" w:beforeAutospacing="0" w:after="0" w:afterAutospacing="0" w:line="276" w:lineRule="auto"/>
        <w:rPr>
          <w:rFonts w:ascii="Arial" w:hAnsi="Arial" w:cs="Arial"/>
          <w:color w:val="000000"/>
          <w:sz w:val="22"/>
          <w:szCs w:val="22"/>
        </w:rPr>
      </w:pPr>
      <w:r w:rsidRPr="00EF5A8E">
        <w:rPr>
          <w:rFonts w:ascii="Arial" w:hAnsi="Arial" w:cs="Arial"/>
          <w:color w:val="000000"/>
          <w:sz w:val="22"/>
          <w:szCs w:val="22"/>
        </w:rPr>
        <w:t>The records hearing must meet, at a minimum, the following requirements:</w:t>
      </w:r>
    </w:p>
    <w:p w:rsidR="00C3716B" w:rsidRDefault="00FC19F2" w:rsidP="00EF5A8E">
      <w:pPr>
        <w:numPr>
          <w:ilvl w:val="0"/>
          <w:numId w:val="1907"/>
        </w:numPr>
        <w:spacing w:line="276" w:lineRule="auto"/>
        <w:rPr>
          <w:rFonts w:cs="Arial"/>
          <w:color w:val="000000"/>
          <w:sz w:val="22"/>
          <w:szCs w:val="22"/>
        </w:rPr>
      </w:pPr>
      <w:r w:rsidRPr="00EF5A8E">
        <w:rPr>
          <w:rFonts w:cs="Arial"/>
          <w:color w:val="000000"/>
          <w:sz w:val="22"/>
          <w:szCs w:val="22"/>
        </w:rPr>
        <w:t>Must be held within a reasonable time after the request for the hearing from the parent or eligible student has been received;</w:t>
      </w:r>
    </w:p>
    <w:p w:rsidR="00C3716B" w:rsidRDefault="00FC19F2" w:rsidP="00EF5A8E">
      <w:pPr>
        <w:numPr>
          <w:ilvl w:val="0"/>
          <w:numId w:val="1907"/>
        </w:numPr>
        <w:spacing w:line="276" w:lineRule="auto"/>
        <w:rPr>
          <w:rFonts w:cs="Arial"/>
          <w:color w:val="000000"/>
          <w:sz w:val="22"/>
          <w:szCs w:val="22"/>
        </w:rPr>
      </w:pPr>
      <w:r w:rsidRPr="00EF5A8E">
        <w:rPr>
          <w:rFonts w:cs="Arial"/>
          <w:color w:val="000000"/>
          <w:sz w:val="22"/>
          <w:szCs w:val="22"/>
        </w:rPr>
        <w:t>The educational agency or institution must give the parent or eligible student the following notice of the hearing:</w:t>
      </w:r>
    </w:p>
    <w:p w:rsidR="00C3716B" w:rsidRDefault="00FC19F2" w:rsidP="00EF5A8E">
      <w:pPr>
        <w:numPr>
          <w:ilvl w:val="1"/>
          <w:numId w:val="1529"/>
        </w:numPr>
        <w:spacing w:line="276" w:lineRule="auto"/>
        <w:rPr>
          <w:rFonts w:cs="Arial"/>
          <w:color w:val="000000"/>
          <w:sz w:val="22"/>
          <w:szCs w:val="22"/>
        </w:rPr>
      </w:pPr>
      <w:r w:rsidRPr="00EF5A8E">
        <w:rPr>
          <w:rFonts w:cs="Arial"/>
          <w:color w:val="000000"/>
          <w:sz w:val="22"/>
          <w:szCs w:val="22"/>
        </w:rPr>
        <w:t>Date;</w:t>
      </w:r>
    </w:p>
    <w:p w:rsidR="00C3716B" w:rsidRDefault="00FC19F2" w:rsidP="00EF5A8E">
      <w:pPr>
        <w:numPr>
          <w:ilvl w:val="1"/>
          <w:numId w:val="1529"/>
        </w:numPr>
        <w:spacing w:line="276" w:lineRule="auto"/>
        <w:rPr>
          <w:rFonts w:cs="Arial"/>
          <w:color w:val="000000"/>
          <w:sz w:val="22"/>
          <w:szCs w:val="22"/>
        </w:rPr>
      </w:pPr>
      <w:r w:rsidRPr="00EF5A8E">
        <w:rPr>
          <w:rFonts w:cs="Arial"/>
          <w:color w:val="000000"/>
          <w:sz w:val="22"/>
          <w:szCs w:val="22"/>
        </w:rPr>
        <w:t>Time; and</w:t>
      </w:r>
    </w:p>
    <w:p w:rsidR="00C3716B" w:rsidRDefault="00FC19F2" w:rsidP="00EF5A8E">
      <w:pPr>
        <w:numPr>
          <w:ilvl w:val="1"/>
          <w:numId w:val="1529"/>
        </w:numPr>
        <w:spacing w:line="276" w:lineRule="auto"/>
        <w:rPr>
          <w:rFonts w:cs="Arial"/>
          <w:color w:val="000000"/>
          <w:sz w:val="22"/>
          <w:szCs w:val="22"/>
        </w:rPr>
      </w:pPr>
      <w:r w:rsidRPr="00EF5A8E">
        <w:rPr>
          <w:rFonts w:cs="Arial"/>
          <w:color w:val="000000"/>
          <w:sz w:val="22"/>
          <w:szCs w:val="22"/>
        </w:rPr>
        <w:t>Place;</w:t>
      </w:r>
    </w:p>
    <w:p w:rsidR="00C3716B" w:rsidRDefault="00FC19F2" w:rsidP="00EF5A8E">
      <w:pPr>
        <w:numPr>
          <w:ilvl w:val="0"/>
          <w:numId w:val="1906"/>
        </w:numPr>
        <w:spacing w:line="276" w:lineRule="auto"/>
        <w:rPr>
          <w:rFonts w:cs="Arial"/>
          <w:color w:val="000000"/>
          <w:sz w:val="22"/>
          <w:szCs w:val="22"/>
        </w:rPr>
      </w:pPr>
      <w:r w:rsidRPr="00EF5A8E">
        <w:rPr>
          <w:rFonts w:cs="Arial"/>
          <w:color w:val="000000"/>
          <w:sz w:val="22"/>
          <w:szCs w:val="22"/>
        </w:rPr>
        <w:t>The notice must be provided a reasonable amount of time prior to the hearing;</w:t>
      </w:r>
    </w:p>
    <w:p w:rsidR="00C3716B" w:rsidRDefault="00FC19F2" w:rsidP="00EF5A8E">
      <w:pPr>
        <w:numPr>
          <w:ilvl w:val="0"/>
          <w:numId w:val="1906"/>
        </w:numPr>
        <w:spacing w:line="276" w:lineRule="auto"/>
        <w:rPr>
          <w:rFonts w:cs="Arial"/>
          <w:color w:val="000000"/>
          <w:sz w:val="22"/>
          <w:szCs w:val="22"/>
        </w:rPr>
      </w:pPr>
      <w:r w:rsidRPr="00EF5A8E">
        <w:rPr>
          <w:rFonts w:cs="Arial"/>
          <w:color w:val="000000"/>
          <w:sz w:val="22"/>
          <w:szCs w:val="22"/>
        </w:rPr>
        <w:t>The hearing may be conducted by any individual, including an official of the educational agency or institution, who does not have direct interest in the outcome of the hearing;</w:t>
      </w:r>
    </w:p>
    <w:p w:rsidR="00C3716B" w:rsidRDefault="00FC19F2" w:rsidP="00EF5A8E">
      <w:pPr>
        <w:numPr>
          <w:ilvl w:val="0"/>
          <w:numId w:val="1906"/>
        </w:numPr>
        <w:spacing w:line="276" w:lineRule="auto"/>
        <w:rPr>
          <w:rFonts w:cs="Arial"/>
          <w:color w:val="000000"/>
          <w:sz w:val="22"/>
          <w:szCs w:val="22"/>
        </w:rPr>
      </w:pPr>
      <w:r w:rsidRPr="00EF5A8E">
        <w:rPr>
          <w:rFonts w:cs="Arial"/>
          <w:color w:val="000000"/>
          <w:sz w:val="22"/>
          <w:szCs w:val="22"/>
        </w:rPr>
        <w:t>The parent or eligible student must be given a full and fair opportunity to present evidence relevant to the issues:</w:t>
      </w:r>
    </w:p>
    <w:p w:rsidR="00C3716B" w:rsidRDefault="00FC19F2" w:rsidP="00EF5A8E">
      <w:pPr>
        <w:numPr>
          <w:ilvl w:val="1"/>
          <w:numId w:val="840"/>
        </w:numPr>
        <w:spacing w:line="276" w:lineRule="auto"/>
        <w:rPr>
          <w:rFonts w:cs="Arial"/>
          <w:color w:val="000000"/>
          <w:sz w:val="22"/>
          <w:szCs w:val="22"/>
        </w:rPr>
      </w:pPr>
      <w:r w:rsidRPr="00EF5A8E">
        <w:rPr>
          <w:rFonts w:cs="Arial"/>
          <w:color w:val="000000"/>
          <w:sz w:val="22"/>
          <w:szCs w:val="22"/>
        </w:rPr>
        <w:t>The parent or eligible student may, at their own expense, be assisted or represented by one or more individuals of his or her own choice, including an attorney; and</w:t>
      </w:r>
    </w:p>
    <w:p w:rsidR="00C3716B" w:rsidRDefault="00A053EA" w:rsidP="00EF5A8E">
      <w:pPr>
        <w:numPr>
          <w:ilvl w:val="0"/>
          <w:numId w:val="841"/>
        </w:numPr>
        <w:spacing w:line="276" w:lineRule="auto"/>
        <w:rPr>
          <w:rFonts w:cs="Arial"/>
          <w:color w:val="000000"/>
          <w:sz w:val="22"/>
          <w:szCs w:val="22"/>
        </w:rPr>
      </w:pPr>
      <w:r w:rsidRPr="00F741BE">
        <w:rPr>
          <w:rFonts w:cs="Arial"/>
          <w:color w:val="000000"/>
          <w:sz w:val="22"/>
          <w:szCs w:val="22"/>
        </w:rPr>
        <w:t xml:space="preserve">Within a reasonable period of time, the educational agency or institution must make its decision in writing based solely on the evidence presented at the hearing, and must include: </w:t>
      </w:r>
    </w:p>
    <w:p w:rsidR="00C3716B" w:rsidRDefault="00A053EA" w:rsidP="00EF5A8E">
      <w:pPr>
        <w:numPr>
          <w:ilvl w:val="1"/>
          <w:numId w:val="1530"/>
        </w:numPr>
        <w:spacing w:line="276" w:lineRule="auto"/>
        <w:rPr>
          <w:rFonts w:cs="Arial"/>
          <w:color w:val="000000"/>
          <w:sz w:val="22"/>
          <w:szCs w:val="22"/>
        </w:rPr>
      </w:pPr>
      <w:r w:rsidRPr="00F741BE">
        <w:rPr>
          <w:rFonts w:cs="Arial"/>
          <w:color w:val="000000"/>
          <w:sz w:val="22"/>
          <w:szCs w:val="22"/>
        </w:rPr>
        <w:t>A summary of the evidence; and</w:t>
      </w:r>
    </w:p>
    <w:p w:rsidR="00C3716B" w:rsidRDefault="00FB1C5D" w:rsidP="00EF5A8E">
      <w:pPr>
        <w:numPr>
          <w:ilvl w:val="1"/>
          <w:numId w:val="1530"/>
        </w:numPr>
        <w:spacing w:line="276" w:lineRule="auto"/>
        <w:rPr>
          <w:rFonts w:cs="Arial"/>
          <w:color w:val="000000"/>
          <w:sz w:val="22"/>
          <w:szCs w:val="22"/>
        </w:rPr>
      </w:pPr>
      <w:r>
        <w:rPr>
          <w:rFonts w:cs="Arial"/>
          <w:color w:val="000000"/>
          <w:sz w:val="22"/>
          <w:szCs w:val="22"/>
        </w:rPr>
        <w:t>The reasons for the decision.</w:t>
      </w:r>
    </w:p>
    <w:p w:rsidR="00E31201" w:rsidRDefault="00E31201" w:rsidP="00A53893">
      <w:pPr>
        <w:pStyle w:val="NormalWeb"/>
        <w:spacing w:before="0" w:beforeAutospacing="0" w:after="0" w:afterAutospacing="0" w:line="276" w:lineRule="auto"/>
        <w:rPr>
          <w:rFonts w:ascii="Arial" w:hAnsi="Arial" w:cs="Arial"/>
          <w:b/>
          <w:color w:val="000000"/>
        </w:rPr>
      </w:pPr>
    </w:p>
    <w:p w:rsidR="00B70E88" w:rsidRDefault="00FC19F2">
      <w:pPr>
        <w:pStyle w:val="NormalWeb"/>
        <w:spacing w:before="0" w:beforeAutospacing="0" w:after="0" w:afterAutospacing="0" w:line="276" w:lineRule="auto"/>
        <w:outlineLvl w:val="0"/>
        <w:rPr>
          <w:rFonts w:ascii="Arial" w:hAnsi="Arial" w:cs="Arial"/>
          <w:b/>
          <w:color w:val="000000"/>
        </w:rPr>
      </w:pPr>
      <w:bookmarkStart w:id="305" w:name="results_records_hearing"/>
      <w:r w:rsidRPr="00EF5A8E">
        <w:rPr>
          <w:rFonts w:ascii="Arial" w:hAnsi="Arial" w:cs="Arial"/>
          <w:b/>
          <w:color w:val="000000"/>
        </w:rPr>
        <w:t>Results of Records Hearing</w:t>
      </w:r>
    </w:p>
    <w:bookmarkEnd w:id="305"/>
    <w:p w:rsidR="00C3716B" w:rsidRDefault="00CF3648" w:rsidP="00EF5A8E">
      <w:pPr>
        <w:pStyle w:val="NormalWeb"/>
        <w:spacing w:before="0" w:beforeAutospacing="0" w:after="0" w:afterAutospacing="0" w:line="276" w:lineRule="auto"/>
        <w:rPr>
          <w:rFonts w:cs="Arial"/>
          <w:i/>
          <w:sz w:val="22"/>
          <w:szCs w:val="22"/>
        </w:rPr>
      </w:pPr>
      <w:r>
        <w:rPr>
          <w:i/>
          <w:sz w:val="18"/>
          <w:szCs w:val="18"/>
        </w:rPr>
        <w:t>34 CFR 99.21(b)</w:t>
      </w:r>
    </w:p>
    <w:p w:rsidR="00C3716B" w:rsidRDefault="00FC19F2" w:rsidP="00EF5A8E">
      <w:pPr>
        <w:pStyle w:val="NormalWeb"/>
        <w:spacing w:before="0" w:beforeAutospacing="0" w:after="0" w:afterAutospacing="0" w:line="276" w:lineRule="auto"/>
        <w:rPr>
          <w:rFonts w:ascii="Arial" w:hAnsi="Arial" w:cs="Arial"/>
          <w:color w:val="000000"/>
          <w:sz w:val="22"/>
          <w:szCs w:val="22"/>
        </w:rPr>
      </w:pPr>
      <w:r w:rsidRPr="00EF5A8E">
        <w:rPr>
          <w:rFonts w:ascii="Arial" w:hAnsi="Arial" w:cs="Arial"/>
          <w:color w:val="000000"/>
          <w:sz w:val="22"/>
          <w:szCs w:val="22"/>
        </w:rPr>
        <w:t>If, as a result of the hearing, the educational agency or institution decides that the information is inaccurate, misleading or otherwise in violation of the privacy or other rights of the student, it must:</w:t>
      </w:r>
    </w:p>
    <w:p w:rsidR="00C3716B" w:rsidRDefault="00FC19F2" w:rsidP="00EF5A8E">
      <w:pPr>
        <w:numPr>
          <w:ilvl w:val="0"/>
          <w:numId w:val="844"/>
        </w:numPr>
        <w:spacing w:line="276" w:lineRule="auto"/>
        <w:rPr>
          <w:rFonts w:cs="Arial"/>
          <w:color w:val="000000"/>
          <w:sz w:val="22"/>
          <w:szCs w:val="22"/>
        </w:rPr>
      </w:pPr>
      <w:r w:rsidRPr="00EF5A8E">
        <w:rPr>
          <w:rFonts w:cs="Arial"/>
          <w:color w:val="000000"/>
          <w:sz w:val="22"/>
          <w:szCs w:val="22"/>
        </w:rPr>
        <w:t>Amend the record accordingly; and</w:t>
      </w:r>
    </w:p>
    <w:p w:rsidR="00C3716B" w:rsidRDefault="00FC19F2" w:rsidP="00EF5A8E">
      <w:pPr>
        <w:numPr>
          <w:ilvl w:val="0"/>
          <w:numId w:val="844"/>
        </w:numPr>
        <w:spacing w:line="276" w:lineRule="auto"/>
        <w:rPr>
          <w:rFonts w:cs="Arial"/>
          <w:color w:val="000000"/>
          <w:sz w:val="22"/>
          <w:szCs w:val="22"/>
        </w:rPr>
      </w:pPr>
      <w:r w:rsidRPr="00EF5A8E">
        <w:rPr>
          <w:rFonts w:cs="Arial"/>
          <w:color w:val="000000"/>
          <w:sz w:val="22"/>
          <w:szCs w:val="22"/>
        </w:rPr>
        <w:t>Inform the parent or eligible student of the amendment in writing.</w:t>
      </w:r>
    </w:p>
    <w:p w:rsidR="00C3716B" w:rsidRDefault="00C3716B" w:rsidP="00EF5A8E">
      <w:pPr>
        <w:pStyle w:val="NormalWeb"/>
        <w:spacing w:before="0" w:beforeAutospacing="0" w:after="0" w:afterAutospacing="0" w:line="276" w:lineRule="auto"/>
        <w:rPr>
          <w:rFonts w:ascii="Arial" w:hAnsi="Arial" w:cs="Arial"/>
          <w:color w:val="000000"/>
          <w:sz w:val="22"/>
          <w:szCs w:val="22"/>
        </w:rPr>
      </w:pPr>
    </w:p>
    <w:p w:rsidR="00C3716B" w:rsidRDefault="00A053EA" w:rsidP="00EF5A8E">
      <w:pPr>
        <w:pStyle w:val="NormalWeb"/>
        <w:spacing w:before="0" w:beforeAutospacing="0" w:after="0" w:afterAutospacing="0" w:line="276" w:lineRule="auto"/>
        <w:rPr>
          <w:rFonts w:ascii="Arial" w:hAnsi="Arial" w:cs="Arial"/>
          <w:color w:val="000000"/>
          <w:sz w:val="22"/>
          <w:szCs w:val="22"/>
        </w:rPr>
      </w:pPr>
      <w:r w:rsidRPr="00447753">
        <w:rPr>
          <w:rFonts w:ascii="Arial" w:hAnsi="Arial" w:cs="Arial"/>
          <w:color w:val="000000"/>
          <w:sz w:val="22"/>
          <w:szCs w:val="22"/>
        </w:rPr>
        <w:t xml:space="preserve">If, as a result of the hearing, the educational agency or institution decides that the information in the education record is not inaccurate, misleading, or otherwise in violation of the privacy or other rights of the student, it must inform the parent or eligible student of the right to place a statement in the record: </w:t>
      </w:r>
    </w:p>
    <w:p w:rsidR="00C3716B" w:rsidRDefault="00A053EA" w:rsidP="00EF5A8E">
      <w:pPr>
        <w:numPr>
          <w:ilvl w:val="0"/>
          <w:numId w:val="846"/>
        </w:numPr>
        <w:spacing w:line="276" w:lineRule="auto"/>
        <w:rPr>
          <w:rFonts w:cs="Arial"/>
          <w:color w:val="000000"/>
          <w:sz w:val="22"/>
          <w:szCs w:val="22"/>
        </w:rPr>
      </w:pPr>
      <w:r w:rsidRPr="00447753">
        <w:rPr>
          <w:rFonts w:cs="Arial"/>
          <w:color w:val="000000"/>
          <w:sz w:val="22"/>
          <w:szCs w:val="22"/>
        </w:rPr>
        <w:t xml:space="preserve">Commenting on the contested information in the record; </w:t>
      </w:r>
    </w:p>
    <w:p w:rsidR="00C3716B" w:rsidRDefault="00FB1C5D" w:rsidP="00EF5A8E">
      <w:pPr>
        <w:numPr>
          <w:ilvl w:val="0"/>
          <w:numId w:val="846"/>
        </w:numPr>
        <w:spacing w:line="276" w:lineRule="auto"/>
        <w:rPr>
          <w:rFonts w:cs="Arial"/>
          <w:color w:val="000000"/>
          <w:sz w:val="22"/>
          <w:szCs w:val="22"/>
        </w:rPr>
      </w:pPr>
      <w:r>
        <w:rPr>
          <w:rFonts w:cs="Arial"/>
          <w:color w:val="000000"/>
          <w:sz w:val="22"/>
          <w:szCs w:val="22"/>
        </w:rPr>
        <w:t>Setting forth the reasons for disagreeing with the decision of the agency or institution; or</w:t>
      </w:r>
    </w:p>
    <w:p w:rsidR="00C3716B" w:rsidRDefault="00FB1C5D" w:rsidP="00EF5A8E">
      <w:pPr>
        <w:numPr>
          <w:ilvl w:val="0"/>
          <w:numId w:val="846"/>
        </w:numPr>
        <w:spacing w:line="276" w:lineRule="auto"/>
        <w:rPr>
          <w:rFonts w:cs="Arial"/>
          <w:color w:val="000000"/>
          <w:sz w:val="22"/>
          <w:szCs w:val="22"/>
        </w:rPr>
      </w:pPr>
      <w:r>
        <w:rPr>
          <w:rFonts w:cs="Arial"/>
          <w:color w:val="000000"/>
          <w:sz w:val="22"/>
          <w:szCs w:val="22"/>
        </w:rPr>
        <w:t>Both.</w:t>
      </w:r>
    </w:p>
    <w:p w:rsidR="00E31201" w:rsidRDefault="00E31201" w:rsidP="00A53893">
      <w:pPr>
        <w:spacing w:line="276" w:lineRule="auto"/>
        <w:rPr>
          <w:rFonts w:cs="Arial"/>
          <w:color w:val="000000"/>
          <w:sz w:val="22"/>
          <w:szCs w:val="22"/>
        </w:rPr>
      </w:pPr>
    </w:p>
    <w:p w:rsidR="00B70E88" w:rsidRDefault="00A053EA">
      <w:pPr>
        <w:spacing w:line="276" w:lineRule="auto"/>
        <w:rPr>
          <w:rFonts w:cs="Arial"/>
          <w:color w:val="000000"/>
          <w:sz w:val="22"/>
          <w:szCs w:val="22"/>
        </w:rPr>
      </w:pPr>
      <w:r w:rsidRPr="00447753">
        <w:rPr>
          <w:rFonts w:cs="Arial"/>
          <w:color w:val="000000"/>
          <w:sz w:val="22"/>
          <w:szCs w:val="22"/>
        </w:rPr>
        <w:t xml:space="preserve">Any statement placed in the records of the student must: </w:t>
      </w:r>
    </w:p>
    <w:p w:rsidR="00C3716B" w:rsidRDefault="00A053EA" w:rsidP="00EF5A8E">
      <w:pPr>
        <w:numPr>
          <w:ilvl w:val="0"/>
          <w:numId w:val="849"/>
        </w:numPr>
        <w:spacing w:line="276" w:lineRule="auto"/>
        <w:rPr>
          <w:rFonts w:cs="Arial"/>
          <w:color w:val="000000"/>
          <w:sz w:val="22"/>
          <w:szCs w:val="22"/>
        </w:rPr>
      </w:pPr>
      <w:r w:rsidRPr="00447753">
        <w:rPr>
          <w:rFonts w:cs="Arial"/>
          <w:color w:val="000000"/>
          <w:sz w:val="22"/>
          <w:szCs w:val="22"/>
        </w:rPr>
        <w:t>Be maintained as part of the records of the student for as long as the record is maintained by the agency; and</w:t>
      </w:r>
    </w:p>
    <w:p w:rsidR="00C3716B" w:rsidRDefault="00FB1C5D" w:rsidP="00EF5A8E">
      <w:pPr>
        <w:numPr>
          <w:ilvl w:val="0"/>
          <w:numId w:val="849"/>
        </w:numPr>
        <w:spacing w:line="276" w:lineRule="auto"/>
        <w:rPr>
          <w:rFonts w:cs="Arial"/>
          <w:color w:val="000000"/>
          <w:sz w:val="22"/>
          <w:szCs w:val="22"/>
        </w:rPr>
      </w:pPr>
      <w:r>
        <w:rPr>
          <w:rFonts w:cs="Arial"/>
          <w:color w:val="000000"/>
          <w:sz w:val="22"/>
          <w:szCs w:val="22"/>
        </w:rPr>
        <w:t>Disclosed whenever it discloses the portion of the record to which the statement relates.</w:t>
      </w:r>
    </w:p>
    <w:p w:rsidR="00E31201" w:rsidRDefault="00E31201" w:rsidP="00A53893">
      <w:pPr>
        <w:pStyle w:val="NormalWeb"/>
        <w:spacing w:before="0" w:beforeAutospacing="0" w:after="0" w:afterAutospacing="0" w:line="276" w:lineRule="auto"/>
        <w:rPr>
          <w:rFonts w:ascii="Arial" w:hAnsi="Arial" w:cs="Arial"/>
          <w:b/>
          <w:color w:val="000000"/>
        </w:rPr>
      </w:pPr>
    </w:p>
    <w:p w:rsidR="00E31201" w:rsidRDefault="00E31201" w:rsidP="00A53893">
      <w:pPr>
        <w:pStyle w:val="NormalWeb"/>
        <w:spacing w:before="0" w:beforeAutospacing="0" w:after="0" w:afterAutospacing="0" w:line="276" w:lineRule="auto"/>
        <w:rPr>
          <w:rFonts w:ascii="Arial" w:hAnsi="Arial" w:cs="Arial"/>
          <w:b/>
          <w:color w:val="000000"/>
        </w:rPr>
      </w:pPr>
    </w:p>
    <w:p w:rsidR="003956AB" w:rsidRDefault="003956AB" w:rsidP="003956AB">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3956AB" w:rsidRPr="00A63B42" w:rsidRDefault="003956AB" w:rsidP="003956AB">
      <w:pPr>
        <w:ind w:left="360"/>
        <w:outlineLvl w:val="0"/>
        <w:rPr>
          <w:rStyle w:val="Style11pt"/>
          <w:i/>
          <w:sz w:val="24"/>
          <w:u w:val="single"/>
        </w:rPr>
      </w:pPr>
    </w:p>
    <w:p w:rsidR="003956AB" w:rsidRDefault="00874134" w:rsidP="003956AB">
      <w:pPr>
        <w:ind w:right="180"/>
        <w:rPr>
          <w:noProof/>
          <w:sz w:val="22"/>
          <w:szCs w:val="22"/>
        </w:rPr>
      </w:pPr>
      <w:r>
        <w:rPr>
          <w:sz w:val="22"/>
          <w:szCs w:val="22"/>
        </w:rPr>
        <w:fldChar w:fldCharType="begin">
          <w:ffData>
            <w:name w:val="Text1"/>
            <w:enabled/>
            <w:calcOnExit w:val="0"/>
            <w:textInput/>
          </w:ffData>
        </w:fldChar>
      </w:r>
      <w:r w:rsidR="003956AB">
        <w:rPr>
          <w:sz w:val="22"/>
          <w:szCs w:val="22"/>
        </w:rPr>
        <w:instrText xml:space="preserve"> FORMTEXT </w:instrText>
      </w:r>
      <w:r>
        <w:rPr>
          <w:sz w:val="22"/>
          <w:szCs w:val="22"/>
        </w:rPr>
      </w:r>
      <w:r>
        <w:rPr>
          <w:sz w:val="22"/>
          <w:szCs w:val="22"/>
        </w:rPr>
        <w:fldChar w:fldCharType="separate"/>
      </w:r>
      <w:r w:rsidR="003956AB">
        <w:rPr>
          <w:rFonts w:ascii="Cambria Math" w:hAnsi="Cambria Math" w:cs="Cambria Math"/>
          <w:noProof/>
          <w:sz w:val="22"/>
          <w:szCs w:val="22"/>
        </w:rPr>
        <w:t> </w:t>
      </w:r>
      <w:r w:rsidR="003956AB">
        <w:rPr>
          <w:noProof/>
          <w:sz w:val="22"/>
          <w:szCs w:val="22"/>
        </w:rPr>
        <w:t xml:space="preserve">Insert local information here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spacing w:line="276" w:lineRule="auto"/>
        <w:rPr>
          <w:sz w:val="22"/>
          <w:szCs w:val="22"/>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3E7205" w:rsidRDefault="003956AB" w:rsidP="003956AB">
      <w:pPr>
        <w:spacing w:line="276" w:lineRule="auto"/>
        <w:rPr>
          <w:rFonts w:cs="Arial"/>
          <w:b/>
          <w:color w:val="000000"/>
          <w:sz w:val="28"/>
          <w:szCs w:val="28"/>
        </w:rPr>
      </w:pPr>
      <w:r w:rsidRPr="00B25C0D">
        <w:rPr>
          <w:rStyle w:val="Style11pt"/>
        </w:rPr>
        <w:br w:type="page"/>
      </w:r>
      <w:bookmarkStart w:id="306" w:name="when_consent_not_disclose_information3"/>
      <w:r w:rsidR="00874134" w:rsidRPr="00DE023A">
        <w:rPr>
          <w:rFonts w:cs="Arial"/>
          <w:b/>
          <w:color w:val="008080"/>
          <w:sz w:val="28"/>
          <w:szCs w:val="28"/>
        </w:rPr>
        <w:fldChar w:fldCharType="begin"/>
      </w:r>
      <w:r w:rsidR="00DB15B6" w:rsidRPr="00DE023A">
        <w:rPr>
          <w:rFonts w:cs="Arial"/>
          <w:b/>
          <w:color w:val="008080"/>
          <w:sz w:val="28"/>
          <w:szCs w:val="28"/>
        </w:rPr>
        <w:instrText xml:space="preserve"> HYPERLINK "http://fw.esc18.net/display/Webforms/ESC18-FW-Summary.aspx?FID=194&amp;DT=G&amp;LID=en" </w:instrText>
      </w:r>
      <w:r w:rsidR="00874134" w:rsidRPr="00DE023A">
        <w:rPr>
          <w:rFonts w:cs="Arial"/>
          <w:b/>
          <w:color w:val="008080"/>
          <w:sz w:val="28"/>
          <w:szCs w:val="28"/>
        </w:rPr>
        <w:fldChar w:fldCharType="separate"/>
      </w:r>
      <w:r w:rsidR="005E14AC" w:rsidRPr="00DE023A">
        <w:rPr>
          <w:rStyle w:val="Hyperlink"/>
          <w:b/>
          <w:color w:val="008080"/>
          <w:sz w:val="28"/>
          <w:szCs w:val="28"/>
        </w:rPr>
        <w:t>When Consent is N</w:t>
      </w:r>
      <w:r w:rsidR="003E7205" w:rsidRPr="00DE023A">
        <w:rPr>
          <w:rStyle w:val="Hyperlink"/>
          <w:b/>
          <w:color w:val="008080"/>
          <w:sz w:val="28"/>
          <w:szCs w:val="28"/>
        </w:rPr>
        <w:t>ot Required to Disclose Information</w:t>
      </w:r>
      <w:bookmarkEnd w:id="306"/>
      <w:r w:rsidR="00874134" w:rsidRPr="00DE023A">
        <w:rPr>
          <w:rFonts w:cs="Arial"/>
          <w:b/>
          <w:color w:val="008080"/>
          <w:sz w:val="28"/>
          <w:szCs w:val="28"/>
        </w:rPr>
        <w:fldChar w:fldCharType="end"/>
      </w:r>
    </w:p>
    <w:p w:rsidR="003E7205" w:rsidRPr="00EF5A8E" w:rsidRDefault="00FC19F2" w:rsidP="00A53893">
      <w:pPr>
        <w:pStyle w:val="NormalWeb"/>
        <w:spacing w:before="0" w:beforeAutospacing="0" w:after="0" w:afterAutospacing="0" w:line="276" w:lineRule="auto"/>
        <w:rPr>
          <w:rFonts w:ascii="Arial" w:hAnsi="Arial" w:cs="Arial"/>
          <w:b/>
          <w:i/>
          <w:color w:val="000000"/>
          <w:sz w:val="18"/>
          <w:szCs w:val="18"/>
        </w:rPr>
      </w:pPr>
      <w:r w:rsidRPr="00EF5A8E">
        <w:rPr>
          <w:rFonts w:ascii="Arial" w:hAnsi="Arial" w:cs="Arial"/>
          <w:i/>
          <w:color w:val="000000"/>
          <w:sz w:val="18"/>
          <w:szCs w:val="18"/>
          <w:shd w:val="clear" w:color="auto" w:fill="FFFFFF"/>
        </w:rPr>
        <w:t>Authorities:  26 U.S.C. § 152; 34 C.F.R. Parts 99, 300; Texas Education Code; 19 T.A.C. Chapter 89; Texas Family Code</w:t>
      </w:r>
    </w:p>
    <w:p w:rsidR="00A053EA" w:rsidRPr="00E31201" w:rsidRDefault="00FC19F2" w:rsidP="00A53893">
      <w:pPr>
        <w:spacing w:line="276" w:lineRule="auto"/>
        <w:rPr>
          <w:rFonts w:cs="Arial"/>
          <w:i/>
          <w:color w:val="000000"/>
          <w:sz w:val="18"/>
          <w:szCs w:val="18"/>
        </w:rPr>
      </w:pPr>
      <w:r w:rsidRPr="00EF5A8E">
        <w:rPr>
          <w:rFonts w:cs="Arial"/>
          <w:i/>
          <w:sz w:val="18"/>
          <w:szCs w:val="18"/>
        </w:rPr>
        <w:t>99.31(b)</w:t>
      </w:r>
      <w:r w:rsidRPr="00EF5A8E">
        <w:rPr>
          <w:rFonts w:cs="Arial"/>
          <w:i/>
          <w:color w:val="000000"/>
          <w:sz w:val="18"/>
          <w:szCs w:val="18"/>
        </w:rPr>
        <w:t xml:space="preserve">, </w:t>
      </w:r>
      <w:r w:rsidRPr="00EF5A8E">
        <w:rPr>
          <w:rFonts w:cs="Arial"/>
          <w:i/>
          <w:sz w:val="18"/>
          <w:szCs w:val="18"/>
        </w:rPr>
        <w:t>99.34</w:t>
      </w:r>
      <w:r w:rsidRPr="00EF5A8E">
        <w:rPr>
          <w:rFonts w:cs="Arial"/>
          <w:i/>
          <w:color w:val="000000"/>
          <w:sz w:val="18"/>
          <w:szCs w:val="18"/>
        </w:rPr>
        <w:t xml:space="preserve">, </w:t>
      </w:r>
      <w:r w:rsidRPr="00EF5A8E">
        <w:rPr>
          <w:rFonts w:cs="Arial"/>
          <w:i/>
          <w:sz w:val="18"/>
          <w:szCs w:val="18"/>
        </w:rPr>
        <w:t>99.35</w:t>
      </w:r>
      <w:r w:rsidRPr="00EF5A8E">
        <w:rPr>
          <w:rFonts w:cs="Arial"/>
          <w:i/>
          <w:color w:val="000000"/>
          <w:sz w:val="18"/>
          <w:szCs w:val="18"/>
        </w:rPr>
        <w:t xml:space="preserve">, </w:t>
      </w:r>
      <w:r w:rsidRPr="00EF5A8E">
        <w:rPr>
          <w:rFonts w:cs="Arial"/>
          <w:i/>
          <w:sz w:val="18"/>
          <w:szCs w:val="18"/>
        </w:rPr>
        <w:t>99.36(a)</w:t>
      </w:r>
      <w:r w:rsidRPr="00EF5A8E">
        <w:rPr>
          <w:rFonts w:cs="Arial"/>
          <w:i/>
          <w:color w:val="000000"/>
          <w:sz w:val="18"/>
          <w:szCs w:val="18"/>
        </w:rPr>
        <w:t xml:space="preserve">, </w:t>
      </w:r>
      <w:r w:rsidRPr="00EF5A8E">
        <w:rPr>
          <w:rFonts w:cs="Arial"/>
          <w:i/>
          <w:sz w:val="18"/>
          <w:szCs w:val="18"/>
        </w:rPr>
        <w:t>99.36(b)(2)</w:t>
      </w:r>
      <w:r w:rsidRPr="00EF5A8E">
        <w:rPr>
          <w:rFonts w:cs="Arial"/>
          <w:i/>
          <w:color w:val="000000"/>
          <w:sz w:val="18"/>
          <w:szCs w:val="18"/>
        </w:rPr>
        <w:t xml:space="preserve">, </w:t>
      </w:r>
      <w:r w:rsidRPr="00EF5A8E">
        <w:rPr>
          <w:rFonts w:cs="Arial"/>
          <w:i/>
          <w:sz w:val="18"/>
          <w:szCs w:val="18"/>
        </w:rPr>
        <w:t>99.36(b)(3)</w:t>
      </w:r>
      <w:r w:rsidRPr="00EF5A8E">
        <w:rPr>
          <w:rFonts w:cs="Arial"/>
          <w:i/>
          <w:color w:val="000000"/>
          <w:sz w:val="18"/>
          <w:szCs w:val="18"/>
        </w:rPr>
        <w:t xml:space="preserve">, </w:t>
      </w:r>
      <w:r w:rsidRPr="00EF5A8E">
        <w:rPr>
          <w:rFonts w:cs="Arial"/>
          <w:i/>
          <w:sz w:val="18"/>
          <w:szCs w:val="18"/>
        </w:rPr>
        <w:t>99.36(c)</w:t>
      </w:r>
      <w:r w:rsidRPr="00EF5A8E">
        <w:rPr>
          <w:rFonts w:cs="Arial"/>
          <w:i/>
          <w:color w:val="000000"/>
          <w:sz w:val="18"/>
          <w:szCs w:val="18"/>
        </w:rPr>
        <w:t xml:space="preserve">, </w:t>
      </w:r>
      <w:r w:rsidRPr="00EF5A8E">
        <w:rPr>
          <w:rFonts w:cs="Arial"/>
          <w:i/>
          <w:sz w:val="18"/>
          <w:szCs w:val="18"/>
        </w:rPr>
        <w:t>300.622(b)(1)</w:t>
      </w:r>
      <w:r w:rsidRPr="00EF5A8E">
        <w:rPr>
          <w:rFonts w:cs="Arial"/>
          <w:i/>
          <w:color w:val="000000"/>
          <w:sz w:val="18"/>
          <w:szCs w:val="18"/>
        </w:rPr>
        <w:t xml:space="preserve">, </w:t>
      </w:r>
      <w:r w:rsidRPr="00EF5A8E">
        <w:rPr>
          <w:rFonts w:cs="Arial"/>
          <w:i/>
          <w:sz w:val="18"/>
          <w:szCs w:val="18"/>
        </w:rPr>
        <w:t xml:space="preserve">300.622(a), 19 TAC </w:t>
      </w:r>
      <w:r w:rsidRPr="00EF5A8E">
        <w:rPr>
          <w:rFonts w:cs="Arial"/>
          <w:i/>
          <w:color w:val="000000"/>
          <w:sz w:val="18"/>
          <w:szCs w:val="18"/>
        </w:rPr>
        <w:t>§</w:t>
      </w:r>
      <w:r w:rsidRPr="00EF5A8E">
        <w:rPr>
          <w:rFonts w:cs="Arial"/>
          <w:i/>
          <w:sz w:val="18"/>
          <w:szCs w:val="18"/>
        </w:rPr>
        <w:t>89.1075(c)</w:t>
      </w:r>
    </w:p>
    <w:p w:rsidR="00A053EA" w:rsidRPr="00302EE9" w:rsidRDefault="00A053EA" w:rsidP="00A53893">
      <w:pPr>
        <w:spacing w:line="276" w:lineRule="auto"/>
        <w:rPr>
          <w:rFonts w:cs="Arial"/>
          <w:color w:val="000000"/>
          <w:sz w:val="22"/>
          <w:szCs w:val="22"/>
        </w:rPr>
      </w:pPr>
    </w:p>
    <w:p w:rsidR="00B70E88" w:rsidRPr="00EF5A8E" w:rsidRDefault="00374D41">
      <w:pPr>
        <w:spacing w:line="276" w:lineRule="auto"/>
        <w:rPr>
          <w:rFonts w:cs="Arial"/>
          <w:sz w:val="22"/>
          <w:szCs w:val="22"/>
        </w:rPr>
      </w:pPr>
      <w:hyperlink w:anchor="consent_for_disclosure_of_confidential_i" w:history="1">
        <w:r w:rsidR="005B0A25">
          <w:rPr>
            <w:rStyle w:val="Hyperlink"/>
            <w:color w:val="auto"/>
            <w:u w:val="none"/>
          </w:rPr>
          <w:t>Consent for disclosure of confidential i</w:t>
        </w:r>
        <w:r w:rsidR="00FC19F2" w:rsidRPr="005B0A25">
          <w:rPr>
            <w:rStyle w:val="Hyperlink"/>
            <w:color w:val="auto"/>
            <w:u w:val="none"/>
          </w:rPr>
          <w:t>nformation</w:t>
        </w:r>
      </w:hyperlink>
      <w:r w:rsidR="00FC19F2" w:rsidRPr="00EF5A8E">
        <w:rPr>
          <w:rFonts w:cs="Arial"/>
          <w:sz w:val="22"/>
          <w:szCs w:val="22"/>
        </w:rPr>
        <w:t xml:space="preserve"> is not required before personally identifiable information is released if: </w:t>
      </w:r>
    </w:p>
    <w:p w:rsidR="00C3716B" w:rsidRPr="00EF5A8E" w:rsidRDefault="00FC19F2" w:rsidP="00EF5A8E">
      <w:pPr>
        <w:numPr>
          <w:ilvl w:val="0"/>
          <w:numId w:val="1905"/>
        </w:numPr>
        <w:spacing w:line="276" w:lineRule="auto"/>
        <w:rPr>
          <w:rFonts w:cs="Arial"/>
          <w:sz w:val="22"/>
          <w:szCs w:val="22"/>
        </w:rPr>
      </w:pPr>
      <w:r w:rsidRPr="00EF5A8E">
        <w:rPr>
          <w:rFonts w:cs="Arial"/>
          <w:sz w:val="22"/>
          <w:szCs w:val="22"/>
        </w:rPr>
        <w:t xml:space="preserve">The disclosure is to officials of </w:t>
      </w:r>
      <w:r w:rsidR="005B0A25">
        <w:rPr>
          <w:rFonts w:cs="Arial"/>
          <w:sz w:val="22"/>
          <w:szCs w:val="22"/>
        </w:rPr>
        <w:t>IDEA</w:t>
      </w:r>
      <w:r w:rsidRPr="00EF5A8E">
        <w:rPr>
          <w:rFonts w:cs="Arial"/>
          <w:sz w:val="22"/>
          <w:szCs w:val="22"/>
        </w:rPr>
        <w:t xml:space="preserve"> Part B participating agencies for purposes of meeting a requirement of IDEA Part B except as otherwise provided in this framework;</w:t>
      </w:r>
    </w:p>
    <w:p w:rsidR="00C3716B" w:rsidRPr="00EF5A8E" w:rsidRDefault="00FC19F2" w:rsidP="00EF5A8E">
      <w:pPr>
        <w:numPr>
          <w:ilvl w:val="0"/>
          <w:numId w:val="1905"/>
        </w:numPr>
        <w:spacing w:line="276" w:lineRule="auto"/>
        <w:rPr>
          <w:rFonts w:cs="Arial"/>
          <w:sz w:val="22"/>
          <w:szCs w:val="22"/>
        </w:rPr>
      </w:pPr>
      <w:r w:rsidRPr="00EF5A8E">
        <w:rPr>
          <w:rFonts w:cs="Arial"/>
          <w:sz w:val="22"/>
          <w:szCs w:val="22"/>
        </w:rPr>
        <w:t xml:space="preserve">The disclosure is to other school officials, including teachers, within the agency or institution whom the agency or institution has determined to have legitimate educational interests, </w:t>
      </w:r>
    </w:p>
    <w:p w:rsidR="00C3716B" w:rsidRPr="00EF5A8E" w:rsidRDefault="00FC19F2" w:rsidP="00EF5A8E">
      <w:pPr>
        <w:numPr>
          <w:ilvl w:val="0"/>
          <w:numId w:val="1905"/>
        </w:numPr>
        <w:spacing w:line="276" w:lineRule="auto"/>
        <w:rPr>
          <w:rFonts w:cs="Arial"/>
          <w:sz w:val="22"/>
          <w:szCs w:val="22"/>
        </w:rPr>
      </w:pPr>
      <w:r w:rsidRPr="00EF5A8E">
        <w:rPr>
          <w:rFonts w:cs="Arial"/>
          <w:sz w:val="22"/>
          <w:szCs w:val="22"/>
        </w:rPr>
        <w:t xml:space="preserve">The disclosure is to officials of another school, school system, or institution of postsecondary education where the student seeks or intends to enroll, is enrolled or is receiving services, subject to the </w:t>
      </w:r>
      <w:hyperlink w:anchor="conditions_disclosure_other_agencies" w:history="1">
        <w:r w:rsidRPr="005B0A25">
          <w:rPr>
            <w:rStyle w:val="Hyperlink"/>
            <w:color w:val="auto"/>
            <w:u w:val="none"/>
          </w:rPr>
          <w:t>Conditions that Apply to Disclosure of Information to Other Educational Agencies or Institutions</w:t>
        </w:r>
      </w:hyperlink>
      <w:r w:rsidRPr="005B0A25">
        <w:rPr>
          <w:rFonts w:cs="Arial"/>
          <w:sz w:val="22"/>
          <w:szCs w:val="22"/>
        </w:rPr>
        <w:t>;</w:t>
      </w:r>
    </w:p>
    <w:p w:rsidR="00C3716B" w:rsidRPr="00EF5A8E" w:rsidRDefault="00FC19F2" w:rsidP="00EF5A8E">
      <w:pPr>
        <w:numPr>
          <w:ilvl w:val="0"/>
          <w:numId w:val="1905"/>
        </w:numPr>
        <w:spacing w:line="276" w:lineRule="auto"/>
        <w:rPr>
          <w:rFonts w:cs="Arial"/>
          <w:sz w:val="22"/>
          <w:szCs w:val="22"/>
        </w:rPr>
      </w:pPr>
      <w:r w:rsidRPr="00EF5A8E">
        <w:rPr>
          <w:rFonts w:cs="Arial"/>
          <w:sz w:val="22"/>
          <w:szCs w:val="22"/>
        </w:rPr>
        <w:t xml:space="preserve">The disclosure is to authorized </w:t>
      </w:r>
      <w:r w:rsidRPr="005B0A25">
        <w:rPr>
          <w:rFonts w:cs="Arial"/>
          <w:sz w:val="22"/>
          <w:szCs w:val="22"/>
        </w:rPr>
        <w:t xml:space="preserve">representatives listed in the </w:t>
      </w:r>
      <w:hyperlink w:anchor="conditions_disclosure_federal_programs" w:history="1">
        <w:r w:rsidRPr="005B0A25">
          <w:rPr>
            <w:rStyle w:val="Hyperlink"/>
            <w:color w:val="auto"/>
            <w:u w:val="none"/>
          </w:rPr>
          <w:t>Conditions that Apply to Disclosure of Information for Federal or State Program Purposes</w:t>
        </w:r>
      </w:hyperlink>
      <w:r w:rsidR="005B0A25" w:rsidRPr="005B0A25">
        <w:rPr>
          <w:sz w:val="22"/>
          <w:szCs w:val="22"/>
        </w:rPr>
        <w:t xml:space="preserve"> guidelines</w:t>
      </w:r>
      <w:r w:rsidRPr="005B0A25">
        <w:rPr>
          <w:rFonts w:cs="Arial"/>
          <w:sz w:val="22"/>
          <w:szCs w:val="22"/>
        </w:rPr>
        <w:t>;</w:t>
      </w:r>
      <w:r w:rsidRPr="00EF5A8E">
        <w:rPr>
          <w:rFonts w:cs="Arial"/>
          <w:sz w:val="22"/>
          <w:szCs w:val="22"/>
        </w:rPr>
        <w:t xml:space="preserve"> </w:t>
      </w:r>
    </w:p>
    <w:p w:rsidR="00C3716B" w:rsidRPr="00EF5A8E" w:rsidRDefault="00FC19F2" w:rsidP="00EF5A8E">
      <w:pPr>
        <w:numPr>
          <w:ilvl w:val="0"/>
          <w:numId w:val="1905"/>
        </w:numPr>
        <w:spacing w:line="276" w:lineRule="auto"/>
        <w:rPr>
          <w:rFonts w:cs="Arial"/>
          <w:sz w:val="22"/>
          <w:szCs w:val="22"/>
        </w:rPr>
      </w:pPr>
      <w:r w:rsidRPr="00EF5A8E">
        <w:rPr>
          <w:rFonts w:cs="Arial"/>
          <w:sz w:val="22"/>
          <w:szCs w:val="22"/>
        </w:rPr>
        <w:t>The disclosure is in connection with financial aid for which the student has applied or which the student has received, if the information is necessary for such purposes as to:</w:t>
      </w:r>
    </w:p>
    <w:p w:rsidR="00C3716B" w:rsidRPr="00EF5A8E" w:rsidRDefault="00FC19F2" w:rsidP="00EF5A8E">
      <w:pPr>
        <w:numPr>
          <w:ilvl w:val="0"/>
          <w:numId w:val="1531"/>
        </w:numPr>
        <w:spacing w:line="276" w:lineRule="auto"/>
        <w:rPr>
          <w:rFonts w:cs="Arial"/>
          <w:sz w:val="22"/>
          <w:szCs w:val="22"/>
        </w:rPr>
      </w:pPr>
      <w:r w:rsidRPr="00EF5A8E">
        <w:rPr>
          <w:rFonts w:cs="Arial"/>
          <w:sz w:val="22"/>
          <w:szCs w:val="22"/>
        </w:rPr>
        <w:t>Determine eligibility for the aid;</w:t>
      </w:r>
    </w:p>
    <w:p w:rsidR="00C3716B" w:rsidRPr="00EF5A8E" w:rsidRDefault="00FC19F2" w:rsidP="00EF5A8E">
      <w:pPr>
        <w:numPr>
          <w:ilvl w:val="0"/>
          <w:numId w:val="1531"/>
        </w:numPr>
        <w:spacing w:line="276" w:lineRule="auto"/>
        <w:rPr>
          <w:rFonts w:cs="Arial"/>
          <w:sz w:val="22"/>
          <w:szCs w:val="22"/>
        </w:rPr>
      </w:pPr>
      <w:r w:rsidRPr="00EF5A8E">
        <w:rPr>
          <w:rFonts w:cs="Arial"/>
          <w:sz w:val="22"/>
          <w:szCs w:val="22"/>
        </w:rPr>
        <w:t>Determine the amount of the aid;</w:t>
      </w:r>
    </w:p>
    <w:p w:rsidR="00C3716B" w:rsidRPr="00EF5A8E" w:rsidRDefault="00FC19F2" w:rsidP="00EF5A8E">
      <w:pPr>
        <w:numPr>
          <w:ilvl w:val="0"/>
          <w:numId w:val="1531"/>
        </w:numPr>
        <w:spacing w:line="276" w:lineRule="auto"/>
        <w:rPr>
          <w:rFonts w:cs="Arial"/>
          <w:sz w:val="22"/>
          <w:szCs w:val="22"/>
        </w:rPr>
      </w:pPr>
      <w:r w:rsidRPr="00EF5A8E">
        <w:rPr>
          <w:rFonts w:cs="Arial"/>
          <w:sz w:val="22"/>
          <w:szCs w:val="22"/>
        </w:rPr>
        <w:t>Determine the conditions for the aid; or</w:t>
      </w:r>
    </w:p>
    <w:p w:rsidR="00C3716B" w:rsidRPr="00EF5A8E" w:rsidRDefault="00FC19F2" w:rsidP="00EF5A8E">
      <w:pPr>
        <w:numPr>
          <w:ilvl w:val="0"/>
          <w:numId w:val="1531"/>
        </w:numPr>
        <w:spacing w:line="276" w:lineRule="auto"/>
        <w:rPr>
          <w:rFonts w:cs="Arial"/>
          <w:sz w:val="22"/>
          <w:szCs w:val="22"/>
        </w:rPr>
      </w:pPr>
      <w:r w:rsidRPr="00EF5A8E">
        <w:rPr>
          <w:rFonts w:cs="Arial"/>
          <w:sz w:val="22"/>
          <w:szCs w:val="22"/>
        </w:rPr>
        <w:t>Enforce the terms and conditions of the aid;</w:t>
      </w:r>
    </w:p>
    <w:p w:rsidR="00C3716B" w:rsidRPr="00EF5A8E" w:rsidRDefault="00FC19F2" w:rsidP="00EF5A8E">
      <w:pPr>
        <w:numPr>
          <w:ilvl w:val="0"/>
          <w:numId w:val="863"/>
        </w:numPr>
        <w:spacing w:line="276" w:lineRule="auto"/>
        <w:rPr>
          <w:rFonts w:cs="Arial"/>
          <w:sz w:val="22"/>
          <w:szCs w:val="22"/>
        </w:rPr>
      </w:pPr>
      <w:r w:rsidRPr="00EF5A8E">
        <w:rPr>
          <w:rFonts w:cs="Arial"/>
          <w:sz w:val="22"/>
          <w:szCs w:val="22"/>
        </w:rPr>
        <w:t>Unless further limited by state law, the disclosure is to state and local officials or authorities to whom this information is specifically:</w:t>
      </w:r>
    </w:p>
    <w:p w:rsidR="00C3716B" w:rsidRPr="00EF5A8E" w:rsidRDefault="00FC19F2" w:rsidP="00EF5A8E">
      <w:pPr>
        <w:numPr>
          <w:ilvl w:val="0"/>
          <w:numId w:val="1532"/>
        </w:numPr>
        <w:spacing w:line="276" w:lineRule="auto"/>
        <w:rPr>
          <w:rFonts w:cs="Arial"/>
          <w:sz w:val="22"/>
          <w:szCs w:val="22"/>
        </w:rPr>
      </w:pPr>
      <w:r w:rsidRPr="00EF5A8E">
        <w:rPr>
          <w:rFonts w:cs="Arial"/>
          <w:sz w:val="22"/>
          <w:szCs w:val="22"/>
        </w:rPr>
        <w:t>Allowed to be reported or disclosed pursuant to a state statute adopted before November 19, 1974, if the allowed reporting or disclosure concerns the juvenile justice system and the system's ability to effectively serve the student whose records are released; or</w:t>
      </w:r>
    </w:p>
    <w:p w:rsidR="00C3716B" w:rsidRPr="005B0A25" w:rsidRDefault="00FC19F2" w:rsidP="00EF5A8E">
      <w:pPr>
        <w:numPr>
          <w:ilvl w:val="0"/>
          <w:numId w:val="1532"/>
        </w:numPr>
        <w:spacing w:line="276" w:lineRule="auto"/>
        <w:rPr>
          <w:rFonts w:cs="Arial"/>
          <w:sz w:val="22"/>
          <w:szCs w:val="22"/>
        </w:rPr>
      </w:pPr>
      <w:r w:rsidRPr="00EF5A8E">
        <w:rPr>
          <w:rFonts w:cs="Arial"/>
          <w:sz w:val="22"/>
          <w:szCs w:val="22"/>
        </w:rPr>
        <w:t xml:space="preserve">Allowed to be reported or disclosed pursuant to </w:t>
      </w:r>
      <w:hyperlink w:anchor="conditions_disclosure_1974" w:history="1">
        <w:r w:rsidRPr="005B0A25">
          <w:rPr>
            <w:rStyle w:val="Hyperlink"/>
            <w:color w:val="auto"/>
            <w:u w:val="none"/>
          </w:rPr>
          <w:t>Conditions that Apply to Disclosure of Information as Permitted by State Statute After November 19, 1974 Concerning the Juvenile Justice System</w:t>
        </w:r>
      </w:hyperlink>
      <w:r w:rsidRPr="005B0A25">
        <w:rPr>
          <w:rFonts w:cs="Arial"/>
          <w:sz w:val="22"/>
          <w:szCs w:val="22"/>
        </w:rPr>
        <w:t>;</w:t>
      </w:r>
    </w:p>
    <w:p w:rsidR="00C3716B" w:rsidRPr="005B0A25" w:rsidRDefault="00FC19F2" w:rsidP="00EF5A8E">
      <w:pPr>
        <w:numPr>
          <w:ilvl w:val="0"/>
          <w:numId w:val="1904"/>
        </w:numPr>
        <w:spacing w:line="276" w:lineRule="auto"/>
        <w:rPr>
          <w:rFonts w:cs="Arial"/>
          <w:sz w:val="22"/>
          <w:szCs w:val="22"/>
        </w:rPr>
      </w:pPr>
      <w:r w:rsidRPr="00EF5A8E">
        <w:rPr>
          <w:rFonts w:cs="Arial"/>
          <w:sz w:val="22"/>
          <w:szCs w:val="22"/>
        </w:rPr>
        <w:t xml:space="preserve">The disclosure is to organizations conducting studies for, or on behalf of, educational agencies or institutions subject to the </w:t>
      </w:r>
      <w:hyperlink w:anchor="conditions_disclosure_studies" w:history="1">
        <w:r w:rsidRPr="005B0A25">
          <w:rPr>
            <w:rStyle w:val="Hyperlink"/>
            <w:color w:val="auto"/>
            <w:u w:val="none"/>
          </w:rPr>
          <w:t>Conditions that Apply to Disclosure of Information to Organizations Conducting Studies</w:t>
        </w:r>
      </w:hyperlink>
      <w:r w:rsidRPr="005B0A25">
        <w:rPr>
          <w:rFonts w:cs="Arial"/>
          <w:sz w:val="22"/>
          <w:szCs w:val="22"/>
        </w:rPr>
        <w:t>;</w:t>
      </w:r>
    </w:p>
    <w:p w:rsidR="00C3716B" w:rsidRPr="00EF5A8E" w:rsidRDefault="00FC19F2" w:rsidP="00EF5A8E">
      <w:pPr>
        <w:numPr>
          <w:ilvl w:val="0"/>
          <w:numId w:val="1904"/>
        </w:numPr>
        <w:spacing w:line="276" w:lineRule="auto"/>
        <w:rPr>
          <w:rFonts w:cs="Arial"/>
          <w:sz w:val="22"/>
          <w:szCs w:val="22"/>
        </w:rPr>
      </w:pPr>
      <w:r w:rsidRPr="00EF5A8E">
        <w:rPr>
          <w:rFonts w:cs="Arial"/>
          <w:sz w:val="22"/>
          <w:szCs w:val="22"/>
        </w:rPr>
        <w:t>The disclosure is to accrediting organizations to carry out their accrediting functions;</w:t>
      </w:r>
    </w:p>
    <w:p w:rsidR="00C3716B" w:rsidRPr="00EF5A8E" w:rsidRDefault="00FC19F2" w:rsidP="00EF5A8E">
      <w:pPr>
        <w:numPr>
          <w:ilvl w:val="0"/>
          <w:numId w:val="1904"/>
        </w:numPr>
        <w:spacing w:line="276" w:lineRule="auto"/>
        <w:rPr>
          <w:rFonts w:cs="Arial"/>
          <w:sz w:val="22"/>
          <w:szCs w:val="22"/>
        </w:rPr>
      </w:pPr>
      <w:r w:rsidRPr="00EF5A8E">
        <w:rPr>
          <w:rFonts w:cs="Arial"/>
          <w:sz w:val="22"/>
          <w:szCs w:val="22"/>
        </w:rPr>
        <w:t>The disclosure is to the parent of a dependent student, as defined in the Internal Revenue Code;</w:t>
      </w:r>
    </w:p>
    <w:p w:rsidR="00C3716B" w:rsidRPr="005B0A25" w:rsidRDefault="00FC19F2" w:rsidP="00EF5A8E">
      <w:pPr>
        <w:numPr>
          <w:ilvl w:val="0"/>
          <w:numId w:val="1904"/>
        </w:numPr>
        <w:spacing w:line="276" w:lineRule="auto"/>
        <w:rPr>
          <w:rFonts w:cs="Arial"/>
          <w:sz w:val="22"/>
          <w:szCs w:val="22"/>
        </w:rPr>
      </w:pPr>
      <w:r w:rsidRPr="00EF5A8E">
        <w:rPr>
          <w:rFonts w:cs="Arial"/>
          <w:sz w:val="22"/>
          <w:szCs w:val="22"/>
        </w:rPr>
        <w:t xml:space="preserve">The disclosure is to comply with a judicial order or lawfully issued subpoena subject to the </w:t>
      </w:r>
      <w:hyperlink w:anchor="conditions_judicial_order_subpoena" w:history="1">
        <w:r w:rsidRPr="005B0A25">
          <w:rPr>
            <w:rStyle w:val="Hyperlink"/>
            <w:color w:val="auto"/>
            <w:u w:val="none"/>
          </w:rPr>
          <w:t>Conditions that Apply to a Judicial Order or Lawfully Issued Subpoena</w:t>
        </w:r>
      </w:hyperlink>
      <w:r w:rsidRPr="005B0A25">
        <w:rPr>
          <w:rFonts w:cs="Arial"/>
          <w:sz w:val="22"/>
          <w:szCs w:val="22"/>
        </w:rPr>
        <w:t>;</w:t>
      </w:r>
    </w:p>
    <w:p w:rsidR="00C3716B" w:rsidRPr="00EF5A8E" w:rsidRDefault="00FC19F2" w:rsidP="00EF5A8E">
      <w:pPr>
        <w:numPr>
          <w:ilvl w:val="0"/>
          <w:numId w:val="1904"/>
        </w:numPr>
        <w:spacing w:line="276" w:lineRule="auto"/>
        <w:rPr>
          <w:rFonts w:cs="Arial"/>
          <w:sz w:val="22"/>
          <w:szCs w:val="22"/>
        </w:rPr>
      </w:pPr>
      <w:r w:rsidRPr="00EF5A8E">
        <w:rPr>
          <w:rFonts w:cs="Arial"/>
          <w:sz w:val="22"/>
          <w:szCs w:val="22"/>
        </w:rPr>
        <w:t>The disclosure is to appropriate parties in connection with a health or safety emergency under the</w:t>
      </w:r>
      <w:r w:rsidR="005B0A25">
        <w:rPr>
          <w:rFonts w:cs="Arial"/>
          <w:sz w:val="22"/>
          <w:szCs w:val="22"/>
        </w:rPr>
        <w:t xml:space="preserve"> Conditions that Apply to Disclosure of Information in Health and Safety Emergencies.</w:t>
      </w:r>
    </w:p>
    <w:p w:rsidR="00C3716B" w:rsidRPr="00EF5A8E" w:rsidRDefault="00FC19F2" w:rsidP="00EF5A8E">
      <w:pPr>
        <w:numPr>
          <w:ilvl w:val="0"/>
          <w:numId w:val="1904"/>
        </w:numPr>
        <w:spacing w:line="276" w:lineRule="auto"/>
        <w:rPr>
          <w:rFonts w:cs="Arial"/>
          <w:sz w:val="22"/>
          <w:szCs w:val="22"/>
        </w:rPr>
      </w:pPr>
      <w:r w:rsidRPr="00EF5A8E">
        <w:rPr>
          <w:rFonts w:cs="Arial"/>
          <w:sz w:val="22"/>
          <w:szCs w:val="22"/>
        </w:rPr>
        <w:t xml:space="preserve"> The disclosure is information the educational agency or institution has designated as "directory information," in compliance with the </w:t>
      </w:r>
      <w:r w:rsidR="005B0A25">
        <w:rPr>
          <w:rFonts w:cs="Arial"/>
          <w:sz w:val="22"/>
          <w:szCs w:val="22"/>
        </w:rPr>
        <w:t xml:space="preserve">Disclosure of Directory Information guidelines; </w:t>
      </w:r>
      <w:r w:rsidRPr="00EF5A8E">
        <w:rPr>
          <w:rFonts w:cs="Arial"/>
          <w:sz w:val="22"/>
          <w:szCs w:val="22"/>
        </w:rPr>
        <w:t xml:space="preserve"> and</w:t>
      </w:r>
    </w:p>
    <w:p w:rsidR="00C3716B" w:rsidRDefault="00FC19F2" w:rsidP="00EF5A8E">
      <w:pPr>
        <w:numPr>
          <w:ilvl w:val="0"/>
          <w:numId w:val="1904"/>
        </w:numPr>
        <w:spacing w:line="276" w:lineRule="auto"/>
        <w:rPr>
          <w:rFonts w:cs="Arial"/>
          <w:color w:val="000000"/>
          <w:sz w:val="22"/>
          <w:szCs w:val="22"/>
        </w:rPr>
      </w:pPr>
      <w:r w:rsidRPr="00EF5A8E">
        <w:rPr>
          <w:rFonts w:cs="Arial"/>
          <w:sz w:val="22"/>
          <w:szCs w:val="22"/>
        </w:rPr>
        <w:t>The disclosure is to the parent of a student who is not an eligible student or to the student.</w:t>
      </w:r>
    </w:p>
    <w:p w:rsidR="00E31201" w:rsidRDefault="00E31201" w:rsidP="00A53893">
      <w:pPr>
        <w:pStyle w:val="NormalWeb"/>
        <w:spacing w:before="0" w:beforeAutospacing="0" w:after="0" w:afterAutospacing="0" w:line="276" w:lineRule="auto"/>
        <w:outlineLvl w:val="0"/>
        <w:rPr>
          <w:rFonts w:ascii="Arial" w:hAnsi="Arial" w:cs="Arial"/>
          <w:b/>
          <w:color w:val="000000"/>
        </w:rPr>
      </w:pPr>
    </w:p>
    <w:p w:rsidR="00312DD9" w:rsidRDefault="003E7205" w:rsidP="00A53893">
      <w:pPr>
        <w:pStyle w:val="NormalWeb"/>
        <w:spacing w:before="0" w:beforeAutospacing="0" w:after="0" w:afterAutospacing="0" w:line="276" w:lineRule="auto"/>
        <w:outlineLvl w:val="0"/>
        <w:rPr>
          <w:rFonts w:ascii="Arial" w:hAnsi="Arial" w:cs="Arial"/>
          <w:b/>
          <w:color w:val="000000"/>
        </w:rPr>
      </w:pPr>
      <w:bookmarkStart w:id="307" w:name="conditions_apply_otherEducationalAgencie"/>
      <w:r>
        <w:rPr>
          <w:rFonts w:ascii="Arial" w:hAnsi="Arial" w:cs="Arial"/>
          <w:b/>
          <w:color w:val="000000"/>
        </w:rPr>
        <w:t xml:space="preserve">Conditions that Apply to Disclosure of Information to Other Educational Agencies </w:t>
      </w:r>
    </w:p>
    <w:p w:rsidR="003E7205" w:rsidRDefault="003E7205" w:rsidP="00A53893">
      <w:pPr>
        <w:pStyle w:val="NormalWeb"/>
        <w:spacing w:before="0" w:beforeAutospacing="0" w:after="0" w:afterAutospacing="0" w:line="276" w:lineRule="auto"/>
        <w:rPr>
          <w:rFonts w:ascii="Arial" w:hAnsi="Arial" w:cs="Arial"/>
          <w:b/>
          <w:color w:val="000000"/>
        </w:rPr>
      </w:pPr>
      <w:r>
        <w:rPr>
          <w:rFonts w:ascii="Arial" w:hAnsi="Arial" w:cs="Arial"/>
          <w:b/>
          <w:color w:val="000000"/>
        </w:rPr>
        <w:t>or Institutions</w:t>
      </w:r>
    </w:p>
    <w:bookmarkEnd w:id="307"/>
    <w:p w:rsidR="00CF3648" w:rsidRDefault="00CF3648">
      <w:pPr>
        <w:spacing w:line="276" w:lineRule="auto"/>
        <w:rPr>
          <w:rFonts w:cs="Arial"/>
          <w:i/>
          <w:sz w:val="18"/>
          <w:szCs w:val="18"/>
        </w:rPr>
      </w:pPr>
      <w:r>
        <w:rPr>
          <w:i/>
          <w:sz w:val="18"/>
          <w:szCs w:val="18"/>
        </w:rPr>
        <w:t>34 CFR 99.34(a)(b)</w:t>
      </w:r>
    </w:p>
    <w:p w:rsidR="00B70E88" w:rsidRPr="00EF5A8E" w:rsidRDefault="00FC19F2">
      <w:pPr>
        <w:spacing w:line="276" w:lineRule="auto"/>
        <w:rPr>
          <w:rFonts w:cs="Arial"/>
          <w:sz w:val="22"/>
          <w:szCs w:val="22"/>
        </w:rPr>
      </w:pPr>
      <w:r w:rsidRPr="00EF5A8E">
        <w:rPr>
          <w:rFonts w:cs="Arial"/>
          <w:sz w:val="22"/>
          <w:szCs w:val="22"/>
        </w:rPr>
        <w:t xml:space="preserve">An educational agency or institution that discloses an education record to officials of another school, school system, or institution of postsecondary education where the student seeks or intends to enroll, is enrolled, or is receiving services, must: </w:t>
      </w:r>
    </w:p>
    <w:p w:rsidR="00C3716B" w:rsidRPr="00EF5A8E" w:rsidRDefault="00FC19F2" w:rsidP="00EF5A8E">
      <w:pPr>
        <w:numPr>
          <w:ilvl w:val="0"/>
          <w:numId w:val="875"/>
        </w:numPr>
        <w:spacing w:line="276" w:lineRule="auto"/>
        <w:rPr>
          <w:rFonts w:cs="Arial"/>
          <w:sz w:val="22"/>
          <w:szCs w:val="22"/>
        </w:rPr>
      </w:pPr>
      <w:r w:rsidRPr="00EF5A8E">
        <w:rPr>
          <w:rFonts w:cs="Arial"/>
          <w:sz w:val="22"/>
          <w:szCs w:val="22"/>
        </w:rPr>
        <w:t>Make a reasonable attempt to notify the parent or eligible student at the last known address of the parent or eligible student, unless:</w:t>
      </w:r>
    </w:p>
    <w:p w:rsidR="00C3716B" w:rsidRPr="00EF5A8E" w:rsidRDefault="00FC19F2" w:rsidP="00EF5A8E">
      <w:pPr>
        <w:numPr>
          <w:ilvl w:val="0"/>
          <w:numId w:val="1537"/>
        </w:numPr>
        <w:spacing w:line="276" w:lineRule="auto"/>
        <w:rPr>
          <w:rFonts w:cs="Arial"/>
          <w:sz w:val="22"/>
          <w:szCs w:val="22"/>
        </w:rPr>
      </w:pPr>
      <w:r w:rsidRPr="00EF5A8E">
        <w:rPr>
          <w:rFonts w:cs="Arial"/>
          <w:sz w:val="22"/>
          <w:szCs w:val="22"/>
        </w:rPr>
        <w:t>The disclosure is initiated by the parent or eligible student; or</w:t>
      </w:r>
    </w:p>
    <w:p w:rsidR="00C3716B" w:rsidRPr="00EF5A8E" w:rsidRDefault="00FC19F2" w:rsidP="00EF5A8E">
      <w:pPr>
        <w:numPr>
          <w:ilvl w:val="0"/>
          <w:numId w:val="1537"/>
        </w:numPr>
        <w:spacing w:line="276" w:lineRule="auto"/>
        <w:rPr>
          <w:rFonts w:cs="Arial"/>
          <w:sz w:val="22"/>
          <w:szCs w:val="22"/>
        </w:rPr>
      </w:pPr>
      <w:r w:rsidRPr="00EF5A8E">
        <w:rPr>
          <w:rFonts w:cs="Arial"/>
          <w:sz w:val="22"/>
          <w:szCs w:val="22"/>
        </w:rPr>
        <w:t>The</w:t>
      </w:r>
      <w:r w:rsidR="005B0A25">
        <w:rPr>
          <w:rFonts w:cs="Arial"/>
          <w:sz w:val="22"/>
          <w:szCs w:val="22"/>
        </w:rPr>
        <w:t xml:space="preserve"> annual notification </w:t>
      </w:r>
      <w:r w:rsidRPr="00EF5A8E">
        <w:rPr>
          <w:rFonts w:cs="Arial"/>
          <w:sz w:val="22"/>
          <w:szCs w:val="22"/>
        </w:rPr>
        <w:t>of the agency or institution includes a notice that the agency or institution forwards education records to other agencies or institutions that have requested the records and in which the student seeks or intends to enroll</w:t>
      </w:r>
      <w:r w:rsidR="002256A8">
        <w:rPr>
          <w:rFonts w:cs="Arial"/>
          <w:sz w:val="22"/>
          <w:szCs w:val="22"/>
        </w:rPr>
        <w:t xml:space="preserve"> or transfer</w:t>
      </w:r>
      <w:r w:rsidRPr="00EF5A8E">
        <w:rPr>
          <w:rFonts w:cs="Arial"/>
          <w:sz w:val="22"/>
          <w:szCs w:val="22"/>
        </w:rPr>
        <w:t>;</w:t>
      </w:r>
    </w:p>
    <w:p w:rsidR="00C3716B" w:rsidRPr="00EF5A8E" w:rsidRDefault="00FC19F2" w:rsidP="00EF5A8E">
      <w:pPr>
        <w:numPr>
          <w:ilvl w:val="0"/>
          <w:numId w:val="1903"/>
        </w:numPr>
        <w:spacing w:line="276" w:lineRule="auto"/>
        <w:rPr>
          <w:rFonts w:cs="Arial"/>
          <w:sz w:val="22"/>
          <w:szCs w:val="22"/>
        </w:rPr>
      </w:pPr>
      <w:r w:rsidRPr="00EF5A8E">
        <w:rPr>
          <w:rFonts w:cs="Arial"/>
          <w:sz w:val="22"/>
          <w:szCs w:val="22"/>
        </w:rPr>
        <w:t>Give the parent or eligible student, upon request, a copy of the record that was disclosed; and</w:t>
      </w:r>
    </w:p>
    <w:p w:rsidR="00C3716B" w:rsidRPr="00EF5A8E" w:rsidRDefault="00FC19F2" w:rsidP="00EF5A8E">
      <w:pPr>
        <w:numPr>
          <w:ilvl w:val="0"/>
          <w:numId w:val="1903"/>
        </w:numPr>
        <w:spacing w:line="276" w:lineRule="auto"/>
        <w:rPr>
          <w:rFonts w:cs="Arial"/>
          <w:sz w:val="22"/>
          <w:szCs w:val="22"/>
        </w:rPr>
      </w:pPr>
      <w:r w:rsidRPr="00EF5A8E">
        <w:rPr>
          <w:rFonts w:cs="Arial"/>
          <w:sz w:val="22"/>
          <w:szCs w:val="22"/>
        </w:rPr>
        <w:t>Give the parent or eligible student, upon request, an opportunity for a hearing under the</w:t>
      </w:r>
      <w:r w:rsidR="005B0A25">
        <w:rPr>
          <w:rFonts w:cs="Arial"/>
          <w:sz w:val="22"/>
          <w:szCs w:val="22"/>
        </w:rPr>
        <w:t xml:space="preserve"> Procedures for Amending Education Records guidelines.</w:t>
      </w:r>
    </w:p>
    <w:p w:rsidR="00345BF3" w:rsidRPr="009E7147" w:rsidRDefault="00345BF3" w:rsidP="00A53893">
      <w:pPr>
        <w:spacing w:line="276" w:lineRule="auto"/>
        <w:rPr>
          <w:rFonts w:cs="Arial"/>
          <w:color w:val="000000"/>
          <w:sz w:val="22"/>
          <w:szCs w:val="22"/>
        </w:rPr>
      </w:pPr>
    </w:p>
    <w:p w:rsidR="003E7205" w:rsidRDefault="003E7205" w:rsidP="00A53893">
      <w:pPr>
        <w:pStyle w:val="NormalWeb"/>
        <w:spacing w:before="0" w:beforeAutospacing="0" w:after="0" w:afterAutospacing="0" w:line="276" w:lineRule="auto"/>
        <w:rPr>
          <w:rFonts w:ascii="Arial" w:hAnsi="Arial" w:cs="Arial"/>
          <w:b/>
          <w:color w:val="000000"/>
        </w:rPr>
      </w:pPr>
      <w:bookmarkStart w:id="308" w:name="conditioins_apply_federal_state_purposes"/>
      <w:r>
        <w:rPr>
          <w:rFonts w:ascii="Arial" w:hAnsi="Arial" w:cs="Arial"/>
          <w:b/>
          <w:color w:val="000000"/>
        </w:rPr>
        <w:t>Conditions that Apply to Disclosure of Information for Federal or State Program Purposes</w:t>
      </w:r>
    </w:p>
    <w:bookmarkEnd w:id="308"/>
    <w:p w:rsidR="00CF3648" w:rsidRDefault="00CF3648">
      <w:pPr>
        <w:spacing w:line="276" w:lineRule="auto"/>
        <w:rPr>
          <w:rFonts w:cs="Arial"/>
          <w:i/>
          <w:sz w:val="18"/>
          <w:szCs w:val="18"/>
        </w:rPr>
      </w:pPr>
      <w:r>
        <w:rPr>
          <w:i/>
          <w:sz w:val="18"/>
          <w:szCs w:val="18"/>
        </w:rPr>
        <w:t>34 CFR 99.31(a)</w:t>
      </w:r>
      <w:r w:rsidR="00687EA1">
        <w:rPr>
          <w:i/>
          <w:sz w:val="18"/>
          <w:szCs w:val="18"/>
        </w:rPr>
        <w:t>; 99.35(b)(c)</w:t>
      </w:r>
    </w:p>
    <w:p w:rsidR="00B70E88" w:rsidRDefault="00A053EA">
      <w:pPr>
        <w:spacing w:line="276" w:lineRule="auto"/>
        <w:rPr>
          <w:rFonts w:cs="Arial"/>
          <w:color w:val="000000"/>
          <w:sz w:val="22"/>
          <w:szCs w:val="22"/>
        </w:rPr>
      </w:pPr>
      <w:r w:rsidRPr="00622238">
        <w:rPr>
          <w:rFonts w:cs="Arial"/>
          <w:color w:val="000000"/>
          <w:sz w:val="22"/>
          <w:szCs w:val="22"/>
        </w:rPr>
        <w:t>The following officials may have access to education records in connection with an aud</w:t>
      </w:r>
      <w:r w:rsidR="004D1514">
        <w:rPr>
          <w:rFonts w:cs="Arial"/>
          <w:color w:val="000000"/>
          <w:sz w:val="22"/>
          <w:szCs w:val="22"/>
        </w:rPr>
        <w:t>it or evaluation of f</w:t>
      </w:r>
      <w:r w:rsidR="00E22B00">
        <w:rPr>
          <w:rFonts w:cs="Arial"/>
          <w:color w:val="000000"/>
          <w:sz w:val="22"/>
          <w:szCs w:val="22"/>
        </w:rPr>
        <w:t>ederal</w:t>
      </w:r>
      <w:r w:rsidR="004D1514">
        <w:rPr>
          <w:rFonts w:cs="Arial"/>
          <w:color w:val="000000"/>
          <w:sz w:val="22"/>
          <w:szCs w:val="22"/>
        </w:rPr>
        <w:t>-</w:t>
      </w:r>
      <w:r w:rsidR="00E22B00">
        <w:rPr>
          <w:rFonts w:cs="Arial"/>
          <w:color w:val="000000"/>
          <w:sz w:val="22"/>
          <w:szCs w:val="22"/>
        </w:rPr>
        <w:t xml:space="preserve"> or s</w:t>
      </w:r>
      <w:r w:rsidRPr="00622238">
        <w:rPr>
          <w:rFonts w:cs="Arial"/>
          <w:color w:val="000000"/>
          <w:sz w:val="22"/>
          <w:szCs w:val="22"/>
        </w:rPr>
        <w:t>tate</w:t>
      </w:r>
      <w:r w:rsidR="004D1514">
        <w:rPr>
          <w:rFonts w:cs="Arial"/>
          <w:color w:val="000000"/>
          <w:sz w:val="22"/>
          <w:szCs w:val="22"/>
        </w:rPr>
        <w:t>-</w:t>
      </w:r>
      <w:r w:rsidRPr="00622238">
        <w:rPr>
          <w:rFonts w:cs="Arial"/>
          <w:color w:val="000000"/>
          <w:sz w:val="22"/>
          <w:szCs w:val="22"/>
        </w:rPr>
        <w:t xml:space="preserve"> supported education programs, or for the enforcement of or compliance with Federal legal requirements which relate to those programs: </w:t>
      </w:r>
    </w:p>
    <w:p w:rsidR="00C3716B" w:rsidRDefault="00A053EA" w:rsidP="00EF5A8E">
      <w:pPr>
        <w:numPr>
          <w:ilvl w:val="0"/>
          <w:numId w:val="1538"/>
        </w:numPr>
        <w:spacing w:line="276" w:lineRule="auto"/>
        <w:rPr>
          <w:rFonts w:cs="Arial"/>
          <w:color w:val="000000"/>
          <w:sz w:val="22"/>
          <w:szCs w:val="22"/>
        </w:rPr>
      </w:pPr>
      <w:r w:rsidRPr="00622238">
        <w:rPr>
          <w:rFonts w:cs="Arial"/>
          <w:color w:val="000000"/>
          <w:sz w:val="22"/>
          <w:szCs w:val="22"/>
        </w:rPr>
        <w:t>The Comptroller General of the United States;</w:t>
      </w:r>
    </w:p>
    <w:p w:rsidR="00C3716B" w:rsidRDefault="00A053EA" w:rsidP="00EF5A8E">
      <w:pPr>
        <w:numPr>
          <w:ilvl w:val="0"/>
          <w:numId w:val="1538"/>
        </w:numPr>
        <w:spacing w:line="276" w:lineRule="auto"/>
        <w:rPr>
          <w:rFonts w:cs="Arial"/>
          <w:color w:val="000000"/>
          <w:sz w:val="22"/>
          <w:szCs w:val="22"/>
        </w:rPr>
      </w:pPr>
      <w:r w:rsidRPr="00622238">
        <w:rPr>
          <w:rFonts w:cs="Arial"/>
          <w:color w:val="000000"/>
          <w:sz w:val="22"/>
          <w:szCs w:val="22"/>
        </w:rPr>
        <w:t>The Attorney General of the United States;</w:t>
      </w:r>
    </w:p>
    <w:p w:rsidR="00C3716B" w:rsidRDefault="00A053EA" w:rsidP="00EF5A8E">
      <w:pPr>
        <w:numPr>
          <w:ilvl w:val="0"/>
          <w:numId w:val="1538"/>
        </w:numPr>
        <w:spacing w:line="276" w:lineRule="auto"/>
        <w:rPr>
          <w:rFonts w:cs="Arial"/>
          <w:color w:val="000000"/>
          <w:sz w:val="22"/>
          <w:szCs w:val="22"/>
        </w:rPr>
      </w:pPr>
      <w:r w:rsidRPr="00622238">
        <w:rPr>
          <w:rFonts w:cs="Arial"/>
          <w:color w:val="000000"/>
          <w:sz w:val="22"/>
          <w:szCs w:val="22"/>
        </w:rPr>
        <w:t>The United States Secretary of Education; or</w:t>
      </w:r>
    </w:p>
    <w:p w:rsidR="00C3716B" w:rsidRDefault="00A053EA" w:rsidP="00EF5A8E">
      <w:pPr>
        <w:numPr>
          <w:ilvl w:val="0"/>
          <w:numId w:val="1538"/>
        </w:numPr>
        <w:spacing w:line="276" w:lineRule="auto"/>
        <w:rPr>
          <w:rFonts w:cs="Arial"/>
          <w:color w:val="000000"/>
          <w:sz w:val="22"/>
          <w:szCs w:val="22"/>
        </w:rPr>
      </w:pPr>
      <w:r w:rsidRPr="00622238">
        <w:rPr>
          <w:rFonts w:cs="Arial"/>
          <w:color w:val="000000"/>
          <w:sz w:val="22"/>
          <w:szCs w:val="22"/>
        </w:rPr>
        <w:t>State and local educational authorities.</w:t>
      </w:r>
    </w:p>
    <w:p w:rsidR="00E31201" w:rsidRDefault="00E31201" w:rsidP="00A53893">
      <w:pPr>
        <w:spacing w:line="276" w:lineRule="auto"/>
        <w:rPr>
          <w:rFonts w:cs="Arial"/>
          <w:color w:val="000000"/>
          <w:sz w:val="22"/>
          <w:szCs w:val="22"/>
        </w:rPr>
      </w:pPr>
    </w:p>
    <w:p w:rsidR="00B70E88" w:rsidRPr="00EF5A8E" w:rsidRDefault="00FC19F2">
      <w:pPr>
        <w:spacing w:line="276" w:lineRule="auto"/>
        <w:rPr>
          <w:rFonts w:cs="Arial"/>
          <w:sz w:val="22"/>
          <w:szCs w:val="22"/>
        </w:rPr>
      </w:pPr>
      <w:r w:rsidRPr="00EF5A8E">
        <w:rPr>
          <w:rFonts w:cs="Arial"/>
          <w:sz w:val="22"/>
          <w:szCs w:val="22"/>
        </w:rPr>
        <w:t>Unless there has been</w:t>
      </w:r>
      <w:r w:rsidR="005B0A25">
        <w:rPr>
          <w:rFonts w:cs="Arial"/>
          <w:sz w:val="22"/>
          <w:szCs w:val="22"/>
        </w:rPr>
        <w:t xml:space="preserve"> consent for disclosure of confidential information </w:t>
      </w:r>
      <w:r w:rsidRPr="00EF5A8E">
        <w:rPr>
          <w:rFonts w:cs="Arial"/>
          <w:sz w:val="22"/>
          <w:szCs w:val="22"/>
        </w:rPr>
        <w:t xml:space="preserve">or the collection of personally identifiable information is specifically authorized by federal law, the information that is collected for disclosure for federal or state program purposes must: </w:t>
      </w:r>
    </w:p>
    <w:p w:rsidR="00C3716B" w:rsidRPr="00EF5A8E" w:rsidRDefault="00FC19F2" w:rsidP="00EF5A8E">
      <w:pPr>
        <w:numPr>
          <w:ilvl w:val="0"/>
          <w:numId w:val="884"/>
        </w:numPr>
        <w:spacing w:line="276" w:lineRule="auto"/>
        <w:rPr>
          <w:rFonts w:cs="Arial"/>
          <w:sz w:val="22"/>
          <w:szCs w:val="22"/>
        </w:rPr>
      </w:pPr>
      <w:r w:rsidRPr="00EF5A8E">
        <w:rPr>
          <w:rFonts w:cs="Arial"/>
          <w:sz w:val="22"/>
          <w:szCs w:val="22"/>
        </w:rPr>
        <w:t>Be protected in a manner that does not permit personal identification of individuals by anyone except the Comptroller General of the United States, the Attorney General of the United States, the United States Secretary of Education, or state and local educational authorities; and</w:t>
      </w:r>
    </w:p>
    <w:p w:rsidR="00C3716B" w:rsidRPr="00EF5A8E" w:rsidRDefault="00FC19F2" w:rsidP="00EF5A8E">
      <w:pPr>
        <w:numPr>
          <w:ilvl w:val="0"/>
          <w:numId w:val="884"/>
        </w:numPr>
        <w:spacing w:line="276" w:lineRule="auto"/>
        <w:rPr>
          <w:rFonts w:cs="Arial"/>
          <w:sz w:val="22"/>
          <w:szCs w:val="22"/>
        </w:rPr>
      </w:pPr>
      <w:r w:rsidRPr="00EF5A8E">
        <w:rPr>
          <w:rFonts w:cs="Arial"/>
          <w:sz w:val="22"/>
          <w:szCs w:val="22"/>
        </w:rPr>
        <w:t>Be destroyed when no longer needed for the purpose of audit or evaluation of federal or state supported education programs, or for the enforcement of or compliance with federal legal requirements which relate to those programs.</w:t>
      </w:r>
    </w:p>
    <w:p w:rsidR="00312DD9" w:rsidRDefault="00312DD9" w:rsidP="00A53893">
      <w:pPr>
        <w:pStyle w:val="NormalWeb"/>
        <w:spacing w:before="0" w:beforeAutospacing="0" w:after="0" w:afterAutospacing="0" w:line="276" w:lineRule="auto"/>
        <w:rPr>
          <w:rFonts w:ascii="Arial" w:hAnsi="Arial" w:cs="Arial"/>
          <w:b/>
          <w:color w:val="000000"/>
        </w:rPr>
      </w:pPr>
    </w:p>
    <w:p w:rsidR="00187F90" w:rsidRDefault="003E7205" w:rsidP="00A53893">
      <w:pPr>
        <w:pStyle w:val="NormalWeb"/>
        <w:spacing w:before="0" w:beforeAutospacing="0" w:after="0" w:afterAutospacing="0" w:line="276" w:lineRule="auto"/>
        <w:rPr>
          <w:rFonts w:cs="Arial"/>
          <w:i/>
          <w:sz w:val="18"/>
          <w:szCs w:val="18"/>
        </w:rPr>
      </w:pPr>
      <w:bookmarkStart w:id="309" w:name="November19"/>
      <w:r>
        <w:rPr>
          <w:rFonts w:ascii="Arial" w:hAnsi="Arial" w:cs="Arial"/>
          <w:b/>
          <w:color w:val="000000"/>
        </w:rPr>
        <w:t>Conditions that Apply to Disclosure of Information Concerning the Juvenile Justice System</w:t>
      </w:r>
      <w:bookmarkEnd w:id="309"/>
    </w:p>
    <w:p w:rsidR="00187F90" w:rsidRDefault="00687EA1" w:rsidP="00A53893">
      <w:pPr>
        <w:pStyle w:val="NormalWeb"/>
        <w:spacing w:before="0" w:beforeAutospacing="0" w:after="0" w:afterAutospacing="0" w:line="276" w:lineRule="auto"/>
        <w:rPr>
          <w:rFonts w:ascii="Arial" w:hAnsi="Arial" w:cs="Arial"/>
          <w:b/>
          <w:color w:val="000000"/>
        </w:rPr>
      </w:pPr>
      <w:r>
        <w:rPr>
          <w:i/>
          <w:sz w:val="18"/>
          <w:szCs w:val="18"/>
        </w:rPr>
        <w:t>34 CFR 99.31(a); 99.38(a); Texas Family Code 58.0051; TEC 27.084(a)(c)(e)(h)</w:t>
      </w:r>
    </w:p>
    <w:p w:rsidR="00187F90" w:rsidRDefault="00187F90" w:rsidP="00A53893">
      <w:pPr>
        <w:pStyle w:val="NormalWeb"/>
        <w:spacing w:before="0" w:beforeAutospacing="0" w:after="0" w:afterAutospacing="0" w:line="276" w:lineRule="auto"/>
        <w:rPr>
          <w:rFonts w:ascii="Arial" w:hAnsi="Arial" w:cs="Arial"/>
          <w:sz w:val="22"/>
          <w:szCs w:val="18"/>
        </w:rPr>
      </w:pPr>
      <w:r w:rsidRPr="00187F90">
        <w:rPr>
          <w:rFonts w:ascii="Arial" w:hAnsi="Arial" w:cs="Arial"/>
          <w:sz w:val="22"/>
          <w:szCs w:val="18"/>
        </w:rPr>
        <w:t>If reporting or disclosure allowed by state statute concerns the juvenile justice system and the system's ability to effectively service, prior to adjudication, the student whose records are released, an educational agency or institution may disclose education records.</w:t>
      </w:r>
    </w:p>
    <w:p w:rsidR="00187F90" w:rsidRDefault="00187F90" w:rsidP="00A53893">
      <w:pPr>
        <w:pStyle w:val="NormalWeb"/>
        <w:spacing w:before="0" w:beforeAutospacing="0" w:after="0" w:afterAutospacing="0" w:line="276" w:lineRule="auto"/>
        <w:rPr>
          <w:rFonts w:ascii="Arial" w:hAnsi="Arial" w:cs="Arial"/>
          <w:sz w:val="22"/>
          <w:szCs w:val="18"/>
        </w:rPr>
      </w:pPr>
    </w:p>
    <w:p w:rsidR="00B70E88" w:rsidRDefault="00187F90">
      <w:pPr>
        <w:pStyle w:val="NormalWeb"/>
        <w:spacing w:before="0" w:beforeAutospacing="0" w:after="0" w:afterAutospacing="0" w:line="276" w:lineRule="auto"/>
        <w:rPr>
          <w:rFonts w:ascii="Arial" w:hAnsi="Arial" w:cs="Arial"/>
          <w:sz w:val="22"/>
          <w:szCs w:val="18"/>
        </w:rPr>
      </w:pPr>
      <w:r w:rsidRPr="00187F90">
        <w:rPr>
          <w:rFonts w:ascii="Arial" w:hAnsi="Arial" w:cs="Arial"/>
          <w:sz w:val="22"/>
          <w:szCs w:val="18"/>
        </w:rPr>
        <w:t>At the request of a juvenile service provider, a local educational agency must disclose to the juvenile service provider confidential information contained in the student's educational records if the student has been:</w:t>
      </w:r>
    </w:p>
    <w:p w:rsidR="00C3716B" w:rsidRPr="00EF5A8E" w:rsidRDefault="00FC19F2" w:rsidP="00EF5A8E">
      <w:pPr>
        <w:numPr>
          <w:ilvl w:val="0"/>
          <w:numId w:val="1539"/>
        </w:numPr>
        <w:shd w:val="clear" w:color="auto" w:fill="FFFFFF"/>
        <w:rPr>
          <w:rFonts w:cs="Arial"/>
          <w:sz w:val="22"/>
          <w:szCs w:val="22"/>
        </w:rPr>
      </w:pPr>
      <w:r w:rsidRPr="00EF5A8E">
        <w:rPr>
          <w:rFonts w:cs="Arial"/>
          <w:sz w:val="22"/>
          <w:szCs w:val="22"/>
        </w:rPr>
        <w:t>Taken into custody by a law-enforcement officer or probation officer in connection with a proceeding in juvenile or family court; or</w:t>
      </w:r>
    </w:p>
    <w:p w:rsidR="00C3716B" w:rsidRPr="00EF5A8E" w:rsidRDefault="00FC19F2" w:rsidP="00EF5A8E">
      <w:pPr>
        <w:numPr>
          <w:ilvl w:val="0"/>
          <w:numId w:val="1539"/>
        </w:numPr>
        <w:shd w:val="clear" w:color="auto" w:fill="FFFFFF"/>
        <w:rPr>
          <w:rFonts w:cs="Arial"/>
          <w:sz w:val="22"/>
          <w:szCs w:val="22"/>
        </w:rPr>
      </w:pPr>
      <w:r w:rsidRPr="00EF5A8E">
        <w:rPr>
          <w:rFonts w:cs="Arial"/>
          <w:sz w:val="22"/>
          <w:szCs w:val="22"/>
        </w:rPr>
        <w:t>Referred to a juvenile court for allegedly engaging in delinquent conduct or conduct indicating a need for supervision.</w:t>
      </w:r>
    </w:p>
    <w:p w:rsidR="00A37DA4" w:rsidRDefault="00A37DA4">
      <w:pPr>
        <w:pStyle w:val="NormalWeb"/>
        <w:spacing w:before="0" w:beforeAutospacing="0" w:after="0" w:afterAutospacing="0" w:line="276" w:lineRule="auto"/>
        <w:rPr>
          <w:rFonts w:ascii="Arial" w:hAnsi="Arial" w:cs="Arial"/>
          <w:color w:val="000000"/>
          <w:sz w:val="22"/>
          <w:shd w:val="clear" w:color="auto" w:fill="FFFFFF"/>
        </w:rPr>
      </w:pPr>
    </w:p>
    <w:p w:rsidR="003E2BC3" w:rsidRPr="00EF5A8E" w:rsidRDefault="00FC19F2">
      <w:pPr>
        <w:pStyle w:val="NormalWeb"/>
        <w:spacing w:before="0" w:beforeAutospacing="0" w:after="0" w:afterAutospacing="0" w:line="276" w:lineRule="auto"/>
        <w:rPr>
          <w:rFonts w:ascii="Arial" w:hAnsi="Arial" w:cs="Arial"/>
          <w:color w:val="000000"/>
          <w:sz w:val="22"/>
          <w:shd w:val="clear" w:color="auto" w:fill="FFFFFF"/>
        </w:rPr>
      </w:pPr>
      <w:r w:rsidRPr="00EF5A8E">
        <w:rPr>
          <w:rFonts w:ascii="Arial" w:hAnsi="Arial" w:cs="Arial"/>
          <w:color w:val="000000"/>
          <w:sz w:val="22"/>
          <w:shd w:val="clear" w:color="auto" w:fill="FFFFFF"/>
        </w:rPr>
        <w:t>The officials and authorities to whom the records are disclosed must certify in writing to the educational agency or institution that the information will not be disclosed to any other party, except as provided under state law, without the prior written consent of the parent of the student.</w:t>
      </w:r>
    </w:p>
    <w:p w:rsidR="003E2BC3" w:rsidRDefault="003E2BC3">
      <w:pPr>
        <w:pStyle w:val="NormalWeb"/>
        <w:spacing w:before="0" w:beforeAutospacing="0" w:after="0" w:afterAutospacing="0" w:line="276" w:lineRule="auto"/>
        <w:rPr>
          <w:rFonts w:ascii="Verdana" w:hAnsi="Verdana"/>
          <w:color w:val="000000"/>
          <w:shd w:val="clear" w:color="auto" w:fill="FFFFFF"/>
        </w:rPr>
      </w:pPr>
    </w:p>
    <w:p w:rsidR="003E2BC3" w:rsidRPr="00A37DA4" w:rsidRDefault="00FC19F2">
      <w:pPr>
        <w:pStyle w:val="NormalWeb"/>
        <w:spacing w:before="0" w:beforeAutospacing="0" w:after="0" w:afterAutospacing="0" w:line="276" w:lineRule="auto"/>
        <w:rPr>
          <w:rFonts w:ascii="Arial" w:hAnsi="Arial" w:cs="Arial"/>
          <w:sz w:val="22"/>
          <w:szCs w:val="18"/>
        </w:rPr>
      </w:pPr>
      <w:r w:rsidRPr="00EF5A8E">
        <w:rPr>
          <w:rFonts w:ascii="Arial" w:hAnsi="Arial" w:cs="Arial"/>
          <w:sz w:val="22"/>
          <w:szCs w:val="18"/>
        </w:rPr>
        <w:t>Unless the parent or the eligible student has given written</w:t>
      </w:r>
      <w:r w:rsidR="005B0A25">
        <w:rPr>
          <w:rFonts w:ascii="Arial" w:hAnsi="Arial" w:cs="Arial"/>
          <w:sz w:val="22"/>
          <w:szCs w:val="18"/>
        </w:rPr>
        <w:t xml:space="preserve"> consent for disclosure of confidential information</w:t>
      </w:r>
      <w:r w:rsidRPr="00EF5A8E">
        <w:rPr>
          <w:rFonts w:ascii="Arial" w:hAnsi="Arial" w:cs="Arial"/>
          <w:sz w:val="22"/>
          <w:szCs w:val="18"/>
        </w:rPr>
        <w:t>, a</w:t>
      </w:r>
      <w:r w:rsidR="005B0A25">
        <w:rPr>
          <w:rFonts w:ascii="Arial" w:hAnsi="Arial" w:cs="Arial"/>
          <w:sz w:val="22"/>
          <w:szCs w:val="18"/>
        </w:rPr>
        <w:t xml:space="preserve"> Record of Access </w:t>
      </w:r>
      <w:r w:rsidRPr="00EF5A8E">
        <w:rPr>
          <w:rFonts w:ascii="Arial" w:hAnsi="Arial" w:cs="Arial"/>
          <w:sz w:val="22"/>
          <w:szCs w:val="18"/>
        </w:rPr>
        <w:t>for information disclosed to a juvenile justice provider must be maintained for seven years from the date the information is disclosed.</w:t>
      </w:r>
    </w:p>
    <w:p w:rsidR="003E2BC3" w:rsidRPr="00A37DA4" w:rsidRDefault="003E2BC3">
      <w:pPr>
        <w:pStyle w:val="NormalWeb"/>
        <w:spacing w:before="0" w:beforeAutospacing="0" w:after="0" w:afterAutospacing="0" w:line="276" w:lineRule="auto"/>
        <w:rPr>
          <w:rFonts w:ascii="Arial" w:hAnsi="Arial" w:cs="Arial"/>
          <w:sz w:val="22"/>
          <w:szCs w:val="18"/>
        </w:rPr>
      </w:pPr>
    </w:p>
    <w:p w:rsidR="00B70E88" w:rsidRPr="005B0A25" w:rsidRDefault="00FC19F2">
      <w:pPr>
        <w:pStyle w:val="NormalWeb"/>
        <w:spacing w:before="0" w:beforeAutospacing="0" w:after="0" w:afterAutospacing="0" w:line="276" w:lineRule="auto"/>
        <w:rPr>
          <w:rFonts w:ascii="Arial" w:hAnsi="Arial" w:cs="Arial"/>
          <w:sz w:val="22"/>
          <w:szCs w:val="18"/>
        </w:rPr>
      </w:pPr>
      <w:r w:rsidRPr="00EF5A8E">
        <w:rPr>
          <w:rFonts w:ascii="Arial" w:hAnsi="Arial" w:cs="Arial"/>
          <w:sz w:val="22"/>
          <w:szCs w:val="18"/>
        </w:rPr>
        <w:t xml:space="preserve">For records provided to a juvenile service provider, a fee equal to the fee charged under </w:t>
      </w:r>
      <w:r w:rsidRPr="005B0A25">
        <w:rPr>
          <w:rFonts w:ascii="Arial" w:hAnsi="Arial" w:cs="Arial"/>
          <w:sz w:val="22"/>
          <w:szCs w:val="18"/>
        </w:rPr>
        <w:t>the </w:t>
      </w:r>
      <w:r w:rsidR="00374D41">
        <w:fldChar w:fldCharType="begin"/>
      </w:r>
      <w:r w:rsidR="00374D41">
        <w:instrText xml:space="preserve"> HYPERLINK "http://www.statutes.legis.state.tx.us/SOTWDocs/GV/htm/GV.552.htm" \t "_blank" \o "Public Information Act" </w:instrText>
      </w:r>
      <w:r w:rsidR="00374D41">
        <w:fldChar w:fldCharType="separate"/>
      </w:r>
      <w:r w:rsidR="005459EA" w:rsidRPr="005B0A25">
        <w:rPr>
          <w:rStyle w:val="Hyperlink"/>
          <w:color w:val="auto"/>
          <w:szCs w:val="18"/>
          <w:u w:val="none"/>
        </w:rPr>
        <w:t>Public Information Act</w:t>
      </w:r>
      <w:r w:rsidR="00374D41">
        <w:rPr>
          <w:rStyle w:val="Hyperlink"/>
          <w:color w:val="auto"/>
          <w:szCs w:val="18"/>
          <w:u w:val="none"/>
        </w:rPr>
        <w:fldChar w:fldCharType="end"/>
      </w:r>
      <w:r w:rsidRPr="005B0A25">
        <w:rPr>
          <w:rFonts w:ascii="Arial" w:hAnsi="Arial" w:cs="Arial"/>
          <w:sz w:val="22"/>
          <w:szCs w:val="18"/>
        </w:rPr>
        <w:t> may be charged unless:</w:t>
      </w:r>
    </w:p>
    <w:p w:rsidR="00C3716B" w:rsidRPr="00EF5A8E" w:rsidRDefault="00FC19F2" w:rsidP="00EF5A8E">
      <w:pPr>
        <w:numPr>
          <w:ilvl w:val="0"/>
          <w:numId w:val="1542"/>
        </w:numPr>
        <w:shd w:val="clear" w:color="auto" w:fill="FFFFFF"/>
        <w:rPr>
          <w:rFonts w:cs="Arial"/>
          <w:sz w:val="22"/>
          <w:szCs w:val="22"/>
        </w:rPr>
      </w:pPr>
      <w:r w:rsidRPr="00EF5A8E">
        <w:rPr>
          <w:rFonts w:cs="Arial"/>
          <w:sz w:val="22"/>
          <w:szCs w:val="22"/>
        </w:rPr>
        <w:t>A memorandum of understanding between the requesting provider and the disclosing provider prohibits the payment of a fee, provides for a waiver of a fee, or provides an alternate method of assessing a fee.</w:t>
      </w:r>
    </w:p>
    <w:p w:rsidR="00BA7A3B" w:rsidRDefault="00BA7A3B" w:rsidP="00A53893">
      <w:pPr>
        <w:pStyle w:val="NormalWeb"/>
        <w:spacing w:before="0" w:beforeAutospacing="0" w:after="0" w:afterAutospacing="0" w:line="276" w:lineRule="auto"/>
        <w:rPr>
          <w:rFonts w:cs="Arial"/>
          <w:i/>
          <w:sz w:val="18"/>
          <w:szCs w:val="18"/>
        </w:rPr>
      </w:pPr>
    </w:p>
    <w:p w:rsidR="00BA7A3B" w:rsidRDefault="00BA7A3B" w:rsidP="00A53893">
      <w:pPr>
        <w:pStyle w:val="NormalWeb"/>
        <w:spacing w:before="0" w:beforeAutospacing="0" w:after="0" w:afterAutospacing="0" w:line="276" w:lineRule="auto"/>
        <w:rPr>
          <w:rFonts w:cs="Arial"/>
          <w:i/>
          <w:sz w:val="18"/>
          <w:szCs w:val="18"/>
        </w:rPr>
      </w:pPr>
    </w:p>
    <w:p w:rsidR="003E7205" w:rsidRDefault="003E7205" w:rsidP="00A53893">
      <w:pPr>
        <w:pStyle w:val="NormalWeb"/>
        <w:spacing w:before="0" w:beforeAutospacing="0" w:after="0" w:afterAutospacing="0" w:line="276" w:lineRule="auto"/>
        <w:rPr>
          <w:rFonts w:ascii="Arial" w:hAnsi="Arial" w:cs="Arial"/>
          <w:b/>
          <w:color w:val="000000"/>
        </w:rPr>
      </w:pPr>
      <w:bookmarkStart w:id="310" w:name="conditions_apply_disclosure_conducting_s"/>
      <w:r>
        <w:rPr>
          <w:rFonts w:ascii="Arial" w:hAnsi="Arial" w:cs="Arial"/>
          <w:b/>
          <w:color w:val="000000"/>
        </w:rPr>
        <w:t xml:space="preserve">Conditions that Apply to Disclosure of Information to Organizations </w:t>
      </w:r>
      <w:r w:rsidR="00CE38C2">
        <w:rPr>
          <w:rFonts w:ascii="Arial" w:hAnsi="Arial" w:cs="Arial"/>
          <w:b/>
          <w:color w:val="000000"/>
        </w:rPr>
        <w:br/>
      </w:r>
      <w:r>
        <w:rPr>
          <w:rFonts w:ascii="Arial" w:hAnsi="Arial" w:cs="Arial"/>
          <w:b/>
          <w:color w:val="000000"/>
        </w:rPr>
        <w:t>Conducting Studies</w:t>
      </w:r>
    </w:p>
    <w:bookmarkEnd w:id="310"/>
    <w:p w:rsidR="00687EA1" w:rsidRDefault="00687EA1">
      <w:pPr>
        <w:spacing w:line="276" w:lineRule="auto"/>
        <w:rPr>
          <w:rFonts w:cs="Arial"/>
          <w:i/>
          <w:sz w:val="18"/>
          <w:szCs w:val="18"/>
        </w:rPr>
      </w:pPr>
      <w:r>
        <w:rPr>
          <w:i/>
          <w:sz w:val="18"/>
          <w:szCs w:val="18"/>
        </w:rPr>
        <w:t>34 CFR 99.31(a)(6)(i)(ii)</w:t>
      </w:r>
    </w:p>
    <w:p w:rsidR="00B70E88" w:rsidRDefault="00FD4E15">
      <w:pPr>
        <w:spacing w:line="276" w:lineRule="auto"/>
        <w:rPr>
          <w:rFonts w:cs="Arial"/>
          <w:color w:val="000000"/>
          <w:sz w:val="22"/>
          <w:szCs w:val="22"/>
        </w:rPr>
      </w:pPr>
      <w:r w:rsidRPr="00936314">
        <w:rPr>
          <w:rFonts w:cs="Arial"/>
          <w:color w:val="000000"/>
          <w:sz w:val="22"/>
          <w:szCs w:val="22"/>
        </w:rPr>
        <w:t xml:space="preserve">Under </w:t>
      </w:r>
      <w:r w:rsidR="00A37DA4">
        <w:rPr>
          <w:rFonts w:cs="Arial"/>
          <w:color w:val="000000"/>
          <w:sz w:val="22"/>
          <w:szCs w:val="22"/>
        </w:rPr>
        <w:t>FERPA</w:t>
      </w:r>
      <w:r w:rsidRPr="00936314">
        <w:rPr>
          <w:rFonts w:cs="Arial"/>
          <w:color w:val="000000"/>
          <w:sz w:val="22"/>
          <w:szCs w:val="22"/>
        </w:rPr>
        <w:t xml:space="preserve"> and for the purposes of the </w:t>
      </w:r>
      <w:r w:rsidR="00FC19F2" w:rsidRPr="00EF5A8E">
        <w:rPr>
          <w:rFonts w:cs="Arial"/>
          <w:sz w:val="22"/>
          <w:szCs w:val="22"/>
        </w:rPr>
        <w:t xml:space="preserve">administration of </w:t>
      </w:r>
      <w:hyperlink w:anchor="records" w:history="1">
        <w:r w:rsidR="005459EA" w:rsidRPr="005B0A25">
          <w:rPr>
            <w:rStyle w:val="Hyperlink"/>
            <w:color w:val="auto"/>
            <w:u w:val="none"/>
          </w:rPr>
          <w:t>Records</w:t>
        </w:r>
      </w:hyperlink>
      <w:r w:rsidR="00FC19F2" w:rsidRPr="00EF5A8E">
        <w:rPr>
          <w:rFonts w:cs="Arial"/>
          <w:sz w:val="22"/>
          <w:szCs w:val="22"/>
        </w:rPr>
        <w:t>, the</w:t>
      </w:r>
      <w:r w:rsidRPr="00936314">
        <w:rPr>
          <w:rFonts w:cs="Arial"/>
          <w:color w:val="000000"/>
          <w:sz w:val="22"/>
          <w:szCs w:val="22"/>
        </w:rPr>
        <w:t xml:space="preserve"> term "organization" in</w:t>
      </w:r>
      <w:r w:rsidR="00074FD3">
        <w:rPr>
          <w:rFonts w:cs="Arial"/>
          <w:color w:val="000000"/>
          <w:sz w:val="22"/>
          <w:szCs w:val="22"/>
        </w:rPr>
        <w:t>cludes, but is not limited to, federal, s</w:t>
      </w:r>
      <w:r w:rsidRPr="00936314">
        <w:rPr>
          <w:rFonts w:cs="Arial"/>
          <w:color w:val="000000"/>
          <w:sz w:val="22"/>
          <w:szCs w:val="22"/>
        </w:rPr>
        <w:t>tate, and local agencies, and independent organizations</w:t>
      </w:r>
      <w:r w:rsidR="00A37DA4">
        <w:rPr>
          <w:rFonts w:cs="Arial"/>
          <w:color w:val="000000"/>
          <w:sz w:val="22"/>
          <w:szCs w:val="22"/>
        </w:rPr>
        <w:t xml:space="preserve">: </w:t>
      </w:r>
      <w:r w:rsidR="00A37DA4" w:rsidRPr="00936314">
        <w:rPr>
          <w:rFonts w:cs="Arial"/>
          <w:color w:val="000000"/>
          <w:sz w:val="22"/>
          <w:szCs w:val="22"/>
        </w:rPr>
        <w:t xml:space="preserve"> </w:t>
      </w:r>
    </w:p>
    <w:p w:rsidR="00C3716B" w:rsidRDefault="00FD4E15" w:rsidP="00EF5A8E">
      <w:pPr>
        <w:pStyle w:val="NormalWeb"/>
        <w:spacing w:before="0" w:beforeAutospacing="0" w:after="0" w:afterAutospacing="0" w:line="276" w:lineRule="auto"/>
        <w:rPr>
          <w:rFonts w:ascii="Arial" w:hAnsi="Arial" w:cs="Arial"/>
          <w:color w:val="000000"/>
          <w:sz w:val="22"/>
          <w:szCs w:val="22"/>
        </w:rPr>
      </w:pPr>
      <w:r w:rsidRPr="00936314">
        <w:rPr>
          <w:rFonts w:ascii="Arial" w:hAnsi="Arial" w:cs="Arial"/>
          <w:color w:val="000000"/>
          <w:sz w:val="22"/>
          <w:szCs w:val="22"/>
        </w:rPr>
        <w:t>Information may be disclosed to organizations conducting studies for, or on behalf of, educational agencies or institutions to: </w:t>
      </w:r>
    </w:p>
    <w:p w:rsidR="00C3716B" w:rsidRDefault="00FD4E15" w:rsidP="00EF5A8E">
      <w:pPr>
        <w:numPr>
          <w:ilvl w:val="0"/>
          <w:numId w:val="1542"/>
        </w:numPr>
        <w:spacing w:line="276" w:lineRule="auto"/>
        <w:rPr>
          <w:rFonts w:cs="Arial"/>
          <w:color w:val="000000"/>
          <w:sz w:val="22"/>
          <w:szCs w:val="22"/>
        </w:rPr>
      </w:pPr>
      <w:r w:rsidRPr="00936314">
        <w:rPr>
          <w:rFonts w:cs="Arial"/>
          <w:color w:val="000000"/>
          <w:sz w:val="22"/>
          <w:szCs w:val="22"/>
        </w:rPr>
        <w:t>Develop, validate, or administer predictive tests;</w:t>
      </w:r>
    </w:p>
    <w:p w:rsidR="00C3716B" w:rsidRDefault="00FD4E15" w:rsidP="00EF5A8E">
      <w:pPr>
        <w:numPr>
          <w:ilvl w:val="0"/>
          <w:numId w:val="1542"/>
        </w:numPr>
        <w:spacing w:line="276" w:lineRule="auto"/>
        <w:rPr>
          <w:rFonts w:cs="Arial"/>
          <w:color w:val="000000"/>
          <w:sz w:val="22"/>
          <w:szCs w:val="22"/>
        </w:rPr>
      </w:pPr>
      <w:r w:rsidRPr="00936314">
        <w:rPr>
          <w:rFonts w:cs="Arial"/>
          <w:color w:val="000000"/>
          <w:sz w:val="22"/>
          <w:szCs w:val="22"/>
        </w:rPr>
        <w:t>Administer student aid programs; or</w:t>
      </w:r>
    </w:p>
    <w:p w:rsidR="00C3716B" w:rsidRDefault="00FD4E15" w:rsidP="00EF5A8E">
      <w:pPr>
        <w:numPr>
          <w:ilvl w:val="0"/>
          <w:numId w:val="1542"/>
        </w:numPr>
        <w:spacing w:line="276" w:lineRule="auto"/>
        <w:rPr>
          <w:rFonts w:cs="Arial"/>
          <w:color w:val="000000"/>
          <w:sz w:val="22"/>
          <w:szCs w:val="22"/>
        </w:rPr>
      </w:pPr>
      <w:r w:rsidRPr="00936314">
        <w:rPr>
          <w:rFonts w:cs="Arial"/>
          <w:color w:val="000000"/>
          <w:sz w:val="22"/>
          <w:szCs w:val="22"/>
        </w:rPr>
        <w:t>Improve instruction.</w:t>
      </w:r>
    </w:p>
    <w:p w:rsidR="00A37DA4" w:rsidRDefault="00A37DA4" w:rsidP="00A53893">
      <w:pPr>
        <w:spacing w:line="276" w:lineRule="auto"/>
        <w:rPr>
          <w:rFonts w:cs="Arial"/>
          <w:color w:val="000000"/>
          <w:sz w:val="22"/>
          <w:szCs w:val="22"/>
        </w:rPr>
      </w:pPr>
    </w:p>
    <w:p w:rsidR="00B70E88" w:rsidRDefault="00187F90">
      <w:pPr>
        <w:spacing w:line="276" w:lineRule="auto"/>
        <w:rPr>
          <w:rFonts w:cs="Arial"/>
          <w:color w:val="000000"/>
          <w:sz w:val="22"/>
          <w:szCs w:val="22"/>
        </w:rPr>
      </w:pPr>
      <w:r w:rsidRPr="00187F90">
        <w:rPr>
          <w:rFonts w:cs="Arial"/>
          <w:color w:val="000000"/>
          <w:sz w:val="22"/>
          <w:szCs w:val="22"/>
        </w:rPr>
        <w:t>The agency or institution may disclose personally identifiable information to organizations conducting studies, and a state or local educational authority or agency headed by the comptroller general of the United States, the attorney general of the United States, the secretary of education, or state and local educational authorities may re</w:t>
      </w:r>
      <w:r w:rsidR="005B0A25">
        <w:rPr>
          <w:rFonts w:cs="Arial"/>
          <w:color w:val="000000"/>
          <w:sz w:val="22"/>
          <w:szCs w:val="22"/>
        </w:rPr>
        <w:t>-</w:t>
      </w:r>
      <w:r w:rsidRPr="00187F90">
        <w:rPr>
          <w:rFonts w:cs="Arial"/>
          <w:color w:val="000000"/>
          <w:sz w:val="22"/>
          <w:szCs w:val="22"/>
        </w:rPr>
        <w:t>disclose personally identifiable information only if:</w:t>
      </w:r>
    </w:p>
    <w:p w:rsidR="00C3716B" w:rsidRDefault="00FD4E15" w:rsidP="00EF5A8E">
      <w:pPr>
        <w:numPr>
          <w:ilvl w:val="0"/>
          <w:numId w:val="1892"/>
        </w:numPr>
        <w:spacing w:line="276" w:lineRule="auto"/>
        <w:rPr>
          <w:rFonts w:cs="Arial"/>
          <w:color w:val="000000"/>
          <w:sz w:val="22"/>
          <w:szCs w:val="22"/>
        </w:rPr>
      </w:pPr>
      <w:r w:rsidRPr="00936314">
        <w:rPr>
          <w:rFonts w:cs="Arial"/>
          <w:color w:val="000000"/>
          <w:sz w:val="22"/>
          <w:szCs w:val="22"/>
        </w:rPr>
        <w:t>The study is conducted in a manner that does not permit personal identification of parents and students by individuals other than representatives of the organization; and</w:t>
      </w:r>
    </w:p>
    <w:p w:rsidR="00C3716B" w:rsidRDefault="00FD4E15" w:rsidP="00EF5A8E">
      <w:pPr>
        <w:numPr>
          <w:ilvl w:val="0"/>
          <w:numId w:val="1892"/>
        </w:numPr>
        <w:spacing w:line="276" w:lineRule="auto"/>
        <w:rPr>
          <w:rFonts w:cs="Arial"/>
          <w:color w:val="000000"/>
          <w:sz w:val="22"/>
          <w:szCs w:val="22"/>
        </w:rPr>
      </w:pPr>
      <w:r w:rsidRPr="00936314">
        <w:rPr>
          <w:rFonts w:cs="Arial"/>
          <w:color w:val="000000"/>
          <w:sz w:val="22"/>
          <w:szCs w:val="22"/>
        </w:rPr>
        <w:t>The information is destroyed when no longer needed for the purposes for which the study was conducted</w:t>
      </w:r>
      <w:r w:rsidR="002256A8">
        <w:rPr>
          <w:rFonts w:cs="Arial"/>
          <w:color w:val="000000"/>
          <w:sz w:val="22"/>
          <w:szCs w:val="22"/>
        </w:rPr>
        <w:t>; and</w:t>
      </w:r>
    </w:p>
    <w:p w:rsidR="00C3716B" w:rsidRPr="00EF5A8E" w:rsidRDefault="00FC19F2" w:rsidP="00EF5A8E">
      <w:pPr>
        <w:numPr>
          <w:ilvl w:val="0"/>
          <w:numId w:val="1892"/>
        </w:numPr>
        <w:shd w:val="clear" w:color="auto" w:fill="FFFFFF"/>
        <w:spacing w:line="276" w:lineRule="auto"/>
        <w:rPr>
          <w:rFonts w:cs="Arial"/>
          <w:sz w:val="22"/>
          <w:szCs w:val="22"/>
        </w:rPr>
      </w:pPr>
      <w:r w:rsidRPr="00EF5A8E">
        <w:rPr>
          <w:rFonts w:cs="Arial"/>
          <w:sz w:val="22"/>
          <w:szCs w:val="22"/>
        </w:rPr>
        <w:t>It enters into a written agreement with the organization that:</w:t>
      </w:r>
    </w:p>
    <w:p w:rsidR="00C3716B" w:rsidRPr="00EF5A8E" w:rsidRDefault="00FC19F2" w:rsidP="00EF5A8E">
      <w:pPr>
        <w:numPr>
          <w:ilvl w:val="1"/>
          <w:numId w:val="1892"/>
        </w:numPr>
        <w:shd w:val="clear" w:color="auto" w:fill="FFFFFF"/>
        <w:spacing w:line="276" w:lineRule="auto"/>
        <w:rPr>
          <w:rFonts w:cs="Arial"/>
          <w:sz w:val="22"/>
          <w:szCs w:val="22"/>
        </w:rPr>
      </w:pPr>
      <w:r w:rsidRPr="00EF5A8E">
        <w:rPr>
          <w:rFonts w:cs="Arial"/>
          <w:sz w:val="22"/>
          <w:szCs w:val="22"/>
        </w:rPr>
        <w:t>Specifies the purpose, scope, and duration of the study or studies and the information to be disclosed;</w:t>
      </w:r>
    </w:p>
    <w:p w:rsidR="00C3716B" w:rsidRPr="00EF5A8E" w:rsidRDefault="00FC19F2" w:rsidP="00EF5A8E">
      <w:pPr>
        <w:numPr>
          <w:ilvl w:val="1"/>
          <w:numId w:val="1892"/>
        </w:numPr>
        <w:shd w:val="clear" w:color="auto" w:fill="FFFFFF"/>
        <w:spacing w:line="276" w:lineRule="auto"/>
        <w:rPr>
          <w:rFonts w:cs="Arial"/>
          <w:sz w:val="22"/>
          <w:szCs w:val="22"/>
        </w:rPr>
      </w:pPr>
      <w:r w:rsidRPr="00EF5A8E">
        <w:rPr>
          <w:rFonts w:cs="Arial"/>
          <w:sz w:val="22"/>
          <w:szCs w:val="22"/>
        </w:rPr>
        <w:t>Requires the organization to use personally identifiable information from education records only to meet the purpose or purposes of the study as stated in the written agreement; </w:t>
      </w:r>
    </w:p>
    <w:p w:rsidR="00C3716B" w:rsidRPr="00EF5A8E" w:rsidRDefault="00FC19F2" w:rsidP="00EF5A8E">
      <w:pPr>
        <w:numPr>
          <w:ilvl w:val="1"/>
          <w:numId w:val="1892"/>
        </w:numPr>
        <w:shd w:val="clear" w:color="auto" w:fill="FFFFFF"/>
        <w:spacing w:line="276" w:lineRule="auto"/>
        <w:rPr>
          <w:rFonts w:cs="Arial"/>
          <w:sz w:val="22"/>
          <w:szCs w:val="22"/>
        </w:rPr>
      </w:pPr>
      <w:r w:rsidRPr="00EF5A8E">
        <w:rPr>
          <w:rFonts w:cs="Arial"/>
          <w:sz w:val="22"/>
          <w:szCs w:val="22"/>
        </w:rPr>
        <w:t>Requires the organization to conduct the study in a manner that does not permit personal identification or parents and students, as defined in the part, by anyone other than representatives of the organization with legitimate interests; or </w:t>
      </w:r>
    </w:p>
    <w:p w:rsidR="00C3716B" w:rsidRPr="00EF5A8E" w:rsidRDefault="00FC19F2" w:rsidP="00EF5A8E">
      <w:pPr>
        <w:numPr>
          <w:ilvl w:val="1"/>
          <w:numId w:val="1892"/>
        </w:numPr>
        <w:shd w:val="clear" w:color="auto" w:fill="FFFFFF"/>
        <w:spacing w:line="276" w:lineRule="auto"/>
        <w:rPr>
          <w:rFonts w:cs="Arial"/>
          <w:sz w:val="22"/>
          <w:szCs w:val="22"/>
        </w:rPr>
      </w:pPr>
      <w:r w:rsidRPr="00EF5A8E">
        <w:rPr>
          <w:rFonts w:cs="Arial"/>
          <w:sz w:val="22"/>
          <w:szCs w:val="22"/>
        </w:rPr>
        <w:t>Requires the organization to destroy all personally identifiable information when the information is no longer needed for the purposes for which the study was conducted and specifies the time period in which the information must be destroyed.</w:t>
      </w:r>
    </w:p>
    <w:p w:rsidR="00C3716B" w:rsidRDefault="00C3716B" w:rsidP="00EF5A8E">
      <w:pPr>
        <w:spacing w:line="276" w:lineRule="auto"/>
        <w:ind w:left="720"/>
        <w:rPr>
          <w:rFonts w:cs="Arial"/>
          <w:b/>
          <w:color w:val="000000"/>
          <w:szCs w:val="22"/>
        </w:rPr>
      </w:pPr>
    </w:p>
    <w:p w:rsidR="00C3716B" w:rsidRPr="00EF5A8E" w:rsidRDefault="00187F90" w:rsidP="00EF5A8E">
      <w:pPr>
        <w:spacing w:line="276" w:lineRule="auto"/>
        <w:rPr>
          <w:rFonts w:cs="Arial"/>
          <w:b/>
          <w:color w:val="000000"/>
          <w:szCs w:val="22"/>
        </w:rPr>
      </w:pPr>
      <w:bookmarkStart w:id="311" w:name="conditions_apply_judicial_order"/>
      <w:r>
        <w:rPr>
          <w:rFonts w:cs="Arial"/>
          <w:b/>
          <w:color w:val="000000"/>
          <w:szCs w:val="22"/>
        </w:rPr>
        <w:t xml:space="preserve">Conditions that Apply to Judicial Order or Lawful Issued Subpoena </w:t>
      </w:r>
    </w:p>
    <w:bookmarkEnd w:id="311"/>
    <w:p w:rsidR="00687EA1" w:rsidRDefault="00687EA1" w:rsidP="00687EA1">
      <w:pPr>
        <w:spacing w:line="276" w:lineRule="auto"/>
        <w:rPr>
          <w:rFonts w:cs="Arial"/>
          <w:i/>
          <w:sz w:val="18"/>
          <w:szCs w:val="18"/>
        </w:rPr>
      </w:pPr>
      <w:r>
        <w:rPr>
          <w:i/>
          <w:sz w:val="18"/>
          <w:szCs w:val="18"/>
        </w:rPr>
        <w:t>34 CFR 99.31(a)(9)(ii)(iii)</w:t>
      </w:r>
    </w:p>
    <w:p w:rsidR="00C3716B" w:rsidRDefault="00FD4E15" w:rsidP="00EF5A8E">
      <w:pPr>
        <w:pStyle w:val="NormalWeb"/>
        <w:spacing w:before="0" w:beforeAutospacing="0" w:after="0" w:afterAutospacing="0" w:line="276" w:lineRule="auto"/>
        <w:rPr>
          <w:rFonts w:ascii="Arial" w:hAnsi="Arial" w:cs="Arial"/>
          <w:color w:val="000000"/>
          <w:sz w:val="22"/>
          <w:szCs w:val="22"/>
        </w:rPr>
      </w:pPr>
      <w:r w:rsidRPr="005D7E9A">
        <w:rPr>
          <w:rFonts w:ascii="Arial" w:hAnsi="Arial" w:cs="Arial"/>
          <w:color w:val="000000"/>
          <w:sz w:val="22"/>
          <w:szCs w:val="22"/>
        </w:rPr>
        <w:t>The educational agency or institution may disclose information to comply with a judicial order or lawfully issued subpoena only if the agency or institution makes a reasonable effort to notify the parent or eligible student of the order or subpoena in advance of compliance, so that the parent or eligible student may seek protective action, unless the disclosure is in compliance with:</w:t>
      </w:r>
    </w:p>
    <w:p w:rsidR="00C3716B" w:rsidRDefault="004D1514" w:rsidP="00EF5A8E">
      <w:pPr>
        <w:numPr>
          <w:ilvl w:val="0"/>
          <w:numId w:val="1893"/>
        </w:numPr>
        <w:spacing w:line="276" w:lineRule="auto"/>
        <w:rPr>
          <w:rFonts w:cs="Arial"/>
          <w:color w:val="000000"/>
          <w:sz w:val="22"/>
          <w:szCs w:val="22"/>
        </w:rPr>
      </w:pPr>
      <w:r>
        <w:rPr>
          <w:rFonts w:cs="Arial"/>
          <w:color w:val="000000"/>
          <w:sz w:val="22"/>
          <w:szCs w:val="22"/>
        </w:rPr>
        <w:t>A f</w:t>
      </w:r>
      <w:r w:rsidR="00FD4E15" w:rsidRPr="005D7E9A">
        <w:rPr>
          <w:rFonts w:cs="Arial"/>
          <w:color w:val="000000"/>
          <w:sz w:val="22"/>
          <w:szCs w:val="22"/>
        </w:rPr>
        <w:t>ederal grand jury subpoena and the court has ordered that the existence or the contents of the subpoena or the information furnished in response to the subpoena not be disclosed; or</w:t>
      </w:r>
    </w:p>
    <w:p w:rsidR="00C3716B" w:rsidRDefault="00FD4E15" w:rsidP="00EF5A8E">
      <w:pPr>
        <w:numPr>
          <w:ilvl w:val="0"/>
          <w:numId w:val="1893"/>
        </w:numPr>
        <w:spacing w:line="276" w:lineRule="auto"/>
        <w:rPr>
          <w:rFonts w:cs="Arial"/>
          <w:color w:val="000000"/>
          <w:sz w:val="22"/>
          <w:szCs w:val="22"/>
        </w:rPr>
      </w:pPr>
      <w:r w:rsidRPr="005D7E9A">
        <w:rPr>
          <w:rFonts w:cs="Arial"/>
          <w:color w:val="000000"/>
          <w:sz w:val="22"/>
          <w:szCs w:val="22"/>
        </w:rPr>
        <w:t>Any other subpoena issued for a law enforcement purpose and the court or other issuing agency has ordered that the existence or the contents of the subpoena or the information furnished in response to the subpoena not be disclosed.</w:t>
      </w:r>
    </w:p>
    <w:p w:rsidR="00A37DA4" w:rsidRDefault="00A37DA4" w:rsidP="00A53893">
      <w:pPr>
        <w:spacing w:line="276" w:lineRule="auto"/>
        <w:rPr>
          <w:rFonts w:cs="Arial"/>
          <w:color w:val="000000"/>
          <w:sz w:val="22"/>
          <w:szCs w:val="22"/>
        </w:rPr>
      </w:pPr>
    </w:p>
    <w:p w:rsidR="00FD4E15" w:rsidRPr="005D7E9A" w:rsidRDefault="00FD4E15" w:rsidP="00A53893">
      <w:pPr>
        <w:spacing w:line="276" w:lineRule="auto"/>
        <w:rPr>
          <w:rFonts w:cs="Arial"/>
          <w:color w:val="000000"/>
          <w:sz w:val="22"/>
          <w:szCs w:val="22"/>
        </w:rPr>
      </w:pPr>
      <w:r w:rsidRPr="005D7E9A">
        <w:rPr>
          <w:rFonts w:cs="Arial"/>
          <w:color w:val="000000"/>
          <w:sz w:val="22"/>
          <w:szCs w:val="22"/>
        </w:rPr>
        <w:t xml:space="preserve">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 </w:t>
      </w:r>
    </w:p>
    <w:p w:rsidR="00FD4E15" w:rsidRPr="005D7E9A" w:rsidRDefault="00FD4E15" w:rsidP="00A53893">
      <w:pPr>
        <w:spacing w:line="276" w:lineRule="auto"/>
        <w:rPr>
          <w:rFonts w:cs="Arial"/>
          <w:color w:val="000000"/>
          <w:sz w:val="22"/>
          <w:szCs w:val="22"/>
        </w:rPr>
      </w:pPr>
    </w:p>
    <w:p w:rsidR="00FD4E15" w:rsidRPr="005D7E9A" w:rsidRDefault="00FD4E15" w:rsidP="00A53893">
      <w:pPr>
        <w:spacing w:line="276" w:lineRule="auto"/>
        <w:rPr>
          <w:rFonts w:cs="Arial"/>
          <w:color w:val="000000"/>
          <w:sz w:val="22"/>
          <w:szCs w:val="22"/>
        </w:rPr>
      </w:pPr>
      <w:r w:rsidRPr="005D7E9A">
        <w:rPr>
          <w:rFonts w:cs="Arial"/>
          <w:color w:val="000000"/>
          <w:sz w:val="22"/>
          <w:szCs w:val="22"/>
        </w:rPr>
        <w:t xml:space="preserve">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  </w:t>
      </w:r>
    </w:p>
    <w:p w:rsidR="003E7205" w:rsidRDefault="003E7205" w:rsidP="00A53893">
      <w:pPr>
        <w:pStyle w:val="NormalWeb"/>
        <w:spacing w:before="0" w:beforeAutospacing="0" w:after="0" w:afterAutospacing="0" w:line="276" w:lineRule="auto"/>
        <w:rPr>
          <w:rFonts w:ascii="Arial" w:hAnsi="Arial" w:cs="Arial"/>
          <w:b/>
          <w:color w:val="000000"/>
        </w:rPr>
      </w:pPr>
    </w:p>
    <w:p w:rsidR="00DD6A8B" w:rsidRDefault="00B33BC3" w:rsidP="00A53893">
      <w:pPr>
        <w:pStyle w:val="NormalWeb"/>
        <w:spacing w:before="0" w:beforeAutospacing="0" w:after="0" w:afterAutospacing="0" w:line="276" w:lineRule="auto"/>
        <w:rPr>
          <w:rFonts w:ascii="Arial" w:hAnsi="Arial" w:cs="Arial"/>
          <w:b/>
          <w:color w:val="000000"/>
        </w:rPr>
      </w:pPr>
      <w:bookmarkStart w:id="312" w:name="conditions_apply_health_safety_emergenci"/>
      <w:r>
        <w:rPr>
          <w:rFonts w:ascii="Arial" w:hAnsi="Arial" w:cs="Arial"/>
          <w:b/>
          <w:color w:val="000000"/>
        </w:rPr>
        <w:t xml:space="preserve">Conditions that Apply to Disclosure of Information in Health and Safety Emergencies </w:t>
      </w:r>
    </w:p>
    <w:bookmarkEnd w:id="312"/>
    <w:p w:rsidR="00687EA1" w:rsidRDefault="00687EA1" w:rsidP="00687EA1">
      <w:pPr>
        <w:spacing w:line="276" w:lineRule="auto"/>
        <w:rPr>
          <w:rFonts w:cs="Arial"/>
          <w:i/>
          <w:sz w:val="18"/>
          <w:szCs w:val="18"/>
        </w:rPr>
      </w:pPr>
      <w:r>
        <w:rPr>
          <w:i/>
          <w:sz w:val="18"/>
          <w:szCs w:val="18"/>
        </w:rPr>
        <w:t>34 CFR 99.36(a)</w:t>
      </w:r>
    </w:p>
    <w:p w:rsidR="00B33BC3" w:rsidRPr="00EF5A8E" w:rsidRDefault="00FC19F2" w:rsidP="00A53893">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An educational agency or institution may disclose personally identifiable information from an education record to appropriate parties, including parents or an eligible student, in connection with an emergency if knowledge of the information is necessary to protect the health or safety or the student or other individuals.</w:t>
      </w:r>
    </w:p>
    <w:p w:rsidR="00B33BC3" w:rsidRPr="00EF5A8E" w:rsidRDefault="00B33BC3" w:rsidP="00A53893">
      <w:pPr>
        <w:pStyle w:val="NormalWeb"/>
        <w:spacing w:before="0" w:beforeAutospacing="0" w:after="0" w:afterAutospacing="0" w:line="276" w:lineRule="auto"/>
        <w:rPr>
          <w:rFonts w:ascii="Arial" w:hAnsi="Arial" w:cs="Arial"/>
          <w:sz w:val="22"/>
          <w:szCs w:val="22"/>
          <w:shd w:val="clear" w:color="auto" w:fill="FFFFFF"/>
        </w:rPr>
      </w:pPr>
    </w:p>
    <w:p w:rsidR="00B70E88" w:rsidRPr="00EF5A8E" w:rsidRDefault="00FC19F2">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Nothing shall prevent an educational agency or institution from:</w:t>
      </w:r>
    </w:p>
    <w:p w:rsidR="00C3716B" w:rsidRPr="00EF5A8E" w:rsidRDefault="00FC19F2" w:rsidP="00EF5A8E">
      <w:pPr>
        <w:numPr>
          <w:ilvl w:val="0"/>
          <w:numId w:val="1542"/>
        </w:numPr>
        <w:shd w:val="clear" w:color="auto" w:fill="FFFFFF"/>
        <w:spacing w:line="276" w:lineRule="auto"/>
        <w:rPr>
          <w:rFonts w:cs="Arial"/>
          <w:sz w:val="22"/>
          <w:szCs w:val="22"/>
        </w:rPr>
      </w:pPr>
      <w:r w:rsidRPr="00EF5A8E">
        <w:rPr>
          <w:rFonts w:cs="Arial"/>
          <w:sz w:val="22"/>
          <w:szCs w:val="22"/>
        </w:rPr>
        <w:t>Including in the education records of a student appropriate information concerning disciplinary action taken against the student for conduct that posed a significant risk to the safety or well-being of that student, other students, or other members of the school community;</w:t>
      </w:r>
    </w:p>
    <w:p w:rsidR="00C3716B" w:rsidRPr="00EF5A8E" w:rsidRDefault="00FC19F2" w:rsidP="00EF5A8E">
      <w:pPr>
        <w:numPr>
          <w:ilvl w:val="0"/>
          <w:numId w:val="1542"/>
        </w:numPr>
        <w:shd w:val="clear" w:color="auto" w:fill="FFFFFF"/>
        <w:spacing w:line="276" w:lineRule="auto"/>
        <w:rPr>
          <w:rFonts w:cs="Arial"/>
          <w:sz w:val="22"/>
          <w:szCs w:val="22"/>
        </w:rPr>
      </w:pPr>
      <w:r w:rsidRPr="00EF5A8E">
        <w:rPr>
          <w:rFonts w:cs="Arial"/>
          <w:sz w:val="22"/>
          <w:szCs w:val="22"/>
        </w:rPr>
        <w:t>Disclosing appropriate information appropriate information concerning disciplinary action taken against the student for conduct that posed a significant risk to the safety or well-being of that student, other students, or other members of the school community, to teachers and school officials within the agency or institution who the agency or institution has determined have legitimate educational interests in the behavior of the student; or</w:t>
      </w:r>
    </w:p>
    <w:p w:rsidR="00C3716B" w:rsidRPr="00EF5A8E" w:rsidRDefault="00FC19F2" w:rsidP="00EF5A8E">
      <w:pPr>
        <w:numPr>
          <w:ilvl w:val="0"/>
          <w:numId w:val="1542"/>
        </w:numPr>
        <w:shd w:val="clear" w:color="auto" w:fill="FFFFFF"/>
        <w:spacing w:line="276" w:lineRule="auto"/>
        <w:rPr>
          <w:rFonts w:cs="Arial"/>
          <w:sz w:val="22"/>
          <w:szCs w:val="22"/>
        </w:rPr>
      </w:pPr>
      <w:r w:rsidRPr="00EF5A8E">
        <w:rPr>
          <w:rFonts w:cs="Arial"/>
          <w:sz w:val="22"/>
          <w:szCs w:val="22"/>
        </w:rPr>
        <w:t>Disclosing appropriate information concerning disciplinary action taken against the student for conduct that posed a significant risk to the safety or well-being of that student, other students, or other members of the school community, to teachers and school officials in other schools who have been determined to have legitimate educational interests in the behavior of the student.</w:t>
      </w:r>
    </w:p>
    <w:p w:rsidR="00A37DA4" w:rsidRDefault="00A37DA4">
      <w:pPr>
        <w:pStyle w:val="NormalWeb"/>
        <w:spacing w:before="0" w:beforeAutospacing="0" w:after="0" w:afterAutospacing="0" w:line="276" w:lineRule="auto"/>
        <w:rPr>
          <w:rFonts w:ascii="Arial" w:hAnsi="Arial" w:cs="Arial"/>
          <w:sz w:val="22"/>
          <w:szCs w:val="22"/>
          <w:shd w:val="clear" w:color="auto" w:fill="FFFFFF"/>
        </w:rPr>
      </w:pPr>
    </w:p>
    <w:p w:rsidR="003E2BC3" w:rsidRPr="00EF5A8E" w:rsidRDefault="00FC19F2">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In making a determination regarding disclosing information in health and safety emergencies, an educational agency or institution may take into account the totality of the circumstances pertaining to a threat to the health or safety of a student or other individuals.</w:t>
      </w:r>
    </w:p>
    <w:p w:rsidR="003E2BC3" w:rsidRPr="00EF5A8E" w:rsidRDefault="003E2BC3">
      <w:pPr>
        <w:pStyle w:val="NormalWeb"/>
        <w:spacing w:before="0" w:beforeAutospacing="0" w:after="0" w:afterAutospacing="0" w:line="276" w:lineRule="auto"/>
        <w:rPr>
          <w:rFonts w:ascii="Arial" w:hAnsi="Arial" w:cs="Arial"/>
          <w:sz w:val="22"/>
          <w:szCs w:val="22"/>
          <w:shd w:val="clear" w:color="auto" w:fill="FFFFFF"/>
        </w:rPr>
      </w:pPr>
    </w:p>
    <w:p w:rsidR="003E2BC3" w:rsidRPr="00EF5A8E" w:rsidRDefault="00FC19F2">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If the educational agency or institution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rsidR="003E2BC3" w:rsidRPr="00EF5A8E" w:rsidRDefault="003E2BC3">
      <w:pPr>
        <w:pStyle w:val="NormalWeb"/>
        <w:spacing w:before="0" w:beforeAutospacing="0" w:after="0" w:afterAutospacing="0" w:line="276" w:lineRule="auto"/>
        <w:rPr>
          <w:rFonts w:ascii="Arial" w:hAnsi="Arial" w:cs="Arial"/>
          <w:sz w:val="22"/>
          <w:szCs w:val="22"/>
          <w:shd w:val="clear" w:color="auto" w:fill="FFFFFF"/>
        </w:rPr>
      </w:pPr>
    </w:p>
    <w:p w:rsidR="003E2BC3" w:rsidRPr="00EF5A8E" w:rsidRDefault="00FC19F2">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If, based on the information available at the time of the determination of a health or safety emergency, there is a rational basis for the determination, the United States Department of Education will not substitute its judgment for that of the educational agency or institution in evaluating the circumstances and making its determination.</w:t>
      </w:r>
    </w:p>
    <w:p w:rsidR="003E2BC3" w:rsidRPr="00EF5A8E" w:rsidRDefault="003E2BC3">
      <w:pPr>
        <w:pStyle w:val="NormalWeb"/>
        <w:spacing w:before="0" w:beforeAutospacing="0" w:after="0" w:afterAutospacing="0" w:line="276" w:lineRule="auto"/>
        <w:rPr>
          <w:rFonts w:ascii="Arial" w:hAnsi="Arial" w:cs="Arial"/>
          <w:color w:val="000000"/>
          <w:sz w:val="22"/>
        </w:rPr>
      </w:pPr>
    </w:p>
    <w:p w:rsidR="00B33BC3" w:rsidRDefault="00B33BC3" w:rsidP="00A53893">
      <w:pPr>
        <w:pStyle w:val="NormalWeb"/>
        <w:spacing w:before="0" w:beforeAutospacing="0" w:after="0" w:afterAutospacing="0" w:line="276" w:lineRule="auto"/>
        <w:rPr>
          <w:rFonts w:ascii="Arial" w:hAnsi="Arial" w:cs="Arial"/>
          <w:b/>
          <w:color w:val="000000"/>
        </w:rPr>
      </w:pPr>
    </w:p>
    <w:p w:rsidR="003956AB" w:rsidRDefault="003956AB" w:rsidP="003956AB">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3956AB" w:rsidRPr="00A63B42" w:rsidRDefault="003956AB" w:rsidP="003956AB">
      <w:pPr>
        <w:ind w:left="360"/>
        <w:outlineLvl w:val="0"/>
        <w:rPr>
          <w:rStyle w:val="Style11pt"/>
          <w:i/>
          <w:sz w:val="24"/>
          <w:u w:val="single"/>
        </w:rPr>
      </w:pPr>
    </w:p>
    <w:p w:rsidR="003956AB" w:rsidRDefault="00874134" w:rsidP="003956AB">
      <w:pPr>
        <w:ind w:right="180"/>
        <w:rPr>
          <w:noProof/>
          <w:sz w:val="22"/>
          <w:szCs w:val="22"/>
        </w:rPr>
      </w:pPr>
      <w:r>
        <w:rPr>
          <w:sz w:val="22"/>
          <w:szCs w:val="22"/>
        </w:rPr>
        <w:fldChar w:fldCharType="begin">
          <w:ffData>
            <w:name w:val="Text1"/>
            <w:enabled/>
            <w:calcOnExit w:val="0"/>
            <w:textInput/>
          </w:ffData>
        </w:fldChar>
      </w:r>
      <w:r w:rsidR="003956AB">
        <w:rPr>
          <w:sz w:val="22"/>
          <w:szCs w:val="22"/>
        </w:rPr>
        <w:instrText xml:space="preserve"> FORMTEXT </w:instrText>
      </w:r>
      <w:r>
        <w:rPr>
          <w:sz w:val="22"/>
          <w:szCs w:val="22"/>
        </w:rPr>
      </w:r>
      <w:r>
        <w:rPr>
          <w:sz w:val="22"/>
          <w:szCs w:val="22"/>
        </w:rPr>
        <w:fldChar w:fldCharType="separate"/>
      </w:r>
      <w:r w:rsidR="003956AB">
        <w:rPr>
          <w:rFonts w:ascii="Cambria Math" w:hAnsi="Cambria Math" w:cs="Cambria Math"/>
          <w:noProof/>
          <w:sz w:val="22"/>
          <w:szCs w:val="22"/>
        </w:rPr>
        <w:t> </w:t>
      </w:r>
      <w:r w:rsidR="003956AB">
        <w:rPr>
          <w:noProof/>
          <w:sz w:val="22"/>
          <w:szCs w:val="22"/>
        </w:rPr>
        <w:t xml:space="preserve">Insert local information here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956AB" w:rsidRDefault="003956AB" w:rsidP="003956AB">
      <w:pPr>
        <w:ind w:right="180"/>
        <w:rPr>
          <w:noProof/>
          <w:sz w:val="22"/>
          <w:szCs w:val="22"/>
        </w:rPr>
      </w:pPr>
      <w:r>
        <w:rPr>
          <w:noProof/>
          <w:sz w:val="22"/>
          <w:szCs w:val="22"/>
        </w:rPr>
        <w:t xml:space="preserve">                                                                                                                                                          </w:t>
      </w:r>
    </w:p>
    <w:p w:rsidR="003E7205" w:rsidRDefault="003956AB" w:rsidP="003956AB">
      <w:pPr>
        <w:spacing w:line="276" w:lineRule="auto"/>
        <w:rPr>
          <w:rFonts w:cs="Arial"/>
          <w:b/>
          <w:color w:val="000000"/>
          <w:sz w:val="28"/>
          <w:szCs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Pr="00B25C0D">
        <w:rPr>
          <w:rStyle w:val="Style11pt"/>
        </w:rPr>
        <w:br w:type="page"/>
      </w:r>
      <w:bookmarkStart w:id="313" w:name="redisclosure_information_title"/>
      <w:r w:rsidR="00874134" w:rsidRPr="00DE023A">
        <w:rPr>
          <w:rFonts w:cs="Arial"/>
          <w:b/>
          <w:color w:val="008080"/>
          <w:sz w:val="28"/>
          <w:szCs w:val="28"/>
        </w:rPr>
        <w:fldChar w:fldCharType="begin"/>
      </w:r>
      <w:r w:rsidR="00DB15B6" w:rsidRPr="00DE023A">
        <w:rPr>
          <w:rFonts w:cs="Arial"/>
          <w:b/>
          <w:color w:val="008080"/>
          <w:sz w:val="28"/>
          <w:szCs w:val="28"/>
        </w:rPr>
        <w:instrText xml:space="preserve"> HYPERLINK "http://fw.esc18.net/display/Webforms/ESC18-FW-Summary.aspx?FID=195&amp;DT=G&amp;LID=en" </w:instrText>
      </w:r>
      <w:r w:rsidR="00874134" w:rsidRPr="00DE023A">
        <w:rPr>
          <w:rFonts w:cs="Arial"/>
          <w:b/>
          <w:color w:val="008080"/>
          <w:sz w:val="28"/>
          <w:szCs w:val="28"/>
        </w:rPr>
        <w:fldChar w:fldCharType="separate"/>
      </w:r>
      <w:r w:rsidR="003E7205" w:rsidRPr="00DE023A">
        <w:rPr>
          <w:rStyle w:val="Hyperlink"/>
          <w:b/>
          <w:color w:val="008080"/>
          <w:sz w:val="28"/>
          <w:szCs w:val="28"/>
        </w:rPr>
        <w:t>Redisclosure of Information</w:t>
      </w:r>
      <w:bookmarkEnd w:id="313"/>
      <w:r w:rsidR="00874134" w:rsidRPr="00DE023A">
        <w:rPr>
          <w:rFonts w:cs="Arial"/>
          <w:b/>
          <w:color w:val="008080"/>
          <w:sz w:val="28"/>
          <w:szCs w:val="28"/>
        </w:rPr>
        <w:fldChar w:fldCharType="end"/>
      </w:r>
    </w:p>
    <w:p w:rsidR="003E7205" w:rsidRPr="00EF5A8E" w:rsidRDefault="00FC19F2" w:rsidP="00A53893">
      <w:pPr>
        <w:pStyle w:val="NormalWeb"/>
        <w:spacing w:before="0" w:beforeAutospacing="0" w:after="0" w:afterAutospacing="0" w:line="276" w:lineRule="auto"/>
        <w:rPr>
          <w:rFonts w:ascii="Arial" w:hAnsi="Arial" w:cs="Arial"/>
          <w:b/>
          <w:i/>
          <w:color w:val="000000"/>
          <w:sz w:val="18"/>
          <w:szCs w:val="18"/>
        </w:rPr>
      </w:pPr>
      <w:r w:rsidRPr="00EF5A8E">
        <w:rPr>
          <w:rFonts w:ascii="Arial" w:hAnsi="Arial" w:cs="Arial"/>
          <w:i/>
          <w:color w:val="000000"/>
          <w:sz w:val="18"/>
          <w:szCs w:val="18"/>
          <w:shd w:val="clear" w:color="auto" w:fill="FFFFFF"/>
        </w:rPr>
        <w:t>Authorities: 26 U.S.C. § 152; 34 C.F.R. Part 99</w:t>
      </w:r>
    </w:p>
    <w:p w:rsidR="00B33BC3" w:rsidRDefault="00B33BC3" w:rsidP="00A53893">
      <w:pPr>
        <w:pStyle w:val="NormalWeb"/>
        <w:spacing w:before="0" w:beforeAutospacing="0" w:after="0" w:afterAutospacing="0" w:line="276" w:lineRule="auto"/>
        <w:outlineLvl w:val="0"/>
        <w:rPr>
          <w:rFonts w:ascii="Arial" w:hAnsi="Arial" w:cs="Arial"/>
          <w:b/>
          <w:color w:val="000000"/>
        </w:rPr>
      </w:pPr>
    </w:p>
    <w:p w:rsidR="003E7205" w:rsidRDefault="003E7205" w:rsidP="00A53893">
      <w:pPr>
        <w:pStyle w:val="NormalWeb"/>
        <w:spacing w:before="0" w:beforeAutospacing="0" w:after="0" w:afterAutospacing="0" w:line="276" w:lineRule="auto"/>
        <w:outlineLvl w:val="0"/>
        <w:rPr>
          <w:rFonts w:ascii="Arial" w:hAnsi="Arial" w:cs="Arial"/>
          <w:b/>
          <w:color w:val="000000"/>
        </w:rPr>
      </w:pPr>
      <w:bookmarkStart w:id="314" w:name="sender_responsibilities"/>
      <w:r>
        <w:rPr>
          <w:rFonts w:ascii="Arial" w:hAnsi="Arial" w:cs="Arial"/>
          <w:b/>
          <w:color w:val="000000"/>
        </w:rPr>
        <w:t>Sender Responsibilities</w:t>
      </w:r>
    </w:p>
    <w:bookmarkEnd w:id="314"/>
    <w:p w:rsidR="00687EA1" w:rsidRDefault="00687EA1" w:rsidP="00687EA1">
      <w:pPr>
        <w:spacing w:line="276" w:lineRule="auto"/>
        <w:rPr>
          <w:rFonts w:cs="Arial"/>
          <w:i/>
          <w:sz w:val="18"/>
          <w:szCs w:val="18"/>
        </w:rPr>
      </w:pPr>
      <w:r>
        <w:rPr>
          <w:i/>
          <w:sz w:val="18"/>
          <w:szCs w:val="18"/>
        </w:rPr>
        <w:t>34 CFR 99.31(a)(9)(11); 99.33(c)</w:t>
      </w:r>
    </w:p>
    <w:p w:rsidR="00B70E88" w:rsidRPr="00EF5A8E" w:rsidRDefault="00FC19F2">
      <w:pPr>
        <w:spacing w:line="276" w:lineRule="auto"/>
        <w:rPr>
          <w:rFonts w:cs="Arial"/>
          <w:sz w:val="22"/>
          <w:szCs w:val="22"/>
        </w:rPr>
      </w:pPr>
      <w:r w:rsidRPr="00EF5A8E">
        <w:rPr>
          <w:rFonts w:cs="Arial"/>
          <w:sz w:val="22"/>
          <w:szCs w:val="22"/>
        </w:rPr>
        <w:t xml:space="preserve">An educational agency or institution may disclose personally identifiable information from an education record only on the condition that the party to whom the information is disclosed will not disclose the information to any other party without the prior consent of the parent or eligible student, except that: </w:t>
      </w:r>
    </w:p>
    <w:p w:rsidR="00C3716B" w:rsidRPr="00EF5A8E" w:rsidRDefault="00FC19F2" w:rsidP="00EF5A8E">
      <w:pPr>
        <w:numPr>
          <w:ilvl w:val="0"/>
          <w:numId w:val="893"/>
        </w:numPr>
        <w:spacing w:line="276" w:lineRule="auto"/>
        <w:rPr>
          <w:rFonts w:cs="Arial"/>
          <w:sz w:val="22"/>
          <w:szCs w:val="22"/>
        </w:rPr>
      </w:pPr>
      <w:r w:rsidRPr="00EF5A8E">
        <w:rPr>
          <w:rFonts w:cs="Arial"/>
          <w:sz w:val="22"/>
          <w:szCs w:val="22"/>
        </w:rPr>
        <w:t>The conditional re</w:t>
      </w:r>
      <w:r w:rsidR="005B0A25">
        <w:rPr>
          <w:rFonts w:cs="Arial"/>
          <w:sz w:val="22"/>
          <w:szCs w:val="22"/>
        </w:rPr>
        <w:t>-</w:t>
      </w:r>
      <w:r w:rsidRPr="00EF5A8E">
        <w:rPr>
          <w:rFonts w:cs="Arial"/>
          <w:sz w:val="22"/>
          <w:szCs w:val="22"/>
        </w:rPr>
        <w:t>disclosure requirements do not apply to disclosures made:</w:t>
      </w:r>
    </w:p>
    <w:p w:rsidR="00C3716B" w:rsidRPr="00EF5A8E" w:rsidRDefault="00FC19F2" w:rsidP="00EF5A8E">
      <w:pPr>
        <w:numPr>
          <w:ilvl w:val="1"/>
          <w:numId w:val="893"/>
        </w:numPr>
        <w:shd w:val="clear" w:color="auto" w:fill="FFFFFF"/>
        <w:spacing w:line="276" w:lineRule="auto"/>
        <w:rPr>
          <w:rFonts w:cs="Arial"/>
          <w:sz w:val="22"/>
          <w:szCs w:val="22"/>
        </w:rPr>
      </w:pPr>
      <w:r w:rsidRPr="00EF5A8E">
        <w:rPr>
          <w:rFonts w:cs="Arial"/>
          <w:sz w:val="22"/>
          <w:szCs w:val="22"/>
        </w:rPr>
        <w:t>Pursuant to court orders, lawfully issued subpoenas, or litigation as otherwise defined in the</w:t>
      </w:r>
      <w:r w:rsidR="005B0A25">
        <w:rPr>
          <w:rFonts w:cs="Arial"/>
          <w:sz w:val="22"/>
          <w:szCs w:val="22"/>
        </w:rPr>
        <w:t xml:space="preserve"> When Consent is Not Required to Disclose Information guidelines</w:t>
      </w:r>
      <w:r w:rsidRPr="00EF5A8E">
        <w:rPr>
          <w:rFonts w:cs="Arial"/>
          <w:sz w:val="22"/>
          <w:szCs w:val="22"/>
        </w:rPr>
        <w:t>; </w:t>
      </w:r>
    </w:p>
    <w:p w:rsidR="00C3716B" w:rsidRPr="00EF5A8E" w:rsidRDefault="00FC19F2" w:rsidP="00EF5A8E">
      <w:pPr>
        <w:numPr>
          <w:ilvl w:val="1"/>
          <w:numId w:val="893"/>
        </w:numPr>
        <w:shd w:val="clear" w:color="auto" w:fill="FFFFFF"/>
        <w:spacing w:line="276" w:lineRule="auto"/>
        <w:rPr>
          <w:rFonts w:cs="Arial"/>
          <w:sz w:val="22"/>
          <w:szCs w:val="22"/>
        </w:rPr>
      </w:pPr>
      <w:r w:rsidRPr="00EF5A8E">
        <w:rPr>
          <w:rFonts w:cs="Arial"/>
          <w:sz w:val="22"/>
          <w:szCs w:val="22"/>
        </w:rPr>
        <w:t xml:space="preserve">In compliance with the </w:t>
      </w:r>
      <w:r w:rsidR="005B0A25">
        <w:rPr>
          <w:rFonts w:cs="Arial"/>
          <w:sz w:val="22"/>
          <w:szCs w:val="22"/>
        </w:rPr>
        <w:t xml:space="preserve">Disclosure of Directory Information guidelines; </w:t>
      </w:r>
      <w:r w:rsidRPr="00EF5A8E">
        <w:rPr>
          <w:rFonts w:cs="Arial"/>
          <w:sz w:val="22"/>
          <w:szCs w:val="22"/>
        </w:rPr>
        <w:t>or</w:t>
      </w:r>
    </w:p>
    <w:p w:rsidR="00C3716B" w:rsidRPr="00EF5A8E" w:rsidRDefault="00FC19F2" w:rsidP="00EF5A8E">
      <w:pPr>
        <w:numPr>
          <w:ilvl w:val="1"/>
          <w:numId w:val="893"/>
        </w:numPr>
        <w:shd w:val="clear" w:color="auto" w:fill="FFFFFF"/>
        <w:spacing w:line="276" w:lineRule="auto"/>
        <w:rPr>
          <w:rFonts w:cs="Arial"/>
          <w:sz w:val="22"/>
          <w:szCs w:val="22"/>
        </w:rPr>
      </w:pPr>
      <w:r w:rsidRPr="00EF5A8E">
        <w:rPr>
          <w:rFonts w:cs="Arial"/>
          <w:sz w:val="22"/>
          <w:szCs w:val="22"/>
        </w:rPr>
        <w:t>To the parent of a student who is not an eligible student or to the student.</w:t>
      </w:r>
    </w:p>
    <w:p w:rsidR="00A37DA4" w:rsidRDefault="00A37DA4" w:rsidP="00A53893">
      <w:pPr>
        <w:spacing w:line="276" w:lineRule="auto"/>
        <w:rPr>
          <w:rFonts w:cs="Arial"/>
          <w:color w:val="000000"/>
          <w:sz w:val="22"/>
          <w:szCs w:val="22"/>
        </w:rPr>
      </w:pPr>
    </w:p>
    <w:p w:rsidR="00FD4E15" w:rsidRPr="00EF5A8E" w:rsidRDefault="00FC19F2" w:rsidP="00A53893">
      <w:pPr>
        <w:spacing w:line="276" w:lineRule="auto"/>
        <w:rPr>
          <w:rFonts w:cs="Arial"/>
          <w:sz w:val="22"/>
          <w:szCs w:val="22"/>
        </w:rPr>
      </w:pPr>
      <w:r w:rsidRPr="00EF5A8E">
        <w:rPr>
          <w:rFonts w:cs="Arial"/>
          <w:sz w:val="22"/>
          <w:szCs w:val="22"/>
        </w:rPr>
        <w:t>An educational agency or institution must inform a party to whom disclosure is made of the requirements of re</w:t>
      </w:r>
      <w:r w:rsidR="005B0A25">
        <w:rPr>
          <w:rFonts w:cs="Arial"/>
          <w:sz w:val="22"/>
          <w:szCs w:val="22"/>
        </w:rPr>
        <w:t>-</w:t>
      </w:r>
      <w:r w:rsidRPr="00EF5A8E">
        <w:rPr>
          <w:rFonts w:cs="Arial"/>
          <w:sz w:val="22"/>
          <w:szCs w:val="22"/>
        </w:rPr>
        <w:t>disclosure of information, except when the disclosure is pursuant to</w:t>
      </w:r>
      <w:r w:rsidR="005B0A25">
        <w:rPr>
          <w:rFonts w:cs="Arial"/>
          <w:sz w:val="22"/>
          <w:szCs w:val="22"/>
        </w:rPr>
        <w:t xml:space="preserve"> When Consent is Not Required to Disclose Information</w:t>
      </w:r>
      <w:r w:rsidRPr="00EF5A8E">
        <w:rPr>
          <w:rFonts w:cs="Arial"/>
          <w:sz w:val="22"/>
          <w:szCs w:val="22"/>
        </w:rPr>
        <w:t xml:space="preserve">. </w:t>
      </w:r>
    </w:p>
    <w:p w:rsidR="00FD4E15" w:rsidRPr="00EF5A8E" w:rsidRDefault="00FD4E15" w:rsidP="00A53893">
      <w:pPr>
        <w:spacing w:line="276" w:lineRule="auto"/>
        <w:rPr>
          <w:rFonts w:cs="Arial"/>
          <w:sz w:val="22"/>
          <w:szCs w:val="22"/>
        </w:rPr>
      </w:pPr>
    </w:p>
    <w:p w:rsidR="003E7205" w:rsidRDefault="003E7205" w:rsidP="00A53893">
      <w:pPr>
        <w:pStyle w:val="NormalWeb"/>
        <w:spacing w:before="0" w:beforeAutospacing="0" w:after="0" w:afterAutospacing="0" w:line="276" w:lineRule="auto"/>
        <w:outlineLvl w:val="0"/>
        <w:rPr>
          <w:rFonts w:ascii="Arial" w:hAnsi="Arial" w:cs="Arial"/>
          <w:b/>
          <w:color w:val="000000"/>
        </w:rPr>
      </w:pPr>
      <w:bookmarkStart w:id="315" w:name="recipient_responsibilities"/>
      <w:r>
        <w:rPr>
          <w:rFonts w:ascii="Arial" w:hAnsi="Arial" w:cs="Arial"/>
          <w:b/>
          <w:color w:val="000000"/>
        </w:rPr>
        <w:t>Recipient Responsibilities</w:t>
      </w:r>
    </w:p>
    <w:bookmarkEnd w:id="315"/>
    <w:p w:rsidR="00687EA1" w:rsidRDefault="00687EA1">
      <w:pPr>
        <w:spacing w:line="276" w:lineRule="auto"/>
        <w:rPr>
          <w:rFonts w:cs="Arial"/>
          <w:i/>
          <w:sz w:val="18"/>
          <w:szCs w:val="18"/>
        </w:rPr>
      </w:pPr>
      <w:r>
        <w:rPr>
          <w:i/>
          <w:sz w:val="18"/>
          <w:szCs w:val="18"/>
        </w:rPr>
        <w:t>34 CFR 99.33(a)(b)</w:t>
      </w:r>
    </w:p>
    <w:p w:rsidR="00B70E88" w:rsidRPr="00EF5A8E" w:rsidRDefault="00FC19F2">
      <w:pPr>
        <w:spacing w:line="276" w:lineRule="auto"/>
        <w:rPr>
          <w:rFonts w:cs="Arial"/>
          <w:sz w:val="22"/>
          <w:szCs w:val="22"/>
        </w:rPr>
      </w:pPr>
      <w:r w:rsidRPr="00EF5A8E">
        <w:rPr>
          <w:rFonts w:cs="Arial"/>
          <w:sz w:val="22"/>
          <w:szCs w:val="22"/>
        </w:rPr>
        <w:t xml:space="preserve">The officers, employees, and agents of a party that receives education records from an educational agency or institution must use the information only for the purposes for which the disclosure was made, except that: </w:t>
      </w:r>
    </w:p>
    <w:p w:rsidR="00C3716B" w:rsidRPr="00EF5A8E" w:rsidRDefault="00FC19F2" w:rsidP="00EF5A8E">
      <w:pPr>
        <w:numPr>
          <w:ilvl w:val="0"/>
          <w:numId w:val="899"/>
        </w:numPr>
        <w:spacing w:line="276" w:lineRule="auto"/>
        <w:rPr>
          <w:rFonts w:cs="Arial"/>
          <w:sz w:val="22"/>
          <w:szCs w:val="22"/>
        </w:rPr>
      </w:pPr>
      <w:r w:rsidRPr="00EF5A8E">
        <w:rPr>
          <w:rFonts w:cs="Arial"/>
          <w:sz w:val="22"/>
          <w:szCs w:val="22"/>
        </w:rPr>
        <w:t>The party receiving the information may make further disclosures of the information on behalf of the educational agency or institution if:</w:t>
      </w:r>
    </w:p>
    <w:p w:rsidR="00C3716B" w:rsidRPr="00EF5A8E" w:rsidRDefault="00FC19F2" w:rsidP="00EF5A8E">
      <w:pPr>
        <w:numPr>
          <w:ilvl w:val="1"/>
          <w:numId w:val="899"/>
        </w:numPr>
        <w:spacing w:line="276" w:lineRule="auto"/>
        <w:rPr>
          <w:rFonts w:cs="Arial"/>
          <w:sz w:val="22"/>
          <w:szCs w:val="22"/>
        </w:rPr>
      </w:pPr>
      <w:r w:rsidRPr="00EF5A8E">
        <w:rPr>
          <w:rFonts w:cs="Arial"/>
          <w:sz w:val="22"/>
          <w:szCs w:val="22"/>
        </w:rPr>
        <w:t xml:space="preserve">The disclosures meet the requirements of </w:t>
      </w:r>
      <w:hyperlink w:anchor="when_consent_is_not_required_to_disclose" w:history="1">
        <w:r w:rsidRPr="005B0A25">
          <w:rPr>
            <w:rStyle w:val="Hyperlink"/>
            <w:color w:val="auto"/>
            <w:u w:val="none"/>
          </w:rPr>
          <w:t>When Consent is not Required to Disclose Information</w:t>
        </w:r>
      </w:hyperlink>
      <w:r w:rsidRPr="005B0A25">
        <w:t xml:space="preserve"> </w:t>
      </w:r>
      <w:r w:rsidR="00A37DA4" w:rsidRPr="005B0A25">
        <w:rPr>
          <w:rFonts w:cs="Arial"/>
          <w:bCs/>
          <w:sz w:val="22"/>
          <w:szCs w:val="22"/>
        </w:rPr>
        <w:t>guidelines</w:t>
      </w:r>
      <w:r w:rsidRPr="00EF5A8E">
        <w:rPr>
          <w:rFonts w:cs="Arial"/>
          <w:sz w:val="22"/>
          <w:szCs w:val="22"/>
        </w:rPr>
        <w:t>; and</w:t>
      </w:r>
    </w:p>
    <w:p w:rsidR="00C3716B" w:rsidRPr="00EF5A8E" w:rsidRDefault="00FC19F2" w:rsidP="00EF5A8E">
      <w:pPr>
        <w:numPr>
          <w:ilvl w:val="1"/>
          <w:numId w:val="899"/>
        </w:numPr>
        <w:spacing w:line="276" w:lineRule="auto"/>
        <w:rPr>
          <w:rFonts w:cs="Arial"/>
          <w:sz w:val="22"/>
          <w:szCs w:val="22"/>
        </w:rPr>
      </w:pPr>
      <w:r w:rsidRPr="00EF5A8E">
        <w:rPr>
          <w:rFonts w:cs="Arial"/>
          <w:sz w:val="22"/>
          <w:szCs w:val="22"/>
        </w:rPr>
        <w:t>The educational agency or institution has complied with the requirements of the</w:t>
      </w:r>
      <w:r w:rsidR="005B0A25">
        <w:rPr>
          <w:rFonts w:cs="Arial"/>
          <w:sz w:val="22"/>
          <w:szCs w:val="22"/>
        </w:rPr>
        <w:t xml:space="preserve"> Record of Access</w:t>
      </w:r>
      <w:r w:rsidRPr="00EF5A8E">
        <w:rPr>
          <w:rFonts w:cs="Arial"/>
          <w:sz w:val="22"/>
          <w:szCs w:val="22"/>
        </w:rPr>
        <w:t> </w:t>
      </w:r>
      <w:r w:rsidR="00A37DA4">
        <w:rPr>
          <w:rFonts w:cs="Arial"/>
          <w:bCs/>
          <w:sz w:val="22"/>
          <w:szCs w:val="22"/>
        </w:rPr>
        <w:t>guidelines</w:t>
      </w:r>
      <w:r w:rsidRPr="00EF5A8E">
        <w:rPr>
          <w:rFonts w:cs="Arial"/>
          <w:sz w:val="22"/>
          <w:szCs w:val="22"/>
        </w:rPr>
        <w:t>.</w:t>
      </w:r>
    </w:p>
    <w:p w:rsidR="00A37DA4" w:rsidRDefault="00A37DA4" w:rsidP="001B39C6">
      <w:pPr>
        <w:tabs>
          <w:tab w:val="left" w:pos="0"/>
        </w:tabs>
        <w:outlineLvl w:val="0"/>
        <w:rPr>
          <w:rFonts w:cs="Arial"/>
          <w:color w:val="000000"/>
          <w:sz w:val="22"/>
          <w:szCs w:val="22"/>
        </w:rPr>
      </w:pPr>
    </w:p>
    <w:p w:rsidR="00A37DA4" w:rsidRDefault="00A37DA4" w:rsidP="001B39C6">
      <w:pPr>
        <w:tabs>
          <w:tab w:val="left" w:pos="0"/>
        </w:tabs>
        <w:outlineLvl w:val="0"/>
        <w:rPr>
          <w:rFonts w:cs="Arial"/>
          <w:color w:val="000000"/>
          <w:sz w:val="22"/>
          <w:szCs w:val="22"/>
        </w:rPr>
      </w:pPr>
    </w:p>
    <w:p w:rsidR="001B39C6" w:rsidRDefault="001B39C6" w:rsidP="001B39C6">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1B39C6" w:rsidRPr="00A63B42" w:rsidRDefault="001B39C6" w:rsidP="001B39C6">
      <w:pPr>
        <w:ind w:left="360"/>
        <w:outlineLvl w:val="0"/>
        <w:rPr>
          <w:rStyle w:val="Style11pt"/>
          <w:i/>
          <w:sz w:val="24"/>
          <w:u w:val="single"/>
        </w:rPr>
      </w:pPr>
    </w:p>
    <w:p w:rsidR="001B39C6" w:rsidRDefault="00874134" w:rsidP="001B39C6">
      <w:pPr>
        <w:ind w:right="180"/>
        <w:rPr>
          <w:noProof/>
          <w:sz w:val="22"/>
          <w:szCs w:val="22"/>
        </w:rPr>
      </w:pPr>
      <w:r>
        <w:rPr>
          <w:sz w:val="22"/>
          <w:szCs w:val="22"/>
        </w:rPr>
        <w:fldChar w:fldCharType="begin">
          <w:ffData>
            <w:name w:val="Text1"/>
            <w:enabled/>
            <w:calcOnExit w:val="0"/>
            <w:textInput/>
          </w:ffData>
        </w:fldChar>
      </w:r>
      <w:r w:rsidR="001B39C6">
        <w:rPr>
          <w:sz w:val="22"/>
          <w:szCs w:val="22"/>
        </w:rPr>
        <w:instrText xml:space="preserve"> FORMTEXT </w:instrText>
      </w:r>
      <w:r>
        <w:rPr>
          <w:sz w:val="22"/>
          <w:szCs w:val="22"/>
        </w:rPr>
      </w:r>
      <w:r>
        <w:rPr>
          <w:sz w:val="22"/>
          <w:szCs w:val="22"/>
        </w:rPr>
        <w:fldChar w:fldCharType="separate"/>
      </w:r>
      <w:r w:rsidR="001B39C6">
        <w:rPr>
          <w:rFonts w:ascii="Cambria Math" w:hAnsi="Cambria Math" w:cs="Cambria Math"/>
          <w:noProof/>
          <w:sz w:val="22"/>
          <w:szCs w:val="22"/>
        </w:rPr>
        <w:t> </w:t>
      </w:r>
      <w:r w:rsidR="001B39C6">
        <w:rPr>
          <w:noProof/>
          <w:sz w:val="22"/>
          <w:szCs w:val="22"/>
        </w:rPr>
        <w:t xml:space="preserve">Insert local information here                                                                                                            </w:t>
      </w:r>
    </w:p>
    <w:p w:rsidR="001B39C6" w:rsidRDefault="001B39C6" w:rsidP="001B39C6">
      <w:pPr>
        <w:ind w:right="180"/>
        <w:rPr>
          <w:noProof/>
          <w:sz w:val="22"/>
          <w:szCs w:val="22"/>
        </w:rPr>
      </w:pPr>
      <w:r>
        <w:rPr>
          <w:noProof/>
          <w:sz w:val="22"/>
          <w:szCs w:val="22"/>
        </w:rPr>
        <w:t xml:space="preserve">                                                                                                                                                          </w:t>
      </w:r>
    </w:p>
    <w:p w:rsidR="001B39C6" w:rsidRDefault="001B39C6" w:rsidP="001B39C6">
      <w:pPr>
        <w:ind w:right="180"/>
        <w:rPr>
          <w:noProof/>
          <w:sz w:val="22"/>
          <w:szCs w:val="22"/>
        </w:rPr>
      </w:pPr>
      <w:r>
        <w:rPr>
          <w:noProof/>
          <w:sz w:val="22"/>
          <w:szCs w:val="22"/>
        </w:rPr>
        <w:t xml:space="preserve">                                                                                                                                                          </w:t>
      </w:r>
    </w:p>
    <w:p w:rsidR="001B39C6" w:rsidRDefault="001B39C6" w:rsidP="001B39C6">
      <w:pPr>
        <w:ind w:right="180"/>
        <w:rPr>
          <w:noProof/>
          <w:sz w:val="22"/>
          <w:szCs w:val="22"/>
        </w:rPr>
      </w:pPr>
      <w:r>
        <w:rPr>
          <w:noProof/>
          <w:sz w:val="22"/>
          <w:szCs w:val="22"/>
        </w:rPr>
        <w:t xml:space="preserve">                                                                                                                                                          </w:t>
      </w:r>
    </w:p>
    <w:p w:rsidR="00B201D5" w:rsidRDefault="001B39C6" w:rsidP="00A53893">
      <w:pPr>
        <w:spacing w:line="276" w:lineRule="auto"/>
        <w:rPr>
          <w:rStyle w:val="Style11pt"/>
          <w:b/>
          <w:sz w:val="28"/>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r w:rsidRPr="00B25C0D">
        <w:rPr>
          <w:rStyle w:val="Style11pt"/>
        </w:rPr>
        <w:br w:type="page"/>
      </w:r>
      <w:bookmarkStart w:id="316" w:name="public_information"/>
      <w:r w:rsidR="00874134" w:rsidRPr="00DE023A">
        <w:rPr>
          <w:rStyle w:val="Style11pt"/>
          <w:b/>
          <w:color w:val="008080"/>
          <w:sz w:val="28"/>
        </w:rPr>
        <w:fldChar w:fldCharType="begin"/>
      </w:r>
      <w:r w:rsidR="00DB15B6" w:rsidRPr="00DE023A">
        <w:rPr>
          <w:rStyle w:val="Style11pt"/>
          <w:b/>
          <w:color w:val="008080"/>
          <w:sz w:val="28"/>
        </w:rPr>
        <w:instrText xml:space="preserve"> HYPERLINK "http://fw.esc18.net/display/Webforms/ESC18-FW-Summary.aspx?FID=181&amp;DT=G&amp;LID=en" </w:instrText>
      </w:r>
      <w:r w:rsidR="00874134" w:rsidRPr="00DE023A">
        <w:rPr>
          <w:rStyle w:val="Style11pt"/>
          <w:b/>
          <w:color w:val="008080"/>
          <w:sz w:val="28"/>
        </w:rPr>
        <w:fldChar w:fldCharType="separate"/>
      </w:r>
      <w:r w:rsidR="00B201D5" w:rsidRPr="00DE023A">
        <w:rPr>
          <w:rStyle w:val="Hyperlink"/>
          <w:rFonts w:cs="Times New Roman"/>
          <w:b/>
          <w:color w:val="008080"/>
          <w:sz w:val="28"/>
          <w:szCs w:val="24"/>
        </w:rPr>
        <w:t>Public Information</w:t>
      </w:r>
      <w:bookmarkEnd w:id="316"/>
      <w:r w:rsidR="00874134" w:rsidRPr="00DE023A">
        <w:rPr>
          <w:rStyle w:val="Style11pt"/>
          <w:b/>
          <w:color w:val="008080"/>
          <w:sz w:val="28"/>
        </w:rPr>
        <w:fldChar w:fldCharType="end"/>
      </w:r>
    </w:p>
    <w:p w:rsidR="00B201D5" w:rsidRPr="00EF5A8E" w:rsidRDefault="00FC19F2" w:rsidP="00A53893">
      <w:pPr>
        <w:spacing w:line="276" w:lineRule="auto"/>
        <w:rPr>
          <w:rFonts w:cs="Arial"/>
          <w:i/>
          <w:color w:val="000000"/>
          <w:sz w:val="18"/>
          <w:szCs w:val="18"/>
          <w:shd w:val="clear" w:color="auto" w:fill="FFFFFF"/>
        </w:rPr>
      </w:pPr>
      <w:r w:rsidRPr="00EF5A8E">
        <w:rPr>
          <w:rFonts w:cs="Arial"/>
          <w:i/>
          <w:color w:val="000000"/>
          <w:sz w:val="18"/>
          <w:szCs w:val="18"/>
          <w:shd w:val="clear" w:color="auto" w:fill="FFFFFF"/>
        </w:rPr>
        <w:t>Authorities:  20 U.S.C. § 1413</w:t>
      </w:r>
      <w:r w:rsidR="00687EA1">
        <w:rPr>
          <w:rFonts w:cs="Arial"/>
          <w:i/>
          <w:color w:val="000000"/>
          <w:sz w:val="18"/>
          <w:szCs w:val="18"/>
          <w:shd w:val="clear" w:color="auto" w:fill="FFFFFF"/>
        </w:rPr>
        <w:t>(a)(8)</w:t>
      </w:r>
      <w:r w:rsidRPr="00EF5A8E">
        <w:rPr>
          <w:rFonts w:cs="Arial"/>
          <w:i/>
          <w:color w:val="000000"/>
          <w:sz w:val="18"/>
          <w:szCs w:val="18"/>
          <w:shd w:val="clear" w:color="auto" w:fill="FFFFFF"/>
        </w:rPr>
        <w:t>; 34 C.F.R. Part 300</w:t>
      </w:r>
      <w:r w:rsidR="00687EA1">
        <w:rPr>
          <w:rFonts w:cs="Arial"/>
          <w:i/>
          <w:color w:val="000000"/>
          <w:sz w:val="18"/>
          <w:szCs w:val="18"/>
          <w:shd w:val="clear" w:color="auto" w:fill="FFFFFF"/>
        </w:rPr>
        <w:t>212</w:t>
      </w:r>
      <w:r w:rsidRPr="00EF5A8E">
        <w:rPr>
          <w:rFonts w:cs="Arial"/>
          <w:i/>
          <w:color w:val="000000"/>
          <w:sz w:val="18"/>
          <w:szCs w:val="18"/>
          <w:shd w:val="clear" w:color="auto" w:fill="FFFFFF"/>
        </w:rPr>
        <w:t>; Texas Government Code</w:t>
      </w:r>
    </w:p>
    <w:p w:rsidR="007B5C6E" w:rsidRPr="007B5C6E" w:rsidRDefault="007B5C6E" w:rsidP="00A53893">
      <w:pPr>
        <w:spacing w:line="276" w:lineRule="auto"/>
        <w:rPr>
          <w:rFonts w:cs="Arial"/>
          <w:b/>
          <w:color w:val="000000"/>
          <w:sz w:val="28"/>
          <w:szCs w:val="28"/>
        </w:rPr>
      </w:pPr>
    </w:p>
    <w:p w:rsidR="00B201D5" w:rsidRPr="00EF5A8E" w:rsidRDefault="00FC19F2" w:rsidP="00A53893">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Under the fundamental philosophy of the American constitutional form of representative government that adheres to the principle that government is the servant and not the master of the people, it is the policy of this state that each person is entitled, unless otherwise expressly provided by law, at all times to complete information about the affairs of government and the official acts of public officials and employees. The people, in delegating authority, do not give their public servants the right to decide what is good for the people to know and what is not good for them to know. The people insist on remaining informed so that they may retain control over the instruments they have created. The provisions of this chapter shall be liberally construed to implement this policy.</w:t>
      </w:r>
    </w:p>
    <w:p w:rsidR="00B201D5" w:rsidRPr="00EF5A8E" w:rsidRDefault="00B201D5" w:rsidP="00A53893">
      <w:pPr>
        <w:pStyle w:val="NormalWeb"/>
        <w:spacing w:before="0" w:beforeAutospacing="0" w:after="0" w:afterAutospacing="0" w:line="276" w:lineRule="auto"/>
        <w:rPr>
          <w:rFonts w:ascii="Arial" w:hAnsi="Arial" w:cs="Arial"/>
          <w:sz w:val="22"/>
          <w:szCs w:val="22"/>
          <w:shd w:val="clear" w:color="auto" w:fill="FFFFFF"/>
        </w:rPr>
      </w:pPr>
    </w:p>
    <w:p w:rsidR="00B201D5" w:rsidRPr="00EF5A8E" w:rsidRDefault="00FC19F2" w:rsidP="00A53893">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Under the</w:t>
      </w:r>
      <w:r w:rsidR="005B0A25">
        <w:rPr>
          <w:rFonts w:ascii="Arial" w:hAnsi="Arial" w:cs="Arial"/>
          <w:sz w:val="22"/>
          <w:szCs w:val="22"/>
          <w:shd w:val="clear" w:color="auto" w:fill="FFFFFF"/>
        </w:rPr>
        <w:t xml:space="preserve"> Public Information Act</w:t>
      </w:r>
      <w:r w:rsidRPr="00EF5A8E">
        <w:rPr>
          <w:rStyle w:val="apple-converted-space"/>
          <w:rFonts w:ascii="Arial" w:hAnsi="Arial" w:cs="Arial"/>
          <w:sz w:val="22"/>
          <w:szCs w:val="22"/>
          <w:shd w:val="clear" w:color="auto" w:fill="FFFFFF"/>
        </w:rPr>
        <w:t> </w:t>
      </w:r>
      <w:r w:rsidRPr="00EF5A8E">
        <w:rPr>
          <w:rFonts w:ascii="Arial" w:hAnsi="Arial" w:cs="Arial"/>
          <w:sz w:val="22"/>
          <w:szCs w:val="22"/>
          <w:shd w:val="clear" w:color="auto" w:fill="FFFFFF"/>
        </w:rPr>
        <w:t>and this framework, the term "governmental body" encompasses all public entities in the executive and legislative branches of government at the state and local levels.</w:t>
      </w:r>
    </w:p>
    <w:p w:rsidR="00B201D5" w:rsidRPr="00EF5A8E" w:rsidRDefault="00B201D5" w:rsidP="00A53893">
      <w:pPr>
        <w:pStyle w:val="NormalWeb"/>
        <w:spacing w:before="0" w:beforeAutospacing="0" w:after="0" w:afterAutospacing="0" w:line="276" w:lineRule="auto"/>
        <w:rPr>
          <w:rFonts w:ascii="Arial" w:hAnsi="Arial" w:cs="Arial"/>
          <w:sz w:val="22"/>
          <w:szCs w:val="22"/>
          <w:shd w:val="clear" w:color="auto" w:fill="FFFFFF"/>
        </w:rPr>
      </w:pPr>
    </w:p>
    <w:p w:rsidR="00B70E88" w:rsidRPr="00EF5A8E" w:rsidRDefault="00FC19F2">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Under the PIA and this framework, "public information" means information that is collected, assembled, or maintained under a law or ordinance or in connection with the transaction of official business:</w:t>
      </w:r>
    </w:p>
    <w:p w:rsidR="00C3716B" w:rsidRPr="00EF5A8E" w:rsidRDefault="00FC19F2" w:rsidP="00EF5A8E">
      <w:pPr>
        <w:numPr>
          <w:ilvl w:val="0"/>
          <w:numId w:val="1557"/>
        </w:numPr>
        <w:shd w:val="clear" w:color="auto" w:fill="FFFFFF"/>
        <w:spacing w:line="276" w:lineRule="auto"/>
        <w:rPr>
          <w:rFonts w:cs="Arial"/>
          <w:sz w:val="22"/>
          <w:szCs w:val="22"/>
        </w:rPr>
      </w:pPr>
      <w:r w:rsidRPr="00EF5A8E">
        <w:rPr>
          <w:rFonts w:cs="Arial"/>
          <w:sz w:val="22"/>
          <w:szCs w:val="22"/>
        </w:rPr>
        <w:t>By a governmental body; or</w:t>
      </w:r>
    </w:p>
    <w:p w:rsidR="00C3716B" w:rsidRPr="00EF5A8E" w:rsidRDefault="00FC19F2" w:rsidP="00EF5A8E">
      <w:pPr>
        <w:numPr>
          <w:ilvl w:val="0"/>
          <w:numId w:val="1557"/>
        </w:numPr>
        <w:shd w:val="clear" w:color="auto" w:fill="FFFFFF"/>
        <w:spacing w:line="276" w:lineRule="auto"/>
        <w:rPr>
          <w:rFonts w:cs="Arial"/>
          <w:sz w:val="22"/>
          <w:szCs w:val="22"/>
        </w:rPr>
      </w:pPr>
      <w:r w:rsidRPr="00EF5A8E">
        <w:rPr>
          <w:rFonts w:cs="Arial"/>
          <w:sz w:val="22"/>
          <w:szCs w:val="22"/>
        </w:rPr>
        <w:t>For a governmental body and the governmental body owns the information or has a right of access to it.</w:t>
      </w:r>
    </w:p>
    <w:p w:rsidR="00A37DA4" w:rsidRDefault="00A37DA4" w:rsidP="00A53893">
      <w:pPr>
        <w:pStyle w:val="NormalWeb"/>
        <w:spacing w:before="0" w:beforeAutospacing="0" w:after="0" w:afterAutospacing="0" w:line="276" w:lineRule="auto"/>
        <w:rPr>
          <w:rFonts w:ascii="Arial" w:hAnsi="Arial" w:cs="Arial"/>
          <w:sz w:val="22"/>
          <w:szCs w:val="22"/>
          <w:shd w:val="clear" w:color="auto" w:fill="FFFFFF"/>
        </w:rPr>
      </w:pPr>
    </w:p>
    <w:p w:rsidR="00B70E88" w:rsidRPr="00EF5A8E" w:rsidRDefault="00FC19F2">
      <w:pPr>
        <w:pStyle w:val="NormalWeb"/>
        <w:spacing w:before="0" w:beforeAutospacing="0" w:after="0" w:afterAutospacing="0" w:line="276" w:lineRule="auto"/>
        <w:rPr>
          <w:rFonts w:ascii="Arial" w:hAnsi="Arial" w:cs="Arial"/>
          <w:sz w:val="22"/>
          <w:szCs w:val="22"/>
          <w:shd w:val="clear" w:color="auto" w:fill="FFFFFF"/>
        </w:rPr>
      </w:pPr>
      <w:r w:rsidRPr="00EF5A8E">
        <w:rPr>
          <w:rFonts w:ascii="Arial" w:hAnsi="Arial" w:cs="Arial"/>
          <w:sz w:val="22"/>
          <w:szCs w:val="22"/>
          <w:shd w:val="clear" w:color="auto" w:fill="FFFFFF"/>
        </w:rPr>
        <w:t>The media on which public information is recorded include:</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Paper;</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Film;</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A magnetic, optical, or solid state device that can store an electronic signal;</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Tape;</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Mylar;</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Linen;</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Silk; and</w:t>
      </w:r>
    </w:p>
    <w:p w:rsidR="00C3716B" w:rsidRPr="00EF5A8E" w:rsidRDefault="00FC19F2" w:rsidP="00EF5A8E">
      <w:pPr>
        <w:numPr>
          <w:ilvl w:val="0"/>
          <w:numId w:val="1559"/>
        </w:numPr>
        <w:shd w:val="clear" w:color="auto" w:fill="FFFFFF"/>
        <w:spacing w:line="276" w:lineRule="auto"/>
        <w:rPr>
          <w:rFonts w:cs="Arial"/>
          <w:sz w:val="22"/>
          <w:szCs w:val="22"/>
        </w:rPr>
      </w:pPr>
      <w:r w:rsidRPr="00EF5A8E">
        <w:rPr>
          <w:rFonts w:cs="Arial"/>
          <w:sz w:val="22"/>
          <w:szCs w:val="22"/>
        </w:rPr>
        <w:t>Vellum.</w:t>
      </w:r>
    </w:p>
    <w:p w:rsidR="00C3716B" w:rsidRPr="00EF5A8E" w:rsidRDefault="00FC19F2" w:rsidP="00EF5A8E">
      <w:pPr>
        <w:shd w:val="clear" w:color="auto" w:fill="FFFFFF"/>
        <w:spacing w:before="100" w:beforeAutospacing="1" w:after="100" w:afterAutospacing="1" w:line="276" w:lineRule="auto"/>
        <w:rPr>
          <w:rFonts w:cs="Arial"/>
          <w:sz w:val="22"/>
          <w:szCs w:val="22"/>
          <w:shd w:val="clear" w:color="auto" w:fill="FFFFFF"/>
        </w:rPr>
      </w:pPr>
      <w:r w:rsidRPr="00EF5A8E">
        <w:rPr>
          <w:rFonts w:cs="Arial"/>
          <w:sz w:val="22"/>
          <w:szCs w:val="22"/>
          <w:shd w:val="clear" w:color="auto" w:fill="FFFFFF"/>
        </w:rPr>
        <w:t>The general forms in which the media containing public information exist include a book, paper, letter, document, printout, photograph, film, tape, microfiche, microfilm, photostat, sound recording, map, drawing, and a voice, data, or video representation held in computer memory.</w:t>
      </w:r>
    </w:p>
    <w:p w:rsidR="00C3716B" w:rsidRPr="00EF5A8E" w:rsidRDefault="00FC19F2" w:rsidP="00EF5A8E">
      <w:pPr>
        <w:shd w:val="clear" w:color="auto" w:fill="FFFFFF"/>
        <w:spacing w:before="100" w:beforeAutospacing="1" w:after="100" w:afterAutospacing="1" w:line="276" w:lineRule="auto"/>
        <w:rPr>
          <w:rFonts w:cs="Arial"/>
          <w:color w:val="000000"/>
          <w:sz w:val="22"/>
          <w:szCs w:val="22"/>
        </w:rPr>
      </w:pPr>
      <w:r w:rsidRPr="00EF5A8E">
        <w:rPr>
          <w:rFonts w:cs="Arial"/>
          <w:color w:val="000000"/>
          <w:sz w:val="22"/>
          <w:szCs w:val="22"/>
        </w:rPr>
        <w:t xml:space="preserve">To ensure that all requests and responses made under the PIA comply with the law, the requestor and responding entity should </w:t>
      </w:r>
      <w:r w:rsidRPr="00EF5A8E">
        <w:rPr>
          <w:rFonts w:cs="Arial"/>
          <w:sz w:val="22"/>
          <w:szCs w:val="22"/>
        </w:rPr>
        <w:t>follow the </w:t>
      </w:r>
      <w:r w:rsidR="00374D41">
        <w:fldChar w:fldCharType="begin"/>
      </w:r>
      <w:r w:rsidR="00374D41">
        <w:instrText xml:space="preserve"> HYPERLINK "http://www.oag.state.tx.us/AG_Publications/pdfs/publicinfo_hb.pdf" \t "_blank" \o "2010 Public Information Act Handbook" </w:instrText>
      </w:r>
      <w:r w:rsidR="00374D41">
        <w:fldChar w:fldCharType="separate"/>
      </w:r>
      <w:r w:rsidRPr="005B0A25">
        <w:rPr>
          <w:rStyle w:val="Hyperlink"/>
          <w:i/>
          <w:color w:val="auto"/>
        </w:rPr>
        <w:t>2010 Public Information Act Handbook</w:t>
      </w:r>
      <w:r w:rsidR="00374D41">
        <w:rPr>
          <w:rStyle w:val="Hyperlink"/>
          <w:i/>
          <w:color w:val="auto"/>
        </w:rPr>
        <w:fldChar w:fldCharType="end"/>
      </w:r>
      <w:r w:rsidRPr="00EF5A8E">
        <w:rPr>
          <w:rFonts w:cs="Arial"/>
          <w:sz w:val="22"/>
          <w:szCs w:val="22"/>
        </w:rPr>
        <w:t>.</w:t>
      </w:r>
    </w:p>
    <w:p w:rsidR="00C3716B" w:rsidRPr="00EF5A8E" w:rsidRDefault="00FC19F2" w:rsidP="00EF5A8E">
      <w:pPr>
        <w:shd w:val="clear" w:color="auto" w:fill="FFFFFF"/>
        <w:spacing w:before="100" w:beforeAutospacing="1" w:after="100" w:afterAutospacing="1" w:line="276" w:lineRule="auto"/>
        <w:rPr>
          <w:rFonts w:cs="Arial"/>
          <w:sz w:val="22"/>
          <w:szCs w:val="22"/>
        </w:rPr>
      </w:pPr>
      <w:r w:rsidRPr="00EF5A8E">
        <w:rPr>
          <w:rFonts w:cs="Arial"/>
          <w:sz w:val="22"/>
          <w:szCs w:val="22"/>
          <w:shd w:val="clear" w:color="auto" w:fill="FFFFFF"/>
        </w:rPr>
        <w:t xml:space="preserve">The local educational agency (LEA) must make available to parents of children with disabilities and to the general public all documents relating to the eligibility of the agency or institution  under the Individuals with Disabilities Education Act (IDEA). </w:t>
      </w:r>
    </w:p>
    <w:p w:rsidR="00D100B3" w:rsidRPr="001B39C6" w:rsidRDefault="00D100B3" w:rsidP="00A53893">
      <w:pPr>
        <w:pStyle w:val="NormalWeb"/>
        <w:spacing w:before="0" w:beforeAutospacing="0" w:after="0" w:afterAutospacing="0" w:line="276" w:lineRule="auto"/>
        <w:rPr>
          <w:rFonts w:ascii="Arial" w:hAnsi="Arial" w:cs="Arial"/>
          <w:color w:val="000000"/>
        </w:rPr>
      </w:pPr>
    </w:p>
    <w:p w:rsidR="00416B99" w:rsidRDefault="00416B99" w:rsidP="00416B99">
      <w:pPr>
        <w:tabs>
          <w:tab w:val="left" w:pos="0"/>
        </w:tabs>
        <w:outlineLvl w:val="0"/>
        <w:rPr>
          <w:rStyle w:val="Style11pt"/>
          <w:i/>
          <w:sz w:val="24"/>
        </w:rPr>
      </w:pPr>
      <w:r w:rsidRPr="00A63B42">
        <w:rPr>
          <w:rFonts w:cs="Arial"/>
          <w:i/>
          <w:noProof/>
          <w:u w:val="single"/>
          <w:lang w:eastAsia="zh-TW"/>
        </w:rPr>
        <w:t>LEA Specific Information</w:t>
      </w:r>
      <w:r w:rsidRPr="005D6243">
        <w:rPr>
          <w:rFonts w:cs="Arial"/>
          <w:i/>
          <w:noProof/>
          <w:lang w:eastAsia="zh-TW"/>
        </w:rPr>
        <w:t>:</w:t>
      </w:r>
      <w:r w:rsidRPr="005D6243">
        <w:rPr>
          <w:rStyle w:val="Style11pt"/>
          <w:i/>
          <w:sz w:val="24"/>
        </w:rPr>
        <w:t xml:space="preserve"> </w:t>
      </w:r>
    </w:p>
    <w:p w:rsidR="00416B99" w:rsidRPr="00A63B42" w:rsidRDefault="00416B99" w:rsidP="00416B99">
      <w:pPr>
        <w:ind w:left="360"/>
        <w:outlineLvl w:val="0"/>
        <w:rPr>
          <w:rStyle w:val="Style11pt"/>
          <w:i/>
          <w:sz w:val="24"/>
          <w:u w:val="single"/>
        </w:rPr>
      </w:pPr>
    </w:p>
    <w:p w:rsidR="00416B99" w:rsidRDefault="00874134" w:rsidP="00416B99">
      <w:pPr>
        <w:ind w:right="180"/>
        <w:rPr>
          <w:noProof/>
          <w:sz w:val="22"/>
          <w:szCs w:val="22"/>
        </w:rPr>
      </w:pPr>
      <w:r>
        <w:rPr>
          <w:sz w:val="22"/>
          <w:szCs w:val="22"/>
        </w:rPr>
        <w:fldChar w:fldCharType="begin">
          <w:ffData>
            <w:name w:val="Text1"/>
            <w:enabled/>
            <w:calcOnExit w:val="0"/>
            <w:textInput/>
          </w:ffData>
        </w:fldChar>
      </w:r>
      <w:r w:rsidR="00416B99">
        <w:rPr>
          <w:sz w:val="22"/>
          <w:szCs w:val="22"/>
        </w:rPr>
        <w:instrText xml:space="preserve"> FORMTEXT </w:instrText>
      </w:r>
      <w:r>
        <w:rPr>
          <w:sz w:val="22"/>
          <w:szCs w:val="22"/>
        </w:rPr>
      </w:r>
      <w:r>
        <w:rPr>
          <w:sz w:val="22"/>
          <w:szCs w:val="22"/>
        </w:rPr>
        <w:fldChar w:fldCharType="separate"/>
      </w:r>
      <w:r w:rsidR="00416B99">
        <w:rPr>
          <w:rFonts w:ascii="Cambria Math" w:hAnsi="Cambria Math" w:cs="Cambria Math"/>
          <w:noProof/>
          <w:sz w:val="22"/>
          <w:szCs w:val="22"/>
        </w:rPr>
        <w:t> </w:t>
      </w:r>
      <w:r w:rsidR="00416B99">
        <w:rPr>
          <w:noProof/>
          <w:sz w:val="22"/>
          <w:szCs w:val="22"/>
        </w:rPr>
        <w:t xml:space="preserve">Insert local information here                                                                                                            </w:t>
      </w:r>
    </w:p>
    <w:p w:rsidR="00416B99" w:rsidRDefault="00416B99" w:rsidP="00416B99">
      <w:pPr>
        <w:ind w:right="180"/>
        <w:rPr>
          <w:noProof/>
          <w:sz w:val="22"/>
          <w:szCs w:val="22"/>
        </w:rPr>
      </w:pPr>
      <w:r>
        <w:rPr>
          <w:noProof/>
          <w:sz w:val="22"/>
          <w:szCs w:val="22"/>
        </w:rPr>
        <w:t xml:space="preserve">                                                                                                                                                          </w:t>
      </w:r>
    </w:p>
    <w:p w:rsidR="00416B99" w:rsidRDefault="00416B99" w:rsidP="00416B99">
      <w:pPr>
        <w:ind w:right="180"/>
        <w:rPr>
          <w:noProof/>
          <w:sz w:val="22"/>
          <w:szCs w:val="22"/>
        </w:rPr>
      </w:pPr>
      <w:r>
        <w:rPr>
          <w:noProof/>
          <w:sz w:val="22"/>
          <w:szCs w:val="22"/>
        </w:rPr>
        <w:t xml:space="preserve">                                                                                                                                                          </w:t>
      </w:r>
    </w:p>
    <w:p w:rsidR="00416B99" w:rsidRDefault="00416B99" w:rsidP="00416B99">
      <w:pPr>
        <w:ind w:right="180"/>
        <w:rPr>
          <w:noProof/>
          <w:sz w:val="22"/>
          <w:szCs w:val="22"/>
        </w:rPr>
      </w:pPr>
      <w:r>
        <w:rPr>
          <w:noProof/>
          <w:sz w:val="22"/>
          <w:szCs w:val="22"/>
        </w:rPr>
        <w:t xml:space="preserve">                                                                                                                                                          </w:t>
      </w:r>
    </w:p>
    <w:p w:rsidR="001B39C6" w:rsidRPr="00A63B42" w:rsidRDefault="00416B99" w:rsidP="001B39C6">
      <w:pPr>
        <w:ind w:left="360"/>
        <w:outlineLvl w:val="0"/>
        <w:rPr>
          <w:rStyle w:val="Style11pt"/>
          <w:i/>
          <w:sz w:val="24"/>
          <w:u w:val="single"/>
        </w:rPr>
      </w:pPr>
      <w:r>
        <w:rPr>
          <w:noProof/>
          <w:sz w:val="22"/>
          <w:szCs w:val="22"/>
        </w:rPr>
        <w:t xml:space="preserve">                                                                                                                                                          </w:t>
      </w:r>
      <w:r>
        <w:rPr>
          <w:rFonts w:ascii="Cambria Math" w:hAnsi="Cambria Math" w:cs="Cambria Math"/>
          <w:noProof/>
          <w:sz w:val="22"/>
          <w:szCs w:val="22"/>
        </w:rPr>
        <w:t> </w:t>
      </w:r>
      <w:r w:rsidR="00874134">
        <w:rPr>
          <w:sz w:val="22"/>
          <w:szCs w:val="22"/>
        </w:rPr>
        <w:fldChar w:fldCharType="end"/>
      </w:r>
    </w:p>
    <w:p w:rsidR="006F7F01" w:rsidRDefault="006F7F01"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CB2A13" w:rsidRDefault="00CB2A13" w:rsidP="001B39C6">
      <w:pPr>
        <w:spacing w:line="276" w:lineRule="auto"/>
        <w:outlineLvl w:val="0"/>
        <w:rPr>
          <w:sz w:val="22"/>
          <w:szCs w:val="22"/>
        </w:rPr>
      </w:pPr>
    </w:p>
    <w:p w:rsidR="0041194D" w:rsidRDefault="0041194D">
      <w:pPr>
        <w:spacing w:line="276" w:lineRule="auto"/>
        <w:outlineLvl w:val="0"/>
        <w:rPr>
          <w:sz w:val="22"/>
          <w:szCs w:val="22"/>
        </w:rPr>
      </w:pPr>
    </w:p>
    <w:sectPr w:rsidR="0041194D" w:rsidSect="00B7692D">
      <w:type w:val="continuous"/>
      <w:pgSz w:w="12240" w:h="15840"/>
      <w:pgMar w:top="1440" w:right="90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A5" w:rsidRDefault="00B10BA5" w:rsidP="00537B70">
      <w:r>
        <w:separator/>
      </w:r>
    </w:p>
  </w:endnote>
  <w:endnote w:type="continuationSeparator" w:id="0">
    <w:p w:rsidR="00B10BA5" w:rsidRDefault="00B10BA5" w:rsidP="0053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A5" w:rsidRDefault="00B10BA5" w:rsidP="00537B70">
      <w:r>
        <w:separator/>
      </w:r>
    </w:p>
  </w:footnote>
  <w:footnote w:type="continuationSeparator" w:id="0">
    <w:p w:rsidR="00B10BA5" w:rsidRDefault="00B10BA5" w:rsidP="00537B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pt;height:90pt" o:bullet="t">
        <v:imagedata r:id="rId1" o:title="updated2"/>
      </v:shape>
    </w:pict>
  </w:numPicBullet>
  <w:numPicBullet w:numPicBulletId="1">
    <w:pict>
      <v:shape id="_x0000_i1030" type="#_x0000_t75" style="width:81pt;height:50pt" o:bullet="t">
        <v:imagedata r:id="rId2" o:title="updated3"/>
      </v:shape>
    </w:pict>
  </w:numPicBullet>
  <w:numPicBullet w:numPicBulletId="2">
    <w:pict>
      <v:shape id="_x0000_i1031" type="#_x0000_t75" style="width:11pt;height:11pt" o:bullet="t">
        <v:imagedata r:id="rId3" o:title="mso329"/>
      </v:shape>
    </w:pict>
  </w:numPicBullet>
  <w:abstractNum w:abstractNumId="0">
    <w:nsid w:val="000F61B3"/>
    <w:multiLevelType w:val="hybridMultilevel"/>
    <w:tmpl w:val="C04E0D48"/>
    <w:lvl w:ilvl="0" w:tplc="DFEE72AC">
      <w:start w:val="1"/>
      <w:numFmt w:val="bullet"/>
      <w:lvlText w:val=""/>
      <w:lvlJc w:val="left"/>
      <w:pPr>
        <w:tabs>
          <w:tab w:val="num" w:pos="720"/>
        </w:tabs>
        <w:ind w:left="720" w:hanging="360"/>
      </w:pPr>
      <w:rPr>
        <w:rFonts w:ascii="Symbol" w:hAnsi="Symbol" w:hint="default"/>
        <w:sz w:val="20"/>
      </w:rPr>
    </w:lvl>
    <w:lvl w:ilvl="1" w:tplc="B0BEEEB4" w:tentative="1">
      <w:start w:val="1"/>
      <w:numFmt w:val="bullet"/>
      <w:lvlText w:val="o"/>
      <w:lvlJc w:val="left"/>
      <w:pPr>
        <w:tabs>
          <w:tab w:val="num" w:pos="1440"/>
        </w:tabs>
        <w:ind w:left="1440" w:hanging="360"/>
      </w:pPr>
      <w:rPr>
        <w:rFonts w:ascii="Courier New" w:hAnsi="Courier New" w:hint="default"/>
        <w:sz w:val="20"/>
      </w:rPr>
    </w:lvl>
    <w:lvl w:ilvl="2" w:tplc="26001F9E" w:tentative="1">
      <w:start w:val="1"/>
      <w:numFmt w:val="bullet"/>
      <w:lvlText w:val=""/>
      <w:lvlJc w:val="left"/>
      <w:pPr>
        <w:tabs>
          <w:tab w:val="num" w:pos="2160"/>
        </w:tabs>
        <w:ind w:left="2160" w:hanging="360"/>
      </w:pPr>
      <w:rPr>
        <w:rFonts w:ascii="Wingdings" w:hAnsi="Wingdings" w:hint="default"/>
        <w:sz w:val="20"/>
      </w:rPr>
    </w:lvl>
    <w:lvl w:ilvl="3" w:tplc="677EA508" w:tentative="1">
      <w:start w:val="1"/>
      <w:numFmt w:val="bullet"/>
      <w:lvlText w:val=""/>
      <w:lvlJc w:val="left"/>
      <w:pPr>
        <w:tabs>
          <w:tab w:val="num" w:pos="2880"/>
        </w:tabs>
        <w:ind w:left="2880" w:hanging="360"/>
      </w:pPr>
      <w:rPr>
        <w:rFonts w:ascii="Wingdings" w:hAnsi="Wingdings" w:hint="default"/>
        <w:sz w:val="20"/>
      </w:rPr>
    </w:lvl>
    <w:lvl w:ilvl="4" w:tplc="B3544AAC" w:tentative="1">
      <w:start w:val="1"/>
      <w:numFmt w:val="bullet"/>
      <w:lvlText w:val=""/>
      <w:lvlJc w:val="left"/>
      <w:pPr>
        <w:tabs>
          <w:tab w:val="num" w:pos="3600"/>
        </w:tabs>
        <w:ind w:left="3600" w:hanging="360"/>
      </w:pPr>
      <w:rPr>
        <w:rFonts w:ascii="Wingdings" w:hAnsi="Wingdings" w:hint="default"/>
        <w:sz w:val="20"/>
      </w:rPr>
    </w:lvl>
    <w:lvl w:ilvl="5" w:tplc="3EE08754" w:tentative="1">
      <w:start w:val="1"/>
      <w:numFmt w:val="bullet"/>
      <w:lvlText w:val=""/>
      <w:lvlJc w:val="left"/>
      <w:pPr>
        <w:tabs>
          <w:tab w:val="num" w:pos="4320"/>
        </w:tabs>
        <w:ind w:left="4320" w:hanging="360"/>
      </w:pPr>
      <w:rPr>
        <w:rFonts w:ascii="Wingdings" w:hAnsi="Wingdings" w:hint="default"/>
        <w:sz w:val="20"/>
      </w:rPr>
    </w:lvl>
    <w:lvl w:ilvl="6" w:tplc="148A618A" w:tentative="1">
      <w:start w:val="1"/>
      <w:numFmt w:val="bullet"/>
      <w:lvlText w:val=""/>
      <w:lvlJc w:val="left"/>
      <w:pPr>
        <w:tabs>
          <w:tab w:val="num" w:pos="5040"/>
        </w:tabs>
        <w:ind w:left="5040" w:hanging="360"/>
      </w:pPr>
      <w:rPr>
        <w:rFonts w:ascii="Wingdings" w:hAnsi="Wingdings" w:hint="default"/>
        <w:sz w:val="20"/>
      </w:rPr>
    </w:lvl>
    <w:lvl w:ilvl="7" w:tplc="787A4E02" w:tentative="1">
      <w:start w:val="1"/>
      <w:numFmt w:val="bullet"/>
      <w:lvlText w:val=""/>
      <w:lvlJc w:val="left"/>
      <w:pPr>
        <w:tabs>
          <w:tab w:val="num" w:pos="5760"/>
        </w:tabs>
        <w:ind w:left="5760" w:hanging="360"/>
      </w:pPr>
      <w:rPr>
        <w:rFonts w:ascii="Wingdings" w:hAnsi="Wingdings" w:hint="default"/>
        <w:sz w:val="20"/>
      </w:rPr>
    </w:lvl>
    <w:lvl w:ilvl="8" w:tplc="293400B2" w:tentative="1">
      <w:start w:val="1"/>
      <w:numFmt w:val="bullet"/>
      <w:lvlText w:val=""/>
      <w:lvlJc w:val="left"/>
      <w:pPr>
        <w:tabs>
          <w:tab w:val="num" w:pos="6480"/>
        </w:tabs>
        <w:ind w:left="6480" w:hanging="360"/>
      </w:pPr>
      <w:rPr>
        <w:rFonts w:ascii="Wingdings" w:hAnsi="Wingdings" w:hint="default"/>
        <w:sz w:val="20"/>
      </w:rPr>
    </w:lvl>
  </w:abstractNum>
  <w:abstractNum w:abstractNumId="1">
    <w:nsid w:val="00126139"/>
    <w:multiLevelType w:val="hybridMultilevel"/>
    <w:tmpl w:val="219E351E"/>
    <w:lvl w:ilvl="0" w:tplc="45F0605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F0C1DE4" w:tentative="1">
      <w:start w:val="1"/>
      <w:numFmt w:val="bullet"/>
      <w:lvlText w:val=""/>
      <w:lvlJc w:val="left"/>
      <w:pPr>
        <w:tabs>
          <w:tab w:val="num" w:pos="2160"/>
        </w:tabs>
        <w:ind w:left="2160" w:hanging="360"/>
      </w:pPr>
      <w:rPr>
        <w:rFonts w:ascii="Wingdings" w:hAnsi="Wingdings" w:hint="default"/>
        <w:sz w:val="20"/>
      </w:rPr>
    </w:lvl>
    <w:lvl w:ilvl="3" w:tplc="139CC73C" w:tentative="1">
      <w:start w:val="1"/>
      <w:numFmt w:val="bullet"/>
      <w:lvlText w:val=""/>
      <w:lvlJc w:val="left"/>
      <w:pPr>
        <w:tabs>
          <w:tab w:val="num" w:pos="2880"/>
        </w:tabs>
        <w:ind w:left="2880" w:hanging="360"/>
      </w:pPr>
      <w:rPr>
        <w:rFonts w:ascii="Wingdings" w:hAnsi="Wingdings" w:hint="default"/>
        <w:sz w:val="20"/>
      </w:rPr>
    </w:lvl>
    <w:lvl w:ilvl="4" w:tplc="07163E36" w:tentative="1">
      <w:start w:val="1"/>
      <w:numFmt w:val="bullet"/>
      <w:lvlText w:val=""/>
      <w:lvlJc w:val="left"/>
      <w:pPr>
        <w:tabs>
          <w:tab w:val="num" w:pos="3600"/>
        </w:tabs>
        <w:ind w:left="3600" w:hanging="360"/>
      </w:pPr>
      <w:rPr>
        <w:rFonts w:ascii="Wingdings" w:hAnsi="Wingdings" w:hint="default"/>
        <w:sz w:val="20"/>
      </w:rPr>
    </w:lvl>
    <w:lvl w:ilvl="5" w:tplc="0A00F968" w:tentative="1">
      <w:start w:val="1"/>
      <w:numFmt w:val="bullet"/>
      <w:lvlText w:val=""/>
      <w:lvlJc w:val="left"/>
      <w:pPr>
        <w:tabs>
          <w:tab w:val="num" w:pos="4320"/>
        </w:tabs>
        <w:ind w:left="4320" w:hanging="360"/>
      </w:pPr>
      <w:rPr>
        <w:rFonts w:ascii="Wingdings" w:hAnsi="Wingdings" w:hint="default"/>
        <w:sz w:val="20"/>
      </w:rPr>
    </w:lvl>
    <w:lvl w:ilvl="6" w:tplc="98F68BC8" w:tentative="1">
      <w:start w:val="1"/>
      <w:numFmt w:val="bullet"/>
      <w:lvlText w:val=""/>
      <w:lvlJc w:val="left"/>
      <w:pPr>
        <w:tabs>
          <w:tab w:val="num" w:pos="5040"/>
        </w:tabs>
        <w:ind w:left="5040" w:hanging="360"/>
      </w:pPr>
      <w:rPr>
        <w:rFonts w:ascii="Wingdings" w:hAnsi="Wingdings" w:hint="default"/>
        <w:sz w:val="20"/>
      </w:rPr>
    </w:lvl>
    <w:lvl w:ilvl="7" w:tplc="244CC4F0" w:tentative="1">
      <w:start w:val="1"/>
      <w:numFmt w:val="bullet"/>
      <w:lvlText w:val=""/>
      <w:lvlJc w:val="left"/>
      <w:pPr>
        <w:tabs>
          <w:tab w:val="num" w:pos="5760"/>
        </w:tabs>
        <w:ind w:left="5760" w:hanging="360"/>
      </w:pPr>
      <w:rPr>
        <w:rFonts w:ascii="Wingdings" w:hAnsi="Wingdings" w:hint="default"/>
        <w:sz w:val="20"/>
      </w:rPr>
    </w:lvl>
    <w:lvl w:ilvl="8" w:tplc="A9466DA4" w:tentative="1">
      <w:start w:val="1"/>
      <w:numFmt w:val="bullet"/>
      <w:lvlText w:val=""/>
      <w:lvlJc w:val="left"/>
      <w:pPr>
        <w:tabs>
          <w:tab w:val="num" w:pos="6480"/>
        </w:tabs>
        <w:ind w:left="6480" w:hanging="360"/>
      </w:pPr>
      <w:rPr>
        <w:rFonts w:ascii="Wingdings" w:hAnsi="Wingdings" w:hint="default"/>
        <w:sz w:val="20"/>
      </w:rPr>
    </w:lvl>
  </w:abstractNum>
  <w:abstractNum w:abstractNumId="2">
    <w:nsid w:val="003B18E7"/>
    <w:multiLevelType w:val="hybridMultilevel"/>
    <w:tmpl w:val="FA6E0C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04E56BC"/>
    <w:multiLevelType w:val="hybridMultilevel"/>
    <w:tmpl w:val="8ABA9E90"/>
    <w:lvl w:ilvl="0" w:tplc="A2F63E3A">
      <w:start w:val="1"/>
      <w:numFmt w:val="bullet"/>
      <w:lvlText w:val=""/>
      <w:lvlJc w:val="left"/>
      <w:pPr>
        <w:tabs>
          <w:tab w:val="num" w:pos="720"/>
        </w:tabs>
        <w:ind w:left="720" w:hanging="360"/>
      </w:pPr>
      <w:rPr>
        <w:rFonts w:ascii="Symbol" w:hAnsi="Symbol" w:hint="default"/>
        <w:sz w:val="20"/>
      </w:rPr>
    </w:lvl>
    <w:lvl w:ilvl="1" w:tplc="A6EC2122" w:tentative="1">
      <w:start w:val="1"/>
      <w:numFmt w:val="bullet"/>
      <w:lvlText w:val="o"/>
      <w:lvlJc w:val="left"/>
      <w:pPr>
        <w:tabs>
          <w:tab w:val="num" w:pos="1440"/>
        </w:tabs>
        <w:ind w:left="1440" w:hanging="360"/>
      </w:pPr>
      <w:rPr>
        <w:rFonts w:ascii="Courier New" w:hAnsi="Courier New" w:hint="default"/>
        <w:sz w:val="20"/>
      </w:rPr>
    </w:lvl>
    <w:lvl w:ilvl="2" w:tplc="8F147170" w:tentative="1">
      <w:start w:val="1"/>
      <w:numFmt w:val="bullet"/>
      <w:lvlText w:val=""/>
      <w:lvlJc w:val="left"/>
      <w:pPr>
        <w:tabs>
          <w:tab w:val="num" w:pos="2160"/>
        </w:tabs>
        <w:ind w:left="2160" w:hanging="360"/>
      </w:pPr>
      <w:rPr>
        <w:rFonts w:ascii="Wingdings" w:hAnsi="Wingdings" w:hint="default"/>
        <w:sz w:val="20"/>
      </w:rPr>
    </w:lvl>
    <w:lvl w:ilvl="3" w:tplc="459A90FC" w:tentative="1">
      <w:start w:val="1"/>
      <w:numFmt w:val="bullet"/>
      <w:lvlText w:val=""/>
      <w:lvlJc w:val="left"/>
      <w:pPr>
        <w:tabs>
          <w:tab w:val="num" w:pos="2880"/>
        </w:tabs>
        <w:ind w:left="2880" w:hanging="360"/>
      </w:pPr>
      <w:rPr>
        <w:rFonts w:ascii="Wingdings" w:hAnsi="Wingdings" w:hint="default"/>
        <w:sz w:val="20"/>
      </w:rPr>
    </w:lvl>
    <w:lvl w:ilvl="4" w:tplc="85CC81C6" w:tentative="1">
      <w:start w:val="1"/>
      <w:numFmt w:val="bullet"/>
      <w:lvlText w:val=""/>
      <w:lvlJc w:val="left"/>
      <w:pPr>
        <w:tabs>
          <w:tab w:val="num" w:pos="3600"/>
        </w:tabs>
        <w:ind w:left="3600" w:hanging="360"/>
      </w:pPr>
      <w:rPr>
        <w:rFonts w:ascii="Wingdings" w:hAnsi="Wingdings" w:hint="default"/>
        <w:sz w:val="20"/>
      </w:rPr>
    </w:lvl>
    <w:lvl w:ilvl="5" w:tplc="2480B0E6" w:tentative="1">
      <w:start w:val="1"/>
      <w:numFmt w:val="bullet"/>
      <w:lvlText w:val=""/>
      <w:lvlJc w:val="left"/>
      <w:pPr>
        <w:tabs>
          <w:tab w:val="num" w:pos="4320"/>
        </w:tabs>
        <w:ind w:left="4320" w:hanging="360"/>
      </w:pPr>
      <w:rPr>
        <w:rFonts w:ascii="Wingdings" w:hAnsi="Wingdings" w:hint="default"/>
        <w:sz w:val="20"/>
      </w:rPr>
    </w:lvl>
    <w:lvl w:ilvl="6" w:tplc="06B23F00" w:tentative="1">
      <w:start w:val="1"/>
      <w:numFmt w:val="bullet"/>
      <w:lvlText w:val=""/>
      <w:lvlJc w:val="left"/>
      <w:pPr>
        <w:tabs>
          <w:tab w:val="num" w:pos="5040"/>
        </w:tabs>
        <w:ind w:left="5040" w:hanging="360"/>
      </w:pPr>
      <w:rPr>
        <w:rFonts w:ascii="Wingdings" w:hAnsi="Wingdings" w:hint="default"/>
        <w:sz w:val="20"/>
      </w:rPr>
    </w:lvl>
    <w:lvl w:ilvl="7" w:tplc="4480579A" w:tentative="1">
      <w:start w:val="1"/>
      <w:numFmt w:val="bullet"/>
      <w:lvlText w:val=""/>
      <w:lvlJc w:val="left"/>
      <w:pPr>
        <w:tabs>
          <w:tab w:val="num" w:pos="5760"/>
        </w:tabs>
        <w:ind w:left="5760" w:hanging="360"/>
      </w:pPr>
      <w:rPr>
        <w:rFonts w:ascii="Wingdings" w:hAnsi="Wingdings" w:hint="default"/>
        <w:sz w:val="20"/>
      </w:rPr>
    </w:lvl>
    <w:lvl w:ilvl="8" w:tplc="34F4E55A" w:tentative="1">
      <w:start w:val="1"/>
      <w:numFmt w:val="bullet"/>
      <w:lvlText w:val=""/>
      <w:lvlJc w:val="left"/>
      <w:pPr>
        <w:tabs>
          <w:tab w:val="num" w:pos="6480"/>
        </w:tabs>
        <w:ind w:left="6480" w:hanging="360"/>
      </w:pPr>
      <w:rPr>
        <w:rFonts w:ascii="Wingdings" w:hAnsi="Wingdings" w:hint="default"/>
        <w:sz w:val="20"/>
      </w:rPr>
    </w:lvl>
  </w:abstractNum>
  <w:abstractNum w:abstractNumId="4">
    <w:nsid w:val="006309E0"/>
    <w:multiLevelType w:val="multilevel"/>
    <w:tmpl w:val="144C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685104"/>
    <w:multiLevelType w:val="hybridMultilevel"/>
    <w:tmpl w:val="B1A8EB74"/>
    <w:lvl w:ilvl="0" w:tplc="5BF65B36">
      <w:start w:val="1"/>
      <w:numFmt w:val="bullet"/>
      <w:lvlText w:val=""/>
      <w:lvlJc w:val="left"/>
      <w:pPr>
        <w:tabs>
          <w:tab w:val="num" w:pos="720"/>
        </w:tabs>
        <w:ind w:left="720" w:hanging="360"/>
      </w:pPr>
      <w:rPr>
        <w:rFonts w:ascii="Symbol" w:hAnsi="Symbol" w:hint="default"/>
        <w:sz w:val="20"/>
      </w:rPr>
    </w:lvl>
    <w:lvl w:ilvl="1" w:tplc="9A7AAF4A" w:tentative="1">
      <w:start w:val="1"/>
      <w:numFmt w:val="bullet"/>
      <w:lvlText w:val="o"/>
      <w:lvlJc w:val="left"/>
      <w:pPr>
        <w:tabs>
          <w:tab w:val="num" w:pos="1440"/>
        </w:tabs>
        <w:ind w:left="1440" w:hanging="360"/>
      </w:pPr>
      <w:rPr>
        <w:rFonts w:ascii="Courier New" w:hAnsi="Courier New" w:hint="default"/>
        <w:sz w:val="20"/>
      </w:rPr>
    </w:lvl>
    <w:lvl w:ilvl="2" w:tplc="46102EE8" w:tentative="1">
      <w:start w:val="1"/>
      <w:numFmt w:val="bullet"/>
      <w:lvlText w:val=""/>
      <w:lvlJc w:val="left"/>
      <w:pPr>
        <w:tabs>
          <w:tab w:val="num" w:pos="2160"/>
        </w:tabs>
        <w:ind w:left="2160" w:hanging="360"/>
      </w:pPr>
      <w:rPr>
        <w:rFonts w:ascii="Wingdings" w:hAnsi="Wingdings" w:hint="default"/>
        <w:sz w:val="20"/>
      </w:rPr>
    </w:lvl>
    <w:lvl w:ilvl="3" w:tplc="EDD0F8B4" w:tentative="1">
      <w:start w:val="1"/>
      <w:numFmt w:val="bullet"/>
      <w:lvlText w:val=""/>
      <w:lvlJc w:val="left"/>
      <w:pPr>
        <w:tabs>
          <w:tab w:val="num" w:pos="2880"/>
        </w:tabs>
        <w:ind w:left="2880" w:hanging="360"/>
      </w:pPr>
      <w:rPr>
        <w:rFonts w:ascii="Wingdings" w:hAnsi="Wingdings" w:hint="default"/>
        <w:sz w:val="20"/>
      </w:rPr>
    </w:lvl>
    <w:lvl w:ilvl="4" w:tplc="D958B5C8" w:tentative="1">
      <w:start w:val="1"/>
      <w:numFmt w:val="bullet"/>
      <w:lvlText w:val=""/>
      <w:lvlJc w:val="left"/>
      <w:pPr>
        <w:tabs>
          <w:tab w:val="num" w:pos="3600"/>
        </w:tabs>
        <w:ind w:left="3600" w:hanging="360"/>
      </w:pPr>
      <w:rPr>
        <w:rFonts w:ascii="Wingdings" w:hAnsi="Wingdings" w:hint="default"/>
        <w:sz w:val="20"/>
      </w:rPr>
    </w:lvl>
    <w:lvl w:ilvl="5" w:tplc="62885D72" w:tentative="1">
      <w:start w:val="1"/>
      <w:numFmt w:val="bullet"/>
      <w:lvlText w:val=""/>
      <w:lvlJc w:val="left"/>
      <w:pPr>
        <w:tabs>
          <w:tab w:val="num" w:pos="4320"/>
        </w:tabs>
        <w:ind w:left="4320" w:hanging="360"/>
      </w:pPr>
      <w:rPr>
        <w:rFonts w:ascii="Wingdings" w:hAnsi="Wingdings" w:hint="default"/>
        <w:sz w:val="20"/>
      </w:rPr>
    </w:lvl>
    <w:lvl w:ilvl="6" w:tplc="767E588A" w:tentative="1">
      <w:start w:val="1"/>
      <w:numFmt w:val="bullet"/>
      <w:lvlText w:val=""/>
      <w:lvlJc w:val="left"/>
      <w:pPr>
        <w:tabs>
          <w:tab w:val="num" w:pos="5040"/>
        </w:tabs>
        <w:ind w:left="5040" w:hanging="360"/>
      </w:pPr>
      <w:rPr>
        <w:rFonts w:ascii="Wingdings" w:hAnsi="Wingdings" w:hint="default"/>
        <w:sz w:val="20"/>
      </w:rPr>
    </w:lvl>
    <w:lvl w:ilvl="7" w:tplc="10DE6DF6" w:tentative="1">
      <w:start w:val="1"/>
      <w:numFmt w:val="bullet"/>
      <w:lvlText w:val=""/>
      <w:lvlJc w:val="left"/>
      <w:pPr>
        <w:tabs>
          <w:tab w:val="num" w:pos="5760"/>
        </w:tabs>
        <w:ind w:left="5760" w:hanging="360"/>
      </w:pPr>
      <w:rPr>
        <w:rFonts w:ascii="Wingdings" w:hAnsi="Wingdings" w:hint="default"/>
        <w:sz w:val="20"/>
      </w:rPr>
    </w:lvl>
    <w:lvl w:ilvl="8" w:tplc="D5EAF46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70730A"/>
    <w:multiLevelType w:val="hybridMultilevel"/>
    <w:tmpl w:val="3ADC62A2"/>
    <w:lvl w:ilvl="0" w:tplc="49468ABC">
      <w:start w:val="1"/>
      <w:numFmt w:val="bullet"/>
      <w:lvlText w:val=""/>
      <w:lvlJc w:val="left"/>
      <w:pPr>
        <w:tabs>
          <w:tab w:val="num" w:pos="720"/>
        </w:tabs>
        <w:ind w:left="720" w:hanging="360"/>
      </w:pPr>
      <w:rPr>
        <w:rFonts w:ascii="Symbol" w:hAnsi="Symbol" w:hint="default"/>
        <w:sz w:val="20"/>
      </w:rPr>
    </w:lvl>
    <w:lvl w:ilvl="1" w:tplc="D152DCDE" w:tentative="1">
      <w:start w:val="1"/>
      <w:numFmt w:val="bullet"/>
      <w:lvlText w:val="o"/>
      <w:lvlJc w:val="left"/>
      <w:pPr>
        <w:tabs>
          <w:tab w:val="num" w:pos="1440"/>
        </w:tabs>
        <w:ind w:left="1440" w:hanging="360"/>
      </w:pPr>
      <w:rPr>
        <w:rFonts w:ascii="Courier New" w:hAnsi="Courier New" w:hint="default"/>
        <w:sz w:val="20"/>
      </w:rPr>
    </w:lvl>
    <w:lvl w:ilvl="2" w:tplc="B8C039AC" w:tentative="1">
      <w:start w:val="1"/>
      <w:numFmt w:val="bullet"/>
      <w:lvlText w:val=""/>
      <w:lvlJc w:val="left"/>
      <w:pPr>
        <w:tabs>
          <w:tab w:val="num" w:pos="2160"/>
        </w:tabs>
        <w:ind w:left="2160" w:hanging="360"/>
      </w:pPr>
      <w:rPr>
        <w:rFonts w:ascii="Wingdings" w:hAnsi="Wingdings" w:hint="default"/>
        <w:sz w:val="20"/>
      </w:rPr>
    </w:lvl>
    <w:lvl w:ilvl="3" w:tplc="09D8119C" w:tentative="1">
      <w:start w:val="1"/>
      <w:numFmt w:val="bullet"/>
      <w:lvlText w:val=""/>
      <w:lvlJc w:val="left"/>
      <w:pPr>
        <w:tabs>
          <w:tab w:val="num" w:pos="2880"/>
        </w:tabs>
        <w:ind w:left="2880" w:hanging="360"/>
      </w:pPr>
      <w:rPr>
        <w:rFonts w:ascii="Wingdings" w:hAnsi="Wingdings" w:hint="default"/>
        <w:sz w:val="20"/>
      </w:rPr>
    </w:lvl>
    <w:lvl w:ilvl="4" w:tplc="E3140050" w:tentative="1">
      <w:start w:val="1"/>
      <w:numFmt w:val="bullet"/>
      <w:lvlText w:val=""/>
      <w:lvlJc w:val="left"/>
      <w:pPr>
        <w:tabs>
          <w:tab w:val="num" w:pos="3600"/>
        </w:tabs>
        <w:ind w:left="3600" w:hanging="360"/>
      </w:pPr>
      <w:rPr>
        <w:rFonts w:ascii="Wingdings" w:hAnsi="Wingdings" w:hint="default"/>
        <w:sz w:val="20"/>
      </w:rPr>
    </w:lvl>
    <w:lvl w:ilvl="5" w:tplc="35F2CCB8" w:tentative="1">
      <w:start w:val="1"/>
      <w:numFmt w:val="bullet"/>
      <w:lvlText w:val=""/>
      <w:lvlJc w:val="left"/>
      <w:pPr>
        <w:tabs>
          <w:tab w:val="num" w:pos="4320"/>
        </w:tabs>
        <w:ind w:left="4320" w:hanging="360"/>
      </w:pPr>
      <w:rPr>
        <w:rFonts w:ascii="Wingdings" w:hAnsi="Wingdings" w:hint="default"/>
        <w:sz w:val="20"/>
      </w:rPr>
    </w:lvl>
    <w:lvl w:ilvl="6" w:tplc="6BFAE438" w:tentative="1">
      <w:start w:val="1"/>
      <w:numFmt w:val="bullet"/>
      <w:lvlText w:val=""/>
      <w:lvlJc w:val="left"/>
      <w:pPr>
        <w:tabs>
          <w:tab w:val="num" w:pos="5040"/>
        </w:tabs>
        <w:ind w:left="5040" w:hanging="360"/>
      </w:pPr>
      <w:rPr>
        <w:rFonts w:ascii="Wingdings" w:hAnsi="Wingdings" w:hint="default"/>
        <w:sz w:val="20"/>
      </w:rPr>
    </w:lvl>
    <w:lvl w:ilvl="7" w:tplc="D0225886" w:tentative="1">
      <w:start w:val="1"/>
      <w:numFmt w:val="bullet"/>
      <w:lvlText w:val=""/>
      <w:lvlJc w:val="left"/>
      <w:pPr>
        <w:tabs>
          <w:tab w:val="num" w:pos="5760"/>
        </w:tabs>
        <w:ind w:left="5760" w:hanging="360"/>
      </w:pPr>
      <w:rPr>
        <w:rFonts w:ascii="Wingdings" w:hAnsi="Wingdings" w:hint="default"/>
        <w:sz w:val="20"/>
      </w:rPr>
    </w:lvl>
    <w:lvl w:ilvl="8" w:tplc="6ACC99AC" w:tentative="1">
      <w:start w:val="1"/>
      <w:numFmt w:val="bullet"/>
      <w:lvlText w:val=""/>
      <w:lvlJc w:val="left"/>
      <w:pPr>
        <w:tabs>
          <w:tab w:val="num" w:pos="6480"/>
        </w:tabs>
        <w:ind w:left="6480" w:hanging="360"/>
      </w:pPr>
      <w:rPr>
        <w:rFonts w:ascii="Wingdings" w:hAnsi="Wingdings" w:hint="default"/>
        <w:sz w:val="20"/>
      </w:rPr>
    </w:lvl>
  </w:abstractNum>
  <w:abstractNum w:abstractNumId="7">
    <w:nsid w:val="00741D50"/>
    <w:multiLevelType w:val="multilevel"/>
    <w:tmpl w:val="8D3A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07A056D"/>
    <w:multiLevelType w:val="hybridMultilevel"/>
    <w:tmpl w:val="95348A28"/>
    <w:lvl w:ilvl="0" w:tplc="968E343E">
      <w:start w:val="1"/>
      <w:numFmt w:val="bullet"/>
      <w:lvlText w:val=""/>
      <w:lvlJc w:val="left"/>
      <w:pPr>
        <w:tabs>
          <w:tab w:val="num" w:pos="720"/>
        </w:tabs>
        <w:ind w:left="720" w:hanging="360"/>
      </w:pPr>
      <w:rPr>
        <w:rFonts w:ascii="Symbol" w:hAnsi="Symbol" w:hint="default"/>
        <w:sz w:val="20"/>
      </w:rPr>
    </w:lvl>
    <w:lvl w:ilvl="1" w:tplc="9DECE726" w:tentative="1">
      <w:start w:val="1"/>
      <w:numFmt w:val="bullet"/>
      <w:lvlText w:val="o"/>
      <w:lvlJc w:val="left"/>
      <w:pPr>
        <w:tabs>
          <w:tab w:val="num" w:pos="1440"/>
        </w:tabs>
        <w:ind w:left="1440" w:hanging="360"/>
      </w:pPr>
      <w:rPr>
        <w:rFonts w:ascii="Courier New" w:hAnsi="Courier New" w:hint="default"/>
        <w:sz w:val="20"/>
      </w:rPr>
    </w:lvl>
    <w:lvl w:ilvl="2" w:tplc="58809B22" w:tentative="1">
      <w:start w:val="1"/>
      <w:numFmt w:val="bullet"/>
      <w:lvlText w:val=""/>
      <w:lvlJc w:val="left"/>
      <w:pPr>
        <w:tabs>
          <w:tab w:val="num" w:pos="2160"/>
        </w:tabs>
        <w:ind w:left="2160" w:hanging="360"/>
      </w:pPr>
      <w:rPr>
        <w:rFonts w:ascii="Wingdings" w:hAnsi="Wingdings" w:hint="default"/>
        <w:sz w:val="20"/>
      </w:rPr>
    </w:lvl>
    <w:lvl w:ilvl="3" w:tplc="D21E5070" w:tentative="1">
      <w:start w:val="1"/>
      <w:numFmt w:val="bullet"/>
      <w:lvlText w:val=""/>
      <w:lvlJc w:val="left"/>
      <w:pPr>
        <w:tabs>
          <w:tab w:val="num" w:pos="2880"/>
        </w:tabs>
        <w:ind w:left="2880" w:hanging="360"/>
      </w:pPr>
      <w:rPr>
        <w:rFonts w:ascii="Wingdings" w:hAnsi="Wingdings" w:hint="default"/>
        <w:sz w:val="20"/>
      </w:rPr>
    </w:lvl>
    <w:lvl w:ilvl="4" w:tplc="5950A7B4" w:tentative="1">
      <w:start w:val="1"/>
      <w:numFmt w:val="bullet"/>
      <w:lvlText w:val=""/>
      <w:lvlJc w:val="left"/>
      <w:pPr>
        <w:tabs>
          <w:tab w:val="num" w:pos="3600"/>
        </w:tabs>
        <w:ind w:left="3600" w:hanging="360"/>
      </w:pPr>
      <w:rPr>
        <w:rFonts w:ascii="Wingdings" w:hAnsi="Wingdings" w:hint="default"/>
        <w:sz w:val="20"/>
      </w:rPr>
    </w:lvl>
    <w:lvl w:ilvl="5" w:tplc="4E407CC6" w:tentative="1">
      <w:start w:val="1"/>
      <w:numFmt w:val="bullet"/>
      <w:lvlText w:val=""/>
      <w:lvlJc w:val="left"/>
      <w:pPr>
        <w:tabs>
          <w:tab w:val="num" w:pos="4320"/>
        </w:tabs>
        <w:ind w:left="4320" w:hanging="360"/>
      </w:pPr>
      <w:rPr>
        <w:rFonts w:ascii="Wingdings" w:hAnsi="Wingdings" w:hint="default"/>
        <w:sz w:val="20"/>
      </w:rPr>
    </w:lvl>
    <w:lvl w:ilvl="6" w:tplc="468835CE" w:tentative="1">
      <w:start w:val="1"/>
      <w:numFmt w:val="bullet"/>
      <w:lvlText w:val=""/>
      <w:lvlJc w:val="left"/>
      <w:pPr>
        <w:tabs>
          <w:tab w:val="num" w:pos="5040"/>
        </w:tabs>
        <w:ind w:left="5040" w:hanging="360"/>
      </w:pPr>
      <w:rPr>
        <w:rFonts w:ascii="Wingdings" w:hAnsi="Wingdings" w:hint="default"/>
        <w:sz w:val="20"/>
      </w:rPr>
    </w:lvl>
    <w:lvl w:ilvl="7" w:tplc="9556671C" w:tentative="1">
      <w:start w:val="1"/>
      <w:numFmt w:val="bullet"/>
      <w:lvlText w:val=""/>
      <w:lvlJc w:val="left"/>
      <w:pPr>
        <w:tabs>
          <w:tab w:val="num" w:pos="5760"/>
        </w:tabs>
        <w:ind w:left="5760" w:hanging="360"/>
      </w:pPr>
      <w:rPr>
        <w:rFonts w:ascii="Wingdings" w:hAnsi="Wingdings" w:hint="default"/>
        <w:sz w:val="20"/>
      </w:rPr>
    </w:lvl>
    <w:lvl w:ilvl="8" w:tplc="35600FE4" w:tentative="1">
      <w:start w:val="1"/>
      <w:numFmt w:val="bullet"/>
      <w:lvlText w:val=""/>
      <w:lvlJc w:val="left"/>
      <w:pPr>
        <w:tabs>
          <w:tab w:val="num" w:pos="6480"/>
        </w:tabs>
        <w:ind w:left="6480" w:hanging="360"/>
      </w:pPr>
      <w:rPr>
        <w:rFonts w:ascii="Wingdings" w:hAnsi="Wingdings" w:hint="default"/>
        <w:sz w:val="20"/>
      </w:rPr>
    </w:lvl>
  </w:abstractNum>
  <w:abstractNum w:abstractNumId="9">
    <w:nsid w:val="00C95BED"/>
    <w:multiLevelType w:val="hybridMultilevel"/>
    <w:tmpl w:val="C840C0C2"/>
    <w:lvl w:ilvl="0" w:tplc="44A6F6E0">
      <w:start w:val="1"/>
      <w:numFmt w:val="bullet"/>
      <w:lvlText w:val=""/>
      <w:lvlJc w:val="left"/>
      <w:pPr>
        <w:tabs>
          <w:tab w:val="num" w:pos="720"/>
        </w:tabs>
        <w:ind w:left="720" w:hanging="360"/>
      </w:pPr>
      <w:rPr>
        <w:rFonts w:ascii="Symbol" w:hAnsi="Symbol" w:hint="default"/>
        <w:sz w:val="20"/>
      </w:rPr>
    </w:lvl>
    <w:lvl w:ilvl="1" w:tplc="80581270" w:tentative="1">
      <w:start w:val="1"/>
      <w:numFmt w:val="bullet"/>
      <w:lvlText w:val="o"/>
      <w:lvlJc w:val="left"/>
      <w:pPr>
        <w:tabs>
          <w:tab w:val="num" w:pos="1440"/>
        </w:tabs>
        <w:ind w:left="1440" w:hanging="360"/>
      </w:pPr>
      <w:rPr>
        <w:rFonts w:ascii="Courier New" w:hAnsi="Courier New" w:hint="default"/>
        <w:sz w:val="20"/>
      </w:rPr>
    </w:lvl>
    <w:lvl w:ilvl="2" w:tplc="DA5E0C32" w:tentative="1">
      <w:start w:val="1"/>
      <w:numFmt w:val="bullet"/>
      <w:lvlText w:val=""/>
      <w:lvlJc w:val="left"/>
      <w:pPr>
        <w:tabs>
          <w:tab w:val="num" w:pos="2160"/>
        </w:tabs>
        <w:ind w:left="2160" w:hanging="360"/>
      </w:pPr>
      <w:rPr>
        <w:rFonts w:ascii="Wingdings" w:hAnsi="Wingdings" w:hint="default"/>
        <w:sz w:val="20"/>
      </w:rPr>
    </w:lvl>
    <w:lvl w:ilvl="3" w:tplc="1FBCC48E" w:tentative="1">
      <w:start w:val="1"/>
      <w:numFmt w:val="bullet"/>
      <w:lvlText w:val=""/>
      <w:lvlJc w:val="left"/>
      <w:pPr>
        <w:tabs>
          <w:tab w:val="num" w:pos="2880"/>
        </w:tabs>
        <w:ind w:left="2880" w:hanging="360"/>
      </w:pPr>
      <w:rPr>
        <w:rFonts w:ascii="Wingdings" w:hAnsi="Wingdings" w:hint="default"/>
        <w:sz w:val="20"/>
      </w:rPr>
    </w:lvl>
    <w:lvl w:ilvl="4" w:tplc="336E5012" w:tentative="1">
      <w:start w:val="1"/>
      <w:numFmt w:val="bullet"/>
      <w:lvlText w:val=""/>
      <w:lvlJc w:val="left"/>
      <w:pPr>
        <w:tabs>
          <w:tab w:val="num" w:pos="3600"/>
        </w:tabs>
        <w:ind w:left="3600" w:hanging="360"/>
      </w:pPr>
      <w:rPr>
        <w:rFonts w:ascii="Wingdings" w:hAnsi="Wingdings" w:hint="default"/>
        <w:sz w:val="20"/>
      </w:rPr>
    </w:lvl>
    <w:lvl w:ilvl="5" w:tplc="1E5032CC" w:tentative="1">
      <w:start w:val="1"/>
      <w:numFmt w:val="bullet"/>
      <w:lvlText w:val=""/>
      <w:lvlJc w:val="left"/>
      <w:pPr>
        <w:tabs>
          <w:tab w:val="num" w:pos="4320"/>
        </w:tabs>
        <w:ind w:left="4320" w:hanging="360"/>
      </w:pPr>
      <w:rPr>
        <w:rFonts w:ascii="Wingdings" w:hAnsi="Wingdings" w:hint="default"/>
        <w:sz w:val="20"/>
      </w:rPr>
    </w:lvl>
    <w:lvl w:ilvl="6" w:tplc="41BEA8CC" w:tentative="1">
      <w:start w:val="1"/>
      <w:numFmt w:val="bullet"/>
      <w:lvlText w:val=""/>
      <w:lvlJc w:val="left"/>
      <w:pPr>
        <w:tabs>
          <w:tab w:val="num" w:pos="5040"/>
        </w:tabs>
        <w:ind w:left="5040" w:hanging="360"/>
      </w:pPr>
      <w:rPr>
        <w:rFonts w:ascii="Wingdings" w:hAnsi="Wingdings" w:hint="default"/>
        <w:sz w:val="20"/>
      </w:rPr>
    </w:lvl>
    <w:lvl w:ilvl="7" w:tplc="3B4AE7E8" w:tentative="1">
      <w:start w:val="1"/>
      <w:numFmt w:val="bullet"/>
      <w:lvlText w:val=""/>
      <w:lvlJc w:val="left"/>
      <w:pPr>
        <w:tabs>
          <w:tab w:val="num" w:pos="5760"/>
        </w:tabs>
        <w:ind w:left="5760" w:hanging="360"/>
      </w:pPr>
      <w:rPr>
        <w:rFonts w:ascii="Wingdings" w:hAnsi="Wingdings" w:hint="default"/>
        <w:sz w:val="20"/>
      </w:rPr>
    </w:lvl>
    <w:lvl w:ilvl="8" w:tplc="4F7A5C0A" w:tentative="1">
      <w:start w:val="1"/>
      <w:numFmt w:val="bullet"/>
      <w:lvlText w:val=""/>
      <w:lvlJc w:val="left"/>
      <w:pPr>
        <w:tabs>
          <w:tab w:val="num" w:pos="6480"/>
        </w:tabs>
        <w:ind w:left="6480" w:hanging="360"/>
      </w:pPr>
      <w:rPr>
        <w:rFonts w:ascii="Wingdings" w:hAnsi="Wingdings" w:hint="default"/>
        <w:sz w:val="20"/>
      </w:rPr>
    </w:lvl>
  </w:abstractNum>
  <w:abstractNum w:abstractNumId="10">
    <w:nsid w:val="00D236B2"/>
    <w:multiLevelType w:val="hybridMultilevel"/>
    <w:tmpl w:val="0302A3B8"/>
    <w:lvl w:ilvl="0" w:tplc="52C013B8">
      <w:start w:val="1"/>
      <w:numFmt w:val="bullet"/>
      <w:lvlText w:val=""/>
      <w:lvlJc w:val="left"/>
      <w:pPr>
        <w:tabs>
          <w:tab w:val="num" w:pos="720"/>
        </w:tabs>
        <w:ind w:left="720" w:hanging="360"/>
      </w:pPr>
      <w:rPr>
        <w:rFonts w:ascii="Symbol" w:hAnsi="Symbol" w:hint="default"/>
        <w:sz w:val="20"/>
      </w:rPr>
    </w:lvl>
    <w:lvl w:ilvl="1" w:tplc="DC8EE580" w:tentative="1">
      <w:start w:val="1"/>
      <w:numFmt w:val="bullet"/>
      <w:lvlText w:val="o"/>
      <w:lvlJc w:val="left"/>
      <w:pPr>
        <w:tabs>
          <w:tab w:val="num" w:pos="1440"/>
        </w:tabs>
        <w:ind w:left="1440" w:hanging="360"/>
      </w:pPr>
      <w:rPr>
        <w:rFonts w:ascii="Courier New" w:hAnsi="Courier New" w:hint="default"/>
        <w:sz w:val="20"/>
      </w:rPr>
    </w:lvl>
    <w:lvl w:ilvl="2" w:tplc="E3CC8E40" w:tentative="1">
      <w:start w:val="1"/>
      <w:numFmt w:val="bullet"/>
      <w:lvlText w:val=""/>
      <w:lvlJc w:val="left"/>
      <w:pPr>
        <w:tabs>
          <w:tab w:val="num" w:pos="2160"/>
        </w:tabs>
        <w:ind w:left="2160" w:hanging="360"/>
      </w:pPr>
      <w:rPr>
        <w:rFonts w:ascii="Wingdings" w:hAnsi="Wingdings" w:hint="default"/>
        <w:sz w:val="20"/>
      </w:rPr>
    </w:lvl>
    <w:lvl w:ilvl="3" w:tplc="9138B5A8" w:tentative="1">
      <w:start w:val="1"/>
      <w:numFmt w:val="bullet"/>
      <w:lvlText w:val=""/>
      <w:lvlJc w:val="left"/>
      <w:pPr>
        <w:tabs>
          <w:tab w:val="num" w:pos="2880"/>
        </w:tabs>
        <w:ind w:left="2880" w:hanging="360"/>
      </w:pPr>
      <w:rPr>
        <w:rFonts w:ascii="Wingdings" w:hAnsi="Wingdings" w:hint="default"/>
        <w:sz w:val="20"/>
      </w:rPr>
    </w:lvl>
    <w:lvl w:ilvl="4" w:tplc="75D6182A" w:tentative="1">
      <w:start w:val="1"/>
      <w:numFmt w:val="bullet"/>
      <w:lvlText w:val=""/>
      <w:lvlJc w:val="left"/>
      <w:pPr>
        <w:tabs>
          <w:tab w:val="num" w:pos="3600"/>
        </w:tabs>
        <w:ind w:left="3600" w:hanging="360"/>
      </w:pPr>
      <w:rPr>
        <w:rFonts w:ascii="Wingdings" w:hAnsi="Wingdings" w:hint="default"/>
        <w:sz w:val="20"/>
      </w:rPr>
    </w:lvl>
    <w:lvl w:ilvl="5" w:tplc="55B43C34" w:tentative="1">
      <w:start w:val="1"/>
      <w:numFmt w:val="bullet"/>
      <w:lvlText w:val=""/>
      <w:lvlJc w:val="left"/>
      <w:pPr>
        <w:tabs>
          <w:tab w:val="num" w:pos="4320"/>
        </w:tabs>
        <w:ind w:left="4320" w:hanging="360"/>
      </w:pPr>
      <w:rPr>
        <w:rFonts w:ascii="Wingdings" w:hAnsi="Wingdings" w:hint="default"/>
        <w:sz w:val="20"/>
      </w:rPr>
    </w:lvl>
    <w:lvl w:ilvl="6" w:tplc="F0EE6F58" w:tentative="1">
      <w:start w:val="1"/>
      <w:numFmt w:val="bullet"/>
      <w:lvlText w:val=""/>
      <w:lvlJc w:val="left"/>
      <w:pPr>
        <w:tabs>
          <w:tab w:val="num" w:pos="5040"/>
        </w:tabs>
        <w:ind w:left="5040" w:hanging="360"/>
      </w:pPr>
      <w:rPr>
        <w:rFonts w:ascii="Wingdings" w:hAnsi="Wingdings" w:hint="default"/>
        <w:sz w:val="20"/>
      </w:rPr>
    </w:lvl>
    <w:lvl w:ilvl="7" w:tplc="24A4075E" w:tentative="1">
      <w:start w:val="1"/>
      <w:numFmt w:val="bullet"/>
      <w:lvlText w:val=""/>
      <w:lvlJc w:val="left"/>
      <w:pPr>
        <w:tabs>
          <w:tab w:val="num" w:pos="5760"/>
        </w:tabs>
        <w:ind w:left="5760" w:hanging="360"/>
      </w:pPr>
      <w:rPr>
        <w:rFonts w:ascii="Wingdings" w:hAnsi="Wingdings" w:hint="default"/>
        <w:sz w:val="20"/>
      </w:rPr>
    </w:lvl>
    <w:lvl w:ilvl="8" w:tplc="F96C51DC" w:tentative="1">
      <w:start w:val="1"/>
      <w:numFmt w:val="bullet"/>
      <w:lvlText w:val=""/>
      <w:lvlJc w:val="left"/>
      <w:pPr>
        <w:tabs>
          <w:tab w:val="num" w:pos="6480"/>
        </w:tabs>
        <w:ind w:left="6480" w:hanging="360"/>
      </w:pPr>
      <w:rPr>
        <w:rFonts w:ascii="Wingdings" w:hAnsi="Wingdings" w:hint="default"/>
        <w:sz w:val="20"/>
      </w:rPr>
    </w:lvl>
  </w:abstractNum>
  <w:abstractNum w:abstractNumId="11">
    <w:nsid w:val="00D343F2"/>
    <w:multiLevelType w:val="hybridMultilevel"/>
    <w:tmpl w:val="DA8E1488"/>
    <w:lvl w:ilvl="0" w:tplc="0EF077B6">
      <w:start w:val="1"/>
      <w:numFmt w:val="bullet"/>
      <w:lvlText w:val=""/>
      <w:lvlJc w:val="left"/>
      <w:pPr>
        <w:tabs>
          <w:tab w:val="num" w:pos="720"/>
        </w:tabs>
        <w:ind w:left="720" w:hanging="360"/>
      </w:pPr>
      <w:rPr>
        <w:rFonts w:ascii="Symbol" w:hAnsi="Symbol" w:hint="default"/>
        <w:sz w:val="20"/>
      </w:rPr>
    </w:lvl>
    <w:lvl w:ilvl="1" w:tplc="ED683886" w:tentative="1">
      <w:start w:val="1"/>
      <w:numFmt w:val="bullet"/>
      <w:lvlText w:val="o"/>
      <w:lvlJc w:val="left"/>
      <w:pPr>
        <w:tabs>
          <w:tab w:val="num" w:pos="1440"/>
        </w:tabs>
        <w:ind w:left="1440" w:hanging="360"/>
      </w:pPr>
      <w:rPr>
        <w:rFonts w:ascii="Courier New" w:hAnsi="Courier New" w:hint="default"/>
        <w:sz w:val="20"/>
      </w:rPr>
    </w:lvl>
    <w:lvl w:ilvl="2" w:tplc="C76E55DC" w:tentative="1">
      <w:start w:val="1"/>
      <w:numFmt w:val="bullet"/>
      <w:lvlText w:val=""/>
      <w:lvlJc w:val="left"/>
      <w:pPr>
        <w:tabs>
          <w:tab w:val="num" w:pos="2160"/>
        </w:tabs>
        <w:ind w:left="2160" w:hanging="360"/>
      </w:pPr>
      <w:rPr>
        <w:rFonts w:ascii="Wingdings" w:hAnsi="Wingdings" w:hint="default"/>
        <w:sz w:val="20"/>
      </w:rPr>
    </w:lvl>
    <w:lvl w:ilvl="3" w:tplc="59883178" w:tentative="1">
      <w:start w:val="1"/>
      <w:numFmt w:val="bullet"/>
      <w:lvlText w:val=""/>
      <w:lvlJc w:val="left"/>
      <w:pPr>
        <w:tabs>
          <w:tab w:val="num" w:pos="2880"/>
        </w:tabs>
        <w:ind w:left="2880" w:hanging="360"/>
      </w:pPr>
      <w:rPr>
        <w:rFonts w:ascii="Wingdings" w:hAnsi="Wingdings" w:hint="default"/>
        <w:sz w:val="20"/>
      </w:rPr>
    </w:lvl>
    <w:lvl w:ilvl="4" w:tplc="4AF63B66" w:tentative="1">
      <w:start w:val="1"/>
      <w:numFmt w:val="bullet"/>
      <w:lvlText w:val=""/>
      <w:lvlJc w:val="left"/>
      <w:pPr>
        <w:tabs>
          <w:tab w:val="num" w:pos="3600"/>
        </w:tabs>
        <w:ind w:left="3600" w:hanging="360"/>
      </w:pPr>
      <w:rPr>
        <w:rFonts w:ascii="Wingdings" w:hAnsi="Wingdings" w:hint="default"/>
        <w:sz w:val="20"/>
      </w:rPr>
    </w:lvl>
    <w:lvl w:ilvl="5" w:tplc="0ACEED58" w:tentative="1">
      <w:start w:val="1"/>
      <w:numFmt w:val="bullet"/>
      <w:lvlText w:val=""/>
      <w:lvlJc w:val="left"/>
      <w:pPr>
        <w:tabs>
          <w:tab w:val="num" w:pos="4320"/>
        </w:tabs>
        <w:ind w:left="4320" w:hanging="360"/>
      </w:pPr>
      <w:rPr>
        <w:rFonts w:ascii="Wingdings" w:hAnsi="Wingdings" w:hint="default"/>
        <w:sz w:val="20"/>
      </w:rPr>
    </w:lvl>
    <w:lvl w:ilvl="6" w:tplc="EB8CED42" w:tentative="1">
      <w:start w:val="1"/>
      <w:numFmt w:val="bullet"/>
      <w:lvlText w:val=""/>
      <w:lvlJc w:val="left"/>
      <w:pPr>
        <w:tabs>
          <w:tab w:val="num" w:pos="5040"/>
        </w:tabs>
        <w:ind w:left="5040" w:hanging="360"/>
      </w:pPr>
      <w:rPr>
        <w:rFonts w:ascii="Wingdings" w:hAnsi="Wingdings" w:hint="default"/>
        <w:sz w:val="20"/>
      </w:rPr>
    </w:lvl>
    <w:lvl w:ilvl="7" w:tplc="851C271C" w:tentative="1">
      <w:start w:val="1"/>
      <w:numFmt w:val="bullet"/>
      <w:lvlText w:val=""/>
      <w:lvlJc w:val="left"/>
      <w:pPr>
        <w:tabs>
          <w:tab w:val="num" w:pos="5760"/>
        </w:tabs>
        <w:ind w:left="5760" w:hanging="360"/>
      </w:pPr>
      <w:rPr>
        <w:rFonts w:ascii="Wingdings" w:hAnsi="Wingdings" w:hint="default"/>
        <w:sz w:val="20"/>
      </w:rPr>
    </w:lvl>
    <w:lvl w:ilvl="8" w:tplc="A1F6DE46" w:tentative="1">
      <w:start w:val="1"/>
      <w:numFmt w:val="bullet"/>
      <w:lvlText w:val=""/>
      <w:lvlJc w:val="left"/>
      <w:pPr>
        <w:tabs>
          <w:tab w:val="num" w:pos="6480"/>
        </w:tabs>
        <w:ind w:left="6480" w:hanging="360"/>
      </w:pPr>
      <w:rPr>
        <w:rFonts w:ascii="Wingdings" w:hAnsi="Wingdings" w:hint="default"/>
        <w:sz w:val="20"/>
      </w:rPr>
    </w:lvl>
  </w:abstractNum>
  <w:abstractNum w:abstractNumId="12">
    <w:nsid w:val="00D405E5"/>
    <w:multiLevelType w:val="hybridMultilevel"/>
    <w:tmpl w:val="B02610D4"/>
    <w:lvl w:ilvl="0" w:tplc="F2A69098">
      <w:start w:val="1"/>
      <w:numFmt w:val="bullet"/>
      <w:lvlText w:val=""/>
      <w:lvlJc w:val="left"/>
      <w:pPr>
        <w:tabs>
          <w:tab w:val="num" w:pos="720"/>
        </w:tabs>
        <w:ind w:left="720" w:hanging="360"/>
      </w:pPr>
      <w:rPr>
        <w:rFonts w:ascii="Symbol" w:hAnsi="Symbol" w:hint="default"/>
        <w:sz w:val="20"/>
      </w:rPr>
    </w:lvl>
    <w:lvl w:ilvl="1" w:tplc="8D38133A">
      <w:start w:val="1"/>
      <w:numFmt w:val="bullet"/>
      <w:lvlText w:val="o"/>
      <w:lvlJc w:val="left"/>
      <w:pPr>
        <w:tabs>
          <w:tab w:val="num" w:pos="1440"/>
        </w:tabs>
        <w:ind w:left="1440" w:hanging="360"/>
      </w:pPr>
      <w:rPr>
        <w:rFonts w:ascii="Courier New" w:hAnsi="Courier New" w:hint="default"/>
        <w:sz w:val="20"/>
      </w:rPr>
    </w:lvl>
    <w:lvl w:ilvl="2" w:tplc="08A8698A" w:tentative="1">
      <w:start w:val="1"/>
      <w:numFmt w:val="bullet"/>
      <w:lvlText w:val=""/>
      <w:lvlJc w:val="left"/>
      <w:pPr>
        <w:tabs>
          <w:tab w:val="num" w:pos="2160"/>
        </w:tabs>
        <w:ind w:left="2160" w:hanging="360"/>
      </w:pPr>
      <w:rPr>
        <w:rFonts w:ascii="Wingdings" w:hAnsi="Wingdings" w:hint="default"/>
        <w:sz w:val="20"/>
      </w:rPr>
    </w:lvl>
    <w:lvl w:ilvl="3" w:tplc="72F0C06C" w:tentative="1">
      <w:start w:val="1"/>
      <w:numFmt w:val="bullet"/>
      <w:lvlText w:val=""/>
      <w:lvlJc w:val="left"/>
      <w:pPr>
        <w:tabs>
          <w:tab w:val="num" w:pos="2880"/>
        </w:tabs>
        <w:ind w:left="2880" w:hanging="360"/>
      </w:pPr>
      <w:rPr>
        <w:rFonts w:ascii="Wingdings" w:hAnsi="Wingdings" w:hint="default"/>
        <w:sz w:val="20"/>
      </w:rPr>
    </w:lvl>
    <w:lvl w:ilvl="4" w:tplc="6FD01080" w:tentative="1">
      <w:start w:val="1"/>
      <w:numFmt w:val="bullet"/>
      <w:lvlText w:val=""/>
      <w:lvlJc w:val="left"/>
      <w:pPr>
        <w:tabs>
          <w:tab w:val="num" w:pos="3600"/>
        </w:tabs>
        <w:ind w:left="3600" w:hanging="360"/>
      </w:pPr>
      <w:rPr>
        <w:rFonts w:ascii="Wingdings" w:hAnsi="Wingdings" w:hint="default"/>
        <w:sz w:val="20"/>
      </w:rPr>
    </w:lvl>
    <w:lvl w:ilvl="5" w:tplc="52064640" w:tentative="1">
      <w:start w:val="1"/>
      <w:numFmt w:val="bullet"/>
      <w:lvlText w:val=""/>
      <w:lvlJc w:val="left"/>
      <w:pPr>
        <w:tabs>
          <w:tab w:val="num" w:pos="4320"/>
        </w:tabs>
        <w:ind w:left="4320" w:hanging="360"/>
      </w:pPr>
      <w:rPr>
        <w:rFonts w:ascii="Wingdings" w:hAnsi="Wingdings" w:hint="default"/>
        <w:sz w:val="20"/>
      </w:rPr>
    </w:lvl>
    <w:lvl w:ilvl="6" w:tplc="7CFC5CB6" w:tentative="1">
      <w:start w:val="1"/>
      <w:numFmt w:val="bullet"/>
      <w:lvlText w:val=""/>
      <w:lvlJc w:val="left"/>
      <w:pPr>
        <w:tabs>
          <w:tab w:val="num" w:pos="5040"/>
        </w:tabs>
        <w:ind w:left="5040" w:hanging="360"/>
      </w:pPr>
      <w:rPr>
        <w:rFonts w:ascii="Wingdings" w:hAnsi="Wingdings" w:hint="default"/>
        <w:sz w:val="20"/>
      </w:rPr>
    </w:lvl>
    <w:lvl w:ilvl="7" w:tplc="26F274E4" w:tentative="1">
      <w:start w:val="1"/>
      <w:numFmt w:val="bullet"/>
      <w:lvlText w:val=""/>
      <w:lvlJc w:val="left"/>
      <w:pPr>
        <w:tabs>
          <w:tab w:val="num" w:pos="5760"/>
        </w:tabs>
        <w:ind w:left="5760" w:hanging="360"/>
      </w:pPr>
      <w:rPr>
        <w:rFonts w:ascii="Wingdings" w:hAnsi="Wingdings" w:hint="default"/>
        <w:sz w:val="20"/>
      </w:rPr>
    </w:lvl>
    <w:lvl w:ilvl="8" w:tplc="B1F468BC" w:tentative="1">
      <w:start w:val="1"/>
      <w:numFmt w:val="bullet"/>
      <w:lvlText w:val=""/>
      <w:lvlJc w:val="left"/>
      <w:pPr>
        <w:tabs>
          <w:tab w:val="num" w:pos="6480"/>
        </w:tabs>
        <w:ind w:left="6480" w:hanging="360"/>
      </w:pPr>
      <w:rPr>
        <w:rFonts w:ascii="Wingdings" w:hAnsi="Wingdings" w:hint="default"/>
        <w:sz w:val="20"/>
      </w:rPr>
    </w:lvl>
  </w:abstractNum>
  <w:abstractNum w:abstractNumId="13">
    <w:nsid w:val="00E03211"/>
    <w:multiLevelType w:val="hybridMultilevel"/>
    <w:tmpl w:val="FB5223FE"/>
    <w:lvl w:ilvl="0" w:tplc="33360FDC">
      <w:start w:val="1"/>
      <w:numFmt w:val="bullet"/>
      <w:lvlText w:val=""/>
      <w:lvlJc w:val="left"/>
      <w:pPr>
        <w:tabs>
          <w:tab w:val="num" w:pos="720"/>
        </w:tabs>
        <w:ind w:left="720" w:hanging="360"/>
      </w:pPr>
      <w:rPr>
        <w:rFonts w:ascii="Symbol" w:hAnsi="Symbol" w:hint="default"/>
        <w:sz w:val="20"/>
      </w:rPr>
    </w:lvl>
    <w:lvl w:ilvl="1" w:tplc="C370569A" w:tentative="1">
      <w:start w:val="1"/>
      <w:numFmt w:val="bullet"/>
      <w:lvlText w:val="o"/>
      <w:lvlJc w:val="left"/>
      <w:pPr>
        <w:tabs>
          <w:tab w:val="num" w:pos="1440"/>
        </w:tabs>
        <w:ind w:left="1440" w:hanging="360"/>
      </w:pPr>
      <w:rPr>
        <w:rFonts w:ascii="Courier New" w:hAnsi="Courier New" w:hint="default"/>
        <w:sz w:val="20"/>
      </w:rPr>
    </w:lvl>
    <w:lvl w:ilvl="2" w:tplc="AB02EDD0" w:tentative="1">
      <w:start w:val="1"/>
      <w:numFmt w:val="bullet"/>
      <w:lvlText w:val=""/>
      <w:lvlJc w:val="left"/>
      <w:pPr>
        <w:tabs>
          <w:tab w:val="num" w:pos="2160"/>
        </w:tabs>
        <w:ind w:left="2160" w:hanging="360"/>
      </w:pPr>
      <w:rPr>
        <w:rFonts w:ascii="Wingdings" w:hAnsi="Wingdings" w:hint="default"/>
        <w:sz w:val="20"/>
      </w:rPr>
    </w:lvl>
    <w:lvl w:ilvl="3" w:tplc="F372DE7C" w:tentative="1">
      <w:start w:val="1"/>
      <w:numFmt w:val="bullet"/>
      <w:lvlText w:val=""/>
      <w:lvlJc w:val="left"/>
      <w:pPr>
        <w:tabs>
          <w:tab w:val="num" w:pos="2880"/>
        </w:tabs>
        <w:ind w:left="2880" w:hanging="360"/>
      </w:pPr>
      <w:rPr>
        <w:rFonts w:ascii="Wingdings" w:hAnsi="Wingdings" w:hint="default"/>
        <w:sz w:val="20"/>
      </w:rPr>
    </w:lvl>
    <w:lvl w:ilvl="4" w:tplc="D24EAB1A" w:tentative="1">
      <w:start w:val="1"/>
      <w:numFmt w:val="bullet"/>
      <w:lvlText w:val=""/>
      <w:lvlJc w:val="left"/>
      <w:pPr>
        <w:tabs>
          <w:tab w:val="num" w:pos="3600"/>
        </w:tabs>
        <w:ind w:left="3600" w:hanging="360"/>
      </w:pPr>
      <w:rPr>
        <w:rFonts w:ascii="Wingdings" w:hAnsi="Wingdings" w:hint="default"/>
        <w:sz w:val="20"/>
      </w:rPr>
    </w:lvl>
    <w:lvl w:ilvl="5" w:tplc="B746B14A" w:tentative="1">
      <w:start w:val="1"/>
      <w:numFmt w:val="bullet"/>
      <w:lvlText w:val=""/>
      <w:lvlJc w:val="left"/>
      <w:pPr>
        <w:tabs>
          <w:tab w:val="num" w:pos="4320"/>
        </w:tabs>
        <w:ind w:left="4320" w:hanging="360"/>
      </w:pPr>
      <w:rPr>
        <w:rFonts w:ascii="Wingdings" w:hAnsi="Wingdings" w:hint="default"/>
        <w:sz w:val="20"/>
      </w:rPr>
    </w:lvl>
    <w:lvl w:ilvl="6" w:tplc="0F72E3DC" w:tentative="1">
      <w:start w:val="1"/>
      <w:numFmt w:val="bullet"/>
      <w:lvlText w:val=""/>
      <w:lvlJc w:val="left"/>
      <w:pPr>
        <w:tabs>
          <w:tab w:val="num" w:pos="5040"/>
        </w:tabs>
        <w:ind w:left="5040" w:hanging="360"/>
      </w:pPr>
      <w:rPr>
        <w:rFonts w:ascii="Wingdings" w:hAnsi="Wingdings" w:hint="default"/>
        <w:sz w:val="20"/>
      </w:rPr>
    </w:lvl>
    <w:lvl w:ilvl="7" w:tplc="1C8EEFFA" w:tentative="1">
      <w:start w:val="1"/>
      <w:numFmt w:val="bullet"/>
      <w:lvlText w:val=""/>
      <w:lvlJc w:val="left"/>
      <w:pPr>
        <w:tabs>
          <w:tab w:val="num" w:pos="5760"/>
        </w:tabs>
        <w:ind w:left="5760" w:hanging="360"/>
      </w:pPr>
      <w:rPr>
        <w:rFonts w:ascii="Wingdings" w:hAnsi="Wingdings" w:hint="default"/>
        <w:sz w:val="20"/>
      </w:rPr>
    </w:lvl>
    <w:lvl w:ilvl="8" w:tplc="DA4EA280" w:tentative="1">
      <w:start w:val="1"/>
      <w:numFmt w:val="bullet"/>
      <w:lvlText w:val=""/>
      <w:lvlJc w:val="left"/>
      <w:pPr>
        <w:tabs>
          <w:tab w:val="num" w:pos="6480"/>
        </w:tabs>
        <w:ind w:left="6480" w:hanging="360"/>
      </w:pPr>
      <w:rPr>
        <w:rFonts w:ascii="Wingdings" w:hAnsi="Wingdings" w:hint="default"/>
        <w:sz w:val="20"/>
      </w:rPr>
    </w:lvl>
  </w:abstractNum>
  <w:abstractNum w:abstractNumId="14">
    <w:nsid w:val="00E16CE2"/>
    <w:multiLevelType w:val="multilevel"/>
    <w:tmpl w:val="D2BA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0F590E"/>
    <w:multiLevelType w:val="hybridMultilevel"/>
    <w:tmpl w:val="8F52C932"/>
    <w:lvl w:ilvl="0" w:tplc="142E9826">
      <w:start w:val="1"/>
      <w:numFmt w:val="bullet"/>
      <w:lvlText w:val=""/>
      <w:lvlJc w:val="left"/>
      <w:pPr>
        <w:tabs>
          <w:tab w:val="num" w:pos="720"/>
        </w:tabs>
        <w:ind w:left="720" w:hanging="360"/>
      </w:pPr>
      <w:rPr>
        <w:rFonts w:ascii="Symbol" w:hAnsi="Symbol" w:hint="default"/>
        <w:sz w:val="20"/>
      </w:rPr>
    </w:lvl>
    <w:lvl w:ilvl="1" w:tplc="5C8CF6A4" w:tentative="1">
      <w:start w:val="1"/>
      <w:numFmt w:val="bullet"/>
      <w:lvlText w:val="o"/>
      <w:lvlJc w:val="left"/>
      <w:pPr>
        <w:tabs>
          <w:tab w:val="num" w:pos="1440"/>
        </w:tabs>
        <w:ind w:left="1440" w:hanging="360"/>
      </w:pPr>
      <w:rPr>
        <w:rFonts w:ascii="Courier New" w:hAnsi="Courier New" w:hint="default"/>
        <w:sz w:val="20"/>
      </w:rPr>
    </w:lvl>
    <w:lvl w:ilvl="2" w:tplc="77D47810" w:tentative="1">
      <w:start w:val="1"/>
      <w:numFmt w:val="bullet"/>
      <w:lvlText w:val=""/>
      <w:lvlJc w:val="left"/>
      <w:pPr>
        <w:tabs>
          <w:tab w:val="num" w:pos="2160"/>
        </w:tabs>
        <w:ind w:left="2160" w:hanging="360"/>
      </w:pPr>
      <w:rPr>
        <w:rFonts w:ascii="Wingdings" w:hAnsi="Wingdings" w:hint="default"/>
        <w:sz w:val="20"/>
      </w:rPr>
    </w:lvl>
    <w:lvl w:ilvl="3" w:tplc="5BAEAC10" w:tentative="1">
      <w:start w:val="1"/>
      <w:numFmt w:val="bullet"/>
      <w:lvlText w:val=""/>
      <w:lvlJc w:val="left"/>
      <w:pPr>
        <w:tabs>
          <w:tab w:val="num" w:pos="2880"/>
        </w:tabs>
        <w:ind w:left="2880" w:hanging="360"/>
      </w:pPr>
      <w:rPr>
        <w:rFonts w:ascii="Wingdings" w:hAnsi="Wingdings" w:hint="default"/>
        <w:sz w:val="20"/>
      </w:rPr>
    </w:lvl>
    <w:lvl w:ilvl="4" w:tplc="8DDE29DC" w:tentative="1">
      <w:start w:val="1"/>
      <w:numFmt w:val="bullet"/>
      <w:lvlText w:val=""/>
      <w:lvlJc w:val="left"/>
      <w:pPr>
        <w:tabs>
          <w:tab w:val="num" w:pos="3600"/>
        </w:tabs>
        <w:ind w:left="3600" w:hanging="360"/>
      </w:pPr>
      <w:rPr>
        <w:rFonts w:ascii="Wingdings" w:hAnsi="Wingdings" w:hint="default"/>
        <w:sz w:val="20"/>
      </w:rPr>
    </w:lvl>
    <w:lvl w:ilvl="5" w:tplc="4CD61AB4" w:tentative="1">
      <w:start w:val="1"/>
      <w:numFmt w:val="bullet"/>
      <w:lvlText w:val=""/>
      <w:lvlJc w:val="left"/>
      <w:pPr>
        <w:tabs>
          <w:tab w:val="num" w:pos="4320"/>
        </w:tabs>
        <w:ind w:left="4320" w:hanging="360"/>
      </w:pPr>
      <w:rPr>
        <w:rFonts w:ascii="Wingdings" w:hAnsi="Wingdings" w:hint="default"/>
        <w:sz w:val="20"/>
      </w:rPr>
    </w:lvl>
    <w:lvl w:ilvl="6" w:tplc="D2769464" w:tentative="1">
      <w:start w:val="1"/>
      <w:numFmt w:val="bullet"/>
      <w:lvlText w:val=""/>
      <w:lvlJc w:val="left"/>
      <w:pPr>
        <w:tabs>
          <w:tab w:val="num" w:pos="5040"/>
        </w:tabs>
        <w:ind w:left="5040" w:hanging="360"/>
      </w:pPr>
      <w:rPr>
        <w:rFonts w:ascii="Wingdings" w:hAnsi="Wingdings" w:hint="default"/>
        <w:sz w:val="20"/>
      </w:rPr>
    </w:lvl>
    <w:lvl w:ilvl="7" w:tplc="5000A434" w:tentative="1">
      <w:start w:val="1"/>
      <w:numFmt w:val="bullet"/>
      <w:lvlText w:val=""/>
      <w:lvlJc w:val="left"/>
      <w:pPr>
        <w:tabs>
          <w:tab w:val="num" w:pos="5760"/>
        </w:tabs>
        <w:ind w:left="5760" w:hanging="360"/>
      </w:pPr>
      <w:rPr>
        <w:rFonts w:ascii="Wingdings" w:hAnsi="Wingdings" w:hint="default"/>
        <w:sz w:val="20"/>
      </w:rPr>
    </w:lvl>
    <w:lvl w:ilvl="8" w:tplc="E83265F0" w:tentative="1">
      <w:start w:val="1"/>
      <w:numFmt w:val="bullet"/>
      <w:lvlText w:val=""/>
      <w:lvlJc w:val="left"/>
      <w:pPr>
        <w:tabs>
          <w:tab w:val="num" w:pos="6480"/>
        </w:tabs>
        <w:ind w:left="6480" w:hanging="360"/>
      </w:pPr>
      <w:rPr>
        <w:rFonts w:ascii="Wingdings" w:hAnsi="Wingdings" w:hint="default"/>
        <w:sz w:val="20"/>
      </w:rPr>
    </w:lvl>
  </w:abstractNum>
  <w:abstractNum w:abstractNumId="16">
    <w:nsid w:val="011367BA"/>
    <w:multiLevelType w:val="multilevel"/>
    <w:tmpl w:val="49A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11C4573"/>
    <w:multiLevelType w:val="multilevel"/>
    <w:tmpl w:val="40D2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11E03DE"/>
    <w:multiLevelType w:val="hybridMultilevel"/>
    <w:tmpl w:val="8FDECE00"/>
    <w:lvl w:ilvl="0" w:tplc="8C76FDE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DFE3C8A" w:tentative="1">
      <w:start w:val="1"/>
      <w:numFmt w:val="bullet"/>
      <w:lvlText w:val=""/>
      <w:lvlJc w:val="left"/>
      <w:pPr>
        <w:tabs>
          <w:tab w:val="num" w:pos="2160"/>
        </w:tabs>
        <w:ind w:left="2160" w:hanging="360"/>
      </w:pPr>
      <w:rPr>
        <w:rFonts w:ascii="Wingdings" w:hAnsi="Wingdings" w:hint="default"/>
        <w:sz w:val="20"/>
      </w:rPr>
    </w:lvl>
    <w:lvl w:ilvl="3" w:tplc="C51418F6" w:tentative="1">
      <w:start w:val="1"/>
      <w:numFmt w:val="bullet"/>
      <w:lvlText w:val=""/>
      <w:lvlJc w:val="left"/>
      <w:pPr>
        <w:tabs>
          <w:tab w:val="num" w:pos="2880"/>
        </w:tabs>
        <w:ind w:left="2880" w:hanging="360"/>
      </w:pPr>
      <w:rPr>
        <w:rFonts w:ascii="Wingdings" w:hAnsi="Wingdings" w:hint="default"/>
        <w:sz w:val="20"/>
      </w:rPr>
    </w:lvl>
    <w:lvl w:ilvl="4" w:tplc="D8D639CA" w:tentative="1">
      <w:start w:val="1"/>
      <w:numFmt w:val="bullet"/>
      <w:lvlText w:val=""/>
      <w:lvlJc w:val="left"/>
      <w:pPr>
        <w:tabs>
          <w:tab w:val="num" w:pos="3600"/>
        </w:tabs>
        <w:ind w:left="3600" w:hanging="360"/>
      </w:pPr>
      <w:rPr>
        <w:rFonts w:ascii="Wingdings" w:hAnsi="Wingdings" w:hint="default"/>
        <w:sz w:val="20"/>
      </w:rPr>
    </w:lvl>
    <w:lvl w:ilvl="5" w:tplc="6F20BF98" w:tentative="1">
      <w:start w:val="1"/>
      <w:numFmt w:val="bullet"/>
      <w:lvlText w:val=""/>
      <w:lvlJc w:val="left"/>
      <w:pPr>
        <w:tabs>
          <w:tab w:val="num" w:pos="4320"/>
        </w:tabs>
        <w:ind w:left="4320" w:hanging="360"/>
      </w:pPr>
      <w:rPr>
        <w:rFonts w:ascii="Wingdings" w:hAnsi="Wingdings" w:hint="default"/>
        <w:sz w:val="20"/>
      </w:rPr>
    </w:lvl>
    <w:lvl w:ilvl="6" w:tplc="A788B544" w:tentative="1">
      <w:start w:val="1"/>
      <w:numFmt w:val="bullet"/>
      <w:lvlText w:val=""/>
      <w:lvlJc w:val="left"/>
      <w:pPr>
        <w:tabs>
          <w:tab w:val="num" w:pos="5040"/>
        </w:tabs>
        <w:ind w:left="5040" w:hanging="360"/>
      </w:pPr>
      <w:rPr>
        <w:rFonts w:ascii="Wingdings" w:hAnsi="Wingdings" w:hint="default"/>
        <w:sz w:val="20"/>
      </w:rPr>
    </w:lvl>
    <w:lvl w:ilvl="7" w:tplc="7AF69CDA" w:tentative="1">
      <w:start w:val="1"/>
      <w:numFmt w:val="bullet"/>
      <w:lvlText w:val=""/>
      <w:lvlJc w:val="left"/>
      <w:pPr>
        <w:tabs>
          <w:tab w:val="num" w:pos="5760"/>
        </w:tabs>
        <w:ind w:left="5760" w:hanging="360"/>
      </w:pPr>
      <w:rPr>
        <w:rFonts w:ascii="Wingdings" w:hAnsi="Wingdings" w:hint="default"/>
        <w:sz w:val="20"/>
      </w:rPr>
    </w:lvl>
    <w:lvl w:ilvl="8" w:tplc="E36E736E" w:tentative="1">
      <w:start w:val="1"/>
      <w:numFmt w:val="bullet"/>
      <w:lvlText w:val=""/>
      <w:lvlJc w:val="left"/>
      <w:pPr>
        <w:tabs>
          <w:tab w:val="num" w:pos="6480"/>
        </w:tabs>
        <w:ind w:left="6480" w:hanging="360"/>
      </w:pPr>
      <w:rPr>
        <w:rFonts w:ascii="Wingdings" w:hAnsi="Wingdings" w:hint="default"/>
        <w:sz w:val="20"/>
      </w:rPr>
    </w:lvl>
  </w:abstractNum>
  <w:abstractNum w:abstractNumId="19">
    <w:nsid w:val="01275ECE"/>
    <w:multiLevelType w:val="multilevel"/>
    <w:tmpl w:val="8B32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14733A9"/>
    <w:multiLevelType w:val="hybridMultilevel"/>
    <w:tmpl w:val="3454DC24"/>
    <w:lvl w:ilvl="0" w:tplc="CFE06F16">
      <w:start w:val="1"/>
      <w:numFmt w:val="bullet"/>
      <w:lvlText w:val=""/>
      <w:lvlJc w:val="left"/>
      <w:pPr>
        <w:tabs>
          <w:tab w:val="num" w:pos="720"/>
        </w:tabs>
        <w:ind w:left="720" w:hanging="360"/>
      </w:pPr>
      <w:rPr>
        <w:rFonts w:ascii="Symbol" w:hAnsi="Symbol" w:hint="default"/>
        <w:sz w:val="20"/>
      </w:rPr>
    </w:lvl>
    <w:lvl w:ilvl="1" w:tplc="24F2A9AA" w:tentative="1">
      <w:start w:val="1"/>
      <w:numFmt w:val="bullet"/>
      <w:lvlText w:val="o"/>
      <w:lvlJc w:val="left"/>
      <w:pPr>
        <w:tabs>
          <w:tab w:val="num" w:pos="1440"/>
        </w:tabs>
        <w:ind w:left="1440" w:hanging="360"/>
      </w:pPr>
      <w:rPr>
        <w:rFonts w:ascii="Courier New" w:hAnsi="Courier New" w:hint="default"/>
        <w:sz w:val="20"/>
      </w:rPr>
    </w:lvl>
    <w:lvl w:ilvl="2" w:tplc="5F18A9B0" w:tentative="1">
      <w:start w:val="1"/>
      <w:numFmt w:val="bullet"/>
      <w:lvlText w:val=""/>
      <w:lvlJc w:val="left"/>
      <w:pPr>
        <w:tabs>
          <w:tab w:val="num" w:pos="2160"/>
        </w:tabs>
        <w:ind w:left="2160" w:hanging="360"/>
      </w:pPr>
      <w:rPr>
        <w:rFonts w:ascii="Wingdings" w:hAnsi="Wingdings" w:hint="default"/>
        <w:sz w:val="20"/>
      </w:rPr>
    </w:lvl>
    <w:lvl w:ilvl="3" w:tplc="62E20EAC" w:tentative="1">
      <w:start w:val="1"/>
      <w:numFmt w:val="bullet"/>
      <w:lvlText w:val=""/>
      <w:lvlJc w:val="left"/>
      <w:pPr>
        <w:tabs>
          <w:tab w:val="num" w:pos="2880"/>
        </w:tabs>
        <w:ind w:left="2880" w:hanging="360"/>
      </w:pPr>
      <w:rPr>
        <w:rFonts w:ascii="Wingdings" w:hAnsi="Wingdings" w:hint="default"/>
        <w:sz w:val="20"/>
      </w:rPr>
    </w:lvl>
    <w:lvl w:ilvl="4" w:tplc="305A3DE2" w:tentative="1">
      <w:start w:val="1"/>
      <w:numFmt w:val="bullet"/>
      <w:lvlText w:val=""/>
      <w:lvlJc w:val="left"/>
      <w:pPr>
        <w:tabs>
          <w:tab w:val="num" w:pos="3600"/>
        </w:tabs>
        <w:ind w:left="3600" w:hanging="360"/>
      </w:pPr>
      <w:rPr>
        <w:rFonts w:ascii="Wingdings" w:hAnsi="Wingdings" w:hint="default"/>
        <w:sz w:val="20"/>
      </w:rPr>
    </w:lvl>
    <w:lvl w:ilvl="5" w:tplc="6A2E027C" w:tentative="1">
      <w:start w:val="1"/>
      <w:numFmt w:val="bullet"/>
      <w:lvlText w:val=""/>
      <w:lvlJc w:val="left"/>
      <w:pPr>
        <w:tabs>
          <w:tab w:val="num" w:pos="4320"/>
        </w:tabs>
        <w:ind w:left="4320" w:hanging="360"/>
      </w:pPr>
      <w:rPr>
        <w:rFonts w:ascii="Wingdings" w:hAnsi="Wingdings" w:hint="default"/>
        <w:sz w:val="20"/>
      </w:rPr>
    </w:lvl>
    <w:lvl w:ilvl="6" w:tplc="90520A14" w:tentative="1">
      <w:start w:val="1"/>
      <w:numFmt w:val="bullet"/>
      <w:lvlText w:val=""/>
      <w:lvlJc w:val="left"/>
      <w:pPr>
        <w:tabs>
          <w:tab w:val="num" w:pos="5040"/>
        </w:tabs>
        <w:ind w:left="5040" w:hanging="360"/>
      </w:pPr>
      <w:rPr>
        <w:rFonts w:ascii="Wingdings" w:hAnsi="Wingdings" w:hint="default"/>
        <w:sz w:val="20"/>
      </w:rPr>
    </w:lvl>
    <w:lvl w:ilvl="7" w:tplc="EAF8C25A" w:tentative="1">
      <w:start w:val="1"/>
      <w:numFmt w:val="bullet"/>
      <w:lvlText w:val=""/>
      <w:lvlJc w:val="left"/>
      <w:pPr>
        <w:tabs>
          <w:tab w:val="num" w:pos="5760"/>
        </w:tabs>
        <w:ind w:left="5760" w:hanging="360"/>
      </w:pPr>
      <w:rPr>
        <w:rFonts w:ascii="Wingdings" w:hAnsi="Wingdings" w:hint="default"/>
        <w:sz w:val="20"/>
      </w:rPr>
    </w:lvl>
    <w:lvl w:ilvl="8" w:tplc="AD7ACDC4" w:tentative="1">
      <w:start w:val="1"/>
      <w:numFmt w:val="bullet"/>
      <w:lvlText w:val=""/>
      <w:lvlJc w:val="left"/>
      <w:pPr>
        <w:tabs>
          <w:tab w:val="num" w:pos="6480"/>
        </w:tabs>
        <w:ind w:left="6480" w:hanging="360"/>
      </w:pPr>
      <w:rPr>
        <w:rFonts w:ascii="Wingdings" w:hAnsi="Wingdings" w:hint="default"/>
        <w:sz w:val="20"/>
      </w:rPr>
    </w:lvl>
  </w:abstractNum>
  <w:abstractNum w:abstractNumId="21">
    <w:nsid w:val="0159584C"/>
    <w:multiLevelType w:val="multilevel"/>
    <w:tmpl w:val="4850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1606E83"/>
    <w:multiLevelType w:val="hybridMultilevel"/>
    <w:tmpl w:val="E760F0F6"/>
    <w:lvl w:ilvl="0" w:tplc="D7B8287E">
      <w:start w:val="1"/>
      <w:numFmt w:val="bullet"/>
      <w:lvlText w:val=""/>
      <w:lvlJc w:val="left"/>
      <w:pPr>
        <w:tabs>
          <w:tab w:val="num" w:pos="720"/>
        </w:tabs>
        <w:ind w:left="720" w:hanging="360"/>
      </w:pPr>
      <w:rPr>
        <w:rFonts w:ascii="Symbol" w:hAnsi="Symbol" w:hint="default"/>
        <w:sz w:val="20"/>
      </w:rPr>
    </w:lvl>
    <w:lvl w:ilvl="1" w:tplc="B97EB892" w:tentative="1">
      <w:start w:val="1"/>
      <w:numFmt w:val="bullet"/>
      <w:lvlText w:val="o"/>
      <w:lvlJc w:val="left"/>
      <w:pPr>
        <w:tabs>
          <w:tab w:val="num" w:pos="1440"/>
        </w:tabs>
        <w:ind w:left="1440" w:hanging="360"/>
      </w:pPr>
      <w:rPr>
        <w:rFonts w:ascii="Courier New" w:hAnsi="Courier New" w:hint="default"/>
        <w:sz w:val="20"/>
      </w:rPr>
    </w:lvl>
    <w:lvl w:ilvl="2" w:tplc="5AA84CA8" w:tentative="1">
      <w:start w:val="1"/>
      <w:numFmt w:val="bullet"/>
      <w:lvlText w:val=""/>
      <w:lvlJc w:val="left"/>
      <w:pPr>
        <w:tabs>
          <w:tab w:val="num" w:pos="2160"/>
        </w:tabs>
        <w:ind w:left="2160" w:hanging="360"/>
      </w:pPr>
      <w:rPr>
        <w:rFonts w:ascii="Wingdings" w:hAnsi="Wingdings" w:hint="default"/>
        <w:sz w:val="20"/>
      </w:rPr>
    </w:lvl>
    <w:lvl w:ilvl="3" w:tplc="361414D0" w:tentative="1">
      <w:start w:val="1"/>
      <w:numFmt w:val="bullet"/>
      <w:lvlText w:val=""/>
      <w:lvlJc w:val="left"/>
      <w:pPr>
        <w:tabs>
          <w:tab w:val="num" w:pos="2880"/>
        </w:tabs>
        <w:ind w:left="2880" w:hanging="360"/>
      </w:pPr>
      <w:rPr>
        <w:rFonts w:ascii="Wingdings" w:hAnsi="Wingdings" w:hint="default"/>
        <w:sz w:val="20"/>
      </w:rPr>
    </w:lvl>
    <w:lvl w:ilvl="4" w:tplc="C960EC5A" w:tentative="1">
      <w:start w:val="1"/>
      <w:numFmt w:val="bullet"/>
      <w:lvlText w:val=""/>
      <w:lvlJc w:val="left"/>
      <w:pPr>
        <w:tabs>
          <w:tab w:val="num" w:pos="3600"/>
        </w:tabs>
        <w:ind w:left="3600" w:hanging="360"/>
      </w:pPr>
      <w:rPr>
        <w:rFonts w:ascii="Wingdings" w:hAnsi="Wingdings" w:hint="default"/>
        <w:sz w:val="20"/>
      </w:rPr>
    </w:lvl>
    <w:lvl w:ilvl="5" w:tplc="D472D700" w:tentative="1">
      <w:start w:val="1"/>
      <w:numFmt w:val="bullet"/>
      <w:lvlText w:val=""/>
      <w:lvlJc w:val="left"/>
      <w:pPr>
        <w:tabs>
          <w:tab w:val="num" w:pos="4320"/>
        </w:tabs>
        <w:ind w:left="4320" w:hanging="360"/>
      </w:pPr>
      <w:rPr>
        <w:rFonts w:ascii="Wingdings" w:hAnsi="Wingdings" w:hint="default"/>
        <w:sz w:val="20"/>
      </w:rPr>
    </w:lvl>
    <w:lvl w:ilvl="6" w:tplc="BBC04AF8" w:tentative="1">
      <w:start w:val="1"/>
      <w:numFmt w:val="bullet"/>
      <w:lvlText w:val=""/>
      <w:lvlJc w:val="left"/>
      <w:pPr>
        <w:tabs>
          <w:tab w:val="num" w:pos="5040"/>
        </w:tabs>
        <w:ind w:left="5040" w:hanging="360"/>
      </w:pPr>
      <w:rPr>
        <w:rFonts w:ascii="Wingdings" w:hAnsi="Wingdings" w:hint="default"/>
        <w:sz w:val="20"/>
      </w:rPr>
    </w:lvl>
    <w:lvl w:ilvl="7" w:tplc="7CC40AC8" w:tentative="1">
      <w:start w:val="1"/>
      <w:numFmt w:val="bullet"/>
      <w:lvlText w:val=""/>
      <w:lvlJc w:val="left"/>
      <w:pPr>
        <w:tabs>
          <w:tab w:val="num" w:pos="5760"/>
        </w:tabs>
        <w:ind w:left="5760" w:hanging="360"/>
      </w:pPr>
      <w:rPr>
        <w:rFonts w:ascii="Wingdings" w:hAnsi="Wingdings" w:hint="default"/>
        <w:sz w:val="20"/>
      </w:rPr>
    </w:lvl>
    <w:lvl w:ilvl="8" w:tplc="D6C031EE" w:tentative="1">
      <w:start w:val="1"/>
      <w:numFmt w:val="bullet"/>
      <w:lvlText w:val=""/>
      <w:lvlJc w:val="left"/>
      <w:pPr>
        <w:tabs>
          <w:tab w:val="num" w:pos="6480"/>
        </w:tabs>
        <w:ind w:left="6480" w:hanging="360"/>
      </w:pPr>
      <w:rPr>
        <w:rFonts w:ascii="Wingdings" w:hAnsi="Wingdings" w:hint="default"/>
        <w:sz w:val="20"/>
      </w:rPr>
    </w:lvl>
  </w:abstractNum>
  <w:abstractNum w:abstractNumId="23">
    <w:nsid w:val="016937EF"/>
    <w:multiLevelType w:val="hybridMultilevel"/>
    <w:tmpl w:val="1E52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19A24BF"/>
    <w:multiLevelType w:val="hybridMultilevel"/>
    <w:tmpl w:val="F146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1A131CA"/>
    <w:multiLevelType w:val="multilevel"/>
    <w:tmpl w:val="98A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1AD7BE4"/>
    <w:multiLevelType w:val="multilevel"/>
    <w:tmpl w:val="5C2C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1C63BFF"/>
    <w:multiLevelType w:val="multilevel"/>
    <w:tmpl w:val="EE9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1D16865"/>
    <w:multiLevelType w:val="multilevel"/>
    <w:tmpl w:val="4EE4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1D61821"/>
    <w:multiLevelType w:val="hybridMultilevel"/>
    <w:tmpl w:val="DB2CA108"/>
    <w:lvl w:ilvl="0" w:tplc="569C1F76">
      <w:start w:val="1"/>
      <w:numFmt w:val="bullet"/>
      <w:lvlText w:val=""/>
      <w:lvlJc w:val="left"/>
      <w:pPr>
        <w:tabs>
          <w:tab w:val="num" w:pos="720"/>
        </w:tabs>
        <w:ind w:left="720" w:hanging="360"/>
      </w:pPr>
      <w:rPr>
        <w:rFonts w:ascii="Symbol" w:hAnsi="Symbol" w:hint="default"/>
        <w:sz w:val="20"/>
      </w:rPr>
    </w:lvl>
    <w:lvl w:ilvl="1" w:tplc="346A1E90" w:tentative="1">
      <w:start w:val="1"/>
      <w:numFmt w:val="bullet"/>
      <w:lvlText w:val="o"/>
      <w:lvlJc w:val="left"/>
      <w:pPr>
        <w:tabs>
          <w:tab w:val="num" w:pos="1440"/>
        </w:tabs>
        <w:ind w:left="1440" w:hanging="360"/>
      </w:pPr>
      <w:rPr>
        <w:rFonts w:ascii="Courier New" w:hAnsi="Courier New" w:hint="default"/>
        <w:sz w:val="20"/>
      </w:rPr>
    </w:lvl>
    <w:lvl w:ilvl="2" w:tplc="03EAA5BE" w:tentative="1">
      <w:start w:val="1"/>
      <w:numFmt w:val="bullet"/>
      <w:lvlText w:val=""/>
      <w:lvlJc w:val="left"/>
      <w:pPr>
        <w:tabs>
          <w:tab w:val="num" w:pos="2160"/>
        </w:tabs>
        <w:ind w:left="2160" w:hanging="360"/>
      </w:pPr>
      <w:rPr>
        <w:rFonts w:ascii="Wingdings" w:hAnsi="Wingdings" w:hint="default"/>
        <w:sz w:val="20"/>
      </w:rPr>
    </w:lvl>
    <w:lvl w:ilvl="3" w:tplc="F1B41C82" w:tentative="1">
      <w:start w:val="1"/>
      <w:numFmt w:val="bullet"/>
      <w:lvlText w:val=""/>
      <w:lvlJc w:val="left"/>
      <w:pPr>
        <w:tabs>
          <w:tab w:val="num" w:pos="2880"/>
        </w:tabs>
        <w:ind w:left="2880" w:hanging="360"/>
      </w:pPr>
      <w:rPr>
        <w:rFonts w:ascii="Wingdings" w:hAnsi="Wingdings" w:hint="default"/>
        <w:sz w:val="20"/>
      </w:rPr>
    </w:lvl>
    <w:lvl w:ilvl="4" w:tplc="262E34E6" w:tentative="1">
      <w:start w:val="1"/>
      <w:numFmt w:val="bullet"/>
      <w:lvlText w:val=""/>
      <w:lvlJc w:val="left"/>
      <w:pPr>
        <w:tabs>
          <w:tab w:val="num" w:pos="3600"/>
        </w:tabs>
        <w:ind w:left="3600" w:hanging="360"/>
      </w:pPr>
      <w:rPr>
        <w:rFonts w:ascii="Wingdings" w:hAnsi="Wingdings" w:hint="default"/>
        <w:sz w:val="20"/>
      </w:rPr>
    </w:lvl>
    <w:lvl w:ilvl="5" w:tplc="DDFA46AC" w:tentative="1">
      <w:start w:val="1"/>
      <w:numFmt w:val="bullet"/>
      <w:lvlText w:val=""/>
      <w:lvlJc w:val="left"/>
      <w:pPr>
        <w:tabs>
          <w:tab w:val="num" w:pos="4320"/>
        </w:tabs>
        <w:ind w:left="4320" w:hanging="360"/>
      </w:pPr>
      <w:rPr>
        <w:rFonts w:ascii="Wingdings" w:hAnsi="Wingdings" w:hint="default"/>
        <w:sz w:val="20"/>
      </w:rPr>
    </w:lvl>
    <w:lvl w:ilvl="6" w:tplc="8174A22E" w:tentative="1">
      <w:start w:val="1"/>
      <w:numFmt w:val="bullet"/>
      <w:lvlText w:val=""/>
      <w:lvlJc w:val="left"/>
      <w:pPr>
        <w:tabs>
          <w:tab w:val="num" w:pos="5040"/>
        </w:tabs>
        <w:ind w:left="5040" w:hanging="360"/>
      </w:pPr>
      <w:rPr>
        <w:rFonts w:ascii="Wingdings" w:hAnsi="Wingdings" w:hint="default"/>
        <w:sz w:val="20"/>
      </w:rPr>
    </w:lvl>
    <w:lvl w:ilvl="7" w:tplc="4A3EA6F8" w:tentative="1">
      <w:start w:val="1"/>
      <w:numFmt w:val="bullet"/>
      <w:lvlText w:val=""/>
      <w:lvlJc w:val="left"/>
      <w:pPr>
        <w:tabs>
          <w:tab w:val="num" w:pos="5760"/>
        </w:tabs>
        <w:ind w:left="5760" w:hanging="360"/>
      </w:pPr>
      <w:rPr>
        <w:rFonts w:ascii="Wingdings" w:hAnsi="Wingdings" w:hint="default"/>
        <w:sz w:val="20"/>
      </w:rPr>
    </w:lvl>
    <w:lvl w:ilvl="8" w:tplc="2660A29A" w:tentative="1">
      <w:start w:val="1"/>
      <w:numFmt w:val="bullet"/>
      <w:lvlText w:val=""/>
      <w:lvlJc w:val="left"/>
      <w:pPr>
        <w:tabs>
          <w:tab w:val="num" w:pos="6480"/>
        </w:tabs>
        <w:ind w:left="6480" w:hanging="360"/>
      </w:pPr>
      <w:rPr>
        <w:rFonts w:ascii="Wingdings" w:hAnsi="Wingdings" w:hint="default"/>
        <w:sz w:val="20"/>
      </w:rPr>
    </w:lvl>
  </w:abstractNum>
  <w:abstractNum w:abstractNumId="30">
    <w:nsid w:val="01EA2778"/>
    <w:multiLevelType w:val="hybridMultilevel"/>
    <w:tmpl w:val="AD12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1EC5B1D"/>
    <w:multiLevelType w:val="multilevel"/>
    <w:tmpl w:val="4F06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1F71DD5"/>
    <w:multiLevelType w:val="hybridMultilevel"/>
    <w:tmpl w:val="6452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1FC3E59"/>
    <w:multiLevelType w:val="hybridMultilevel"/>
    <w:tmpl w:val="211C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21224CA"/>
    <w:multiLevelType w:val="hybridMultilevel"/>
    <w:tmpl w:val="3208A840"/>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21E76C3"/>
    <w:multiLevelType w:val="hybridMultilevel"/>
    <w:tmpl w:val="EA58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23310BF"/>
    <w:multiLevelType w:val="hybridMultilevel"/>
    <w:tmpl w:val="F912E19E"/>
    <w:lvl w:ilvl="0" w:tplc="7AD0EE9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EBA81260" w:tentative="1">
      <w:start w:val="1"/>
      <w:numFmt w:val="bullet"/>
      <w:lvlText w:val=""/>
      <w:lvlJc w:val="left"/>
      <w:pPr>
        <w:tabs>
          <w:tab w:val="num" w:pos="2160"/>
        </w:tabs>
        <w:ind w:left="2160" w:hanging="360"/>
      </w:pPr>
      <w:rPr>
        <w:rFonts w:ascii="Wingdings" w:hAnsi="Wingdings" w:hint="default"/>
        <w:sz w:val="20"/>
      </w:rPr>
    </w:lvl>
    <w:lvl w:ilvl="3" w:tplc="7144B928" w:tentative="1">
      <w:start w:val="1"/>
      <w:numFmt w:val="bullet"/>
      <w:lvlText w:val=""/>
      <w:lvlJc w:val="left"/>
      <w:pPr>
        <w:tabs>
          <w:tab w:val="num" w:pos="2880"/>
        </w:tabs>
        <w:ind w:left="2880" w:hanging="360"/>
      </w:pPr>
      <w:rPr>
        <w:rFonts w:ascii="Wingdings" w:hAnsi="Wingdings" w:hint="default"/>
        <w:sz w:val="20"/>
      </w:rPr>
    </w:lvl>
    <w:lvl w:ilvl="4" w:tplc="BE4CE680" w:tentative="1">
      <w:start w:val="1"/>
      <w:numFmt w:val="bullet"/>
      <w:lvlText w:val=""/>
      <w:lvlJc w:val="left"/>
      <w:pPr>
        <w:tabs>
          <w:tab w:val="num" w:pos="3600"/>
        </w:tabs>
        <w:ind w:left="3600" w:hanging="360"/>
      </w:pPr>
      <w:rPr>
        <w:rFonts w:ascii="Wingdings" w:hAnsi="Wingdings" w:hint="default"/>
        <w:sz w:val="20"/>
      </w:rPr>
    </w:lvl>
    <w:lvl w:ilvl="5" w:tplc="5EB480A4" w:tentative="1">
      <w:start w:val="1"/>
      <w:numFmt w:val="bullet"/>
      <w:lvlText w:val=""/>
      <w:lvlJc w:val="left"/>
      <w:pPr>
        <w:tabs>
          <w:tab w:val="num" w:pos="4320"/>
        </w:tabs>
        <w:ind w:left="4320" w:hanging="360"/>
      </w:pPr>
      <w:rPr>
        <w:rFonts w:ascii="Wingdings" w:hAnsi="Wingdings" w:hint="default"/>
        <w:sz w:val="20"/>
      </w:rPr>
    </w:lvl>
    <w:lvl w:ilvl="6" w:tplc="86B082D0" w:tentative="1">
      <w:start w:val="1"/>
      <w:numFmt w:val="bullet"/>
      <w:lvlText w:val=""/>
      <w:lvlJc w:val="left"/>
      <w:pPr>
        <w:tabs>
          <w:tab w:val="num" w:pos="5040"/>
        </w:tabs>
        <w:ind w:left="5040" w:hanging="360"/>
      </w:pPr>
      <w:rPr>
        <w:rFonts w:ascii="Wingdings" w:hAnsi="Wingdings" w:hint="default"/>
        <w:sz w:val="20"/>
      </w:rPr>
    </w:lvl>
    <w:lvl w:ilvl="7" w:tplc="D75EAC16" w:tentative="1">
      <w:start w:val="1"/>
      <w:numFmt w:val="bullet"/>
      <w:lvlText w:val=""/>
      <w:lvlJc w:val="left"/>
      <w:pPr>
        <w:tabs>
          <w:tab w:val="num" w:pos="5760"/>
        </w:tabs>
        <w:ind w:left="5760" w:hanging="360"/>
      </w:pPr>
      <w:rPr>
        <w:rFonts w:ascii="Wingdings" w:hAnsi="Wingdings" w:hint="default"/>
        <w:sz w:val="20"/>
      </w:rPr>
    </w:lvl>
    <w:lvl w:ilvl="8" w:tplc="7B60855A" w:tentative="1">
      <w:start w:val="1"/>
      <w:numFmt w:val="bullet"/>
      <w:lvlText w:val=""/>
      <w:lvlJc w:val="left"/>
      <w:pPr>
        <w:tabs>
          <w:tab w:val="num" w:pos="6480"/>
        </w:tabs>
        <w:ind w:left="6480" w:hanging="360"/>
      </w:pPr>
      <w:rPr>
        <w:rFonts w:ascii="Wingdings" w:hAnsi="Wingdings" w:hint="default"/>
        <w:sz w:val="20"/>
      </w:rPr>
    </w:lvl>
  </w:abstractNum>
  <w:abstractNum w:abstractNumId="37">
    <w:nsid w:val="023E26BA"/>
    <w:multiLevelType w:val="hybridMultilevel"/>
    <w:tmpl w:val="BFE2EB82"/>
    <w:lvl w:ilvl="0" w:tplc="980EEA52">
      <w:start w:val="1"/>
      <w:numFmt w:val="bullet"/>
      <w:lvlText w:val=""/>
      <w:lvlJc w:val="left"/>
      <w:pPr>
        <w:tabs>
          <w:tab w:val="num" w:pos="720"/>
        </w:tabs>
        <w:ind w:left="720" w:hanging="360"/>
      </w:pPr>
      <w:rPr>
        <w:rFonts w:ascii="Symbol" w:hAnsi="Symbol" w:hint="default"/>
        <w:sz w:val="20"/>
      </w:rPr>
    </w:lvl>
    <w:lvl w:ilvl="1" w:tplc="EE8C07EE" w:tentative="1">
      <w:start w:val="1"/>
      <w:numFmt w:val="bullet"/>
      <w:lvlText w:val="o"/>
      <w:lvlJc w:val="left"/>
      <w:pPr>
        <w:tabs>
          <w:tab w:val="num" w:pos="1440"/>
        </w:tabs>
        <w:ind w:left="1440" w:hanging="360"/>
      </w:pPr>
      <w:rPr>
        <w:rFonts w:ascii="Courier New" w:hAnsi="Courier New" w:hint="default"/>
        <w:sz w:val="20"/>
      </w:rPr>
    </w:lvl>
    <w:lvl w:ilvl="2" w:tplc="781C623C" w:tentative="1">
      <w:start w:val="1"/>
      <w:numFmt w:val="bullet"/>
      <w:lvlText w:val=""/>
      <w:lvlJc w:val="left"/>
      <w:pPr>
        <w:tabs>
          <w:tab w:val="num" w:pos="2160"/>
        </w:tabs>
        <w:ind w:left="2160" w:hanging="360"/>
      </w:pPr>
      <w:rPr>
        <w:rFonts w:ascii="Wingdings" w:hAnsi="Wingdings" w:hint="default"/>
        <w:sz w:val="20"/>
      </w:rPr>
    </w:lvl>
    <w:lvl w:ilvl="3" w:tplc="17989796" w:tentative="1">
      <w:start w:val="1"/>
      <w:numFmt w:val="bullet"/>
      <w:lvlText w:val=""/>
      <w:lvlJc w:val="left"/>
      <w:pPr>
        <w:tabs>
          <w:tab w:val="num" w:pos="2880"/>
        </w:tabs>
        <w:ind w:left="2880" w:hanging="360"/>
      </w:pPr>
      <w:rPr>
        <w:rFonts w:ascii="Wingdings" w:hAnsi="Wingdings" w:hint="default"/>
        <w:sz w:val="20"/>
      </w:rPr>
    </w:lvl>
    <w:lvl w:ilvl="4" w:tplc="E1F4F1D4" w:tentative="1">
      <w:start w:val="1"/>
      <w:numFmt w:val="bullet"/>
      <w:lvlText w:val=""/>
      <w:lvlJc w:val="left"/>
      <w:pPr>
        <w:tabs>
          <w:tab w:val="num" w:pos="3600"/>
        </w:tabs>
        <w:ind w:left="3600" w:hanging="360"/>
      </w:pPr>
      <w:rPr>
        <w:rFonts w:ascii="Wingdings" w:hAnsi="Wingdings" w:hint="default"/>
        <w:sz w:val="20"/>
      </w:rPr>
    </w:lvl>
    <w:lvl w:ilvl="5" w:tplc="D39CB3EC" w:tentative="1">
      <w:start w:val="1"/>
      <w:numFmt w:val="bullet"/>
      <w:lvlText w:val=""/>
      <w:lvlJc w:val="left"/>
      <w:pPr>
        <w:tabs>
          <w:tab w:val="num" w:pos="4320"/>
        </w:tabs>
        <w:ind w:left="4320" w:hanging="360"/>
      </w:pPr>
      <w:rPr>
        <w:rFonts w:ascii="Wingdings" w:hAnsi="Wingdings" w:hint="default"/>
        <w:sz w:val="20"/>
      </w:rPr>
    </w:lvl>
    <w:lvl w:ilvl="6" w:tplc="F404DD60" w:tentative="1">
      <w:start w:val="1"/>
      <w:numFmt w:val="bullet"/>
      <w:lvlText w:val=""/>
      <w:lvlJc w:val="left"/>
      <w:pPr>
        <w:tabs>
          <w:tab w:val="num" w:pos="5040"/>
        </w:tabs>
        <w:ind w:left="5040" w:hanging="360"/>
      </w:pPr>
      <w:rPr>
        <w:rFonts w:ascii="Wingdings" w:hAnsi="Wingdings" w:hint="default"/>
        <w:sz w:val="20"/>
      </w:rPr>
    </w:lvl>
    <w:lvl w:ilvl="7" w:tplc="5E50A2C6" w:tentative="1">
      <w:start w:val="1"/>
      <w:numFmt w:val="bullet"/>
      <w:lvlText w:val=""/>
      <w:lvlJc w:val="left"/>
      <w:pPr>
        <w:tabs>
          <w:tab w:val="num" w:pos="5760"/>
        </w:tabs>
        <w:ind w:left="5760" w:hanging="360"/>
      </w:pPr>
      <w:rPr>
        <w:rFonts w:ascii="Wingdings" w:hAnsi="Wingdings" w:hint="default"/>
        <w:sz w:val="20"/>
      </w:rPr>
    </w:lvl>
    <w:lvl w:ilvl="8" w:tplc="081EB5CE" w:tentative="1">
      <w:start w:val="1"/>
      <w:numFmt w:val="bullet"/>
      <w:lvlText w:val=""/>
      <w:lvlJc w:val="left"/>
      <w:pPr>
        <w:tabs>
          <w:tab w:val="num" w:pos="6480"/>
        </w:tabs>
        <w:ind w:left="6480" w:hanging="360"/>
      </w:pPr>
      <w:rPr>
        <w:rFonts w:ascii="Wingdings" w:hAnsi="Wingdings" w:hint="default"/>
        <w:sz w:val="20"/>
      </w:rPr>
    </w:lvl>
  </w:abstractNum>
  <w:abstractNum w:abstractNumId="38">
    <w:nsid w:val="02507601"/>
    <w:multiLevelType w:val="hybridMultilevel"/>
    <w:tmpl w:val="90940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025A5DFD"/>
    <w:multiLevelType w:val="hybridMultilevel"/>
    <w:tmpl w:val="D6D2CDB4"/>
    <w:lvl w:ilvl="0" w:tplc="04090007">
      <w:start w:val="1"/>
      <w:numFmt w:val="bullet"/>
      <w:lvlText w:val=""/>
      <w:lvlPicBulletId w:val="2"/>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025A6B2B"/>
    <w:multiLevelType w:val="hybridMultilevel"/>
    <w:tmpl w:val="2F008B56"/>
    <w:lvl w:ilvl="0" w:tplc="F222C6BA">
      <w:start w:val="1"/>
      <w:numFmt w:val="bullet"/>
      <w:lvlText w:val=""/>
      <w:lvlJc w:val="left"/>
      <w:pPr>
        <w:tabs>
          <w:tab w:val="num" w:pos="720"/>
        </w:tabs>
        <w:ind w:left="720" w:hanging="360"/>
      </w:pPr>
      <w:rPr>
        <w:rFonts w:ascii="Symbol" w:hAnsi="Symbol" w:hint="default"/>
        <w:sz w:val="20"/>
      </w:rPr>
    </w:lvl>
    <w:lvl w:ilvl="1" w:tplc="70D8959E" w:tentative="1">
      <w:start w:val="1"/>
      <w:numFmt w:val="bullet"/>
      <w:lvlText w:val="o"/>
      <w:lvlJc w:val="left"/>
      <w:pPr>
        <w:tabs>
          <w:tab w:val="num" w:pos="1440"/>
        </w:tabs>
        <w:ind w:left="1440" w:hanging="360"/>
      </w:pPr>
      <w:rPr>
        <w:rFonts w:ascii="Courier New" w:hAnsi="Courier New" w:hint="default"/>
        <w:sz w:val="20"/>
      </w:rPr>
    </w:lvl>
    <w:lvl w:ilvl="2" w:tplc="62F01E96" w:tentative="1">
      <w:start w:val="1"/>
      <w:numFmt w:val="bullet"/>
      <w:lvlText w:val=""/>
      <w:lvlJc w:val="left"/>
      <w:pPr>
        <w:tabs>
          <w:tab w:val="num" w:pos="2160"/>
        </w:tabs>
        <w:ind w:left="2160" w:hanging="360"/>
      </w:pPr>
      <w:rPr>
        <w:rFonts w:ascii="Wingdings" w:hAnsi="Wingdings" w:hint="default"/>
        <w:sz w:val="20"/>
      </w:rPr>
    </w:lvl>
    <w:lvl w:ilvl="3" w:tplc="E87EC942" w:tentative="1">
      <w:start w:val="1"/>
      <w:numFmt w:val="bullet"/>
      <w:lvlText w:val=""/>
      <w:lvlJc w:val="left"/>
      <w:pPr>
        <w:tabs>
          <w:tab w:val="num" w:pos="2880"/>
        </w:tabs>
        <w:ind w:left="2880" w:hanging="360"/>
      </w:pPr>
      <w:rPr>
        <w:rFonts w:ascii="Wingdings" w:hAnsi="Wingdings" w:hint="default"/>
        <w:sz w:val="20"/>
      </w:rPr>
    </w:lvl>
    <w:lvl w:ilvl="4" w:tplc="9C5E68F4" w:tentative="1">
      <w:start w:val="1"/>
      <w:numFmt w:val="bullet"/>
      <w:lvlText w:val=""/>
      <w:lvlJc w:val="left"/>
      <w:pPr>
        <w:tabs>
          <w:tab w:val="num" w:pos="3600"/>
        </w:tabs>
        <w:ind w:left="3600" w:hanging="360"/>
      </w:pPr>
      <w:rPr>
        <w:rFonts w:ascii="Wingdings" w:hAnsi="Wingdings" w:hint="default"/>
        <w:sz w:val="20"/>
      </w:rPr>
    </w:lvl>
    <w:lvl w:ilvl="5" w:tplc="CB644ACE" w:tentative="1">
      <w:start w:val="1"/>
      <w:numFmt w:val="bullet"/>
      <w:lvlText w:val=""/>
      <w:lvlJc w:val="left"/>
      <w:pPr>
        <w:tabs>
          <w:tab w:val="num" w:pos="4320"/>
        </w:tabs>
        <w:ind w:left="4320" w:hanging="360"/>
      </w:pPr>
      <w:rPr>
        <w:rFonts w:ascii="Wingdings" w:hAnsi="Wingdings" w:hint="default"/>
        <w:sz w:val="20"/>
      </w:rPr>
    </w:lvl>
    <w:lvl w:ilvl="6" w:tplc="3FDE811A" w:tentative="1">
      <w:start w:val="1"/>
      <w:numFmt w:val="bullet"/>
      <w:lvlText w:val=""/>
      <w:lvlJc w:val="left"/>
      <w:pPr>
        <w:tabs>
          <w:tab w:val="num" w:pos="5040"/>
        </w:tabs>
        <w:ind w:left="5040" w:hanging="360"/>
      </w:pPr>
      <w:rPr>
        <w:rFonts w:ascii="Wingdings" w:hAnsi="Wingdings" w:hint="default"/>
        <w:sz w:val="20"/>
      </w:rPr>
    </w:lvl>
    <w:lvl w:ilvl="7" w:tplc="2A823EE6" w:tentative="1">
      <w:start w:val="1"/>
      <w:numFmt w:val="bullet"/>
      <w:lvlText w:val=""/>
      <w:lvlJc w:val="left"/>
      <w:pPr>
        <w:tabs>
          <w:tab w:val="num" w:pos="5760"/>
        </w:tabs>
        <w:ind w:left="5760" w:hanging="360"/>
      </w:pPr>
      <w:rPr>
        <w:rFonts w:ascii="Wingdings" w:hAnsi="Wingdings" w:hint="default"/>
        <w:sz w:val="20"/>
      </w:rPr>
    </w:lvl>
    <w:lvl w:ilvl="8" w:tplc="7A72DE2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26E6310"/>
    <w:multiLevelType w:val="hybridMultilevel"/>
    <w:tmpl w:val="410602E6"/>
    <w:lvl w:ilvl="0" w:tplc="B1A22B5E">
      <w:start w:val="1"/>
      <w:numFmt w:val="bullet"/>
      <w:lvlText w:val=""/>
      <w:lvlJc w:val="left"/>
      <w:pPr>
        <w:tabs>
          <w:tab w:val="num" w:pos="720"/>
        </w:tabs>
        <w:ind w:left="720" w:hanging="360"/>
      </w:pPr>
      <w:rPr>
        <w:rFonts w:ascii="Symbol" w:hAnsi="Symbol" w:hint="default"/>
        <w:sz w:val="20"/>
      </w:rPr>
    </w:lvl>
    <w:lvl w:ilvl="1" w:tplc="0F72E762" w:tentative="1">
      <w:start w:val="1"/>
      <w:numFmt w:val="bullet"/>
      <w:lvlText w:val="o"/>
      <w:lvlJc w:val="left"/>
      <w:pPr>
        <w:tabs>
          <w:tab w:val="num" w:pos="1440"/>
        </w:tabs>
        <w:ind w:left="1440" w:hanging="360"/>
      </w:pPr>
      <w:rPr>
        <w:rFonts w:ascii="Courier New" w:hAnsi="Courier New" w:hint="default"/>
        <w:sz w:val="20"/>
      </w:rPr>
    </w:lvl>
    <w:lvl w:ilvl="2" w:tplc="33106D3A" w:tentative="1">
      <w:start w:val="1"/>
      <w:numFmt w:val="bullet"/>
      <w:lvlText w:val=""/>
      <w:lvlJc w:val="left"/>
      <w:pPr>
        <w:tabs>
          <w:tab w:val="num" w:pos="2160"/>
        </w:tabs>
        <w:ind w:left="2160" w:hanging="360"/>
      </w:pPr>
      <w:rPr>
        <w:rFonts w:ascii="Wingdings" w:hAnsi="Wingdings" w:hint="default"/>
        <w:sz w:val="20"/>
      </w:rPr>
    </w:lvl>
    <w:lvl w:ilvl="3" w:tplc="A9384DD8" w:tentative="1">
      <w:start w:val="1"/>
      <w:numFmt w:val="bullet"/>
      <w:lvlText w:val=""/>
      <w:lvlJc w:val="left"/>
      <w:pPr>
        <w:tabs>
          <w:tab w:val="num" w:pos="2880"/>
        </w:tabs>
        <w:ind w:left="2880" w:hanging="360"/>
      </w:pPr>
      <w:rPr>
        <w:rFonts w:ascii="Wingdings" w:hAnsi="Wingdings" w:hint="default"/>
        <w:sz w:val="20"/>
      </w:rPr>
    </w:lvl>
    <w:lvl w:ilvl="4" w:tplc="E18E8FE2" w:tentative="1">
      <w:start w:val="1"/>
      <w:numFmt w:val="bullet"/>
      <w:lvlText w:val=""/>
      <w:lvlJc w:val="left"/>
      <w:pPr>
        <w:tabs>
          <w:tab w:val="num" w:pos="3600"/>
        </w:tabs>
        <w:ind w:left="3600" w:hanging="360"/>
      </w:pPr>
      <w:rPr>
        <w:rFonts w:ascii="Wingdings" w:hAnsi="Wingdings" w:hint="default"/>
        <w:sz w:val="20"/>
      </w:rPr>
    </w:lvl>
    <w:lvl w:ilvl="5" w:tplc="36E4505A" w:tentative="1">
      <w:start w:val="1"/>
      <w:numFmt w:val="bullet"/>
      <w:lvlText w:val=""/>
      <w:lvlJc w:val="left"/>
      <w:pPr>
        <w:tabs>
          <w:tab w:val="num" w:pos="4320"/>
        </w:tabs>
        <w:ind w:left="4320" w:hanging="360"/>
      </w:pPr>
      <w:rPr>
        <w:rFonts w:ascii="Wingdings" w:hAnsi="Wingdings" w:hint="default"/>
        <w:sz w:val="20"/>
      </w:rPr>
    </w:lvl>
    <w:lvl w:ilvl="6" w:tplc="26F860EC" w:tentative="1">
      <w:start w:val="1"/>
      <w:numFmt w:val="bullet"/>
      <w:lvlText w:val=""/>
      <w:lvlJc w:val="left"/>
      <w:pPr>
        <w:tabs>
          <w:tab w:val="num" w:pos="5040"/>
        </w:tabs>
        <w:ind w:left="5040" w:hanging="360"/>
      </w:pPr>
      <w:rPr>
        <w:rFonts w:ascii="Wingdings" w:hAnsi="Wingdings" w:hint="default"/>
        <w:sz w:val="20"/>
      </w:rPr>
    </w:lvl>
    <w:lvl w:ilvl="7" w:tplc="9AF07CEC" w:tentative="1">
      <w:start w:val="1"/>
      <w:numFmt w:val="bullet"/>
      <w:lvlText w:val=""/>
      <w:lvlJc w:val="left"/>
      <w:pPr>
        <w:tabs>
          <w:tab w:val="num" w:pos="5760"/>
        </w:tabs>
        <w:ind w:left="5760" w:hanging="360"/>
      </w:pPr>
      <w:rPr>
        <w:rFonts w:ascii="Wingdings" w:hAnsi="Wingdings" w:hint="default"/>
        <w:sz w:val="20"/>
      </w:rPr>
    </w:lvl>
    <w:lvl w:ilvl="8" w:tplc="0B3C4774" w:tentative="1">
      <w:start w:val="1"/>
      <w:numFmt w:val="bullet"/>
      <w:lvlText w:val=""/>
      <w:lvlJc w:val="left"/>
      <w:pPr>
        <w:tabs>
          <w:tab w:val="num" w:pos="6480"/>
        </w:tabs>
        <w:ind w:left="6480" w:hanging="360"/>
      </w:pPr>
      <w:rPr>
        <w:rFonts w:ascii="Wingdings" w:hAnsi="Wingdings" w:hint="default"/>
        <w:sz w:val="20"/>
      </w:rPr>
    </w:lvl>
  </w:abstractNum>
  <w:abstractNum w:abstractNumId="42">
    <w:nsid w:val="026E6D11"/>
    <w:multiLevelType w:val="hybridMultilevel"/>
    <w:tmpl w:val="01E4E292"/>
    <w:lvl w:ilvl="0" w:tplc="AAF631DC">
      <w:start w:val="1"/>
      <w:numFmt w:val="bullet"/>
      <w:lvlText w:val=""/>
      <w:lvlJc w:val="left"/>
      <w:pPr>
        <w:tabs>
          <w:tab w:val="num" w:pos="720"/>
        </w:tabs>
        <w:ind w:left="720" w:hanging="360"/>
      </w:pPr>
      <w:rPr>
        <w:rFonts w:ascii="Symbol" w:hAnsi="Symbol" w:hint="default"/>
        <w:sz w:val="20"/>
      </w:rPr>
    </w:lvl>
    <w:lvl w:ilvl="1" w:tplc="4878A668" w:tentative="1">
      <w:start w:val="1"/>
      <w:numFmt w:val="bullet"/>
      <w:lvlText w:val="o"/>
      <w:lvlJc w:val="left"/>
      <w:pPr>
        <w:tabs>
          <w:tab w:val="num" w:pos="1440"/>
        </w:tabs>
        <w:ind w:left="1440" w:hanging="360"/>
      </w:pPr>
      <w:rPr>
        <w:rFonts w:ascii="Courier New" w:hAnsi="Courier New" w:hint="default"/>
        <w:sz w:val="20"/>
      </w:rPr>
    </w:lvl>
    <w:lvl w:ilvl="2" w:tplc="8AB2538E" w:tentative="1">
      <w:start w:val="1"/>
      <w:numFmt w:val="bullet"/>
      <w:lvlText w:val=""/>
      <w:lvlJc w:val="left"/>
      <w:pPr>
        <w:tabs>
          <w:tab w:val="num" w:pos="2160"/>
        </w:tabs>
        <w:ind w:left="2160" w:hanging="360"/>
      </w:pPr>
      <w:rPr>
        <w:rFonts w:ascii="Wingdings" w:hAnsi="Wingdings" w:hint="default"/>
        <w:sz w:val="20"/>
      </w:rPr>
    </w:lvl>
    <w:lvl w:ilvl="3" w:tplc="D22EBF14" w:tentative="1">
      <w:start w:val="1"/>
      <w:numFmt w:val="bullet"/>
      <w:lvlText w:val=""/>
      <w:lvlJc w:val="left"/>
      <w:pPr>
        <w:tabs>
          <w:tab w:val="num" w:pos="2880"/>
        </w:tabs>
        <w:ind w:left="2880" w:hanging="360"/>
      </w:pPr>
      <w:rPr>
        <w:rFonts w:ascii="Wingdings" w:hAnsi="Wingdings" w:hint="default"/>
        <w:sz w:val="20"/>
      </w:rPr>
    </w:lvl>
    <w:lvl w:ilvl="4" w:tplc="E40A10CE" w:tentative="1">
      <w:start w:val="1"/>
      <w:numFmt w:val="bullet"/>
      <w:lvlText w:val=""/>
      <w:lvlJc w:val="left"/>
      <w:pPr>
        <w:tabs>
          <w:tab w:val="num" w:pos="3600"/>
        </w:tabs>
        <w:ind w:left="3600" w:hanging="360"/>
      </w:pPr>
      <w:rPr>
        <w:rFonts w:ascii="Wingdings" w:hAnsi="Wingdings" w:hint="default"/>
        <w:sz w:val="20"/>
      </w:rPr>
    </w:lvl>
    <w:lvl w:ilvl="5" w:tplc="F4F27F70" w:tentative="1">
      <w:start w:val="1"/>
      <w:numFmt w:val="bullet"/>
      <w:lvlText w:val=""/>
      <w:lvlJc w:val="left"/>
      <w:pPr>
        <w:tabs>
          <w:tab w:val="num" w:pos="4320"/>
        </w:tabs>
        <w:ind w:left="4320" w:hanging="360"/>
      </w:pPr>
      <w:rPr>
        <w:rFonts w:ascii="Wingdings" w:hAnsi="Wingdings" w:hint="default"/>
        <w:sz w:val="20"/>
      </w:rPr>
    </w:lvl>
    <w:lvl w:ilvl="6" w:tplc="76B22D68" w:tentative="1">
      <w:start w:val="1"/>
      <w:numFmt w:val="bullet"/>
      <w:lvlText w:val=""/>
      <w:lvlJc w:val="left"/>
      <w:pPr>
        <w:tabs>
          <w:tab w:val="num" w:pos="5040"/>
        </w:tabs>
        <w:ind w:left="5040" w:hanging="360"/>
      </w:pPr>
      <w:rPr>
        <w:rFonts w:ascii="Wingdings" w:hAnsi="Wingdings" w:hint="default"/>
        <w:sz w:val="20"/>
      </w:rPr>
    </w:lvl>
    <w:lvl w:ilvl="7" w:tplc="7592D048" w:tentative="1">
      <w:start w:val="1"/>
      <w:numFmt w:val="bullet"/>
      <w:lvlText w:val=""/>
      <w:lvlJc w:val="left"/>
      <w:pPr>
        <w:tabs>
          <w:tab w:val="num" w:pos="5760"/>
        </w:tabs>
        <w:ind w:left="5760" w:hanging="360"/>
      </w:pPr>
      <w:rPr>
        <w:rFonts w:ascii="Wingdings" w:hAnsi="Wingdings" w:hint="default"/>
        <w:sz w:val="20"/>
      </w:rPr>
    </w:lvl>
    <w:lvl w:ilvl="8" w:tplc="DE864EBE" w:tentative="1">
      <w:start w:val="1"/>
      <w:numFmt w:val="bullet"/>
      <w:lvlText w:val=""/>
      <w:lvlJc w:val="left"/>
      <w:pPr>
        <w:tabs>
          <w:tab w:val="num" w:pos="6480"/>
        </w:tabs>
        <w:ind w:left="6480" w:hanging="360"/>
      </w:pPr>
      <w:rPr>
        <w:rFonts w:ascii="Wingdings" w:hAnsi="Wingdings" w:hint="default"/>
        <w:sz w:val="20"/>
      </w:rPr>
    </w:lvl>
  </w:abstractNum>
  <w:abstractNum w:abstractNumId="43">
    <w:nsid w:val="027D31E1"/>
    <w:multiLevelType w:val="multilevel"/>
    <w:tmpl w:val="6322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27E3CD6"/>
    <w:multiLevelType w:val="hybridMultilevel"/>
    <w:tmpl w:val="2B6C58BE"/>
    <w:lvl w:ilvl="0" w:tplc="53927E7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39F83EB0" w:tentative="1">
      <w:start w:val="1"/>
      <w:numFmt w:val="bullet"/>
      <w:lvlText w:val=""/>
      <w:lvlJc w:val="left"/>
      <w:pPr>
        <w:tabs>
          <w:tab w:val="num" w:pos="2160"/>
        </w:tabs>
        <w:ind w:left="2160" w:hanging="360"/>
      </w:pPr>
      <w:rPr>
        <w:rFonts w:ascii="Wingdings" w:hAnsi="Wingdings" w:hint="default"/>
        <w:sz w:val="20"/>
      </w:rPr>
    </w:lvl>
    <w:lvl w:ilvl="3" w:tplc="6088B5B6" w:tentative="1">
      <w:start w:val="1"/>
      <w:numFmt w:val="bullet"/>
      <w:lvlText w:val=""/>
      <w:lvlJc w:val="left"/>
      <w:pPr>
        <w:tabs>
          <w:tab w:val="num" w:pos="2880"/>
        </w:tabs>
        <w:ind w:left="2880" w:hanging="360"/>
      </w:pPr>
      <w:rPr>
        <w:rFonts w:ascii="Wingdings" w:hAnsi="Wingdings" w:hint="default"/>
        <w:sz w:val="20"/>
      </w:rPr>
    </w:lvl>
    <w:lvl w:ilvl="4" w:tplc="B32C151E" w:tentative="1">
      <w:start w:val="1"/>
      <w:numFmt w:val="bullet"/>
      <w:lvlText w:val=""/>
      <w:lvlJc w:val="left"/>
      <w:pPr>
        <w:tabs>
          <w:tab w:val="num" w:pos="3600"/>
        </w:tabs>
        <w:ind w:left="3600" w:hanging="360"/>
      </w:pPr>
      <w:rPr>
        <w:rFonts w:ascii="Wingdings" w:hAnsi="Wingdings" w:hint="default"/>
        <w:sz w:val="20"/>
      </w:rPr>
    </w:lvl>
    <w:lvl w:ilvl="5" w:tplc="A06CB994" w:tentative="1">
      <w:start w:val="1"/>
      <w:numFmt w:val="bullet"/>
      <w:lvlText w:val=""/>
      <w:lvlJc w:val="left"/>
      <w:pPr>
        <w:tabs>
          <w:tab w:val="num" w:pos="4320"/>
        </w:tabs>
        <w:ind w:left="4320" w:hanging="360"/>
      </w:pPr>
      <w:rPr>
        <w:rFonts w:ascii="Wingdings" w:hAnsi="Wingdings" w:hint="default"/>
        <w:sz w:val="20"/>
      </w:rPr>
    </w:lvl>
    <w:lvl w:ilvl="6" w:tplc="F75061D0" w:tentative="1">
      <w:start w:val="1"/>
      <w:numFmt w:val="bullet"/>
      <w:lvlText w:val=""/>
      <w:lvlJc w:val="left"/>
      <w:pPr>
        <w:tabs>
          <w:tab w:val="num" w:pos="5040"/>
        </w:tabs>
        <w:ind w:left="5040" w:hanging="360"/>
      </w:pPr>
      <w:rPr>
        <w:rFonts w:ascii="Wingdings" w:hAnsi="Wingdings" w:hint="default"/>
        <w:sz w:val="20"/>
      </w:rPr>
    </w:lvl>
    <w:lvl w:ilvl="7" w:tplc="DE3EAEBA" w:tentative="1">
      <w:start w:val="1"/>
      <w:numFmt w:val="bullet"/>
      <w:lvlText w:val=""/>
      <w:lvlJc w:val="left"/>
      <w:pPr>
        <w:tabs>
          <w:tab w:val="num" w:pos="5760"/>
        </w:tabs>
        <w:ind w:left="5760" w:hanging="360"/>
      </w:pPr>
      <w:rPr>
        <w:rFonts w:ascii="Wingdings" w:hAnsi="Wingdings" w:hint="default"/>
        <w:sz w:val="20"/>
      </w:rPr>
    </w:lvl>
    <w:lvl w:ilvl="8" w:tplc="B72A5CB4" w:tentative="1">
      <w:start w:val="1"/>
      <w:numFmt w:val="bullet"/>
      <w:lvlText w:val=""/>
      <w:lvlJc w:val="left"/>
      <w:pPr>
        <w:tabs>
          <w:tab w:val="num" w:pos="6480"/>
        </w:tabs>
        <w:ind w:left="6480" w:hanging="360"/>
      </w:pPr>
      <w:rPr>
        <w:rFonts w:ascii="Wingdings" w:hAnsi="Wingdings" w:hint="default"/>
        <w:sz w:val="20"/>
      </w:rPr>
    </w:lvl>
  </w:abstractNum>
  <w:abstractNum w:abstractNumId="45">
    <w:nsid w:val="02A47D23"/>
    <w:multiLevelType w:val="hybridMultilevel"/>
    <w:tmpl w:val="D7707E52"/>
    <w:lvl w:ilvl="0" w:tplc="A0C65EEC">
      <w:start w:val="1"/>
      <w:numFmt w:val="bullet"/>
      <w:lvlText w:val=""/>
      <w:lvlJc w:val="left"/>
      <w:pPr>
        <w:tabs>
          <w:tab w:val="num" w:pos="720"/>
        </w:tabs>
        <w:ind w:left="720" w:hanging="360"/>
      </w:pPr>
      <w:rPr>
        <w:rFonts w:ascii="Symbol" w:hAnsi="Symbol" w:hint="default"/>
        <w:sz w:val="20"/>
      </w:rPr>
    </w:lvl>
    <w:lvl w:ilvl="1" w:tplc="1B3E5FEA" w:tentative="1">
      <w:start w:val="1"/>
      <w:numFmt w:val="bullet"/>
      <w:lvlText w:val="o"/>
      <w:lvlJc w:val="left"/>
      <w:pPr>
        <w:tabs>
          <w:tab w:val="num" w:pos="1440"/>
        </w:tabs>
        <w:ind w:left="1440" w:hanging="360"/>
      </w:pPr>
      <w:rPr>
        <w:rFonts w:ascii="Courier New" w:hAnsi="Courier New" w:hint="default"/>
        <w:sz w:val="20"/>
      </w:rPr>
    </w:lvl>
    <w:lvl w:ilvl="2" w:tplc="F348C2DE" w:tentative="1">
      <w:start w:val="1"/>
      <w:numFmt w:val="bullet"/>
      <w:lvlText w:val=""/>
      <w:lvlJc w:val="left"/>
      <w:pPr>
        <w:tabs>
          <w:tab w:val="num" w:pos="2160"/>
        </w:tabs>
        <w:ind w:left="2160" w:hanging="360"/>
      </w:pPr>
      <w:rPr>
        <w:rFonts w:ascii="Wingdings" w:hAnsi="Wingdings" w:hint="default"/>
        <w:sz w:val="20"/>
      </w:rPr>
    </w:lvl>
    <w:lvl w:ilvl="3" w:tplc="6E7CEB72" w:tentative="1">
      <w:start w:val="1"/>
      <w:numFmt w:val="bullet"/>
      <w:lvlText w:val=""/>
      <w:lvlJc w:val="left"/>
      <w:pPr>
        <w:tabs>
          <w:tab w:val="num" w:pos="2880"/>
        </w:tabs>
        <w:ind w:left="2880" w:hanging="360"/>
      </w:pPr>
      <w:rPr>
        <w:rFonts w:ascii="Wingdings" w:hAnsi="Wingdings" w:hint="default"/>
        <w:sz w:val="20"/>
      </w:rPr>
    </w:lvl>
    <w:lvl w:ilvl="4" w:tplc="2D1CD552" w:tentative="1">
      <w:start w:val="1"/>
      <w:numFmt w:val="bullet"/>
      <w:lvlText w:val=""/>
      <w:lvlJc w:val="left"/>
      <w:pPr>
        <w:tabs>
          <w:tab w:val="num" w:pos="3600"/>
        </w:tabs>
        <w:ind w:left="3600" w:hanging="360"/>
      </w:pPr>
      <w:rPr>
        <w:rFonts w:ascii="Wingdings" w:hAnsi="Wingdings" w:hint="default"/>
        <w:sz w:val="20"/>
      </w:rPr>
    </w:lvl>
    <w:lvl w:ilvl="5" w:tplc="6158CEBC" w:tentative="1">
      <w:start w:val="1"/>
      <w:numFmt w:val="bullet"/>
      <w:lvlText w:val=""/>
      <w:lvlJc w:val="left"/>
      <w:pPr>
        <w:tabs>
          <w:tab w:val="num" w:pos="4320"/>
        </w:tabs>
        <w:ind w:left="4320" w:hanging="360"/>
      </w:pPr>
      <w:rPr>
        <w:rFonts w:ascii="Wingdings" w:hAnsi="Wingdings" w:hint="default"/>
        <w:sz w:val="20"/>
      </w:rPr>
    </w:lvl>
    <w:lvl w:ilvl="6" w:tplc="93BAED7A" w:tentative="1">
      <w:start w:val="1"/>
      <w:numFmt w:val="bullet"/>
      <w:lvlText w:val=""/>
      <w:lvlJc w:val="left"/>
      <w:pPr>
        <w:tabs>
          <w:tab w:val="num" w:pos="5040"/>
        </w:tabs>
        <w:ind w:left="5040" w:hanging="360"/>
      </w:pPr>
      <w:rPr>
        <w:rFonts w:ascii="Wingdings" w:hAnsi="Wingdings" w:hint="default"/>
        <w:sz w:val="20"/>
      </w:rPr>
    </w:lvl>
    <w:lvl w:ilvl="7" w:tplc="FC4A6E60" w:tentative="1">
      <w:start w:val="1"/>
      <w:numFmt w:val="bullet"/>
      <w:lvlText w:val=""/>
      <w:lvlJc w:val="left"/>
      <w:pPr>
        <w:tabs>
          <w:tab w:val="num" w:pos="5760"/>
        </w:tabs>
        <w:ind w:left="5760" w:hanging="360"/>
      </w:pPr>
      <w:rPr>
        <w:rFonts w:ascii="Wingdings" w:hAnsi="Wingdings" w:hint="default"/>
        <w:sz w:val="20"/>
      </w:rPr>
    </w:lvl>
    <w:lvl w:ilvl="8" w:tplc="CC78D3BC" w:tentative="1">
      <w:start w:val="1"/>
      <w:numFmt w:val="bullet"/>
      <w:lvlText w:val=""/>
      <w:lvlJc w:val="left"/>
      <w:pPr>
        <w:tabs>
          <w:tab w:val="num" w:pos="6480"/>
        </w:tabs>
        <w:ind w:left="6480" w:hanging="360"/>
      </w:pPr>
      <w:rPr>
        <w:rFonts w:ascii="Wingdings" w:hAnsi="Wingdings" w:hint="default"/>
        <w:sz w:val="20"/>
      </w:rPr>
    </w:lvl>
  </w:abstractNum>
  <w:abstractNum w:abstractNumId="46">
    <w:nsid w:val="02BA4D8B"/>
    <w:multiLevelType w:val="hybridMultilevel"/>
    <w:tmpl w:val="2842AFA6"/>
    <w:lvl w:ilvl="0" w:tplc="F3A241B4">
      <w:start w:val="1"/>
      <w:numFmt w:val="bullet"/>
      <w:lvlText w:val=""/>
      <w:lvlJc w:val="left"/>
      <w:pPr>
        <w:tabs>
          <w:tab w:val="num" w:pos="720"/>
        </w:tabs>
        <w:ind w:left="720" w:hanging="360"/>
      </w:pPr>
      <w:rPr>
        <w:rFonts w:ascii="Symbol" w:hAnsi="Symbol" w:hint="default"/>
        <w:sz w:val="20"/>
      </w:rPr>
    </w:lvl>
    <w:lvl w:ilvl="1" w:tplc="F11EC200" w:tentative="1">
      <w:start w:val="1"/>
      <w:numFmt w:val="bullet"/>
      <w:lvlText w:val="o"/>
      <w:lvlJc w:val="left"/>
      <w:pPr>
        <w:tabs>
          <w:tab w:val="num" w:pos="1440"/>
        </w:tabs>
        <w:ind w:left="1440" w:hanging="360"/>
      </w:pPr>
      <w:rPr>
        <w:rFonts w:ascii="Courier New" w:hAnsi="Courier New" w:hint="default"/>
        <w:sz w:val="20"/>
      </w:rPr>
    </w:lvl>
    <w:lvl w:ilvl="2" w:tplc="11541402" w:tentative="1">
      <w:start w:val="1"/>
      <w:numFmt w:val="bullet"/>
      <w:lvlText w:val=""/>
      <w:lvlJc w:val="left"/>
      <w:pPr>
        <w:tabs>
          <w:tab w:val="num" w:pos="2160"/>
        </w:tabs>
        <w:ind w:left="2160" w:hanging="360"/>
      </w:pPr>
      <w:rPr>
        <w:rFonts w:ascii="Wingdings" w:hAnsi="Wingdings" w:hint="default"/>
        <w:sz w:val="20"/>
      </w:rPr>
    </w:lvl>
    <w:lvl w:ilvl="3" w:tplc="EDC08416" w:tentative="1">
      <w:start w:val="1"/>
      <w:numFmt w:val="bullet"/>
      <w:lvlText w:val=""/>
      <w:lvlJc w:val="left"/>
      <w:pPr>
        <w:tabs>
          <w:tab w:val="num" w:pos="2880"/>
        </w:tabs>
        <w:ind w:left="2880" w:hanging="360"/>
      </w:pPr>
      <w:rPr>
        <w:rFonts w:ascii="Wingdings" w:hAnsi="Wingdings" w:hint="default"/>
        <w:sz w:val="20"/>
      </w:rPr>
    </w:lvl>
    <w:lvl w:ilvl="4" w:tplc="E578C36E" w:tentative="1">
      <w:start w:val="1"/>
      <w:numFmt w:val="bullet"/>
      <w:lvlText w:val=""/>
      <w:lvlJc w:val="left"/>
      <w:pPr>
        <w:tabs>
          <w:tab w:val="num" w:pos="3600"/>
        </w:tabs>
        <w:ind w:left="3600" w:hanging="360"/>
      </w:pPr>
      <w:rPr>
        <w:rFonts w:ascii="Wingdings" w:hAnsi="Wingdings" w:hint="default"/>
        <w:sz w:val="20"/>
      </w:rPr>
    </w:lvl>
    <w:lvl w:ilvl="5" w:tplc="07742C8A" w:tentative="1">
      <w:start w:val="1"/>
      <w:numFmt w:val="bullet"/>
      <w:lvlText w:val=""/>
      <w:lvlJc w:val="left"/>
      <w:pPr>
        <w:tabs>
          <w:tab w:val="num" w:pos="4320"/>
        </w:tabs>
        <w:ind w:left="4320" w:hanging="360"/>
      </w:pPr>
      <w:rPr>
        <w:rFonts w:ascii="Wingdings" w:hAnsi="Wingdings" w:hint="default"/>
        <w:sz w:val="20"/>
      </w:rPr>
    </w:lvl>
    <w:lvl w:ilvl="6" w:tplc="19E25010" w:tentative="1">
      <w:start w:val="1"/>
      <w:numFmt w:val="bullet"/>
      <w:lvlText w:val=""/>
      <w:lvlJc w:val="left"/>
      <w:pPr>
        <w:tabs>
          <w:tab w:val="num" w:pos="5040"/>
        </w:tabs>
        <w:ind w:left="5040" w:hanging="360"/>
      </w:pPr>
      <w:rPr>
        <w:rFonts w:ascii="Wingdings" w:hAnsi="Wingdings" w:hint="default"/>
        <w:sz w:val="20"/>
      </w:rPr>
    </w:lvl>
    <w:lvl w:ilvl="7" w:tplc="EE96B75E" w:tentative="1">
      <w:start w:val="1"/>
      <w:numFmt w:val="bullet"/>
      <w:lvlText w:val=""/>
      <w:lvlJc w:val="left"/>
      <w:pPr>
        <w:tabs>
          <w:tab w:val="num" w:pos="5760"/>
        </w:tabs>
        <w:ind w:left="5760" w:hanging="360"/>
      </w:pPr>
      <w:rPr>
        <w:rFonts w:ascii="Wingdings" w:hAnsi="Wingdings" w:hint="default"/>
        <w:sz w:val="20"/>
      </w:rPr>
    </w:lvl>
    <w:lvl w:ilvl="8" w:tplc="4A96D4EE" w:tentative="1">
      <w:start w:val="1"/>
      <w:numFmt w:val="bullet"/>
      <w:lvlText w:val=""/>
      <w:lvlJc w:val="left"/>
      <w:pPr>
        <w:tabs>
          <w:tab w:val="num" w:pos="6480"/>
        </w:tabs>
        <w:ind w:left="6480" w:hanging="360"/>
      </w:pPr>
      <w:rPr>
        <w:rFonts w:ascii="Wingdings" w:hAnsi="Wingdings" w:hint="default"/>
        <w:sz w:val="20"/>
      </w:rPr>
    </w:lvl>
  </w:abstractNum>
  <w:abstractNum w:abstractNumId="47">
    <w:nsid w:val="02C333EC"/>
    <w:multiLevelType w:val="hybridMultilevel"/>
    <w:tmpl w:val="5D6E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2E242E6"/>
    <w:multiLevelType w:val="multilevel"/>
    <w:tmpl w:val="6A1C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30B7361"/>
    <w:multiLevelType w:val="multilevel"/>
    <w:tmpl w:val="5CC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31330BB"/>
    <w:multiLevelType w:val="multilevel"/>
    <w:tmpl w:val="4DC0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322652C"/>
    <w:multiLevelType w:val="multilevel"/>
    <w:tmpl w:val="079C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32A18B8"/>
    <w:multiLevelType w:val="hybridMultilevel"/>
    <w:tmpl w:val="E2EE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3377D4E"/>
    <w:multiLevelType w:val="multilevel"/>
    <w:tmpl w:val="D414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33A013D"/>
    <w:multiLevelType w:val="hybridMultilevel"/>
    <w:tmpl w:val="3F3E9FE2"/>
    <w:lvl w:ilvl="0" w:tplc="1E6A1658">
      <w:start w:val="1"/>
      <w:numFmt w:val="bullet"/>
      <w:lvlText w:val=""/>
      <w:lvlJc w:val="left"/>
      <w:pPr>
        <w:tabs>
          <w:tab w:val="num" w:pos="720"/>
        </w:tabs>
        <w:ind w:left="720" w:hanging="360"/>
      </w:pPr>
      <w:rPr>
        <w:rFonts w:ascii="Symbol" w:hAnsi="Symbol" w:hint="default"/>
        <w:sz w:val="20"/>
      </w:rPr>
    </w:lvl>
    <w:lvl w:ilvl="1" w:tplc="7C8A1F4E" w:tentative="1">
      <w:start w:val="1"/>
      <w:numFmt w:val="bullet"/>
      <w:lvlText w:val="o"/>
      <w:lvlJc w:val="left"/>
      <w:pPr>
        <w:tabs>
          <w:tab w:val="num" w:pos="1440"/>
        </w:tabs>
        <w:ind w:left="1440" w:hanging="360"/>
      </w:pPr>
      <w:rPr>
        <w:rFonts w:ascii="Courier New" w:hAnsi="Courier New" w:hint="default"/>
        <w:sz w:val="20"/>
      </w:rPr>
    </w:lvl>
    <w:lvl w:ilvl="2" w:tplc="7520B59E" w:tentative="1">
      <w:start w:val="1"/>
      <w:numFmt w:val="bullet"/>
      <w:lvlText w:val=""/>
      <w:lvlJc w:val="left"/>
      <w:pPr>
        <w:tabs>
          <w:tab w:val="num" w:pos="2160"/>
        </w:tabs>
        <w:ind w:left="2160" w:hanging="360"/>
      </w:pPr>
      <w:rPr>
        <w:rFonts w:ascii="Wingdings" w:hAnsi="Wingdings" w:hint="default"/>
        <w:sz w:val="20"/>
      </w:rPr>
    </w:lvl>
    <w:lvl w:ilvl="3" w:tplc="F328E208" w:tentative="1">
      <w:start w:val="1"/>
      <w:numFmt w:val="bullet"/>
      <w:lvlText w:val=""/>
      <w:lvlJc w:val="left"/>
      <w:pPr>
        <w:tabs>
          <w:tab w:val="num" w:pos="2880"/>
        </w:tabs>
        <w:ind w:left="2880" w:hanging="360"/>
      </w:pPr>
      <w:rPr>
        <w:rFonts w:ascii="Wingdings" w:hAnsi="Wingdings" w:hint="default"/>
        <w:sz w:val="20"/>
      </w:rPr>
    </w:lvl>
    <w:lvl w:ilvl="4" w:tplc="08609D22" w:tentative="1">
      <w:start w:val="1"/>
      <w:numFmt w:val="bullet"/>
      <w:lvlText w:val=""/>
      <w:lvlJc w:val="left"/>
      <w:pPr>
        <w:tabs>
          <w:tab w:val="num" w:pos="3600"/>
        </w:tabs>
        <w:ind w:left="3600" w:hanging="360"/>
      </w:pPr>
      <w:rPr>
        <w:rFonts w:ascii="Wingdings" w:hAnsi="Wingdings" w:hint="default"/>
        <w:sz w:val="20"/>
      </w:rPr>
    </w:lvl>
    <w:lvl w:ilvl="5" w:tplc="A536A850" w:tentative="1">
      <w:start w:val="1"/>
      <w:numFmt w:val="bullet"/>
      <w:lvlText w:val=""/>
      <w:lvlJc w:val="left"/>
      <w:pPr>
        <w:tabs>
          <w:tab w:val="num" w:pos="4320"/>
        </w:tabs>
        <w:ind w:left="4320" w:hanging="360"/>
      </w:pPr>
      <w:rPr>
        <w:rFonts w:ascii="Wingdings" w:hAnsi="Wingdings" w:hint="default"/>
        <w:sz w:val="20"/>
      </w:rPr>
    </w:lvl>
    <w:lvl w:ilvl="6" w:tplc="8A428B28" w:tentative="1">
      <w:start w:val="1"/>
      <w:numFmt w:val="bullet"/>
      <w:lvlText w:val=""/>
      <w:lvlJc w:val="left"/>
      <w:pPr>
        <w:tabs>
          <w:tab w:val="num" w:pos="5040"/>
        </w:tabs>
        <w:ind w:left="5040" w:hanging="360"/>
      </w:pPr>
      <w:rPr>
        <w:rFonts w:ascii="Wingdings" w:hAnsi="Wingdings" w:hint="default"/>
        <w:sz w:val="20"/>
      </w:rPr>
    </w:lvl>
    <w:lvl w:ilvl="7" w:tplc="122C7B7E" w:tentative="1">
      <w:start w:val="1"/>
      <w:numFmt w:val="bullet"/>
      <w:lvlText w:val=""/>
      <w:lvlJc w:val="left"/>
      <w:pPr>
        <w:tabs>
          <w:tab w:val="num" w:pos="5760"/>
        </w:tabs>
        <w:ind w:left="5760" w:hanging="360"/>
      </w:pPr>
      <w:rPr>
        <w:rFonts w:ascii="Wingdings" w:hAnsi="Wingdings" w:hint="default"/>
        <w:sz w:val="20"/>
      </w:rPr>
    </w:lvl>
    <w:lvl w:ilvl="8" w:tplc="FA6CA9D4" w:tentative="1">
      <w:start w:val="1"/>
      <w:numFmt w:val="bullet"/>
      <w:lvlText w:val=""/>
      <w:lvlJc w:val="left"/>
      <w:pPr>
        <w:tabs>
          <w:tab w:val="num" w:pos="6480"/>
        </w:tabs>
        <w:ind w:left="6480" w:hanging="360"/>
      </w:pPr>
      <w:rPr>
        <w:rFonts w:ascii="Wingdings" w:hAnsi="Wingdings" w:hint="default"/>
        <w:sz w:val="20"/>
      </w:rPr>
    </w:lvl>
  </w:abstractNum>
  <w:abstractNum w:abstractNumId="55">
    <w:nsid w:val="034807F2"/>
    <w:multiLevelType w:val="hybridMultilevel"/>
    <w:tmpl w:val="0FF6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34B022B"/>
    <w:multiLevelType w:val="hybridMultilevel"/>
    <w:tmpl w:val="BE80D8F4"/>
    <w:lvl w:ilvl="0" w:tplc="80F6D23A">
      <w:start w:val="1"/>
      <w:numFmt w:val="bullet"/>
      <w:lvlText w:val=""/>
      <w:lvlJc w:val="left"/>
      <w:pPr>
        <w:tabs>
          <w:tab w:val="num" w:pos="720"/>
        </w:tabs>
        <w:ind w:left="720" w:hanging="360"/>
      </w:pPr>
      <w:rPr>
        <w:rFonts w:ascii="Symbol" w:hAnsi="Symbol" w:hint="default"/>
        <w:sz w:val="20"/>
      </w:rPr>
    </w:lvl>
    <w:lvl w:ilvl="1" w:tplc="A74A4768" w:tentative="1">
      <w:start w:val="1"/>
      <w:numFmt w:val="bullet"/>
      <w:lvlText w:val="o"/>
      <w:lvlJc w:val="left"/>
      <w:pPr>
        <w:tabs>
          <w:tab w:val="num" w:pos="1440"/>
        </w:tabs>
        <w:ind w:left="1440" w:hanging="360"/>
      </w:pPr>
      <w:rPr>
        <w:rFonts w:ascii="Courier New" w:hAnsi="Courier New" w:hint="default"/>
        <w:sz w:val="20"/>
      </w:rPr>
    </w:lvl>
    <w:lvl w:ilvl="2" w:tplc="ED6A7A52" w:tentative="1">
      <w:start w:val="1"/>
      <w:numFmt w:val="bullet"/>
      <w:lvlText w:val=""/>
      <w:lvlJc w:val="left"/>
      <w:pPr>
        <w:tabs>
          <w:tab w:val="num" w:pos="2160"/>
        </w:tabs>
        <w:ind w:left="2160" w:hanging="360"/>
      </w:pPr>
      <w:rPr>
        <w:rFonts w:ascii="Wingdings" w:hAnsi="Wingdings" w:hint="default"/>
        <w:sz w:val="20"/>
      </w:rPr>
    </w:lvl>
    <w:lvl w:ilvl="3" w:tplc="30189776" w:tentative="1">
      <w:start w:val="1"/>
      <w:numFmt w:val="bullet"/>
      <w:lvlText w:val=""/>
      <w:lvlJc w:val="left"/>
      <w:pPr>
        <w:tabs>
          <w:tab w:val="num" w:pos="2880"/>
        </w:tabs>
        <w:ind w:left="2880" w:hanging="360"/>
      </w:pPr>
      <w:rPr>
        <w:rFonts w:ascii="Wingdings" w:hAnsi="Wingdings" w:hint="default"/>
        <w:sz w:val="20"/>
      </w:rPr>
    </w:lvl>
    <w:lvl w:ilvl="4" w:tplc="383476EE" w:tentative="1">
      <w:start w:val="1"/>
      <w:numFmt w:val="bullet"/>
      <w:lvlText w:val=""/>
      <w:lvlJc w:val="left"/>
      <w:pPr>
        <w:tabs>
          <w:tab w:val="num" w:pos="3600"/>
        </w:tabs>
        <w:ind w:left="3600" w:hanging="360"/>
      </w:pPr>
      <w:rPr>
        <w:rFonts w:ascii="Wingdings" w:hAnsi="Wingdings" w:hint="default"/>
        <w:sz w:val="20"/>
      </w:rPr>
    </w:lvl>
    <w:lvl w:ilvl="5" w:tplc="EE3AEF0A" w:tentative="1">
      <w:start w:val="1"/>
      <w:numFmt w:val="bullet"/>
      <w:lvlText w:val=""/>
      <w:lvlJc w:val="left"/>
      <w:pPr>
        <w:tabs>
          <w:tab w:val="num" w:pos="4320"/>
        </w:tabs>
        <w:ind w:left="4320" w:hanging="360"/>
      </w:pPr>
      <w:rPr>
        <w:rFonts w:ascii="Wingdings" w:hAnsi="Wingdings" w:hint="default"/>
        <w:sz w:val="20"/>
      </w:rPr>
    </w:lvl>
    <w:lvl w:ilvl="6" w:tplc="FE6AADD2" w:tentative="1">
      <w:start w:val="1"/>
      <w:numFmt w:val="bullet"/>
      <w:lvlText w:val=""/>
      <w:lvlJc w:val="left"/>
      <w:pPr>
        <w:tabs>
          <w:tab w:val="num" w:pos="5040"/>
        </w:tabs>
        <w:ind w:left="5040" w:hanging="360"/>
      </w:pPr>
      <w:rPr>
        <w:rFonts w:ascii="Wingdings" w:hAnsi="Wingdings" w:hint="default"/>
        <w:sz w:val="20"/>
      </w:rPr>
    </w:lvl>
    <w:lvl w:ilvl="7" w:tplc="E0AA6EDC" w:tentative="1">
      <w:start w:val="1"/>
      <w:numFmt w:val="bullet"/>
      <w:lvlText w:val=""/>
      <w:lvlJc w:val="left"/>
      <w:pPr>
        <w:tabs>
          <w:tab w:val="num" w:pos="5760"/>
        </w:tabs>
        <w:ind w:left="5760" w:hanging="360"/>
      </w:pPr>
      <w:rPr>
        <w:rFonts w:ascii="Wingdings" w:hAnsi="Wingdings" w:hint="default"/>
        <w:sz w:val="20"/>
      </w:rPr>
    </w:lvl>
    <w:lvl w:ilvl="8" w:tplc="4C782BB6" w:tentative="1">
      <w:start w:val="1"/>
      <w:numFmt w:val="bullet"/>
      <w:lvlText w:val=""/>
      <w:lvlJc w:val="left"/>
      <w:pPr>
        <w:tabs>
          <w:tab w:val="num" w:pos="6480"/>
        </w:tabs>
        <w:ind w:left="6480" w:hanging="360"/>
      </w:pPr>
      <w:rPr>
        <w:rFonts w:ascii="Wingdings" w:hAnsi="Wingdings" w:hint="default"/>
        <w:sz w:val="20"/>
      </w:rPr>
    </w:lvl>
  </w:abstractNum>
  <w:abstractNum w:abstractNumId="57">
    <w:nsid w:val="035463CF"/>
    <w:multiLevelType w:val="hybridMultilevel"/>
    <w:tmpl w:val="71AEA3D0"/>
    <w:lvl w:ilvl="0" w:tplc="D23C0976">
      <w:start w:val="1"/>
      <w:numFmt w:val="bullet"/>
      <w:lvlText w:val=""/>
      <w:lvlJc w:val="left"/>
      <w:pPr>
        <w:tabs>
          <w:tab w:val="num" w:pos="720"/>
        </w:tabs>
        <w:ind w:left="720" w:hanging="360"/>
      </w:pPr>
      <w:rPr>
        <w:rFonts w:ascii="Symbol" w:hAnsi="Symbol" w:hint="default"/>
        <w:sz w:val="20"/>
      </w:rPr>
    </w:lvl>
    <w:lvl w:ilvl="1" w:tplc="32B47530" w:tentative="1">
      <w:start w:val="1"/>
      <w:numFmt w:val="bullet"/>
      <w:lvlText w:val="o"/>
      <w:lvlJc w:val="left"/>
      <w:pPr>
        <w:tabs>
          <w:tab w:val="num" w:pos="1440"/>
        </w:tabs>
        <w:ind w:left="1440" w:hanging="360"/>
      </w:pPr>
      <w:rPr>
        <w:rFonts w:ascii="Courier New" w:hAnsi="Courier New" w:hint="default"/>
        <w:sz w:val="20"/>
      </w:rPr>
    </w:lvl>
    <w:lvl w:ilvl="2" w:tplc="14CE9946" w:tentative="1">
      <w:start w:val="1"/>
      <w:numFmt w:val="bullet"/>
      <w:lvlText w:val=""/>
      <w:lvlJc w:val="left"/>
      <w:pPr>
        <w:tabs>
          <w:tab w:val="num" w:pos="2160"/>
        </w:tabs>
        <w:ind w:left="2160" w:hanging="360"/>
      </w:pPr>
      <w:rPr>
        <w:rFonts w:ascii="Wingdings" w:hAnsi="Wingdings" w:hint="default"/>
        <w:sz w:val="20"/>
      </w:rPr>
    </w:lvl>
    <w:lvl w:ilvl="3" w:tplc="7C66B17A" w:tentative="1">
      <w:start w:val="1"/>
      <w:numFmt w:val="bullet"/>
      <w:lvlText w:val=""/>
      <w:lvlJc w:val="left"/>
      <w:pPr>
        <w:tabs>
          <w:tab w:val="num" w:pos="2880"/>
        </w:tabs>
        <w:ind w:left="2880" w:hanging="360"/>
      </w:pPr>
      <w:rPr>
        <w:rFonts w:ascii="Wingdings" w:hAnsi="Wingdings" w:hint="default"/>
        <w:sz w:val="20"/>
      </w:rPr>
    </w:lvl>
    <w:lvl w:ilvl="4" w:tplc="4788BDB6" w:tentative="1">
      <w:start w:val="1"/>
      <w:numFmt w:val="bullet"/>
      <w:lvlText w:val=""/>
      <w:lvlJc w:val="left"/>
      <w:pPr>
        <w:tabs>
          <w:tab w:val="num" w:pos="3600"/>
        </w:tabs>
        <w:ind w:left="3600" w:hanging="360"/>
      </w:pPr>
      <w:rPr>
        <w:rFonts w:ascii="Wingdings" w:hAnsi="Wingdings" w:hint="default"/>
        <w:sz w:val="20"/>
      </w:rPr>
    </w:lvl>
    <w:lvl w:ilvl="5" w:tplc="6A3AAF72" w:tentative="1">
      <w:start w:val="1"/>
      <w:numFmt w:val="bullet"/>
      <w:lvlText w:val=""/>
      <w:lvlJc w:val="left"/>
      <w:pPr>
        <w:tabs>
          <w:tab w:val="num" w:pos="4320"/>
        </w:tabs>
        <w:ind w:left="4320" w:hanging="360"/>
      </w:pPr>
      <w:rPr>
        <w:rFonts w:ascii="Wingdings" w:hAnsi="Wingdings" w:hint="default"/>
        <w:sz w:val="20"/>
      </w:rPr>
    </w:lvl>
    <w:lvl w:ilvl="6" w:tplc="569AAB38" w:tentative="1">
      <w:start w:val="1"/>
      <w:numFmt w:val="bullet"/>
      <w:lvlText w:val=""/>
      <w:lvlJc w:val="left"/>
      <w:pPr>
        <w:tabs>
          <w:tab w:val="num" w:pos="5040"/>
        </w:tabs>
        <w:ind w:left="5040" w:hanging="360"/>
      </w:pPr>
      <w:rPr>
        <w:rFonts w:ascii="Wingdings" w:hAnsi="Wingdings" w:hint="default"/>
        <w:sz w:val="20"/>
      </w:rPr>
    </w:lvl>
    <w:lvl w:ilvl="7" w:tplc="302A4886" w:tentative="1">
      <w:start w:val="1"/>
      <w:numFmt w:val="bullet"/>
      <w:lvlText w:val=""/>
      <w:lvlJc w:val="left"/>
      <w:pPr>
        <w:tabs>
          <w:tab w:val="num" w:pos="5760"/>
        </w:tabs>
        <w:ind w:left="5760" w:hanging="360"/>
      </w:pPr>
      <w:rPr>
        <w:rFonts w:ascii="Wingdings" w:hAnsi="Wingdings" w:hint="default"/>
        <w:sz w:val="20"/>
      </w:rPr>
    </w:lvl>
    <w:lvl w:ilvl="8" w:tplc="CD1649DA" w:tentative="1">
      <w:start w:val="1"/>
      <w:numFmt w:val="bullet"/>
      <w:lvlText w:val=""/>
      <w:lvlJc w:val="left"/>
      <w:pPr>
        <w:tabs>
          <w:tab w:val="num" w:pos="6480"/>
        </w:tabs>
        <w:ind w:left="6480" w:hanging="360"/>
      </w:pPr>
      <w:rPr>
        <w:rFonts w:ascii="Wingdings" w:hAnsi="Wingdings" w:hint="default"/>
        <w:sz w:val="20"/>
      </w:rPr>
    </w:lvl>
  </w:abstractNum>
  <w:abstractNum w:abstractNumId="58">
    <w:nsid w:val="035807F7"/>
    <w:multiLevelType w:val="multilevel"/>
    <w:tmpl w:val="9CB2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39052EB"/>
    <w:multiLevelType w:val="hybridMultilevel"/>
    <w:tmpl w:val="779046DA"/>
    <w:lvl w:ilvl="0" w:tplc="73C48AC4">
      <w:start w:val="1"/>
      <w:numFmt w:val="bullet"/>
      <w:lvlText w:val=""/>
      <w:lvlJc w:val="left"/>
      <w:pPr>
        <w:tabs>
          <w:tab w:val="num" w:pos="720"/>
        </w:tabs>
        <w:ind w:left="720" w:hanging="360"/>
      </w:pPr>
      <w:rPr>
        <w:rFonts w:ascii="Symbol" w:hAnsi="Symbol" w:hint="default"/>
        <w:sz w:val="20"/>
      </w:rPr>
    </w:lvl>
    <w:lvl w:ilvl="1" w:tplc="03C057D0" w:tentative="1">
      <w:start w:val="1"/>
      <w:numFmt w:val="bullet"/>
      <w:lvlText w:val="o"/>
      <w:lvlJc w:val="left"/>
      <w:pPr>
        <w:tabs>
          <w:tab w:val="num" w:pos="1440"/>
        </w:tabs>
        <w:ind w:left="1440" w:hanging="360"/>
      </w:pPr>
      <w:rPr>
        <w:rFonts w:ascii="Courier New" w:hAnsi="Courier New" w:hint="default"/>
        <w:sz w:val="20"/>
      </w:rPr>
    </w:lvl>
    <w:lvl w:ilvl="2" w:tplc="621A132A" w:tentative="1">
      <w:start w:val="1"/>
      <w:numFmt w:val="bullet"/>
      <w:lvlText w:val=""/>
      <w:lvlJc w:val="left"/>
      <w:pPr>
        <w:tabs>
          <w:tab w:val="num" w:pos="2160"/>
        </w:tabs>
        <w:ind w:left="2160" w:hanging="360"/>
      </w:pPr>
      <w:rPr>
        <w:rFonts w:ascii="Wingdings" w:hAnsi="Wingdings" w:hint="default"/>
        <w:sz w:val="20"/>
      </w:rPr>
    </w:lvl>
    <w:lvl w:ilvl="3" w:tplc="73C02CB2" w:tentative="1">
      <w:start w:val="1"/>
      <w:numFmt w:val="bullet"/>
      <w:lvlText w:val=""/>
      <w:lvlJc w:val="left"/>
      <w:pPr>
        <w:tabs>
          <w:tab w:val="num" w:pos="2880"/>
        </w:tabs>
        <w:ind w:left="2880" w:hanging="360"/>
      </w:pPr>
      <w:rPr>
        <w:rFonts w:ascii="Wingdings" w:hAnsi="Wingdings" w:hint="default"/>
        <w:sz w:val="20"/>
      </w:rPr>
    </w:lvl>
    <w:lvl w:ilvl="4" w:tplc="03A4FD58" w:tentative="1">
      <w:start w:val="1"/>
      <w:numFmt w:val="bullet"/>
      <w:lvlText w:val=""/>
      <w:lvlJc w:val="left"/>
      <w:pPr>
        <w:tabs>
          <w:tab w:val="num" w:pos="3600"/>
        </w:tabs>
        <w:ind w:left="3600" w:hanging="360"/>
      </w:pPr>
      <w:rPr>
        <w:rFonts w:ascii="Wingdings" w:hAnsi="Wingdings" w:hint="default"/>
        <w:sz w:val="20"/>
      </w:rPr>
    </w:lvl>
    <w:lvl w:ilvl="5" w:tplc="D6DC393A" w:tentative="1">
      <w:start w:val="1"/>
      <w:numFmt w:val="bullet"/>
      <w:lvlText w:val=""/>
      <w:lvlJc w:val="left"/>
      <w:pPr>
        <w:tabs>
          <w:tab w:val="num" w:pos="4320"/>
        </w:tabs>
        <w:ind w:left="4320" w:hanging="360"/>
      </w:pPr>
      <w:rPr>
        <w:rFonts w:ascii="Wingdings" w:hAnsi="Wingdings" w:hint="default"/>
        <w:sz w:val="20"/>
      </w:rPr>
    </w:lvl>
    <w:lvl w:ilvl="6" w:tplc="D1346B60" w:tentative="1">
      <w:start w:val="1"/>
      <w:numFmt w:val="bullet"/>
      <w:lvlText w:val=""/>
      <w:lvlJc w:val="left"/>
      <w:pPr>
        <w:tabs>
          <w:tab w:val="num" w:pos="5040"/>
        </w:tabs>
        <w:ind w:left="5040" w:hanging="360"/>
      </w:pPr>
      <w:rPr>
        <w:rFonts w:ascii="Wingdings" w:hAnsi="Wingdings" w:hint="default"/>
        <w:sz w:val="20"/>
      </w:rPr>
    </w:lvl>
    <w:lvl w:ilvl="7" w:tplc="B0705F78" w:tentative="1">
      <w:start w:val="1"/>
      <w:numFmt w:val="bullet"/>
      <w:lvlText w:val=""/>
      <w:lvlJc w:val="left"/>
      <w:pPr>
        <w:tabs>
          <w:tab w:val="num" w:pos="5760"/>
        </w:tabs>
        <w:ind w:left="5760" w:hanging="360"/>
      </w:pPr>
      <w:rPr>
        <w:rFonts w:ascii="Wingdings" w:hAnsi="Wingdings" w:hint="default"/>
        <w:sz w:val="20"/>
      </w:rPr>
    </w:lvl>
    <w:lvl w:ilvl="8" w:tplc="0602BAAA" w:tentative="1">
      <w:start w:val="1"/>
      <w:numFmt w:val="bullet"/>
      <w:lvlText w:val=""/>
      <w:lvlJc w:val="left"/>
      <w:pPr>
        <w:tabs>
          <w:tab w:val="num" w:pos="6480"/>
        </w:tabs>
        <w:ind w:left="6480" w:hanging="360"/>
      </w:pPr>
      <w:rPr>
        <w:rFonts w:ascii="Wingdings" w:hAnsi="Wingdings" w:hint="default"/>
        <w:sz w:val="20"/>
      </w:rPr>
    </w:lvl>
  </w:abstractNum>
  <w:abstractNum w:abstractNumId="60">
    <w:nsid w:val="03A2065B"/>
    <w:multiLevelType w:val="hybridMultilevel"/>
    <w:tmpl w:val="E0D6F1F4"/>
    <w:lvl w:ilvl="0" w:tplc="ADB6C260">
      <w:start w:val="1"/>
      <w:numFmt w:val="bullet"/>
      <w:lvlText w:val=""/>
      <w:lvlJc w:val="left"/>
      <w:pPr>
        <w:tabs>
          <w:tab w:val="num" w:pos="720"/>
        </w:tabs>
        <w:ind w:left="720" w:hanging="360"/>
      </w:pPr>
      <w:rPr>
        <w:rFonts w:ascii="Symbol" w:hAnsi="Symbol" w:hint="default"/>
        <w:sz w:val="20"/>
      </w:rPr>
    </w:lvl>
    <w:lvl w:ilvl="1" w:tplc="67049026" w:tentative="1">
      <w:start w:val="1"/>
      <w:numFmt w:val="bullet"/>
      <w:lvlText w:val="o"/>
      <w:lvlJc w:val="left"/>
      <w:pPr>
        <w:tabs>
          <w:tab w:val="num" w:pos="1440"/>
        </w:tabs>
        <w:ind w:left="1440" w:hanging="360"/>
      </w:pPr>
      <w:rPr>
        <w:rFonts w:ascii="Courier New" w:hAnsi="Courier New" w:hint="default"/>
        <w:sz w:val="20"/>
      </w:rPr>
    </w:lvl>
    <w:lvl w:ilvl="2" w:tplc="73CCDCC0" w:tentative="1">
      <w:start w:val="1"/>
      <w:numFmt w:val="bullet"/>
      <w:lvlText w:val=""/>
      <w:lvlJc w:val="left"/>
      <w:pPr>
        <w:tabs>
          <w:tab w:val="num" w:pos="2160"/>
        </w:tabs>
        <w:ind w:left="2160" w:hanging="360"/>
      </w:pPr>
      <w:rPr>
        <w:rFonts w:ascii="Wingdings" w:hAnsi="Wingdings" w:hint="default"/>
        <w:sz w:val="20"/>
      </w:rPr>
    </w:lvl>
    <w:lvl w:ilvl="3" w:tplc="6F22CCE0" w:tentative="1">
      <w:start w:val="1"/>
      <w:numFmt w:val="bullet"/>
      <w:lvlText w:val=""/>
      <w:lvlJc w:val="left"/>
      <w:pPr>
        <w:tabs>
          <w:tab w:val="num" w:pos="2880"/>
        </w:tabs>
        <w:ind w:left="2880" w:hanging="360"/>
      </w:pPr>
      <w:rPr>
        <w:rFonts w:ascii="Wingdings" w:hAnsi="Wingdings" w:hint="default"/>
        <w:sz w:val="20"/>
      </w:rPr>
    </w:lvl>
    <w:lvl w:ilvl="4" w:tplc="50ECF5D2" w:tentative="1">
      <w:start w:val="1"/>
      <w:numFmt w:val="bullet"/>
      <w:lvlText w:val=""/>
      <w:lvlJc w:val="left"/>
      <w:pPr>
        <w:tabs>
          <w:tab w:val="num" w:pos="3600"/>
        </w:tabs>
        <w:ind w:left="3600" w:hanging="360"/>
      </w:pPr>
      <w:rPr>
        <w:rFonts w:ascii="Wingdings" w:hAnsi="Wingdings" w:hint="default"/>
        <w:sz w:val="20"/>
      </w:rPr>
    </w:lvl>
    <w:lvl w:ilvl="5" w:tplc="4314AE8E" w:tentative="1">
      <w:start w:val="1"/>
      <w:numFmt w:val="bullet"/>
      <w:lvlText w:val=""/>
      <w:lvlJc w:val="left"/>
      <w:pPr>
        <w:tabs>
          <w:tab w:val="num" w:pos="4320"/>
        </w:tabs>
        <w:ind w:left="4320" w:hanging="360"/>
      </w:pPr>
      <w:rPr>
        <w:rFonts w:ascii="Wingdings" w:hAnsi="Wingdings" w:hint="default"/>
        <w:sz w:val="20"/>
      </w:rPr>
    </w:lvl>
    <w:lvl w:ilvl="6" w:tplc="00A883CC" w:tentative="1">
      <w:start w:val="1"/>
      <w:numFmt w:val="bullet"/>
      <w:lvlText w:val=""/>
      <w:lvlJc w:val="left"/>
      <w:pPr>
        <w:tabs>
          <w:tab w:val="num" w:pos="5040"/>
        </w:tabs>
        <w:ind w:left="5040" w:hanging="360"/>
      </w:pPr>
      <w:rPr>
        <w:rFonts w:ascii="Wingdings" w:hAnsi="Wingdings" w:hint="default"/>
        <w:sz w:val="20"/>
      </w:rPr>
    </w:lvl>
    <w:lvl w:ilvl="7" w:tplc="D2102A66" w:tentative="1">
      <w:start w:val="1"/>
      <w:numFmt w:val="bullet"/>
      <w:lvlText w:val=""/>
      <w:lvlJc w:val="left"/>
      <w:pPr>
        <w:tabs>
          <w:tab w:val="num" w:pos="5760"/>
        </w:tabs>
        <w:ind w:left="5760" w:hanging="360"/>
      </w:pPr>
      <w:rPr>
        <w:rFonts w:ascii="Wingdings" w:hAnsi="Wingdings" w:hint="default"/>
        <w:sz w:val="20"/>
      </w:rPr>
    </w:lvl>
    <w:lvl w:ilvl="8" w:tplc="19180EC2" w:tentative="1">
      <w:start w:val="1"/>
      <w:numFmt w:val="bullet"/>
      <w:lvlText w:val=""/>
      <w:lvlJc w:val="left"/>
      <w:pPr>
        <w:tabs>
          <w:tab w:val="num" w:pos="6480"/>
        </w:tabs>
        <w:ind w:left="6480" w:hanging="360"/>
      </w:pPr>
      <w:rPr>
        <w:rFonts w:ascii="Wingdings" w:hAnsi="Wingdings" w:hint="default"/>
        <w:sz w:val="20"/>
      </w:rPr>
    </w:lvl>
  </w:abstractNum>
  <w:abstractNum w:abstractNumId="61">
    <w:nsid w:val="03C55811"/>
    <w:multiLevelType w:val="multilevel"/>
    <w:tmpl w:val="76B0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3D377E2"/>
    <w:multiLevelType w:val="multilevel"/>
    <w:tmpl w:val="D79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3D66AFE"/>
    <w:multiLevelType w:val="hybridMultilevel"/>
    <w:tmpl w:val="ABC89E48"/>
    <w:lvl w:ilvl="0" w:tplc="B9E63AB0">
      <w:start w:val="1"/>
      <w:numFmt w:val="bullet"/>
      <w:lvlText w:val=""/>
      <w:lvlJc w:val="left"/>
      <w:pPr>
        <w:tabs>
          <w:tab w:val="num" w:pos="720"/>
        </w:tabs>
        <w:ind w:left="720" w:hanging="360"/>
      </w:pPr>
      <w:rPr>
        <w:rFonts w:ascii="Symbol" w:hAnsi="Symbol" w:hint="default"/>
        <w:sz w:val="20"/>
      </w:rPr>
    </w:lvl>
    <w:lvl w:ilvl="1" w:tplc="F4E0D480" w:tentative="1">
      <w:start w:val="1"/>
      <w:numFmt w:val="bullet"/>
      <w:lvlText w:val="o"/>
      <w:lvlJc w:val="left"/>
      <w:pPr>
        <w:tabs>
          <w:tab w:val="num" w:pos="1440"/>
        </w:tabs>
        <w:ind w:left="1440" w:hanging="360"/>
      </w:pPr>
      <w:rPr>
        <w:rFonts w:ascii="Courier New" w:hAnsi="Courier New" w:hint="default"/>
        <w:sz w:val="20"/>
      </w:rPr>
    </w:lvl>
    <w:lvl w:ilvl="2" w:tplc="EBE0B4C8" w:tentative="1">
      <w:start w:val="1"/>
      <w:numFmt w:val="bullet"/>
      <w:lvlText w:val=""/>
      <w:lvlJc w:val="left"/>
      <w:pPr>
        <w:tabs>
          <w:tab w:val="num" w:pos="2160"/>
        </w:tabs>
        <w:ind w:left="2160" w:hanging="360"/>
      </w:pPr>
      <w:rPr>
        <w:rFonts w:ascii="Wingdings" w:hAnsi="Wingdings" w:hint="default"/>
        <w:sz w:val="20"/>
      </w:rPr>
    </w:lvl>
    <w:lvl w:ilvl="3" w:tplc="CD3C067A" w:tentative="1">
      <w:start w:val="1"/>
      <w:numFmt w:val="bullet"/>
      <w:lvlText w:val=""/>
      <w:lvlJc w:val="left"/>
      <w:pPr>
        <w:tabs>
          <w:tab w:val="num" w:pos="2880"/>
        </w:tabs>
        <w:ind w:left="2880" w:hanging="360"/>
      </w:pPr>
      <w:rPr>
        <w:rFonts w:ascii="Wingdings" w:hAnsi="Wingdings" w:hint="default"/>
        <w:sz w:val="20"/>
      </w:rPr>
    </w:lvl>
    <w:lvl w:ilvl="4" w:tplc="D486A120" w:tentative="1">
      <w:start w:val="1"/>
      <w:numFmt w:val="bullet"/>
      <w:lvlText w:val=""/>
      <w:lvlJc w:val="left"/>
      <w:pPr>
        <w:tabs>
          <w:tab w:val="num" w:pos="3600"/>
        </w:tabs>
        <w:ind w:left="3600" w:hanging="360"/>
      </w:pPr>
      <w:rPr>
        <w:rFonts w:ascii="Wingdings" w:hAnsi="Wingdings" w:hint="default"/>
        <w:sz w:val="20"/>
      </w:rPr>
    </w:lvl>
    <w:lvl w:ilvl="5" w:tplc="C9A2ED80" w:tentative="1">
      <w:start w:val="1"/>
      <w:numFmt w:val="bullet"/>
      <w:lvlText w:val=""/>
      <w:lvlJc w:val="left"/>
      <w:pPr>
        <w:tabs>
          <w:tab w:val="num" w:pos="4320"/>
        </w:tabs>
        <w:ind w:left="4320" w:hanging="360"/>
      </w:pPr>
      <w:rPr>
        <w:rFonts w:ascii="Wingdings" w:hAnsi="Wingdings" w:hint="default"/>
        <w:sz w:val="20"/>
      </w:rPr>
    </w:lvl>
    <w:lvl w:ilvl="6" w:tplc="EEC805D2" w:tentative="1">
      <w:start w:val="1"/>
      <w:numFmt w:val="bullet"/>
      <w:lvlText w:val=""/>
      <w:lvlJc w:val="left"/>
      <w:pPr>
        <w:tabs>
          <w:tab w:val="num" w:pos="5040"/>
        </w:tabs>
        <w:ind w:left="5040" w:hanging="360"/>
      </w:pPr>
      <w:rPr>
        <w:rFonts w:ascii="Wingdings" w:hAnsi="Wingdings" w:hint="default"/>
        <w:sz w:val="20"/>
      </w:rPr>
    </w:lvl>
    <w:lvl w:ilvl="7" w:tplc="BD8AFC68" w:tentative="1">
      <w:start w:val="1"/>
      <w:numFmt w:val="bullet"/>
      <w:lvlText w:val=""/>
      <w:lvlJc w:val="left"/>
      <w:pPr>
        <w:tabs>
          <w:tab w:val="num" w:pos="5760"/>
        </w:tabs>
        <w:ind w:left="5760" w:hanging="360"/>
      </w:pPr>
      <w:rPr>
        <w:rFonts w:ascii="Wingdings" w:hAnsi="Wingdings" w:hint="default"/>
        <w:sz w:val="20"/>
      </w:rPr>
    </w:lvl>
    <w:lvl w:ilvl="8" w:tplc="BD145C04" w:tentative="1">
      <w:start w:val="1"/>
      <w:numFmt w:val="bullet"/>
      <w:lvlText w:val=""/>
      <w:lvlJc w:val="left"/>
      <w:pPr>
        <w:tabs>
          <w:tab w:val="num" w:pos="6480"/>
        </w:tabs>
        <w:ind w:left="6480" w:hanging="360"/>
      </w:pPr>
      <w:rPr>
        <w:rFonts w:ascii="Wingdings" w:hAnsi="Wingdings" w:hint="default"/>
        <w:sz w:val="20"/>
      </w:rPr>
    </w:lvl>
  </w:abstractNum>
  <w:abstractNum w:abstractNumId="64">
    <w:nsid w:val="03E81BED"/>
    <w:multiLevelType w:val="hybridMultilevel"/>
    <w:tmpl w:val="0CB008B2"/>
    <w:lvl w:ilvl="0" w:tplc="FDA2DF52">
      <w:start w:val="1"/>
      <w:numFmt w:val="bullet"/>
      <w:lvlText w:val=""/>
      <w:lvlJc w:val="left"/>
      <w:pPr>
        <w:tabs>
          <w:tab w:val="num" w:pos="720"/>
        </w:tabs>
        <w:ind w:left="720" w:hanging="360"/>
      </w:pPr>
      <w:rPr>
        <w:rFonts w:ascii="Symbol" w:hAnsi="Symbol" w:hint="default"/>
        <w:sz w:val="20"/>
      </w:rPr>
    </w:lvl>
    <w:lvl w:ilvl="1" w:tplc="D3982788" w:tentative="1">
      <w:start w:val="1"/>
      <w:numFmt w:val="bullet"/>
      <w:lvlText w:val="o"/>
      <w:lvlJc w:val="left"/>
      <w:pPr>
        <w:tabs>
          <w:tab w:val="num" w:pos="1440"/>
        </w:tabs>
        <w:ind w:left="1440" w:hanging="360"/>
      </w:pPr>
      <w:rPr>
        <w:rFonts w:ascii="Courier New" w:hAnsi="Courier New" w:hint="default"/>
        <w:sz w:val="20"/>
      </w:rPr>
    </w:lvl>
    <w:lvl w:ilvl="2" w:tplc="0602C43C" w:tentative="1">
      <w:start w:val="1"/>
      <w:numFmt w:val="bullet"/>
      <w:lvlText w:val=""/>
      <w:lvlJc w:val="left"/>
      <w:pPr>
        <w:tabs>
          <w:tab w:val="num" w:pos="2160"/>
        </w:tabs>
        <w:ind w:left="2160" w:hanging="360"/>
      </w:pPr>
      <w:rPr>
        <w:rFonts w:ascii="Wingdings" w:hAnsi="Wingdings" w:hint="default"/>
        <w:sz w:val="20"/>
      </w:rPr>
    </w:lvl>
    <w:lvl w:ilvl="3" w:tplc="D742BA34" w:tentative="1">
      <w:start w:val="1"/>
      <w:numFmt w:val="bullet"/>
      <w:lvlText w:val=""/>
      <w:lvlJc w:val="left"/>
      <w:pPr>
        <w:tabs>
          <w:tab w:val="num" w:pos="2880"/>
        </w:tabs>
        <w:ind w:left="2880" w:hanging="360"/>
      </w:pPr>
      <w:rPr>
        <w:rFonts w:ascii="Wingdings" w:hAnsi="Wingdings" w:hint="default"/>
        <w:sz w:val="20"/>
      </w:rPr>
    </w:lvl>
    <w:lvl w:ilvl="4" w:tplc="DF60006C" w:tentative="1">
      <w:start w:val="1"/>
      <w:numFmt w:val="bullet"/>
      <w:lvlText w:val=""/>
      <w:lvlJc w:val="left"/>
      <w:pPr>
        <w:tabs>
          <w:tab w:val="num" w:pos="3600"/>
        </w:tabs>
        <w:ind w:left="3600" w:hanging="360"/>
      </w:pPr>
      <w:rPr>
        <w:rFonts w:ascii="Wingdings" w:hAnsi="Wingdings" w:hint="default"/>
        <w:sz w:val="20"/>
      </w:rPr>
    </w:lvl>
    <w:lvl w:ilvl="5" w:tplc="A27AB7A4" w:tentative="1">
      <w:start w:val="1"/>
      <w:numFmt w:val="bullet"/>
      <w:lvlText w:val=""/>
      <w:lvlJc w:val="left"/>
      <w:pPr>
        <w:tabs>
          <w:tab w:val="num" w:pos="4320"/>
        </w:tabs>
        <w:ind w:left="4320" w:hanging="360"/>
      </w:pPr>
      <w:rPr>
        <w:rFonts w:ascii="Wingdings" w:hAnsi="Wingdings" w:hint="default"/>
        <w:sz w:val="20"/>
      </w:rPr>
    </w:lvl>
    <w:lvl w:ilvl="6" w:tplc="8476468A" w:tentative="1">
      <w:start w:val="1"/>
      <w:numFmt w:val="bullet"/>
      <w:lvlText w:val=""/>
      <w:lvlJc w:val="left"/>
      <w:pPr>
        <w:tabs>
          <w:tab w:val="num" w:pos="5040"/>
        </w:tabs>
        <w:ind w:left="5040" w:hanging="360"/>
      </w:pPr>
      <w:rPr>
        <w:rFonts w:ascii="Wingdings" w:hAnsi="Wingdings" w:hint="default"/>
        <w:sz w:val="20"/>
      </w:rPr>
    </w:lvl>
    <w:lvl w:ilvl="7" w:tplc="95242776" w:tentative="1">
      <w:start w:val="1"/>
      <w:numFmt w:val="bullet"/>
      <w:lvlText w:val=""/>
      <w:lvlJc w:val="left"/>
      <w:pPr>
        <w:tabs>
          <w:tab w:val="num" w:pos="5760"/>
        </w:tabs>
        <w:ind w:left="5760" w:hanging="360"/>
      </w:pPr>
      <w:rPr>
        <w:rFonts w:ascii="Wingdings" w:hAnsi="Wingdings" w:hint="default"/>
        <w:sz w:val="20"/>
      </w:rPr>
    </w:lvl>
    <w:lvl w:ilvl="8" w:tplc="251C1DE6" w:tentative="1">
      <w:start w:val="1"/>
      <w:numFmt w:val="bullet"/>
      <w:lvlText w:val=""/>
      <w:lvlJc w:val="left"/>
      <w:pPr>
        <w:tabs>
          <w:tab w:val="num" w:pos="6480"/>
        </w:tabs>
        <w:ind w:left="6480" w:hanging="360"/>
      </w:pPr>
      <w:rPr>
        <w:rFonts w:ascii="Wingdings" w:hAnsi="Wingdings" w:hint="default"/>
        <w:sz w:val="20"/>
      </w:rPr>
    </w:lvl>
  </w:abstractNum>
  <w:abstractNum w:abstractNumId="65">
    <w:nsid w:val="03E925E9"/>
    <w:multiLevelType w:val="hybridMultilevel"/>
    <w:tmpl w:val="0F1CECE8"/>
    <w:lvl w:ilvl="0" w:tplc="BB52BEC0">
      <w:start w:val="1"/>
      <w:numFmt w:val="bullet"/>
      <w:lvlText w:val=""/>
      <w:lvlJc w:val="left"/>
      <w:pPr>
        <w:tabs>
          <w:tab w:val="num" w:pos="1017"/>
        </w:tabs>
        <w:ind w:left="1017" w:hanging="360"/>
      </w:pPr>
      <w:rPr>
        <w:rFonts w:ascii="Symbol" w:hAnsi="Symbol" w:hint="default"/>
        <w:color w:val="000000"/>
        <w:sz w:val="20"/>
      </w:rPr>
    </w:lvl>
    <w:lvl w:ilvl="1" w:tplc="04090003" w:tentative="1">
      <w:start w:val="1"/>
      <w:numFmt w:val="bullet"/>
      <w:lvlText w:val="o"/>
      <w:lvlJc w:val="left"/>
      <w:pPr>
        <w:tabs>
          <w:tab w:val="num" w:pos="1737"/>
        </w:tabs>
        <w:ind w:left="1737" w:hanging="360"/>
      </w:pPr>
      <w:rPr>
        <w:rFonts w:ascii="Courier New" w:hAnsi="Courier New" w:hint="default"/>
      </w:rPr>
    </w:lvl>
    <w:lvl w:ilvl="2" w:tplc="04090005" w:tentative="1">
      <w:start w:val="1"/>
      <w:numFmt w:val="bullet"/>
      <w:lvlText w:val=""/>
      <w:lvlJc w:val="left"/>
      <w:pPr>
        <w:tabs>
          <w:tab w:val="num" w:pos="2457"/>
        </w:tabs>
        <w:ind w:left="2457" w:hanging="360"/>
      </w:pPr>
      <w:rPr>
        <w:rFonts w:ascii="Wingdings" w:hAnsi="Wingdings" w:hint="default"/>
      </w:rPr>
    </w:lvl>
    <w:lvl w:ilvl="3" w:tplc="04090001" w:tentative="1">
      <w:start w:val="1"/>
      <w:numFmt w:val="bullet"/>
      <w:lvlText w:val=""/>
      <w:lvlJc w:val="left"/>
      <w:pPr>
        <w:tabs>
          <w:tab w:val="num" w:pos="3177"/>
        </w:tabs>
        <w:ind w:left="3177" w:hanging="360"/>
      </w:pPr>
      <w:rPr>
        <w:rFonts w:ascii="Symbol" w:hAnsi="Symbol" w:hint="default"/>
      </w:rPr>
    </w:lvl>
    <w:lvl w:ilvl="4" w:tplc="04090003" w:tentative="1">
      <w:start w:val="1"/>
      <w:numFmt w:val="bullet"/>
      <w:lvlText w:val="o"/>
      <w:lvlJc w:val="left"/>
      <w:pPr>
        <w:tabs>
          <w:tab w:val="num" w:pos="3897"/>
        </w:tabs>
        <w:ind w:left="3897" w:hanging="360"/>
      </w:pPr>
      <w:rPr>
        <w:rFonts w:ascii="Courier New" w:hAnsi="Courier New" w:hint="default"/>
      </w:rPr>
    </w:lvl>
    <w:lvl w:ilvl="5" w:tplc="04090005" w:tentative="1">
      <w:start w:val="1"/>
      <w:numFmt w:val="bullet"/>
      <w:lvlText w:val=""/>
      <w:lvlJc w:val="left"/>
      <w:pPr>
        <w:tabs>
          <w:tab w:val="num" w:pos="4617"/>
        </w:tabs>
        <w:ind w:left="4617" w:hanging="360"/>
      </w:pPr>
      <w:rPr>
        <w:rFonts w:ascii="Wingdings" w:hAnsi="Wingdings" w:hint="default"/>
      </w:rPr>
    </w:lvl>
    <w:lvl w:ilvl="6" w:tplc="04090001" w:tentative="1">
      <w:start w:val="1"/>
      <w:numFmt w:val="bullet"/>
      <w:lvlText w:val=""/>
      <w:lvlJc w:val="left"/>
      <w:pPr>
        <w:tabs>
          <w:tab w:val="num" w:pos="5337"/>
        </w:tabs>
        <w:ind w:left="5337" w:hanging="360"/>
      </w:pPr>
      <w:rPr>
        <w:rFonts w:ascii="Symbol" w:hAnsi="Symbol" w:hint="default"/>
      </w:rPr>
    </w:lvl>
    <w:lvl w:ilvl="7" w:tplc="04090003" w:tentative="1">
      <w:start w:val="1"/>
      <w:numFmt w:val="bullet"/>
      <w:lvlText w:val="o"/>
      <w:lvlJc w:val="left"/>
      <w:pPr>
        <w:tabs>
          <w:tab w:val="num" w:pos="6057"/>
        </w:tabs>
        <w:ind w:left="6057" w:hanging="360"/>
      </w:pPr>
      <w:rPr>
        <w:rFonts w:ascii="Courier New" w:hAnsi="Courier New" w:hint="default"/>
      </w:rPr>
    </w:lvl>
    <w:lvl w:ilvl="8" w:tplc="04090005" w:tentative="1">
      <w:start w:val="1"/>
      <w:numFmt w:val="bullet"/>
      <w:lvlText w:val=""/>
      <w:lvlJc w:val="left"/>
      <w:pPr>
        <w:tabs>
          <w:tab w:val="num" w:pos="6777"/>
        </w:tabs>
        <w:ind w:left="6777" w:hanging="360"/>
      </w:pPr>
      <w:rPr>
        <w:rFonts w:ascii="Wingdings" w:hAnsi="Wingdings" w:hint="default"/>
      </w:rPr>
    </w:lvl>
  </w:abstractNum>
  <w:abstractNum w:abstractNumId="66">
    <w:nsid w:val="03F447DC"/>
    <w:multiLevelType w:val="multilevel"/>
    <w:tmpl w:val="27AC7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4090970"/>
    <w:multiLevelType w:val="hybridMultilevel"/>
    <w:tmpl w:val="64DA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4241B83"/>
    <w:multiLevelType w:val="hybridMultilevel"/>
    <w:tmpl w:val="4890121C"/>
    <w:lvl w:ilvl="0" w:tplc="078CE6C6">
      <w:start w:val="1"/>
      <w:numFmt w:val="bullet"/>
      <w:lvlText w:val=""/>
      <w:lvlJc w:val="left"/>
      <w:pPr>
        <w:ind w:left="720" w:hanging="360"/>
      </w:pPr>
      <w:rPr>
        <w:rFonts w:ascii="Symbol" w:hAnsi="Symbol" w:hint="default"/>
        <w:color w:val="auto"/>
        <w:sz w:val="20"/>
      </w:rPr>
    </w:lvl>
    <w:lvl w:ilvl="1" w:tplc="5498C9A2">
      <w:start w:val="1"/>
      <w:numFmt w:val="bullet"/>
      <w:lvlText w:val=""/>
      <w:lvlJc w:val="left"/>
      <w:pPr>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42B02DF"/>
    <w:multiLevelType w:val="hybridMultilevel"/>
    <w:tmpl w:val="B9545EE0"/>
    <w:lvl w:ilvl="0" w:tplc="15EC7E9E">
      <w:start w:val="1"/>
      <w:numFmt w:val="bullet"/>
      <w:lvlText w:val=""/>
      <w:lvlJc w:val="left"/>
      <w:pPr>
        <w:tabs>
          <w:tab w:val="num" w:pos="720"/>
        </w:tabs>
        <w:ind w:left="720" w:hanging="360"/>
      </w:pPr>
      <w:rPr>
        <w:rFonts w:ascii="Symbol" w:hAnsi="Symbol" w:hint="default"/>
        <w:sz w:val="20"/>
      </w:rPr>
    </w:lvl>
    <w:lvl w:ilvl="1" w:tplc="D78CC11E" w:tentative="1">
      <w:start w:val="1"/>
      <w:numFmt w:val="bullet"/>
      <w:lvlText w:val="o"/>
      <w:lvlJc w:val="left"/>
      <w:pPr>
        <w:tabs>
          <w:tab w:val="num" w:pos="1440"/>
        </w:tabs>
        <w:ind w:left="1440" w:hanging="360"/>
      </w:pPr>
      <w:rPr>
        <w:rFonts w:ascii="Courier New" w:hAnsi="Courier New" w:hint="default"/>
        <w:sz w:val="20"/>
      </w:rPr>
    </w:lvl>
    <w:lvl w:ilvl="2" w:tplc="1222E38C" w:tentative="1">
      <w:start w:val="1"/>
      <w:numFmt w:val="bullet"/>
      <w:lvlText w:val=""/>
      <w:lvlJc w:val="left"/>
      <w:pPr>
        <w:tabs>
          <w:tab w:val="num" w:pos="2160"/>
        </w:tabs>
        <w:ind w:left="2160" w:hanging="360"/>
      </w:pPr>
      <w:rPr>
        <w:rFonts w:ascii="Wingdings" w:hAnsi="Wingdings" w:hint="default"/>
        <w:sz w:val="20"/>
      </w:rPr>
    </w:lvl>
    <w:lvl w:ilvl="3" w:tplc="018A7F52" w:tentative="1">
      <w:start w:val="1"/>
      <w:numFmt w:val="bullet"/>
      <w:lvlText w:val=""/>
      <w:lvlJc w:val="left"/>
      <w:pPr>
        <w:tabs>
          <w:tab w:val="num" w:pos="2880"/>
        </w:tabs>
        <w:ind w:left="2880" w:hanging="360"/>
      </w:pPr>
      <w:rPr>
        <w:rFonts w:ascii="Wingdings" w:hAnsi="Wingdings" w:hint="default"/>
        <w:sz w:val="20"/>
      </w:rPr>
    </w:lvl>
    <w:lvl w:ilvl="4" w:tplc="FF42472E" w:tentative="1">
      <w:start w:val="1"/>
      <w:numFmt w:val="bullet"/>
      <w:lvlText w:val=""/>
      <w:lvlJc w:val="left"/>
      <w:pPr>
        <w:tabs>
          <w:tab w:val="num" w:pos="3600"/>
        </w:tabs>
        <w:ind w:left="3600" w:hanging="360"/>
      </w:pPr>
      <w:rPr>
        <w:rFonts w:ascii="Wingdings" w:hAnsi="Wingdings" w:hint="default"/>
        <w:sz w:val="20"/>
      </w:rPr>
    </w:lvl>
    <w:lvl w:ilvl="5" w:tplc="0AE43B48" w:tentative="1">
      <w:start w:val="1"/>
      <w:numFmt w:val="bullet"/>
      <w:lvlText w:val=""/>
      <w:lvlJc w:val="left"/>
      <w:pPr>
        <w:tabs>
          <w:tab w:val="num" w:pos="4320"/>
        </w:tabs>
        <w:ind w:left="4320" w:hanging="360"/>
      </w:pPr>
      <w:rPr>
        <w:rFonts w:ascii="Wingdings" w:hAnsi="Wingdings" w:hint="default"/>
        <w:sz w:val="20"/>
      </w:rPr>
    </w:lvl>
    <w:lvl w:ilvl="6" w:tplc="84145C66" w:tentative="1">
      <w:start w:val="1"/>
      <w:numFmt w:val="bullet"/>
      <w:lvlText w:val=""/>
      <w:lvlJc w:val="left"/>
      <w:pPr>
        <w:tabs>
          <w:tab w:val="num" w:pos="5040"/>
        </w:tabs>
        <w:ind w:left="5040" w:hanging="360"/>
      </w:pPr>
      <w:rPr>
        <w:rFonts w:ascii="Wingdings" w:hAnsi="Wingdings" w:hint="default"/>
        <w:sz w:val="20"/>
      </w:rPr>
    </w:lvl>
    <w:lvl w:ilvl="7" w:tplc="3310563A" w:tentative="1">
      <w:start w:val="1"/>
      <w:numFmt w:val="bullet"/>
      <w:lvlText w:val=""/>
      <w:lvlJc w:val="left"/>
      <w:pPr>
        <w:tabs>
          <w:tab w:val="num" w:pos="5760"/>
        </w:tabs>
        <w:ind w:left="5760" w:hanging="360"/>
      </w:pPr>
      <w:rPr>
        <w:rFonts w:ascii="Wingdings" w:hAnsi="Wingdings" w:hint="default"/>
        <w:sz w:val="20"/>
      </w:rPr>
    </w:lvl>
    <w:lvl w:ilvl="8" w:tplc="43ACB0C0" w:tentative="1">
      <w:start w:val="1"/>
      <w:numFmt w:val="bullet"/>
      <w:lvlText w:val=""/>
      <w:lvlJc w:val="left"/>
      <w:pPr>
        <w:tabs>
          <w:tab w:val="num" w:pos="6480"/>
        </w:tabs>
        <w:ind w:left="6480" w:hanging="360"/>
      </w:pPr>
      <w:rPr>
        <w:rFonts w:ascii="Wingdings" w:hAnsi="Wingdings" w:hint="default"/>
        <w:sz w:val="20"/>
      </w:rPr>
    </w:lvl>
  </w:abstractNum>
  <w:abstractNum w:abstractNumId="70">
    <w:nsid w:val="04317A31"/>
    <w:multiLevelType w:val="multilevel"/>
    <w:tmpl w:val="FA18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4404573"/>
    <w:multiLevelType w:val="hybridMultilevel"/>
    <w:tmpl w:val="2A52FA66"/>
    <w:lvl w:ilvl="0" w:tplc="A10481A8">
      <w:start w:val="1"/>
      <w:numFmt w:val="bullet"/>
      <w:lvlText w:val=""/>
      <w:lvlJc w:val="left"/>
      <w:pPr>
        <w:tabs>
          <w:tab w:val="num" w:pos="720"/>
        </w:tabs>
        <w:ind w:left="720" w:hanging="360"/>
      </w:pPr>
      <w:rPr>
        <w:rFonts w:ascii="Symbol" w:hAnsi="Symbol" w:hint="default"/>
        <w:sz w:val="20"/>
      </w:rPr>
    </w:lvl>
    <w:lvl w:ilvl="1" w:tplc="86B08BCE" w:tentative="1">
      <w:start w:val="1"/>
      <w:numFmt w:val="bullet"/>
      <w:lvlText w:val="o"/>
      <w:lvlJc w:val="left"/>
      <w:pPr>
        <w:tabs>
          <w:tab w:val="num" w:pos="1440"/>
        </w:tabs>
        <w:ind w:left="1440" w:hanging="360"/>
      </w:pPr>
      <w:rPr>
        <w:rFonts w:ascii="Courier New" w:hAnsi="Courier New" w:hint="default"/>
        <w:sz w:val="20"/>
      </w:rPr>
    </w:lvl>
    <w:lvl w:ilvl="2" w:tplc="C68A5710" w:tentative="1">
      <w:start w:val="1"/>
      <w:numFmt w:val="bullet"/>
      <w:lvlText w:val=""/>
      <w:lvlJc w:val="left"/>
      <w:pPr>
        <w:tabs>
          <w:tab w:val="num" w:pos="2160"/>
        </w:tabs>
        <w:ind w:left="2160" w:hanging="360"/>
      </w:pPr>
      <w:rPr>
        <w:rFonts w:ascii="Wingdings" w:hAnsi="Wingdings" w:hint="default"/>
        <w:sz w:val="20"/>
      </w:rPr>
    </w:lvl>
    <w:lvl w:ilvl="3" w:tplc="952078BC" w:tentative="1">
      <w:start w:val="1"/>
      <w:numFmt w:val="bullet"/>
      <w:lvlText w:val=""/>
      <w:lvlJc w:val="left"/>
      <w:pPr>
        <w:tabs>
          <w:tab w:val="num" w:pos="2880"/>
        </w:tabs>
        <w:ind w:left="2880" w:hanging="360"/>
      </w:pPr>
      <w:rPr>
        <w:rFonts w:ascii="Wingdings" w:hAnsi="Wingdings" w:hint="default"/>
        <w:sz w:val="20"/>
      </w:rPr>
    </w:lvl>
    <w:lvl w:ilvl="4" w:tplc="22B620E8" w:tentative="1">
      <w:start w:val="1"/>
      <w:numFmt w:val="bullet"/>
      <w:lvlText w:val=""/>
      <w:lvlJc w:val="left"/>
      <w:pPr>
        <w:tabs>
          <w:tab w:val="num" w:pos="3600"/>
        </w:tabs>
        <w:ind w:left="3600" w:hanging="360"/>
      </w:pPr>
      <w:rPr>
        <w:rFonts w:ascii="Wingdings" w:hAnsi="Wingdings" w:hint="default"/>
        <w:sz w:val="20"/>
      </w:rPr>
    </w:lvl>
    <w:lvl w:ilvl="5" w:tplc="A790D938" w:tentative="1">
      <w:start w:val="1"/>
      <w:numFmt w:val="bullet"/>
      <w:lvlText w:val=""/>
      <w:lvlJc w:val="left"/>
      <w:pPr>
        <w:tabs>
          <w:tab w:val="num" w:pos="4320"/>
        </w:tabs>
        <w:ind w:left="4320" w:hanging="360"/>
      </w:pPr>
      <w:rPr>
        <w:rFonts w:ascii="Wingdings" w:hAnsi="Wingdings" w:hint="default"/>
        <w:sz w:val="20"/>
      </w:rPr>
    </w:lvl>
    <w:lvl w:ilvl="6" w:tplc="F4D06748" w:tentative="1">
      <w:start w:val="1"/>
      <w:numFmt w:val="bullet"/>
      <w:lvlText w:val=""/>
      <w:lvlJc w:val="left"/>
      <w:pPr>
        <w:tabs>
          <w:tab w:val="num" w:pos="5040"/>
        </w:tabs>
        <w:ind w:left="5040" w:hanging="360"/>
      </w:pPr>
      <w:rPr>
        <w:rFonts w:ascii="Wingdings" w:hAnsi="Wingdings" w:hint="default"/>
        <w:sz w:val="20"/>
      </w:rPr>
    </w:lvl>
    <w:lvl w:ilvl="7" w:tplc="AA9C9C02" w:tentative="1">
      <w:start w:val="1"/>
      <w:numFmt w:val="bullet"/>
      <w:lvlText w:val=""/>
      <w:lvlJc w:val="left"/>
      <w:pPr>
        <w:tabs>
          <w:tab w:val="num" w:pos="5760"/>
        </w:tabs>
        <w:ind w:left="5760" w:hanging="360"/>
      </w:pPr>
      <w:rPr>
        <w:rFonts w:ascii="Wingdings" w:hAnsi="Wingdings" w:hint="default"/>
        <w:sz w:val="20"/>
      </w:rPr>
    </w:lvl>
    <w:lvl w:ilvl="8" w:tplc="A23A1F3C" w:tentative="1">
      <w:start w:val="1"/>
      <w:numFmt w:val="bullet"/>
      <w:lvlText w:val=""/>
      <w:lvlJc w:val="left"/>
      <w:pPr>
        <w:tabs>
          <w:tab w:val="num" w:pos="6480"/>
        </w:tabs>
        <w:ind w:left="6480" w:hanging="360"/>
      </w:pPr>
      <w:rPr>
        <w:rFonts w:ascii="Wingdings" w:hAnsi="Wingdings" w:hint="default"/>
        <w:sz w:val="20"/>
      </w:rPr>
    </w:lvl>
  </w:abstractNum>
  <w:abstractNum w:abstractNumId="72">
    <w:nsid w:val="04502BDF"/>
    <w:multiLevelType w:val="hybridMultilevel"/>
    <w:tmpl w:val="9872BDBE"/>
    <w:lvl w:ilvl="0" w:tplc="AA96B8C4">
      <w:start w:val="1"/>
      <w:numFmt w:val="bullet"/>
      <w:lvlText w:val=""/>
      <w:lvlJc w:val="left"/>
      <w:pPr>
        <w:tabs>
          <w:tab w:val="num" w:pos="720"/>
        </w:tabs>
        <w:ind w:left="720" w:hanging="360"/>
      </w:pPr>
      <w:rPr>
        <w:rFonts w:ascii="Symbol" w:hAnsi="Symbol" w:hint="default"/>
        <w:sz w:val="20"/>
      </w:rPr>
    </w:lvl>
    <w:lvl w:ilvl="1" w:tplc="A90A715A">
      <w:start w:val="1"/>
      <w:numFmt w:val="bullet"/>
      <w:lvlText w:val="o"/>
      <w:lvlJc w:val="left"/>
      <w:pPr>
        <w:tabs>
          <w:tab w:val="num" w:pos="1440"/>
        </w:tabs>
        <w:ind w:left="1440" w:hanging="360"/>
      </w:pPr>
      <w:rPr>
        <w:rFonts w:ascii="Courier New" w:hAnsi="Courier New" w:hint="default"/>
        <w:sz w:val="20"/>
      </w:rPr>
    </w:lvl>
    <w:lvl w:ilvl="2" w:tplc="1296455C" w:tentative="1">
      <w:start w:val="1"/>
      <w:numFmt w:val="bullet"/>
      <w:lvlText w:val=""/>
      <w:lvlJc w:val="left"/>
      <w:pPr>
        <w:tabs>
          <w:tab w:val="num" w:pos="2160"/>
        </w:tabs>
        <w:ind w:left="2160" w:hanging="360"/>
      </w:pPr>
      <w:rPr>
        <w:rFonts w:ascii="Wingdings" w:hAnsi="Wingdings" w:hint="default"/>
        <w:sz w:val="20"/>
      </w:rPr>
    </w:lvl>
    <w:lvl w:ilvl="3" w:tplc="66B21756" w:tentative="1">
      <w:start w:val="1"/>
      <w:numFmt w:val="bullet"/>
      <w:lvlText w:val=""/>
      <w:lvlJc w:val="left"/>
      <w:pPr>
        <w:tabs>
          <w:tab w:val="num" w:pos="2880"/>
        </w:tabs>
        <w:ind w:left="2880" w:hanging="360"/>
      </w:pPr>
      <w:rPr>
        <w:rFonts w:ascii="Wingdings" w:hAnsi="Wingdings" w:hint="default"/>
        <w:sz w:val="20"/>
      </w:rPr>
    </w:lvl>
    <w:lvl w:ilvl="4" w:tplc="B8C260A0" w:tentative="1">
      <w:start w:val="1"/>
      <w:numFmt w:val="bullet"/>
      <w:lvlText w:val=""/>
      <w:lvlJc w:val="left"/>
      <w:pPr>
        <w:tabs>
          <w:tab w:val="num" w:pos="3600"/>
        </w:tabs>
        <w:ind w:left="3600" w:hanging="360"/>
      </w:pPr>
      <w:rPr>
        <w:rFonts w:ascii="Wingdings" w:hAnsi="Wingdings" w:hint="default"/>
        <w:sz w:val="20"/>
      </w:rPr>
    </w:lvl>
    <w:lvl w:ilvl="5" w:tplc="709685D8" w:tentative="1">
      <w:start w:val="1"/>
      <w:numFmt w:val="bullet"/>
      <w:lvlText w:val=""/>
      <w:lvlJc w:val="left"/>
      <w:pPr>
        <w:tabs>
          <w:tab w:val="num" w:pos="4320"/>
        </w:tabs>
        <w:ind w:left="4320" w:hanging="360"/>
      </w:pPr>
      <w:rPr>
        <w:rFonts w:ascii="Wingdings" w:hAnsi="Wingdings" w:hint="default"/>
        <w:sz w:val="20"/>
      </w:rPr>
    </w:lvl>
    <w:lvl w:ilvl="6" w:tplc="1D162384" w:tentative="1">
      <w:start w:val="1"/>
      <w:numFmt w:val="bullet"/>
      <w:lvlText w:val=""/>
      <w:lvlJc w:val="left"/>
      <w:pPr>
        <w:tabs>
          <w:tab w:val="num" w:pos="5040"/>
        </w:tabs>
        <w:ind w:left="5040" w:hanging="360"/>
      </w:pPr>
      <w:rPr>
        <w:rFonts w:ascii="Wingdings" w:hAnsi="Wingdings" w:hint="default"/>
        <w:sz w:val="20"/>
      </w:rPr>
    </w:lvl>
    <w:lvl w:ilvl="7" w:tplc="C9704C20" w:tentative="1">
      <w:start w:val="1"/>
      <w:numFmt w:val="bullet"/>
      <w:lvlText w:val=""/>
      <w:lvlJc w:val="left"/>
      <w:pPr>
        <w:tabs>
          <w:tab w:val="num" w:pos="5760"/>
        </w:tabs>
        <w:ind w:left="5760" w:hanging="360"/>
      </w:pPr>
      <w:rPr>
        <w:rFonts w:ascii="Wingdings" w:hAnsi="Wingdings" w:hint="default"/>
        <w:sz w:val="20"/>
      </w:rPr>
    </w:lvl>
    <w:lvl w:ilvl="8" w:tplc="D666A482" w:tentative="1">
      <w:start w:val="1"/>
      <w:numFmt w:val="bullet"/>
      <w:lvlText w:val=""/>
      <w:lvlJc w:val="left"/>
      <w:pPr>
        <w:tabs>
          <w:tab w:val="num" w:pos="6480"/>
        </w:tabs>
        <w:ind w:left="6480" w:hanging="360"/>
      </w:pPr>
      <w:rPr>
        <w:rFonts w:ascii="Wingdings" w:hAnsi="Wingdings" w:hint="default"/>
        <w:sz w:val="20"/>
      </w:rPr>
    </w:lvl>
  </w:abstractNum>
  <w:abstractNum w:abstractNumId="73">
    <w:nsid w:val="045E3C03"/>
    <w:multiLevelType w:val="hybridMultilevel"/>
    <w:tmpl w:val="D85E0FD0"/>
    <w:lvl w:ilvl="0" w:tplc="8D882EA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F9CAFEE" w:tentative="1">
      <w:start w:val="1"/>
      <w:numFmt w:val="bullet"/>
      <w:lvlText w:val=""/>
      <w:lvlJc w:val="left"/>
      <w:pPr>
        <w:tabs>
          <w:tab w:val="num" w:pos="2160"/>
        </w:tabs>
        <w:ind w:left="2160" w:hanging="360"/>
      </w:pPr>
      <w:rPr>
        <w:rFonts w:ascii="Wingdings" w:hAnsi="Wingdings" w:hint="default"/>
        <w:sz w:val="20"/>
      </w:rPr>
    </w:lvl>
    <w:lvl w:ilvl="3" w:tplc="CB0636C2" w:tentative="1">
      <w:start w:val="1"/>
      <w:numFmt w:val="bullet"/>
      <w:lvlText w:val=""/>
      <w:lvlJc w:val="left"/>
      <w:pPr>
        <w:tabs>
          <w:tab w:val="num" w:pos="2880"/>
        </w:tabs>
        <w:ind w:left="2880" w:hanging="360"/>
      </w:pPr>
      <w:rPr>
        <w:rFonts w:ascii="Wingdings" w:hAnsi="Wingdings" w:hint="default"/>
        <w:sz w:val="20"/>
      </w:rPr>
    </w:lvl>
    <w:lvl w:ilvl="4" w:tplc="362A5A4C" w:tentative="1">
      <w:start w:val="1"/>
      <w:numFmt w:val="bullet"/>
      <w:lvlText w:val=""/>
      <w:lvlJc w:val="left"/>
      <w:pPr>
        <w:tabs>
          <w:tab w:val="num" w:pos="3600"/>
        </w:tabs>
        <w:ind w:left="3600" w:hanging="360"/>
      </w:pPr>
      <w:rPr>
        <w:rFonts w:ascii="Wingdings" w:hAnsi="Wingdings" w:hint="default"/>
        <w:sz w:val="20"/>
      </w:rPr>
    </w:lvl>
    <w:lvl w:ilvl="5" w:tplc="B12EA4EA" w:tentative="1">
      <w:start w:val="1"/>
      <w:numFmt w:val="bullet"/>
      <w:lvlText w:val=""/>
      <w:lvlJc w:val="left"/>
      <w:pPr>
        <w:tabs>
          <w:tab w:val="num" w:pos="4320"/>
        </w:tabs>
        <w:ind w:left="4320" w:hanging="360"/>
      </w:pPr>
      <w:rPr>
        <w:rFonts w:ascii="Wingdings" w:hAnsi="Wingdings" w:hint="default"/>
        <w:sz w:val="20"/>
      </w:rPr>
    </w:lvl>
    <w:lvl w:ilvl="6" w:tplc="4F0871FC" w:tentative="1">
      <w:start w:val="1"/>
      <w:numFmt w:val="bullet"/>
      <w:lvlText w:val=""/>
      <w:lvlJc w:val="left"/>
      <w:pPr>
        <w:tabs>
          <w:tab w:val="num" w:pos="5040"/>
        </w:tabs>
        <w:ind w:left="5040" w:hanging="360"/>
      </w:pPr>
      <w:rPr>
        <w:rFonts w:ascii="Wingdings" w:hAnsi="Wingdings" w:hint="default"/>
        <w:sz w:val="20"/>
      </w:rPr>
    </w:lvl>
    <w:lvl w:ilvl="7" w:tplc="357667A8" w:tentative="1">
      <w:start w:val="1"/>
      <w:numFmt w:val="bullet"/>
      <w:lvlText w:val=""/>
      <w:lvlJc w:val="left"/>
      <w:pPr>
        <w:tabs>
          <w:tab w:val="num" w:pos="5760"/>
        </w:tabs>
        <w:ind w:left="5760" w:hanging="360"/>
      </w:pPr>
      <w:rPr>
        <w:rFonts w:ascii="Wingdings" w:hAnsi="Wingdings" w:hint="default"/>
        <w:sz w:val="20"/>
      </w:rPr>
    </w:lvl>
    <w:lvl w:ilvl="8" w:tplc="18A49FD6" w:tentative="1">
      <w:start w:val="1"/>
      <w:numFmt w:val="bullet"/>
      <w:lvlText w:val=""/>
      <w:lvlJc w:val="left"/>
      <w:pPr>
        <w:tabs>
          <w:tab w:val="num" w:pos="6480"/>
        </w:tabs>
        <w:ind w:left="6480" w:hanging="360"/>
      </w:pPr>
      <w:rPr>
        <w:rFonts w:ascii="Wingdings" w:hAnsi="Wingdings" w:hint="default"/>
        <w:sz w:val="20"/>
      </w:rPr>
    </w:lvl>
  </w:abstractNum>
  <w:abstractNum w:abstractNumId="74">
    <w:nsid w:val="0463024A"/>
    <w:multiLevelType w:val="multilevel"/>
    <w:tmpl w:val="16EA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46C4B6F"/>
    <w:multiLevelType w:val="hybridMultilevel"/>
    <w:tmpl w:val="4D5879DE"/>
    <w:lvl w:ilvl="0" w:tplc="EAB6EAD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00C4AA4" w:tentative="1">
      <w:start w:val="1"/>
      <w:numFmt w:val="bullet"/>
      <w:lvlText w:val=""/>
      <w:lvlJc w:val="left"/>
      <w:pPr>
        <w:tabs>
          <w:tab w:val="num" w:pos="2160"/>
        </w:tabs>
        <w:ind w:left="2160" w:hanging="360"/>
      </w:pPr>
      <w:rPr>
        <w:rFonts w:ascii="Wingdings" w:hAnsi="Wingdings" w:hint="default"/>
        <w:sz w:val="20"/>
      </w:rPr>
    </w:lvl>
    <w:lvl w:ilvl="3" w:tplc="D9D2DDB4" w:tentative="1">
      <w:start w:val="1"/>
      <w:numFmt w:val="bullet"/>
      <w:lvlText w:val=""/>
      <w:lvlJc w:val="left"/>
      <w:pPr>
        <w:tabs>
          <w:tab w:val="num" w:pos="2880"/>
        </w:tabs>
        <w:ind w:left="2880" w:hanging="360"/>
      </w:pPr>
      <w:rPr>
        <w:rFonts w:ascii="Wingdings" w:hAnsi="Wingdings" w:hint="default"/>
        <w:sz w:val="20"/>
      </w:rPr>
    </w:lvl>
    <w:lvl w:ilvl="4" w:tplc="D6AE797E" w:tentative="1">
      <w:start w:val="1"/>
      <w:numFmt w:val="bullet"/>
      <w:lvlText w:val=""/>
      <w:lvlJc w:val="left"/>
      <w:pPr>
        <w:tabs>
          <w:tab w:val="num" w:pos="3600"/>
        </w:tabs>
        <w:ind w:left="3600" w:hanging="360"/>
      </w:pPr>
      <w:rPr>
        <w:rFonts w:ascii="Wingdings" w:hAnsi="Wingdings" w:hint="default"/>
        <w:sz w:val="20"/>
      </w:rPr>
    </w:lvl>
    <w:lvl w:ilvl="5" w:tplc="7BBA2092" w:tentative="1">
      <w:start w:val="1"/>
      <w:numFmt w:val="bullet"/>
      <w:lvlText w:val=""/>
      <w:lvlJc w:val="left"/>
      <w:pPr>
        <w:tabs>
          <w:tab w:val="num" w:pos="4320"/>
        </w:tabs>
        <w:ind w:left="4320" w:hanging="360"/>
      </w:pPr>
      <w:rPr>
        <w:rFonts w:ascii="Wingdings" w:hAnsi="Wingdings" w:hint="default"/>
        <w:sz w:val="20"/>
      </w:rPr>
    </w:lvl>
    <w:lvl w:ilvl="6" w:tplc="D5AA90D6" w:tentative="1">
      <w:start w:val="1"/>
      <w:numFmt w:val="bullet"/>
      <w:lvlText w:val=""/>
      <w:lvlJc w:val="left"/>
      <w:pPr>
        <w:tabs>
          <w:tab w:val="num" w:pos="5040"/>
        </w:tabs>
        <w:ind w:left="5040" w:hanging="360"/>
      </w:pPr>
      <w:rPr>
        <w:rFonts w:ascii="Wingdings" w:hAnsi="Wingdings" w:hint="default"/>
        <w:sz w:val="20"/>
      </w:rPr>
    </w:lvl>
    <w:lvl w:ilvl="7" w:tplc="E61A2BD0" w:tentative="1">
      <w:start w:val="1"/>
      <w:numFmt w:val="bullet"/>
      <w:lvlText w:val=""/>
      <w:lvlJc w:val="left"/>
      <w:pPr>
        <w:tabs>
          <w:tab w:val="num" w:pos="5760"/>
        </w:tabs>
        <w:ind w:left="5760" w:hanging="360"/>
      </w:pPr>
      <w:rPr>
        <w:rFonts w:ascii="Wingdings" w:hAnsi="Wingdings" w:hint="default"/>
        <w:sz w:val="20"/>
      </w:rPr>
    </w:lvl>
    <w:lvl w:ilvl="8" w:tplc="44BC6022" w:tentative="1">
      <w:start w:val="1"/>
      <w:numFmt w:val="bullet"/>
      <w:lvlText w:val=""/>
      <w:lvlJc w:val="left"/>
      <w:pPr>
        <w:tabs>
          <w:tab w:val="num" w:pos="6480"/>
        </w:tabs>
        <w:ind w:left="6480" w:hanging="360"/>
      </w:pPr>
      <w:rPr>
        <w:rFonts w:ascii="Wingdings" w:hAnsi="Wingdings" w:hint="default"/>
        <w:sz w:val="20"/>
      </w:rPr>
    </w:lvl>
  </w:abstractNum>
  <w:abstractNum w:abstractNumId="76">
    <w:nsid w:val="046F3FA2"/>
    <w:multiLevelType w:val="hybridMultilevel"/>
    <w:tmpl w:val="EC0E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4710E49"/>
    <w:multiLevelType w:val="hybridMultilevel"/>
    <w:tmpl w:val="97DAF868"/>
    <w:lvl w:ilvl="0" w:tplc="471A4270">
      <w:start w:val="1"/>
      <w:numFmt w:val="bullet"/>
      <w:lvlText w:val=""/>
      <w:lvlJc w:val="left"/>
      <w:pPr>
        <w:tabs>
          <w:tab w:val="num" w:pos="720"/>
        </w:tabs>
        <w:ind w:left="720" w:hanging="360"/>
      </w:pPr>
      <w:rPr>
        <w:rFonts w:ascii="Symbol" w:hAnsi="Symbol" w:hint="default"/>
        <w:sz w:val="20"/>
      </w:rPr>
    </w:lvl>
    <w:lvl w:ilvl="1" w:tplc="516E55AC" w:tentative="1">
      <w:start w:val="1"/>
      <w:numFmt w:val="bullet"/>
      <w:lvlText w:val="o"/>
      <w:lvlJc w:val="left"/>
      <w:pPr>
        <w:tabs>
          <w:tab w:val="num" w:pos="1440"/>
        </w:tabs>
        <w:ind w:left="1440" w:hanging="360"/>
      </w:pPr>
      <w:rPr>
        <w:rFonts w:ascii="Courier New" w:hAnsi="Courier New" w:hint="default"/>
        <w:sz w:val="20"/>
      </w:rPr>
    </w:lvl>
    <w:lvl w:ilvl="2" w:tplc="333C05FE" w:tentative="1">
      <w:start w:val="1"/>
      <w:numFmt w:val="bullet"/>
      <w:lvlText w:val=""/>
      <w:lvlJc w:val="left"/>
      <w:pPr>
        <w:tabs>
          <w:tab w:val="num" w:pos="2160"/>
        </w:tabs>
        <w:ind w:left="2160" w:hanging="360"/>
      </w:pPr>
      <w:rPr>
        <w:rFonts w:ascii="Wingdings" w:hAnsi="Wingdings" w:hint="default"/>
        <w:sz w:val="20"/>
      </w:rPr>
    </w:lvl>
    <w:lvl w:ilvl="3" w:tplc="3AD08A92" w:tentative="1">
      <w:start w:val="1"/>
      <w:numFmt w:val="bullet"/>
      <w:lvlText w:val=""/>
      <w:lvlJc w:val="left"/>
      <w:pPr>
        <w:tabs>
          <w:tab w:val="num" w:pos="2880"/>
        </w:tabs>
        <w:ind w:left="2880" w:hanging="360"/>
      </w:pPr>
      <w:rPr>
        <w:rFonts w:ascii="Wingdings" w:hAnsi="Wingdings" w:hint="default"/>
        <w:sz w:val="20"/>
      </w:rPr>
    </w:lvl>
    <w:lvl w:ilvl="4" w:tplc="A14C75F0" w:tentative="1">
      <w:start w:val="1"/>
      <w:numFmt w:val="bullet"/>
      <w:lvlText w:val=""/>
      <w:lvlJc w:val="left"/>
      <w:pPr>
        <w:tabs>
          <w:tab w:val="num" w:pos="3600"/>
        </w:tabs>
        <w:ind w:left="3600" w:hanging="360"/>
      </w:pPr>
      <w:rPr>
        <w:rFonts w:ascii="Wingdings" w:hAnsi="Wingdings" w:hint="default"/>
        <w:sz w:val="20"/>
      </w:rPr>
    </w:lvl>
    <w:lvl w:ilvl="5" w:tplc="0E44B058" w:tentative="1">
      <w:start w:val="1"/>
      <w:numFmt w:val="bullet"/>
      <w:lvlText w:val=""/>
      <w:lvlJc w:val="left"/>
      <w:pPr>
        <w:tabs>
          <w:tab w:val="num" w:pos="4320"/>
        </w:tabs>
        <w:ind w:left="4320" w:hanging="360"/>
      </w:pPr>
      <w:rPr>
        <w:rFonts w:ascii="Wingdings" w:hAnsi="Wingdings" w:hint="default"/>
        <w:sz w:val="20"/>
      </w:rPr>
    </w:lvl>
    <w:lvl w:ilvl="6" w:tplc="AA867BC6" w:tentative="1">
      <w:start w:val="1"/>
      <w:numFmt w:val="bullet"/>
      <w:lvlText w:val=""/>
      <w:lvlJc w:val="left"/>
      <w:pPr>
        <w:tabs>
          <w:tab w:val="num" w:pos="5040"/>
        </w:tabs>
        <w:ind w:left="5040" w:hanging="360"/>
      </w:pPr>
      <w:rPr>
        <w:rFonts w:ascii="Wingdings" w:hAnsi="Wingdings" w:hint="default"/>
        <w:sz w:val="20"/>
      </w:rPr>
    </w:lvl>
    <w:lvl w:ilvl="7" w:tplc="F918D7FC" w:tentative="1">
      <w:start w:val="1"/>
      <w:numFmt w:val="bullet"/>
      <w:lvlText w:val=""/>
      <w:lvlJc w:val="left"/>
      <w:pPr>
        <w:tabs>
          <w:tab w:val="num" w:pos="5760"/>
        </w:tabs>
        <w:ind w:left="5760" w:hanging="360"/>
      </w:pPr>
      <w:rPr>
        <w:rFonts w:ascii="Wingdings" w:hAnsi="Wingdings" w:hint="default"/>
        <w:sz w:val="20"/>
      </w:rPr>
    </w:lvl>
    <w:lvl w:ilvl="8" w:tplc="6310DD92" w:tentative="1">
      <w:start w:val="1"/>
      <w:numFmt w:val="bullet"/>
      <w:lvlText w:val=""/>
      <w:lvlJc w:val="left"/>
      <w:pPr>
        <w:tabs>
          <w:tab w:val="num" w:pos="6480"/>
        </w:tabs>
        <w:ind w:left="6480" w:hanging="360"/>
      </w:pPr>
      <w:rPr>
        <w:rFonts w:ascii="Wingdings" w:hAnsi="Wingdings" w:hint="default"/>
        <w:sz w:val="20"/>
      </w:rPr>
    </w:lvl>
  </w:abstractNum>
  <w:abstractNum w:abstractNumId="78">
    <w:nsid w:val="04B37EC5"/>
    <w:multiLevelType w:val="hybridMultilevel"/>
    <w:tmpl w:val="1DD4C66A"/>
    <w:lvl w:ilvl="0" w:tplc="4A12E192">
      <w:start w:val="1"/>
      <w:numFmt w:val="bullet"/>
      <w:lvlText w:val=""/>
      <w:lvlJc w:val="left"/>
      <w:pPr>
        <w:tabs>
          <w:tab w:val="num" w:pos="720"/>
        </w:tabs>
        <w:ind w:left="720" w:hanging="360"/>
      </w:pPr>
      <w:rPr>
        <w:rFonts w:ascii="Symbol" w:hAnsi="Symbol" w:hint="default"/>
        <w:sz w:val="20"/>
      </w:rPr>
    </w:lvl>
    <w:lvl w:ilvl="1" w:tplc="5A943F78" w:tentative="1">
      <w:start w:val="1"/>
      <w:numFmt w:val="bullet"/>
      <w:lvlText w:val="o"/>
      <w:lvlJc w:val="left"/>
      <w:pPr>
        <w:tabs>
          <w:tab w:val="num" w:pos="1440"/>
        </w:tabs>
        <w:ind w:left="1440" w:hanging="360"/>
      </w:pPr>
      <w:rPr>
        <w:rFonts w:ascii="Courier New" w:hAnsi="Courier New" w:hint="default"/>
        <w:sz w:val="20"/>
      </w:rPr>
    </w:lvl>
    <w:lvl w:ilvl="2" w:tplc="6AF6F524" w:tentative="1">
      <w:start w:val="1"/>
      <w:numFmt w:val="bullet"/>
      <w:lvlText w:val=""/>
      <w:lvlJc w:val="left"/>
      <w:pPr>
        <w:tabs>
          <w:tab w:val="num" w:pos="2160"/>
        </w:tabs>
        <w:ind w:left="2160" w:hanging="360"/>
      </w:pPr>
      <w:rPr>
        <w:rFonts w:ascii="Wingdings" w:hAnsi="Wingdings" w:hint="default"/>
        <w:sz w:val="20"/>
      </w:rPr>
    </w:lvl>
    <w:lvl w:ilvl="3" w:tplc="F40AC11E" w:tentative="1">
      <w:start w:val="1"/>
      <w:numFmt w:val="bullet"/>
      <w:lvlText w:val=""/>
      <w:lvlJc w:val="left"/>
      <w:pPr>
        <w:tabs>
          <w:tab w:val="num" w:pos="2880"/>
        </w:tabs>
        <w:ind w:left="2880" w:hanging="360"/>
      </w:pPr>
      <w:rPr>
        <w:rFonts w:ascii="Wingdings" w:hAnsi="Wingdings" w:hint="default"/>
        <w:sz w:val="20"/>
      </w:rPr>
    </w:lvl>
    <w:lvl w:ilvl="4" w:tplc="4E30F508" w:tentative="1">
      <w:start w:val="1"/>
      <w:numFmt w:val="bullet"/>
      <w:lvlText w:val=""/>
      <w:lvlJc w:val="left"/>
      <w:pPr>
        <w:tabs>
          <w:tab w:val="num" w:pos="3600"/>
        </w:tabs>
        <w:ind w:left="3600" w:hanging="360"/>
      </w:pPr>
      <w:rPr>
        <w:rFonts w:ascii="Wingdings" w:hAnsi="Wingdings" w:hint="default"/>
        <w:sz w:val="20"/>
      </w:rPr>
    </w:lvl>
    <w:lvl w:ilvl="5" w:tplc="D8B2CE12" w:tentative="1">
      <w:start w:val="1"/>
      <w:numFmt w:val="bullet"/>
      <w:lvlText w:val=""/>
      <w:lvlJc w:val="left"/>
      <w:pPr>
        <w:tabs>
          <w:tab w:val="num" w:pos="4320"/>
        </w:tabs>
        <w:ind w:left="4320" w:hanging="360"/>
      </w:pPr>
      <w:rPr>
        <w:rFonts w:ascii="Wingdings" w:hAnsi="Wingdings" w:hint="default"/>
        <w:sz w:val="20"/>
      </w:rPr>
    </w:lvl>
    <w:lvl w:ilvl="6" w:tplc="278EF852" w:tentative="1">
      <w:start w:val="1"/>
      <w:numFmt w:val="bullet"/>
      <w:lvlText w:val=""/>
      <w:lvlJc w:val="left"/>
      <w:pPr>
        <w:tabs>
          <w:tab w:val="num" w:pos="5040"/>
        </w:tabs>
        <w:ind w:left="5040" w:hanging="360"/>
      </w:pPr>
      <w:rPr>
        <w:rFonts w:ascii="Wingdings" w:hAnsi="Wingdings" w:hint="default"/>
        <w:sz w:val="20"/>
      </w:rPr>
    </w:lvl>
    <w:lvl w:ilvl="7" w:tplc="18CCA7EE" w:tentative="1">
      <w:start w:val="1"/>
      <w:numFmt w:val="bullet"/>
      <w:lvlText w:val=""/>
      <w:lvlJc w:val="left"/>
      <w:pPr>
        <w:tabs>
          <w:tab w:val="num" w:pos="5760"/>
        </w:tabs>
        <w:ind w:left="5760" w:hanging="360"/>
      </w:pPr>
      <w:rPr>
        <w:rFonts w:ascii="Wingdings" w:hAnsi="Wingdings" w:hint="default"/>
        <w:sz w:val="20"/>
      </w:rPr>
    </w:lvl>
    <w:lvl w:ilvl="8" w:tplc="C8B0C666" w:tentative="1">
      <w:start w:val="1"/>
      <w:numFmt w:val="bullet"/>
      <w:lvlText w:val=""/>
      <w:lvlJc w:val="left"/>
      <w:pPr>
        <w:tabs>
          <w:tab w:val="num" w:pos="6480"/>
        </w:tabs>
        <w:ind w:left="6480" w:hanging="360"/>
      </w:pPr>
      <w:rPr>
        <w:rFonts w:ascii="Wingdings" w:hAnsi="Wingdings" w:hint="default"/>
        <w:sz w:val="20"/>
      </w:rPr>
    </w:lvl>
  </w:abstractNum>
  <w:abstractNum w:abstractNumId="79">
    <w:nsid w:val="04B65840"/>
    <w:multiLevelType w:val="multilevel"/>
    <w:tmpl w:val="98C6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4C40BE9"/>
    <w:multiLevelType w:val="multilevel"/>
    <w:tmpl w:val="18F2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04DE6A3B"/>
    <w:multiLevelType w:val="multilevel"/>
    <w:tmpl w:val="65C6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4E61DD0"/>
    <w:multiLevelType w:val="multilevel"/>
    <w:tmpl w:val="EA10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04F9062E"/>
    <w:multiLevelType w:val="multilevel"/>
    <w:tmpl w:val="91EA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5147EE9"/>
    <w:multiLevelType w:val="hybridMultilevel"/>
    <w:tmpl w:val="F6165DEA"/>
    <w:lvl w:ilvl="0" w:tplc="2C5C144E">
      <w:start w:val="1"/>
      <w:numFmt w:val="bullet"/>
      <w:lvlText w:val=""/>
      <w:lvlJc w:val="left"/>
      <w:pPr>
        <w:tabs>
          <w:tab w:val="num" w:pos="720"/>
        </w:tabs>
        <w:ind w:left="720" w:hanging="360"/>
      </w:pPr>
      <w:rPr>
        <w:rFonts w:ascii="Symbol" w:hAnsi="Symbol" w:hint="default"/>
        <w:sz w:val="20"/>
      </w:rPr>
    </w:lvl>
    <w:lvl w:ilvl="1" w:tplc="6C208300" w:tentative="1">
      <w:start w:val="1"/>
      <w:numFmt w:val="bullet"/>
      <w:lvlText w:val="o"/>
      <w:lvlJc w:val="left"/>
      <w:pPr>
        <w:tabs>
          <w:tab w:val="num" w:pos="1440"/>
        </w:tabs>
        <w:ind w:left="1440" w:hanging="360"/>
      </w:pPr>
      <w:rPr>
        <w:rFonts w:ascii="Courier New" w:hAnsi="Courier New" w:hint="default"/>
        <w:sz w:val="20"/>
      </w:rPr>
    </w:lvl>
    <w:lvl w:ilvl="2" w:tplc="FDE022CC" w:tentative="1">
      <w:start w:val="1"/>
      <w:numFmt w:val="bullet"/>
      <w:lvlText w:val=""/>
      <w:lvlJc w:val="left"/>
      <w:pPr>
        <w:tabs>
          <w:tab w:val="num" w:pos="2160"/>
        </w:tabs>
        <w:ind w:left="2160" w:hanging="360"/>
      </w:pPr>
      <w:rPr>
        <w:rFonts w:ascii="Wingdings" w:hAnsi="Wingdings" w:hint="default"/>
        <w:sz w:val="20"/>
      </w:rPr>
    </w:lvl>
    <w:lvl w:ilvl="3" w:tplc="2DE6524C" w:tentative="1">
      <w:start w:val="1"/>
      <w:numFmt w:val="bullet"/>
      <w:lvlText w:val=""/>
      <w:lvlJc w:val="left"/>
      <w:pPr>
        <w:tabs>
          <w:tab w:val="num" w:pos="2880"/>
        </w:tabs>
        <w:ind w:left="2880" w:hanging="360"/>
      </w:pPr>
      <w:rPr>
        <w:rFonts w:ascii="Wingdings" w:hAnsi="Wingdings" w:hint="default"/>
        <w:sz w:val="20"/>
      </w:rPr>
    </w:lvl>
    <w:lvl w:ilvl="4" w:tplc="A2CA8DA6" w:tentative="1">
      <w:start w:val="1"/>
      <w:numFmt w:val="bullet"/>
      <w:lvlText w:val=""/>
      <w:lvlJc w:val="left"/>
      <w:pPr>
        <w:tabs>
          <w:tab w:val="num" w:pos="3600"/>
        </w:tabs>
        <w:ind w:left="3600" w:hanging="360"/>
      </w:pPr>
      <w:rPr>
        <w:rFonts w:ascii="Wingdings" w:hAnsi="Wingdings" w:hint="default"/>
        <w:sz w:val="20"/>
      </w:rPr>
    </w:lvl>
    <w:lvl w:ilvl="5" w:tplc="BBD0B9AC" w:tentative="1">
      <w:start w:val="1"/>
      <w:numFmt w:val="bullet"/>
      <w:lvlText w:val=""/>
      <w:lvlJc w:val="left"/>
      <w:pPr>
        <w:tabs>
          <w:tab w:val="num" w:pos="4320"/>
        </w:tabs>
        <w:ind w:left="4320" w:hanging="360"/>
      </w:pPr>
      <w:rPr>
        <w:rFonts w:ascii="Wingdings" w:hAnsi="Wingdings" w:hint="default"/>
        <w:sz w:val="20"/>
      </w:rPr>
    </w:lvl>
    <w:lvl w:ilvl="6" w:tplc="71FEAE5A" w:tentative="1">
      <w:start w:val="1"/>
      <w:numFmt w:val="bullet"/>
      <w:lvlText w:val=""/>
      <w:lvlJc w:val="left"/>
      <w:pPr>
        <w:tabs>
          <w:tab w:val="num" w:pos="5040"/>
        </w:tabs>
        <w:ind w:left="5040" w:hanging="360"/>
      </w:pPr>
      <w:rPr>
        <w:rFonts w:ascii="Wingdings" w:hAnsi="Wingdings" w:hint="default"/>
        <w:sz w:val="20"/>
      </w:rPr>
    </w:lvl>
    <w:lvl w:ilvl="7" w:tplc="1F545FD4" w:tentative="1">
      <w:start w:val="1"/>
      <w:numFmt w:val="bullet"/>
      <w:lvlText w:val=""/>
      <w:lvlJc w:val="left"/>
      <w:pPr>
        <w:tabs>
          <w:tab w:val="num" w:pos="5760"/>
        </w:tabs>
        <w:ind w:left="5760" w:hanging="360"/>
      </w:pPr>
      <w:rPr>
        <w:rFonts w:ascii="Wingdings" w:hAnsi="Wingdings" w:hint="default"/>
        <w:sz w:val="20"/>
      </w:rPr>
    </w:lvl>
    <w:lvl w:ilvl="8" w:tplc="E6887984" w:tentative="1">
      <w:start w:val="1"/>
      <w:numFmt w:val="bullet"/>
      <w:lvlText w:val=""/>
      <w:lvlJc w:val="left"/>
      <w:pPr>
        <w:tabs>
          <w:tab w:val="num" w:pos="6480"/>
        </w:tabs>
        <w:ind w:left="6480" w:hanging="360"/>
      </w:pPr>
      <w:rPr>
        <w:rFonts w:ascii="Wingdings" w:hAnsi="Wingdings" w:hint="default"/>
        <w:sz w:val="20"/>
      </w:rPr>
    </w:lvl>
  </w:abstractNum>
  <w:abstractNum w:abstractNumId="85">
    <w:nsid w:val="051640A8"/>
    <w:multiLevelType w:val="multilevel"/>
    <w:tmpl w:val="6098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54562C0"/>
    <w:multiLevelType w:val="hybridMultilevel"/>
    <w:tmpl w:val="55CE1982"/>
    <w:lvl w:ilvl="0" w:tplc="D250044C">
      <w:start w:val="1"/>
      <w:numFmt w:val="bullet"/>
      <w:lvlText w:val=""/>
      <w:lvlJc w:val="left"/>
      <w:pPr>
        <w:tabs>
          <w:tab w:val="num" w:pos="720"/>
        </w:tabs>
        <w:ind w:left="720" w:hanging="360"/>
      </w:pPr>
      <w:rPr>
        <w:rFonts w:ascii="Symbol" w:hAnsi="Symbol" w:hint="default"/>
        <w:sz w:val="20"/>
      </w:rPr>
    </w:lvl>
    <w:lvl w:ilvl="1" w:tplc="5274BA7E" w:tentative="1">
      <w:start w:val="1"/>
      <w:numFmt w:val="bullet"/>
      <w:lvlText w:val="o"/>
      <w:lvlJc w:val="left"/>
      <w:pPr>
        <w:tabs>
          <w:tab w:val="num" w:pos="1440"/>
        </w:tabs>
        <w:ind w:left="1440" w:hanging="360"/>
      </w:pPr>
      <w:rPr>
        <w:rFonts w:ascii="Courier New" w:hAnsi="Courier New" w:hint="default"/>
        <w:sz w:val="20"/>
      </w:rPr>
    </w:lvl>
    <w:lvl w:ilvl="2" w:tplc="110A28D8" w:tentative="1">
      <w:start w:val="1"/>
      <w:numFmt w:val="bullet"/>
      <w:lvlText w:val=""/>
      <w:lvlJc w:val="left"/>
      <w:pPr>
        <w:tabs>
          <w:tab w:val="num" w:pos="2160"/>
        </w:tabs>
        <w:ind w:left="2160" w:hanging="360"/>
      </w:pPr>
      <w:rPr>
        <w:rFonts w:ascii="Wingdings" w:hAnsi="Wingdings" w:hint="default"/>
        <w:sz w:val="20"/>
      </w:rPr>
    </w:lvl>
    <w:lvl w:ilvl="3" w:tplc="3AAEAFF6" w:tentative="1">
      <w:start w:val="1"/>
      <w:numFmt w:val="bullet"/>
      <w:lvlText w:val=""/>
      <w:lvlJc w:val="left"/>
      <w:pPr>
        <w:tabs>
          <w:tab w:val="num" w:pos="2880"/>
        </w:tabs>
        <w:ind w:left="2880" w:hanging="360"/>
      </w:pPr>
      <w:rPr>
        <w:rFonts w:ascii="Wingdings" w:hAnsi="Wingdings" w:hint="default"/>
        <w:sz w:val="20"/>
      </w:rPr>
    </w:lvl>
    <w:lvl w:ilvl="4" w:tplc="21089B70" w:tentative="1">
      <w:start w:val="1"/>
      <w:numFmt w:val="bullet"/>
      <w:lvlText w:val=""/>
      <w:lvlJc w:val="left"/>
      <w:pPr>
        <w:tabs>
          <w:tab w:val="num" w:pos="3600"/>
        </w:tabs>
        <w:ind w:left="3600" w:hanging="360"/>
      </w:pPr>
      <w:rPr>
        <w:rFonts w:ascii="Wingdings" w:hAnsi="Wingdings" w:hint="default"/>
        <w:sz w:val="20"/>
      </w:rPr>
    </w:lvl>
    <w:lvl w:ilvl="5" w:tplc="7D745DF6" w:tentative="1">
      <w:start w:val="1"/>
      <w:numFmt w:val="bullet"/>
      <w:lvlText w:val=""/>
      <w:lvlJc w:val="left"/>
      <w:pPr>
        <w:tabs>
          <w:tab w:val="num" w:pos="4320"/>
        </w:tabs>
        <w:ind w:left="4320" w:hanging="360"/>
      </w:pPr>
      <w:rPr>
        <w:rFonts w:ascii="Wingdings" w:hAnsi="Wingdings" w:hint="default"/>
        <w:sz w:val="20"/>
      </w:rPr>
    </w:lvl>
    <w:lvl w:ilvl="6" w:tplc="0ADACCB6" w:tentative="1">
      <w:start w:val="1"/>
      <w:numFmt w:val="bullet"/>
      <w:lvlText w:val=""/>
      <w:lvlJc w:val="left"/>
      <w:pPr>
        <w:tabs>
          <w:tab w:val="num" w:pos="5040"/>
        </w:tabs>
        <w:ind w:left="5040" w:hanging="360"/>
      </w:pPr>
      <w:rPr>
        <w:rFonts w:ascii="Wingdings" w:hAnsi="Wingdings" w:hint="default"/>
        <w:sz w:val="20"/>
      </w:rPr>
    </w:lvl>
    <w:lvl w:ilvl="7" w:tplc="D996E2C0" w:tentative="1">
      <w:start w:val="1"/>
      <w:numFmt w:val="bullet"/>
      <w:lvlText w:val=""/>
      <w:lvlJc w:val="left"/>
      <w:pPr>
        <w:tabs>
          <w:tab w:val="num" w:pos="5760"/>
        </w:tabs>
        <w:ind w:left="5760" w:hanging="360"/>
      </w:pPr>
      <w:rPr>
        <w:rFonts w:ascii="Wingdings" w:hAnsi="Wingdings" w:hint="default"/>
        <w:sz w:val="20"/>
      </w:rPr>
    </w:lvl>
    <w:lvl w:ilvl="8" w:tplc="61C0901E" w:tentative="1">
      <w:start w:val="1"/>
      <w:numFmt w:val="bullet"/>
      <w:lvlText w:val=""/>
      <w:lvlJc w:val="left"/>
      <w:pPr>
        <w:tabs>
          <w:tab w:val="num" w:pos="6480"/>
        </w:tabs>
        <w:ind w:left="6480" w:hanging="360"/>
      </w:pPr>
      <w:rPr>
        <w:rFonts w:ascii="Wingdings" w:hAnsi="Wingdings" w:hint="default"/>
        <w:sz w:val="20"/>
      </w:rPr>
    </w:lvl>
  </w:abstractNum>
  <w:abstractNum w:abstractNumId="87">
    <w:nsid w:val="05960719"/>
    <w:multiLevelType w:val="hybridMultilevel"/>
    <w:tmpl w:val="D47C171A"/>
    <w:lvl w:ilvl="0" w:tplc="C4963FEA">
      <w:start w:val="1"/>
      <w:numFmt w:val="bullet"/>
      <w:lvlText w:val=""/>
      <w:lvlJc w:val="left"/>
      <w:pPr>
        <w:tabs>
          <w:tab w:val="num" w:pos="720"/>
        </w:tabs>
        <w:ind w:left="720" w:hanging="360"/>
      </w:pPr>
      <w:rPr>
        <w:rFonts w:ascii="Symbol" w:hAnsi="Symbol" w:hint="default"/>
        <w:sz w:val="20"/>
      </w:rPr>
    </w:lvl>
    <w:lvl w:ilvl="1" w:tplc="743CBA8E" w:tentative="1">
      <w:start w:val="1"/>
      <w:numFmt w:val="bullet"/>
      <w:lvlText w:val="o"/>
      <w:lvlJc w:val="left"/>
      <w:pPr>
        <w:tabs>
          <w:tab w:val="num" w:pos="1440"/>
        </w:tabs>
        <w:ind w:left="1440" w:hanging="360"/>
      </w:pPr>
      <w:rPr>
        <w:rFonts w:ascii="Courier New" w:hAnsi="Courier New" w:hint="default"/>
        <w:sz w:val="20"/>
      </w:rPr>
    </w:lvl>
    <w:lvl w:ilvl="2" w:tplc="717E61C6" w:tentative="1">
      <w:start w:val="1"/>
      <w:numFmt w:val="bullet"/>
      <w:lvlText w:val=""/>
      <w:lvlJc w:val="left"/>
      <w:pPr>
        <w:tabs>
          <w:tab w:val="num" w:pos="2160"/>
        </w:tabs>
        <w:ind w:left="2160" w:hanging="360"/>
      </w:pPr>
      <w:rPr>
        <w:rFonts w:ascii="Wingdings" w:hAnsi="Wingdings" w:hint="default"/>
        <w:sz w:val="20"/>
      </w:rPr>
    </w:lvl>
    <w:lvl w:ilvl="3" w:tplc="3C60A3D2" w:tentative="1">
      <w:start w:val="1"/>
      <w:numFmt w:val="bullet"/>
      <w:lvlText w:val=""/>
      <w:lvlJc w:val="left"/>
      <w:pPr>
        <w:tabs>
          <w:tab w:val="num" w:pos="2880"/>
        </w:tabs>
        <w:ind w:left="2880" w:hanging="360"/>
      </w:pPr>
      <w:rPr>
        <w:rFonts w:ascii="Wingdings" w:hAnsi="Wingdings" w:hint="default"/>
        <w:sz w:val="20"/>
      </w:rPr>
    </w:lvl>
    <w:lvl w:ilvl="4" w:tplc="310289C8" w:tentative="1">
      <w:start w:val="1"/>
      <w:numFmt w:val="bullet"/>
      <w:lvlText w:val=""/>
      <w:lvlJc w:val="left"/>
      <w:pPr>
        <w:tabs>
          <w:tab w:val="num" w:pos="3600"/>
        </w:tabs>
        <w:ind w:left="3600" w:hanging="360"/>
      </w:pPr>
      <w:rPr>
        <w:rFonts w:ascii="Wingdings" w:hAnsi="Wingdings" w:hint="default"/>
        <w:sz w:val="20"/>
      </w:rPr>
    </w:lvl>
    <w:lvl w:ilvl="5" w:tplc="2F40FA86" w:tentative="1">
      <w:start w:val="1"/>
      <w:numFmt w:val="bullet"/>
      <w:lvlText w:val=""/>
      <w:lvlJc w:val="left"/>
      <w:pPr>
        <w:tabs>
          <w:tab w:val="num" w:pos="4320"/>
        </w:tabs>
        <w:ind w:left="4320" w:hanging="360"/>
      </w:pPr>
      <w:rPr>
        <w:rFonts w:ascii="Wingdings" w:hAnsi="Wingdings" w:hint="default"/>
        <w:sz w:val="20"/>
      </w:rPr>
    </w:lvl>
    <w:lvl w:ilvl="6" w:tplc="9ECA22FE" w:tentative="1">
      <w:start w:val="1"/>
      <w:numFmt w:val="bullet"/>
      <w:lvlText w:val=""/>
      <w:lvlJc w:val="left"/>
      <w:pPr>
        <w:tabs>
          <w:tab w:val="num" w:pos="5040"/>
        </w:tabs>
        <w:ind w:left="5040" w:hanging="360"/>
      </w:pPr>
      <w:rPr>
        <w:rFonts w:ascii="Wingdings" w:hAnsi="Wingdings" w:hint="default"/>
        <w:sz w:val="20"/>
      </w:rPr>
    </w:lvl>
    <w:lvl w:ilvl="7" w:tplc="D814F190" w:tentative="1">
      <w:start w:val="1"/>
      <w:numFmt w:val="bullet"/>
      <w:lvlText w:val=""/>
      <w:lvlJc w:val="left"/>
      <w:pPr>
        <w:tabs>
          <w:tab w:val="num" w:pos="5760"/>
        </w:tabs>
        <w:ind w:left="5760" w:hanging="360"/>
      </w:pPr>
      <w:rPr>
        <w:rFonts w:ascii="Wingdings" w:hAnsi="Wingdings" w:hint="default"/>
        <w:sz w:val="20"/>
      </w:rPr>
    </w:lvl>
    <w:lvl w:ilvl="8" w:tplc="BF86EBC2" w:tentative="1">
      <w:start w:val="1"/>
      <w:numFmt w:val="bullet"/>
      <w:lvlText w:val=""/>
      <w:lvlJc w:val="left"/>
      <w:pPr>
        <w:tabs>
          <w:tab w:val="num" w:pos="6480"/>
        </w:tabs>
        <w:ind w:left="6480" w:hanging="360"/>
      </w:pPr>
      <w:rPr>
        <w:rFonts w:ascii="Wingdings" w:hAnsi="Wingdings" w:hint="default"/>
        <w:sz w:val="20"/>
      </w:rPr>
    </w:lvl>
  </w:abstractNum>
  <w:abstractNum w:abstractNumId="88">
    <w:nsid w:val="05966C9C"/>
    <w:multiLevelType w:val="hybridMultilevel"/>
    <w:tmpl w:val="C26C3798"/>
    <w:lvl w:ilvl="0" w:tplc="381AC89E">
      <w:start w:val="1"/>
      <w:numFmt w:val="bullet"/>
      <w:lvlText w:val=""/>
      <w:lvlJc w:val="left"/>
      <w:pPr>
        <w:tabs>
          <w:tab w:val="num" w:pos="720"/>
        </w:tabs>
        <w:ind w:left="720" w:hanging="360"/>
      </w:pPr>
      <w:rPr>
        <w:rFonts w:ascii="Symbol" w:hAnsi="Symbol" w:hint="default"/>
        <w:sz w:val="20"/>
      </w:rPr>
    </w:lvl>
    <w:lvl w:ilvl="1" w:tplc="C8BEAD34" w:tentative="1">
      <w:start w:val="1"/>
      <w:numFmt w:val="bullet"/>
      <w:lvlText w:val="o"/>
      <w:lvlJc w:val="left"/>
      <w:pPr>
        <w:tabs>
          <w:tab w:val="num" w:pos="1440"/>
        </w:tabs>
        <w:ind w:left="1440" w:hanging="360"/>
      </w:pPr>
      <w:rPr>
        <w:rFonts w:ascii="Courier New" w:hAnsi="Courier New" w:hint="default"/>
        <w:sz w:val="20"/>
      </w:rPr>
    </w:lvl>
    <w:lvl w:ilvl="2" w:tplc="4B14C51A" w:tentative="1">
      <w:start w:val="1"/>
      <w:numFmt w:val="bullet"/>
      <w:lvlText w:val=""/>
      <w:lvlJc w:val="left"/>
      <w:pPr>
        <w:tabs>
          <w:tab w:val="num" w:pos="2160"/>
        </w:tabs>
        <w:ind w:left="2160" w:hanging="360"/>
      </w:pPr>
      <w:rPr>
        <w:rFonts w:ascii="Wingdings" w:hAnsi="Wingdings" w:hint="default"/>
        <w:sz w:val="20"/>
      </w:rPr>
    </w:lvl>
    <w:lvl w:ilvl="3" w:tplc="2A50C966" w:tentative="1">
      <w:start w:val="1"/>
      <w:numFmt w:val="bullet"/>
      <w:lvlText w:val=""/>
      <w:lvlJc w:val="left"/>
      <w:pPr>
        <w:tabs>
          <w:tab w:val="num" w:pos="2880"/>
        </w:tabs>
        <w:ind w:left="2880" w:hanging="360"/>
      </w:pPr>
      <w:rPr>
        <w:rFonts w:ascii="Wingdings" w:hAnsi="Wingdings" w:hint="default"/>
        <w:sz w:val="20"/>
      </w:rPr>
    </w:lvl>
    <w:lvl w:ilvl="4" w:tplc="D26C2F80" w:tentative="1">
      <w:start w:val="1"/>
      <w:numFmt w:val="bullet"/>
      <w:lvlText w:val=""/>
      <w:lvlJc w:val="left"/>
      <w:pPr>
        <w:tabs>
          <w:tab w:val="num" w:pos="3600"/>
        </w:tabs>
        <w:ind w:left="3600" w:hanging="360"/>
      </w:pPr>
      <w:rPr>
        <w:rFonts w:ascii="Wingdings" w:hAnsi="Wingdings" w:hint="default"/>
        <w:sz w:val="20"/>
      </w:rPr>
    </w:lvl>
    <w:lvl w:ilvl="5" w:tplc="B78C1CD2" w:tentative="1">
      <w:start w:val="1"/>
      <w:numFmt w:val="bullet"/>
      <w:lvlText w:val=""/>
      <w:lvlJc w:val="left"/>
      <w:pPr>
        <w:tabs>
          <w:tab w:val="num" w:pos="4320"/>
        </w:tabs>
        <w:ind w:left="4320" w:hanging="360"/>
      </w:pPr>
      <w:rPr>
        <w:rFonts w:ascii="Wingdings" w:hAnsi="Wingdings" w:hint="default"/>
        <w:sz w:val="20"/>
      </w:rPr>
    </w:lvl>
    <w:lvl w:ilvl="6" w:tplc="0E5AFFB0" w:tentative="1">
      <w:start w:val="1"/>
      <w:numFmt w:val="bullet"/>
      <w:lvlText w:val=""/>
      <w:lvlJc w:val="left"/>
      <w:pPr>
        <w:tabs>
          <w:tab w:val="num" w:pos="5040"/>
        </w:tabs>
        <w:ind w:left="5040" w:hanging="360"/>
      </w:pPr>
      <w:rPr>
        <w:rFonts w:ascii="Wingdings" w:hAnsi="Wingdings" w:hint="default"/>
        <w:sz w:val="20"/>
      </w:rPr>
    </w:lvl>
    <w:lvl w:ilvl="7" w:tplc="A510E080" w:tentative="1">
      <w:start w:val="1"/>
      <w:numFmt w:val="bullet"/>
      <w:lvlText w:val=""/>
      <w:lvlJc w:val="left"/>
      <w:pPr>
        <w:tabs>
          <w:tab w:val="num" w:pos="5760"/>
        </w:tabs>
        <w:ind w:left="5760" w:hanging="360"/>
      </w:pPr>
      <w:rPr>
        <w:rFonts w:ascii="Wingdings" w:hAnsi="Wingdings" w:hint="default"/>
        <w:sz w:val="20"/>
      </w:rPr>
    </w:lvl>
    <w:lvl w:ilvl="8" w:tplc="4C689884" w:tentative="1">
      <w:start w:val="1"/>
      <w:numFmt w:val="bullet"/>
      <w:lvlText w:val=""/>
      <w:lvlJc w:val="left"/>
      <w:pPr>
        <w:tabs>
          <w:tab w:val="num" w:pos="6480"/>
        </w:tabs>
        <w:ind w:left="6480" w:hanging="360"/>
      </w:pPr>
      <w:rPr>
        <w:rFonts w:ascii="Wingdings" w:hAnsi="Wingdings" w:hint="default"/>
        <w:sz w:val="20"/>
      </w:rPr>
    </w:lvl>
  </w:abstractNum>
  <w:abstractNum w:abstractNumId="89">
    <w:nsid w:val="059A0495"/>
    <w:multiLevelType w:val="hybridMultilevel"/>
    <w:tmpl w:val="EFC270F6"/>
    <w:lvl w:ilvl="0" w:tplc="118EF3D8">
      <w:start w:val="1"/>
      <w:numFmt w:val="bullet"/>
      <w:lvlText w:val=""/>
      <w:lvlJc w:val="left"/>
      <w:pPr>
        <w:tabs>
          <w:tab w:val="num" w:pos="720"/>
        </w:tabs>
        <w:ind w:left="720" w:hanging="360"/>
      </w:pPr>
      <w:rPr>
        <w:rFonts w:ascii="Symbol" w:hAnsi="Symbol" w:hint="default"/>
        <w:sz w:val="20"/>
      </w:rPr>
    </w:lvl>
    <w:lvl w:ilvl="1" w:tplc="59AEF8E4" w:tentative="1">
      <w:start w:val="1"/>
      <w:numFmt w:val="bullet"/>
      <w:lvlText w:val="o"/>
      <w:lvlJc w:val="left"/>
      <w:pPr>
        <w:tabs>
          <w:tab w:val="num" w:pos="1440"/>
        </w:tabs>
        <w:ind w:left="1440" w:hanging="360"/>
      </w:pPr>
      <w:rPr>
        <w:rFonts w:ascii="Courier New" w:hAnsi="Courier New" w:hint="default"/>
        <w:sz w:val="20"/>
      </w:rPr>
    </w:lvl>
    <w:lvl w:ilvl="2" w:tplc="DD5A6846" w:tentative="1">
      <w:start w:val="1"/>
      <w:numFmt w:val="bullet"/>
      <w:lvlText w:val=""/>
      <w:lvlJc w:val="left"/>
      <w:pPr>
        <w:tabs>
          <w:tab w:val="num" w:pos="2160"/>
        </w:tabs>
        <w:ind w:left="2160" w:hanging="360"/>
      </w:pPr>
      <w:rPr>
        <w:rFonts w:ascii="Wingdings" w:hAnsi="Wingdings" w:hint="default"/>
        <w:sz w:val="20"/>
      </w:rPr>
    </w:lvl>
    <w:lvl w:ilvl="3" w:tplc="D034F1E8" w:tentative="1">
      <w:start w:val="1"/>
      <w:numFmt w:val="bullet"/>
      <w:lvlText w:val=""/>
      <w:lvlJc w:val="left"/>
      <w:pPr>
        <w:tabs>
          <w:tab w:val="num" w:pos="2880"/>
        </w:tabs>
        <w:ind w:left="2880" w:hanging="360"/>
      </w:pPr>
      <w:rPr>
        <w:rFonts w:ascii="Wingdings" w:hAnsi="Wingdings" w:hint="default"/>
        <w:sz w:val="20"/>
      </w:rPr>
    </w:lvl>
    <w:lvl w:ilvl="4" w:tplc="01C88CB8" w:tentative="1">
      <w:start w:val="1"/>
      <w:numFmt w:val="bullet"/>
      <w:lvlText w:val=""/>
      <w:lvlJc w:val="left"/>
      <w:pPr>
        <w:tabs>
          <w:tab w:val="num" w:pos="3600"/>
        </w:tabs>
        <w:ind w:left="3600" w:hanging="360"/>
      </w:pPr>
      <w:rPr>
        <w:rFonts w:ascii="Wingdings" w:hAnsi="Wingdings" w:hint="default"/>
        <w:sz w:val="20"/>
      </w:rPr>
    </w:lvl>
    <w:lvl w:ilvl="5" w:tplc="D89087C8" w:tentative="1">
      <w:start w:val="1"/>
      <w:numFmt w:val="bullet"/>
      <w:lvlText w:val=""/>
      <w:lvlJc w:val="left"/>
      <w:pPr>
        <w:tabs>
          <w:tab w:val="num" w:pos="4320"/>
        </w:tabs>
        <w:ind w:left="4320" w:hanging="360"/>
      </w:pPr>
      <w:rPr>
        <w:rFonts w:ascii="Wingdings" w:hAnsi="Wingdings" w:hint="default"/>
        <w:sz w:val="20"/>
      </w:rPr>
    </w:lvl>
    <w:lvl w:ilvl="6" w:tplc="78BEB702" w:tentative="1">
      <w:start w:val="1"/>
      <w:numFmt w:val="bullet"/>
      <w:lvlText w:val=""/>
      <w:lvlJc w:val="left"/>
      <w:pPr>
        <w:tabs>
          <w:tab w:val="num" w:pos="5040"/>
        </w:tabs>
        <w:ind w:left="5040" w:hanging="360"/>
      </w:pPr>
      <w:rPr>
        <w:rFonts w:ascii="Wingdings" w:hAnsi="Wingdings" w:hint="default"/>
        <w:sz w:val="20"/>
      </w:rPr>
    </w:lvl>
    <w:lvl w:ilvl="7" w:tplc="7A3CCF90" w:tentative="1">
      <w:start w:val="1"/>
      <w:numFmt w:val="bullet"/>
      <w:lvlText w:val=""/>
      <w:lvlJc w:val="left"/>
      <w:pPr>
        <w:tabs>
          <w:tab w:val="num" w:pos="5760"/>
        </w:tabs>
        <w:ind w:left="5760" w:hanging="360"/>
      </w:pPr>
      <w:rPr>
        <w:rFonts w:ascii="Wingdings" w:hAnsi="Wingdings" w:hint="default"/>
        <w:sz w:val="20"/>
      </w:rPr>
    </w:lvl>
    <w:lvl w:ilvl="8" w:tplc="6D2212C8" w:tentative="1">
      <w:start w:val="1"/>
      <w:numFmt w:val="bullet"/>
      <w:lvlText w:val=""/>
      <w:lvlJc w:val="left"/>
      <w:pPr>
        <w:tabs>
          <w:tab w:val="num" w:pos="6480"/>
        </w:tabs>
        <w:ind w:left="6480" w:hanging="360"/>
      </w:pPr>
      <w:rPr>
        <w:rFonts w:ascii="Wingdings" w:hAnsi="Wingdings" w:hint="default"/>
        <w:sz w:val="20"/>
      </w:rPr>
    </w:lvl>
  </w:abstractNum>
  <w:abstractNum w:abstractNumId="90">
    <w:nsid w:val="05A70A4F"/>
    <w:multiLevelType w:val="hybridMultilevel"/>
    <w:tmpl w:val="2EC0F7F6"/>
    <w:lvl w:ilvl="0" w:tplc="4FE21D18">
      <w:start w:val="1"/>
      <w:numFmt w:val="bullet"/>
      <w:lvlText w:val=""/>
      <w:lvlJc w:val="left"/>
      <w:pPr>
        <w:tabs>
          <w:tab w:val="num" w:pos="720"/>
        </w:tabs>
        <w:ind w:left="720" w:hanging="360"/>
      </w:pPr>
      <w:rPr>
        <w:rFonts w:ascii="Symbol" w:hAnsi="Symbol" w:hint="default"/>
        <w:sz w:val="20"/>
      </w:rPr>
    </w:lvl>
    <w:lvl w:ilvl="1" w:tplc="8D0C7A98">
      <w:start w:val="1"/>
      <w:numFmt w:val="bullet"/>
      <w:lvlText w:val="o"/>
      <w:lvlJc w:val="left"/>
      <w:pPr>
        <w:tabs>
          <w:tab w:val="num" w:pos="1440"/>
        </w:tabs>
        <w:ind w:left="1440" w:hanging="360"/>
      </w:pPr>
      <w:rPr>
        <w:rFonts w:ascii="Courier New" w:hAnsi="Courier New" w:hint="default"/>
        <w:sz w:val="20"/>
      </w:rPr>
    </w:lvl>
    <w:lvl w:ilvl="2" w:tplc="7E3C2346" w:tentative="1">
      <w:start w:val="1"/>
      <w:numFmt w:val="bullet"/>
      <w:lvlText w:val=""/>
      <w:lvlJc w:val="left"/>
      <w:pPr>
        <w:tabs>
          <w:tab w:val="num" w:pos="2160"/>
        </w:tabs>
        <w:ind w:left="2160" w:hanging="360"/>
      </w:pPr>
      <w:rPr>
        <w:rFonts w:ascii="Wingdings" w:hAnsi="Wingdings" w:hint="default"/>
        <w:sz w:val="20"/>
      </w:rPr>
    </w:lvl>
    <w:lvl w:ilvl="3" w:tplc="8D72F438" w:tentative="1">
      <w:start w:val="1"/>
      <w:numFmt w:val="bullet"/>
      <w:lvlText w:val=""/>
      <w:lvlJc w:val="left"/>
      <w:pPr>
        <w:tabs>
          <w:tab w:val="num" w:pos="2880"/>
        </w:tabs>
        <w:ind w:left="2880" w:hanging="360"/>
      </w:pPr>
      <w:rPr>
        <w:rFonts w:ascii="Wingdings" w:hAnsi="Wingdings" w:hint="default"/>
        <w:sz w:val="20"/>
      </w:rPr>
    </w:lvl>
    <w:lvl w:ilvl="4" w:tplc="C4D6F368" w:tentative="1">
      <w:start w:val="1"/>
      <w:numFmt w:val="bullet"/>
      <w:lvlText w:val=""/>
      <w:lvlJc w:val="left"/>
      <w:pPr>
        <w:tabs>
          <w:tab w:val="num" w:pos="3600"/>
        </w:tabs>
        <w:ind w:left="3600" w:hanging="360"/>
      </w:pPr>
      <w:rPr>
        <w:rFonts w:ascii="Wingdings" w:hAnsi="Wingdings" w:hint="default"/>
        <w:sz w:val="20"/>
      </w:rPr>
    </w:lvl>
    <w:lvl w:ilvl="5" w:tplc="70FE389E" w:tentative="1">
      <w:start w:val="1"/>
      <w:numFmt w:val="bullet"/>
      <w:lvlText w:val=""/>
      <w:lvlJc w:val="left"/>
      <w:pPr>
        <w:tabs>
          <w:tab w:val="num" w:pos="4320"/>
        </w:tabs>
        <w:ind w:left="4320" w:hanging="360"/>
      </w:pPr>
      <w:rPr>
        <w:rFonts w:ascii="Wingdings" w:hAnsi="Wingdings" w:hint="default"/>
        <w:sz w:val="20"/>
      </w:rPr>
    </w:lvl>
    <w:lvl w:ilvl="6" w:tplc="5ADAC87A" w:tentative="1">
      <w:start w:val="1"/>
      <w:numFmt w:val="bullet"/>
      <w:lvlText w:val=""/>
      <w:lvlJc w:val="left"/>
      <w:pPr>
        <w:tabs>
          <w:tab w:val="num" w:pos="5040"/>
        </w:tabs>
        <w:ind w:left="5040" w:hanging="360"/>
      </w:pPr>
      <w:rPr>
        <w:rFonts w:ascii="Wingdings" w:hAnsi="Wingdings" w:hint="default"/>
        <w:sz w:val="20"/>
      </w:rPr>
    </w:lvl>
    <w:lvl w:ilvl="7" w:tplc="7C845C98" w:tentative="1">
      <w:start w:val="1"/>
      <w:numFmt w:val="bullet"/>
      <w:lvlText w:val=""/>
      <w:lvlJc w:val="left"/>
      <w:pPr>
        <w:tabs>
          <w:tab w:val="num" w:pos="5760"/>
        </w:tabs>
        <w:ind w:left="5760" w:hanging="360"/>
      </w:pPr>
      <w:rPr>
        <w:rFonts w:ascii="Wingdings" w:hAnsi="Wingdings" w:hint="default"/>
        <w:sz w:val="20"/>
      </w:rPr>
    </w:lvl>
    <w:lvl w:ilvl="8" w:tplc="C2829BCA" w:tentative="1">
      <w:start w:val="1"/>
      <w:numFmt w:val="bullet"/>
      <w:lvlText w:val=""/>
      <w:lvlJc w:val="left"/>
      <w:pPr>
        <w:tabs>
          <w:tab w:val="num" w:pos="6480"/>
        </w:tabs>
        <w:ind w:left="6480" w:hanging="360"/>
      </w:pPr>
      <w:rPr>
        <w:rFonts w:ascii="Wingdings" w:hAnsi="Wingdings" w:hint="default"/>
        <w:sz w:val="20"/>
      </w:rPr>
    </w:lvl>
  </w:abstractNum>
  <w:abstractNum w:abstractNumId="91">
    <w:nsid w:val="05B52DD6"/>
    <w:multiLevelType w:val="multilevel"/>
    <w:tmpl w:val="4844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5BD63F4"/>
    <w:multiLevelType w:val="multilevel"/>
    <w:tmpl w:val="AFDE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5C16F5E"/>
    <w:multiLevelType w:val="hybridMultilevel"/>
    <w:tmpl w:val="C32ADE3C"/>
    <w:lvl w:ilvl="0" w:tplc="2772A7D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D40E468" w:tentative="1">
      <w:start w:val="1"/>
      <w:numFmt w:val="bullet"/>
      <w:lvlText w:val=""/>
      <w:lvlJc w:val="left"/>
      <w:pPr>
        <w:tabs>
          <w:tab w:val="num" w:pos="2160"/>
        </w:tabs>
        <w:ind w:left="2160" w:hanging="360"/>
      </w:pPr>
      <w:rPr>
        <w:rFonts w:ascii="Wingdings" w:hAnsi="Wingdings" w:hint="default"/>
        <w:sz w:val="20"/>
      </w:rPr>
    </w:lvl>
    <w:lvl w:ilvl="3" w:tplc="F042B9FA" w:tentative="1">
      <w:start w:val="1"/>
      <w:numFmt w:val="bullet"/>
      <w:lvlText w:val=""/>
      <w:lvlJc w:val="left"/>
      <w:pPr>
        <w:tabs>
          <w:tab w:val="num" w:pos="2880"/>
        </w:tabs>
        <w:ind w:left="2880" w:hanging="360"/>
      </w:pPr>
      <w:rPr>
        <w:rFonts w:ascii="Wingdings" w:hAnsi="Wingdings" w:hint="default"/>
        <w:sz w:val="20"/>
      </w:rPr>
    </w:lvl>
    <w:lvl w:ilvl="4" w:tplc="4FAE5960" w:tentative="1">
      <w:start w:val="1"/>
      <w:numFmt w:val="bullet"/>
      <w:lvlText w:val=""/>
      <w:lvlJc w:val="left"/>
      <w:pPr>
        <w:tabs>
          <w:tab w:val="num" w:pos="3600"/>
        </w:tabs>
        <w:ind w:left="3600" w:hanging="360"/>
      </w:pPr>
      <w:rPr>
        <w:rFonts w:ascii="Wingdings" w:hAnsi="Wingdings" w:hint="default"/>
        <w:sz w:val="20"/>
      </w:rPr>
    </w:lvl>
    <w:lvl w:ilvl="5" w:tplc="3B8CC174" w:tentative="1">
      <w:start w:val="1"/>
      <w:numFmt w:val="bullet"/>
      <w:lvlText w:val=""/>
      <w:lvlJc w:val="left"/>
      <w:pPr>
        <w:tabs>
          <w:tab w:val="num" w:pos="4320"/>
        </w:tabs>
        <w:ind w:left="4320" w:hanging="360"/>
      </w:pPr>
      <w:rPr>
        <w:rFonts w:ascii="Wingdings" w:hAnsi="Wingdings" w:hint="default"/>
        <w:sz w:val="20"/>
      </w:rPr>
    </w:lvl>
    <w:lvl w:ilvl="6" w:tplc="1172A460" w:tentative="1">
      <w:start w:val="1"/>
      <w:numFmt w:val="bullet"/>
      <w:lvlText w:val=""/>
      <w:lvlJc w:val="left"/>
      <w:pPr>
        <w:tabs>
          <w:tab w:val="num" w:pos="5040"/>
        </w:tabs>
        <w:ind w:left="5040" w:hanging="360"/>
      </w:pPr>
      <w:rPr>
        <w:rFonts w:ascii="Wingdings" w:hAnsi="Wingdings" w:hint="default"/>
        <w:sz w:val="20"/>
      </w:rPr>
    </w:lvl>
    <w:lvl w:ilvl="7" w:tplc="744642A4" w:tentative="1">
      <w:start w:val="1"/>
      <w:numFmt w:val="bullet"/>
      <w:lvlText w:val=""/>
      <w:lvlJc w:val="left"/>
      <w:pPr>
        <w:tabs>
          <w:tab w:val="num" w:pos="5760"/>
        </w:tabs>
        <w:ind w:left="5760" w:hanging="360"/>
      </w:pPr>
      <w:rPr>
        <w:rFonts w:ascii="Wingdings" w:hAnsi="Wingdings" w:hint="default"/>
        <w:sz w:val="20"/>
      </w:rPr>
    </w:lvl>
    <w:lvl w:ilvl="8" w:tplc="11F073BA" w:tentative="1">
      <w:start w:val="1"/>
      <w:numFmt w:val="bullet"/>
      <w:lvlText w:val=""/>
      <w:lvlJc w:val="left"/>
      <w:pPr>
        <w:tabs>
          <w:tab w:val="num" w:pos="6480"/>
        </w:tabs>
        <w:ind w:left="6480" w:hanging="360"/>
      </w:pPr>
      <w:rPr>
        <w:rFonts w:ascii="Wingdings" w:hAnsi="Wingdings" w:hint="default"/>
        <w:sz w:val="20"/>
      </w:rPr>
    </w:lvl>
  </w:abstractNum>
  <w:abstractNum w:abstractNumId="94">
    <w:nsid w:val="05C6283E"/>
    <w:multiLevelType w:val="multilevel"/>
    <w:tmpl w:val="303E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05CB6AFB"/>
    <w:multiLevelType w:val="multilevel"/>
    <w:tmpl w:val="E14A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05DC70FD"/>
    <w:multiLevelType w:val="hybridMultilevel"/>
    <w:tmpl w:val="DE4A646C"/>
    <w:lvl w:ilvl="0" w:tplc="DEA4D516">
      <w:start w:val="1"/>
      <w:numFmt w:val="bullet"/>
      <w:lvlText w:val=""/>
      <w:lvlJc w:val="left"/>
      <w:pPr>
        <w:tabs>
          <w:tab w:val="num" w:pos="720"/>
        </w:tabs>
        <w:ind w:left="720" w:hanging="360"/>
      </w:pPr>
      <w:rPr>
        <w:rFonts w:ascii="Symbol" w:hAnsi="Symbol" w:hint="default"/>
        <w:sz w:val="20"/>
      </w:rPr>
    </w:lvl>
    <w:lvl w:ilvl="1" w:tplc="3F74DA7A" w:tentative="1">
      <w:start w:val="1"/>
      <w:numFmt w:val="bullet"/>
      <w:lvlText w:val="o"/>
      <w:lvlJc w:val="left"/>
      <w:pPr>
        <w:tabs>
          <w:tab w:val="num" w:pos="1440"/>
        </w:tabs>
        <w:ind w:left="1440" w:hanging="360"/>
      </w:pPr>
      <w:rPr>
        <w:rFonts w:ascii="Courier New" w:hAnsi="Courier New" w:hint="default"/>
        <w:sz w:val="20"/>
      </w:rPr>
    </w:lvl>
    <w:lvl w:ilvl="2" w:tplc="36F81760" w:tentative="1">
      <w:start w:val="1"/>
      <w:numFmt w:val="bullet"/>
      <w:lvlText w:val=""/>
      <w:lvlJc w:val="left"/>
      <w:pPr>
        <w:tabs>
          <w:tab w:val="num" w:pos="2160"/>
        </w:tabs>
        <w:ind w:left="2160" w:hanging="360"/>
      </w:pPr>
      <w:rPr>
        <w:rFonts w:ascii="Wingdings" w:hAnsi="Wingdings" w:hint="default"/>
        <w:sz w:val="20"/>
      </w:rPr>
    </w:lvl>
    <w:lvl w:ilvl="3" w:tplc="2A16FE98" w:tentative="1">
      <w:start w:val="1"/>
      <w:numFmt w:val="bullet"/>
      <w:lvlText w:val=""/>
      <w:lvlJc w:val="left"/>
      <w:pPr>
        <w:tabs>
          <w:tab w:val="num" w:pos="2880"/>
        </w:tabs>
        <w:ind w:left="2880" w:hanging="360"/>
      </w:pPr>
      <w:rPr>
        <w:rFonts w:ascii="Wingdings" w:hAnsi="Wingdings" w:hint="default"/>
        <w:sz w:val="20"/>
      </w:rPr>
    </w:lvl>
    <w:lvl w:ilvl="4" w:tplc="D73EEAD0" w:tentative="1">
      <w:start w:val="1"/>
      <w:numFmt w:val="bullet"/>
      <w:lvlText w:val=""/>
      <w:lvlJc w:val="left"/>
      <w:pPr>
        <w:tabs>
          <w:tab w:val="num" w:pos="3600"/>
        </w:tabs>
        <w:ind w:left="3600" w:hanging="360"/>
      </w:pPr>
      <w:rPr>
        <w:rFonts w:ascii="Wingdings" w:hAnsi="Wingdings" w:hint="default"/>
        <w:sz w:val="20"/>
      </w:rPr>
    </w:lvl>
    <w:lvl w:ilvl="5" w:tplc="D3CCB46A" w:tentative="1">
      <w:start w:val="1"/>
      <w:numFmt w:val="bullet"/>
      <w:lvlText w:val=""/>
      <w:lvlJc w:val="left"/>
      <w:pPr>
        <w:tabs>
          <w:tab w:val="num" w:pos="4320"/>
        </w:tabs>
        <w:ind w:left="4320" w:hanging="360"/>
      </w:pPr>
      <w:rPr>
        <w:rFonts w:ascii="Wingdings" w:hAnsi="Wingdings" w:hint="default"/>
        <w:sz w:val="20"/>
      </w:rPr>
    </w:lvl>
    <w:lvl w:ilvl="6" w:tplc="BD7A63CE" w:tentative="1">
      <w:start w:val="1"/>
      <w:numFmt w:val="bullet"/>
      <w:lvlText w:val=""/>
      <w:lvlJc w:val="left"/>
      <w:pPr>
        <w:tabs>
          <w:tab w:val="num" w:pos="5040"/>
        </w:tabs>
        <w:ind w:left="5040" w:hanging="360"/>
      </w:pPr>
      <w:rPr>
        <w:rFonts w:ascii="Wingdings" w:hAnsi="Wingdings" w:hint="default"/>
        <w:sz w:val="20"/>
      </w:rPr>
    </w:lvl>
    <w:lvl w:ilvl="7" w:tplc="2DB865D8" w:tentative="1">
      <w:start w:val="1"/>
      <w:numFmt w:val="bullet"/>
      <w:lvlText w:val=""/>
      <w:lvlJc w:val="left"/>
      <w:pPr>
        <w:tabs>
          <w:tab w:val="num" w:pos="5760"/>
        </w:tabs>
        <w:ind w:left="5760" w:hanging="360"/>
      </w:pPr>
      <w:rPr>
        <w:rFonts w:ascii="Wingdings" w:hAnsi="Wingdings" w:hint="default"/>
        <w:sz w:val="20"/>
      </w:rPr>
    </w:lvl>
    <w:lvl w:ilvl="8" w:tplc="7F9E3ACC" w:tentative="1">
      <w:start w:val="1"/>
      <w:numFmt w:val="bullet"/>
      <w:lvlText w:val=""/>
      <w:lvlJc w:val="left"/>
      <w:pPr>
        <w:tabs>
          <w:tab w:val="num" w:pos="6480"/>
        </w:tabs>
        <w:ind w:left="6480" w:hanging="360"/>
      </w:pPr>
      <w:rPr>
        <w:rFonts w:ascii="Wingdings" w:hAnsi="Wingdings" w:hint="default"/>
        <w:sz w:val="20"/>
      </w:rPr>
    </w:lvl>
  </w:abstractNum>
  <w:abstractNum w:abstractNumId="97">
    <w:nsid w:val="05E4246E"/>
    <w:multiLevelType w:val="hybridMultilevel"/>
    <w:tmpl w:val="9D5697C8"/>
    <w:lvl w:ilvl="0" w:tplc="40488B08">
      <w:start w:val="1"/>
      <w:numFmt w:val="bullet"/>
      <w:lvlText w:val=""/>
      <w:lvlJc w:val="left"/>
      <w:pPr>
        <w:tabs>
          <w:tab w:val="num" w:pos="720"/>
        </w:tabs>
        <w:ind w:left="720" w:hanging="360"/>
      </w:pPr>
      <w:rPr>
        <w:rFonts w:ascii="Symbol" w:hAnsi="Symbol" w:hint="default"/>
        <w:sz w:val="20"/>
      </w:rPr>
    </w:lvl>
    <w:lvl w:ilvl="1" w:tplc="14D806D6" w:tentative="1">
      <w:start w:val="1"/>
      <w:numFmt w:val="bullet"/>
      <w:lvlText w:val="o"/>
      <w:lvlJc w:val="left"/>
      <w:pPr>
        <w:tabs>
          <w:tab w:val="num" w:pos="1440"/>
        </w:tabs>
        <w:ind w:left="1440" w:hanging="360"/>
      </w:pPr>
      <w:rPr>
        <w:rFonts w:ascii="Courier New" w:hAnsi="Courier New" w:hint="default"/>
        <w:sz w:val="20"/>
      </w:rPr>
    </w:lvl>
    <w:lvl w:ilvl="2" w:tplc="85F223BA" w:tentative="1">
      <w:start w:val="1"/>
      <w:numFmt w:val="bullet"/>
      <w:lvlText w:val=""/>
      <w:lvlJc w:val="left"/>
      <w:pPr>
        <w:tabs>
          <w:tab w:val="num" w:pos="2160"/>
        </w:tabs>
        <w:ind w:left="2160" w:hanging="360"/>
      </w:pPr>
      <w:rPr>
        <w:rFonts w:ascii="Wingdings" w:hAnsi="Wingdings" w:hint="default"/>
        <w:sz w:val="20"/>
      </w:rPr>
    </w:lvl>
    <w:lvl w:ilvl="3" w:tplc="DD3AA81E" w:tentative="1">
      <w:start w:val="1"/>
      <w:numFmt w:val="bullet"/>
      <w:lvlText w:val=""/>
      <w:lvlJc w:val="left"/>
      <w:pPr>
        <w:tabs>
          <w:tab w:val="num" w:pos="2880"/>
        </w:tabs>
        <w:ind w:left="2880" w:hanging="360"/>
      </w:pPr>
      <w:rPr>
        <w:rFonts w:ascii="Wingdings" w:hAnsi="Wingdings" w:hint="default"/>
        <w:sz w:val="20"/>
      </w:rPr>
    </w:lvl>
    <w:lvl w:ilvl="4" w:tplc="15A6C3E4" w:tentative="1">
      <w:start w:val="1"/>
      <w:numFmt w:val="bullet"/>
      <w:lvlText w:val=""/>
      <w:lvlJc w:val="left"/>
      <w:pPr>
        <w:tabs>
          <w:tab w:val="num" w:pos="3600"/>
        </w:tabs>
        <w:ind w:left="3600" w:hanging="360"/>
      </w:pPr>
      <w:rPr>
        <w:rFonts w:ascii="Wingdings" w:hAnsi="Wingdings" w:hint="default"/>
        <w:sz w:val="20"/>
      </w:rPr>
    </w:lvl>
    <w:lvl w:ilvl="5" w:tplc="BB58BFC8" w:tentative="1">
      <w:start w:val="1"/>
      <w:numFmt w:val="bullet"/>
      <w:lvlText w:val=""/>
      <w:lvlJc w:val="left"/>
      <w:pPr>
        <w:tabs>
          <w:tab w:val="num" w:pos="4320"/>
        </w:tabs>
        <w:ind w:left="4320" w:hanging="360"/>
      </w:pPr>
      <w:rPr>
        <w:rFonts w:ascii="Wingdings" w:hAnsi="Wingdings" w:hint="default"/>
        <w:sz w:val="20"/>
      </w:rPr>
    </w:lvl>
    <w:lvl w:ilvl="6" w:tplc="F14477B2" w:tentative="1">
      <w:start w:val="1"/>
      <w:numFmt w:val="bullet"/>
      <w:lvlText w:val=""/>
      <w:lvlJc w:val="left"/>
      <w:pPr>
        <w:tabs>
          <w:tab w:val="num" w:pos="5040"/>
        </w:tabs>
        <w:ind w:left="5040" w:hanging="360"/>
      </w:pPr>
      <w:rPr>
        <w:rFonts w:ascii="Wingdings" w:hAnsi="Wingdings" w:hint="default"/>
        <w:sz w:val="20"/>
      </w:rPr>
    </w:lvl>
    <w:lvl w:ilvl="7" w:tplc="7264DC30" w:tentative="1">
      <w:start w:val="1"/>
      <w:numFmt w:val="bullet"/>
      <w:lvlText w:val=""/>
      <w:lvlJc w:val="left"/>
      <w:pPr>
        <w:tabs>
          <w:tab w:val="num" w:pos="5760"/>
        </w:tabs>
        <w:ind w:left="5760" w:hanging="360"/>
      </w:pPr>
      <w:rPr>
        <w:rFonts w:ascii="Wingdings" w:hAnsi="Wingdings" w:hint="default"/>
        <w:sz w:val="20"/>
      </w:rPr>
    </w:lvl>
    <w:lvl w:ilvl="8" w:tplc="D5BE59DA" w:tentative="1">
      <w:start w:val="1"/>
      <w:numFmt w:val="bullet"/>
      <w:lvlText w:val=""/>
      <w:lvlJc w:val="left"/>
      <w:pPr>
        <w:tabs>
          <w:tab w:val="num" w:pos="6480"/>
        </w:tabs>
        <w:ind w:left="6480" w:hanging="360"/>
      </w:pPr>
      <w:rPr>
        <w:rFonts w:ascii="Wingdings" w:hAnsi="Wingdings" w:hint="default"/>
        <w:sz w:val="20"/>
      </w:rPr>
    </w:lvl>
  </w:abstractNum>
  <w:abstractNum w:abstractNumId="98">
    <w:nsid w:val="05EF5C61"/>
    <w:multiLevelType w:val="hybridMultilevel"/>
    <w:tmpl w:val="7E1446B8"/>
    <w:lvl w:ilvl="0" w:tplc="298C639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DDE08174" w:tentative="1">
      <w:start w:val="1"/>
      <w:numFmt w:val="bullet"/>
      <w:lvlText w:val=""/>
      <w:lvlJc w:val="left"/>
      <w:pPr>
        <w:tabs>
          <w:tab w:val="num" w:pos="2160"/>
        </w:tabs>
        <w:ind w:left="2160" w:hanging="360"/>
      </w:pPr>
      <w:rPr>
        <w:rFonts w:ascii="Wingdings" w:hAnsi="Wingdings" w:hint="default"/>
        <w:sz w:val="20"/>
      </w:rPr>
    </w:lvl>
    <w:lvl w:ilvl="3" w:tplc="B6A6A946" w:tentative="1">
      <w:start w:val="1"/>
      <w:numFmt w:val="bullet"/>
      <w:lvlText w:val=""/>
      <w:lvlJc w:val="left"/>
      <w:pPr>
        <w:tabs>
          <w:tab w:val="num" w:pos="2880"/>
        </w:tabs>
        <w:ind w:left="2880" w:hanging="360"/>
      </w:pPr>
      <w:rPr>
        <w:rFonts w:ascii="Wingdings" w:hAnsi="Wingdings" w:hint="default"/>
        <w:sz w:val="20"/>
      </w:rPr>
    </w:lvl>
    <w:lvl w:ilvl="4" w:tplc="87D8F1A4" w:tentative="1">
      <w:start w:val="1"/>
      <w:numFmt w:val="bullet"/>
      <w:lvlText w:val=""/>
      <w:lvlJc w:val="left"/>
      <w:pPr>
        <w:tabs>
          <w:tab w:val="num" w:pos="3600"/>
        </w:tabs>
        <w:ind w:left="3600" w:hanging="360"/>
      </w:pPr>
      <w:rPr>
        <w:rFonts w:ascii="Wingdings" w:hAnsi="Wingdings" w:hint="default"/>
        <w:sz w:val="20"/>
      </w:rPr>
    </w:lvl>
    <w:lvl w:ilvl="5" w:tplc="A61ABF7E" w:tentative="1">
      <w:start w:val="1"/>
      <w:numFmt w:val="bullet"/>
      <w:lvlText w:val=""/>
      <w:lvlJc w:val="left"/>
      <w:pPr>
        <w:tabs>
          <w:tab w:val="num" w:pos="4320"/>
        </w:tabs>
        <w:ind w:left="4320" w:hanging="360"/>
      </w:pPr>
      <w:rPr>
        <w:rFonts w:ascii="Wingdings" w:hAnsi="Wingdings" w:hint="default"/>
        <w:sz w:val="20"/>
      </w:rPr>
    </w:lvl>
    <w:lvl w:ilvl="6" w:tplc="D7CC4AA0" w:tentative="1">
      <w:start w:val="1"/>
      <w:numFmt w:val="bullet"/>
      <w:lvlText w:val=""/>
      <w:lvlJc w:val="left"/>
      <w:pPr>
        <w:tabs>
          <w:tab w:val="num" w:pos="5040"/>
        </w:tabs>
        <w:ind w:left="5040" w:hanging="360"/>
      </w:pPr>
      <w:rPr>
        <w:rFonts w:ascii="Wingdings" w:hAnsi="Wingdings" w:hint="default"/>
        <w:sz w:val="20"/>
      </w:rPr>
    </w:lvl>
    <w:lvl w:ilvl="7" w:tplc="32B016F2" w:tentative="1">
      <w:start w:val="1"/>
      <w:numFmt w:val="bullet"/>
      <w:lvlText w:val=""/>
      <w:lvlJc w:val="left"/>
      <w:pPr>
        <w:tabs>
          <w:tab w:val="num" w:pos="5760"/>
        </w:tabs>
        <w:ind w:left="5760" w:hanging="360"/>
      </w:pPr>
      <w:rPr>
        <w:rFonts w:ascii="Wingdings" w:hAnsi="Wingdings" w:hint="default"/>
        <w:sz w:val="20"/>
      </w:rPr>
    </w:lvl>
    <w:lvl w:ilvl="8" w:tplc="BCD8512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5F07864"/>
    <w:multiLevelType w:val="multilevel"/>
    <w:tmpl w:val="B50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05F7065F"/>
    <w:multiLevelType w:val="hybridMultilevel"/>
    <w:tmpl w:val="E15401DC"/>
    <w:lvl w:ilvl="0" w:tplc="D8E0870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C8E488A6" w:tentative="1">
      <w:start w:val="1"/>
      <w:numFmt w:val="bullet"/>
      <w:lvlText w:val=""/>
      <w:lvlJc w:val="left"/>
      <w:pPr>
        <w:tabs>
          <w:tab w:val="num" w:pos="2160"/>
        </w:tabs>
        <w:ind w:left="2160" w:hanging="360"/>
      </w:pPr>
      <w:rPr>
        <w:rFonts w:ascii="Wingdings" w:hAnsi="Wingdings" w:hint="default"/>
        <w:sz w:val="20"/>
      </w:rPr>
    </w:lvl>
    <w:lvl w:ilvl="3" w:tplc="D7AA4A16" w:tentative="1">
      <w:start w:val="1"/>
      <w:numFmt w:val="bullet"/>
      <w:lvlText w:val=""/>
      <w:lvlJc w:val="left"/>
      <w:pPr>
        <w:tabs>
          <w:tab w:val="num" w:pos="2880"/>
        </w:tabs>
        <w:ind w:left="2880" w:hanging="360"/>
      </w:pPr>
      <w:rPr>
        <w:rFonts w:ascii="Wingdings" w:hAnsi="Wingdings" w:hint="default"/>
        <w:sz w:val="20"/>
      </w:rPr>
    </w:lvl>
    <w:lvl w:ilvl="4" w:tplc="B1220878" w:tentative="1">
      <w:start w:val="1"/>
      <w:numFmt w:val="bullet"/>
      <w:lvlText w:val=""/>
      <w:lvlJc w:val="left"/>
      <w:pPr>
        <w:tabs>
          <w:tab w:val="num" w:pos="3600"/>
        </w:tabs>
        <w:ind w:left="3600" w:hanging="360"/>
      </w:pPr>
      <w:rPr>
        <w:rFonts w:ascii="Wingdings" w:hAnsi="Wingdings" w:hint="default"/>
        <w:sz w:val="20"/>
      </w:rPr>
    </w:lvl>
    <w:lvl w:ilvl="5" w:tplc="494EC1FA" w:tentative="1">
      <w:start w:val="1"/>
      <w:numFmt w:val="bullet"/>
      <w:lvlText w:val=""/>
      <w:lvlJc w:val="left"/>
      <w:pPr>
        <w:tabs>
          <w:tab w:val="num" w:pos="4320"/>
        </w:tabs>
        <w:ind w:left="4320" w:hanging="360"/>
      </w:pPr>
      <w:rPr>
        <w:rFonts w:ascii="Wingdings" w:hAnsi="Wingdings" w:hint="default"/>
        <w:sz w:val="20"/>
      </w:rPr>
    </w:lvl>
    <w:lvl w:ilvl="6" w:tplc="4C62B7A0" w:tentative="1">
      <w:start w:val="1"/>
      <w:numFmt w:val="bullet"/>
      <w:lvlText w:val=""/>
      <w:lvlJc w:val="left"/>
      <w:pPr>
        <w:tabs>
          <w:tab w:val="num" w:pos="5040"/>
        </w:tabs>
        <w:ind w:left="5040" w:hanging="360"/>
      </w:pPr>
      <w:rPr>
        <w:rFonts w:ascii="Wingdings" w:hAnsi="Wingdings" w:hint="default"/>
        <w:sz w:val="20"/>
      </w:rPr>
    </w:lvl>
    <w:lvl w:ilvl="7" w:tplc="F83E19F0" w:tentative="1">
      <w:start w:val="1"/>
      <w:numFmt w:val="bullet"/>
      <w:lvlText w:val=""/>
      <w:lvlJc w:val="left"/>
      <w:pPr>
        <w:tabs>
          <w:tab w:val="num" w:pos="5760"/>
        </w:tabs>
        <w:ind w:left="5760" w:hanging="360"/>
      </w:pPr>
      <w:rPr>
        <w:rFonts w:ascii="Wingdings" w:hAnsi="Wingdings" w:hint="default"/>
        <w:sz w:val="20"/>
      </w:rPr>
    </w:lvl>
    <w:lvl w:ilvl="8" w:tplc="6FB4E594" w:tentative="1">
      <w:start w:val="1"/>
      <w:numFmt w:val="bullet"/>
      <w:lvlText w:val=""/>
      <w:lvlJc w:val="left"/>
      <w:pPr>
        <w:tabs>
          <w:tab w:val="num" w:pos="6480"/>
        </w:tabs>
        <w:ind w:left="6480" w:hanging="360"/>
      </w:pPr>
      <w:rPr>
        <w:rFonts w:ascii="Wingdings" w:hAnsi="Wingdings" w:hint="default"/>
        <w:sz w:val="20"/>
      </w:rPr>
    </w:lvl>
  </w:abstractNum>
  <w:abstractNum w:abstractNumId="101">
    <w:nsid w:val="05F94A25"/>
    <w:multiLevelType w:val="multilevel"/>
    <w:tmpl w:val="5F04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060A4C05"/>
    <w:multiLevelType w:val="multilevel"/>
    <w:tmpl w:val="5DD0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06134367"/>
    <w:multiLevelType w:val="multilevel"/>
    <w:tmpl w:val="F164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06285F1B"/>
    <w:multiLevelType w:val="hybridMultilevel"/>
    <w:tmpl w:val="6BE0F6F0"/>
    <w:lvl w:ilvl="0" w:tplc="1FA4412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AD62F5E8" w:tentative="1">
      <w:start w:val="1"/>
      <w:numFmt w:val="bullet"/>
      <w:lvlText w:val=""/>
      <w:lvlJc w:val="left"/>
      <w:pPr>
        <w:tabs>
          <w:tab w:val="num" w:pos="2160"/>
        </w:tabs>
        <w:ind w:left="2160" w:hanging="360"/>
      </w:pPr>
      <w:rPr>
        <w:rFonts w:ascii="Wingdings" w:hAnsi="Wingdings" w:hint="default"/>
        <w:sz w:val="20"/>
      </w:rPr>
    </w:lvl>
    <w:lvl w:ilvl="3" w:tplc="5B985E10" w:tentative="1">
      <w:start w:val="1"/>
      <w:numFmt w:val="bullet"/>
      <w:lvlText w:val=""/>
      <w:lvlJc w:val="left"/>
      <w:pPr>
        <w:tabs>
          <w:tab w:val="num" w:pos="2880"/>
        </w:tabs>
        <w:ind w:left="2880" w:hanging="360"/>
      </w:pPr>
      <w:rPr>
        <w:rFonts w:ascii="Wingdings" w:hAnsi="Wingdings" w:hint="default"/>
        <w:sz w:val="20"/>
      </w:rPr>
    </w:lvl>
    <w:lvl w:ilvl="4" w:tplc="23221F4C" w:tentative="1">
      <w:start w:val="1"/>
      <w:numFmt w:val="bullet"/>
      <w:lvlText w:val=""/>
      <w:lvlJc w:val="left"/>
      <w:pPr>
        <w:tabs>
          <w:tab w:val="num" w:pos="3600"/>
        </w:tabs>
        <w:ind w:left="3600" w:hanging="360"/>
      </w:pPr>
      <w:rPr>
        <w:rFonts w:ascii="Wingdings" w:hAnsi="Wingdings" w:hint="default"/>
        <w:sz w:val="20"/>
      </w:rPr>
    </w:lvl>
    <w:lvl w:ilvl="5" w:tplc="F926B3A2" w:tentative="1">
      <w:start w:val="1"/>
      <w:numFmt w:val="bullet"/>
      <w:lvlText w:val=""/>
      <w:lvlJc w:val="left"/>
      <w:pPr>
        <w:tabs>
          <w:tab w:val="num" w:pos="4320"/>
        </w:tabs>
        <w:ind w:left="4320" w:hanging="360"/>
      </w:pPr>
      <w:rPr>
        <w:rFonts w:ascii="Wingdings" w:hAnsi="Wingdings" w:hint="default"/>
        <w:sz w:val="20"/>
      </w:rPr>
    </w:lvl>
    <w:lvl w:ilvl="6" w:tplc="F06AB3F2" w:tentative="1">
      <w:start w:val="1"/>
      <w:numFmt w:val="bullet"/>
      <w:lvlText w:val=""/>
      <w:lvlJc w:val="left"/>
      <w:pPr>
        <w:tabs>
          <w:tab w:val="num" w:pos="5040"/>
        </w:tabs>
        <w:ind w:left="5040" w:hanging="360"/>
      </w:pPr>
      <w:rPr>
        <w:rFonts w:ascii="Wingdings" w:hAnsi="Wingdings" w:hint="default"/>
        <w:sz w:val="20"/>
      </w:rPr>
    </w:lvl>
    <w:lvl w:ilvl="7" w:tplc="DD78FDCA" w:tentative="1">
      <w:start w:val="1"/>
      <w:numFmt w:val="bullet"/>
      <w:lvlText w:val=""/>
      <w:lvlJc w:val="left"/>
      <w:pPr>
        <w:tabs>
          <w:tab w:val="num" w:pos="5760"/>
        </w:tabs>
        <w:ind w:left="5760" w:hanging="360"/>
      </w:pPr>
      <w:rPr>
        <w:rFonts w:ascii="Wingdings" w:hAnsi="Wingdings" w:hint="default"/>
        <w:sz w:val="20"/>
      </w:rPr>
    </w:lvl>
    <w:lvl w:ilvl="8" w:tplc="E99818AA" w:tentative="1">
      <w:start w:val="1"/>
      <w:numFmt w:val="bullet"/>
      <w:lvlText w:val=""/>
      <w:lvlJc w:val="left"/>
      <w:pPr>
        <w:tabs>
          <w:tab w:val="num" w:pos="6480"/>
        </w:tabs>
        <w:ind w:left="6480" w:hanging="360"/>
      </w:pPr>
      <w:rPr>
        <w:rFonts w:ascii="Wingdings" w:hAnsi="Wingdings" w:hint="default"/>
        <w:sz w:val="20"/>
      </w:rPr>
    </w:lvl>
  </w:abstractNum>
  <w:abstractNum w:abstractNumId="105">
    <w:nsid w:val="06371F26"/>
    <w:multiLevelType w:val="hybridMultilevel"/>
    <w:tmpl w:val="6F62875E"/>
    <w:lvl w:ilvl="0" w:tplc="B88452F0">
      <w:start w:val="1"/>
      <w:numFmt w:val="bullet"/>
      <w:lvlText w:val=""/>
      <w:lvlJc w:val="left"/>
      <w:pPr>
        <w:tabs>
          <w:tab w:val="num" w:pos="720"/>
        </w:tabs>
        <w:ind w:left="720" w:hanging="360"/>
      </w:pPr>
      <w:rPr>
        <w:rFonts w:ascii="Symbol" w:hAnsi="Symbol" w:hint="default"/>
        <w:sz w:val="20"/>
      </w:rPr>
    </w:lvl>
    <w:lvl w:ilvl="1" w:tplc="46D4A598" w:tentative="1">
      <w:start w:val="1"/>
      <w:numFmt w:val="bullet"/>
      <w:lvlText w:val="o"/>
      <w:lvlJc w:val="left"/>
      <w:pPr>
        <w:tabs>
          <w:tab w:val="num" w:pos="1440"/>
        </w:tabs>
        <w:ind w:left="1440" w:hanging="360"/>
      </w:pPr>
      <w:rPr>
        <w:rFonts w:ascii="Courier New" w:hAnsi="Courier New" w:hint="default"/>
        <w:sz w:val="20"/>
      </w:rPr>
    </w:lvl>
    <w:lvl w:ilvl="2" w:tplc="62DAB98E" w:tentative="1">
      <w:start w:val="1"/>
      <w:numFmt w:val="bullet"/>
      <w:lvlText w:val=""/>
      <w:lvlJc w:val="left"/>
      <w:pPr>
        <w:tabs>
          <w:tab w:val="num" w:pos="2160"/>
        </w:tabs>
        <w:ind w:left="2160" w:hanging="360"/>
      </w:pPr>
      <w:rPr>
        <w:rFonts w:ascii="Wingdings" w:hAnsi="Wingdings" w:hint="default"/>
        <w:sz w:val="20"/>
      </w:rPr>
    </w:lvl>
    <w:lvl w:ilvl="3" w:tplc="30965FCE" w:tentative="1">
      <w:start w:val="1"/>
      <w:numFmt w:val="bullet"/>
      <w:lvlText w:val=""/>
      <w:lvlJc w:val="left"/>
      <w:pPr>
        <w:tabs>
          <w:tab w:val="num" w:pos="2880"/>
        </w:tabs>
        <w:ind w:left="2880" w:hanging="360"/>
      </w:pPr>
      <w:rPr>
        <w:rFonts w:ascii="Wingdings" w:hAnsi="Wingdings" w:hint="default"/>
        <w:sz w:val="20"/>
      </w:rPr>
    </w:lvl>
    <w:lvl w:ilvl="4" w:tplc="DD14E082" w:tentative="1">
      <w:start w:val="1"/>
      <w:numFmt w:val="bullet"/>
      <w:lvlText w:val=""/>
      <w:lvlJc w:val="left"/>
      <w:pPr>
        <w:tabs>
          <w:tab w:val="num" w:pos="3600"/>
        </w:tabs>
        <w:ind w:left="3600" w:hanging="360"/>
      </w:pPr>
      <w:rPr>
        <w:rFonts w:ascii="Wingdings" w:hAnsi="Wingdings" w:hint="default"/>
        <w:sz w:val="20"/>
      </w:rPr>
    </w:lvl>
    <w:lvl w:ilvl="5" w:tplc="6F0A3312" w:tentative="1">
      <w:start w:val="1"/>
      <w:numFmt w:val="bullet"/>
      <w:lvlText w:val=""/>
      <w:lvlJc w:val="left"/>
      <w:pPr>
        <w:tabs>
          <w:tab w:val="num" w:pos="4320"/>
        </w:tabs>
        <w:ind w:left="4320" w:hanging="360"/>
      </w:pPr>
      <w:rPr>
        <w:rFonts w:ascii="Wingdings" w:hAnsi="Wingdings" w:hint="default"/>
        <w:sz w:val="20"/>
      </w:rPr>
    </w:lvl>
    <w:lvl w:ilvl="6" w:tplc="B09CD228" w:tentative="1">
      <w:start w:val="1"/>
      <w:numFmt w:val="bullet"/>
      <w:lvlText w:val=""/>
      <w:lvlJc w:val="left"/>
      <w:pPr>
        <w:tabs>
          <w:tab w:val="num" w:pos="5040"/>
        </w:tabs>
        <w:ind w:left="5040" w:hanging="360"/>
      </w:pPr>
      <w:rPr>
        <w:rFonts w:ascii="Wingdings" w:hAnsi="Wingdings" w:hint="default"/>
        <w:sz w:val="20"/>
      </w:rPr>
    </w:lvl>
    <w:lvl w:ilvl="7" w:tplc="D8000BFA" w:tentative="1">
      <w:start w:val="1"/>
      <w:numFmt w:val="bullet"/>
      <w:lvlText w:val=""/>
      <w:lvlJc w:val="left"/>
      <w:pPr>
        <w:tabs>
          <w:tab w:val="num" w:pos="5760"/>
        </w:tabs>
        <w:ind w:left="5760" w:hanging="360"/>
      </w:pPr>
      <w:rPr>
        <w:rFonts w:ascii="Wingdings" w:hAnsi="Wingdings" w:hint="default"/>
        <w:sz w:val="20"/>
      </w:rPr>
    </w:lvl>
    <w:lvl w:ilvl="8" w:tplc="BC768B9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063C66F0"/>
    <w:multiLevelType w:val="hybridMultilevel"/>
    <w:tmpl w:val="7E8EB038"/>
    <w:lvl w:ilvl="0" w:tplc="ED36F5B8">
      <w:start w:val="1"/>
      <w:numFmt w:val="bullet"/>
      <w:lvlText w:val=""/>
      <w:lvlJc w:val="left"/>
      <w:pPr>
        <w:tabs>
          <w:tab w:val="num" w:pos="720"/>
        </w:tabs>
        <w:ind w:left="720" w:hanging="360"/>
      </w:pPr>
      <w:rPr>
        <w:rFonts w:ascii="Symbol" w:hAnsi="Symbol" w:hint="default"/>
        <w:sz w:val="20"/>
      </w:rPr>
    </w:lvl>
    <w:lvl w:ilvl="1" w:tplc="15C0EC98" w:tentative="1">
      <w:start w:val="1"/>
      <w:numFmt w:val="bullet"/>
      <w:lvlText w:val="o"/>
      <w:lvlJc w:val="left"/>
      <w:pPr>
        <w:tabs>
          <w:tab w:val="num" w:pos="1440"/>
        </w:tabs>
        <w:ind w:left="1440" w:hanging="360"/>
      </w:pPr>
      <w:rPr>
        <w:rFonts w:ascii="Courier New" w:hAnsi="Courier New" w:hint="default"/>
        <w:sz w:val="20"/>
      </w:rPr>
    </w:lvl>
    <w:lvl w:ilvl="2" w:tplc="3E8C0DC6" w:tentative="1">
      <w:start w:val="1"/>
      <w:numFmt w:val="bullet"/>
      <w:lvlText w:val=""/>
      <w:lvlJc w:val="left"/>
      <w:pPr>
        <w:tabs>
          <w:tab w:val="num" w:pos="2160"/>
        </w:tabs>
        <w:ind w:left="2160" w:hanging="360"/>
      </w:pPr>
      <w:rPr>
        <w:rFonts w:ascii="Wingdings" w:hAnsi="Wingdings" w:hint="default"/>
        <w:sz w:val="20"/>
      </w:rPr>
    </w:lvl>
    <w:lvl w:ilvl="3" w:tplc="CBE00D0A" w:tentative="1">
      <w:start w:val="1"/>
      <w:numFmt w:val="bullet"/>
      <w:lvlText w:val=""/>
      <w:lvlJc w:val="left"/>
      <w:pPr>
        <w:tabs>
          <w:tab w:val="num" w:pos="2880"/>
        </w:tabs>
        <w:ind w:left="2880" w:hanging="360"/>
      </w:pPr>
      <w:rPr>
        <w:rFonts w:ascii="Wingdings" w:hAnsi="Wingdings" w:hint="default"/>
        <w:sz w:val="20"/>
      </w:rPr>
    </w:lvl>
    <w:lvl w:ilvl="4" w:tplc="AB30D026" w:tentative="1">
      <w:start w:val="1"/>
      <w:numFmt w:val="bullet"/>
      <w:lvlText w:val=""/>
      <w:lvlJc w:val="left"/>
      <w:pPr>
        <w:tabs>
          <w:tab w:val="num" w:pos="3600"/>
        </w:tabs>
        <w:ind w:left="3600" w:hanging="360"/>
      </w:pPr>
      <w:rPr>
        <w:rFonts w:ascii="Wingdings" w:hAnsi="Wingdings" w:hint="default"/>
        <w:sz w:val="20"/>
      </w:rPr>
    </w:lvl>
    <w:lvl w:ilvl="5" w:tplc="CAC46450" w:tentative="1">
      <w:start w:val="1"/>
      <w:numFmt w:val="bullet"/>
      <w:lvlText w:val=""/>
      <w:lvlJc w:val="left"/>
      <w:pPr>
        <w:tabs>
          <w:tab w:val="num" w:pos="4320"/>
        </w:tabs>
        <w:ind w:left="4320" w:hanging="360"/>
      </w:pPr>
      <w:rPr>
        <w:rFonts w:ascii="Wingdings" w:hAnsi="Wingdings" w:hint="default"/>
        <w:sz w:val="20"/>
      </w:rPr>
    </w:lvl>
    <w:lvl w:ilvl="6" w:tplc="CA9E94BA" w:tentative="1">
      <w:start w:val="1"/>
      <w:numFmt w:val="bullet"/>
      <w:lvlText w:val=""/>
      <w:lvlJc w:val="left"/>
      <w:pPr>
        <w:tabs>
          <w:tab w:val="num" w:pos="5040"/>
        </w:tabs>
        <w:ind w:left="5040" w:hanging="360"/>
      </w:pPr>
      <w:rPr>
        <w:rFonts w:ascii="Wingdings" w:hAnsi="Wingdings" w:hint="default"/>
        <w:sz w:val="20"/>
      </w:rPr>
    </w:lvl>
    <w:lvl w:ilvl="7" w:tplc="23783FB4" w:tentative="1">
      <w:start w:val="1"/>
      <w:numFmt w:val="bullet"/>
      <w:lvlText w:val=""/>
      <w:lvlJc w:val="left"/>
      <w:pPr>
        <w:tabs>
          <w:tab w:val="num" w:pos="5760"/>
        </w:tabs>
        <w:ind w:left="5760" w:hanging="360"/>
      </w:pPr>
      <w:rPr>
        <w:rFonts w:ascii="Wingdings" w:hAnsi="Wingdings" w:hint="default"/>
        <w:sz w:val="20"/>
      </w:rPr>
    </w:lvl>
    <w:lvl w:ilvl="8" w:tplc="616A8996" w:tentative="1">
      <w:start w:val="1"/>
      <w:numFmt w:val="bullet"/>
      <w:lvlText w:val=""/>
      <w:lvlJc w:val="left"/>
      <w:pPr>
        <w:tabs>
          <w:tab w:val="num" w:pos="6480"/>
        </w:tabs>
        <w:ind w:left="6480" w:hanging="360"/>
      </w:pPr>
      <w:rPr>
        <w:rFonts w:ascii="Wingdings" w:hAnsi="Wingdings" w:hint="default"/>
        <w:sz w:val="20"/>
      </w:rPr>
    </w:lvl>
  </w:abstractNum>
  <w:abstractNum w:abstractNumId="107">
    <w:nsid w:val="065E6962"/>
    <w:multiLevelType w:val="multilevel"/>
    <w:tmpl w:val="2836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06615BD1"/>
    <w:multiLevelType w:val="hybridMultilevel"/>
    <w:tmpl w:val="74A8E57C"/>
    <w:lvl w:ilvl="0" w:tplc="67C8F76E">
      <w:start w:val="1"/>
      <w:numFmt w:val="bullet"/>
      <w:lvlText w:val=""/>
      <w:lvlJc w:val="left"/>
      <w:pPr>
        <w:tabs>
          <w:tab w:val="num" w:pos="720"/>
        </w:tabs>
        <w:ind w:left="720" w:hanging="360"/>
      </w:pPr>
      <w:rPr>
        <w:rFonts w:ascii="Symbol" w:hAnsi="Symbol" w:hint="default"/>
        <w:sz w:val="20"/>
      </w:rPr>
    </w:lvl>
    <w:lvl w:ilvl="1" w:tplc="DDB609E0" w:tentative="1">
      <w:start w:val="1"/>
      <w:numFmt w:val="bullet"/>
      <w:lvlText w:val="o"/>
      <w:lvlJc w:val="left"/>
      <w:pPr>
        <w:tabs>
          <w:tab w:val="num" w:pos="1440"/>
        </w:tabs>
        <w:ind w:left="1440" w:hanging="360"/>
      </w:pPr>
      <w:rPr>
        <w:rFonts w:ascii="Courier New" w:hAnsi="Courier New" w:hint="default"/>
        <w:sz w:val="20"/>
      </w:rPr>
    </w:lvl>
    <w:lvl w:ilvl="2" w:tplc="11A8B2A2" w:tentative="1">
      <w:start w:val="1"/>
      <w:numFmt w:val="bullet"/>
      <w:lvlText w:val=""/>
      <w:lvlJc w:val="left"/>
      <w:pPr>
        <w:tabs>
          <w:tab w:val="num" w:pos="2160"/>
        </w:tabs>
        <w:ind w:left="2160" w:hanging="360"/>
      </w:pPr>
      <w:rPr>
        <w:rFonts w:ascii="Wingdings" w:hAnsi="Wingdings" w:hint="default"/>
        <w:sz w:val="20"/>
      </w:rPr>
    </w:lvl>
    <w:lvl w:ilvl="3" w:tplc="73CE29B4" w:tentative="1">
      <w:start w:val="1"/>
      <w:numFmt w:val="bullet"/>
      <w:lvlText w:val=""/>
      <w:lvlJc w:val="left"/>
      <w:pPr>
        <w:tabs>
          <w:tab w:val="num" w:pos="2880"/>
        </w:tabs>
        <w:ind w:left="2880" w:hanging="360"/>
      </w:pPr>
      <w:rPr>
        <w:rFonts w:ascii="Wingdings" w:hAnsi="Wingdings" w:hint="default"/>
        <w:sz w:val="20"/>
      </w:rPr>
    </w:lvl>
    <w:lvl w:ilvl="4" w:tplc="3AA8C75C" w:tentative="1">
      <w:start w:val="1"/>
      <w:numFmt w:val="bullet"/>
      <w:lvlText w:val=""/>
      <w:lvlJc w:val="left"/>
      <w:pPr>
        <w:tabs>
          <w:tab w:val="num" w:pos="3600"/>
        </w:tabs>
        <w:ind w:left="3600" w:hanging="360"/>
      </w:pPr>
      <w:rPr>
        <w:rFonts w:ascii="Wingdings" w:hAnsi="Wingdings" w:hint="default"/>
        <w:sz w:val="20"/>
      </w:rPr>
    </w:lvl>
    <w:lvl w:ilvl="5" w:tplc="AC688FA0" w:tentative="1">
      <w:start w:val="1"/>
      <w:numFmt w:val="bullet"/>
      <w:lvlText w:val=""/>
      <w:lvlJc w:val="left"/>
      <w:pPr>
        <w:tabs>
          <w:tab w:val="num" w:pos="4320"/>
        </w:tabs>
        <w:ind w:left="4320" w:hanging="360"/>
      </w:pPr>
      <w:rPr>
        <w:rFonts w:ascii="Wingdings" w:hAnsi="Wingdings" w:hint="default"/>
        <w:sz w:val="20"/>
      </w:rPr>
    </w:lvl>
    <w:lvl w:ilvl="6" w:tplc="5D0AC1A6" w:tentative="1">
      <w:start w:val="1"/>
      <w:numFmt w:val="bullet"/>
      <w:lvlText w:val=""/>
      <w:lvlJc w:val="left"/>
      <w:pPr>
        <w:tabs>
          <w:tab w:val="num" w:pos="5040"/>
        </w:tabs>
        <w:ind w:left="5040" w:hanging="360"/>
      </w:pPr>
      <w:rPr>
        <w:rFonts w:ascii="Wingdings" w:hAnsi="Wingdings" w:hint="default"/>
        <w:sz w:val="20"/>
      </w:rPr>
    </w:lvl>
    <w:lvl w:ilvl="7" w:tplc="92B25B92" w:tentative="1">
      <w:start w:val="1"/>
      <w:numFmt w:val="bullet"/>
      <w:lvlText w:val=""/>
      <w:lvlJc w:val="left"/>
      <w:pPr>
        <w:tabs>
          <w:tab w:val="num" w:pos="5760"/>
        </w:tabs>
        <w:ind w:left="5760" w:hanging="360"/>
      </w:pPr>
      <w:rPr>
        <w:rFonts w:ascii="Wingdings" w:hAnsi="Wingdings" w:hint="default"/>
        <w:sz w:val="20"/>
      </w:rPr>
    </w:lvl>
    <w:lvl w:ilvl="8" w:tplc="453C915C" w:tentative="1">
      <w:start w:val="1"/>
      <w:numFmt w:val="bullet"/>
      <w:lvlText w:val=""/>
      <w:lvlJc w:val="left"/>
      <w:pPr>
        <w:tabs>
          <w:tab w:val="num" w:pos="6480"/>
        </w:tabs>
        <w:ind w:left="6480" w:hanging="360"/>
      </w:pPr>
      <w:rPr>
        <w:rFonts w:ascii="Wingdings" w:hAnsi="Wingdings" w:hint="default"/>
        <w:sz w:val="20"/>
      </w:rPr>
    </w:lvl>
  </w:abstractNum>
  <w:abstractNum w:abstractNumId="109">
    <w:nsid w:val="06621783"/>
    <w:multiLevelType w:val="hybridMultilevel"/>
    <w:tmpl w:val="3416B452"/>
    <w:lvl w:ilvl="0" w:tplc="93D86C1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7BDACADC" w:tentative="1">
      <w:start w:val="1"/>
      <w:numFmt w:val="bullet"/>
      <w:lvlText w:val=""/>
      <w:lvlJc w:val="left"/>
      <w:pPr>
        <w:tabs>
          <w:tab w:val="num" w:pos="2160"/>
        </w:tabs>
        <w:ind w:left="2160" w:hanging="360"/>
      </w:pPr>
      <w:rPr>
        <w:rFonts w:ascii="Wingdings" w:hAnsi="Wingdings" w:hint="default"/>
        <w:sz w:val="20"/>
      </w:rPr>
    </w:lvl>
    <w:lvl w:ilvl="3" w:tplc="050AC878" w:tentative="1">
      <w:start w:val="1"/>
      <w:numFmt w:val="bullet"/>
      <w:lvlText w:val=""/>
      <w:lvlJc w:val="left"/>
      <w:pPr>
        <w:tabs>
          <w:tab w:val="num" w:pos="2880"/>
        </w:tabs>
        <w:ind w:left="2880" w:hanging="360"/>
      </w:pPr>
      <w:rPr>
        <w:rFonts w:ascii="Wingdings" w:hAnsi="Wingdings" w:hint="default"/>
        <w:sz w:val="20"/>
      </w:rPr>
    </w:lvl>
    <w:lvl w:ilvl="4" w:tplc="50B238AC" w:tentative="1">
      <w:start w:val="1"/>
      <w:numFmt w:val="bullet"/>
      <w:lvlText w:val=""/>
      <w:lvlJc w:val="left"/>
      <w:pPr>
        <w:tabs>
          <w:tab w:val="num" w:pos="3600"/>
        </w:tabs>
        <w:ind w:left="3600" w:hanging="360"/>
      </w:pPr>
      <w:rPr>
        <w:rFonts w:ascii="Wingdings" w:hAnsi="Wingdings" w:hint="default"/>
        <w:sz w:val="20"/>
      </w:rPr>
    </w:lvl>
    <w:lvl w:ilvl="5" w:tplc="9934CE9E" w:tentative="1">
      <w:start w:val="1"/>
      <w:numFmt w:val="bullet"/>
      <w:lvlText w:val=""/>
      <w:lvlJc w:val="left"/>
      <w:pPr>
        <w:tabs>
          <w:tab w:val="num" w:pos="4320"/>
        </w:tabs>
        <w:ind w:left="4320" w:hanging="360"/>
      </w:pPr>
      <w:rPr>
        <w:rFonts w:ascii="Wingdings" w:hAnsi="Wingdings" w:hint="default"/>
        <w:sz w:val="20"/>
      </w:rPr>
    </w:lvl>
    <w:lvl w:ilvl="6" w:tplc="003EB122" w:tentative="1">
      <w:start w:val="1"/>
      <w:numFmt w:val="bullet"/>
      <w:lvlText w:val=""/>
      <w:lvlJc w:val="left"/>
      <w:pPr>
        <w:tabs>
          <w:tab w:val="num" w:pos="5040"/>
        </w:tabs>
        <w:ind w:left="5040" w:hanging="360"/>
      </w:pPr>
      <w:rPr>
        <w:rFonts w:ascii="Wingdings" w:hAnsi="Wingdings" w:hint="default"/>
        <w:sz w:val="20"/>
      </w:rPr>
    </w:lvl>
    <w:lvl w:ilvl="7" w:tplc="05A045DA" w:tentative="1">
      <w:start w:val="1"/>
      <w:numFmt w:val="bullet"/>
      <w:lvlText w:val=""/>
      <w:lvlJc w:val="left"/>
      <w:pPr>
        <w:tabs>
          <w:tab w:val="num" w:pos="5760"/>
        </w:tabs>
        <w:ind w:left="5760" w:hanging="360"/>
      </w:pPr>
      <w:rPr>
        <w:rFonts w:ascii="Wingdings" w:hAnsi="Wingdings" w:hint="default"/>
        <w:sz w:val="20"/>
      </w:rPr>
    </w:lvl>
    <w:lvl w:ilvl="8" w:tplc="0D10A114" w:tentative="1">
      <w:start w:val="1"/>
      <w:numFmt w:val="bullet"/>
      <w:lvlText w:val=""/>
      <w:lvlJc w:val="left"/>
      <w:pPr>
        <w:tabs>
          <w:tab w:val="num" w:pos="6480"/>
        </w:tabs>
        <w:ind w:left="6480" w:hanging="360"/>
      </w:pPr>
      <w:rPr>
        <w:rFonts w:ascii="Wingdings" w:hAnsi="Wingdings" w:hint="default"/>
        <w:sz w:val="20"/>
      </w:rPr>
    </w:lvl>
  </w:abstractNum>
  <w:abstractNum w:abstractNumId="110">
    <w:nsid w:val="06691B5D"/>
    <w:multiLevelType w:val="hybridMultilevel"/>
    <w:tmpl w:val="2D94139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nsid w:val="06855AF0"/>
    <w:multiLevelType w:val="hybridMultilevel"/>
    <w:tmpl w:val="D7F6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0687230A"/>
    <w:multiLevelType w:val="hybridMultilevel"/>
    <w:tmpl w:val="83363634"/>
    <w:lvl w:ilvl="0" w:tplc="B5502E8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7BD29AF4" w:tentative="1">
      <w:start w:val="1"/>
      <w:numFmt w:val="bullet"/>
      <w:lvlText w:val=""/>
      <w:lvlJc w:val="left"/>
      <w:pPr>
        <w:tabs>
          <w:tab w:val="num" w:pos="2160"/>
        </w:tabs>
        <w:ind w:left="2160" w:hanging="360"/>
      </w:pPr>
      <w:rPr>
        <w:rFonts w:ascii="Wingdings" w:hAnsi="Wingdings" w:hint="default"/>
        <w:sz w:val="20"/>
      </w:rPr>
    </w:lvl>
    <w:lvl w:ilvl="3" w:tplc="F57404F4" w:tentative="1">
      <w:start w:val="1"/>
      <w:numFmt w:val="bullet"/>
      <w:lvlText w:val=""/>
      <w:lvlJc w:val="left"/>
      <w:pPr>
        <w:tabs>
          <w:tab w:val="num" w:pos="2880"/>
        </w:tabs>
        <w:ind w:left="2880" w:hanging="360"/>
      </w:pPr>
      <w:rPr>
        <w:rFonts w:ascii="Wingdings" w:hAnsi="Wingdings" w:hint="default"/>
        <w:sz w:val="20"/>
      </w:rPr>
    </w:lvl>
    <w:lvl w:ilvl="4" w:tplc="42D09F7C" w:tentative="1">
      <w:start w:val="1"/>
      <w:numFmt w:val="bullet"/>
      <w:lvlText w:val=""/>
      <w:lvlJc w:val="left"/>
      <w:pPr>
        <w:tabs>
          <w:tab w:val="num" w:pos="3600"/>
        </w:tabs>
        <w:ind w:left="3600" w:hanging="360"/>
      </w:pPr>
      <w:rPr>
        <w:rFonts w:ascii="Wingdings" w:hAnsi="Wingdings" w:hint="default"/>
        <w:sz w:val="20"/>
      </w:rPr>
    </w:lvl>
    <w:lvl w:ilvl="5" w:tplc="F850D718" w:tentative="1">
      <w:start w:val="1"/>
      <w:numFmt w:val="bullet"/>
      <w:lvlText w:val=""/>
      <w:lvlJc w:val="left"/>
      <w:pPr>
        <w:tabs>
          <w:tab w:val="num" w:pos="4320"/>
        </w:tabs>
        <w:ind w:left="4320" w:hanging="360"/>
      </w:pPr>
      <w:rPr>
        <w:rFonts w:ascii="Wingdings" w:hAnsi="Wingdings" w:hint="default"/>
        <w:sz w:val="20"/>
      </w:rPr>
    </w:lvl>
    <w:lvl w:ilvl="6" w:tplc="5FF0CF46" w:tentative="1">
      <w:start w:val="1"/>
      <w:numFmt w:val="bullet"/>
      <w:lvlText w:val=""/>
      <w:lvlJc w:val="left"/>
      <w:pPr>
        <w:tabs>
          <w:tab w:val="num" w:pos="5040"/>
        </w:tabs>
        <w:ind w:left="5040" w:hanging="360"/>
      </w:pPr>
      <w:rPr>
        <w:rFonts w:ascii="Wingdings" w:hAnsi="Wingdings" w:hint="default"/>
        <w:sz w:val="20"/>
      </w:rPr>
    </w:lvl>
    <w:lvl w:ilvl="7" w:tplc="27320E1E" w:tentative="1">
      <w:start w:val="1"/>
      <w:numFmt w:val="bullet"/>
      <w:lvlText w:val=""/>
      <w:lvlJc w:val="left"/>
      <w:pPr>
        <w:tabs>
          <w:tab w:val="num" w:pos="5760"/>
        </w:tabs>
        <w:ind w:left="5760" w:hanging="360"/>
      </w:pPr>
      <w:rPr>
        <w:rFonts w:ascii="Wingdings" w:hAnsi="Wingdings" w:hint="default"/>
        <w:sz w:val="20"/>
      </w:rPr>
    </w:lvl>
    <w:lvl w:ilvl="8" w:tplc="0DCA731E" w:tentative="1">
      <w:start w:val="1"/>
      <w:numFmt w:val="bullet"/>
      <w:lvlText w:val=""/>
      <w:lvlJc w:val="left"/>
      <w:pPr>
        <w:tabs>
          <w:tab w:val="num" w:pos="6480"/>
        </w:tabs>
        <w:ind w:left="6480" w:hanging="360"/>
      </w:pPr>
      <w:rPr>
        <w:rFonts w:ascii="Wingdings" w:hAnsi="Wingdings" w:hint="default"/>
        <w:sz w:val="20"/>
      </w:rPr>
    </w:lvl>
  </w:abstractNum>
  <w:abstractNum w:abstractNumId="113">
    <w:nsid w:val="06A2324B"/>
    <w:multiLevelType w:val="multilevel"/>
    <w:tmpl w:val="D8F49A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06BB7130"/>
    <w:multiLevelType w:val="multilevel"/>
    <w:tmpl w:val="18AE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06C13D5D"/>
    <w:multiLevelType w:val="hybridMultilevel"/>
    <w:tmpl w:val="CC88F514"/>
    <w:lvl w:ilvl="0" w:tplc="8604B0C0">
      <w:start w:val="1"/>
      <w:numFmt w:val="bullet"/>
      <w:lvlText w:val=""/>
      <w:lvlJc w:val="left"/>
      <w:pPr>
        <w:tabs>
          <w:tab w:val="num" w:pos="720"/>
        </w:tabs>
        <w:ind w:left="720" w:hanging="360"/>
      </w:pPr>
      <w:rPr>
        <w:rFonts w:ascii="Symbol" w:hAnsi="Symbol" w:hint="default"/>
        <w:sz w:val="20"/>
      </w:rPr>
    </w:lvl>
    <w:lvl w:ilvl="1" w:tplc="47144298" w:tentative="1">
      <w:start w:val="1"/>
      <w:numFmt w:val="bullet"/>
      <w:lvlText w:val="o"/>
      <w:lvlJc w:val="left"/>
      <w:pPr>
        <w:tabs>
          <w:tab w:val="num" w:pos="1440"/>
        </w:tabs>
        <w:ind w:left="1440" w:hanging="360"/>
      </w:pPr>
      <w:rPr>
        <w:rFonts w:ascii="Courier New" w:hAnsi="Courier New" w:hint="default"/>
        <w:sz w:val="20"/>
      </w:rPr>
    </w:lvl>
    <w:lvl w:ilvl="2" w:tplc="47ECAE6A" w:tentative="1">
      <w:start w:val="1"/>
      <w:numFmt w:val="bullet"/>
      <w:lvlText w:val=""/>
      <w:lvlJc w:val="left"/>
      <w:pPr>
        <w:tabs>
          <w:tab w:val="num" w:pos="2160"/>
        </w:tabs>
        <w:ind w:left="2160" w:hanging="360"/>
      </w:pPr>
      <w:rPr>
        <w:rFonts w:ascii="Wingdings" w:hAnsi="Wingdings" w:hint="default"/>
        <w:sz w:val="20"/>
      </w:rPr>
    </w:lvl>
    <w:lvl w:ilvl="3" w:tplc="901E7078" w:tentative="1">
      <w:start w:val="1"/>
      <w:numFmt w:val="bullet"/>
      <w:lvlText w:val=""/>
      <w:lvlJc w:val="left"/>
      <w:pPr>
        <w:tabs>
          <w:tab w:val="num" w:pos="2880"/>
        </w:tabs>
        <w:ind w:left="2880" w:hanging="360"/>
      </w:pPr>
      <w:rPr>
        <w:rFonts w:ascii="Wingdings" w:hAnsi="Wingdings" w:hint="default"/>
        <w:sz w:val="20"/>
      </w:rPr>
    </w:lvl>
    <w:lvl w:ilvl="4" w:tplc="0FB04562" w:tentative="1">
      <w:start w:val="1"/>
      <w:numFmt w:val="bullet"/>
      <w:lvlText w:val=""/>
      <w:lvlJc w:val="left"/>
      <w:pPr>
        <w:tabs>
          <w:tab w:val="num" w:pos="3600"/>
        </w:tabs>
        <w:ind w:left="3600" w:hanging="360"/>
      </w:pPr>
      <w:rPr>
        <w:rFonts w:ascii="Wingdings" w:hAnsi="Wingdings" w:hint="default"/>
        <w:sz w:val="20"/>
      </w:rPr>
    </w:lvl>
    <w:lvl w:ilvl="5" w:tplc="3F44A176" w:tentative="1">
      <w:start w:val="1"/>
      <w:numFmt w:val="bullet"/>
      <w:lvlText w:val=""/>
      <w:lvlJc w:val="left"/>
      <w:pPr>
        <w:tabs>
          <w:tab w:val="num" w:pos="4320"/>
        </w:tabs>
        <w:ind w:left="4320" w:hanging="360"/>
      </w:pPr>
      <w:rPr>
        <w:rFonts w:ascii="Wingdings" w:hAnsi="Wingdings" w:hint="default"/>
        <w:sz w:val="20"/>
      </w:rPr>
    </w:lvl>
    <w:lvl w:ilvl="6" w:tplc="AC7ECEDC" w:tentative="1">
      <w:start w:val="1"/>
      <w:numFmt w:val="bullet"/>
      <w:lvlText w:val=""/>
      <w:lvlJc w:val="left"/>
      <w:pPr>
        <w:tabs>
          <w:tab w:val="num" w:pos="5040"/>
        </w:tabs>
        <w:ind w:left="5040" w:hanging="360"/>
      </w:pPr>
      <w:rPr>
        <w:rFonts w:ascii="Wingdings" w:hAnsi="Wingdings" w:hint="default"/>
        <w:sz w:val="20"/>
      </w:rPr>
    </w:lvl>
    <w:lvl w:ilvl="7" w:tplc="5B9A893A" w:tentative="1">
      <w:start w:val="1"/>
      <w:numFmt w:val="bullet"/>
      <w:lvlText w:val=""/>
      <w:lvlJc w:val="left"/>
      <w:pPr>
        <w:tabs>
          <w:tab w:val="num" w:pos="5760"/>
        </w:tabs>
        <w:ind w:left="5760" w:hanging="360"/>
      </w:pPr>
      <w:rPr>
        <w:rFonts w:ascii="Wingdings" w:hAnsi="Wingdings" w:hint="default"/>
        <w:sz w:val="20"/>
      </w:rPr>
    </w:lvl>
    <w:lvl w:ilvl="8" w:tplc="F89C2FAC" w:tentative="1">
      <w:start w:val="1"/>
      <w:numFmt w:val="bullet"/>
      <w:lvlText w:val=""/>
      <w:lvlJc w:val="left"/>
      <w:pPr>
        <w:tabs>
          <w:tab w:val="num" w:pos="6480"/>
        </w:tabs>
        <w:ind w:left="6480" w:hanging="360"/>
      </w:pPr>
      <w:rPr>
        <w:rFonts w:ascii="Wingdings" w:hAnsi="Wingdings" w:hint="default"/>
        <w:sz w:val="20"/>
      </w:rPr>
    </w:lvl>
  </w:abstractNum>
  <w:abstractNum w:abstractNumId="116">
    <w:nsid w:val="06C27702"/>
    <w:multiLevelType w:val="hybridMultilevel"/>
    <w:tmpl w:val="BC00E1C4"/>
    <w:lvl w:ilvl="0" w:tplc="04090003">
      <w:start w:val="1"/>
      <w:numFmt w:val="bullet"/>
      <w:lvlText w:val="o"/>
      <w:lvlJc w:val="left"/>
      <w:pPr>
        <w:tabs>
          <w:tab w:val="num" w:pos="720"/>
        </w:tabs>
        <w:ind w:left="720" w:hanging="360"/>
      </w:pPr>
      <w:rPr>
        <w:rFonts w:ascii="Courier New" w:hAnsi="Courier New" w:cs="Courier New"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06C60B3B"/>
    <w:multiLevelType w:val="multilevel"/>
    <w:tmpl w:val="FEE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06E40B12"/>
    <w:multiLevelType w:val="multilevel"/>
    <w:tmpl w:val="C344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06E52555"/>
    <w:multiLevelType w:val="hybridMultilevel"/>
    <w:tmpl w:val="BB94CB94"/>
    <w:lvl w:ilvl="0" w:tplc="A5D8D71A">
      <w:start w:val="1"/>
      <w:numFmt w:val="bullet"/>
      <w:lvlText w:val=""/>
      <w:lvlJc w:val="left"/>
      <w:pPr>
        <w:tabs>
          <w:tab w:val="num" w:pos="720"/>
        </w:tabs>
        <w:ind w:left="720" w:hanging="360"/>
      </w:pPr>
      <w:rPr>
        <w:rFonts w:ascii="Symbol" w:hAnsi="Symbol" w:hint="default"/>
        <w:sz w:val="20"/>
      </w:rPr>
    </w:lvl>
    <w:lvl w:ilvl="1" w:tplc="7728C98E" w:tentative="1">
      <w:start w:val="1"/>
      <w:numFmt w:val="bullet"/>
      <w:lvlText w:val="o"/>
      <w:lvlJc w:val="left"/>
      <w:pPr>
        <w:tabs>
          <w:tab w:val="num" w:pos="1440"/>
        </w:tabs>
        <w:ind w:left="1440" w:hanging="360"/>
      </w:pPr>
      <w:rPr>
        <w:rFonts w:ascii="Courier New" w:hAnsi="Courier New" w:hint="default"/>
        <w:sz w:val="20"/>
      </w:rPr>
    </w:lvl>
    <w:lvl w:ilvl="2" w:tplc="07BC0D24" w:tentative="1">
      <w:start w:val="1"/>
      <w:numFmt w:val="bullet"/>
      <w:lvlText w:val=""/>
      <w:lvlJc w:val="left"/>
      <w:pPr>
        <w:tabs>
          <w:tab w:val="num" w:pos="2160"/>
        </w:tabs>
        <w:ind w:left="2160" w:hanging="360"/>
      </w:pPr>
      <w:rPr>
        <w:rFonts w:ascii="Wingdings" w:hAnsi="Wingdings" w:hint="default"/>
        <w:sz w:val="20"/>
      </w:rPr>
    </w:lvl>
    <w:lvl w:ilvl="3" w:tplc="935A779A" w:tentative="1">
      <w:start w:val="1"/>
      <w:numFmt w:val="bullet"/>
      <w:lvlText w:val=""/>
      <w:lvlJc w:val="left"/>
      <w:pPr>
        <w:tabs>
          <w:tab w:val="num" w:pos="2880"/>
        </w:tabs>
        <w:ind w:left="2880" w:hanging="360"/>
      </w:pPr>
      <w:rPr>
        <w:rFonts w:ascii="Wingdings" w:hAnsi="Wingdings" w:hint="default"/>
        <w:sz w:val="20"/>
      </w:rPr>
    </w:lvl>
    <w:lvl w:ilvl="4" w:tplc="A9D4C0BE" w:tentative="1">
      <w:start w:val="1"/>
      <w:numFmt w:val="bullet"/>
      <w:lvlText w:val=""/>
      <w:lvlJc w:val="left"/>
      <w:pPr>
        <w:tabs>
          <w:tab w:val="num" w:pos="3600"/>
        </w:tabs>
        <w:ind w:left="3600" w:hanging="360"/>
      </w:pPr>
      <w:rPr>
        <w:rFonts w:ascii="Wingdings" w:hAnsi="Wingdings" w:hint="default"/>
        <w:sz w:val="20"/>
      </w:rPr>
    </w:lvl>
    <w:lvl w:ilvl="5" w:tplc="E8324B38" w:tentative="1">
      <w:start w:val="1"/>
      <w:numFmt w:val="bullet"/>
      <w:lvlText w:val=""/>
      <w:lvlJc w:val="left"/>
      <w:pPr>
        <w:tabs>
          <w:tab w:val="num" w:pos="4320"/>
        </w:tabs>
        <w:ind w:left="4320" w:hanging="360"/>
      </w:pPr>
      <w:rPr>
        <w:rFonts w:ascii="Wingdings" w:hAnsi="Wingdings" w:hint="default"/>
        <w:sz w:val="20"/>
      </w:rPr>
    </w:lvl>
    <w:lvl w:ilvl="6" w:tplc="23446DE0" w:tentative="1">
      <w:start w:val="1"/>
      <w:numFmt w:val="bullet"/>
      <w:lvlText w:val=""/>
      <w:lvlJc w:val="left"/>
      <w:pPr>
        <w:tabs>
          <w:tab w:val="num" w:pos="5040"/>
        </w:tabs>
        <w:ind w:left="5040" w:hanging="360"/>
      </w:pPr>
      <w:rPr>
        <w:rFonts w:ascii="Wingdings" w:hAnsi="Wingdings" w:hint="default"/>
        <w:sz w:val="20"/>
      </w:rPr>
    </w:lvl>
    <w:lvl w:ilvl="7" w:tplc="CA7A5D42" w:tentative="1">
      <w:start w:val="1"/>
      <w:numFmt w:val="bullet"/>
      <w:lvlText w:val=""/>
      <w:lvlJc w:val="left"/>
      <w:pPr>
        <w:tabs>
          <w:tab w:val="num" w:pos="5760"/>
        </w:tabs>
        <w:ind w:left="5760" w:hanging="360"/>
      </w:pPr>
      <w:rPr>
        <w:rFonts w:ascii="Wingdings" w:hAnsi="Wingdings" w:hint="default"/>
        <w:sz w:val="20"/>
      </w:rPr>
    </w:lvl>
    <w:lvl w:ilvl="8" w:tplc="1CA083AA" w:tentative="1">
      <w:start w:val="1"/>
      <w:numFmt w:val="bullet"/>
      <w:lvlText w:val=""/>
      <w:lvlJc w:val="left"/>
      <w:pPr>
        <w:tabs>
          <w:tab w:val="num" w:pos="6480"/>
        </w:tabs>
        <w:ind w:left="6480" w:hanging="360"/>
      </w:pPr>
      <w:rPr>
        <w:rFonts w:ascii="Wingdings" w:hAnsi="Wingdings" w:hint="default"/>
        <w:sz w:val="20"/>
      </w:rPr>
    </w:lvl>
  </w:abstractNum>
  <w:abstractNum w:abstractNumId="120">
    <w:nsid w:val="06E534EA"/>
    <w:multiLevelType w:val="multilevel"/>
    <w:tmpl w:val="5034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07004B4E"/>
    <w:multiLevelType w:val="multilevel"/>
    <w:tmpl w:val="BEFEA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0703243C"/>
    <w:multiLevelType w:val="hybridMultilevel"/>
    <w:tmpl w:val="9CE4784A"/>
    <w:lvl w:ilvl="0" w:tplc="3E20C94E">
      <w:start w:val="1"/>
      <w:numFmt w:val="bullet"/>
      <w:lvlText w:val=""/>
      <w:lvlJc w:val="left"/>
      <w:pPr>
        <w:tabs>
          <w:tab w:val="num" w:pos="720"/>
        </w:tabs>
        <w:ind w:left="720" w:hanging="360"/>
      </w:pPr>
      <w:rPr>
        <w:rFonts w:ascii="Symbol" w:hAnsi="Symbol" w:hint="default"/>
        <w:sz w:val="20"/>
      </w:rPr>
    </w:lvl>
    <w:lvl w:ilvl="1" w:tplc="60E46E44" w:tentative="1">
      <w:start w:val="1"/>
      <w:numFmt w:val="bullet"/>
      <w:lvlText w:val="o"/>
      <w:lvlJc w:val="left"/>
      <w:pPr>
        <w:tabs>
          <w:tab w:val="num" w:pos="1440"/>
        </w:tabs>
        <w:ind w:left="1440" w:hanging="360"/>
      </w:pPr>
      <w:rPr>
        <w:rFonts w:ascii="Courier New" w:hAnsi="Courier New" w:hint="default"/>
        <w:sz w:val="20"/>
      </w:rPr>
    </w:lvl>
    <w:lvl w:ilvl="2" w:tplc="94C24848" w:tentative="1">
      <w:start w:val="1"/>
      <w:numFmt w:val="bullet"/>
      <w:lvlText w:val=""/>
      <w:lvlJc w:val="left"/>
      <w:pPr>
        <w:tabs>
          <w:tab w:val="num" w:pos="2160"/>
        </w:tabs>
        <w:ind w:left="2160" w:hanging="360"/>
      </w:pPr>
      <w:rPr>
        <w:rFonts w:ascii="Wingdings" w:hAnsi="Wingdings" w:hint="default"/>
        <w:sz w:val="20"/>
      </w:rPr>
    </w:lvl>
    <w:lvl w:ilvl="3" w:tplc="83A6DD68" w:tentative="1">
      <w:start w:val="1"/>
      <w:numFmt w:val="bullet"/>
      <w:lvlText w:val=""/>
      <w:lvlJc w:val="left"/>
      <w:pPr>
        <w:tabs>
          <w:tab w:val="num" w:pos="2880"/>
        </w:tabs>
        <w:ind w:left="2880" w:hanging="360"/>
      </w:pPr>
      <w:rPr>
        <w:rFonts w:ascii="Wingdings" w:hAnsi="Wingdings" w:hint="default"/>
        <w:sz w:val="20"/>
      </w:rPr>
    </w:lvl>
    <w:lvl w:ilvl="4" w:tplc="687CE6E8" w:tentative="1">
      <w:start w:val="1"/>
      <w:numFmt w:val="bullet"/>
      <w:lvlText w:val=""/>
      <w:lvlJc w:val="left"/>
      <w:pPr>
        <w:tabs>
          <w:tab w:val="num" w:pos="3600"/>
        </w:tabs>
        <w:ind w:left="3600" w:hanging="360"/>
      </w:pPr>
      <w:rPr>
        <w:rFonts w:ascii="Wingdings" w:hAnsi="Wingdings" w:hint="default"/>
        <w:sz w:val="20"/>
      </w:rPr>
    </w:lvl>
    <w:lvl w:ilvl="5" w:tplc="168A0A10" w:tentative="1">
      <w:start w:val="1"/>
      <w:numFmt w:val="bullet"/>
      <w:lvlText w:val=""/>
      <w:lvlJc w:val="left"/>
      <w:pPr>
        <w:tabs>
          <w:tab w:val="num" w:pos="4320"/>
        </w:tabs>
        <w:ind w:left="4320" w:hanging="360"/>
      </w:pPr>
      <w:rPr>
        <w:rFonts w:ascii="Wingdings" w:hAnsi="Wingdings" w:hint="default"/>
        <w:sz w:val="20"/>
      </w:rPr>
    </w:lvl>
    <w:lvl w:ilvl="6" w:tplc="6E5EAD8C" w:tentative="1">
      <w:start w:val="1"/>
      <w:numFmt w:val="bullet"/>
      <w:lvlText w:val=""/>
      <w:lvlJc w:val="left"/>
      <w:pPr>
        <w:tabs>
          <w:tab w:val="num" w:pos="5040"/>
        </w:tabs>
        <w:ind w:left="5040" w:hanging="360"/>
      </w:pPr>
      <w:rPr>
        <w:rFonts w:ascii="Wingdings" w:hAnsi="Wingdings" w:hint="default"/>
        <w:sz w:val="20"/>
      </w:rPr>
    </w:lvl>
    <w:lvl w:ilvl="7" w:tplc="661C9A58" w:tentative="1">
      <w:start w:val="1"/>
      <w:numFmt w:val="bullet"/>
      <w:lvlText w:val=""/>
      <w:lvlJc w:val="left"/>
      <w:pPr>
        <w:tabs>
          <w:tab w:val="num" w:pos="5760"/>
        </w:tabs>
        <w:ind w:left="5760" w:hanging="360"/>
      </w:pPr>
      <w:rPr>
        <w:rFonts w:ascii="Wingdings" w:hAnsi="Wingdings" w:hint="default"/>
        <w:sz w:val="20"/>
      </w:rPr>
    </w:lvl>
    <w:lvl w:ilvl="8" w:tplc="A9827EB2" w:tentative="1">
      <w:start w:val="1"/>
      <w:numFmt w:val="bullet"/>
      <w:lvlText w:val=""/>
      <w:lvlJc w:val="left"/>
      <w:pPr>
        <w:tabs>
          <w:tab w:val="num" w:pos="6480"/>
        </w:tabs>
        <w:ind w:left="6480" w:hanging="360"/>
      </w:pPr>
      <w:rPr>
        <w:rFonts w:ascii="Wingdings" w:hAnsi="Wingdings" w:hint="default"/>
        <w:sz w:val="20"/>
      </w:rPr>
    </w:lvl>
  </w:abstractNum>
  <w:abstractNum w:abstractNumId="123">
    <w:nsid w:val="070D1BAE"/>
    <w:multiLevelType w:val="multilevel"/>
    <w:tmpl w:val="491E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070D2A26"/>
    <w:multiLevelType w:val="hybridMultilevel"/>
    <w:tmpl w:val="7AC09440"/>
    <w:lvl w:ilvl="0" w:tplc="D676153A">
      <w:start w:val="1"/>
      <w:numFmt w:val="bullet"/>
      <w:lvlText w:val=""/>
      <w:lvlJc w:val="left"/>
      <w:pPr>
        <w:tabs>
          <w:tab w:val="num" w:pos="720"/>
        </w:tabs>
        <w:ind w:left="720" w:hanging="360"/>
      </w:pPr>
      <w:rPr>
        <w:rFonts w:ascii="Symbol" w:hAnsi="Symbol" w:hint="default"/>
        <w:sz w:val="20"/>
      </w:rPr>
    </w:lvl>
    <w:lvl w:ilvl="1" w:tplc="A5EE3C00" w:tentative="1">
      <w:start w:val="1"/>
      <w:numFmt w:val="bullet"/>
      <w:lvlText w:val="o"/>
      <w:lvlJc w:val="left"/>
      <w:pPr>
        <w:tabs>
          <w:tab w:val="num" w:pos="1440"/>
        </w:tabs>
        <w:ind w:left="1440" w:hanging="360"/>
      </w:pPr>
      <w:rPr>
        <w:rFonts w:ascii="Courier New" w:hAnsi="Courier New" w:hint="default"/>
        <w:sz w:val="20"/>
      </w:rPr>
    </w:lvl>
    <w:lvl w:ilvl="2" w:tplc="4752822A" w:tentative="1">
      <w:start w:val="1"/>
      <w:numFmt w:val="bullet"/>
      <w:lvlText w:val=""/>
      <w:lvlJc w:val="left"/>
      <w:pPr>
        <w:tabs>
          <w:tab w:val="num" w:pos="2160"/>
        </w:tabs>
        <w:ind w:left="2160" w:hanging="360"/>
      </w:pPr>
      <w:rPr>
        <w:rFonts w:ascii="Wingdings" w:hAnsi="Wingdings" w:hint="default"/>
        <w:sz w:val="20"/>
      </w:rPr>
    </w:lvl>
    <w:lvl w:ilvl="3" w:tplc="F8CC3B6A" w:tentative="1">
      <w:start w:val="1"/>
      <w:numFmt w:val="bullet"/>
      <w:lvlText w:val=""/>
      <w:lvlJc w:val="left"/>
      <w:pPr>
        <w:tabs>
          <w:tab w:val="num" w:pos="2880"/>
        </w:tabs>
        <w:ind w:left="2880" w:hanging="360"/>
      </w:pPr>
      <w:rPr>
        <w:rFonts w:ascii="Wingdings" w:hAnsi="Wingdings" w:hint="default"/>
        <w:sz w:val="20"/>
      </w:rPr>
    </w:lvl>
    <w:lvl w:ilvl="4" w:tplc="C7964A9A" w:tentative="1">
      <w:start w:val="1"/>
      <w:numFmt w:val="bullet"/>
      <w:lvlText w:val=""/>
      <w:lvlJc w:val="left"/>
      <w:pPr>
        <w:tabs>
          <w:tab w:val="num" w:pos="3600"/>
        </w:tabs>
        <w:ind w:left="3600" w:hanging="360"/>
      </w:pPr>
      <w:rPr>
        <w:rFonts w:ascii="Wingdings" w:hAnsi="Wingdings" w:hint="default"/>
        <w:sz w:val="20"/>
      </w:rPr>
    </w:lvl>
    <w:lvl w:ilvl="5" w:tplc="5EAA2AE6" w:tentative="1">
      <w:start w:val="1"/>
      <w:numFmt w:val="bullet"/>
      <w:lvlText w:val=""/>
      <w:lvlJc w:val="left"/>
      <w:pPr>
        <w:tabs>
          <w:tab w:val="num" w:pos="4320"/>
        </w:tabs>
        <w:ind w:left="4320" w:hanging="360"/>
      </w:pPr>
      <w:rPr>
        <w:rFonts w:ascii="Wingdings" w:hAnsi="Wingdings" w:hint="default"/>
        <w:sz w:val="20"/>
      </w:rPr>
    </w:lvl>
    <w:lvl w:ilvl="6" w:tplc="275E8C64" w:tentative="1">
      <w:start w:val="1"/>
      <w:numFmt w:val="bullet"/>
      <w:lvlText w:val=""/>
      <w:lvlJc w:val="left"/>
      <w:pPr>
        <w:tabs>
          <w:tab w:val="num" w:pos="5040"/>
        </w:tabs>
        <w:ind w:left="5040" w:hanging="360"/>
      </w:pPr>
      <w:rPr>
        <w:rFonts w:ascii="Wingdings" w:hAnsi="Wingdings" w:hint="default"/>
        <w:sz w:val="20"/>
      </w:rPr>
    </w:lvl>
    <w:lvl w:ilvl="7" w:tplc="39BEC1BA" w:tentative="1">
      <w:start w:val="1"/>
      <w:numFmt w:val="bullet"/>
      <w:lvlText w:val=""/>
      <w:lvlJc w:val="left"/>
      <w:pPr>
        <w:tabs>
          <w:tab w:val="num" w:pos="5760"/>
        </w:tabs>
        <w:ind w:left="5760" w:hanging="360"/>
      </w:pPr>
      <w:rPr>
        <w:rFonts w:ascii="Wingdings" w:hAnsi="Wingdings" w:hint="default"/>
        <w:sz w:val="20"/>
      </w:rPr>
    </w:lvl>
    <w:lvl w:ilvl="8" w:tplc="730C0DB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070E44E4"/>
    <w:multiLevelType w:val="multilevel"/>
    <w:tmpl w:val="636A3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07167F21"/>
    <w:multiLevelType w:val="hybridMultilevel"/>
    <w:tmpl w:val="DC5A2D54"/>
    <w:lvl w:ilvl="0" w:tplc="38BE4A32">
      <w:start w:val="1"/>
      <w:numFmt w:val="bullet"/>
      <w:lvlText w:val=""/>
      <w:lvlJc w:val="left"/>
      <w:pPr>
        <w:tabs>
          <w:tab w:val="num" w:pos="720"/>
        </w:tabs>
        <w:ind w:left="720" w:hanging="360"/>
      </w:pPr>
      <w:rPr>
        <w:rFonts w:ascii="Symbol" w:hAnsi="Symbol" w:hint="default"/>
        <w:sz w:val="20"/>
      </w:rPr>
    </w:lvl>
    <w:lvl w:ilvl="1" w:tplc="EBFCE99C" w:tentative="1">
      <w:start w:val="1"/>
      <w:numFmt w:val="bullet"/>
      <w:lvlText w:val="o"/>
      <w:lvlJc w:val="left"/>
      <w:pPr>
        <w:tabs>
          <w:tab w:val="num" w:pos="1440"/>
        </w:tabs>
        <w:ind w:left="1440" w:hanging="360"/>
      </w:pPr>
      <w:rPr>
        <w:rFonts w:ascii="Courier New" w:hAnsi="Courier New" w:hint="default"/>
        <w:sz w:val="20"/>
      </w:rPr>
    </w:lvl>
    <w:lvl w:ilvl="2" w:tplc="C0948FDC" w:tentative="1">
      <w:start w:val="1"/>
      <w:numFmt w:val="bullet"/>
      <w:lvlText w:val=""/>
      <w:lvlJc w:val="left"/>
      <w:pPr>
        <w:tabs>
          <w:tab w:val="num" w:pos="2160"/>
        </w:tabs>
        <w:ind w:left="2160" w:hanging="360"/>
      </w:pPr>
      <w:rPr>
        <w:rFonts w:ascii="Wingdings" w:hAnsi="Wingdings" w:hint="default"/>
        <w:sz w:val="20"/>
      </w:rPr>
    </w:lvl>
    <w:lvl w:ilvl="3" w:tplc="934895FE" w:tentative="1">
      <w:start w:val="1"/>
      <w:numFmt w:val="bullet"/>
      <w:lvlText w:val=""/>
      <w:lvlJc w:val="left"/>
      <w:pPr>
        <w:tabs>
          <w:tab w:val="num" w:pos="2880"/>
        </w:tabs>
        <w:ind w:left="2880" w:hanging="360"/>
      </w:pPr>
      <w:rPr>
        <w:rFonts w:ascii="Wingdings" w:hAnsi="Wingdings" w:hint="default"/>
        <w:sz w:val="20"/>
      </w:rPr>
    </w:lvl>
    <w:lvl w:ilvl="4" w:tplc="DAD46F38" w:tentative="1">
      <w:start w:val="1"/>
      <w:numFmt w:val="bullet"/>
      <w:lvlText w:val=""/>
      <w:lvlJc w:val="left"/>
      <w:pPr>
        <w:tabs>
          <w:tab w:val="num" w:pos="3600"/>
        </w:tabs>
        <w:ind w:left="3600" w:hanging="360"/>
      </w:pPr>
      <w:rPr>
        <w:rFonts w:ascii="Wingdings" w:hAnsi="Wingdings" w:hint="default"/>
        <w:sz w:val="20"/>
      </w:rPr>
    </w:lvl>
    <w:lvl w:ilvl="5" w:tplc="26607540" w:tentative="1">
      <w:start w:val="1"/>
      <w:numFmt w:val="bullet"/>
      <w:lvlText w:val=""/>
      <w:lvlJc w:val="left"/>
      <w:pPr>
        <w:tabs>
          <w:tab w:val="num" w:pos="4320"/>
        </w:tabs>
        <w:ind w:left="4320" w:hanging="360"/>
      </w:pPr>
      <w:rPr>
        <w:rFonts w:ascii="Wingdings" w:hAnsi="Wingdings" w:hint="default"/>
        <w:sz w:val="20"/>
      </w:rPr>
    </w:lvl>
    <w:lvl w:ilvl="6" w:tplc="984ADF96" w:tentative="1">
      <w:start w:val="1"/>
      <w:numFmt w:val="bullet"/>
      <w:lvlText w:val=""/>
      <w:lvlJc w:val="left"/>
      <w:pPr>
        <w:tabs>
          <w:tab w:val="num" w:pos="5040"/>
        </w:tabs>
        <w:ind w:left="5040" w:hanging="360"/>
      </w:pPr>
      <w:rPr>
        <w:rFonts w:ascii="Wingdings" w:hAnsi="Wingdings" w:hint="default"/>
        <w:sz w:val="20"/>
      </w:rPr>
    </w:lvl>
    <w:lvl w:ilvl="7" w:tplc="270C7BF0" w:tentative="1">
      <w:start w:val="1"/>
      <w:numFmt w:val="bullet"/>
      <w:lvlText w:val=""/>
      <w:lvlJc w:val="left"/>
      <w:pPr>
        <w:tabs>
          <w:tab w:val="num" w:pos="5760"/>
        </w:tabs>
        <w:ind w:left="5760" w:hanging="360"/>
      </w:pPr>
      <w:rPr>
        <w:rFonts w:ascii="Wingdings" w:hAnsi="Wingdings" w:hint="default"/>
        <w:sz w:val="20"/>
      </w:rPr>
    </w:lvl>
    <w:lvl w:ilvl="8" w:tplc="0978C160" w:tentative="1">
      <w:start w:val="1"/>
      <w:numFmt w:val="bullet"/>
      <w:lvlText w:val=""/>
      <w:lvlJc w:val="left"/>
      <w:pPr>
        <w:tabs>
          <w:tab w:val="num" w:pos="6480"/>
        </w:tabs>
        <w:ind w:left="6480" w:hanging="360"/>
      </w:pPr>
      <w:rPr>
        <w:rFonts w:ascii="Wingdings" w:hAnsi="Wingdings" w:hint="default"/>
        <w:sz w:val="20"/>
      </w:rPr>
    </w:lvl>
  </w:abstractNum>
  <w:abstractNum w:abstractNumId="127">
    <w:nsid w:val="07172D46"/>
    <w:multiLevelType w:val="hybridMultilevel"/>
    <w:tmpl w:val="3FA05738"/>
    <w:lvl w:ilvl="0" w:tplc="73089110">
      <w:start w:val="1"/>
      <w:numFmt w:val="bullet"/>
      <w:lvlText w:val=""/>
      <w:lvlJc w:val="left"/>
      <w:pPr>
        <w:tabs>
          <w:tab w:val="num" w:pos="720"/>
        </w:tabs>
        <w:ind w:left="720" w:hanging="360"/>
      </w:pPr>
      <w:rPr>
        <w:rFonts w:ascii="Symbol" w:hAnsi="Symbol" w:hint="default"/>
        <w:sz w:val="20"/>
      </w:rPr>
    </w:lvl>
    <w:lvl w:ilvl="1" w:tplc="8E9A36C2" w:tentative="1">
      <w:start w:val="1"/>
      <w:numFmt w:val="bullet"/>
      <w:lvlText w:val="o"/>
      <w:lvlJc w:val="left"/>
      <w:pPr>
        <w:tabs>
          <w:tab w:val="num" w:pos="1440"/>
        </w:tabs>
        <w:ind w:left="1440" w:hanging="360"/>
      </w:pPr>
      <w:rPr>
        <w:rFonts w:ascii="Courier New" w:hAnsi="Courier New" w:hint="default"/>
        <w:sz w:val="20"/>
      </w:rPr>
    </w:lvl>
    <w:lvl w:ilvl="2" w:tplc="35E63246" w:tentative="1">
      <w:start w:val="1"/>
      <w:numFmt w:val="bullet"/>
      <w:lvlText w:val=""/>
      <w:lvlJc w:val="left"/>
      <w:pPr>
        <w:tabs>
          <w:tab w:val="num" w:pos="2160"/>
        </w:tabs>
        <w:ind w:left="2160" w:hanging="360"/>
      </w:pPr>
      <w:rPr>
        <w:rFonts w:ascii="Wingdings" w:hAnsi="Wingdings" w:hint="default"/>
        <w:sz w:val="20"/>
      </w:rPr>
    </w:lvl>
    <w:lvl w:ilvl="3" w:tplc="2EF2765A" w:tentative="1">
      <w:start w:val="1"/>
      <w:numFmt w:val="bullet"/>
      <w:lvlText w:val=""/>
      <w:lvlJc w:val="left"/>
      <w:pPr>
        <w:tabs>
          <w:tab w:val="num" w:pos="2880"/>
        </w:tabs>
        <w:ind w:left="2880" w:hanging="360"/>
      </w:pPr>
      <w:rPr>
        <w:rFonts w:ascii="Wingdings" w:hAnsi="Wingdings" w:hint="default"/>
        <w:sz w:val="20"/>
      </w:rPr>
    </w:lvl>
    <w:lvl w:ilvl="4" w:tplc="EB9200FE" w:tentative="1">
      <w:start w:val="1"/>
      <w:numFmt w:val="bullet"/>
      <w:lvlText w:val=""/>
      <w:lvlJc w:val="left"/>
      <w:pPr>
        <w:tabs>
          <w:tab w:val="num" w:pos="3600"/>
        </w:tabs>
        <w:ind w:left="3600" w:hanging="360"/>
      </w:pPr>
      <w:rPr>
        <w:rFonts w:ascii="Wingdings" w:hAnsi="Wingdings" w:hint="default"/>
        <w:sz w:val="20"/>
      </w:rPr>
    </w:lvl>
    <w:lvl w:ilvl="5" w:tplc="783858FC" w:tentative="1">
      <w:start w:val="1"/>
      <w:numFmt w:val="bullet"/>
      <w:lvlText w:val=""/>
      <w:lvlJc w:val="left"/>
      <w:pPr>
        <w:tabs>
          <w:tab w:val="num" w:pos="4320"/>
        </w:tabs>
        <w:ind w:left="4320" w:hanging="360"/>
      </w:pPr>
      <w:rPr>
        <w:rFonts w:ascii="Wingdings" w:hAnsi="Wingdings" w:hint="default"/>
        <w:sz w:val="20"/>
      </w:rPr>
    </w:lvl>
    <w:lvl w:ilvl="6" w:tplc="365E0914" w:tentative="1">
      <w:start w:val="1"/>
      <w:numFmt w:val="bullet"/>
      <w:lvlText w:val=""/>
      <w:lvlJc w:val="left"/>
      <w:pPr>
        <w:tabs>
          <w:tab w:val="num" w:pos="5040"/>
        </w:tabs>
        <w:ind w:left="5040" w:hanging="360"/>
      </w:pPr>
      <w:rPr>
        <w:rFonts w:ascii="Wingdings" w:hAnsi="Wingdings" w:hint="default"/>
        <w:sz w:val="20"/>
      </w:rPr>
    </w:lvl>
    <w:lvl w:ilvl="7" w:tplc="AF421822" w:tentative="1">
      <w:start w:val="1"/>
      <w:numFmt w:val="bullet"/>
      <w:lvlText w:val=""/>
      <w:lvlJc w:val="left"/>
      <w:pPr>
        <w:tabs>
          <w:tab w:val="num" w:pos="5760"/>
        </w:tabs>
        <w:ind w:left="5760" w:hanging="360"/>
      </w:pPr>
      <w:rPr>
        <w:rFonts w:ascii="Wingdings" w:hAnsi="Wingdings" w:hint="default"/>
        <w:sz w:val="20"/>
      </w:rPr>
    </w:lvl>
    <w:lvl w:ilvl="8" w:tplc="33D02466" w:tentative="1">
      <w:start w:val="1"/>
      <w:numFmt w:val="bullet"/>
      <w:lvlText w:val=""/>
      <w:lvlJc w:val="left"/>
      <w:pPr>
        <w:tabs>
          <w:tab w:val="num" w:pos="6480"/>
        </w:tabs>
        <w:ind w:left="6480" w:hanging="360"/>
      </w:pPr>
      <w:rPr>
        <w:rFonts w:ascii="Wingdings" w:hAnsi="Wingdings" w:hint="default"/>
        <w:sz w:val="20"/>
      </w:rPr>
    </w:lvl>
  </w:abstractNum>
  <w:abstractNum w:abstractNumId="128">
    <w:nsid w:val="07377E18"/>
    <w:multiLevelType w:val="multilevel"/>
    <w:tmpl w:val="66A0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07417066"/>
    <w:multiLevelType w:val="hybridMultilevel"/>
    <w:tmpl w:val="76EEEC60"/>
    <w:lvl w:ilvl="0" w:tplc="CE1A703E">
      <w:start w:val="1"/>
      <w:numFmt w:val="bullet"/>
      <w:lvlText w:val=""/>
      <w:lvlJc w:val="left"/>
      <w:pPr>
        <w:tabs>
          <w:tab w:val="num" w:pos="720"/>
        </w:tabs>
        <w:ind w:left="720" w:hanging="360"/>
      </w:pPr>
      <w:rPr>
        <w:rFonts w:ascii="Symbol" w:hAnsi="Symbol" w:hint="default"/>
        <w:sz w:val="20"/>
      </w:rPr>
    </w:lvl>
    <w:lvl w:ilvl="1" w:tplc="5B5AF664" w:tentative="1">
      <w:start w:val="1"/>
      <w:numFmt w:val="bullet"/>
      <w:lvlText w:val="o"/>
      <w:lvlJc w:val="left"/>
      <w:pPr>
        <w:tabs>
          <w:tab w:val="num" w:pos="1440"/>
        </w:tabs>
        <w:ind w:left="1440" w:hanging="360"/>
      </w:pPr>
      <w:rPr>
        <w:rFonts w:ascii="Courier New" w:hAnsi="Courier New" w:hint="default"/>
        <w:sz w:val="20"/>
      </w:rPr>
    </w:lvl>
    <w:lvl w:ilvl="2" w:tplc="E3C23964" w:tentative="1">
      <w:start w:val="1"/>
      <w:numFmt w:val="bullet"/>
      <w:lvlText w:val=""/>
      <w:lvlJc w:val="left"/>
      <w:pPr>
        <w:tabs>
          <w:tab w:val="num" w:pos="2160"/>
        </w:tabs>
        <w:ind w:left="2160" w:hanging="360"/>
      </w:pPr>
      <w:rPr>
        <w:rFonts w:ascii="Wingdings" w:hAnsi="Wingdings" w:hint="default"/>
        <w:sz w:val="20"/>
      </w:rPr>
    </w:lvl>
    <w:lvl w:ilvl="3" w:tplc="FD067152" w:tentative="1">
      <w:start w:val="1"/>
      <w:numFmt w:val="bullet"/>
      <w:lvlText w:val=""/>
      <w:lvlJc w:val="left"/>
      <w:pPr>
        <w:tabs>
          <w:tab w:val="num" w:pos="2880"/>
        </w:tabs>
        <w:ind w:left="2880" w:hanging="360"/>
      </w:pPr>
      <w:rPr>
        <w:rFonts w:ascii="Wingdings" w:hAnsi="Wingdings" w:hint="default"/>
        <w:sz w:val="20"/>
      </w:rPr>
    </w:lvl>
    <w:lvl w:ilvl="4" w:tplc="DC02C888" w:tentative="1">
      <w:start w:val="1"/>
      <w:numFmt w:val="bullet"/>
      <w:lvlText w:val=""/>
      <w:lvlJc w:val="left"/>
      <w:pPr>
        <w:tabs>
          <w:tab w:val="num" w:pos="3600"/>
        </w:tabs>
        <w:ind w:left="3600" w:hanging="360"/>
      </w:pPr>
      <w:rPr>
        <w:rFonts w:ascii="Wingdings" w:hAnsi="Wingdings" w:hint="default"/>
        <w:sz w:val="20"/>
      </w:rPr>
    </w:lvl>
    <w:lvl w:ilvl="5" w:tplc="AE00AF32" w:tentative="1">
      <w:start w:val="1"/>
      <w:numFmt w:val="bullet"/>
      <w:lvlText w:val=""/>
      <w:lvlJc w:val="left"/>
      <w:pPr>
        <w:tabs>
          <w:tab w:val="num" w:pos="4320"/>
        </w:tabs>
        <w:ind w:left="4320" w:hanging="360"/>
      </w:pPr>
      <w:rPr>
        <w:rFonts w:ascii="Wingdings" w:hAnsi="Wingdings" w:hint="default"/>
        <w:sz w:val="20"/>
      </w:rPr>
    </w:lvl>
    <w:lvl w:ilvl="6" w:tplc="889A1F00" w:tentative="1">
      <w:start w:val="1"/>
      <w:numFmt w:val="bullet"/>
      <w:lvlText w:val=""/>
      <w:lvlJc w:val="left"/>
      <w:pPr>
        <w:tabs>
          <w:tab w:val="num" w:pos="5040"/>
        </w:tabs>
        <w:ind w:left="5040" w:hanging="360"/>
      </w:pPr>
      <w:rPr>
        <w:rFonts w:ascii="Wingdings" w:hAnsi="Wingdings" w:hint="default"/>
        <w:sz w:val="20"/>
      </w:rPr>
    </w:lvl>
    <w:lvl w:ilvl="7" w:tplc="BF2458D2" w:tentative="1">
      <w:start w:val="1"/>
      <w:numFmt w:val="bullet"/>
      <w:lvlText w:val=""/>
      <w:lvlJc w:val="left"/>
      <w:pPr>
        <w:tabs>
          <w:tab w:val="num" w:pos="5760"/>
        </w:tabs>
        <w:ind w:left="5760" w:hanging="360"/>
      </w:pPr>
      <w:rPr>
        <w:rFonts w:ascii="Wingdings" w:hAnsi="Wingdings" w:hint="default"/>
        <w:sz w:val="20"/>
      </w:rPr>
    </w:lvl>
    <w:lvl w:ilvl="8" w:tplc="F514A722" w:tentative="1">
      <w:start w:val="1"/>
      <w:numFmt w:val="bullet"/>
      <w:lvlText w:val=""/>
      <w:lvlJc w:val="left"/>
      <w:pPr>
        <w:tabs>
          <w:tab w:val="num" w:pos="6480"/>
        </w:tabs>
        <w:ind w:left="6480" w:hanging="360"/>
      </w:pPr>
      <w:rPr>
        <w:rFonts w:ascii="Wingdings" w:hAnsi="Wingdings" w:hint="default"/>
        <w:sz w:val="20"/>
      </w:rPr>
    </w:lvl>
  </w:abstractNum>
  <w:abstractNum w:abstractNumId="130">
    <w:nsid w:val="074E6288"/>
    <w:multiLevelType w:val="multilevel"/>
    <w:tmpl w:val="6CA0AE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076A1E72"/>
    <w:multiLevelType w:val="hybridMultilevel"/>
    <w:tmpl w:val="69F08AF4"/>
    <w:lvl w:ilvl="0" w:tplc="2EFE1A2E">
      <w:start w:val="1"/>
      <w:numFmt w:val="bullet"/>
      <w:lvlText w:val=""/>
      <w:lvlJc w:val="left"/>
      <w:pPr>
        <w:tabs>
          <w:tab w:val="num" w:pos="720"/>
        </w:tabs>
        <w:ind w:left="720" w:hanging="360"/>
      </w:pPr>
      <w:rPr>
        <w:rFonts w:ascii="Symbol" w:hAnsi="Symbol" w:hint="default"/>
        <w:sz w:val="20"/>
      </w:rPr>
    </w:lvl>
    <w:lvl w:ilvl="1" w:tplc="ACD60E48" w:tentative="1">
      <w:start w:val="1"/>
      <w:numFmt w:val="bullet"/>
      <w:lvlText w:val="o"/>
      <w:lvlJc w:val="left"/>
      <w:pPr>
        <w:tabs>
          <w:tab w:val="num" w:pos="1440"/>
        </w:tabs>
        <w:ind w:left="1440" w:hanging="360"/>
      </w:pPr>
      <w:rPr>
        <w:rFonts w:ascii="Courier New" w:hAnsi="Courier New" w:hint="default"/>
        <w:sz w:val="20"/>
      </w:rPr>
    </w:lvl>
    <w:lvl w:ilvl="2" w:tplc="396EB6B4" w:tentative="1">
      <w:start w:val="1"/>
      <w:numFmt w:val="bullet"/>
      <w:lvlText w:val=""/>
      <w:lvlJc w:val="left"/>
      <w:pPr>
        <w:tabs>
          <w:tab w:val="num" w:pos="2160"/>
        </w:tabs>
        <w:ind w:left="2160" w:hanging="360"/>
      </w:pPr>
      <w:rPr>
        <w:rFonts w:ascii="Wingdings" w:hAnsi="Wingdings" w:hint="default"/>
        <w:sz w:val="20"/>
      </w:rPr>
    </w:lvl>
    <w:lvl w:ilvl="3" w:tplc="C1BCEEC0" w:tentative="1">
      <w:start w:val="1"/>
      <w:numFmt w:val="bullet"/>
      <w:lvlText w:val=""/>
      <w:lvlJc w:val="left"/>
      <w:pPr>
        <w:tabs>
          <w:tab w:val="num" w:pos="2880"/>
        </w:tabs>
        <w:ind w:left="2880" w:hanging="360"/>
      </w:pPr>
      <w:rPr>
        <w:rFonts w:ascii="Wingdings" w:hAnsi="Wingdings" w:hint="default"/>
        <w:sz w:val="20"/>
      </w:rPr>
    </w:lvl>
    <w:lvl w:ilvl="4" w:tplc="0380B33A" w:tentative="1">
      <w:start w:val="1"/>
      <w:numFmt w:val="bullet"/>
      <w:lvlText w:val=""/>
      <w:lvlJc w:val="left"/>
      <w:pPr>
        <w:tabs>
          <w:tab w:val="num" w:pos="3600"/>
        </w:tabs>
        <w:ind w:left="3600" w:hanging="360"/>
      </w:pPr>
      <w:rPr>
        <w:rFonts w:ascii="Wingdings" w:hAnsi="Wingdings" w:hint="default"/>
        <w:sz w:val="20"/>
      </w:rPr>
    </w:lvl>
    <w:lvl w:ilvl="5" w:tplc="4E8E1582" w:tentative="1">
      <w:start w:val="1"/>
      <w:numFmt w:val="bullet"/>
      <w:lvlText w:val=""/>
      <w:lvlJc w:val="left"/>
      <w:pPr>
        <w:tabs>
          <w:tab w:val="num" w:pos="4320"/>
        </w:tabs>
        <w:ind w:left="4320" w:hanging="360"/>
      </w:pPr>
      <w:rPr>
        <w:rFonts w:ascii="Wingdings" w:hAnsi="Wingdings" w:hint="default"/>
        <w:sz w:val="20"/>
      </w:rPr>
    </w:lvl>
    <w:lvl w:ilvl="6" w:tplc="8B50E782" w:tentative="1">
      <w:start w:val="1"/>
      <w:numFmt w:val="bullet"/>
      <w:lvlText w:val=""/>
      <w:lvlJc w:val="left"/>
      <w:pPr>
        <w:tabs>
          <w:tab w:val="num" w:pos="5040"/>
        </w:tabs>
        <w:ind w:left="5040" w:hanging="360"/>
      </w:pPr>
      <w:rPr>
        <w:rFonts w:ascii="Wingdings" w:hAnsi="Wingdings" w:hint="default"/>
        <w:sz w:val="20"/>
      </w:rPr>
    </w:lvl>
    <w:lvl w:ilvl="7" w:tplc="E944780C" w:tentative="1">
      <w:start w:val="1"/>
      <w:numFmt w:val="bullet"/>
      <w:lvlText w:val=""/>
      <w:lvlJc w:val="left"/>
      <w:pPr>
        <w:tabs>
          <w:tab w:val="num" w:pos="5760"/>
        </w:tabs>
        <w:ind w:left="5760" w:hanging="360"/>
      </w:pPr>
      <w:rPr>
        <w:rFonts w:ascii="Wingdings" w:hAnsi="Wingdings" w:hint="default"/>
        <w:sz w:val="20"/>
      </w:rPr>
    </w:lvl>
    <w:lvl w:ilvl="8" w:tplc="003446BE" w:tentative="1">
      <w:start w:val="1"/>
      <w:numFmt w:val="bullet"/>
      <w:lvlText w:val=""/>
      <w:lvlJc w:val="left"/>
      <w:pPr>
        <w:tabs>
          <w:tab w:val="num" w:pos="6480"/>
        </w:tabs>
        <w:ind w:left="6480" w:hanging="360"/>
      </w:pPr>
      <w:rPr>
        <w:rFonts w:ascii="Wingdings" w:hAnsi="Wingdings" w:hint="default"/>
        <w:sz w:val="20"/>
      </w:rPr>
    </w:lvl>
  </w:abstractNum>
  <w:abstractNum w:abstractNumId="132">
    <w:nsid w:val="07836270"/>
    <w:multiLevelType w:val="multilevel"/>
    <w:tmpl w:val="6C2A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07A625FE"/>
    <w:multiLevelType w:val="hybridMultilevel"/>
    <w:tmpl w:val="539AA47A"/>
    <w:lvl w:ilvl="0" w:tplc="573C2256">
      <w:start w:val="1"/>
      <w:numFmt w:val="bullet"/>
      <w:lvlText w:val=""/>
      <w:lvlJc w:val="left"/>
      <w:pPr>
        <w:tabs>
          <w:tab w:val="num" w:pos="720"/>
        </w:tabs>
        <w:ind w:left="720" w:hanging="360"/>
      </w:pPr>
      <w:rPr>
        <w:rFonts w:ascii="Symbol" w:hAnsi="Symbol" w:hint="default"/>
        <w:sz w:val="20"/>
      </w:rPr>
    </w:lvl>
    <w:lvl w:ilvl="1" w:tplc="C3703066" w:tentative="1">
      <w:start w:val="1"/>
      <w:numFmt w:val="bullet"/>
      <w:lvlText w:val="o"/>
      <w:lvlJc w:val="left"/>
      <w:pPr>
        <w:tabs>
          <w:tab w:val="num" w:pos="1440"/>
        </w:tabs>
        <w:ind w:left="1440" w:hanging="360"/>
      </w:pPr>
      <w:rPr>
        <w:rFonts w:ascii="Courier New" w:hAnsi="Courier New" w:hint="default"/>
        <w:sz w:val="20"/>
      </w:rPr>
    </w:lvl>
    <w:lvl w:ilvl="2" w:tplc="05D4065A" w:tentative="1">
      <w:start w:val="1"/>
      <w:numFmt w:val="bullet"/>
      <w:lvlText w:val=""/>
      <w:lvlJc w:val="left"/>
      <w:pPr>
        <w:tabs>
          <w:tab w:val="num" w:pos="2160"/>
        </w:tabs>
        <w:ind w:left="2160" w:hanging="360"/>
      </w:pPr>
      <w:rPr>
        <w:rFonts w:ascii="Wingdings" w:hAnsi="Wingdings" w:hint="default"/>
        <w:sz w:val="20"/>
      </w:rPr>
    </w:lvl>
    <w:lvl w:ilvl="3" w:tplc="2130B88E" w:tentative="1">
      <w:start w:val="1"/>
      <w:numFmt w:val="bullet"/>
      <w:lvlText w:val=""/>
      <w:lvlJc w:val="left"/>
      <w:pPr>
        <w:tabs>
          <w:tab w:val="num" w:pos="2880"/>
        </w:tabs>
        <w:ind w:left="2880" w:hanging="360"/>
      </w:pPr>
      <w:rPr>
        <w:rFonts w:ascii="Wingdings" w:hAnsi="Wingdings" w:hint="default"/>
        <w:sz w:val="20"/>
      </w:rPr>
    </w:lvl>
    <w:lvl w:ilvl="4" w:tplc="B8365E58" w:tentative="1">
      <w:start w:val="1"/>
      <w:numFmt w:val="bullet"/>
      <w:lvlText w:val=""/>
      <w:lvlJc w:val="left"/>
      <w:pPr>
        <w:tabs>
          <w:tab w:val="num" w:pos="3600"/>
        </w:tabs>
        <w:ind w:left="3600" w:hanging="360"/>
      </w:pPr>
      <w:rPr>
        <w:rFonts w:ascii="Wingdings" w:hAnsi="Wingdings" w:hint="default"/>
        <w:sz w:val="20"/>
      </w:rPr>
    </w:lvl>
    <w:lvl w:ilvl="5" w:tplc="EE503A0E" w:tentative="1">
      <w:start w:val="1"/>
      <w:numFmt w:val="bullet"/>
      <w:lvlText w:val=""/>
      <w:lvlJc w:val="left"/>
      <w:pPr>
        <w:tabs>
          <w:tab w:val="num" w:pos="4320"/>
        </w:tabs>
        <w:ind w:left="4320" w:hanging="360"/>
      </w:pPr>
      <w:rPr>
        <w:rFonts w:ascii="Wingdings" w:hAnsi="Wingdings" w:hint="default"/>
        <w:sz w:val="20"/>
      </w:rPr>
    </w:lvl>
    <w:lvl w:ilvl="6" w:tplc="B498E204" w:tentative="1">
      <w:start w:val="1"/>
      <w:numFmt w:val="bullet"/>
      <w:lvlText w:val=""/>
      <w:lvlJc w:val="left"/>
      <w:pPr>
        <w:tabs>
          <w:tab w:val="num" w:pos="5040"/>
        </w:tabs>
        <w:ind w:left="5040" w:hanging="360"/>
      </w:pPr>
      <w:rPr>
        <w:rFonts w:ascii="Wingdings" w:hAnsi="Wingdings" w:hint="default"/>
        <w:sz w:val="20"/>
      </w:rPr>
    </w:lvl>
    <w:lvl w:ilvl="7" w:tplc="6F2C53CE" w:tentative="1">
      <w:start w:val="1"/>
      <w:numFmt w:val="bullet"/>
      <w:lvlText w:val=""/>
      <w:lvlJc w:val="left"/>
      <w:pPr>
        <w:tabs>
          <w:tab w:val="num" w:pos="5760"/>
        </w:tabs>
        <w:ind w:left="5760" w:hanging="360"/>
      </w:pPr>
      <w:rPr>
        <w:rFonts w:ascii="Wingdings" w:hAnsi="Wingdings" w:hint="default"/>
        <w:sz w:val="20"/>
      </w:rPr>
    </w:lvl>
    <w:lvl w:ilvl="8" w:tplc="9DB0FF1A" w:tentative="1">
      <w:start w:val="1"/>
      <w:numFmt w:val="bullet"/>
      <w:lvlText w:val=""/>
      <w:lvlJc w:val="left"/>
      <w:pPr>
        <w:tabs>
          <w:tab w:val="num" w:pos="6480"/>
        </w:tabs>
        <w:ind w:left="6480" w:hanging="360"/>
      </w:pPr>
      <w:rPr>
        <w:rFonts w:ascii="Wingdings" w:hAnsi="Wingdings" w:hint="default"/>
        <w:sz w:val="20"/>
      </w:rPr>
    </w:lvl>
  </w:abstractNum>
  <w:abstractNum w:abstractNumId="134">
    <w:nsid w:val="07A87489"/>
    <w:multiLevelType w:val="hybridMultilevel"/>
    <w:tmpl w:val="DDEC33C0"/>
    <w:lvl w:ilvl="0" w:tplc="B8EA7B18">
      <w:start w:val="1"/>
      <w:numFmt w:val="bullet"/>
      <w:lvlText w:val=""/>
      <w:lvlJc w:val="left"/>
      <w:pPr>
        <w:tabs>
          <w:tab w:val="num" w:pos="720"/>
        </w:tabs>
        <w:ind w:left="720" w:hanging="360"/>
      </w:pPr>
      <w:rPr>
        <w:rFonts w:ascii="Symbol" w:hAnsi="Symbol" w:hint="default"/>
        <w:sz w:val="20"/>
      </w:rPr>
    </w:lvl>
    <w:lvl w:ilvl="1" w:tplc="B024EA12" w:tentative="1">
      <w:start w:val="1"/>
      <w:numFmt w:val="bullet"/>
      <w:lvlText w:val="o"/>
      <w:lvlJc w:val="left"/>
      <w:pPr>
        <w:tabs>
          <w:tab w:val="num" w:pos="1440"/>
        </w:tabs>
        <w:ind w:left="1440" w:hanging="360"/>
      </w:pPr>
      <w:rPr>
        <w:rFonts w:ascii="Courier New" w:hAnsi="Courier New" w:hint="default"/>
        <w:sz w:val="20"/>
      </w:rPr>
    </w:lvl>
    <w:lvl w:ilvl="2" w:tplc="3E70DE0E" w:tentative="1">
      <w:start w:val="1"/>
      <w:numFmt w:val="bullet"/>
      <w:lvlText w:val=""/>
      <w:lvlJc w:val="left"/>
      <w:pPr>
        <w:tabs>
          <w:tab w:val="num" w:pos="2160"/>
        </w:tabs>
        <w:ind w:left="2160" w:hanging="360"/>
      </w:pPr>
      <w:rPr>
        <w:rFonts w:ascii="Wingdings" w:hAnsi="Wingdings" w:hint="default"/>
        <w:sz w:val="20"/>
      </w:rPr>
    </w:lvl>
    <w:lvl w:ilvl="3" w:tplc="47FCED22" w:tentative="1">
      <w:start w:val="1"/>
      <w:numFmt w:val="bullet"/>
      <w:lvlText w:val=""/>
      <w:lvlJc w:val="left"/>
      <w:pPr>
        <w:tabs>
          <w:tab w:val="num" w:pos="2880"/>
        </w:tabs>
        <w:ind w:left="2880" w:hanging="360"/>
      </w:pPr>
      <w:rPr>
        <w:rFonts w:ascii="Wingdings" w:hAnsi="Wingdings" w:hint="default"/>
        <w:sz w:val="20"/>
      </w:rPr>
    </w:lvl>
    <w:lvl w:ilvl="4" w:tplc="C5C21D5E" w:tentative="1">
      <w:start w:val="1"/>
      <w:numFmt w:val="bullet"/>
      <w:lvlText w:val=""/>
      <w:lvlJc w:val="left"/>
      <w:pPr>
        <w:tabs>
          <w:tab w:val="num" w:pos="3600"/>
        </w:tabs>
        <w:ind w:left="3600" w:hanging="360"/>
      </w:pPr>
      <w:rPr>
        <w:rFonts w:ascii="Wingdings" w:hAnsi="Wingdings" w:hint="default"/>
        <w:sz w:val="20"/>
      </w:rPr>
    </w:lvl>
    <w:lvl w:ilvl="5" w:tplc="0CCA1CB0" w:tentative="1">
      <w:start w:val="1"/>
      <w:numFmt w:val="bullet"/>
      <w:lvlText w:val=""/>
      <w:lvlJc w:val="left"/>
      <w:pPr>
        <w:tabs>
          <w:tab w:val="num" w:pos="4320"/>
        </w:tabs>
        <w:ind w:left="4320" w:hanging="360"/>
      </w:pPr>
      <w:rPr>
        <w:rFonts w:ascii="Wingdings" w:hAnsi="Wingdings" w:hint="default"/>
        <w:sz w:val="20"/>
      </w:rPr>
    </w:lvl>
    <w:lvl w:ilvl="6" w:tplc="EE8E665E" w:tentative="1">
      <w:start w:val="1"/>
      <w:numFmt w:val="bullet"/>
      <w:lvlText w:val=""/>
      <w:lvlJc w:val="left"/>
      <w:pPr>
        <w:tabs>
          <w:tab w:val="num" w:pos="5040"/>
        </w:tabs>
        <w:ind w:left="5040" w:hanging="360"/>
      </w:pPr>
      <w:rPr>
        <w:rFonts w:ascii="Wingdings" w:hAnsi="Wingdings" w:hint="default"/>
        <w:sz w:val="20"/>
      </w:rPr>
    </w:lvl>
    <w:lvl w:ilvl="7" w:tplc="8EEEC68E" w:tentative="1">
      <w:start w:val="1"/>
      <w:numFmt w:val="bullet"/>
      <w:lvlText w:val=""/>
      <w:lvlJc w:val="left"/>
      <w:pPr>
        <w:tabs>
          <w:tab w:val="num" w:pos="5760"/>
        </w:tabs>
        <w:ind w:left="5760" w:hanging="360"/>
      </w:pPr>
      <w:rPr>
        <w:rFonts w:ascii="Wingdings" w:hAnsi="Wingdings" w:hint="default"/>
        <w:sz w:val="20"/>
      </w:rPr>
    </w:lvl>
    <w:lvl w:ilvl="8" w:tplc="D926215C" w:tentative="1">
      <w:start w:val="1"/>
      <w:numFmt w:val="bullet"/>
      <w:lvlText w:val=""/>
      <w:lvlJc w:val="left"/>
      <w:pPr>
        <w:tabs>
          <w:tab w:val="num" w:pos="6480"/>
        </w:tabs>
        <w:ind w:left="6480" w:hanging="360"/>
      </w:pPr>
      <w:rPr>
        <w:rFonts w:ascii="Wingdings" w:hAnsi="Wingdings" w:hint="default"/>
        <w:sz w:val="20"/>
      </w:rPr>
    </w:lvl>
  </w:abstractNum>
  <w:abstractNum w:abstractNumId="135">
    <w:nsid w:val="07B12F6F"/>
    <w:multiLevelType w:val="multilevel"/>
    <w:tmpl w:val="DF70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07B54BAC"/>
    <w:multiLevelType w:val="hybridMultilevel"/>
    <w:tmpl w:val="817E2C02"/>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07BE3308"/>
    <w:multiLevelType w:val="multilevel"/>
    <w:tmpl w:val="D250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07C706AF"/>
    <w:multiLevelType w:val="hybridMultilevel"/>
    <w:tmpl w:val="23221D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07C837C4"/>
    <w:multiLevelType w:val="multilevel"/>
    <w:tmpl w:val="32B6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07D765AA"/>
    <w:multiLevelType w:val="hybridMultilevel"/>
    <w:tmpl w:val="12324F54"/>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07E2225F"/>
    <w:multiLevelType w:val="multilevel"/>
    <w:tmpl w:val="8CB8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07E34F75"/>
    <w:multiLevelType w:val="hybridMultilevel"/>
    <w:tmpl w:val="DF2E9A60"/>
    <w:lvl w:ilvl="0" w:tplc="D088933E">
      <w:start w:val="1"/>
      <w:numFmt w:val="bullet"/>
      <w:lvlText w:val=""/>
      <w:lvlJc w:val="left"/>
      <w:pPr>
        <w:tabs>
          <w:tab w:val="num" w:pos="720"/>
        </w:tabs>
        <w:ind w:left="720" w:hanging="360"/>
      </w:pPr>
      <w:rPr>
        <w:rFonts w:ascii="Symbol" w:hAnsi="Symbol" w:hint="default"/>
        <w:sz w:val="20"/>
      </w:rPr>
    </w:lvl>
    <w:lvl w:ilvl="1" w:tplc="40148A48" w:tentative="1">
      <w:start w:val="1"/>
      <w:numFmt w:val="bullet"/>
      <w:lvlText w:val="o"/>
      <w:lvlJc w:val="left"/>
      <w:pPr>
        <w:tabs>
          <w:tab w:val="num" w:pos="1440"/>
        </w:tabs>
        <w:ind w:left="1440" w:hanging="360"/>
      </w:pPr>
      <w:rPr>
        <w:rFonts w:ascii="Courier New" w:hAnsi="Courier New" w:hint="default"/>
        <w:sz w:val="20"/>
      </w:rPr>
    </w:lvl>
    <w:lvl w:ilvl="2" w:tplc="55EA6844" w:tentative="1">
      <w:start w:val="1"/>
      <w:numFmt w:val="bullet"/>
      <w:lvlText w:val=""/>
      <w:lvlJc w:val="left"/>
      <w:pPr>
        <w:tabs>
          <w:tab w:val="num" w:pos="2160"/>
        </w:tabs>
        <w:ind w:left="2160" w:hanging="360"/>
      </w:pPr>
      <w:rPr>
        <w:rFonts w:ascii="Wingdings" w:hAnsi="Wingdings" w:hint="default"/>
        <w:sz w:val="20"/>
      </w:rPr>
    </w:lvl>
    <w:lvl w:ilvl="3" w:tplc="72F809F0" w:tentative="1">
      <w:start w:val="1"/>
      <w:numFmt w:val="bullet"/>
      <w:lvlText w:val=""/>
      <w:lvlJc w:val="left"/>
      <w:pPr>
        <w:tabs>
          <w:tab w:val="num" w:pos="2880"/>
        </w:tabs>
        <w:ind w:left="2880" w:hanging="360"/>
      </w:pPr>
      <w:rPr>
        <w:rFonts w:ascii="Wingdings" w:hAnsi="Wingdings" w:hint="default"/>
        <w:sz w:val="20"/>
      </w:rPr>
    </w:lvl>
    <w:lvl w:ilvl="4" w:tplc="A1D4ECEA" w:tentative="1">
      <w:start w:val="1"/>
      <w:numFmt w:val="bullet"/>
      <w:lvlText w:val=""/>
      <w:lvlJc w:val="left"/>
      <w:pPr>
        <w:tabs>
          <w:tab w:val="num" w:pos="3600"/>
        </w:tabs>
        <w:ind w:left="3600" w:hanging="360"/>
      </w:pPr>
      <w:rPr>
        <w:rFonts w:ascii="Wingdings" w:hAnsi="Wingdings" w:hint="default"/>
        <w:sz w:val="20"/>
      </w:rPr>
    </w:lvl>
    <w:lvl w:ilvl="5" w:tplc="8D7E9D30" w:tentative="1">
      <w:start w:val="1"/>
      <w:numFmt w:val="bullet"/>
      <w:lvlText w:val=""/>
      <w:lvlJc w:val="left"/>
      <w:pPr>
        <w:tabs>
          <w:tab w:val="num" w:pos="4320"/>
        </w:tabs>
        <w:ind w:left="4320" w:hanging="360"/>
      </w:pPr>
      <w:rPr>
        <w:rFonts w:ascii="Wingdings" w:hAnsi="Wingdings" w:hint="default"/>
        <w:sz w:val="20"/>
      </w:rPr>
    </w:lvl>
    <w:lvl w:ilvl="6" w:tplc="EA9E3974" w:tentative="1">
      <w:start w:val="1"/>
      <w:numFmt w:val="bullet"/>
      <w:lvlText w:val=""/>
      <w:lvlJc w:val="left"/>
      <w:pPr>
        <w:tabs>
          <w:tab w:val="num" w:pos="5040"/>
        </w:tabs>
        <w:ind w:left="5040" w:hanging="360"/>
      </w:pPr>
      <w:rPr>
        <w:rFonts w:ascii="Wingdings" w:hAnsi="Wingdings" w:hint="default"/>
        <w:sz w:val="20"/>
      </w:rPr>
    </w:lvl>
    <w:lvl w:ilvl="7" w:tplc="82AA52A0" w:tentative="1">
      <w:start w:val="1"/>
      <w:numFmt w:val="bullet"/>
      <w:lvlText w:val=""/>
      <w:lvlJc w:val="left"/>
      <w:pPr>
        <w:tabs>
          <w:tab w:val="num" w:pos="5760"/>
        </w:tabs>
        <w:ind w:left="5760" w:hanging="360"/>
      </w:pPr>
      <w:rPr>
        <w:rFonts w:ascii="Wingdings" w:hAnsi="Wingdings" w:hint="default"/>
        <w:sz w:val="20"/>
      </w:rPr>
    </w:lvl>
    <w:lvl w:ilvl="8" w:tplc="3F46E9F2" w:tentative="1">
      <w:start w:val="1"/>
      <w:numFmt w:val="bullet"/>
      <w:lvlText w:val=""/>
      <w:lvlJc w:val="left"/>
      <w:pPr>
        <w:tabs>
          <w:tab w:val="num" w:pos="6480"/>
        </w:tabs>
        <w:ind w:left="6480" w:hanging="360"/>
      </w:pPr>
      <w:rPr>
        <w:rFonts w:ascii="Wingdings" w:hAnsi="Wingdings" w:hint="default"/>
        <w:sz w:val="20"/>
      </w:rPr>
    </w:lvl>
  </w:abstractNum>
  <w:abstractNum w:abstractNumId="143">
    <w:nsid w:val="07EF0764"/>
    <w:multiLevelType w:val="multilevel"/>
    <w:tmpl w:val="7966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08037AE1"/>
    <w:multiLevelType w:val="hybridMultilevel"/>
    <w:tmpl w:val="B59258BA"/>
    <w:lvl w:ilvl="0" w:tplc="36E41450">
      <w:start w:val="1"/>
      <w:numFmt w:val="bullet"/>
      <w:lvlText w:val=""/>
      <w:lvlJc w:val="left"/>
      <w:pPr>
        <w:tabs>
          <w:tab w:val="num" w:pos="720"/>
        </w:tabs>
        <w:ind w:left="720" w:hanging="360"/>
      </w:pPr>
      <w:rPr>
        <w:rFonts w:ascii="Symbol" w:hAnsi="Symbol" w:hint="default"/>
        <w:sz w:val="20"/>
      </w:rPr>
    </w:lvl>
    <w:lvl w:ilvl="1" w:tplc="8318A2D4" w:tentative="1">
      <w:start w:val="1"/>
      <w:numFmt w:val="bullet"/>
      <w:lvlText w:val="o"/>
      <w:lvlJc w:val="left"/>
      <w:pPr>
        <w:tabs>
          <w:tab w:val="num" w:pos="1440"/>
        </w:tabs>
        <w:ind w:left="1440" w:hanging="360"/>
      </w:pPr>
      <w:rPr>
        <w:rFonts w:ascii="Courier New" w:hAnsi="Courier New" w:hint="default"/>
        <w:sz w:val="20"/>
      </w:rPr>
    </w:lvl>
    <w:lvl w:ilvl="2" w:tplc="103C15F8" w:tentative="1">
      <w:start w:val="1"/>
      <w:numFmt w:val="bullet"/>
      <w:lvlText w:val=""/>
      <w:lvlJc w:val="left"/>
      <w:pPr>
        <w:tabs>
          <w:tab w:val="num" w:pos="2160"/>
        </w:tabs>
        <w:ind w:left="2160" w:hanging="360"/>
      </w:pPr>
      <w:rPr>
        <w:rFonts w:ascii="Wingdings" w:hAnsi="Wingdings" w:hint="default"/>
        <w:sz w:val="20"/>
      </w:rPr>
    </w:lvl>
    <w:lvl w:ilvl="3" w:tplc="259E7FF2" w:tentative="1">
      <w:start w:val="1"/>
      <w:numFmt w:val="bullet"/>
      <w:lvlText w:val=""/>
      <w:lvlJc w:val="left"/>
      <w:pPr>
        <w:tabs>
          <w:tab w:val="num" w:pos="2880"/>
        </w:tabs>
        <w:ind w:left="2880" w:hanging="360"/>
      </w:pPr>
      <w:rPr>
        <w:rFonts w:ascii="Wingdings" w:hAnsi="Wingdings" w:hint="default"/>
        <w:sz w:val="20"/>
      </w:rPr>
    </w:lvl>
    <w:lvl w:ilvl="4" w:tplc="D070D75E" w:tentative="1">
      <w:start w:val="1"/>
      <w:numFmt w:val="bullet"/>
      <w:lvlText w:val=""/>
      <w:lvlJc w:val="left"/>
      <w:pPr>
        <w:tabs>
          <w:tab w:val="num" w:pos="3600"/>
        </w:tabs>
        <w:ind w:left="3600" w:hanging="360"/>
      </w:pPr>
      <w:rPr>
        <w:rFonts w:ascii="Wingdings" w:hAnsi="Wingdings" w:hint="default"/>
        <w:sz w:val="20"/>
      </w:rPr>
    </w:lvl>
    <w:lvl w:ilvl="5" w:tplc="A8C2A83C" w:tentative="1">
      <w:start w:val="1"/>
      <w:numFmt w:val="bullet"/>
      <w:lvlText w:val=""/>
      <w:lvlJc w:val="left"/>
      <w:pPr>
        <w:tabs>
          <w:tab w:val="num" w:pos="4320"/>
        </w:tabs>
        <w:ind w:left="4320" w:hanging="360"/>
      </w:pPr>
      <w:rPr>
        <w:rFonts w:ascii="Wingdings" w:hAnsi="Wingdings" w:hint="default"/>
        <w:sz w:val="20"/>
      </w:rPr>
    </w:lvl>
    <w:lvl w:ilvl="6" w:tplc="9F4EDFD6" w:tentative="1">
      <w:start w:val="1"/>
      <w:numFmt w:val="bullet"/>
      <w:lvlText w:val=""/>
      <w:lvlJc w:val="left"/>
      <w:pPr>
        <w:tabs>
          <w:tab w:val="num" w:pos="5040"/>
        </w:tabs>
        <w:ind w:left="5040" w:hanging="360"/>
      </w:pPr>
      <w:rPr>
        <w:rFonts w:ascii="Wingdings" w:hAnsi="Wingdings" w:hint="default"/>
        <w:sz w:val="20"/>
      </w:rPr>
    </w:lvl>
    <w:lvl w:ilvl="7" w:tplc="BA0E1B2A" w:tentative="1">
      <w:start w:val="1"/>
      <w:numFmt w:val="bullet"/>
      <w:lvlText w:val=""/>
      <w:lvlJc w:val="left"/>
      <w:pPr>
        <w:tabs>
          <w:tab w:val="num" w:pos="5760"/>
        </w:tabs>
        <w:ind w:left="5760" w:hanging="360"/>
      </w:pPr>
      <w:rPr>
        <w:rFonts w:ascii="Wingdings" w:hAnsi="Wingdings" w:hint="default"/>
        <w:sz w:val="20"/>
      </w:rPr>
    </w:lvl>
    <w:lvl w:ilvl="8" w:tplc="5B1E24A0" w:tentative="1">
      <w:start w:val="1"/>
      <w:numFmt w:val="bullet"/>
      <w:lvlText w:val=""/>
      <w:lvlJc w:val="left"/>
      <w:pPr>
        <w:tabs>
          <w:tab w:val="num" w:pos="6480"/>
        </w:tabs>
        <w:ind w:left="6480" w:hanging="360"/>
      </w:pPr>
      <w:rPr>
        <w:rFonts w:ascii="Wingdings" w:hAnsi="Wingdings" w:hint="default"/>
        <w:sz w:val="20"/>
      </w:rPr>
    </w:lvl>
  </w:abstractNum>
  <w:abstractNum w:abstractNumId="145">
    <w:nsid w:val="08252CA5"/>
    <w:multiLevelType w:val="multilevel"/>
    <w:tmpl w:val="E69E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0841583B"/>
    <w:multiLevelType w:val="hybridMultilevel"/>
    <w:tmpl w:val="F36659BE"/>
    <w:lvl w:ilvl="0" w:tplc="5FC0E49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7416F464" w:tentative="1">
      <w:start w:val="1"/>
      <w:numFmt w:val="bullet"/>
      <w:lvlText w:val=""/>
      <w:lvlJc w:val="left"/>
      <w:pPr>
        <w:tabs>
          <w:tab w:val="num" w:pos="2160"/>
        </w:tabs>
        <w:ind w:left="2160" w:hanging="360"/>
      </w:pPr>
      <w:rPr>
        <w:rFonts w:ascii="Wingdings" w:hAnsi="Wingdings" w:hint="default"/>
        <w:sz w:val="20"/>
      </w:rPr>
    </w:lvl>
    <w:lvl w:ilvl="3" w:tplc="52E2FBF8" w:tentative="1">
      <w:start w:val="1"/>
      <w:numFmt w:val="bullet"/>
      <w:lvlText w:val=""/>
      <w:lvlJc w:val="left"/>
      <w:pPr>
        <w:tabs>
          <w:tab w:val="num" w:pos="2880"/>
        </w:tabs>
        <w:ind w:left="2880" w:hanging="360"/>
      </w:pPr>
      <w:rPr>
        <w:rFonts w:ascii="Wingdings" w:hAnsi="Wingdings" w:hint="default"/>
        <w:sz w:val="20"/>
      </w:rPr>
    </w:lvl>
    <w:lvl w:ilvl="4" w:tplc="25D22D60" w:tentative="1">
      <w:start w:val="1"/>
      <w:numFmt w:val="bullet"/>
      <w:lvlText w:val=""/>
      <w:lvlJc w:val="left"/>
      <w:pPr>
        <w:tabs>
          <w:tab w:val="num" w:pos="3600"/>
        </w:tabs>
        <w:ind w:left="3600" w:hanging="360"/>
      </w:pPr>
      <w:rPr>
        <w:rFonts w:ascii="Wingdings" w:hAnsi="Wingdings" w:hint="default"/>
        <w:sz w:val="20"/>
      </w:rPr>
    </w:lvl>
    <w:lvl w:ilvl="5" w:tplc="2A4CF3D0" w:tentative="1">
      <w:start w:val="1"/>
      <w:numFmt w:val="bullet"/>
      <w:lvlText w:val=""/>
      <w:lvlJc w:val="left"/>
      <w:pPr>
        <w:tabs>
          <w:tab w:val="num" w:pos="4320"/>
        </w:tabs>
        <w:ind w:left="4320" w:hanging="360"/>
      </w:pPr>
      <w:rPr>
        <w:rFonts w:ascii="Wingdings" w:hAnsi="Wingdings" w:hint="default"/>
        <w:sz w:val="20"/>
      </w:rPr>
    </w:lvl>
    <w:lvl w:ilvl="6" w:tplc="1B62E1B4" w:tentative="1">
      <w:start w:val="1"/>
      <w:numFmt w:val="bullet"/>
      <w:lvlText w:val=""/>
      <w:lvlJc w:val="left"/>
      <w:pPr>
        <w:tabs>
          <w:tab w:val="num" w:pos="5040"/>
        </w:tabs>
        <w:ind w:left="5040" w:hanging="360"/>
      </w:pPr>
      <w:rPr>
        <w:rFonts w:ascii="Wingdings" w:hAnsi="Wingdings" w:hint="default"/>
        <w:sz w:val="20"/>
      </w:rPr>
    </w:lvl>
    <w:lvl w:ilvl="7" w:tplc="362A306E" w:tentative="1">
      <w:start w:val="1"/>
      <w:numFmt w:val="bullet"/>
      <w:lvlText w:val=""/>
      <w:lvlJc w:val="left"/>
      <w:pPr>
        <w:tabs>
          <w:tab w:val="num" w:pos="5760"/>
        </w:tabs>
        <w:ind w:left="5760" w:hanging="360"/>
      </w:pPr>
      <w:rPr>
        <w:rFonts w:ascii="Wingdings" w:hAnsi="Wingdings" w:hint="default"/>
        <w:sz w:val="20"/>
      </w:rPr>
    </w:lvl>
    <w:lvl w:ilvl="8" w:tplc="5930E87E" w:tentative="1">
      <w:start w:val="1"/>
      <w:numFmt w:val="bullet"/>
      <w:lvlText w:val=""/>
      <w:lvlJc w:val="left"/>
      <w:pPr>
        <w:tabs>
          <w:tab w:val="num" w:pos="6480"/>
        </w:tabs>
        <w:ind w:left="6480" w:hanging="360"/>
      </w:pPr>
      <w:rPr>
        <w:rFonts w:ascii="Wingdings" w:hAnsi="Wingdings" w:hint="default"/>
        <w:sz w:val="20"/>
      </w:rPr>
    </w:lvl>
  </w:abstractNum>
  <w:abstractNum w:abstractNumId="147">
    <w:nsid w:val="084B620D"/>
    <w:multiLevelType w:val="hybridMultilevel"/>
    <w:tmpl w:val="C320381E"/>
    <w:lvl w:ilvl="0" w:tplc="4ECE8FBC">
      <w:start w:val="1"/>
      <w:numFmt w:val="bullet"/>
      <w:lvlText w:val=""/>
      <w:lvlJc w:val="left"/>
      <w:pPr>
        <w:tabs>
          <w:tab w:val="num" w:pos="720"/>
        </w:tabs>
        <w:ind w:left="720" w:hanging="360"/>
      </w:pPr>
      <w:rPr>
        <w:rFonts w:ascii="Symbol" w:hAnsi="Symbol" w:hint="default"/>
        <w:sz w:val="20"/>
      </w:rPr>
    </w:lvl>
    <w:lvl w:ilvl="1" w:tplc="A9E64E08" w:tentative="1">
      <w:start w:val="1"/>
      <w:numFmt w:val="bullet"/>
      <w:lvlText w:val="o"/>
      <w:lvlJc w:val="left"/>
      <w:pPr>
        <w:tabs>
          <w:tab w:val="num" w:pos="1440"/>
        </w:tabs>
        <w:ind w:left="1440" w:hanging="360"/>
      </w:pPr>
      <w:rPr>
        <w:rFonts w:ascii="Courier New" w:hAnsi="Courier New" w:hint="default"/>
        <w:sz w:val="20"/>
      </w:rPr>
    </w:lvl>
    <w:lvl w:ilvl="2" w:tplc="0E8C6E04" w:tentative="1">
      <w:start w:val="1"/>
      <w:numFmt w:val="bullet"/>
      <w:lvlText w:val=""/>
      <w:lvlJc w:val="left"/>
      <w:pPr>
        <w:tabs>
          <w:tab w:val="num" w:pos="2160"/>
        </w:tabs>
        <w:ind w:left="2160" w:hanging="360"/>
      </w:pPr>
      <w:rPr>
        <w:rFonts w:ascii="Wingdings" w:hAnsi="Wingdings" w:hint="default"/>
        <w:sz w:val="20"/>
      </w:rPr>
    </w:lvl>
    <w:lvl w:ilvl="3" w:tplc="2586CB60" w:tentative="1">
      <w:start w:val="1"/>
      <w:numFmt w:val="bullet"/>
      <w:lvlText w:val=""/>
      <w:lvlJc w:val="left"/>
      <w:pPr>
        <w:tabs>
          <w:tab w:val="num" w:pos="2880"/>
        </w:tabs>
        <w:ind w:left="2880" w:hanging="360"/>
      </w:pPr>
      <w:rPr>
        <w:rFonts w:ascii="Wingdings" w:hAnsi="Wingdings" w:hint="default"/>
        <w:sz w:val="20"/>
      </w:rPr>
    </w:lvl>
    <w:lvl w:ilvl="4" w:tplc="DF08CAFA" w:tentative="1">
      <w:start w:val="1"/>
      <w:numFmt w:val="bullet"/>
      <w:lvlText w:val=""/>
      <w:lvlJc w:val="left"/>
      <w:pPr>
        <w:tabs>
          <w:tab w:val="num" w:pos="3600"/>
        </w:tabs>
        <w:ind w:left="3600" w:hanging="360"/>
      </w:pPr>
      <w:rPr>
        <w:rFonts w:ascii="Wingdings" w:hAnsi="Wingdings" w:hint="default"/>
        <w:sz w:val="20"/>
      </w:rPr>
    </w:lvl>
    <w:lvl w:ilvl="5" w:tplc="876499CC" w:tentative="1">
      <w:start w:val="1"/>
      <w:numFmt w:val="bullet"/>
      <w:lvlText w:val=""/>
      <w:lvlJc w:val="left"/>
      <w:pPr>
        <w:tabs>
          <w:tab w:val="num" w:pos="4320"/>
        </w:tabs>
        <w:ind w:left="4320" w:hanging="360"/>
      </w:pPr>
      <w:rPr>
        <w:rFonts w:ascii="Wingdings" w:hAnsi="Wingdings" w:hint="default"/>
        <w:sz w:val="20"/>
      </w:rPr>
    </w:lvl>
    <w:lvl w:ilvl="6" w:tplc="91EEBC4C" w:tentative="1">
      <w:start w:val="1"/>
      <w:numFmt w:val="bullet"/>
      <w:lvlText w:val=""/>
      <w:lvlJc w:val="left"/>
      <w:pPr>
        <w:tabs>
          <w:tab w:val="num" w:pos="5040"/>
        </w:tabs>
        <w:ind w:left="5040" w:hanging="360"/>
      </w:pPr>
      <w:rPr>
        <w:rFonts w:ascii="Wingdings" w:hAnsi="Wingdings" w:hint="default"/>
        <w:sz w:val="20"/>
      </w:rPr>
    </w:lvl>
    <w:lvl w:ilvl="7" w:tplc="49106208" w:tentative="1">
      <w:start w:val="1"/>
      <w:numFmt w:val="bullet"/>
      <w:lvlText w:val=""/>
      <w:lvlJc w:val="left"/>
      <w:pPr>
        <w:tabs>
          <w:tab w:val="num" w:pos="5760"/>
        </w:tabs>
        <w:ind w:left="5760" w:hanging="360"/>
      </w:pPr>
      <w:rPr>
        <w:rFonts w:ascii="Wingdings" w:hAnsi="Wingdings" w:hint="default"/>
        <w:sz w:val="20"/>
      </w:rPr>
    </w:lvl>
    <w:lvl w:ilvl="8" w:tplc="5C6CFBF0" w:tentative="1">
      <w:start w:val="1"/>
      <w:numFmt w:val="bullet"/>
      <w:lvlText w:val=""/>
      <w:lvlJc w:val="left"/>
      <w:pPr>
        <w:tabs>
          <w:tab w:val="num" w:pos="6480"/>
        </w:tabs>
        <w:ind w:left="6480" w:hanging="360"/>
      </w:pPr>
      <w:rPr>
        <w:rFonts w:ascii="Wingdings" w:hAnsi="Wingdings" w:hint="default"/>
        <w:sz w:val="20"/>
      </w:rPr>
    </w:lvl>
  </w:abstractNum>
  <w:abstractNum w:abstractNumId="148">
    <w:nsid w:val="0895678F"/>
    <w:multiLevelType w:val="hybridMultilevel"/>
    <w:tmpl w:val="5A444474"/>
    <w:lvl w:ilvl="0" w:tplc="96EA1F08">
      <w:start w:val="1"/>
      <w:numFmt w:val="bullet"/>
      <w:lvlText w:val=""/>
      <w:lvlJc w:val="left"/>
      <w:pPr>
        <w:tabs>
          <w:tab w:val="num" w:pos="720"/>
        </w:tabs>
        <w:ind w:left="720" w:hanging="360"/>
      </w:pPr>
      <w:rPr>
        <w:rFonts w:ascii="Symbol" w:hAnsi="Symbol" w:hint="default"/>
        <w:sz w:val="20"/>
      </w:rPr>
    </w:lvl>
    <w:lvl w:ilvl="1" w:tplc="FAC4EE52" w:tentative="1">
      <w:start w:val="1"/>
      <w:numFmt w:val="bullet"/>
      <w:lvlText w:val="o"/>
      <w:lvlJc w:val="left"/>
      <w:pPr>
        <w:tabs>
          <w:tab w:val="num" w:pos="1440"/>
        </w:tabs>
        <w:ind w:left="1440" w:hanging="360"/>
      </w:pPr>
      <w:rPr>
        <w:rFonts w:ascii="Courier New" w:hAnsi="Courier New" w:hint="default"/>
        <w:sz w:val="20"/>
      </w:rPr>
    </w:lvl>
    <w:lvl w:ilvl="2" w:tplc="47BA2D10" w:tentative="1">
      <w:start w:val="1"/>
      <w:numFmt w:val="bullet"/>
      <w:lvlText w:val=""/>
      <w:lvlJc w:val="left"/>
      <w:pPr>
        <w:tabs>
          <w:tab w:val="num" w:pos="2160"/>
        </w:tabs>
        <w:ind w:left="2160" w:hanging="360"/>
      </w:pPr>
      <w:rPr>
        <w:rFonts w:ascii="Wingdings" w:hAnsi="Wingdings" w:hint="default"/>
        <w:sz w:val="20"/>
      </w:rPr>
    </w:lvl>
    <w:lvl w:ilvl="3" w:tplc="48D2F860" w:tentative="1">
      <w:start w:val="1"/>
      <w:numFmt w:val="bullet"/>
      <w:lvlText w:val=""/>
      <w:lvlJc w:val="left"/>
      <w:pPr>
        <w:tabs>
          <w:tab w:val="num" w:pos="2880"/>
        </w:tabs>
        <w:ind w:left="2880" w:hanging="360"/>
      </w:pPr>
      <w:rPr>
        <w:rFonts w:ascii="Wingdings" w:hAnsi="Wingdings" w:hint="default"/>
        <w:sz w:val="20"/>
      </w:rPr>
    </w:lvl>
    <w:lvl w:ilvl="4" w:tplc="39CE000A" w:tentative="1">
      <w:start w:val="1"/>
      <w:numFmt w:val="bullet"/>
      <w:lvlText w:val=""/>
      <w:lvlJc w:val="left"/>
      <w:pPr>
        <w:tabs>
          <w:tab w:val="num" w:pos="3600"/>
        </w:tabs>
        <w:ind w:left="3600" w:hanging="360"/>
      </w:pPr>
      <w:rPr>
        <w:rFonts w:ascii="Wingdings" w:hAnsi="Wingdings" w:hint="default"/>
        <w:sz w:val="20"/>
      </w:rPr>
    </w:lvl>
    <w:lvl w:ilvl="5" w:tplc="C4380978" w:tentative="1">
      <w:start w:val="1"/>
      <w:numFmt w:val="bullet"/>
      <w:lvlText w:val=""/>
      <w:lvlJc w:val="left"/>
      <w:pPr>
        <w:tabs>
          <w:tab w:val="num" w:pos="4320"/>
        </w:tabs>
        <w:ind w:left="4320" w:hanging="360"/>
      </w:pPr>
      <w:rPr>
        <w:rFonts w:ascii="Wingdings" w:hAnsi="Wingdings" w:hint="default"/>
        <w:sz w:val="20"/>
      </w:rPr>
    </w:lvl>
    <w:lvl w:ilvl="6" w:tplc="BCDE0F28" w:tentative="1">
      <w:start w:val="1"/>
      <w:numFmt w:val="bullet"/>
      <w:lvlText w:val=""/>
      <w:lvlJc w:val="left"/>
      <w:pPr>
        <w:tabs>
          <w:tab w:val="num" w:pos="5040"/>
        </w:tabs>
        <w:ind w:left="5040" w:hanging="360"/>
      </w:pPr>
      <w:rPr>
        <w:rFonts w:ascii="Wingdings" w:hAnsi="Wingdings" w:hint="default"/>
        <w:sz w:val="20"/>
      </w:rPr>
    </w:lvl>
    <w:lvl w:ilvl="7" w:tplc="C206FF56" w:tentative="1">
      <w:start w:val="1"/>
      <w:numFmt w:val="bullet"/>
      <w:lvlText w:val=""/>
      <w:lvlJc w:val="left"/>
      <w:pPr>
        <w:tabs>
          <w:tab w:val="num" w:pos="5760"/>
        </w:tabs>
        <w:ind w:left="5760" w:hanging="360"/>
      </w:pPr>
      <w:rPr>
        <w:rFonts w:ascii="Wingdings" w:hAnsi="Wingdings" w:hint="default"/>
        <w:sz w:val="20"/>
      </w:rPr>
    </w:lvl>
    <w:lvl w:ilvl="8" w:tplc="494C4D5A" w:tentative="1">
      <w:start w:val="1"/>
      <w:numFmt w:val="bullet"/>
      <w:lvlText w:val=""/>
      <w:lvlJc w:val="left"/>
      <w:pPr>
        <w:tabs>
          <w:tab w:val="num" w:pos="6480"/>
        </w:tabs>
        <w:ind w:left="6480" w:hanging="360"/>
      </w:pPr>
      <w:rPr>
        <w:rFonts w:ascii="Wingdings" w:hAnsi="Wingdings" w:hint="default"/>
        <w:sz w:val="20"/>
      </w:rPr>
    </w:lvl>
  </w:abstractNum>
  <w:abstractNum w:abstractNumId="149">
    <w:nsid w:val="08CA5EC1"/>
    <w:multiLevelType w:val="multilevel"/>
    <w:tmpl w:val="BA4E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08DF0F3B"/>
    <w:multiLevelType w:val="hybridMultilevel"/>
    <w:tmpl w:val="262E0F9A"/>
    <w:lvl w:ilvl="0" w:tplc="C2A0183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01B86D8C" w:tentative="1">
      <w:start w:val="1"/>
      <w:numFmt w:val="bullet"/>
      <w:lvlText w:val=""/>
      <w:lvlJc w:val="left"/>
      <w:pPr>
        <w:tabs>
          <w:tab w:val="num" w:pos="2160"/>
        </w:tabs>
        <w:ind w:left="2160" w:hanging="360"/>
      </w:pPr>
      <w:rPr>
        <w:rFonts w:ascii="Wingdings" w:hAnsi="Wingdings" w:hint="default"/>
        <w:sz w:val="20"/>
      </w:rPr>
    </w:lvl>
    <w:lvl w:ilvl="3" w:tplc="305E0DBA" w:tentative="1">
      <w:start w:val="1"/>
      <w:numFmt w:val="bullet"/>
      <w:lvlText w:val=""/>
      <w:lvlJc w:val="left"/>
      <w:pPr>
        <w:tabs>
          <w:tab w:val="num" w:pos="2880"/>
        </w:tabs>
        <w:ind w:left="2880" w:hanging="360"/>
      </w:pPr>
      <w:rPr>
        <w:rFonts w:ascii="Wingdings" w:hAnsi="Wingdings" w:hint="default"/>
        <w:sz w:val="20"/>
      </w:rPr>
    </w:lvl>
    <w:lvl w:ilvl="4" w:tplc="FCF01C66" w:tentative="1">
      <w:start w:val="1"/>
      <w:numFmt w:val="bullet"/>
      <w:lvlText w:val=""/>
      <w:lvlJc w:val="left"/>
      <w:pPr>
        <w:tabs>
          <w:tab w:val="num" w:pos="3600"/>
        </w:tabs>
        <w:ind w:left="3600" w:hanging="360"/>
      </w:pPr>
      <w:rPr>
        <w:rFonts w:ascii="Wingdings" w:hAnsi="Wingdings" w:hint="default"/>
        <w:sz w:val="20"/>
      </w:rPr>
    </w:lvl>
    <w:lvl w:ilvl="5" w:tplc="C154374A" w:tentative="1">
      <w:start w:val="1"/>
      <w:numFmt w:val="bullet"/>
      <w:lvlText w:val=""/>
      <w:lvlJc w:val="left"/>
      <w:pPr>
        <w:tabs>
          <w:tab w:val="num" w:pos="4320"/>
        </w:tabs>
        <w:ind w:left="4320" w:hanging="360"/>
      </w:pPr>
      <w:rPr>
        <w:rFonts w:ascii="Wingdings" w:hAnsi="Wingdings" w:hint="default"/>
        <w:sz w:val="20"/>
      </w:rPr>
    </w:lvl>
    <w:lvl w:ilvl="6" w:tplc="6DA48C82" w:tentative="1">
      <w:start w:val="1"/>
      <w:numFmt w:val="bullet"/>
      <w:lvlText w:val=""/>
      <w:lvlJc w:val="left"/>
      <w:pPr>
        <w:tabs>
          <w:tab w:val="num" w:pos="5040"/>
        </w:tabs>
        <w:ind w:left="5040" w:hanging="360"/>
      </w:pPr>
      <w:rPr>
        <w:rFonts w:ascii="Wingdings" w:hAnsi="Wingdings" w:hint="default"/>
        <w:sz w:val="20"/>
      </w:rPr>
    </w:lvl>
    <w:lvl w:ilvl="7" w:tplc="E3967990" w:tentative="1">
      <w:start w:val="1"/>
      <w:numFmt w:val="bullet"/>
      <w:lvlText w:val=""/>
      <w:lvlJc w:val="left"/>
      <w:pPr>
        <w:tabs>
          <w:tab w:val="num" w:pos="5760"/>
        </w:tabs>
        <w:ind w:left="5760" w:hanging="360"/>
      </w:pPr>
      <w:rPr>
        <w:rFonts w:ascii="Wingdings" w:hAnsi="Wingdings" w:hint="default"/>
        <w:sz w:val="20"/>
      </w:rPr>
    </w:lvl>
    <w:lvl w:ilvl="8" w:tplc="E9F4E970" w:tentative="1">
      <w:start w:val="1"/>
      <w:numFmt w:val="bullet"/>
      <w:lvlText w:val=""/>
      <w:lvlJc w:val="left"/>
      <w:pPr>
        <w:tabs>
          <w:tab w:val="num" w:pos="6480"/>
        </w:tabs>
        <w:ind w:left="6480" w:hanging="360"/>
      </w:pPr>
      <w:rPr>
        <w:rFonts w:ascii="Wingdings" w:hAnsi="Wingdings" w:hint="default"/>
        <w:sz w:val="20"/>
      </w:rPr>
    </w:lvl>
  </w:abstractNum>
  <w:abstractNum w:abstractNumId="151">
    <w:nsid w:val="08F423AE"/>
    <w:multiLevelType w:val="hybridMultilevel"/>
    <w:tmpl w:val="1D8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08F83B16"/>
    <w:multiLevelType w:val="hybridMultilevel"/>
    <w:tmpl w:val="159094AA"/>
    <w:lvl w:ilvl="0" w:tplc="E89EB9E0">
      <w:start w:val="1"/>
      <w:numFmt w:val="bullet"/>
      <w:lvlText w:val=""/>
      <w:lvlJc w:val="left"/>
      <w:pPr>
        <w:tabs>
          <w:tab w:val="num" w:pos="720"/>
        </w:tabs>
        <w:ind w:left="720" w:hanging="360"/>
      </w:pPr>
      <w:rPr>
        <w:rFonts w:ascii="Symbol" w:hAnsi="Symbol" w:hint="default"/>
        <w:sz w:val="20"/>
      </w:rPr>
    </w:lvl>
    <w:lvl w:ilvl="1" w:tplc="7BD2B096" w:tentative="1">
      <w:start w:val="1"/>
      <w:numFmt w:val="bullet"/>
      <w:lvlText w:val="o"/>
      <w:lvlJc w:val="left"/>
      <w:pPr>
        <w:tabs>
          <w:tab w:val="num" w:pos="1440"/>
        </w:tabs>
        <w:ind w:left="1440" w:hanging="360"/>
      </w:pPr>
      <w:rPr>
        <w:rFonts w:ascii="Courier New" w:hAnsi="Courier New" w:hint="default"/>
        <w:sz w:val="20"/>
      </w:rPr>
    </w:lvl>
    <w:lvl w:ilvl="2" w:tplc="EEA84148" w:tentative="1">
      <w:start w:val="1"/>
      <w:numFmt w:val="bullet"/>
      <w:lvlText w:val=""/>
      <w:lvlJc w:val="left"/>
      <w:pPr>
        <w:tabs>
          <w:tab w:val="num" w:pos="2160"/>
        </w:tabs>
        <w:ind w:left="2160" w:hanging="360"/>
      </w:pPr>
      <w:rPr>
        <w:rFonts w:ascii="Wingdings" w:hAnsi="Wingdings" w:hint="default"/>
        <w:sz w:val="20"/>
      </w:rPr>
    </w:lvl>
    <w:lvl w:ilvl="3" w:tplc="E05CBE3E" w:tentative="1">
      <w:start w:val="1"/>
      <w:numFmt w:val="bullet"/>
      <w:lvlText w:val=""/>
      <w:lvlJc w:val="left"/>
      <w:pPr>
        <w:tabs>
          <w:tab w:val="num" w:pos="2880"/>
        </w:tabs>
        <w:ind w:left="2880" w:hanging="360"/>
      </w:pPr>
      <w:rPr>
        <w:rFonts w:ascii="Wingdings" w:hAnsi="Wingdings" w:hint="default"/>
        <w:sz w:val="20"/>
      </w:rPr>
    </w:lvl>
    <w:lvl w:ilvl="4" w:tplc="F2A8B400" w:tentative="1">
      <w:start w:val="1"/>
      <w:numFmt w:val="bullet"/>
      <w:lvlText w:val=""/>
      <w:lvlJc w:val="left"/>
      <w:pPr>
        <w:tabs>
          <w:tab w:val="num" w:pos="3600"/>
        </w:tabs>
        <w:ind w:left="3600" w:hanging="360"/>
      </w:pPr>
      <w:rPr>
        <w:rFonts w:ascii="Wingdings" w:hAnsi="Wingdings" w:hint="default"/>
        <w:sz w:val="20"/>
      </w:rPr>
    </w:lvl>
    <w:lvl w:ilvl="5" w:tplc="F8E0733C" w:tentative="1">
      <w:start w:val="1"/>
      <w:numFmt w:val="bullet"/>
      <w:lvlText w:val=""/>
      <w:lvlJc w:val="left"/>
      <w:pPr>
        <w:tabs>
          <w:tab w:val="num" w:pos="4320"/>
        </w:tabs>
        <w:ind w:left="4320" w:hanging="360"/>
      </w:pPr>
      <w:rPr>
        <w:rFonts w:ascii="Wingdings" w:hAnsi="Wingdings" w:hint="default"/>
        <w:sz w:val="20"/>
      </w:rPr>
    </w:lvl>
    <w:lvl w:ilvl="6" w:tplc="33A6D40C" w:tentative="1">
      <w:start w:val="1"/>
      <w:numFmt w:val="bullet"/>
      <w:lvlText w:val=""/>
      <w:lvlJc w:val="left"/>
      <w:pPr>
        <w:tabs>
          <w:tab w:val="num" w:pos="5040"/>
        </w:tabs>
        <w:ind w:left="5040" w:hanging="360"/>
      </w:pPr>
      <w:rPr>
        <w:rFonts w:ascii="Wingdings" w:hAnsi="Wingdings" w:hint="default"/>
        <w:sz w:val="20"/>
      </w:rPr>
    </w:lvl>
    <w:lvl w:ilvl="7" w:tplc="8CFE506C" w:tentative="1">
      <w:start w:val="1"/>
      <w:numFmt w:val="bullet"/>
      <w:lvlText w:val=""/>
      <w:lvlJc w:val="left"/>
      <w:pPr>
        <w:tabs>
          <w:tab w:val="num" w:pos="5760"/>
        </w:tabs>
        <w:ind w:left="5760" w:hanging="360"/>
      </w:pPr>
      <w:rPr>
        <w:rFonts w:ascii="Wingdings" w:hAnsi="Wingdings" w:hint="default"/>
        <w:sz w:val="20"/>
      </w:rPr>
    </w:lvl>
    <w:lvl w:ilvl="8" w:tplc="AA16804C" w:tentative="1">
      <w:start w:val="1"/>
      <w:numFmt w:val="bullet"/>
      <w:lvlText w:val=""/>
      <w:lvlJc w:val="left"/>
      <w:pPr>
        <w:tabs>
          <w:tab w:val="num" w:pos="6480"/>
        </w:tabs>
        <w:ind w:left="6480" w:hanging="360"/>
      </w:pPr>
      <w:rPr>
        <w:rFonts w:ascii="Wingdings" w:hAnsi="Wingdings" w:hint="default"/>
        <w:sz w:val="20"/>
      </w:rPr>
    </w:lvl>
  </w:abstractNum>
  <w:abstractNum w:abstractNumId="153">
    <w:nsid w:val="090365D7"/>
    <w:multiLevelType w:val="multilevel"/>
    <w:tmpl w:val="6B1C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090E19A9"/>
    <w:multiLevelType w:val="hybridMultilevel"/>
    <w:tmpl w:val="444EF7F8"/>
    <w:lvl w:ilvl="0" w:tplc="77FC9730">
      <w:start w:val="1"/>
      <w:numFmt w:val="bullet"/>
      <w:lvlText w:val=""/>
      <w:lvlJc w:val="left"/>
      <w:pPr>
        <w:tabs>
          <w:tab w:val="num" w:pos="720"/>
        </w:tabs>
        <w:ind w:left="720" w:hanging="360"/>
      </w:pPr>
      <w:rPr>
        <w:rFonts w:ascii="Symbol" w:hAnsi="Symbol" w:hint="default"/>
        <w:sz w:val="20"/>
      </w:rPr>
    </w:lvl>
    <w:lvl w:ilvl="1" w:tplc="A26EFD58" w:tentative="1">
      <w:start w:val="1"/>
      <w:numFmt w:val="bullet"/>
      <w:lvlText w:val="o"/>
      <w:lvlJc w:val="left"/>
      <w:pPr>
        <w:tabs>
          <w:tab w:val="num" w:pos="1440"/>
        </w:tabs>
        <w:ind w:left="1440" w:hanging="360"/>
      </w:pPr>
      <w:rPr>
        <w:rFonts w:ascii="Courier New" w:hAnsi="Courier New" w:hint="default"/>
        <w:sz w:val="20"/>
      </w:rPr>
    </w:lvl>
    <w:lvl w:ilvl="2" w:tplc="DAEADBAC" w:tentative="1">
      <w:start w:val="1"/>
      <w:numFmt w:val="bullet"/>
      <w:lvlText w:val=""/>
      <w:lvlJc w:val="left"/>
      <w:pPr>
        <w:tabs>
          <w:tab w:val="num" w:pos="2160"/>
        </w:tabs>
        <w:ind w:left="2160" w:hanging="360"/>
      </w:pPr>
      <w:rPr>
        <w:rFonts w:ascii="Wingdings" w:hAnsi="Wingdings" w:hint="default"/>
        <w:sz w:val="20"/>
      </w:rPr>
    </w:lvl>
    <w:lvl w:ilvl="3" w:tplc="FB28D296" w:tentative="1">
      <w:start w:val="1"/>
      <w:numFmt w:val="bullet"/>
      <w:lvlText w:val=""/>
      <w:lvlJc w:val="left"/>
      <w:pPr>
        <w:tabs>
          <w:tab w:val="num" w:pos="2880"/>
        </w:tabs>
        <w:ind w:left="2880" w:hanging="360"/>
      </w:pPr>
      <w:rPr>
        <w:rFonts w:ascii="Wingdings" w:hAnsi="Wingdings" w:hint="default"/>
        <w:sz w:val="20"/>
      </w:rPr>
    </w:lvl>
    <w:lvl w:ilvl="4" w:tplc="54F80A24" w:tentative="1">
      <w:start w:val="1"/>
      <w:numFmt w:val="bullet"/>
      <w:lvlText w:val=""/>
      <w:lvlJc w:val="left"/>
      <w:pPr>
        <w:tabs>
          <w:tab w:val="num" w:pos="3600"/>
        </w:tabs>
        <w:ind w:left="3600" w:hanging="360"/>
      </w:pPr>
      <w:rPr>
        <w:rFonts w:ascii="Wingdings" w:hAnsi="Wingdings" w:hint="default"/>
        <w:sz w:val="20"/>
      </w:rPr>
    </w:lvl>
    <w:lvl w:ilvl="5" w:tplc="5F584D92" w:tentative="1">
      <w:start w:val="1"/>
      <w:numFmt w:val="bullet"/>
      <w:lvlText w:val=""/>
      <w:lvlJc w:val="left"/>
      <w:pPr>
        <w:tabs>
          <w:tab w:val="num" w:pos="4320"/>
        </w:tabs>
        <w:ind w:left="4320" w:hanging="360"/>
      </w:pPr>
      <w:rPr>
        <w:rFonts w:ascii="Wingdings" w:hAnsi="Wingdings" w:hint="default"/>
        <w:sz w:val="20"/>
      </w:rPr>
    </w:lvl>
    <w:lvl w:ilvl="6" w:tplc="290AABEA" w:tentative="1">
      <w:start w:val="1"/>
      <w:numFmt w:val="bullet"/>
      <w:lvlText w:val=""/>
      <w:lvlJc w:val="left"/>
      <w:pPr>
        <w:tabs>
          <w:tab w:val="num" w:pos="5040"/>
        </w:tabs>
        <w:ind w:left="5040" w:hanging="360"/>
      </w:pPr>
      <w:rPr>
        <w:rFonts w:ascii="Wingdings" w:hAnsi="Wingdings" w:hint="default"/>
        <w:sz w:val="20"/>
      </w:rPr>
    </w:lvl>
    <w:lvl w:ilvl="7" w:tplc="B13AADB6" w:tentative="1">
      <w:start w:val="1"/>
      <w:numFmt w:val="bullet"/>
      <w:lvlText w:val=""/>
      <w:lvlJc w:val="left"/>
      <w:pPr>
        <w:tabs>
          <w:tab w:val="num" w:pos="5760"/>
        </w:tabs>
        <w:ind w:left="5760" w:hanging="360"/>
      </w:pPr>
      <w:rPr>
        <w:rFonts w:ascii="Wingdings" w:hAnsi="Wingdings" w:hint="default"/>
        <w:sz w:val="20"/>
      </w:rPr>
    </w:lvl>
    <w:lvl w:ilvl="8" w:tplc="89AC0E34" w:tentative="1">
      <w:start w:val="1"/>
      <w:numFmt w:val="bullet"/>
      <w:lvlText w:val=""/>
      <w:lvlJc w:val="left"/>
      <w:pPr>
        <w:tabs>
          <w:tab w:val="num" w:pos="6480"/>
        </w:tabs>
        <w:ind w:left="6480" w:hanging="360"/>
      </w:pPr>
      <w:rPr>
        <w:rFonts w:ascii="Wingdings" w:hAnsi="Wingdings" w:hint="default"/>
        <w:sz w:val="20"/>
      </w:rPr>
    </w:lvl>
  </w:abstractNum>
  <w:abstractNum w:abstractNumId="155">
    <w:nsid w:val="091106A0"/>
    <w:multiLevelType w:val="multilevel"/>
    <w:tmpl w:val="AE66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09176F76"/>
    <w:multiLevelType w:val="hybridMultilevel"/>
    <w:tmpl w:val="99B41172"/>
    <w:lvl w:ilvl="0" w:tplc="90F8FD96">
      <w:start w:val="1"/>
      <w:numFmt w:val="bullet"/>
      <w:lvlText w:val=""/>
      <w:lvlJc w:val="left"/>
      <w:pPr>
        <w:tabs>
          <w:tab w:val="num" w:pos="720"/>
        </w:tabs>
        <w:ind w:left="720" w:hanging="360"/>
      </w:pPr>
      <w:rPr>
        <w:rFonts w:ascii="Symbol" w:hAnsi="Symbol" w:hint="default"/>
        <w:sz w:val="20"/>
      </w:rPr>
    </w:lvl>
    <w:lvl w:ilvl="1" w:tplc="F064E4E4" w:tentative="1">
      <w:start w:val="1"/>
      <w:numFmt w:val="bullet"/>
      <w:lvlText w:val="o"/>
      <w:lvlJc w:val="left"/>
      <w:pPr>
        <w:tabs>
          <w:tab w:val="num" w:pos="1440"/>
        </w:tabs>
        <w:ind w:left="1440" w:hanging="360"/>
      </w:pPr>
      <w:rPr>
        <w:rFonts w:ascii="Courier New" w:hAnsi="Courier New" w:hint="default"/>
        <w:sz w:val="20"/>
      </w:rPr>
    </w:lvl>
    <w:lvl w:ilvl="2" w:tplc="94703B24" w:tentative="1">
      <w:start w:val="1"/>
      <w:numFmt w:val="bullet"/>
      <w:lvlText w:val=""/>
      <w:lvlJc w:val="left"/>
      <w:pPr>
        <w:tabs>
          <w:tab w:val="num" w:pos="2160"/>
        </w:tabs>
        <w:ind w:left="2160" w:hanging="360"/>
      </w:pPr>
      <w:rPr>
        <w:rFonts w:ascii="Wingdings" w:hAnsi="Wingdings" w:hint="default"/>
        <w:sz w:val="20"/>
      </w:rPr>
    </w:lvl>
    <w:lvl w:ilvl="3" w:tplc="39340A2A" w:tentative="1">
      <w:start w:val="1"/>
      <w:numFmt w:val="bullet"/>
      <w:lvlText w:val=""/>
      <w:lvlJc w:val="left"/>
      <w:pPr>
        <w:tabs>
          <w:tab w:val="num" w:pos="2880"/>
        </w:tabs>
        <w:ind w:left="2880" w:hanging="360"/>
      </w:pPr>
      <w:rPr>
        <w:rFonts w:ascii="Wingdings" w:hAnsi="Wingdings" w:hint="default"/>
        <w:sz w:val="20"/>
      </w:rPr>
    </w:lvl>
    <w:lvl w:ilvl="4" w:tplc="29620C34" w:tentative="1">
      <w:start w:val="1"/>
      <w:numFmt w:val="bullet"/>
      <w:lvlText w:val=""/>
      <w:lvlJc w:val="left"/>
      <w:pPr>
        <w:tabs>
          <w:tab w:val="num" w:pos="3600"/>
        </w:tabs>
        <w:ind w:left="3600" w:hanging="360"/>
      </w:pPr>
      <w:rPr>
        <w:rFonts w:ascii="Wingdings" w:hAnsi="Wingdings" w:hint="default"/>
        <w:sz w:val="20"/>
      </w:rPr>
    </w:lvl>
    <w:lvl w:ilvl="5" w:tplc="71DA599C" w:tentative="1">
      <w:start w:val="1"/>
      <w:numFmt w:val="bullet"/>
      <w:lvlText w:val=""/>
      <w:lvlJc w:val="left"/>
      <w:pPr>
        <w:tabs>
          <w:tab w:val="num" w:pos="4320"/>
        </w:tabs>
        <w:ind w:left="4320" w:hanging="360"/>
      </w:pPr>
      <w:rPr>
        <w:rFonts w:ascii="Wingdings" w:hAnsi="Wingdings" w:hint="default"/>
        <w:sz w:val="20"/>
      </w:rPr>
    </w:lvl>
    <w:lvl w:ilvl="6" w:tplc="0BB697CE" w:tentative="1">
      <w:start w:val="1"/>
      <w:numFmt w:val="bullet"/>
      <w:lvlText w:val=""/>
      <w:lvlJc w:val="left"/>
      <w:pPr>
        <w:tabs>
          <w:tab w:val="num" w:pos="5040"/>
        </w:tabs>
        <w:ind w:left="5040" w:hanging="360"/>
      </w:pPr>
      <w:rPr>
        <w:rFonts w:ascii="Wingdings" w:hAnsi="Wingdings" w:hint="default"/>
        <w:sz w:val="20"/>
      </w:rPr>
    </w:lvl>
    <w:lvl w:ilvl="7" w:tplc="6128C9C6" w:tentative="1">
      <w:start w:val="1"/>
      <w:numFmt w:val="bullet"/>
      <w:lvlText w:val=""/>
      <w:lvlJc w:val="left"/>
      <w:pPr>
        <w:tabs>
          <w:tab w:val="num" w:pos="5760"/>
        </w:tabs>
        <w:ind w:left="5760" w:hanging="360"/>
      </w:pPr>
      <w:rPr>
        <w:rFonts w:ascii="Wingdings" w:hAnsi="Wingdings" w:hint="default"/>
        <w:sz w:val="20"/>
      </w:rPr>
    </w:lvl>
    <w:lvl w:ilvl="8" w:tplc="6424583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09244DCF"/>
    <w:multiLevelType w:val="multilevel"/>
    <w:tmpl w:val="860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099E35AB"/>
    <w:multiLevelType w:val="hybridMultilevel"/>
    <w:tmpl w:val="480C7508"/>
    <w:lvl w:ilvl="0" w:tplc="335A8D3A">
      <w:start w:val="1"/>
      <w:numFmt w:val="bullet"/>
      <w:lvlText w:val=""/>
      <w:lvlJc w:val="left"/>
      <w:pPr>
        <w:tabs>
          <w:tab w:val="num" w:pos="720"/>
        </w:tabs>
        <w:ind w:left="720" w:hanging="360"/>
      </w:pPr>
      <w:rPr>
        <w:rFonts w:ascii="Symbol" w:hAnsi="Symbol" w:hint="default"/>
        <w:sz w:val="20"/>
      </w:rPr>
    </w:lvl>
    <w:lvl w:ilvl="1" w:tplc="90B6002C">
      <w:start w:val="1"/>
      <w:numFmt w:val="bullet"/>
      <w:lvlText w:val="o"/>
      <w:lvlJc w:val="left"/>
      <w:pPr>
        <w:tabs>
          <w:tab w:val="num" w:pos="1440"/>
        </w:tabs>
        <w:ind w:left="1440" w:hanging="360"/>
      </w:pPr>
      <w:rPr>
        <w:rFonts w:ascii="Courier New" w:hAnsi="Courier New" w:hint="default"/>
        <w:sz w:val="20"/>
      </w:rPr>
    </w:lvl>
    <w:lvl w:ilvl="2" w:tplc="FC9CB82A" w:tentative="1">
      <w:start w:val="1"/>
      <w:numFmt w:val="bullet"/>
      <w:lvlText w:val=""/>
      <w:lvlJc w:val="left"/>
      <w:pPr>
        <w:tabs>
          <w:tab w:val="num" w:pos="2160"/>
        </w:tabs>
        <w:ind w:left="2160" w:hanging="360"/>
      </w:pPr>
      <w:rPr>
        <w:rFonts w:ascii="Wingdings" w:hAnsi="Wingdings" w:hint="default"/>
        <w:sz w:val="20"/>
      </w:rPr>
    </w:lvl>
    <w:lvl w:ilvl="3" w:tplc="98A8D570" w:tentative="1">
      <w:start w:val="1"/>
      <w:numFmt w:val="bullet"/>
      <w:lvlText w:val=""/>
      <w:lvlJc w:val="left"/>
      <w:pPr>
        <w:tabs>
          <w:tab w:val="num" w:pos="2880"/>
        </w:tabs>
        <w:ind w:left="2880" w:hanging="360"/>
      </w:pPr>
      <w:rPr>
        <w:rFonts w:ascii="Wingdings" w:hAnsi="Wingdings" w:hint="default"/>
        <w:sz w:val="20"/>
      </w:rPr>
    </w:lvl>
    <w:lvl w:ilvl="4" w:tplc="AF5A99CC" w:tentative="1">
      <w:start w:val="1"/>
      <w:numFmt w:val="bullet"/>
      <w:lvlText w:val=""/>
      <w:lvlJc w:val="left"/>
      <w:pPr>
        <w:tabs>
          <w:tab w:val="num" w:pos="3600"/>
        </w:tabs>
        <w:ind w:left="3600" w:hanging="360"/>
      </w:pPr>
      <w:rPr>
        <w:rFonts w:ascii="Wingdings" w:hAnsi="Wingdings" w:hint="default"/>
        <w:sz w:val="20"/>
      </w:rPr>
    </w:lvl>
    <w:lvl w:ilvl="5" w:tplc="91E8D94E" w:tentative="1">
      <w:start w:val="1"/>
      <w:numFmt w:val="bullet"/>
      <w:lvlText w:val=""/>
      <w:lvlJc w:val="left"/>
      <w:pPr>
        <w:tabs>
          <w:tab w:val="num" w:pos="4320"/>
        </w:tabs>
        <w:ind w:left="4320" w:hanging="360"/>
      </w:pPr>
      <w:rPr>
        <w:rFonts w:ascii="Wingdings" w:hAnsi="Wingdings" w:hint="default"/>
        <w:sz w:val="20"/>
      </w:rPr>
    </w:lvl>
    <w:lvl w:ilvl="6" w:tplc="0096EFAA" w:tentative="1">
      <w:start w:val="1"/>
      <w:numFmt w:val="bullet"/>
      <w:lvlText w:val=""/>
      <w:lvlJc w:val="left"/>
      <w:pPr>
        <w:tabs>
          <w:tab w:val="num" w:pos="5040"/>
        </w:tabs>
        <w:ind w:left="5040" w:hanging="360"/>
      </w:pPr>
      <w:rPr>
        <w:rFonts w:ascii="Wingdings" w:hAnsi="Wingdings" w:hint="default"/>
        <w:sz w:val="20"/>
      </w:rPr>
    </w:lvl>
    <w:lvl w:ilvl="7" w:tplc="EF008D0C" w:tentative="1">
      <w:start w:val="1"/>
      <w:numFmt w:val="bullet"/>
      <w:lvlText w:val=""/>
      <w:lvlJc w:val="left"/>
      <w:pPr>
        <w:tabs>
          <w:tab w:val="num" w:pos="5760"/>
        </w:tabs>
        <w:ind w:left="5760" w:hanging="360"/>
      </w:pPr>
      <w:rPr>
        <w:rFonts w:ascii="Wingdings" w:hAnsi="Wingdings" w:hint="default"/>
        <w:sz w:val="20"/>
      </w:rPr>
    </w:lvl>
    <w:lvl w:ilvl="8" w:tplc="69647D66" w:tentative="1">
      <w:start w:val="1"/>
      <w:numFmt w:val="bullet"/>
      <w:lvlText w:val=""/>
      <w:lvlJc w:val="left"/>
      <w:pPr>
        <w:tabs>
          <w:tab w:val="num" w:pos="6480"/>
        </w:tabs>
        <w:ind w:left="6480" w:hanging="360"/>
      </w:pPr>
      <w:rPr>
        <w:rFonts w:ascii="Wingdings" w:hAnsi="Wingdings" w:hint="default"/>
        <w:sz w:val="20"/>
      </w:rPr>
    </w:lvl>
  </w:abstractNum>
  <w:abstractNum w:abstractNumId="159">
    <w:nsid w:val="09A24EF4"/>
    <w:multiLevelType w:val="hybridMultilevel"/>
    <w:tmpl w:val="3F9E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09A64B96"/>
    <w:multiLevelType w:val="hybridMultilevel"/>
    <w:tmpl w:val="1CE8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09AD6385"/>
    <w:multiLevelType w:val="hybridMultilevel"/>
    <w:tmpl w:val="3926B5B8"/>
    <w:lvl w:ilvl="0" w:tplc="FDB8497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6C8922A" w:tentative="1">
      <w:start w:val="1"/>
      <w:numFmt w:val="bullet"/>
      <w:lvlText w:val=""/>
      <w:lvlJc w:val="left"/>
      <w:pPr>
        <w:tabs>
          <w:tab w:val="num" w:pos="2160"/>
        </w:tabs>
        <w:ind w:left="2160" w:hanging="360"/>
      </w:pPr>
      <w:rPr>
        <w:rFonts w:ascii="Wingdings" w:hAnsi="Wingdings" w:hint="default"/>
        <w:sz w:val="20"/>
      </w:rPr>
    </w:lvl>
    <w:lvl w:ilvl="3" w:tplc="D8E8E45A" w:tentative="1">
      <w:start w:val="1"/>
      <w:numFmt w:val="bullet"/>
      <w:lvlText w:val=""/>
      <w:lvlJc w:val="left"/>
      <w:pPr>
        <w:tabs>
          <w:tab w:val="num" w:pos="2880"/>
        </w:tabs>
        <w:ind w:left="2880" w:hanging="360"/>
      </w:pPr>
      <w:rPr>
        <w:rFonts w:ascii="Wingdings" w:hAnsi="Wingdings" w:hint="default"/>
        <w:sz w:val="20"/>
      </w:rPr>
    </w:lvl>
    <w:lvl w:ilvl="4" w:tplc="12628514" w:tentative="1">
      <w:start w:val="1"/>
      <w:numFmt w:val="bullet"/>
      <w:lvlText w:val=""/>
      <w:lvlJc w:val="left"/>
      <w:pPr>
        <w:tabs>
          <w:tab w:val="num" w:pos="3600"/>
        </w:tabs>
        <w:ind w:left="3600" w:hanging="360"/>
      </w:pPr>
      <w:rPr>
        <w:rFonts w:ascii="Wingdings" w:hAnsi="Wingdings" w:hint="default"/>
        <w:sz w:val="20"/>
      </w:rPr>
    </w:lvl>
    <w:lvl w:ilvl="5" w:tplc="E8186A88" w:tentative="1">
      <w:start w:val="1"/>
      <w:numFmt w:val="bullet"/>
      <w:lvlText w:val=""/>
      <w:lvlJc w:val="left"/>
      <w:pPr>
        <w:tabs>
          <w:tab w:val="num" w:pos="4320"/>
        </w:tabs>
        <w:ind w:left="4320" w:hanging="360"/>
      </w:pPr>
      <w:rPr>
        <w:rFonts w:ascii="Wingdings" w:hAnsi="Wingdings" w:hint="default"/>
        <w:sz w:val="20"/>
      </w:rPr>
    </w:lvl>
    <w:lvl w:ilvl="6" w:tplc="5CF6BD4A" w:tentative="1">
      <w:start w:val="1"/>
      <w:numFmt w:val="bullet"/>
      <w:lvlText w:val=""/>
      <w:lvlJc w:val="left"/>
      <w:pPr>
        <w:tabs>
          <w:tab w:val="num" w:pos="5040"/>
        </w:tabs>
        <w:ind w:left="5040" w:hanging="360"/>
      </w:pPr>
      <w:rPr>
        <w:rFonts w:ascii="Wingdings" w:hAnsi="Wingdings" w:hint="default"/>
        <w:sz w:val="20"/>
      </w:rPr>
    </w:lvl>
    <w:lvl w:ilvl="7" w:tplc="543CE35E" w:tentative="1">
      <w:start w:val="1"/>
      <w:numFmt w:val="bullet"/>
      <w:lvlText w:val=""/>
      <w:lvlJc w:val="left"/>
      <w:pPr>
        <w:tabs>
          <w:tab w:val="num" w:pos="5760"/>
        </w:tabs>
        <w:ind w:left="5760" w:hanging="360"/>
      </w:pPr>
      <w:rPr>
        <w:rFonts w:ascii="Wingdings" w:hAnsi="Wingdings" w:hint="default"/>
        <w:sz w:val="20"/>
      </w:rPr>
    </w:lvl>
    <w:lvl w:ilvl="8" w:tplc="216A49E6" w:tentative="1">
      <w:start w:val="1"/>
      <w:numFmt w:val="bullet"/>
      <w:lvlText w:val=""/>
      <w:lvlJc w:val="left"/>
      <w:pPr>
        <w:tabs>
          <w:tab w:val="num" w:pos="6480"/>
        </w:tabs>
        <w:ind w:left="6480" w:hanging="360"/>
      </w:pPr>
      <w:rPr>
        <w:rFonts w:ascii="Wingdings" w:hAnsi="Wingdings" w:hint="default"/>
        <w:sz w:val="20"/>
      </w:rPr>
    </w:lvl>
  </w:abstractNum>
  <w:abstractNum w:abstractNumId="162">
    <w:nsid w:val="09B939C0"/>
    <w:multiLevelType w:val="hybridMultilevel"/>
    <w:tmpl w:val="65BC5E46"/>
    <w:lvl w:ilvl="0" w:tplc="204A0674">
      <w:start w:val="1"/>
      <w:numFmt w:val="bullet"/>
      <w:lvlText w:val=""/>
      <w:lvlJc w:val="left"/>
      <w:pPr>
        <w:tabs>
          <w:tab w:val="num" w:pos="720"/>
        </w:tabs>
        <w:ind w:left="720" w:hanging="360"/>
      </w:pPr>
      <w:rPr>
        <w:rFonts w:ascii="Symbol" w:hAnsi="Symbol" w:hint="default"/>
        <w:sz w:val="20"/>
      </w:rPr>
    </w:lvl>
    <w:lvl w:ilvl="1" w:tplc="F25EC61E" w:tentative="1">
      <w:start w:val="1"/>
      <w:numFmt w:val="bullet"/>
      <w:lvlText w:val="o"/>
      <w:lvlJc w:val="left"/>
      <w:pPr>
        <w:tabs>
          <w:tab w:val="num" w:pos="1440"/>
        </w:tabs>
        <w:ind w:left="1440" w:hanging="360"/>
      </w:pPr>
      <w:rPr>
        <w:rFonts w:ascii="Courier New" w:hAnsi="Courier New" w:hint="default"/>
        <w:sz w:val="20"/>
      </w:rPr>
    </w:lvl>
    <w:lvl w:ilvl="2" w:tplc="1C345512" w:tentative="1">
      <w:start w:val="1"/>
      <w:numFmt w:val="bullet"/>
      <w:lvlText w:val=""/>
      <w:lvlJc w:val="left"/>
      <w:pPr>
        <w:tabs>
          <w:tab w:val="num" w:pos="2160"/>
        </w:tabs>
        <w:ind w:left="2160" w:hanging="360"/>
      </w:pPr>
      <w:rPr>
        <w:rFonts w:ascii="Wingdings" w:hAnsi="Wingdings" w:hint="default"/>
        <w:sz w:val="20"/>
      </w:rPr>
    </w:lvl>
    <w:lvl w:ilvl="3" w:tplc="F9306790" w:tentative="1">
      <w:start w:val="1"/>
      <w:numFmt w:val="bullet"/>
      <w:lvlText w:val=""/>
      <w:lvlJc w:val="left"/>
      <w:pPr>
        <w:tabs>
          <w:tab w:val="num" w:pos="2880"/>
        </w:tabs>
        <w:ind w:left="2880" w:hanging="360"/>
      </w:pPr>
      <w:rPr>
        <w:rFonts w:ascii="Wingdings" w:hAnsi="Wingdings" w:hint="default"/>
        <w:sz w:val="20"/>
      </w:rPr>
    </w:lvl>
    <w:lvl w:ilvl="4" w:tplc="74EE28CC" w:tentative="1">
      <w:start w:val="1"/>
      <w:numFmt w:val="bullet"/>
      <w:lvlText w:val=""/>
      <w:lvlJc w:val="left"/>
      <w:pPr>
        <w:tabs>
          <w:tab w:val="num" w:pos="3600"/>
        </w:tabs>
        <w:ind w:left="3600" w:hanging="360"/>
      </w:pPr>
      <w:rPr>
        <w:rFonts w:ascii="Wingdings" w:hAnsi="Wingdings" w:hint="default"/>
        <w:sz w:val="20"/>
      </w:rPr>
    </w:lvl>
    <w:lvl w:ilvl="5" w:tplc="99887340" w:tentative="1">
      <w:start w:val="1"/>
      <w:numFmt w:val="bullet"/>
      <w:lvlText w:val=""/>
      <w:lvlJc w:val="left"/>
      <w:pPr>
        <w:tabs>
          <w:tab w:val="num" w:pos="4320"/>
        </w:tabs>
        <w:ind w:left="4320" w:hanging="360"/>
      </w:pPr>
      <w:rPr>
        <w:rFonts w:ascii="Wingdings" w:hAnsi="Wingdings" w:hint="default"/>
        <w:sz w:val="20"/>
      </w:rPr>
    </w:lvl>
    <w:lvl w:ilvl="6" w:tplc="D222F54E" w:tentative="1">
      <w:start w:val="1"/>
      <w:numFmt w:val="bullet"/>
      <w:lvlText w:val=""/>
      <w:lvlJc w:val="left"/>
      <w:pPr>
        <w:tabs>
          <w:tab w:val="num" w:pos="5040"/>
        </w:tabs>
        <w:ind w:left="5040" w:hanging="360"/>
      </w:pPr>
      <w:rPr>
        <w:rFonts w:ascii="Wingdings" w:hAnsi="Wingdings" w:hint="default"/>
        <w:sz w:val="20"/>
      </w:rPr>
    </w:lvl>
    <w:lvl w:ilvl="7" w:tplc="4F3E5604" w:tentative="1">
      <w:start w:val="1"/>
      <w:numFmt w:val="bullet"/>
      <w:lvlText w:val=""/>
      <w:lvlJc w:val="left"/>
      <w:pPr>
        <w:tabs>
          <w:tab w:val="num" w:pos="5760"/>
        </w:tabs>
        <w:ind w:left="5760" w:hanging="360"/>
      </w:pPr>
      <w:rPr>
        <w:rFonts w:ascii="Wingdings" w:hAnsi="Wingdings" w:hint="default"/>
        <w:sz w:val="20"/>
      </w:rPr>
    </w:lvl>
    <w:lvl w:ilvl="8" w:tplc="707E05B2" w:tentative="1">
      <w:start w:val="1"/>
      <w:numFmt w:val="bullet"/>
      <w:lvlText w:val=""/>
      <w:lvlJc w:val="left"/>
      <w:pPr>
        <w:tabs>
          <w:tab w:val="num" w:pos="6480"/>
        </w:tabs>
        <w:ind w:left="6480" w:hanging="360"/>
      </w:pPr>
      <w:rPr>
        <w:rFonts w:ascii="Wingdings" w:hAnsi="Wingdings" w:hint="default"/>
        <w:sz w:val="20"/>
      </w:rPr>
    </w:lvl>
  </w:abstractNum>
  <w:abstractNum w:abstractNumId="163">
    <w:nsid w:val="09C46250"/>
    <w:multiLevelType w:val="multilevel"/>
    <w:tmpl w:val="AD54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09CF6FEE"/>
    <w:multiLevelType w:val="multilevel"/>
    <w:tmpl w:val="B3CA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09D31C13"/>
    <w:multiLevelType w:val="multilevel"/>
    <w:tmpl w:val="62BE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09DE367B"/>
    <w:multiLevelType w:val="multilevel"/>
    <w:tmpl w:val="9CB0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09E12737"/>
    <w:multiLevelType w:val="hybridMultilevel"/>
    <w:tmpl w:val="59D8151E"/>
    <w:lvl w:ilvl="0" w:tplc="6C30E9CA">
      <w:start w:val="1"/>
      <w:numFmt w:val="bullet"/>
      <w:lvlText w:val=""/>
      <w:lvlJc w:val="left"/>
      <w:pPr>
        <w:tabs>
          <w:tab w:val="num" w:pos="720"/>
        </w:tabs>
        <w:ind w:left="720" w:hanging="360"/>
      </w:pPr>
      <w:rPr>
        <w:rFonts w:ascii="Symbol" w:hAnsi="Symbol" w:hint="default"/>
        <w:sz w:val="20"/>
      </w:rPr>
    </w:lvl>
    <w:lvl w:ilvl="1" w:tplc="869231CE" w:tentative="1">
      <w:start w:val="1"/>
      <w:numFmt w:val="bullet"/>
      <w:lvlText w:val="o"/>
      <w:lvlJc w:val="left"/>
      <w:pPr>
        <w:tabs>
          <w:tab w:val="num" w:pos="1440"/>
        </w:tabs>
        <w:ind w:left="1440" w:hanging="360"/>
      </w:pPr>
      <w:rPr>
        <w:rFonts w:ascii="Courier New" w:hAnsi="Courier New" w:hint="default"/>
        <w:sz w:val="20"/>
      </w:rPr>
    </w:lvl>
    <w:lvl w:ilvl="2" w:tplc="056C7EE2" w:tentative="1">
      <w:start w:val="1"/>
      <w:numFmt w:val="bullet"/>
      <w:lvlText w:val=""/>
      <w:lvlJc w:val="left"/>
      <w:pPr>
        <w:tabs>
          <w:tab w:val="num" w:pos="2160"/>
        </w:tabs>
        <w:ind w:left="2160" w:hanging="360"/>
      </w:pPr>
      <w:rPr>
        <w:rFonts w:ascii="Wingdings" w:hAnsi="Wingdings" w:hint="default"/>
        <w:sz w:val="20"/>
      </w:rPr>
    </w:lvl>
    <w:lvl w:ilvl="3" w:tplc="31480B82" w:tentative="1">
      <w:start w:val="1"/>
      <w:numFmt w:val="bullet"/>
      <w:lvlText w:val=""/>
      <w:lvlJc w:val="left"/>
      <w:pPr>
        <w:tabs>
          <w:tab w:val="num" w:pos="2880"/>
        </w:tabs>
        <w:ind w:left="2880" w:hanging="360"/>
      </w:pPr>
      <w:rPr>
        <w:rFonts w:ascii="Wingdings" w:hAnsi="Wingdings" w:hint="default"/>
        <w:sz w:val="20"/>
      </w:rPr>
    </w:lvl>
    <w:lvl w:ilvl="4" w:tplc="E898CAE8" w:tentative="1">
      <w:start w:val="1"/>
      <w:numFmt w:val="bullet"/>
      <w:lvlText w:val=""/>
      <w:lvlJc w:val="left"/>
      <w:pPr>
        <w:tabs>
          <w:tab w:val="num" w:pos="3600"/>
        </w:tabs>
        <w:ind w:left="3600" w:hanging="360"/>
      </w:pPr>
      <w:rPr>
        <w:rFonts w:ascii="Wingdings" w:hAnsi="Wingdings" w:hint="default"/>
        <w:sz w:val="20"/>
      </w:rPr>
    </w:lvl>
    <w:lvl w:ilvl="5" w:tplc="BB764B44" w:tentative="1">
      <w:start w:val="1"/>
      <w:numFmt w:val="bullet"/>
      <w:lvlText w:val=""/>
      <w:lvlJc w:val="left"/>
      <w:pPr>
        <w:tabs>
          <w:tab w:val="num" w:pos="4320"/>
        </w:tabs>
        <w:ind w:left="4320" w:hanging="360"/>
      </w:pPr>
      <w:rPr>
        <w:rFonts w:ascii="Wingdings" w:hAnsi="Wingdings" w:hint="default"/>
        <w:sz w:val="20"/>
      </w:rPr>
    </w:lvl>
    <w:lvl w:ilvl="6" w:tplc="D13C8592" w:tentative="1">
      <w:start w:val="1"/>
      <w:numFmt w:val="bullet"/>
      <w:lvlText w:val=""/>
      <w:lvlJc w:val="left"/>
      <w:pPr>
        <w:tabs>
          <w:tab w:val="num" w:pos="5040"/>
        </w:tabs>
        <w:ind w:left="5040" w:hanging="360"/>
      </w:pPr>
      <w:rPr>
        <w:rFonts w:ascii="Wingdings" w:hAnsi="Wingdings" w:hint="default"/>
        <w:sz w:val="20"/>
      </w:rPr>
    </w:lvl>
    <w:lvl w:ilvl="7" w:tplc="CB1CA0EC" w:tentative="1">
      <w:start w:val="1"/>
      <w:numFmt w:val="bullet"/>
      <w:lvlText w:val=""/>
      <w:lvlJc w:val="left"/>
      <w:pPr>
        <w:tabs>
          <w:tab w:val="num" w:pos="5760"/>
        </w:tabs>
        <w:ind w:left="5760" w:hanging="360"/>
      </w:pPr>
      <w:rPr>
        <w:rFonts w:ascii="Wingdings" w:hAnsi="Wingdings" w:hint="default"/>
        <w:sz w:val="20"/>
      </w:rPr>
    </w:lvl>
    <w:lvl w:ilvl="8" w:tplc="246CB17E" w:tentative="1">
      <w:start w:val="1"/>
      <w:numFmt w:val="bullet"/>
      <w:lvlText w:val=""/>
      <w:lvlJc w:val="left"/>
      <w:pPr>
        <w:tabs>
          <w:tab w:val="num" w:pos="6480"/>
        </w:tabs>
        <w:ind w:left="6480" w:hanging="360"/>
      </w:pPr>
      <w:rPr>
        <w:rFonts w:ascii="Wingdings" w:hAnsi="Wingdings" w:hint="default"/>
        <w:sz w:val="20"/>
      </w:rPr>
    </w:lvl>
  </w:abstractNum>
  <w:abstractNum w:abstractNumId="168">
    <w:nsid w:val="09E53C8D"/>
    <w:multiLevelType w:val="hybridMultilevel"/>
    <w:tmpl w:val="60922B66"/>
    <w:lvl w:ilvl="0" w:tplc="5CDA6B94">
      <w:start w:val="1"/>
      <w:numFmt w:val="bullet"/>
      <w:lvlText w:val=""/>
      <w:lvlJc w:val="left"/>
      <w:pPr>
        <w:tabs>
          <w:tab w:val="num" w:pos="720"/>
        </w:tabs>
        <w:ind w:left="720" w:hanging="360"/>
      </w:pPr>
      <w:rPr>
        <w:rFonts w:ascii="Symbol" w:hAnsi="Symbol" w:hint="default"/>
        <w:sz w:val="20"/>
      </w:rPr>
    </w:lvl>
    <w:lvl w:ilvl="1" w:tplc="A8101742" w:tentative="1">
      <w:start w:val="1"/>
      <w:numFmt w:val="bullet"/>
      <w:lvlText w:val="o"/>
      <w:lvlJc w:val="left"/>
      <w:pPr>
        <w:tabs>
          <w:tab w:val="num" w:pos="1440"/>
        </w:tabs>
        <w:ind w:left="1440" w:hanging="360"/>
      </w:pPr>
      <w:rPr>
        <w:rFonts w:ascii="Courier New" w:hAnsi="Courier New" w:hint="default"/>
        <w:sz w:val="20"/>
      </w:rPr>
    </w:lvl>
    <w:lvl w:ilvl="2" w:tplc="97A893AC" w:tentative="1">
      <w:start w:val="1"/>
      <w:numFmt w:val="bullet"/>
      <w:lvlText w:val=""/>
      <w:lvlJc w:val="left"/>
      <w:pPr>
        <w:tabs>
          <w:tab w:val="num" w:pos="2160"/>
        </w:tabs>
        <w:ind w:left="2160" w:hanging="360"/>
      </w:pPr>
      <w:rPr>
        <w:rFonts w:ascii="Wingdings" w:hAnsi="Wingdings" w:hint="default"/>
        <w:sz w:val="20"/>
      </w:rPr>
    </w:lvl>
    <w:lvl w:ilvl="3" w:tplc="D18A11CE" w:tentative="1">
      <w:start w:val="1"/>
      <w:numFmt w:val="bullet"/>
      <w:lvlText w:val=""/>
      <w:lvlJc w:val="left"/>
      <w:pPr>
        <w:tabs>
          <w:tab w:val="num" w:pos="2880"/>
        </w:tabs>
        <w:ind w:left="2880" w:hanging="360"/>
      </w:pPr>
      <w:rPr>
        <w:rFonts w:ascii="Wingdings" w:hAnsi="Wingdings" w:hint="default"/>
        <w:sz w:val="20"/>
      </w:rPr>
    </w:lvl>
    <w:lvl w:ilvl="4" w:tplc="55483D6C" w:tentative="1">
      <w:start w:val="1"/>
      <w:numFmt w:val="bullet"/>
      <w:lvlText w:val=""/>
      <w:lvlJc w:val="left"/>
      <w:pPr>
        <w:tabs>
          <w:tab w:val="num" w:pos="3600"/>
        </w:tabs>
        <w:ind w:left="3600" w:hanging="360"/>
      </w:pPr>
      <w:rPr>
        <w:rFonts w:ascii="Wingdings" w:hAnsi="Wingdings" w:hint="default"/>
        <w:sz w:val="20"/>
      </w:rPr>
    </w:lvl>
    <w:lvl w:ilvl="5" w:tplc="B2C8406A" w:tentative="1">
      <w:start w:val="1"/>
      <w:numFmt w:val="bullet"/>
      <w:lvlText w:val=""/>
      <w:lvlJc w:val="left"/>
      <w:pPr>
        <w:tabs>
          <w:tab w:val="num" w:pos="4320"/>
        </w:tabs>
        <w:ind w:left="4320" w:hanging="360"/>
      </w:pPr>
      <w:rPr>
        <w:rFonts w:ascii="Wingdings" w:hAnsi="Wingdings" w:hint="default"/>
        <w:sz w:val="20"/>
      </w:rPr>
    </w:lvl>
    <w:lvl w:ilvl="6" w:tplc="9322E880" w:tentative="1">
      <w:start w:val="1"/>
      <w:numFmt w:val="bullet"/>
      <w:lvlText w:val=""/>
      <w:lvlJc w:val="left"/>
      <w:pPr>
        <w:tabs>
          <w:tab w:val="num" w:pos="5040"/>
        </w:tabs>
        <w:ind w:left="5040" w:hanging="360"/>
      </w:pPr>
      <w:rPr>
        <w:rFonts w:ascii="Wingdings" w:hAnsi="Wingdings" w:hint="default"/>
        <w:sz w:val="20"/>
      </w:rPr>
    </w:lvl>
    <w:lvl w:ilvl="7" w:tplc="FBE2CD5C" w:tentative="1">
      <w:start w:val="1"/>
      <w:numFmt w:val="bullet"/>
      <w:lvlText w:val=""/>
      <w:lvlJc w:val="left"/>
      <w:pPr>
        <w:tabs>
          <w:tab w:val="num" w:pos="5760"/>
        </w:tabs>
        <w:ind w:left="5760" w:hanging="360"/>
      </w:pPr>
      <w:rPr>
        <w:rFonts w:ascii="Wingdings" w:hAnsi="Wingdings" w:hint="default"/>
        <w:sz w:val="20"/>
      </w:rPr>
    </w:lvl>
    <w:lvl w:ilvl="8" w:tplc="BA18A4DA" w:tentative="1">
      <w:start w:val="1"/>
      <w:numFmt w:val="bullet"/>
      <w:lvlText w:val=""/>
      <w:lvlJc w:val="left"/>
      <w:pPr>
        <w:tabs>
          <w:tab w:val="num" w:pos="6480"/>
        </w:tabs>
        <w:ind w:left="6480" w:hanging="360"/>
      </w:pPr>
      <w:rPr>
        <w:rFonts w:ascii="Wingdings" w:hAnsi="Wingdings" w:hint="default"/>
        <w:sz w:val="20"/>
      </w:rPr>
    </w:lvl>
  </w:abstractNum>
  <w:abstractNum w:abstractNumId="169">
    <w:nsid w:val="09F34DB1"/>
    <w:multiLevelType w:val="hybridMultilevel"/>
    <w:tmpl w:val="746600FA"/>
    <w:lvl w:ilvl="0" w:tplc="E39216C0">
      <w:start w:val="1"/>
      <w:numFmt w:val="bullet"/>
      <w:lvlText w:val=""/>
      <w:lvlJc w:val="left"/>
      <w:pPr>
        <w:tabs>
          <w:tab w:val="num" w:pos="720"/>
        </w:tabs>
        <w:ind w:left="720" w:hanging="360"/>
      </w:pPr>
      <w:rPr>
        <w:rFonts w:ascii="Symbol" w:hAnsi="Symbol" w:hint="default"/>
        <w:sz w:val="20"/>
      </w:rPr>
    </w:lvl>
    <w:lvl w:ilvl="1" w:tplc="0964852E" w:tentative="1">
      <w:start w:val="1"/>
      <w:numFmt w:val="bullet"/>
      <w:lvlText w:val="o"/>
      <w:lvlJc w:val="left"/>
      <w:pPr>
        <w:tabs>
          <w:tab w:val="num" w:pos="1440"/>
        </w:tabs>
        <w:ind w:left="1440" w:hanging="360"/>
      </w:pPr>
      <w:rPr>
        <w:rFonts w:ascii="Courier New" w:hAnsi="Courier New" w:hint="default"/>
        <w:sz w:val="20"/>
      </w:rPr>
    </w:lvl>
    <w:lvl w:ilvl="2" w:tplc="A916626C" w:tentative="1">
      <w:start w:val="1"/>
      <w:numFmt w:val="bullet"/>
      <w:lvlText w:val=""/>
      <w:lvlJc w:val="left"/>
      <w:pPr>
        <w:tabs>
          <w:tab w:val="num" w:pos="2160"/>
        </w:tabs>
        <w:ind w:left="2160" w:hanging="360"/>
      </w:pPr>
      <w:rPr>
        <w:rFonts w:ascii="Wingdings" w:hAnsi="Wingdings" w:hint="default"/>
        <w:sz w:val="20"/>
      </w:rPr>
    </w:lvl>
    <w:lvl w:ilvl="3" w:tplc="54468566" w:tentative="1">
      <w:start w:val="1"/>
      <w:numFmt w:val="bullet"/>
      <w:lvlText w:val=""/>
      <w:lvlJc w:val="left"/>
      <w:pPr>
        <w:tabs>
          <w:tab w:val="num" w:pos="2880"/>
        </w:tabs>
        <w:ind w:left="2880" w:hanging="360"/>
      </w:pPr>
      <w:rPr>
        <w:rFonts w:ascii="Wingdings" w:hAnsi="Wingdings" w:hint="default"/>
        <w:sz w:val="20"/>
      </w:rPr>
    </w:lvl>
    <w:lvl w:ilvl="4" w:tplc="109A56DC" w:tentative="1">
      <w:start w:val="1"/>
      <w:numFmt w:val="bullet"/>
      <w:lvlText w:val=""/>
      <w:lvlJc w:val="left"/>
      <w:pPr>
        <w:tabs>
          <w:tab w:val="num" w:pos="3600"/>
        </w:tabs>
        <w:ind w:left="3600" w:hanging="360"/>
      </w:pPr>
      <w:rPr>
        <w:rFonts w:ascii="Wingdings" w:hAnsi="Wingdings" w:hint="default"/>
        <w:sz w:val="20"/>
      </w:rPr>
    </w:lvl>
    <w:lvl w:ilvl="5" w:tplc="CCA218D6" w:tentative="1">
      <w:start w:val="1"/>
      <w:numFmt w:val="bullet"/>
      <w:lvlText w:val=""/>
      <w:lvlJc w:val="left"/>
      <w:pPr>
        <w:tabs>
          <w:tab w:val="num" w:pos="4320"/>
        </w:tabs>
        <w:ind w:left="4320" w:hanging="360"/>
      </w:pPr>
      <w:rPr>
        <w:rFonts w:ascii="Wingdings" w:hAnsi="Wingdings" w:hint="default"/>
        <w:sz w:val="20"/>
      </w:rPr>
    </w:lvl>
    <w:lvl w:ilvl="6" w:tplc="2C2E5DA0" w:tentative="1">
      <w:start w:val="1"/>
      <w:numFmt w:val="bullet"/>
      <w:lvlText w:val=""/>
      <w:lvlJc w:val="left"/>
      <w:pPr>
        <w:tabs>
          <w:tab w:val="num" w:pos="5040"/>
        </w:tabs>
        <w:ind w:left="5040" w:hanging="360"/>
      </w:pPr>
      <w:rPr>
        <w:rFonts w:ascii="Wingdings" w:hAnsi="Wingdings" w:hint="default"/>
        <w:sz w:val="20"/>
      </w:rPr>
    </w:lvl>
    <w:lvl w:ilvl="7" w:tplc="58D8D2C8" w:tentative="1">
      <w:start w:val="1"/>
      <w:numFmt w:val="bullet"/>
      <w:lvlText w:val=""/>
      <w:lvlJc w:val="left"/>
      <w:pPr>
        <w:tabs>
          <w:tab w:val="num" w:pos="5760"/>
        </w:tabs>
        <w:ind w:left="5760" w:hanging="360"/>
      </w:pPr>
      <w:rPr>
        <w:rFonts w:ascii="Wingdings" w:hAnsi="Wingdings" w:hint="default"/>
        <w:sz w:val="20"/>
      </w:rPr>
    </w:lvl>
    <w:lvl w:ilvl="8" w:tplc="F1B655B4" w:tentative="1">
      <w:start w:val="1"/>
      <w:numFmt w:val="bullet"/>
      <w:lvlText w:val=""/>
      <w:lvlJc w:val="left"/>
      <w:pPr>
        <w:tabs>
          <w:tab w:val="num" w:pos="6480"/>
        </w:tabs>
        <w:ind w:left="6480" w:hanging="360"/>
      </w:pPr>
      <w:rPr>
        <w:rFonts w:ascii="Wingdings" w:hAnsi="Wingdings" w:hint="default"/>
        <w:sz w:val="20"/>
      </w:rPr>
    </w:lvl>
  </w:abstractNum>
  <w:abstractNum w:abstractNumId="170">
    <w:nsid w:val="09FA6B1C"/>
    <w:multiLevelType w:val="hybridMultilevel"/>
    <w:tmpl w:val="C6A8D784"/>
    <w:lvl w:ilvl="0" w:tplc="93C0D67A">
      <w:start w:val="1"/>
      <w:numFmt w:val="bullet"/>
      <w:lvlText w:val=""/>
      <w:lvlJc w:val="left"/>
      <w:pPr>
        <w:tabs>
          <w:tab w:val="num" w:pos="720"/>
        </w:tabs>
        <w:ind w:left="720" w:hanging="360"/>
      </w:pPr>
      <w:rPr>
        <w:rFonts w:ascii="Symbol" w:hAnsi="Symbol" w:hint="default"/>
        <w:sz w:val="20"/>
      </w:rPr>
    </w:lvl>
    <w:lvl w:ilvl="1" w:tplc="A65A73CE" w:tentative="1">
      <w:start w:val="1"/>
      <w:numFmt w:val="bullet"/>
      <w:lvlText w:val="o"/>
      <w:lvlJc w:val="left"/>
      <w:pPr>
        <w:tabs>
          <w:tab w:val="num" w:pos="1440"/>
        </w:tabs>
        <w:ind w:left="1440" w:hanging="360"/>
      </w:pPr>
      <w:rPr>
        <w:rFonts w:ascii="Courier New" w:hAnsi="Courier New" w:hint="default"/>
        <w:sz w:val="20"/>
      </w:rPr>
    </w:lvl>
    <w:lvl w:ilvl="2" w:tplc="1F8204E2" w:tentative="1">
      <w:start w:val="1"/>
      <w:numFmt w:val="bullet"/>
      <w:lvlText w:val=""/>
      <w:lvlJc w:val="left"/>
      <w:pPr>
        <w:tabs>
          <w:tab w:val="num" w:pos="2160"/>
        </w:tabs>
        <w:ind w:left="2160" w:hanging="360"/>
      </w:pPr>
      <w:rPr>
        <w:rFonts w:ascii="Wingdings" w:hAnsi="Wingdings" w:hint="default"/>
        <w:sz w:val="20"/>
      </w:rPr>
    </w:lvl>
    <w:lvl w:ilvl="3" w:tplc="99FE2E1E" w:tentative="1">
      <w:start w:val="1"/>
      <w:numFmt w:val="bullet"/>
      <w:lvlText w:val=""/>
      <w:lvlJc w:val="left"/>
      <w:pPr>
        <w:tabs>
          <w:tab w:val="num" w:pos="2880"/>
        </w:tabs>
        <w:ind w:left="2880" w:hanging="360"/>
      </w:pPr>
      <w:rPr>
        <w:rFonts w:ascii="Wingdings" w:hAnsi="Wingdings" w:hint="default"/>
        <w:sz w:val="20"/>
      </w:rPr>
    </w:lvl>
    <w:lvl w:ilvl="4" w:tplc="940E4DB4" w:tentative="1">
      <w:start w:val="1"/>
      <w:numFmt w:val="bullet"/>
      <w:lvlText w:val=""/>
      <w:lvlJc w:val="left"/>
      <w:pPr>
        <w:tabs>
          <w:tab w:val="num" w:pos="3600"/>
        </w:tabs>
        <w:ind w:left="3600" w:hanging="360"/>
      </w:pPr>
      <w:rPr>
        <w:rFonts w:ascii="Wingdings" w:hAnsi="Wingdings" w:hint="default"/>
        <w:sz w:val="20"/>
      </w:rPr>
    </w:lvl>
    <w:lvl w:ilvl="5" w:tplc="4A54FCFE" w:tentative="1">
      <w:start w:val="1"/>
      <w:numFmt w:val="bullet"/>
      <w:lvlText w:val=""/>
      <w:lvlJc w:val="left"/>
      <w:pPr>
        <w:tabs>
          <w:tab w:val="num" w:pos="4320"/>
        </w:tabs>
        <w:ind w:left="4320" w:hanging="360"/>
      </w:pPr>
      <w:rPr>
        <w:rFonts w:ascii="Wingdings" w:hAnsi="Wingdings" w:hint="default"/>
        <w:sz w:val="20"/>
      </w:rPr>
    </w:lvl>
    <w:lvl w:ilvl="6" w:tplc="4A5CFCA6" w:tentative="1">
      <w:start w:val="1"/>
      <w:numFmt w:val="bullet"/>
      <w:lvlText w:val=""/>
      <w:lvlJc w:val="left"/>
      <w:pPr>
        <w:tabs>
          <w:tab w:val="num" w:pos="5040"/>
        </w:tabs>
        <w:ind w:left="5040" w:hanging="360"/>
      </w:pPr>
      <w:rPr>
        <w:rFonts w:ascii="Wingdings" w:hAnsi="Wingdings" w:hint="default"/>
        <w:sz w:val="20"/>
      </w:rPr>
    </w:lvl>
    <w:lvl w:ilvl="7" w:tplc="35741E3A" w:tentative="1">
      <w:start w:val="1"/>
      <w:numFmt w:val="bullet"/>
      <w:lvlText w:val=""/>
      <w:lvlJc w:val="left"/>
      <w:pPr>
        <w:tabs>
          <w:tab w:val="num" w:pos="5760"/>
        </w:tabs>
        <w:ind w:left="5760" w:hanging="360"/>
      </w:pPr>
      <w:rPr>
        <w:rFonts w:ascii="Wingdings" w:hAnsi="Wingdings" w:hint="default"/>
        <w:sz w:val="20"/>
      </w:rPr>
    </w:lvl>
    <w:lvl w:ilvl="8" w:tplc="E0828F14" w:tentative="1">
      <w:start w:val="1"/>
      <w:numFmt w:val="bullet"/>
      <w:lvlText w:val=""/>
      <w:lvlJc w:val="left"/>
      <w:pPr>
        <w:tabs>
          <w:tab w:val="num" w:pos="6480"/>
        </w:tabs>
        <w:ind w:left="6480" w:hanging="360"/>
      </w:pPr>
      <w:rPr>
        <w:rFonts w:ascii="Wingdings" w:hAnsi="Wingdings" w:hint="default"/>
        <w:sz w:val="20"/>
      </w:rPr>
    </w:lvl>
  </w:abstractNum>
  <w:abstractNum w:abstractNumId="171">
    <w:nsid w:val="09FB1345"/>
    <w:multiLevelType w:val="multilevel"/>
    <w:tmpl w:val="EFD4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09FC4CDB"/>
    <w:multiLevelType w:val="hybridMultilevel"/>
    <w:tmpl w:val="7BB2F20A"/>
    <w:lvl w:ilvl="0" w:tplc="116CAE56">
      <w:start w:val="1"/>
      <w:numFmt w:val="bullet"/>
      <w:lvlText w:val=""/>
      <w:lvlJc w:val="left"/>
      <w:pPr>
        <w:tabs>
          <w:tab w:val="num" w:pos="720"/>
        </w:tabs>
        <w:ind w:left="720" w:hanging="360"/>
      </w:pPr>
      <w:rPr>
        <w:rFonts w:ascii="Symbol" w:hAnsi="Symbol" w:hint="default"/>
        <w:sz w:val="20"/>
      </w:rPr>
    </w:lvl>
    <w:lvl w:ilvl="1" w:tplc="CFC428B6" w:tentative="1">
      <w:start w:val="1"/>
      <w:numFmt w:val="bullet"/>
      <w:lvlText w:val="o"/>
      <w:lvlJc w:val="left"/>
      <w:pPr>
        <w:tabs>
          <w:tab w:val="num" w:pos="1440"/>
        </w:tabs>
        <w:ind w:left="1440" w:hanging="360"/>
      </w:pPr>
      <w:rPr>
        <w:rFonts w:ascii="Courier New" w:hAnsi="Courier New" w:hint="default"/>
        <w:sz w:val="20"/>
      </w:rPr>
    </w:lvl>
    <w:lvl w:ilvl="2" w:tplc="36B415FC" w:tentative="1">
      <w:start w:val="1"/>
      <w:numFmt w:val="bullet"/>
      <w:lvlText w:val=""/>
      <w:lvlJc w:val="left"/>
      <w:pPr>
        <w:tabs>
          <w:tab w:val="num" w:pos="2160"/>
        </w:tabs>
        <w:ind w:left="2160" w:hanging="360"/>
      </w:pPr>
      <w:rPr>
        <w:rFonts w:ascii="Wingdings" w:hAnsi="Wingdings" w:hint="default"/>
        <w:sz w:val="20"/>
      </w:rPr>
    </w:lvl>
    <w:lvl w:ilvl="3" w:tplc="BF1C2DA0" w:tentative="1">
      <w:start w:val="1"/>
      <w:numFmt w:val="bullet"/>
      <w:lvlText w:val=""/>
      <w:lvlJc w:val="left"/>
      <w:pPr>
        <w:tabs>
          <w:tab w:val="num" w:pos="2880"/>
        </w:tabs>
        <w:ind w:left="2880" w:hanging="360"/>
      </w:pPr>
      <w:rPr>
        <w:rFonts w:ascii="Wingdings" w:hAnsi="Wingdings" w:hint="default"/>
        <w:sz w:val="20"/>
      </w:rPr>
    </w:lvl>
    <w:lvl w:ilvl="4" w:tplc="C6FEA12E" w:tentative="1">
      <w:start w:val="1"/>
      <w:numFmt w:val="bullet"/>
      <w:lvlText w:val=""/>
      <w:lvlJc w:val="left"/>
      <w:pPr>
        <w:tabs>
          <w:tab w:val="num" w:pos="3600"/>
        </w:tabs>
        <w:ind w:left="3600" w:hanging="360"/>
      </w:pPr>
      <w:rPr>
        <w:rFonts w:ascii="Wingdings" w:hAnsi="Wingdings" w:hint="default"/>
        <w:sz w:val="20"/>
      </w:rPr>
    </w:lvl>
    <w:lvl w:ilvl="5" w:tplc="D6CE59E0" w:tentative="1">
      <w:start w:val="1"/>
      <w:numFmt w:val="bullet"/>
      <w:lvlText w:val=""/>
      <w:lvlJc w:val="left"/>
      <w:pPr>
        <w:tabs>
          <w:tab w:val="num" w:pos="4320"/>
        </w:tabs>
        <w:ind w:left="4320" w:hanging="360"/>
      </w:pPr>
      <w:rPr>
        <w:rFonts w:ascii="Wingdings" w:hAnsi="Wingdings" w:hint="default"/>
        <w:sz w:val="20"/>
      </w:rPr>
    </w:lvl>
    <w:lvl w:ilvl="6" w:tplc="695A10C6" w:tentative="1">
      <w:start w:val="1"/>
      <w:numFmt w:val="bullet"/>
      <w:lvlText w:val=""/>
      <w:lvlJc w:val="left"/>
      <w:pPr>
        <w:tabs>
          <w:tab w:val="num" w:pos="5040"/>
        </w:tabs>
        <w:ind w:left="5040" w:hanging="360"/>
      </w:pPr>
      <w:rPr>
        <w:rFonts w:ascii="Wingdings" w:hAnsi="Wingdings" w:hint="default"/>
        <w:sz w:val="20"/>
      </w:rPr>
    </w:lvl>
    <w:lvl w:ilvl="7" w:tplc="C81081EC" w:tentative="1">
      <w:start w:val="1"/>
      <w:numFmt w:val="bullet"/>
      <w:lvlText w:val=""/>
      <w:lvlJc w:val="left"/>
      <w:pPr>
        <w:tabs>
          <w:tab w:val="num" w:pos="5760"/>
        </w:tabs>
        <w:ind w:left="5760" w:hanging="360"/>
      </w:pPr>
      <w:rPr>
        <w:rFonts w:ascii="Wingdings" w:hAnsi="Wingdings" w:hint="default"/>
        <w:sz w:val="20"/>
      </w:rPr>
    </w:lvl>
    <w:lvl w:ilvl="8" w:tplc="DD161DC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09FF3425"/>
    <w:multiLevelType w:val="multilevel"/>
    <w:tmpl w:val="4EC6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0A080B12"/>
    <w:multiLevelType w:val="hybridMultilevel"/>
    <w:tmpl w:val="C97E6158"/>
    <w:lvl w:ilvl="0" w:tplc="D45C5A4A">
      <w:start w:val="1"/>
      <w:numFmt w:val="bullet"/>
      <w:lvlText w:val=""/>
      <w:lvlJc w:val="left"/>
      <w:pPr>
        <w:tabs>
          <w:tab w:val="num" w:pos="720"/>
        </w:tabs>
        <w:ind w:left="720" w:hanging="360"/>
      </w:pPr>
      <w:rPr>
        <w:rFonts w:ascii="Symbol" w:hAnsi="Symbol" w:hint="default"/>
        <w:sz w:val="20"/>
      </w:rPr>
    </w:lvl>
    <w:lvl w:ilvl="1" w:tplc="5D76DABA" w:tentative="1">
      <w:start w:val="1"/>
      <w:numFmt w:val="bullet"/>
      <w:lvlText w:val="o"/>
      <w:lvlJc w:val="left"/>
      <w:pPr>
        <w:tabs>
          <w:tab w:val="num" w:pos="1440"/>
        </w:tabs>
        <w:ind w:left="1440" w:hanging="360"/>
      </w:pPr>
      <w:rPr>
        <w:rFonts w:ascii="Courier New" w:hAnsi="Courier New" w:hint="default"/>
        <w:sz w:val="20"/>
      </w:rPr>
    </w:lvl>
    <w:lvl w:ilvl="2" w:tplc="CF6CEB54" w:tentative="1">
      <w:start w:val="1"/>
      <w:numFmt w:val="bullet"/>
      <w:lvlText w:val=""/>
      <w:lvlJc w:val="left"/>
      <w:pPr>
        <w:tabs>
          <w:tab w:val="num" w:pos="2160"/>
        </w:tabs>
        <w:ind w:left="2160" w:hanging="360"/>
      </w:pPr>
      <w:rPr>
        <w:rFonts w:ascii="Wingdings" w:hAnsi="Wingdings" w:hint="default"/>
        <w:sz w:val="20"/>
      </w:rPr>
    </w:lvl>
    <w:lvl w:ilvl="3" w:tplc="89B09474" w:tentative="1">
      <w:start w:val="1"/>
      <w:numFmt w:val="bullet"/>
      <w:lvlText w:val=""/>
      <w:lvlJc w:val="left"/>
      <w:pPr>
        <w:tabs>
          <w:tab w:val="num" w:pos="2880"/>
        </w:tabs>
        <w:ind w:left="2880" w:hanging="360"/>
      </w:pPr>
      <w:rPr>
        <w:rFonts w:ascii="Wingdings" w:hAnsi="Wingdings" w:hint="default"/>
        <w:sz w:val="20"/>
      </w:rPr>
    </w:lvl>
    <w:lvl w:ilvl="4" w:tplc="94CCD900" w:tentative="1">
      <w:start w:val="1"/>
      <w:numFmt w:val="bullet"/>
      <w:lvlText w:val=""/>
      <w:lvlJc w:val="left"/>
      <w:pPr>
        <w:tabs>
          <w:tab w:val="num" w:pos="3600"/>
        </w:tabs>
        <w:ind w:left="3600" w:hanging="360"/>
      </w:pPr>
      <w:rPr>
        <w:rFonts w:ascii="Wingdings" w:hAnsi="Wingdings" w:hint="default"/>
        <w:sz w:val="20"/>
      </w:rPr>
    </w:lvl>
    <w:lvl w:ilvl="5" w:tplc="5A2488C6" w:tentative="1">
      <w:start w:val="1"/>
      <w:numFmt w:val="bullet"/>
      <w:lvlText w:val=""/>
      <w:lvlJc w:val="left"/>
      <w:pPr>
        <w:tabs>
          <w:tab w:val="num" w:pos="4320"/>
        </w:tabs>
        <w:ind w:left="4320" w:hanging="360"/>
      </w:pPr>
      <w:rPr>
        <w:rFonts w:ascii="Wingdings" w:hAnsi="Wingdings" w:hint="default"/>
        <w:sz w:val="20"/>
      </w:rPr>
    </w:lvl>
    <w:lvl w:ilvl="6" w:tplc="83C47304" w:tentative="1">
      <w:start w:val="1"/>
      <w:numFmt w:val="bullet"/>
      <w:lvlText w:val=""/>
      <w:lvlJc w:val="left"/>
      <w:pPr>
        <w:tabs>
          <w:tab w:val="num" w:pos="5040"/>
        </w:tabs>
        <w:ind w:left="5040" w:hanging="360"/>
      </w:pPr>
      <w:rPr>
        <w:rFonts w:ascii="Wingdings" w:hAnsi="Wingdings" w:hint="default"/>
        <w:sz w:val="20"/>
      </w:rPr>
    </w:lvl>
    <w:lvl w:ilvl="7" w:tplc="E67812AA" w:tentative="1">
      <w:start w:val="1"/>
      <w:numFmt w:val="bullet"/>
      <w:lvlText w:val=""/>
      <w:lvlJc w:val="left"/>
      <w:pPr>
        <w:tabs>
          <w:tab w:val="num" w:pos="5760"/>
        </w:tabs>
        <w:ind w:left="5760" w:hanging="360"/>
      </w:pPr>
      <w:rPr>
        <w:rFonts w:ascii="Wingdings" w:hAnsi="Wingdings" w:hint="default"/>
        <w:sz w:val="20"/>
      </w:rPr>
    </w:lvl>
    <w:lvl w:ilvl="8" w:tplc="59B85D52" w:tentative="1">
      <w:start w:val="1"/>
      <w:numFmt w:val="bullet"/>
      <w:lvlText w:val=""/>
      <w:lvlJc w:val="left"/>
      <w:pPr>
        <w:tabs>
          <w:tab w:val="num" w:pos="6480"/>
        </w:tabs>
        <w:ind w:left="6480" w:hanging="360"/>
      </w:pPr>
      <w:rPr>
        <w:rFonts w:ascii="Wingdings" w:hAnsi="Wingdings" w:hint="default"/>
        <w:sz w:val="20"/>
      </w:rPr>
    </w:lvl>
  </w:abstractNum>
  <w:abstractNum w:abstractNumId="175">
    <w:nsid w:val="0A131DEA"/>
    <w:multiLevelType w:val="hybridMultilevel"/>
    <w:tmpl w:val="9CFAB064"/>
    <w:lvl w:ilvl="0" w:tplc="8570A766">
      <w:start w:val="1"/>
      <w:numFmt w:val="bullet"/>
      <w:lvlText w:val=""/>
      <w:lvlJc w:val="left"/>
      <w:pPr>
        <w:tabs>
          <w:tab w:val="num" w:pos="720"/>
        </w:tabs>
        <w:ind w:left="720" w:hanging="360"/>
      </w:pPr>
      <w:rPr>
        <w:rFonts w:ascii="Symbol" w:hAnsi="Symbol" w:hint="default"/>
        <w:sz w:val="20"/>
      </w:rPr>
    </w:lvl>
    <w:lvl w:ilvl="1" w:tplc="62083FF4" w:tentative="1">
      <w:start w:val="1"/>
      <w:numFmt w:val="bullet"/>
      <w:lvlText w:val="o"/>
      <w:lvlJc w:val="left"/>
      <w:pPr>
        <w:tabs>
          <w:tab w:val="num" w:pos="1440"/>
        </w:tabs>
        <w:ind w:left="1440" w:hanging="360"/>
      </w:pPr>
      <w:rPr>
        <w:rFonts w:ascii="Courier New" w:hAnsi="Courier New" w:hint="default"/>
        <w:sz w:val="20"/>
      </w:rPr>
    </w:lvl>
    <w:lvl w:ilvl="2" w:tplc="C0A04546" w:tentative="1">
      <w:start w:val="1"/>
      <w:numFmt w:val="bullet"/>
      <w:lvlText w:val=""/>
      <w:lvlJc w:val="left"/>
      <w:pPr>
        <w:tabs>
          <w:tab w:val="num" w:pos="2160"/>
        </w:tabs>
        <w:ind w:left="2160" w:hanging="360"/>
      </w:pPr>
      <w:rPr>
        <w:rFonts w:ascii="Wingdings" w:hAnsi="Wingdings" w:hint="default"/>
        <w:sz w:val="20"/>
      </w:rPr>
    </w:lvl>
    <w:lvl w:ilvl="3" w:tplc="E2043762" w:tentative="1">
      <w:start w:val="1"/>
      <w:numFmt w:val="bullet"/>
      <w:lvlText w:val=""/>
      <w:lvlJc w:val="left"/>
      <w:pPr>
        <w:tabs>
          <w:tab w:val="num" w:pos="2880"/>
        </w:tabs>
        <w:ind w:left="2880" w:hanging="360"/>
      </w:pPr>
      <w:rPr>
        <w:rFonts w:ascii="Wingdings" w:hAnsi="Wingdings" w:hint="default"/>
        <w:sz w:val="20"/>
      </w:rPr>
    </w:lvl>
    <w:lvl w:ilvl="4" w:tplc="206E9086" w:tentative="1">
      <w:start w:val="1"/>
      <w:numFmt w:val="bullet"/>
      <w:lvlText w:val=""/>
      <w:lvlJc w:val="left"/>
      <w:pPr>
        <w:tabs>
          <w:tab w:val="num" w:pos="3600"/>
        </w:tabs>
        <w:ind w:left="3600" w:hanging="360"/>
      </w:pPr>
      <w:rPr>
        <w:rFonts w:ascii="Wingdings" w:hAnsi="Wingdings" w:hint="default"/>
        <w:sz w:val="20"/>
      </w:rPr>
    </w:lvl>
    <w:lvl w:ilvl="5" w:tplc="D5629A16" w:tentative="1">
      <w:start w:val="1"/>
      <w:numFmt w:val="bullet"/>
      <w:lvlText w:val=""/>
      <w:lvlJc w:val="left"/>
      <w:pPr>
        <w:tabs>
          <w:tab w:val="num" w:pos="4320"/>
        </w:tabs>
        <w:ind w:left="4320" w:hanging="360"/>
      </w:pPr>
      <w:rPr>
        <w:rFonts w:ascii="Wingdings" w:hAnsi="Wingdings" w:hint="default"/>
        <w:sz w:val="20"/>
      </w:rPr>
    </w:lvl>
    <w:lvl w:ilvl="6" w:tplc="D786E86E" w:tentative="1">
      <w:start w:val="1"/>
      <w:numFmt w:val="bullet"/>
      <w:lvlText w:val=""/>
      <w:lvlJc w:val="left"/>
      <w:pPr>
        <w:tabs>
          <w:tab w:val="num" w:pos="5040"/>
        </w:tabs>
        <w:ind w:left="5040" w:hanging="360"/>
      </w:pPr>
      <w:rPr>
        <w:rFonts w:ascii="Wingdings" w:hAnsi="Wingdings" w:hint="default"/>
        <w:sz w:val="20"/>
      </w:rPr>
    </w:lvl>
    <w:lvl w:ilvl="7" w:tplc="4184D94A" w:tentative="1">
      <w:start w:val="1"/>
      <w:numFmt w:val="bullet"/>
      <w:lvlText w:val=""/>
      <w:lvlJc w:val="left"/>
      <w:pPr>
        <w:tabs>
          <w:tab w:val="num" w:pos="5760"/>
        </w:tabs>
        <w:ind w:left="5760" w:hanging="360"/>
      </w:pPr>
      <w:rPr>
        <w:rFonts w:ascii="Wingdings" w:hAnsi="Wingdings" w:hint="default"/>
        <w:sz w:val="20"/>
      </w:rPr>
    </w:lvl>
    <w:lvl w:ilvl="8" w:tplc="A8FEB1E0" w:tentative="1">
      <w:start w:val="1"/>
      <w:numFmt w:val="bullet"/>
      <w:lvlText w:val=""/>
      <w:lvlJc w:val="left"/>
      <w:pPr>
        <w:tabs>
          <w:tab w:val="num" w:pos="6480"/>
        </w:tabs>
        <w:ind w:left="6480" w:hanging="360"/>
      </w:pPr>
      <w:rPr>
        <w:rFonts w:ascii="Wingdings" w:hAnsi="Wingdings" w:hint="default"/>
        <w:sz w:val="20"/>
      </w:rPr>
    </w:lvl>
  </w:abstractNum>
  <w:abstractNum w:abstractNumId="176">
    <w:nsid w:val="0A1E4A29"/>
    <w:multiLevelType w:val="multilevel"/>
    <w:tmpl w:val="B7C6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0A1E5591"/>
    <w:multiLevelType w:val="multilevel"/>
    <w:tmpl w:val="D62C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0A370C80"/>
    <w:multiLevelType w:val="hybridMultilevel"/>
    <w:tmpl w:val="7852605A"/>
    <w:lvl w:ilvl="0" w:tplc="BCC0862E">
      <w:start w:val="1"/>
      <w:numFmt w:val="bullet"/>
      <w:lvlText w:val=""/>
      <w:lvlJc w:val="left"/>
      <w:pPr>
        <w:tabs>
          <w:tab w:val="num" w:pos="720"/>
        </w:tabs>
        <w:ind w:left="720" w:hanging="360"/>
      </w:pPr>
      <w:rPr>
        <w:rFonts w:ascii="Symbol" w:hAnsi="Symbol" w:hint="default"/>
        <w:sz w:val="20"/>
      </w:rPr>
    </w:lvl>
    <w:lvl w:ilvl="1" w:tplc="14D45EBC" w:tentative="1">
      <w:start w:val="1"/>
      <w:numFmt w:val="bullet"/>
      <w:lvlText w:val="o"/>
      <w:lvlJc w:val="left"/>
      <w:pPr>
        <w:tabs>
          <w:tab w:val="num" w:pos="1440"/>
        </w:tabs>
        <w:ind w:left="1440" w:hanging="360"/>
      </w:pPr>
      <w:rPr>
        <w:rFonts w:ascii="Courier New" w:hAnsi="Courier New" w:hint="default"/>
        <w:sz w:val="20"/>
      </w:rPr>
    </w:lvl>
    <w:lvl w:ilvl="2" w:tplc="DC2E49F2" w:tentative="1">
      <w:start w:val="1"/>
      <w:numFmt w:val="bullet"/>
      <w:lvlText w:val=""/>
      <w:lvlJc w:val="left"/>
      <w:pPr>
        <w:tabs>
          <w:tab w:val="num" w:pos="2160"/>
        </w:tabs>
        <w:ind w:left="2160" w:hanging="360"/>
      </w:pPr>
      <w:rPr>
        <w:rFonts w:ascii="Wingdings" w:hAnsi="Wingdings" w:hint="default"/>
        <w:sz w:val="20"/>
      </w:rPr>
    </w:lvl>
    <w:lvl w:ilvl="3" w:tplc="1E003DBA" w:tentative="1">
      <w:start w:val="1"/>
      <w:numFmt w:val="bullet"/>
      <w:lvlText w:val=""/>
      <w:lvlJc w:val="left"/>
      <w:pPr>
        <w:tabs>
          <w:tab w:val="num" w:pos="2880"/>
        </w:tabs>
        <w:ind w:left="2880" w:hanging="360"/>
      </w:pPr>
      <w:rPr>
        <w:rFonts w:ascii="Wingdings" w:hAnsi="Wingdings" w:hint="default"/>
        <w:sz w:val="20"/>
      </w:rPr>
    </w:lvl>
    <w:lvl w:ilvl="4" w:tplc="8FE84B7A" w:tentative="1">
      <w:start w:val="1"/>
      <w:numFmt w:val="bullet"/>
      <w:lvlText w:val=""/>
      <w:lvlJc w:val="left"/>
      <w:pPr>
        <w:tabs>
          <w:tab w:val="num" w:pos="3600"/>
        </w:tabs>
        <w:ind w:left="3600" w:hanging="360"/>
      </w:pPr>
      <w:rPr>
        <w:rFonts w:ascii="Wingdings" w:hAnsi="Wingdings" w:hint="default"/>
        <w:sz w:val="20"/>
      </w:rPr>
    </w:lvl>
    <w:lvl w:ilvl="5" w:tplc="FE628312" w:tentative="1">
      <w:start w:val="1"/>
      <w:numFmt w:val="bullet"/>
      <w:lvlText w:val=""/>
      <w:lvlJc w:val="left"/>
      <w:pPr>
        <w:tabs>
          <w:tab w:val="num" w:pos="4320"/>
        </w:tabs>
        <w:ind w:left="4320" w:hanging="360"/>
      </w:pPr>
      <w:rPr>
        <w:rFonts w:ascii="Wingdings" w:hAnsi="Wingdings" w:hint="default"/>
        <w:sz w:val="20"/>
      </w:rPr>
    </w:lvl>
    <w:lvl w:ilvl="6" w:tplc="CC128816" w:tentative="1">
      <w:start w:val="1"/>
      <w:numFmt w:val="bullet"/>
      <w:lvlText w:val=""/>
      <w:lvlJc w:val="left"/>
      <w:pPr>
        <w:tabs>
          <w:tab w:val="num" w:pos="5040"/>
        </w:tabs>
        <w:ind w:left="5040" w:hanging="360"/>
      </w:pPr>
      <w:rPr>
        <w:rFonts w:ascii="Wingdings" w:hAnsi="Wingdings" w:hint="default"/>
        <w:sz w:val="20"/>
      </w:rPr>
    </w:lvl>
    <w:lvl w:ilvl="7" w:tplc="2326CBA4" w:tentative="1">
      <w:start w:val="1"/>
      <w:numFmt w:val="bullet"/>
      <w:lvlText w:val=""/>
      <w:lvlJc w:val="left"/>
      <w:pPr>
        <w:tabs>
          <w:tab w:val="num" w:pos="5760"/>
        </w:tabs>
        <w:ind w:left="5760" w:hanging="360"/>
      </w:pPr>
      <w:rPr>
        <w:rFonts w:ascii="Wingdings" w:hAnsi="Wingdings" w:hint="default"/>
        <w:sz w:val="20"/>
      </w:rPr>
    </w:lvl>
    <w:lvl w:ilvl="8" w:tplc="CEB2FB02" w:tentative="1">
      <w:start w:val="1"/>
      <w:numFmt w:val="bullet"/>
      <w:lvlText w:val=""/>
      <w:lvlJc w:val="left"/>
      <w:pPr>
        <w:tabs>
          <w:tab w:val="num" w:pos="6480"/>
        </w:tabs>
        <w:ind w:left="6480" w:hanging="360"/>
      </w:pPr>
      <w:rPr>
        <w:rFonts w:ascii="Wingdings" w:hAnsi="Wingdings" w:hint="default"/>
        <w:sz w:val="20"/>
      </w:rPr>
    </w:lvl>
  </w:abstractNum>
  <w:abstractNum w:abstractNumId="179">
    <w:nsid w:val="0A3F489F"/>
    <w:multiLevelType w:val="hybridMultilevel"/>
    <w:tmpl w:val="6062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0A5A497E"/>
    <w:multiLevelType w:val="multilevel"/>
    <w:tmpl w:val="61C0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0A6619F1"/>
    <w:multiLevelType w:val="hybridMultilevel"/>
    <w:tmpl w:val="FA26490E"/>
    <w:lvl w:ilvl="0" w:tplc="E044407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E94AC8E" w:tentative="1">
      <w:start w:val="1"/>
      <w:numFmt w:val="bullet"/>
      <w:lvlText w:val=""/>
      <w:lvlJc w:val="left"/>
      <w:pPr>
        <w:tabs>
          <w:tab w:val="num" w:pos="2160"/>
        </w:tabs>
        <w:ind w:left="2160" w:hanging="360"/>
      </w:pPr>
      <w:rPr>
        <w:rFonts w:ascii="Wingdings" w:hAnsi="Wingdings" w:hint="default"/>
        <w:sz w:val="20"/>
      </w:rPr>
    </w:lvl>
    <w:lvl w:ilvl="3" w:tplc="5FF01468" w:tentative="1">
      <w:start w:val="1"/>
      <w:numFmt w:val="bullet"/>
      <w:lvlText w:val=""/>
      <w:lvlJc w:val="left"/>
      <w:pPr>
        <w:tabs>
          <w:tab w:val="num" w:pos="2880"/>
        </w:tabs>
        <w:ind w:left="2880" w:hanging="360"/>
      </w:pPr>
      <w:rPr>
        <w:rFonts w:ascii="Wingdings" w:hAnsi="Wingdings" w:hint="default"/>
        <w:sz w:val="20"/>
      </w:rPr>
    </w:lvl>
    <w:lvl w:ilvl="4" w:tplc="2F424254" w:tentative="1">
      <w:start w:val="1"/>
      <w:numFmt w:val="bullet"/>
      <w:lvlText w:val=""/>
      <w:lvlJc w:val="left"/>
      <w:pPr>
        <w:tabs>
          <w:tab w:val="num" w:pos="3600"/>
        </w:tabs>
        <w:ind w:left="3600" w:hanging="360"/>
      </w:pPr>
      <w:rPr>
        <w:rFonts w:ascii="Wingdings" w:hAnsi="Wingdings" w:hint="default"/>
        <w:sz w:val="20"/>
      </w:rPr>
    </w:lvl>
    <w:lvl w:ilvl="5" w:tplc="1FCE89BE" w:tentative="1">
      <w:start w:val="1"/>
      <w:numFmt w:val="bullet"/>
      <w:lvlText w:val=""/>
      <w:lvlJc w:val="left"/>
      <w:pPr>
        <w:tabs>
          <w:tab w:val="num" w:pos="4320"/>
        </w:tabs>
        <w:ind w:left="4320" w:hanging="360"/>
      </w:pPr>
      <w:rPr>
        <w:rFonts w:ascii="Wingdings" w:hAnsi="Wingdings" w:hint="default"/>
        <w:sz w:val="20"/>
      </w:rPr>
    </w:lvl>
    <w:lvl w:ilvl="6" w:tplc="B98A7F5A" w:tentative="1">
      <w:start w:val="1"/>
      <w:numFmt w:val="bullet"/>
      <w:lvlText w:val=""/>
      <w:lvlJc w:val="left"/>
      <w:pPr>
        <w:tabs>
          <w:tab w:val="num" w:pos="5040"/>
        </w:tabs>
        <w:ind w:left="5040" w:hanging="360"/>
      </w:pPr>
      <w:rPr>
        <w:rFonts w:ascii="Wingdings" w:hAnsi="Wingdings" w:hint="default"/>
        <w:sz w:val="20"/>
      </w:rPr>
    </w:lvl>
    <w:lvl w:ilvl="7" w:tplc="2062BB6A" w:tentative="1">
      <w:start w:val="1"/>
      <w:numFmt w:val="bullet"/>
      <w:lvlText w:val=""/>
      <w:lvlJc w:val="left"/>
      <w:pPr>
        <w:tabs>
          <w:tab w:val="num" w:pos="5760"/>
        </w:tabs>
        <w:ind w:left="5760" w:hanging="360"/>
      </w:pPr>
      <w:rPr>
        <w:rFonts w:ascii="Wingdings" w:hAnsi="Wingdings" w:hint="default"/>
        <w:sz w:val="20"/>
      </w:rPr>
    </w:lvl>
    <w:lvl w:ilvl="8" w:tplc="63D6A420" w:tentative="1">
      <w:start w:val="1"/>
      <w:numFmt w:val="bullet"/>
      <w:lvlText w:val=""/>
      <w:lvlJc w:val="left"/>
      <w:pPr>
        <w:tabs>
          <w:tab w:val="num" w:pos="6480"/>
        </w:tabs>
        <w:ind w:left="6480" w:hanging="360"/>
      </w:pPr>
      <w:rPr>
        <w:rFonts w:ascii="Wingdings" w:hAnsi="Wingdings" w:hint="default"/>
        <w:sz w:val="20"/>
      </w:rPr>
    </w:lvl>
  </w:abstractNum>
  <w:abstractNum w:abstractNumId="182">
    <w:nsid w:val="0A6B5964"/>
    <w:multiLevelType w:val="multilevel"/>
    <w:tmpl w:val="2762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0A7900FD"/>
    <w:multiLevelType w:val="multilevel"/>
    <w:tmpl w:val="3868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0A9B1FB7"/>
    <w:multiLevelType w:val="hybridMultilevel"/>
    <w:tmpl w:val="262E3BD6"/>
    <w:lvl w:ilvl="0" w:tplc="03B6A1B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35624690" w:tentative="1">
      <w:start w:val="1"/>
      <w:numFmt w:val="bullet"/>
      <w:lvlText w:val=""/>
      <w:lvlJc w:val="left"/>
      <w:pPr>
        <w:tabs>
          <w:tab w:val="num" w:pos="2160"/>
        </w:tabs>
        <w:ind w:left="2160" w:hanging="360"/>
      </w:pPr>
      <w:rPr>
        <w:rFonts w:ascii="Wingdings" w:hAnsi="Wingdings" w:hint="default"/>
        <w:sz w:val="20"/>
      </w:rPr>
    </w:lvl>
    <w:lvl w:ilvl="3" w:tplc="78F0F940" w:tentative="1">
      <w:start w:val="1"/>
      <w:numFmt w:val="bullet"/>
      <w:lvlText w:val=""/>
      <w:lvlJc w:val="left"/>
      <w:pPr>
        <w:tabs>
          <w:tab w:val="num" w:pos="2880"/>
        </w:tabs>
        <w:ind w:left="2880" w:hanging="360"/>
      </w:pPr>
      <w:rPr>
        <w:rFonts w:ascii="Wingdings" w:hAnsi="Wingdings" w:hint="default"/>
        <w:sz w:val="20"/>
      </w:rPr>
    </w:lvl>
    <w:lvl w:ilvl="4" w:tplc="C4A8E0E8" w:tentative="1">
      <w:start w:val="1"/>
      <w:numFmt w:val="bullet"/>
      <w:lvlText w:val=""/>
      <w:lvlJc w:val="left"/>
      <w:pPr>
        <w:tabs>
          <w:tab w:val="num" w:pos="3600"/>
        </w:tabs>
        <w:ind w:left="3600" w:hanging="360"/>
      </w:pPr>
      <w:rPr>
        <w:rFonts w:ascii="Wingdings" w:hAnsi="Wingdings" w:hint="default"/>
        <w:sz w:val="20"/>
      </w:rPr>
    </w:lvl>
    <w:lvl w:ilvl="5" w:tplc="AD0E5C4C" w:tentative="1">
      <w:start w:val="1"/>
      <w:numFmt w:val="bullet"/>
      <w:lvlText w:val=""/>
      <w:lvlJc w:val="left"/>
      <w:pPr>
        <w:tabs>
          <w:tab w:val="num" w:pos="4320"/>
        </w:tabs>
        <w:ind w:left="4320" w:hanging="360"/>
      </w:pPr>
      <w:rPr>
        <w:rFonts w:ascii="Wingdings" w:hAnsi="Wingdings" w:hint="default"/>
        <w:sz w:val="20"/>
      </w:rPr>
    </w:lvl>
    <w:lvl w:ilvl="6" w:tplc="58DAF46E" w:tentative="1">
      <w:start w:val="1"/>
      <w:numFmt w:val="bullet"/>
      <w:lvlText w:val=""/>
      <w:lvlJc w:val="left"/>
      <w:pPr>
        <w:tabs>
          <w:tab w:val="num" w:pos="5040"/>
        </w:tabs>
        <w:ind w:left="5040" w:hanging="360"/>
      </w:pPr>
      <w:rPr>
        <w:rFonts w:ascii="Wingdings" w:hAnsi="Wingdings" w:hint="default"/>
        <w:sz w:val="20"/>
      </w:rPr>
    </w:lvl>
    <w:lvl w:ilvl="7" w:tplc="CFAC8F20" w:tentative="1">
      <w:start w:val="1"/>
      <w:numFmt w:val="bullet"/>
      <w:lvlText w:val=""/>
      <w:lvlJc w:val="left"/>
      <w:pPr>
        <w:tabs>
          <w:tab w:val="num" w:pos="5760"/>
        </w:tabs>
        <w:ind w:left="5760" w:hanging="360"/>
      </w:pPr>
      <w:rPr>
        <w:rFonts w:ascii="Wingdings" w:hAnsi="Wingdings" w:hint="default"/>
        <w:sz w:val="20"/>
      </w:rPr>
    </w:lvl>
    <w:lvl w:ilvl="8" w:tplc="4118C7BC" w:tentative="1">
      <w:start w:val="1"/>
      <w:numFmt w:val="bullet"/>
      <w:lvlText w:val=""/>
      <w:lvlJc w:val="left"/>
      <w:pPr>
        <w:tabs>
          <w:tab w:val="num" w:pos="6480"/>
        </w:tabs>
        <w:ind w:left="6480" w:hanging="360"/>
      </w:pPr>
      <w:rPr>
        <w:rFonts w:ascii="Wingdings" w:hAnsi="Wingdings" w:hint="default"/>
        <w:sz w:val="20"/>
      </w:rPr>
    </w:lvl>
  </w:abstractNum>
  <w:abstractNum w:abstractNumId="185">
    <w:nsid w:val="0AB56091"/>
    <w:multiLevelType w:val="hybridMultilevel"/>
    <w:tmpl w:val="AD18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0AC8556A"/>
    <w:multiLevelType w:val="hybridMultilevel"/>
    <w:tmpl w:val="EDC8C974"/>
    <w:lvl w:ilvl="0" w:tplc="52669CE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6A2CA356" w:tentative="1">
      <w:start w:val="1"/>
      <w:numFmt w:val="bullet"/>
      <w:lvlText w:val=""/>
      <w:lvlJc w:val="left"/>
      <w:pPr>
        <w:tabs>
          <w:tab w:val="num" w:pos="2160"/>
        </w:tabs>
        <w:ind w:left="2160" w:hanging="360"/>
      </w:pPr>
      <w:rPr>
        <w:rFonts w:ascii="Wingdings" w:hAnsi="Wingdings" w:hint="default"/>
        <w:sz w:val="20"/>
      </w:rPr>
    </w:lvl>
    <w:lvl w:ilvl="3" w:tplc="A3FA15D0" w:tentative="1">
      <w:start w:val="1"/>
      <w:numFmt w:val="bullet"/>
      <w:lvlText w:val=""/>
      <w:lvlJc w:val="left"/>
      <w:pPr>
        <w:tabs>
          <w:tab w:val="num" w:pos="2880"/>
        </w:tabs>
        <w:ind w:left="2880" w:hanging="360"/>
      </w:pPr>
      <w:rPr>
        <w:rFonts w:ascii="Wingdings" w:hAnsi="Wingdings" w:hint="default"/>
        <w:sz w:val="20"/>
      </w:rPr>
    </w:lvl>
    <w:lvl w:ilvl="4" w:tplc="4C5CCB62" w:tentative="1">
      <w:start w:val="1"/>
      <w:numFmt w:val="bullet"/>
      <w:lvlText w:val=""/>
      <w:lvlJc w:val="left"/>
      <w:pPr>
        <w:tabs>
          <w:tab w:val="num" w:pos="3600"/>
        </w:tabs>
        <w:ind w:left="3600" w:hanging="360"/>
      </w:pPr>
      <w:rPr>
        <w:rFonts w:ascii="Wingdings" w:hAnsi="Wingdings" w:hint="default"/>
        <w:sz w:val="20"/>
      </w:rPr>
    </w:lvl>
    <w:lvl w:ilvl="5" w:tplc="027A6CAA" w:tentative="1">
      <w:start w:val="1"/>
      <w:numFmt w:val="bullet"/>
      <w:lvlText w:val=""/>
      <w:lvlJc w:val="left"/>
      <w:pPr>
        <w:tabs>
          <w:tab w:val="num" w:pos="4320"/>
        </w:tabs>
        <w:ind w:left="4320" w:hanging="360"/>
      </w:pPr>
      <w:rPr>
        <w:rFonts w:ascii="Wingdings" w:hAnsi="Wingdings" w:hint="default"/>
        <w:sz w:val="20"/>
      </w:rPr>
    </w:lvl>
    <w:lvl w:ilvl="6" w:tplc="3DA07946" w:tentative="1">
      <w:start w:val="1"/>
      <w:numFmt w:val="bullet"/>
      <w:lvlText w:val=""/>
      <w:lvlJc w:val="left"/>
      <w:pPr>
        <w:tabs>
          <w:tab w:val="num" w:pos="5040"/>
        </w:tabs>
        <w:ind w:left="5040" w:hanging="360"/>
      </w:pPr>
      <w:rPr>
        <w:rFonts w:ascii="Wingdings" w:hAnsi="Wingdings" w:hint="default"/>
        <w:sz w:val="20"/>
      </w:rPr>
    </w:lvl>
    <w:lvl w:ilvl="7" w:tplc="02444BE0" w:tentative="1">
      <w:start w:val="1"/>
      <w:numFmt w:val="bullet"/>
      <w:lvlText w:val=""/>
      <w:lvlJc w:val="left"/>
      <w:pPr>
        <w:tabs>
          <w:tab w:val="num" w:pos="5760"/>
        </w:tabs>
        <w:ind w:left="5760" w:hanging="360"/>
      </w:pPr>
      <w:rPr>
        <w:rFonts w:ascii="Wingdings" w:hAnsi="Wingdings" w:hint="default"/>
        <w:sz w:val="20"/>
      </w:rPr>
    </w:lvl>
    <w:lvl w:ilvl="8" w:tplc="2BD055E0" w:tentative="1">
      <w:start w:val="1"/>
      <w:numFmt w:val="bullet"/>
      <w:lvlText w:val=""/>
      <w:lvlJc w:val="left"/>
      <w:pPr>
        <w:tabs>
          <w:tab w:val="num" w:pos="6480"/>
        </w:tabs>
        <w:ind w:left="6480" w:hanging="360"/>
      </w:pPr>
      <w:rPr>
        <w:rFonts w:ascii="Wingdings" w:hAnsi="Wingdings" w:hint="default"/>
        <w:sz w:val="20"/>
      </w:rPr>
    </w:lvl>
  </w:abstractNum>
  <w:abstractNum w:abstractNumId="187">
    <w:nsid w:val="0AD2456C"/>
    <w:multiLevelType w:val="hybridMultilevel"/>
    <w:tmpl w:val="06FC5810"/>
    <w:lvl w:ilvl="0" w:tplc="F2309E2E">
      <w:start w:val="1"/>
      <w:numFmt w:val="bullet"/>
      <w:lvlText w:val=""/>
      <w:lvlJc w:val="left"/>
      <w:pPr>
        <w:tabs>
          <w:tab w:val="num" w:pos="720"/>
        </w:tabs>
        <w:ind w:left="720" w:hanging="360"/>
      </w:pPr>
      <w:rPr>
        <w:rFonts w:ascii="Symbol" w:hAnsi="Symbol" w:hint="default"/>
        <w:sz w:val="20"/>
      </w:rPr>
    </w:lvl>
    <w:lvl w:ilvl="1" w:tplc="EE60792E" w:tentative="1">
      <w:start w:val="1"/>
      <w:numFmt w:val="bullet"/>
      <w:lvlText w:val="o"/>
      <w:lvlJc w:val="left"/>
      <w:pPr>
        <w:tabs>
          <w:tab w:val="num" w:pos="1440"/>
        </w:tabs>
        <w:ind w:left="1440" w:hanging="360"/>
      </w:pPr>
      <w:rPr>
        <w:rFonts w:ascii="Courier New" w:hAnsi="Courier New" w:hint="default"/>
        <w:sz w:val="20"/>
      </w:rPr>
    </w:lvl>
    <w:lvl w:ilvl="2" w:tplc="3F063878" w:tentative="1">
      <w:start w:val="1"/>
      <w:numFmt w:val="bullet"/>
      <w:lvlText w:val=""/>
      <w:lvlJc w:val="left"/>
      <w:pPr>
        <w:tabs>
          <w:tab w:val="num" w:pos="2160"/>
        </w:tabs>
        <w:ind w:left="2160" w:hanging="360"/>
      </w:pPr>
      <w:rPr>
        <w:rFonts w:ascii="Wingdings" w:hAnsi="Wingdings" w:hint="default"/>
        <w:sz w:val="20"/>
      </w:rPr>
    </w:lvl>
    <w:lvl w:ilvl="3" w:tplc="BA889156" w:tentative="1">
      <w:start w:val="1"/>
      <w:numFmt w:val="bullet"/>
      <w:lvlText w:val=""/>
      <w:lvlJc w:val="left"/>
      <w:pPr>
        <w:tabs>
          <w:tab w:val="num" w:pos="2880"/>
        </w:tabs>
        <w:ind w:left="2880" w:hanging="360"/>
      </w:pPr>
      <w:rPr>
        <w:rFonts w:ascii="Wingdings" w:hAnsi="Wingdings" w:hint="default"/>
        <w:sz w:val="20"/>
      </w:rPr>
    </w:lvl>
    <w:lvl w:ilvl="4" w:tplc="2C68FEA8" w:tentative="1">
      <w:start w:val="1"/>
      <w:numFmt w:val="bullet"/>
      <w:lvlText w:val=""/>
      <w:lvlJc w:val="left"/>
      <w:pPr>
        <w:tabs>
          <w:tab w:val="num" w:pos="3600"/>
        </w:tabs>
        <w:ind w:left="3600" w:hanging="360"/>
      </w:pPr>
      <w:rPr>
        <w:rFonts w:ascii="Wingdings" w:hAnsi="Wingdings" w:hint="default"/>
        <w:sz w:val="20"/>
      </w:rPr>
    </w:lvl>
    <w:lvl w:ilvl="5" w:tplc="40DCB0E0" w:tentative="1">
      <w:start w:val="1"/>
      <w:numFmt w:val="bullet"/>
      <w:lvlText w:val=""/>
      <w:lvlJc w:val="left"/>
      <w:pPr>
        <w:tabs>
          <w:tab w:val="num" w:pos="4320"/>
        </w:tabs>
        <w:ind w:left="4320" w:hanging="360"/>
      </w:pPr>
      <w:rPr>
        <w:rFonts w:ascii="Wingdings" w:hAnsi="Wingdings" w:hint="default"/>
        <w:sz w:val="20"/>
      </w:rPr>
    </w:lvl>
    <w:lvl w:ilvl="6" w:tplc="1B887B3A" w:tentative="1">
      <w:start w:val="1"/>
      <w:numFmt w:val="bullet"/>
      <w:lvlText w:val=""/>
      <w:lvlJc w:val="left"/>
      <w:pPr>
        <w:tabs>
          <w:tab w:val="num" w:pos="5040"/>
        </w:tabs>
        <w:ind w:left="5040" w:hanging="360"/>
      </w:pPr>
      <w:rPr>
        <w:rFonts w:ascii="Wingdings" w:hAnsi="Wingdings" w:hint="default"/>
        <w:sz w:val="20"/>
      </w:rPr>
    </w:lvl>
    <w:lvl w:ilvl="7" w:tplc="F2344746" w:tentative="1">
      <w:start w:val="1"/>
      <w:numFmt w:val="bullet"/>
      <w:lvlText w:val=""/>
      <w:lvlJc w:val="left"/>
      <w:pPr>
        <w:tabs>
          <w:tab w:val="num" w:pos="5760"/>
        </w:tabs>
        <w:ind w:left="5760" w:hanging="360"/>
      </w:pPr>
      <w:rPr>
        <w:rFonts w:ascii="Wingdings" w:hAnsi="Wingdings" w:hint="default"/>
        <w:sz w:val="20"/>
      </w:rPr>
    </w:lvl>
    <w:lvl w:ilvl="8" w:tplc="C66A6986" w:tentative="1">
      <w:start w:val="1"/>
      <w:numFmt w:val="bullet"/>
      <w:lvlText w:val=""/>
      <w:lvlJc w:val="left"/>
      <w:pPr>
        <w:tabs>
          <w:tab w:val="num" w:pos="6480"/>
        </w:tabs>
        <w:ind w:left="6480" w:hanging="360"/>
      </w:pPr>
      <w:rPr>
        <w:rFonts w:ascii="Wingdings" w:hAnsi="Wingdings" w:hint="default"/>
        <w:sz w:val="20"/>
      </w:rPr>
    </w:lvl>
  </w:abstractNum>
  <w:abstractNum w:abstractNumId="188">
    <w:nsid w:val="0AD303BB"/>
    <w:multiLevelType w:val="hybridMultilevel"/>
    <w:tmpl w:val="7F8C8304"/>
    <w:lvl w:ilvl="0" w:tplc="99EC8204">
      <w:start w:val="1"/>
      <w:numFmt w:val="bullet"/>
      <w:lvlText w:val=""/>
      <w:lvlJc w:val="left"/>
      <w:pPr>
        <w:tabs>
          <w:tab w:val="num" w:pos="720"/>
        </w:tabs>
        <w:ind w:left="720" w:hanging="360"/>
      </w:pPr>
      <w:rPr>
        <w:rFonts w:ascii="Symbol" w:hAnsi="Symbol" w:hint="default"/>
        <w:sz w:val="20"/>
      </w:rPr>
    </w:lvl>
    <w:lvl w:ilvl="1" w:tplc="3E4C37DC" w:tentative="1">
      <w:start w:val="1"/>
      <w:numFmt w:val="bullet"/>
      <w:lvlText w:val="o"/>
      <w:lvlJc w:val="left"/>
      <w:pPr>
        <w:tabs>
          <w:tab w:val="num" w:pos="1440"/>
        </w:tabs>
        <w:ind w:left="1440" w:hanging="360"/>
      </w:pPr>
      <w:rPr>
        <w:rFonts w:ascii="Courier New" w:hAnsi="Courier New" w:hint="default"/>
        <w:sz w:val="20"/>
      </w:rPr>
    </w:lvl>
    <w:lvl w:ilvl="2" w:tplc="7F56AF00" w:tentative="1">
      <w:start w:val="1"/>
      <w:numFmt w:val="bullet"/>
      <w:lvlText w:val=""/>
      <w:lvlJc w:val="left"/>
      <w:pPr>
        <w:tabs>
          <w:tab w:val="num" w:pos="2160"/>
        </w:tabs>
        <w:ind w:left="2160" w:hanging="360"/>
      </w:pPr>
      <w:rPr>
        <w:rFonts w:ascii="Wingdings" w:hAnsi="Wingdings" w:hint="default"/>
        <w:sz w:val="20"/>
      </w:rPr>
    </w:lvl>
    <w:lvl w:ilvl="3" w:tplc="2806C29A" w:tentative="1">
      <w:start w:val="1"/>
      <w:numFmt w:val="bullet"/>
      <w:lvlText w:val=""/>
      <w:lvlJc w:val="left"/>
      <w:pPr>
        <w:tabs>
          <w:tab w:val="num" w:pos="2880"/>
        </w:tabs>
        <w:ind w:left="2880" w:hanging="360"/>
      </w:pPr>
      <w:rPr>
        <w:rFonts w:ascii="Wingdings" w:hAnsi="Wingdings" w:hint="default"/>
        <w:sz w:val="20"/>
      </w:rPr>
    </w:lvl>
    <w:lvl w:ilvl="4" w:tplc="044EA3A8" w:tentative="1">
      <w:start w:val="1"/>
      <w:numFmt w:val="bullet"/>
      <w:lvlText w:val=""/>
      <w:lvlJc w:val="left"/>
      <w:pPr>
        <w:tabs>
          <w:tab w:val="num" w:pos="3600"/>
        </w:tabs>
        <w:ind w:left="3600" w:hanging="360"/>
      </w:pPr>
      <w:rPr>
        <w:rFonts w:ascii="Wingdings" w:hAnsi="Wingdings" w:hint="default"/>
        <w:sz w:val="20"/>
      </w:rPr>
    </w:lvl>
    <w:lvl w:ilvl="5" w:tplc="F2AC6A60" w:tentative="1">
      <w:start w:val="1"/>
      <w:numFmt w:val="bullet"/>
      <w:lvlText w:val=""/>
      <w:lvlJc w:val="left"/>
      <w:pPr>
        <w:tabs>
          <w:tab w:val="num" w:pos="4320"/>
        </w:tabs>
        <w:ind w:left="4320" w:hanging="360"/>
      </w:pPr>
      <w:rPr>
        <w:rFonts w:ascii="Wingdings" w:hAnsi="Wingdings" w:hint="default"/>
        <w:sz w:val="20"/>
      </w:rPr>
    </w:lvl>
    <w:lvl w:ilvl="6" w:tplc="7D688808" w:tentative="1">
      <w:start w:val="1"/>
      <w:numFmt w:val="bullet"/>
      <w:lvlText w:val=""/>
      <w:lvlJc w:val="left"/>
      <w:pPr>
        <w:tabs>
          <w:tab w:val="num" w:pos="5040"/>
        </w:tabs>
        <w:ind w:left="5040" w:hanging="360"/>
      </w:pPr>
      <w:rPr>
        <w:rFonts w:ascii="Wingdings" w:hAnsi="Wingdings" w:hint="default"/>
        <w:sz w:val="20"/>
      </w:rPr>
    </w:lvl>
    <w:lvl w:ilvl="7" w:tplc="1826E298" w:tentative="1">
      <w:start w:val="1"/>
      <w:numFmt w:val="bullet"/>
      <w:lvlText w:val=""/>
      <w:lvlJc w:val="left"/>
      <w:pPr>
        <w:tabs>
          <w:tab w:val="num" w:pos="5760"/>
        </w:tabs>
        <w:ind w:left="5760" w:hanging="360"/>
      </w:pPr>
      <w:rPr>
        <w:rFonts w:ascii="Wingdings" w:hAnsi="Wingdings" w:hint="default"/>
        <w:sz w:val="20"/>
      </w:rPr>
    </w:lvl>
    <w:lvl w:ilvl="8" w:tplc="6024DB5A" w:tentative="1">
      <w:start w:val="1"/>
      <w:numFmt w:val="bullet"/>
      <w:lvlText w:val=""/>
      <w:lvlJc w:val="left"/>
      <w:pPr>
        <w:tabs>
          <w:tab w:val="num" w:pos="6480"/>
        </w:tabs>
        <w:ind w:left="6480" w:hanging="360"/>
      </w:pPr>
      <w:rPr>
        <w:rFonts w:ascii="Wingdings" w:hAnsi="Wingdings" w:hint="default"/>
        <w:sz w:val="20"/>
      </w:rPr>
    </w:lvl>
  </w:abstractNum>
  <w:abstractNum w:abstractNumId="189">
    <w:nsid w:val="0AE65470"/>
    <w:multiLevelType w:val="hybridMultilevel"/>
    <w:tmpl w:val="4ABA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0AEF121D"/>
    <w:multiLevelType w:val="hybridMultilevel"/>
    <w:tmpl w:val="1D06B466"/>
    <w:lvl w:ilvl="0" w:tplc="CFB263E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194F38C" w:tentative="1">
      <w:start w:val="1"/>
      <w:numFmt w:val="bullet"/>
      <w:lvlText w:val=""/>
      <w:lvlJc w:val="left"/>
      <w:pPr>
        <w:tabs>
          <w:tab w:val="num" w:pos="2160"/>
        </w:tabs>
        <w:ind w:left="2160" w:hanging="360"/>
      </w:pPr>
      <w:rPr>
        <w:rFonts w:ascii="Wingdings" w:hAnsi="Wingdings" w:hint="default"/>
        <w:sz w:val="20"/>
      </w:rPr>
    </w:lvl>
    <w:lvl w:ilvl="3" w:tplc="C780FB8E" w:tentative="1">
      <w:start w:val="1"/>
      <w:numFmt w:val="bullet"/>
      <w:lvlText w:val=""/>
      <w:lvlJc w:val="left"/>
      <w:pPr>
        <w:tabs>
          <w:tab w:val="num" w:pos="2880"/>
        </w:tabs>
        <w:ind w:left="2880" w:hanging="360"/>
      </w:pPr>
      <w:rPr>
        <w:rFonts w:ascii="Wingdings" w:hAnsi="Wingdings" w:hint="default"/>
        <w:sz w:val="20"/>
      </w:rPr>
    </w:lvl>
    <w:lvl w:ilvl="4" w:tplc="FCF03A40" w:tentative="1">
      <w:start w:val="1"/>
      <w:numFmt w:val="bullet"/>
      <w:lvlText w:val=""/>
      <w:lvlJc w:val="left"/>
      <w:pPr>
        <w:tabs>
          <w:tab w:val="num" w:pos="3600"/>
        </w:tabs>
        <w:ind w:left="3600" w:hanging="360"/>
      </w:pPr>
      <w:rPr>
        <w:rFonts w:ascii="Wingdings" w:hAnsi="Wingdings" w:hint="default"/>
        <w:sz w:val="20"/>
      </w:rPr>
    </w:lvl>
    <w:lvl w:ilvl="5" w:tplc="256E4BE0" w:tentative="1">
      <w:start w:val="1"/>
      <w:numFmt w:val="bullet"/>
      <w:lvlText w:val=""/>
      <w:lvlJc w:val="left"/>
      <w:pPr>
        <w:tabs>
          <w:tab w:val="num" w:pos="4320"/>
        </w:tabs>
        <w:ind w:left="4320" w:hanging="360"/>
      </w:pPr>
      <w:rPr>
        <w:rFonts w:ascii="Wingdings" w:hAnsi="Wingdings" w:hint="default"/>
        <w:sz w:val="20"/>
      </w:rPr>
    </w:lvl>
    <w:lvl w:ilvl="6" w:tplc="2E1EA444" w:tentative="1">
      <w:start w:val="1"/>
      <w:numFmt w:val="bullet"/>
      <w:lvlText w:val=""/>
      <w:lvlJc w:val="left"/>
      <w:pPr>
        <w:tabs>
          <w:tab w:val="num" w:pos="5040"/>
        </w:tabs>
        <w:ind w:left="5040" w:hanging="360"/>
      </w:pPr>
      <w:rPr>
        <w:rFonts w:ascii="Wingdings" w:hAnsi="Wingdings" w:hint="default"/>
        <w:sz w:val="20"/>
      </w:rPr>
    </w:lvl>
    <w:lvl w:ilvl="7" w:tplc="643CDA04" w:tentative="1">
      <w:start w:val="1"/>
      <w:numFmt w:val="bullet"/>
      <w:lvlText w:val=""/>
      <w:lvlJc w:val="left"/>
      <w:pPr>
        <w:tabs>
          <w:tab w:val="num" w:pos="5760"/>
        </w:tabs>
        <w:ind w:left="5760" w:hanging="360"/>
      </w:pPr>
      <w:rPr>
        <w:rFonts w:ascii="Wingdings" w:hAnsi="Wingdings" w:hint="default"/>
        <w:sz w:val="20"/>
      </w:rPr>
    </w:lvl>
    <w:lvl w:ilvl="8" w:tplc="4B1AB280" w:tentative="1">
      <w:start w:val="1"/>
      <w:numFmt w:val="bullet"/>
      <w:lvlText w:val=""/>
      <w:lvlJc w:val="left"/>
      <w:pPr>
        <w:tabs>
          <w:tab w:val="num" w:pos="6480"/>
        </w:tabs>
        <w:ind w:left="6480" w:hanging="360"/>
      </w:pPr>
      <w:rPr>
        <w:rFonts w:ascii="Wingdings" w:hAnsi="Wingdings" w:hint="default"/>
        <w:sz w:val="20"/>
      </w:rPr>
    </w:lvl>
  </w:abstractNum>
  <w:abstractNum w:abstractNumId="191">
    <w:nsid w:val="0AF5101D"/>
    <w:multiLevelType w:val="hybridMultilevel"/>
    <w:tmpl w:val="9B6625CC"/>
    <w:lvl w:ilvl="0" w:tplc="3918D43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8A6CE3E8" w:tentative="1">
      <w:start w:val="1"/>
      <w:numFmt w:val="bullet"/>
      <w:lvlText w:val=""/>
      <w:lvlJc w:val="left"/>
      <w:pPr>
        <w:tabs>
          <w:tab w:val="num" w:pos="2160"/>
        </w:tabs>
        <w:ind w:left="2160" w:hanging="360"/>
      </w:pPr>
      <w:rPr>
        <w:rFonts w:ascii="Wingdings" w:hAnsi="Wingdings" w:hint="default"/>
        <w:sz w:val="20"/>
      </w:rPr>
    </w:lvl>
    <w:lvl w:ilvl="3" w:tplc="DEE0DD30" w:tentative="1">
      <w:start w:val="1"/>
      <w:numFmt w:val="bullet"/>
      <w:lvlText w:val=""/>
      <w:lvlJc w:val="left"/>
      <w:pPr>
        <w:tabs>
          <w:tab w:val="num" w:pos="2880"/>
        </w:tabs>
        <w:ind w:left="2880" w:hanging="360"/>
      </w:pPr>
      <w:rPr>
        <w:rFonts w:ascii="Wingdings" w:hAnsi="Wingdings" w:hint="default"/>
        <w:sz w:val="20"/>
      </w:rPr>
    </w:lvl>
    <w:lvl w:ilvl="4" w:tplc="FF3ADD7A" w:tentative="1">
      <w:start w:val="1"/>
      <w:numFmt w:val="bullet"/>
      <w:lvlText w:val=""/>
      <w:lvlJc w:val="left"/>
      <w:pPr>
        <w:tabs>
          <w:tab w:val="num" w:pos="3600"/>
        </w:tabs>
        <w:ind w:left="3600" w:hanging="360"/>
      </w:pPr>
      <w:rPr>
        <w:rFonts w:ascii="Wingdings" w:hAnsi="Wingdings" w:hint="default"/>
        <w:sz w:val="20"/>
      </w:rPr>
    </w:lvl>
    <w:lvl w:ilvl="5" w:tplc="286ABEC4" w:tentative="1">
      <w:start w:val="1"/>
      <w:numFmt w:val="bullet"/>
      <w:lvlText w:val=""/>
      <w:lvlJc w:val="left"/>
      <w:pPr>
        <w:tabs>
          <w:tab w:val="num" w:pos="4320"/>
        </w:tabs>
        <w:ind w:left="4320" w:hanging="360"/>
      </w:pPr>
      <w:rPr>
        <w:rFonts w:ascii="Wingdings" w:hAnsi="Wingdings" w:hint="default"/>
        <w:sz w:val="20"/>
      </w:rPr>
    </w:lvl>
    <w:lvl w:ilvl="6" w:tplc="0AC23858" w:tentative="1">
      <w:start w:val="1"/>
      <w:numFmt w:val="bullet"/>
      <w:lvlText w:val=""/>
      <w:lvlJc w:val="left"/>
      <w:pPr>
        <w:tabs>
          <w:tab w:val="num" w:pos="5040"/>
        </w:tabs>
        <w:ind w:left="5040" w:hanging="360"/>
      </w:pPr>
      <w:rPr>
        <w:rFonts w:ascii="Wingdings" w:hAnsi="Wingdings" w:hint="default"/>
        <w:sz w:val="20"/>
      </w:rPr>
    </w:lvl>
    <w:lvl w:ilvl="7" w:tplc="F2F0A672" w:tentative="1">
      <w:start w:val="1"/>
      <w:numFmt w:val="bullet"/>
      <w:lvlText w:val=""/>
      <w:lvlJc w:val="left"/>
      <w:pPr>
        <w:tabs>
          <w:tab w:val="num" w:pos="5760"/>
        </w:tabs>
        <w:ind w:left="5760" w:hanging="360"/>
      </w:pPr>
      <w:rPr>
        <w:rFonts w:ascii="Wingdings" w:hAnsi="Wingdings" w:hint="default"/>
        <w:sz w:val="20"/>
      </w:rPr>
    </w:lvl>
    <w:lvl w:ilvl="8" w:tplc="F61E6A9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0B1436CA"/>
    <w:multiLevelType w:val="hybridMultilevel"/>
    <w:tmpl w:val="28EC5DF8"/>
    <w:lvl w:ilvl="0" w:tplc="8822E0C8">
      <w:start w:val="1"/>
      <w:numFmt w:val="bullet"/>
      <w:lvlText w:val=""/>
      <w:lvlJc w:val="left"/>
      <w:pPr>
        <w:tabs>
          <w:tab w:val="num" w:pos="720"/>
        </w:tabs>
        <w:ind w:left="720" w:hanging="360"/>
      </w:pPr>
      <w:rPr>
        <w:rFonts w:ascii="Symbol" w:hAnsi="Symbol" w:hint="default"/>
        <w:sz w:val="20"/>
      </w:rPr>
    </w:lvl>
    <w:lvl w:ilvl="1" w:tplc="E4541CEA" w:tentative="1">
      <w:start w:val="1"/>
      <w:numFmt w:val="bullet"/>
      <w:lvlText w:val="o"/>
      <w:lvlJc w:val="left"/>
      <w:pPr>
        <w:tabs>
          <w:tab w:val="num" w:pos="1440"/>
        </w:tabs>
        <w:ind w:left="1440" w:hanging="360"/>
      </w:pPr>
      <w:rPr>
        <w:rFonts w:ascii="Courier New" w:hAnsi="Courier New" w:hint="default"/>
        <w:sz w:val="20"/>
      </w:rPr>
    </w:lvl>
    <w:lvl w:ilvl="2" w:tplc="98B85B96" w:tentative="1">
      <w:start w:val="1"/>
      <w:numFmt w:val="bullet"/>
      <w:lvlText w:val=""/>
      <w:lvlJc w:val="left"/>
      <w:pPr>
        <w:tabs>
          <w:tab w:val="num" w:pos="2160"/>
        </w:tabs>
        <w:ind w:left="2160" w:hanging="360"/>
      </w:pPr>
      <w:rPr>
        <w:rFonts w:ascii="Wingdings" w:hAnsi="Wingdings" w:hint="default"/>
        <w:sz w:val="20"/>
      </w:rPr>
    </w:lvl>
    <w:lvl w:ilvl="3" w:tplc="16761F46" w:tentative="1">
      <w:start w:val="1"/>
      <w:numFmt w:val="bullet"/>
      <w:lvlText w:val=""/>
      <w:lvlJc w:val="left"/>
      <w:pPr>
        <w:tabs>
          <w:tab w:val="num" w:pos="2880"/>
        </w:tabs>
        <w:ind w:left="2880" w:hanging="360"/>
      </w:pPr>
      <w:rPr>
        <w:rFonts w:ascii="Wingdings" w:hAnsi="Wingdings" w:hint="default"/>
        <w:sz w:val="20"/>
      </w:rPr>
    </w:lvl>
    <w:lvl w:ilvl="4" w:tplc="0324C512" w:tentative="1">
      <w:start w:val="1"/>
      <w:numFmt w:val="bullet"/>
      <w:lvlText w:val=""/>
      <w:lvlJc w:val="left"/>
      <w:pPr>
        <w:tabs>
          <w:tab w:val="num" w:pos="3600"/>
        </w:tabs>
        <w:ind w:left="3600" w:hanging="360"/>
      </w:pPr>
      <w:rPr>
        <w:rFonts w:ascii="Wingdings" w:hAnsi="Wingdings" w:hint="default"/>
        <w:sz w:val="20"/>
      </w:rPr>
    </w:lvl>
    <w:lvl w:ilvl="5" w:tplc="E7729B16" w:tentative="1">
      <w:start w:val="1"/>
      <w:numFmt w:val="bullet"/>
      <w:lvlText w:val=""/>
      <w:lvlJc w:val="left"/>
      <w:pPr>
        <w:tabs>
          <w:tab w:val="num" w:pos="4320"/>
        </w:tabs>
        <w:ind w:left="4320" w:hanging="360"/>
      </w:pPr>
      <w:rPr>
        <w:rFonts w:ascii="Wingdings" w:hAnsi="Wingdings" w:hint="default"/>
        <w:sz w:val="20"/>
      </w:rPr>
    </w:lvl>
    <w:lvl w:ilvl="6" w:tplc="335E196C" w:tentative="1">
      <w:start w:val="1"/>
      <w:numFmt w:val="bullet"/>
      <w:lvlText w:val=""/>
      <w:lvlJc w:val="left"/>
      <w:pPr>
        <w:tabs>
          <w:tab w:val="num" w:pos="5040"/>
        </w:tabs>
        <w:ind w:left="5040" w:hanging="360"/>
      </w:pPr>
      <w:rPr>
        <w:rFonts w:ascii="Wingdings" w:hAnsi="Wingdings" w:hint="default"/>
        <w:sz w:val="20"/>
      </w:rPr>
    </w:lvl>
    <w:lvl w:ilvl="7" w:tplc="9FDC5134" w:tentative="1">
      <w:start w:val="1"/>
      <w:numFmt w:val="bullet"/>
      <w:lvlText w:val=""/>
      <w:lvlJc w:val="left"/>
      <w:pPr>
        <w:tabs>
          <w:tab w:val="num" w:pos="5760"/>
        </w:tabs>
        <w:ind w:left="5760" w:hanging="360"/>
      </w:pPr>
      <w:rPr>
        <w:rFonts w:ascii="Wingdings" w:hAnsi="Wingdings" w:hint="default"/>
        <w:sz w:val="20"/>
      </w:rPr>
    </w:lvl>
    <w:lvl w:ilvl="8" w:tplc="BA388FC4" w:tentative="1">
      <w:start w:val="1"/>
      <w:numFmt w:val="bullet"/>
      <w:lvlText w:val=""/>
      <w:lvlJc w:val="left"/>
      <w:pPr>
        <w:tabs>
          <w:tab w:val="num" w:pos="6480"/>
        </w:tabs>
        <w:ind w:left="6480" w:hanging="360"/>
      </w:pPr>
      <w:rPr>
        <w:rFonts w:ascii="Wingdings" w:hAnsi="Wingdings" w:hint="default"/>
        <w:sz w:val="20"/>
      </w:rPr>
    </w:lvl>
  </w:abstractNum>
  <w:abstractNum w:abstractNumId="193">
    <w:nsid w:val="0B1B3DD6"/>
    <w:multiLevelType w:val="multilevel"/>
    <w:tmpl w:val="EC0A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0B24164D"/>
    <w:multiLevelType w:val="hybridMultilevel"/>
    <w:tmpl w:val="9C82A554"/>
    <w:lvl w:ilvl="0" w:tplc="293EB5B4">
      <w:start w:val="1"/>
      <w:numFmt w:val="bullet"/>
      <w:lvlText w:val=""/>
      <w:lvlJc w:val="left"/>
      <w:pPr>
        <w:tabs>
          <w:tab w:val="num" w:pos="720"/>
        </w:tabs>
        <w:ind w:left="720" w:hanging="360"/>
      </w:pPr>
      <w:rPr>
        <w:rFonts w:ascii="Symbol" w:hAnsi="Symbol" w:hint="default"/>
        <w:sz w:val="20"/>
      </w:rPr>
    </w:lvl>
    <w:lvl w:ilvl="1" w:tplc="506212C2" w:tentative="1">
      <w:start w:val="1"/>
      <w:numFmt w:val="bullet"/>
      <w:lvlText w:val="o"/>
      <w:lvlJc w:val="left"/>
      <w:pPr>
        <w:tabs>
          <w:tab w:val="num" w:pos="1440"/>
        </w:tabs>
        <w:ind w:left="1440" w:hanging="360"/>
      </w:pPr>
      <w:rPr>
        <w:rFonts w:ascii="Courier New" w:hAnsi="Courier New" w:hint="default"/>
        <w:sz w:val="20"/>
      </w:rPr>
    </w:lvl>
    <w:lvl w:ilvl="2" w:tplc="000C3B1C" w:tentative="1">
      <w:start w:val="1"/>
      <w:numFmt w:val="bullet"/>
      <w:lvlText w:val=""/>
      <w:lvlJc w:val="left"/>
      <w:pPr>
        <w:tabs>
          <w:tab w:val="num" w:pos="2160"/>
        </w:tabs>
        <w:ind w:left="2160" w:hanging="360"/>
      </w:pPr>
      <w:rPr>
        <w:rFonts w:ascii="Wingdings" w:hAnsi="Wingdings" w:hint="default"/>
        <w:sz w:val="20"/>
      </w:rPr>
    </w:lvl>
    <w:lvl w:ilvl="3" w:tplc="EDF468B8" w:tentative="1">
      <w:start w:val="1"/>
      <w:numFmt w:val="bullet"/>
      <w:lvlText w:val=""/>
      <w:lvlJc w:val="left"/>
      <w:pPr>
        <w:tabs>
          <w:tab w:val="num" w:pos="2880"/>
        </w:tabs>
        <w:ind w:left="2880" w:hanging="360"/>
      </w:pPr>
      <w:rPr>
        <w:rFonts w:ascii="Wingdings" w:hAnsi="Wingdings" w:hint="default"/>
        <w:sz w:val="20"/>
      </w:rPr>
    </w:lvl>
    <w:lvl w:ilvl="4" w:tplc="DF36DEBC" w:tentative="1">
      <w:start w:val="1"/>
      <w:numFmt w:val="bullet"/>
      <w:lvlText w:val=""/>
      <w:lvlJc w:val="left"/>
      <w:pPr>
        <w:tabs>
          <w:tab w:val="num" w:pos="3600"/>
        </w:tabs>
        <w:ind w:left="3600" w:hanging="360"/>
      </w:pPr>
      <w:rPr>
        <w:rFonts w:ascii="Wingdings" w:hAnsi="Wingdings" w:hint="default"/>
        <w:sz w:val="20"/>
      </w:rPr>
    </w:lvl>
    <w:lvl w:ilvl="5" w:tplc="739212AA" w:tentative="1">
      <w:start w:val="1"/>
      <w:numFmt w:val="bullet"/>
      <w:lvlText w:val=""/>
      <w:lvlJc w:val="left"/>
      <w:pPr>
        <w:tabs>
          <w:tab w:val="num" w:pos="4320"/>
        </w:tabs>
        <w:ind w:left="4320" w:hanging="360"/>
      </w:pPr>
      <w:rPr>
        <w:rFonts w:ascii="Wingdings" w:hAnsi="Wingdings" w:hint="default"/>
        <w:sz w:val="20"/>
      </w:rPr>
    </w:lvl>
    <w:lvl w:ilvl="6" w:tplc="71B21560" w:tentative="1">
      <w:start w:val="1"/>
      <w:numFmt w:val="bullet"/>
      <w:lvlText w:val=""/>
      <w:lvlJc w:val="left"/>
      <w:pPr>
        <w:tabs>
          <w:tab w:val="num" w:pos="5040"/>
        </w:tabs>
        <w:ind w:left="5040" w:hanging="360"/>
      </w:pPr>
      <w:rPr>
        <w:rFonts w:ascii="Wingdings" w:hAnsi="Wingdings" w:hint="default"/>
        <w:sz w:val="20"/>
      </w:rPr>
    </w:lvl>
    <w:lvl w:ilvl="7" w:tplc="6FEC437E" w:tentative="1">
      <w:start w:val="1"/>
      <w:numFmt w:val="bullet"/>
      <w:lvlText w:val=""/>
      <w:lvlJc w:val="left"/>
      <w:pPr>
        <w:tabs>
          <w:tab w:val="num" w:pos="5760"/>
        </w:tabs>
        <w:ind w:left="5760" w:hanging="360"/>
      </w:pPr>
      <w:rPr>
        <w:rFonts w:ascii="Wingdings" w:hAnsi="Wingdings" w:hint="default"/>
        <w:sz w:val="20"/>
      </w:rPr>
    </w:lvl>
    <w:lvl w:ilvl="8" w:tplc="B45CC30C" w:tentative="1">
      <w:start w:val="1"/>
      <w:numFmt w:val="bullet"/>
      <w:lvlText w:val=""/>
      <w:lvlJc w:val="left"/>
      <w:pPr>
        <w:tabs>
          <w:tab w:val="num" w:pos="6480"/>
        </w:tabs>
        <w:ind w:left="6480" w:hanging="360"/>
      </w:pPr>
      <w:rPr>
        <w:rFonts w:ascii="Wingdings" w:hAnsi="Wingdings" w:hint="default"/>
        <w:sz w:val="20"/>
      </w:rPr>
    </w:lvl>
  </w:abstractNum>
  <w:abstractNum w:abstractNumId="195">
    <w:nsid w:val="0B25447D"/>
    <w:multiLevelType w:val="multilevel"/>
    <w:tmpl w:val="6F7C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0B270E0F"/>
    <w:multiLevelType w:val="multilevel"/>
    <w:tmpl w:val="27C2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0B32338A"/>
    <w:multiLevelType w:val="multilevel"/>
    <w:tmpl w:val="08D6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0B37614F"/>
    <w:multiLevelType w:val="hybridMultilevel"/>
    <w:tmpl w:val="BBD44A2A"/>
    <w:lvl w:ilvl="0" w:tplc="82CA16DE">
      <w:start w:val="1"/>
      <w:numFmt w:val="bullet"/>
      <w:lvlText w:val=""/>
      <w:lvlJc w:val="left"/>
      <w:pPr>
        <w:tabs>
          <w:tab w:val="num" w:pos="720"/>
        </w:tabs>
        <w:ind w:left="720" w:hanging="360"/>
      </w:pPr>
      <w:rPr>
        <w:rFonts w:ascii="Symbol" w:hAnsi="Symbol" w:hint="default"/>
        <w:sz w:val="20"/>
      </w:rPr>
    </w:lvl>
    <w:lvl w:ilvl="1" w:tplc="81CC0EE6" w:tentative="1">
      <w:start w:val="1"/>
      <w:numFmt w:val="bullet"/>
      <w:lvlText w:val="o"/>
      <w:lvlJc w:val="left"/>
      <w:pPr>
        <w:tabs>
          <w:tab w:val="num" w:pos="1440"/>
        </w:tabs>
        <w:ind w:left="1440" w:hanging="360"/>
      </w:pPr>
      <w:rPr>
        <w:rFonts w:ascii="Courier New" w:hAnsi="Courier New" w:hint="default"/>
        <w:sz w:val="20"/>
      </w:rPr>
    </w:lvl>
    <w:lvl w:ilvl="2" w:tplc="F61C3686" w:tentative="1">
      <w:start w:val="1"/>
      <w:numFmt w:val="bullet"/>
      <w:lvlText w:val=""/>
      <w:lvlJc w:val="left"/>
      <w:pPr>
        <w:tabs>
          <w:tab w:val="num" w:pos="2160"/>
        </w:tabs>
        <w:ind w:left="2160" w:hanging="360"/>
      </w:pPr>
      <w:rPr>
        <w:rFonts w:ascii="Wingdings" w:hAnsi="Wingdings" w:hint="default"/>
        <w:sz w:val="20"/>
      </w:rPr>
    </w:lvl>
    <w:lvl w:ilvl="3" w:tplc="0DFCE676" w:tentative="1">
      <w:start w:val="1"/>
      <w:numFmt w:val="bullet"/>
      <w:lvlText w:val=""/>
      <w:lvlJc w:val="left"/>
      <w:pPr>
        <w:tabs>
          <w:tab w:val="num" w:pos="2880"/>
        </w:tabs>
        <w:ind w:left="2880" w:hanging="360"/>
      </w:pPr>
      <w:rPr>
        <w:rFonts w:ascii="Wingdings" w:hAnsi="Wingdings" w:hint="default"/>
        <w:sz w:val="20"/>
      </w:rPr>
    </w:lvl>
    <w:lvl w:ilvl="4" w:tplc="F9CA828C" w:tentative="1">
      <w:start w:val="1"/>
      <w:numFmt w:val="bullet"/>
      <w:lvlText w:val=""/>
      <w:lvlJc w:val="left"/>
      <w:pPr>
        <w:tabs>
          <w:tab w:val="num" w:pos="3600"/>
        </w:tabs>
        <w:ind w:left="3600" w:hanging="360"/>
      </w:pPr>
      <w:rPr>
        <w:rFonts w:ascii="Wingdings" w:hAnsi="Wingdings" w:hint="default"/>
        <w:sz w:val="20"/>
      </w:rPr>
    </w:lvl>
    <w:lvl w:ilvl="5" w:tplc="BD840A98" w:tentative="1">
      <w:start w:val="1"/>
      <w:numFmt w:val="bullet"/>
      <w:lvlText w:val=""/>
      <w:lvlJc w:val="left"/>
      <w:pPr>
        <w:tabs>
          <w:tab w:val="num" w:pos="4320"/>
        </w:tabs>
        <w:ind w:left="4320" w:hanging="360"/>
      </w:pPr>
      <w:rPr>
        <w:rFonts w:ascii="Wingdings" w:hAnsi="Wingdings" w:hint="default"/>
        <w:sz w:val="20"/>
      </w:rPr>
    </w:lvl>
    <w:lvl w:ilvl="6" w:tplc="EE6A18DE" w:tentative="1">
      <w:start w:val="1"/>
      <w:numFmt w:val="bullet"/>
      <w:lvlText w:val=""/>
      <w:lvlJc w:val="left"/>
      <w:pPr>
        <w:tabs>
          <w:tab w:val="num" w:pos="5040"/>
        </w:tabs>
        <w:ind w:left="5040" w:hanging="360"/>
      </w:pPr>
      <w:rPr>
        <w:rFonts w:ascii="Wingdings" w:hAnsi="Wingdings" w:hint="default"/>
        <w:sz w:val="20"/>
      </w:rPr>
    </w:lvl>
    <w:lvl w:ilvl="7" w:tplc="5B1C954C" w:tentative="1">
      <w:start w:val="1"/>
      <w:numFmt w:val="bullet"/>
      <w:lvlText w:val=""/>
      <w:lvlJc w:val="left"/>
      <w:pPr>
        <w:tabs>
          <w:tab w:val="num" w:pos="5760"/>
        </w:tabs>
        <w:ind w:left="5760" w:hanging="360"/>
      </w:pPr>
      <w:rPr>
        <w:rFonts w:ascii="Wingdings" w:hAnsi="Wingdings" w:hint="default"/>
        <w:sz w:val="20"/>
      </w:rPr>
    </w:lvl>
    <w:lvl w:ilvl="8" w:tplc="03423932" w:tentative="1">
      <w:start w:val="1"/>
      <w:numFmt w:val="bullet"/>
      <w:lvlText w:val=""/>
      <w:lvlJc w:val="left"/>
      <w:pPr>
        <w:tabs>
          <w:tab w:val="num" w:pos="6480"/>
        </w:tabs>
        <w:ind w:left="6480" w:hanging="360"/>
      </w:pPr>
      <w:rPr>
        <w:rFonts w:ascii="Wingdings" w:hAnsi="Wingdings" w:hint="default"/>
        <w:sz w:val="20"/>
      </w:rPr>
    </w:lvl>
  </w:abstractNum>
  <w:abstractNum w:abstractNumId="199">
    <w:nsid w:val="0B3C2707"/>
    <w:multiLevelType w:val="multilevel"/>
    <w:tmpl w:val="D8F4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0B475446"/>
    <w:multiLevelType w:val="hybridMultilevel"/>
    <w:tmpl w:val="8E0609B8"/>
    <w:lvl w:ilvl="0" w:tplc="9B545A5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ABE6A56" w:tentative="1">
      <w:start w:val="1"/>
      <w:numFmt w:val="bullet"/>
      <w:lvlText w:val=""/>
      <w:lvlJc w:val="left"/>
      <w:pPr>
        <w:tabs>
          <w:tab w:val="num" w:pos="2160"/>
        </w:tabs>
        <w:ind w:left="2160" w:hanging="360"/>
      </w:pPr>
      <w:rPr>
        <w:rFonts w:ascii="Wingdings" w:hAnsi="Wingdings" w:hint="default"/>
        <w:sz w:val="20"/>
      </w:rPr>
    </w:lvl>
    <w:lvl w:ilvl="3" w:tplc="DD689474" w:tentative="1">
      <w:start w:val="1"/>
      <w:numFmt w:val="bullet"/>
      <w:lvlText w:val=""/>
      <w:lvlJc w:val="left"/>
      <w:pPr>
        <w:tabs>
          <w:tab w:val="num" w:pos="2880"/>
        </w:tabs>
        <w:ind w:left="2880" w:hanging="360"/>
      </w:pPr>
      <w:rPr>
        <w:rFonts w:ascii="Wingdings" w:hAnsi="Wingdings" w:hint="default"/>
        <w:sz w:val="20"/>
      </w:rPr>
    </w:lvl>
    <w:lvl w:ilvl="4" w:tplc="C3EE17B2" w:tentative="1">
      <w:start w:val="1"/>
      <w:numFmt w:val="bullet"/>
      <w:lvlText w:val=""/>
      <w:lvlJc w:val="left"/>
      <w:pPr>
        <w:tabs>
          <w:tab w:val="num" w:pos="3600"/>
        </w:tabs>
        <w:ind w:left="3600" w:hanging="360"/>
      </w:pPr>
      <w:rPr>
        <w:rFonts w:ascii="Wingdings" w:hAnsi="Wingdings" w:hint="default"/>
        <w:sz w:val="20"/>
      </w:rPr>
    </w:lvl>
    <w:lvl w:ilvl="5" w:tplc="540CB594" w:tentative="1">
      <w:start w:val="1"/>
      <w:numFmt w:val="bullet"/>
      <w:lvlText w:val=""/>
      <w:lvlJc w:val="left"/>
      <w:pPr>
        <w:tabs>
          <w:tab w:val="num" w:pos="4320"/>
        </w:tabs>
        <w:ind w:left="4320" w:hanging="360"/>
      </w:pPr>
      <w:rPr>
        <w:rFonts w:ascii="Wingdings" w:hAnsi="Wingdings" w:hint="default"/>
        <w:sz w:val="20"/>
      </w:rPr>
    </w:lvl>
    <w:lvl w:ilvl="6" w:tplc="72ACB40C" w:tentative="1">
      <w:start w:val="1"/>
      <w:numFmt w:val="bullet"/>
      <w:lvlText w:val=""/>
      <w:lvlJc w:val="left"/>
      <w:pPr>
        <w:tabs>
          <w:tab w:val="num" w:pos="5040"/>
        </w:tabs>
        <w:ind w:left="5040" w:hanging="360"/>
      </w:pPr>
      <w:rPr>
        <w:rFonts w:ascii="Wingdings" w:hAnsi="Wingdings" w:hint="default"/>
        <w:sz w:val="20"/>
      </w:rPr>
    </w:lvl>
    <w:lvl w:ilvl="7" w:tplc="D4624B3E" w:tentative="1">
      <w:start w:val="1"/>
      <w:numFmt w:val="bullet"/>
      <w:lvlText w:val=""/>
      <w:lvlJc w:val="left"/>
      <w:pPr>
        <w:tabs>
          <w:tab w:val="num" w:pos="5760"/>
        </w:tabs>
        <w:ind w:left="5760" w:hanging="360"/>
      </w:pPr>
      <w:rPr>
        <w:rFonts w:ascii="Wingdings" w:hAnsi="Wingdings" w:hint="default"/>
        <w:sz w:val="20"/>
      </w:rPr>
    </w:lvl>
    <w:lvl w:ilvl="8" w:tplc="18F6FF5E" w:tentative="1">
      <w:start w:val="1"/>
      <w:numFmt w:val="bullet"/>
      <w:lvlText w:val=""/>
      <w:lvlJc w:val="left"/>
      <w:pPr>
        <w:tabs>
          <w:tab w:val="num" w:pos="6480"/>
        </w:tabs>
        <w:ind w:left="6480" w:hanging="360"/>
      </w:pPr>
      <w:rPr>
        <w:rFonts w:ascii="Wingdings" w:hAnsi="Wingdings" w:hint="default"/>
        <w:sz w:val="20"/>
      </w:rPr>
    </w:lvl>
  </w:abstractNum>
  <w:abstractNum w:abstractNumId="201">
    <w:nsid w:val="0B47609B"/>
    <w:multiLevelType w:val="hybridMultilevel"/>
    <w:tmpl w:val="C4F8E6AE"/>
    <w:lvl w:ilvl="0" w:tplc="3BC21150">
      <w:start w:val="1"/>
      <w:numFmt w:val="bullet"/>
      <w:lvlText w:val=""/>
      <w:lvlJc w:val="left"/>
      <w:pPr>
        <w:tabs>
          <w:tab w:val="num" w:pos="720"/>
        </w:tabs>
        <w:ind w:left="720" w:hanging="360"/>
      </w:pPr>
      <w:rPr>
        <w:rFonts w:ascii="Symbol" w:hAnsi="Symbol" w:hint="default"/>
        <w:sz w:val="20"/>
      </w:rPr>
    </w:lvl>
    <w:lvl w:ilvl="1" w:tplc="846CCD8C" w:tentative="1">
      <w:start w:val="1"/>
      <w:numFmt w:val="bullet"/>
      <w:lvlText w:val="o"/>
      <w:lvlJc w:val="left"/>
      <w:pPr>
        <w:tabs>
          <w:tab w:val="num" w:pos="1440"/>
        </w:tabs>
        <w:ind w:left="1440" w:hanging="360"/>
      </w:pPr>
      <w:rPr>
        <w:rFonts w:ascii="Courier New" w:hAnsi="Courier New" w:hint="default"/>
        <w:sz w:val="20"/>
      </w:rPr>
    </w:lvl>
    <w:lvl w:ilvl="2" w:tplc="32763DE8" w:tentative="1">
      <w:start w:val="1"/>
      <w:numFmt w:val="bullet"/>
      <w:lvlText w:val=""/>
      <w:lvlJc w:val="left"/>
      <w:pPr>
        <w:tabs>
          <w:tab w:val="num" w:pos="2160"/>
        </w:tabs>
        <w:ind w:left="2160" w:hanging="360"/>
      </w:pPr>
      <w:rPr>
        <w:rFonts w:ascii="Wingdings" w:hAnsi="Wingdings" w:hint="default"/>
        <w:sz w:val="20"/>
      </w:rPr>
    </w:lvl>
    <w:lvl w:ilvl="3" w:tplc="63F427A4" w:tentative="1">
      <w:start w:val="1"/>
      <w:numFmt w:val="bullet"/>
      <w:lvlText w:val=""/>
      <w:lvlJc w:val="left"/>
      <w:pPr>
        <w:tabs>
          <w:tab w:val="num" w:pos="2880"/>
        </w:tabs>
        <w:ind w:left="2880" w:hanging="360"/>
      </w:pPr>
      <w:rPr>
        <w:rFonts w:ascii="Wingdings" w:hAnsi="Wingdings" w:hint="default"/>
        <w:sz w:val="20"/>
      </w:rPr>
    </w:lvl>
    <w:lvl w:ilvl="4" w:tplc="1B5E4B46" w:tentative="1">
      <w:start w:val="1"/>
      <w:numFmt w:val="bullet"/>
      <w:lvlText w:val=""/>
      <w:lvlJc w:val="left"/>
      <w:pPr>
        <w:tabs>
          <w:tab w:val="num" w:pos="3600"/>
        </w:tabs>
        <w:ind w:left="3600" w:hanging="360"/>
      </w:pPr>
      <w:rPr>
        <w:rFonts w:ascii="Wingdings" w:hAnsi="Wingdings" w:hint="default"/>
        <w:sz w:val="20"/>
      </w:rPr>
    </w:lvl>
    <w:lvl w:ilvl="5" w:tplc="2E446F56" w:tentative="1">
      <w:start w:val="1"/>
      <w:numFmt w:val="bullet"/>
      <w:lvlText w:val=""/>
      <w:lvlJc w:val="left"/>
      <w:pPr>
        <w:tabs>
          <w:tab w:val="num" w:pos="4320"/>
        </w:tabs>
        <w:ind w:left="4320" w:hanging="360"/>
      </w:pPr>
      <w:rPr>
        <w:rFonts w:ascii="Wingdings" w:hAnsi="Wingdings" w:hint="default"/>
        <w:sz w:val="20"/>
      </w:rPr>
    </w:lvl>
    <w:lvl w:ilvl="6" w:tplc="B3007EFC" w:tentative="1">
      <w:start w:val="1"/>
      <w:numFmt w:val="bullet"/>
      <w:lvlText w:val=""/>
      <w:lvlJc w:val="left"/>
      <w:pPr>
        <w:tabs>
          <w:tab w:val="num" w:pos="5040"/>
        </w:tabs>
        <w:ind w:left="5040" w:hanging="360"/>
      </w:pPr>
      <w:rPr>
        <w:rFonts w:ascii="Wingdings" w:hAnsi="Wingdings" w:hint="default"/>
        <w:sz w:val="20"/>
      </w:rPr>
    </w:lvl>
    <w:lvl w:ilvl="7" w:tplc="145A14A2" w:tentative="1">
      <w:start w:val="1"/>
      <w:numFmt w:val="bullet"/>
      <w:lvlText w:val=""/>
      <w:lvlJc w:val="left"/>
      <w:pPr>
        <w:tabs>
          <w:tab w:val="num" w:pos="5760"/>
        </w:tabs>
        <w:ind w:left="5760" w:hanging="360"/>
      </w:pPr>
      <w:rPr>
        <w:rFonts w:ascii="Wingdings" w:hAnsi="Wingdings" w:hint="default"/>
        <w:sz w:val="20"/>
      </w:rPr>
    </w:lvl>
    <w:lvl w:ilvl="8" w:tplc="D9EA7A1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0B655F3A"/>
    <w:multiLevelType w:val="hybridMultilevel"/>
    <w:tmpl w:val="F070C2A0"/>
    <w:lvl w:ilvl="0" w:tplc="F44838EA">
      <w:start w:val="1"/>
      <w:numFmt w:val="bullet"/>
      <w:lvlText w:val=""/>
      <w:lvlJc w:val="left"/>
      <w:pPr>
        <w:tabs>
          <w:tab w:val="num" w:pos="720"/>
        </w:tabs>
        <w:ind w:left="720" w:hanging="360"/>
      </w:pPr>
      <w:rPr>
        <w:rFonts w:ascii="Symbol" w:hAnsi="Symbol" w:hint="default"/>
        <w:sz w:val="20"/>
      </w:rPr>
    </w:lvl>
    <w:lvl w:ilvl="1" w:tplc="F05A630E" w:tentative="1">
      <w:start w:val="1"/>
      <w:numFmt w:val="bullet"/>
      <w:lvlText w:val="o"/>
      <w:lvlJc w:val="left"/>
      <w:pPr>
        <w:tabs>
          <w:tab w:val="num" w:pos="1440"/>
        </w:tabs>
        <w:ind w:left="1440" w:hanging="360"/>
      </w:pPr>
      <w:rPr>
        <w:rFonts w:ascii="Courier New" w:hAnsi="Courier New" w:hint="default"/>
        <w:sz w:val="20"/>
      </w:rPr>
    </w:lvl>
    <w:lvl w:ilvl="2" w:tplc="9AC02154" w:tentative="1">
      <w:start w:val="1"/>
      <w:numFmt w:val="bullet"/>
      <w:lvlText w:val=""/>
      <w:lvlJc w:val="left"/>
      <w:pPr>
        <w:tabs>
          <w:tab w:val="num" w:pos="2160"/>
        </w:tabs>
        <w:ind w:left="2160" w:hanging="360"/>
      </w:pPr>
      <w:rPr>
        <w:rFonts w:ascii="Wingdings" w:hAnsi="Wingdings" w:hint="default"/>
        <w:sz w:val="20"/>
      </w:rPr>
    </w:lvl>
    <w:lvl w:ilvl="3" w:tplc="059225FA" w:tentative="1">
      <w:start w:val="1"/>
      <w:numFmt w:val="bullet"/>
      <w:lvlText w:val=""/>
      <w:lvlJc w:val="left"/>
      <w:pPr>
        <w:tabs>
          <w:tab w:val="num" w:pos="2880"/>
        </w:tabs>
        <w:ind w:left="2880" w:hanging="360"/>
      </w:pPr>
      <w:rPr>
        <w:rFonts w:ascii="Wingdings" w:hAnsi="Wingdings" w:hint="default"/>
        <w:sz w:val="20"/>
      </w:rPr>
    </w:lvl>
    <w:lvl w:ilvl="4" w:tplc="2C0411F8" w:tentative="1">
      <w:start w:val="1"/>
      <w:numFmt w:val="bullet"/>
      <w:lvlText w:val=""/>
      <w:lvlJc w:val="left"/>
      <w:pPr>
        <w:tabs>
          <w:tab w:val="num" w:pos="3600"/>
        </w:tabs>
        <w:ind w:left="3600" w:hanging="360"/>
      </w:pPr>
      <w:rPr>
        <w:rFonts w:ascii="Wingdings" w:hAnsi="Wingdings" w:hint="default"/>
        <w:sz w:val="20"/>
      </w:rPr>
    </w:lvl>
    <w:lvl w:ilvl="5" w:tplc="ADA874A8" w:tentative="1">
      <w:start w:val="1"/>
      <w:numFmt w:val="bullet"/>
      <w:lvlText w:val=""/>
      <w:lvlJc w:val="left"/>
      <w:pPr>
        <w:tabs>
          <w:tab w:val="num" w:pos="4320"/>
        </w:tabs>
        <w:ind w:left="4320" w:hanging="360"/>
      </w:pPr>
      <w:rPr>
        <w:rFonts w:ascii="Wingdings" w:hAnsi="Wingdings" w:hint="default"/>
        <w:sz w:val="20"/>
      </w:rPr>
    </w:lvl>
    <w:lvl w:ilvl="6" w:tplc="BD469B58" w:tentative="1">
      <w:start w:val="1"/>
      <w:numFmt w:val="bullet"/>
      <w:lvlText w:val=""/>
      <w:lvlJc w:val="left"/>
      <w:pPr>
        <w:tabs>
          <w:tab w:val="num" w:pos="5040"/>
        </w:tabs>
        <w:ind w:left="5040" w:hanging="360"/>
      </w:pPr>
      <w:rPr>
        <w:rFonts w:ascii="Wingdings" w:hAnsi="Wingdings" w:hint="default"/>
        <w:sz w:val="20"/>
      </w:rPr>
    </w:lvl>
    <w:lvl w:ilvl="7" w:tplc="E9061CB4" w:tentative="1">
      <w:start w:val="1"/>
      <w:numFmt w:val="bullet"/>
      <w:lvlText w:val=""/>
      <w:lvlJc w:val="left"/>
      <w:pPr>
        <w:tabs>
          <w:tab w:val="num" w:pos="5760"/>
        </w:tabs>
        <w:ind w:left="5760" w:hanging="360"/>
      </w:pPr>
      <w:rPr>
        <w:rFonts w:ascii="Wingdings" w:hAnsi="Wingdings" w:hint="default"/>
        <w:sz w:val="20"/>
      </w:rPr>
    </w:lvl>
    <w:lvl w:ilvl="8" w:tplc="ACFEF6BA" w:tentative="1">
      <w:start w:val="1"/>
      <w:numFmt w:val="bullet"/>
      <w:lvlText w:val=""/>
      <w:lvlJc w:val="left"/>
      <w:pPr>
        <w:tabs>
          <w:tab w:val="num" w:pos="6480"/>
        </w:tabs>
        <w:ind w:left="6480" w:hanging="360"/>
      </w:pPr>
      <w:rPr>
        <w:rFonts w:ascii="Wingdings" w:hAnsi="Wingdings" w:hint="default"/>
        <w:sz w:val="20"/>
      </w:rPr>
    </w:lvl>
  </w:abstractNum>
  <w:abstractNum w:abstractNumId="203">
    <w:nsid w:val="0B6A03B3"/>
    <w:multiLevelType w:val="multilevel"/>
    <w:tmpl w:val="3306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0B7B25F0"/>
    <w:multiLevelType w:val="hybridMultilevel"/>
    <w:tmpl w:val="3CC25F6E"/>
    <w:lvl w:ilvl="0" w:tplc="7EFAC48A">
      <w:start w:val="1"/>
      <w:numFmt w:val="bullet"/>
      <w:lvlText w:val=""/>
      <w:lvlPicBulletId w:val="1"/>
      <w:lvlJc w:val="left"/>
      <w:pPr>
        <w:tabs>
          <w:tab w:val="num" w:pos="1620"/>
        </w:tabs>
        <w:ind w:left="1620" w:hanging="360"/>
      </w:pPr>
      <w:rPr>
        <w:rFonts w:ascii="Symbol" w:hAnsi="Symbol" w:hint="default"/>
      </w:rPr>
    </w:lvl>
    <w:lvl w:ilvl="1" w:tplc="6F50C3FC" w:tentative="1">
      <w:start w:val="1"/>
      <w:numFmt w:val="bullet"/>
      <w:lvlText w:val=""/>
      <w:lvlJc w:val="left"/>
      <w:pPr>
        <w:tabs>
          <w:tab w:val="num" w:pos="2340"/>
        </w:tabs>
        <w:ind w:left="2340" w:hanging="360"/>
      </w:pPr>
      <w:rPr>
        <w:rFonts w:ascii="Symbol" w:hAnsi="Symbol" w:hint="default"/>
      </w:rPr>
    </w:lvl>
    <w:lvl w:ilvl="2" w:tplc="1F8A46DC" w:tentative="1">
      <w:start w:val="1"/>
      <w:numFmt w:val="bullet"/>
      <w:lvlText w:val=""/>
      <w:lvlJc w:val="left"/>
      <w:pPr>
        <w:tabs>
          <w:tab w:val="num" w:pos="3060"/>
        </w:tabs>
        <w:ind w:left="3060" w:hanging="360"/>
      </w:pPr>
      <w:rPr>
        <w:rFonts w:ascii="Symbol" w:hAnsi="Symbol" w:hint="default"/>
      </w:rPr>
    </w:lvl>
    <w:lvl w:ilvl="3" w:tplc="B316F3B8" w:tentative="1">
      <w:start w:val="1"/>
      <w:numFmt w:val="bullet"/>
      <w:lvlText w:val=""/>
      <w:lvlJc w:val="left"/>
      <w:pPr>
        <w:tabs>
          <w:tab w:val="num" w:pos="3780"/>
        </w:tabs>
        <w:ind w:left="3780" w:hanging="360"/>
      </w:pPr>
      <w:rPr>
        <w:rFonts w:ascii="Symbol" w:hAnsi="Symbol" w:hint="default"/>
      </w:rPr>
    </w:lvl>
    <w:lvl w:ilvl="4" w:tplc="75ACBC22" w:tentative="1">
      <w:start w:val="1"/>
      <w:numFmt w:val="bullet"/>
      <w:lvlText w:val=""/>
      <w:lvlJc w:val="left"/>
      <w:pPr>
        <w:tabs>
          <w:tab w:val="num" w:pos="4500"/>
        </w:tabs>
        <w:ind w:left="4500" w:hanging="360"/>
      </w:pPr>
      <w:rPr>
        <w:rFonts w:ascii="Symbol" w:hAnsi="Symbol" w:hint="default"/>
      </w:rPr>
    </w:lvl>
    <w:lvl w:ilvl="5" w:tplc="E8C8C5F2" w:tentative="1">
      <w:start w:val="1"/>
      <w:numFmt w:val="bullet"/>
      <w:lvlText w:val=""/>
      <w:lvlJc w:val="left"/>
      <w:pPr>
        <w:tabs>
          <w:tab w:val="num" w:pos="5220"/>
        </w:tabs>
        <w:ind w:left="5220" w:hanging="360"/>
      </w:pPr>
      <w:rPr>
        <w:rFonts w:ascii="Symbol" w:hAnsi="Symbol" w:hint="default"/>
      </w:rPr>
    </w:lvl>
    <w:lvl w:ilvl="6" w:tplc="6180FFE2" w:tentative="1">
      <w:start w:val="1"/>
      <w:numFmt w:val="bullet"/>
      <w:lvlText w:val=""/>
      <w:lvlJc w:val="left"/>
      <w:pPr>
        <w:tabs>
          <w:tab w:val="num" w:pos="5940"/>
        </w:tabs>
        <w:ind w:left="5940" w:hanging="360"/>
      </w:pPr>
      <w:rPr>
        <w:rFonts w:ascii="Symbol" w:hAnsi="Symbol" w:hint="default"/>
      </w:rPr>
    </w:lvl>
    <w:lvl w:ilvl="7" w:tplc="2842F900" w:tentative="1">
      <w:start w:val="1"/>
      <w:numFmt w:val="bullet"/>
      <w:lvlText w:val=""/>
      <w:lvlJc w:val="left"/>
      <w:pPr>
        <w:tabs>
          <w:tab w:val="num" w:pos="6660"/>
        </w:tabs>
        <w:ind w:left="6660" w:hanging="360"/>
      </w:pPr>
      <w:rPr>
        <w:rFonts w:ascii="Symbol" w:hAnsi="Symbol" w:hint="default"/>
      </w:rPr>
    </w:lvl>
    <w:lvl w:ilvl="8" w:tplc="0D421E54" w:tentative="1">
      <w:start w:val="1"/>
      <w:numFmt w:val="bullet"/>
      <w:lvlText w:val=""/>
      <w:lvlJc w:val="left"/>
      <w:pPr>
        <w:tabs>
          <w:tab w:val="num" w:pos="7380"/>
        </w:tabs>
        <w:ind w:left="7380" w:hanging="360"/>
      </w:pPr>
      <w:rPr>
        <w:rFonts w:ascii="Symbol" w:hAnsi="Symbol" w:hint="default"/>
      </w:rPr>
    </w:lvl>
  </w:abstractNum>
  <w:abstractNum w:abstractNumId="205">
    <w:nsid w:val="0BA3193C"/>
    <w:multiLevelType w:val="hybridMultilevel"/>
    <w:tmpl w:val="951C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0BC00407"/>
    <w:multiLevelType w:val="multilevel"/>
    <w:tmpl w:val="81F0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0BC36130"/>
    <w:multiLevelType w:val="hybridMultilevel"/>
    <w:tmpl w:val="81783D72"/>
    <w:lvl w:ilvl="0" w:tplc="9F6EA830">
      <w:start w:val="1"/>
      <w:numFmt w:val="bullet"/>
      <w:lvlText w:val=""/>
      <w:lvlJc w:val="left"/>
      <w:pPr>
        <w:tabs>
          <w:tab w:val="num" w:pos="720"/>
        </w:tabs>
        <w:ind w:left="720" w:hanging="360"/>
      </w:pPr>
      <w:rPr>
        <w:rFonts w:ascii="Symbol" w:hAnsi="Symbol" w:hint="default"/>
        <w:sz w:val="20"/>
      </w:rPr>
    </w:lvl>
    <w:lvl w:ilvl="1" w:tplc="C1A8CB18" w:tentative="1">
      <w:start w:val="1"/>
      <w:numFmt w:val="bullet"/>
      <w:lvlText w:val="o"/>
      <w:lvlJc w:val="left"/>
      <w:pPr>
        <w:tabs>
          <w:tab w:val="num" w:pos="1440"/>
        </w:tabs>
        <w:ind w:left="1440" w:hanging="360"/>
      </w:pPr>
      <w:rPr>
        <w:rFonts w:ascii="Courier New" w:hAnsi="Courier New" w:hint="default"/>
        <w:sz w:val="20"/>
      </w:rPr>
    </w:lvl>
    <w:lvl w:ilvl="2" w:tplc="ECECBD06" w:tentative="1">
      <w:start w:val="1"/>
      <w:numFmt w:val="bullet"/>
      <w:lvlText w:val=""/>
      <w:lvlJc w:val="left"/>
      <w:pPr>
        <w:tabs>
          <w:tab w:val="num" w:pos="2160"/>
        </w:tabs>
        <w:ind w:left="2160" w:hanging="360"/>
      </w:pPr>
      <w:rPr>
        <w:rFonts w:ascii="Wingdings" w:hAnsi="Wingdings" w:hint="default"/>
        <w:sz w:val="20"/>
      </w:rPr>
    </w:lvl>
    <w:lvl w:ilvl="3" w:tplc="41387F8A" w:tentative="1">
      <w:start w:val="1"/>
      <w:numFmt w:val="bullet"/>
      <w:lvlText w:val=""/>
      <w:lvlJc w:val="left"/>
      <w:pPr>
        <w:tabs>
          <w:tab w:val="num" w:pos="2880"/>
        </w:tabs>
        <w:ind w:left="2880" w:hanging="360"/>
      </w:pPr>
      <w:rPr>
        <w:rFonts w:ascii="Wingdings" w:hAnsi="Wingdings" w:hint="default"/>
        <w:sz w:val="20"/>
      </w:rPr>
    </w:lvl>
    <w:lvl w:ilvl="4" w:tplc="6B10C830" w:tentative="1">
      <w:start w:val="1"/>
      <w:numFmt w:val="bullet"/>
      <w:lvlText w:val=""/>
      <w:lvlJc w:val="left"/>
      <w:pPr>
        <w:tabs>
          <w:tab w:val="num" w:pos="3600"/>
        </w:tabs>
        <w:ind w:left="3600" w:hanging="360"/>
      </w:pPr>
      <w:rPr>
        <w:rFonts w:ascii="Wingdings" w:hAnsi="Wingdings" w:hint="default"/>
        <w:sz w:val="20"/>
      </w:rPr>
    </w:lvl>
    <w:lvl w:ilvl="5" w:tplc="77965170" w:tentative="1">
      <w:start w:val="1"/>
      <w:numFmt w:val="bullet"/>
      <w:lvlText w:val=""/>
      <w:lvlJc w:val="left"/>
      <w:pPr>
        <w:tabs>
          <w:tab w:val="num" w:pos="4320"/>
        </w:tabs>
        <w:ind w:left="4320" w:hanging="360"/>
      </w:pPr>
      <w:rPr>
        <w:rFonts w:ascii="Wingdings" w:hAnsi="Wingdings" w:hint="default"/>
        <w:sz w:val="20"/>
      </w:rPr>
    </w:lvl>
    <w:lvl w:ilvl="6" w:tplc="9362AE4C" w:tentative="1">
      <w:start w:val="1"/>
      <w:numFmt w:val="bullet"/>
      <w:lvlText w:val=""/>
      <w:lvlJc w:val="left"/>
      <w:pPr>
        <w:tabs>
          <w:tab w:val="num" w:pos="5040"/>
        </w:tabs>
        <w:ind w:left="5040" w:hanging="360"/>
      </w:pPr>
      <w:rPr>
        <w:rFonts w:ascii="Wingdings" w:hAnsi="Wingdings" w:hint="default"/>
        <w:sz w:val="20"/>
      </w:rPr>
    </w:lvl>
    <w:lvl w:ilvl="7" w:tplc="0EDC654C" w:tentative="1">
      <w:start w:val="1"/>
      <w:numFmt w:val="bullet"/>
      <w:lvlText w:val=""/>
      <w:lvlJc w:val="left"/>
      <w:pPr>
        <w:tabs>
          <w:tab w:val="num" w:pos="5760"/>
        </w:tabs>
        <w:ind w:left="5760" w:hanging="360"/>
      </w:pPr>
      <w:rPr>
        <w:rFonts w:ascii="Wingdings" w:hAnsi="Wingdings" w:hint="default"/>
        <w:sz w:val="20"/>
      </w:rPr>
    </w:lvl>
    <w:lvl w:ilvl="8" w:tplc="A27CDEA0" w:tentative="1">
      <w:start w:val="1"/>
      <w:numFmt w:val="bullet"/>
      <w:lvlText w:val=""/>
      <w:lvlJc w:val="left"/>
      <w:pPr>
        <w:tabs>
          <w:tab w:val="num" w:pos="6480"/>
        </w:tabs>
        <w:ind w:left="6480" w:hanging="360"/>
      </w:pPr>
      <w:rPr>
        <w:rFonts w:ascii="Wingdings" w:hAnsi="Wingdings" w:hint="default"/>
        <w:sz w:val="20"/>
      </w:rPr>
    </w:lvl>
  </w:abstractNum>
  <w:abstractNum w:abstractNumId="208">
    <w:nsid w:val="0BCA0597"/>
    <w:multiLevelType w:val="hybridMultilevel"/>
    <w:tmpl w:val="30FEF536"/>
    <w:lvl w:ilvl="0" w:tplc="9EFA4306">
      <w:start w:val="1"/>
      <w:numFmt w:val="bullet"/>
      <w:lvlText w:val=""/>
      <w:lvlJc w:val="left"/>
      <w:pPr>
        <w:tabs>
          <w:tab w:val="num" w:pos="720"/>
        </w:tabs>
        <w:ind w:left="720" w:hanging="360"/>
      </w:pPr>
      <w:rPr>
        <w:rFonts w:ascii="Symbol" w:hAnsi="Symbol" w:hint="default"/>
        <w:sz w:val="20"/>
      </w:rPr>
    </w:lvl>
    <w:lvl w:ilvl="1" w:tplc="C07CF84E" w:tentative="1">
      <w:start w:val="1"/>
      <w:numFmt w:val="bullet"/>
      <w:lvlText w:val="o"/>
      <w:lvlJc w:val="left"/>
      <w:pPr>
        <w:tabs>
          <w:tab w:val="num" w:pos="1440"/>
        </w:tabs>
        <w:ind w:left="1440" w:hanging="360"/>
      </w:pPr>
      <w:rPr>
        <w:rFonts w:ascii="Courier New" w:hAnsi="Courier New" w:hint="default"/>
        <w:sz w:val="20"/>
      </w:rPr>
    </w:lvl>
    <w:lvl w:ilvl="2" w:tplc="4AE46C14" w:tentative="1">
      <w:start w:val="1"/>
      <w:numFmt w:val="bullet"/>
      <w:lvlText w:val=""/>
      <w:lvlJc w:val="left"/>
      <w:pPr>
        <w:tabs>
          <w:tab w:val="num" w:pos="2160"/>
        </w:tabs>
        <w:ind w:left="2160" w:hanging="360"/>
      </w:pPr>
      <w:rPr>
        <w:rFonts w:ascii="Wingdings" w:hAnsi="Wingdings" w:hint="default"/>
        <w:sz w:val="20"/>
      </w:rPr>
    </w:lvl>
    <w:lvl w:ilvl="3" w:tplc="BBEE2558" w:tentative="1">
      <w:start w:val="1"/>
      <w:numFmt w:val="bullet"/>
      <w:lvlText w:val=""/>
      <w:lvlJc w:val="left"/>
      <w:pPr>
        <w:tabs>
          <w:tab w:val="num" w:pos="2880"/>
        </w:tabs>
        <w:ind w:left="2880" w:hanging="360"/>
      </w:pPr>
      <w:rPr>
        <w:rFonts w:ascii="Wingdings" w:hAnsi="Wingdings" w:hint="default"/>
        <w:sz w:val="20"/>
      </w:rPr>
    </w:lvl>
    <w:lvl w:ilvl="4" w:tplc="F66E6E54" w:tentative="1">
      <w:start w:val="1"/>
      <w:numFmt w:val="bullet"/>
      <w:lvlText w:val=""/>
      <w:lvlJc w:val="left"/>
      <w:pPr>
        <w:tabs>
          <w:tab w:val="num" w:pos="3600"/>
        </w:tabs>
        <w:ind w:left="3600" w:hanging="360"/>
      </w:pPr>
      <w:rPr>
        <w:rFonts w:ascii="Wingdings" w:hAnsi="Wingdings" w:hint="default"/>
        <w:sz w:val="20"/>
      </w:rPr>
    </w:lvl>
    <w:lvl w:ilvl="5" w:tplc="FA02A21E" w:tentative="1">
      <w:start w:val="1"/>
      <w:numFmt w:val="bullet"/>
      <w:lvlText w:val=""/>
      <w:lvlJc w:val="left"/>
      <w:pPr>
        <w:tabs>
          <w:tab w:val="num" w:pos="4320"/>
        </w:tabs>
        <w:ind w:left="4320" w:hanging="360"/>
      </w:pPr>
      <w:rPr>
        <w:rFonts w:ascii="Wingdings" w:hAnsi="Wingdings" w:hint="default"/>
        <w:sz w:val="20"/>
      </w:rPr>
    </w:lvl>
    <w:lvl w:ilvl="6" w:tplc="073E1FB6" w:tentative="1">
      <w:start w:val="1"/>
      <w:numFmt w:val="bullet"/>
      <w:lvlText w:val=""/>
      <w:lvlJc w:val="left"/>
      <w:pPr>
        <w:tabs>
          <w:tab w:val="num" w:pos="5040"/>
        </w:tabs>
        <w:ind w:left="5040" w:hanging="360"/>
      </w:pPr>
      <w:rPr>
        <w:rFonts w:ascii="Wingdings" w:hAnsi="Wingdings" w:hint="default"/>
        <w:sz w:val="20"/>
      </w:rPr>
    </w:lvl>
    <w:lvl w:ilvl="7" w:tplc="01BCF5AC" w:tentative="1">
      <w:start w:val="1"/>
      <w:numFmt w:val="bullet"/>
      <w:lvlText w:val=""/>
      <w:lvlJc w:val="left"/>
      <w:pPr>
        <w:tabs>
          <w:tab w:val="num" w:pos="5760"/>
        </w:tabs>
        <w:ind w:left="5760" w:hanging="360"/>
      </w:pPr>
      <w:rPr>
        <w:rFonts w:ascii="Wingdings" w:hAnsi="Wingdings" w:hint="default"/>
        <w:sz w:val="20"/>
      </w:rPr>
    </w:lvl>
    <w:lvl w:ilvl="8" w:tplc="7204A35C" w:tentative="1">
      <w:start w:val="1"/>
      <w:numFmt w:val="bullet"/>
      <w:lvlText w:val=""/>
      <w:lvlJc w:val="left"/>
      <w:pPr>
        <w:tabs>
          <w:tab w:val="num" w:pos="6480"/>
        </w:tabs>
        <w:ind w:left="6480" w:hanging="360"/>
      </w:pPr>
      <w:rPr>
        <w:rFonts w:ascii="Wingdings" w:hAnsi="Wingdings" w:hint="default"/>
        <w:sz w:val="20"/>
      </w:rPr>
    </w:lvl>
  </w:abstractNum>
  <w:abstractNum w:abstractNumId="209">
    <w:nsid w:val="0BD46D09"/>
    <w:multiLevelType w:val="hybridMultilevel"/>
    <w:tmpl w:val="9D20626E"/>
    <w:lvl w:ilvl="0" w:tplc="8AB025CA">
      <w:start w:val="1"/>
      <w:numFmt w:val="bullet"/>
      <w:lvlText w:val=""/>
      <w:lvlJc w:val="left"/>
      <w:pPr>
        <w:tabs>
          <w:tab w:val="num" w:pos="720"/>
        </w:tabs>
        <w:ind w:left="720" w:hanging="360"/>
      </w:pPr>
      <w:rPr>
        <w:rFonts w:ascii="Symbol" w:hAnsi="Symbol" w:hint="default"/>
        <w:sz w:val="20"/>
      </w:rPr>
    </w:lvl>
    <w:lvl w:ilvl="1" w:tplc="0E481BA8" w:tentative="1">
      <w:start w:val="1"/>
      <w:numFmt w:val="bullet"/>
      <w:lvlText w:val="o"/>
      <w:lvlJc w:val="left"/>
      <w:pPr>
        <w:tabs>
          <w:tab w:val="num" w:pos="1440"/>
        </w:tabs>
        <w:ind w:left="1440" w:hanging="360"/>
      </w:pPr>
      <w:rPr>
        <w:rFonts w:ascii="Courier New" w:hAnsi="Courier New" w:hint="default"/>
        <w:sz w:val="20"/>
      </w:rPr>
    </w:lvl>
    <w:lvl w:ilvl="2" w:tplc="55785822" w:tentative="1">
      <w:start w:val="1"/>
      <w:numFmt w:val="bullet"/>
      <w:lvlText w:val=""/>
      <w:lvlJc w:val="left"/>
      <w:pPr>
        <w:tabs>
          <w:tab w:val="num" w:pos="2160"/>
        </w:tabs>
        <w:ind w:left="2160" w:hanging="360"/>
      </w:pPr>
      <w:rPr>
        <w:rFonts w:ascii="Wingdings" w:hAnsi="Wingdings" w:hint="default"/>
        <w:sz w:val="20"/>
      </w:rPr>
    </w:lvl>
    <w:lvl w:ilvl="3" w:tplc="7FE87772" w:tentative="1">
      <w:start w:val="1"/>
      <w:numFmt w:val="bullet"/>
      <w:lvlText w:val=""/>
      <w:lvlJc w:val="left"/>
      <w:pPr>
        <w:tabs>
          <w:tab w:val="num" w:pos="2880"/>
        </w:tabs>
        <w:ind w:left="2880" w:hanging="360"/>
      </w:pPr>
      <w:rPr>
        <w:rFonts w:ascii="Wingdings" w:hAnsi="Wingdings" w:hint="default"/>
        <w:sz w:val="20"/>
      </w:rPr>
    </w:lvl>
    <w:lvl w:ilvl="4" w:tplc="BF745F94" w:tentative="1">
      <w:start w:val="1"/>
      <w:numFmt w:val="bullet"/>
      <w:lvlText w:val=""/>
      <w:lvlJc w:val="left"/>
      <w:pPr>
        <w:tabs>
          <w:tab w:val="num" w:pos="3600"/>
        </w:tabs>
        <w:ind w:left="3600" w:hanging="360"/>
      </w:pPr>
      <w:rPr>
        <w:rFonts w:ascii="Wingdings" w:hAnsi="Wingdings" w:hint="default"/>
        <w:sz w:val="20"/>
      </w:rPr>
    </w:lvl>
    <w:lvl w:ilvl="5" w:tplc="4126B4C6" w:tentative="1">
      <w:start w:val="1"/>
      <w:numFmt w:val="bullet"/>
      <w:lvlText w:val=""/>
      <w:lvlJc w:val="left"/>
      <w:pPr>
        <w:tabs>
          <w:tab w:val="num" w:pos="4320"/>
        </w:tabs>
        <w:ind w:left="4320" w:hanging="360"/>
      </w:pPr>
      <w:rPr>
        <w:rFonts w:ascii="Wingdings" w:hAnsi="Wingdings" w:hint="default"/>
        <w:sz w:val="20"/>
      </w:rPr>
    </w:lvl>
    <w:lvl w:ilvl="6" w:tplc="BDA298F2" w:tentative="1">
      <w:start w:val="1"/>
      <w:numFmt w:val="bullet"/>
      <w:lvlText w:val=""/>
      <w:lvlJc w:val="left"/>
      <w:pPr>
        <w:tabs>
          <w:tab w:val="num" w:pos="5040"/>
        </w:tabs>
        <w:ind w:left="5040" w:hanging="360"/>
      </w:pPr>
      <w:rPr>
        <w:rFonts w:ascii="Wingdings" w:hAnsi="Wingdings" w:hint="default"/>
        <w:sz w:val="20"/>
      </w:rPr>
    </w:lvl>
    <w:lvl w:ilvl="7" w:tplc="0960EF0C" w:tentative="1">
      <w:start w:val="1"/>
      <w:numFmt w:val="bullet"/>
      <w:lvlText w:val=""/>
      <w:lvlJc w:val="left"/>
      <w:pPr>
        <w:tabs>
          <w:tab w:val="num" w:pos="5760"/>
        </w:tabs>
        <w:ind w:left="5760" w:hanging="360"/>
      </w:pPr>
      <w:rPr>
        <w:rFonts w:ascii="Wingdings" w:hAnsi="Wingdings" w:hint="default"/>
        <w:sz w:val="20"/>
      </w:rPr>
    </w:lvl>
    <w:lvl w:ilvl="8" w:tplc="373664A6" w:tentative="1">
      <w:start w:val="1"/>
      <w:numFmt w:val="bullet"/>
      <w:lvlText w:val=""/>
      <w:lvlJc w:val="left"/>
      <w:pPr>
        <w:tabs>
          <w:tab w:val="num" w:pos="6480"/>
        </w:tabs>
        <w:ind w:left="6480" w:hanging="360"/>
      </w:pPr>
      <w:rPr>
        <w:rFonts w:ascii="Wingdings" w:hAnsi="Wingdings" w:hint="default"/>
        <w:sz w:val="20"/>
      </w:rPr>
    </w:lvl>
  </w:abstractNum>
  <w:abstractNum w:abstractNumId="210">
    <w:nsid w:val="0BF01CFA"/>
    <w:multiLevelType w:val="hybridMultilevel"/>
    <w:tmpl w:val="C6DEB720"/>
    <w:lvl w:ilvl="0" w:tplc="FEB40A6A">
      <w:start w:val="1"/>
      <w:numFmt w:val="bullet"/>
      <w:lvlText w:val=""/>
      <w:lvlJc w:val="left"/>
      <w:pPr>
        <w:tabs>
          <w:tab w:val="num" w:pos="720"/>
        </w:tabs>
        <w:ind w:left="720" w:hanging="360"/>
      </w:pPr>
      <w:rPr>
        <w:rFonts w:ascii="Symbol" w:hAnsi="Symbol" w:hint="default"/>
        <w:sz w:val="20"/>
      </w:rPr>
    </w:lvl>
    <w:lvl w:ilvl="1" w:tplc="F46C73F4" w:tentative="1">
      <w:start w:val="1"/>
      <w:numFmt w:val="bullet"/>
      <w:lvlText w:val="o"/>
      <w:lvlJc w:val="left"/>
      <w:pPr>
        <w:tabs>
          <w:tab w:val="num" w:pos="1440"/>
        </w:tabs>
        <w:ind w:left="1440" w:hanging="360"/>
      </w:pPr>
      <w:rPr>
        <w:rFonts w:ascii="Courier New" w:hAnsi="Courier New" w:hint="default"/>
        <w:sz w:val="20"/>
      </w:rPr>
    </w:lvl>
    <w:lvl w:ilvl="2" w:tplc="F53A6E9A" w:tentative="1">
      <w:start w:val="1"/>
      <w:numFmt w:val="bullet"/>
      <w:lvlText w:val=""/>
      <w:lvlJc w:val="left"/>
      <w:pPr>
        <w:tabs>
          <w:tab w:val="num" w:pos="2160"/>
        </w:tabs>
        <w:ind w:left="2160" w:hanging="360"/>
      </w:pPr>
      <w:rPr>
        <w:rFonts w:ascii="Wingdings" w:hAnsi="Wingdings" w:hint="default"/>
        <w:sz w:val="20"/>
      </w:rPr>
    </w:lvl>
    <w:lvl w:ilvl="3" w:tplc="90F6C0D0" w:tentative="1">
      <w:start w:val="1"/>
      <w:numFmt w:val="bullet"/>
      <w:lvlText w:val=""/>
      <w:lvlJc w:val="left"/>
      <w:pPr>
        <w:tabs>
          <w:tab w:val="num" w:pos="2880"/>
        </w:tabs>
        <w:ind w:left="2880" w:hanging="360"/>
      </w:pPr>
      <w:rPr>
        <w:rFonts w:ascii="Wingdings" w:hAnsi="Wingdings" w:hint="default"/>
        <w:sz w:val="20"/>
      </w:rPr>
    </w:lvl>
    <w:lvl w:ilvl="4" w:tplc="65224E52" w:tentative="1">
      <w:start w:val="1"/>
      <w:numFmt w:val="bullet"/>
      <w:lvlText w:val=""/>
      <w:lvlJc w:val="left"/>
      <w:pPr>
        <w:tabs>
          <w:tab w:val="num" w:pos="3600"/>
        </w:tabs>
        <w:ind w:left="3600" w:hanging="360"/>
      </w:pPr>
      <w:rPr>
        <w:rFonts w:ascii="Wingdings" w:hAnsi="Wingdings" w:hint="default"/>
        <w:sz w:val="20"/>
      </w:rPr>
    </w:lvl>
    <w:lvl w:ilvl="5" w:tplc="F40AEA7A" w:tentative="1">
      <w:start w:val="1"/>
      <w:numFmt w:val="bullet"/>
      <w:lvlText w:val=""/>
      <w:lvlJc w:val="left"/>
      <w:pPr>
        <w:tabs>
          <w:tab w:val="num" w:pos="4320"/>
        </w:tabs>
        <w:ind w:left="4320" w:hanging="360"/>
      </w:pPr>
      <w:rPr>
        <w:rFonts w:ascii="Wingdings" w:hAnsi="Wingdings" w:hint="default"/>
        <w:sz w:val="20"/>
      </w:rPr>
    </w:lvl>
    <w:lvl w:ilvl="6" w:tplc="05F8685A" w:tentative="1">
      <w:start w:val="1"/>
      <w:numFmt w:val="bullet"/>
      <w:lvlText w:val=""/>
      <w:lvlJc w:val="left"/>
      <w:pPr>
        <w:tabs>
          <w:tab w:val="num" w:pos="5040"/>
        </w:tabs>
        <w:ind w:left="5040" w:hanging="360"/>
      </w:pPr>
      <w:rPr>
        <w:rFonts w:ascii="Wingdings" w:hAnsi="Wingdings" w:hint="default"/>
        <w:sz w:val="20"/>
      </w:rPr>
    </w:lvl>
    <w:lvl w:ilvl="7" w:tplc="B1242A6A" w:tentative="1">
      <w:start w:val="1"/>
      <w:numFmt w:val="bullet"/>
      <w:lvlText w:val=""/>
      <w:lvlJc w:val="left"/>
      <w:pPr>
        <w:tabs>
          <w:tab w:val="num" w:pos="5760"/>
        </w:tabs>
        <w:ind w:left="5760" w:hanging="360"/>
      </w:pPr>
      <w:rPr>
        <w:rFonts w:ascii="Wingdings" w:hAnsi="Wingdings" w:hint="default"/>
        <w:sz w:val="20"/>
      </w:rPr>
    </w:lvl>
    <w:lvl w:ilvl="8" w:tplc="9912F7F4" w:tentative="1">
      <w:start w:val="1"/>
      <w:numFmt w:val="bullet"/>
      <w:lvlText w:val=""/>
      <w:lvlJc w:val="left"/>
      <w:pPr>
        <w:tabs>
          <w:tab w:val="num" w:pos="6480"/>
        </w:tabs>
        <w:ind w:left="6480" w:hanging="360"/>
      </w:pPr>
      <w:rPr>
        <w:rFonts w:ascii="Wingdings" w:hAnsi="Wingdings" w:hint="default"/>
        <w:sz w:val="20"/>
      </w:rPr>
    </w:lvl>
  </w:abstractNum>
  <w:abstractNum w:abstractNumId="211">
    <w:nsid w:val="0BFE2ECD"/>
    <w:multiLevelType w:val="hybridMultilevel"/>
    <w:tmpl w:val="33BCFD7C"/>
    <w:lvl w:ilvl="0" w:tplc="0846B36C">
      <w:start w:val="1"/>
      <w:numFmt w:val="bullet"/>
      <w:lvlText w:val=""/>
      <w:lvlJc w:val="left"/>
      <w:pPr>
        <w:tabs>
          <w:tab w:val="num" w:pos="720"/>
        </w:tabs>
        <w:ind w:left="720" w:hanging="360"/>
      </w:pPr>
      <w:rPr>
        <w:rFonts w:ascii="Symbol" w:hAnsi="Symbol" w:hint="default"/>
        <w:sz w:val="20"/>
      </w:rPr>
    </w:lvl>
    <w:lvl w:ilvl="1" w:tplc="AA54D1B4" w:tentative="1">
      <w:start w:val="1"/>
      <w:numFmt w:val="bullet"/>
      <w:lvlText w:val="o"/>
      <w:lvlJc w:val="left"/>
      <w:pPr>
        <w:tabs>
          <w:tab w:val="num" w:pos="1440"/>
        </w:tabs>
        <w:ind w:left="1440" w:hanging="360"/>
      </w:pPr>
      <w:rPr>
        <w:rFonts w:ascii="Courier New" w:hAnsi="Courier New" w:hint="default"/>
        <w:sz w:val="20"/>
      </w:rPr>
    </w:lvl>
    <w:lvl w:ilvl="2" w:tplc="9F5AC622" w:tentative="1">
      <w:start w:val="1"/>
      <w:numFmt w:val="bullet"/>
      <w:lvlText w:val=""/>
      <w:lvlJc w:val="left"/>
      <w:pPr>
        <w:tabs>
          <w:tab w:val="num" w:pos="2160"/>
        </w:tabs>
        <w:ind w:left="2160" w:hanging="360"/>
      </w:pPr>
      <w:rPr>
        <w:rFonts w:ascii="Wingdings" w:hAnsi="Wingdings" w:hint="default"/>
        <w:sz w:val="20"/>
      </w:rPr>
    </w:lvl>
    <w:lvl w:ilvl="3" w:tplc="B038CB8E" w:tentative="1">
      <w:start w:val="1"/>
      <w:numFmt w:val="bullet"/>
      <w:lvlText w:val=""/>
      <w:lvlJc w:val="left"/>
      <w:pPr>
        <w:tabs>
          <w:tab w:val="num" w:pos="2880"/>
        </w:tabs>
        <w:ind w:left="2880" w:hanging="360"/>
      </w:pPr>
      <w:rPr>
        <w:rFonts w:ascii="Wingdings" w:hAnsi="Wingdings" w:hint="default"/>
        <w:sz w:val="20"/>
      </w:rPr>
    </w:lvl>
    <w:lvl w:ilvl="4" w:tplc="9AA07322" w:tentative="1">
      <w:start w:val="1"/>
      <w:numFmt w:val="bullet"/>
      <w:lvlText w:val=""/>
      <w:lvlJc w:val="left"/>
      <w:pPr>
        <w:tabs>
          <w:tab w:val="num" w:pos="3600"/>
        </w:tabs>
        <w:ind w:left="3600" w:hanging="360"/>
      </w:pPr>
      <w:rPr>
        <w:rFonts w:ascii="Wingdings" w:hAnsi="Wingdings" w:hint="default"/>
        <w:sz w:val="20"/>
      </w:rPr>
    </w:lvl>
    <w:lvl w:ilvl="5" w:tplc="6602E886" w:tentative="1">
      <w:start w:val="1"/>
      <w:numFmt w:val="bullet"/>
      <w:lvlText w:val=""/>
      <w:lvlJc w:val="left"/>
      <w:pPr>
        <w:tabs>
          <w:tab w:val="num" w:pos="4320"/>
        </w:tabs>
        <w:ind w:left="4320" w:hanging="360"/>
      </w:pPr>
      <w:rPr>
        <w:rFonts w:ascii="Wingdings" w:hAnsi="Wingdings" w:hint="default"/>
        <w:sz w:val="20"/>
      </w:rPr>
    </w:lvl>
    <w:lvl w:ilvl="6" w:tplc="F4C4B4E6" w:tentative="1">
      <w:start w:val="1"/>
      <w:numFmt w:val="bullet"/>
      <w:lvlText w:val=""/>
      <w:lvlJc w:val="left"/>
      <w:pPr>
        <w:tabs>
          <w:tab w:val="num" w:pos="5040"/>
        </w:tabs>
        <w:ind w:left="5040" w:hanging="360"/>
      </w:pPr>
      <w:rPr>
        <w:rFonts w:ascii="Wingdings" w:hAnsi="Wingdings" w:hint="default"/>
        <w:sz w:val="20"/>
      </w:rPr>
    </w:lvl>
    <w:lvl w:ilvl="7" w:tplc="86A26366" w:tentative="1">
      <w:start w:val="1"/>
      <w:numFmt w:val="bullet"/>
      <w:lvlText w:val=""/>
      <w:lvlJc w:val="left"/>
      <w:pPr>
        <w:tabs>
          <w:tab w:val="num" w:pos="5760"/>
        </w:tabs>
        <w:ind w:left="5760" w:hanging="360"/>
      </w:pPr>
      <w:rPr>
        <w:rFonts w:ascii="Wingdings" w:hAnsi="Wingdings" w:hint="default"/>
        <w:sz w:val="20"/>
      </w:rPr>
    </w:lvl>
    <w:lvl w:ilvl="8" w:tplc="9DAC7B2A" w:tentative="1">
      <w:start w:val="1"/>
      <w:numFmt w:val="bullet"/>
      <w:lvlText w:val=""/>
      <w:lvlJc w:val="left"/>
      <w:pPr>
        <w:tabs>
          <w:tab w:val="num" w:pos="6480"/>
        </w:tabs>
        <w:ind w:left="6480" w:hanging="360"/>
      </w:pPr>
      <w:rPr>
        <w:rFonts w:ascii="Wingdings" w:hAnsi="Wingdings" w:hint="default"/>
        <w:sz w:val="20"/>
      </w:rPr>
    </w:lvl>
  </w:abstractNum>
  <w:abstractNum w:abstractNumId="212">
    <w:nsid w:val="0C042983"/>
    <w:multiLevelType w:val="multilevel"/>
    <w:tmpl w:val="A564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0C1B29C1"/>
    <w:multiLevelType w:val="hybridMultilevel"/>
    <w:tmpl w:val="04406D20"/>
    <w:lvl w:ilvl="0" w:tplc="BF049AAC">
      <w:start w:val="1"/>
      <w:numFmt w:val="bullet"/>
      <w:lvlText w:val=""/>
      <w:lvlJc w:val="left"/>
      <w:pPr>
        <w:tabs>
          <w:tab w:val="num" w:pos="720"/>
        </w:tabs>
        <w:ind w:left="720" w:hanging="360"/>
      </w:pPr>
      <w:rPr>
        <w:rFonts w:ascii="Symbol" w:hAnsi="Symbol" w:hint="default"/>
        <w:sz w:val="20"/>
      </w:rPr>
    </w:lvl>
    <w:lvl w:ilvl="1" w:tplc="2BEEB0E8" w:tentative="1">
      <w:start w:val="1"/>
      <w:numFmt w:val="bullet"/>
      <w:lvlText w:val="o"/>
      <w:lvlJc w:val="left"/>
      <w:pPr>
        <w:tabs>
          <w:tab w:val="num" w:pos="1440"/>
        </w:tabs>
        <w:ind w:left="1440" w:hanging="360"/>
      </w:pPr>
      <w:rPr>
        <w:rFonts w:ascii="Courier New" w:hAnsi="Courier New" w:hint="default"/>
        <w:sz w:val="20"/>
      </w:rPr>
    </w:lvl>
    <w:lvl w:ilvl="2" w:tplc="52EA2DE0" w:tentative="1">
      <w:start w:val="1"/>
      <w:numFmt w:val="bullet"/>
      <w:lvlText w:val=""/>
      <w:lvlJc w:val="left"/>
      <w:pPr>
        <w:tabs>
          <w:tab w:val="num" w:pos="2160"/>
        </w:tabs>
        <w:ind w:left="2160" w:hanging="360"/>
      </w:pPr>
      <w:rPr>
        <w:rFonts w:ascii="Wingdings" w:hAnsi="Wingdings" w:hint="default"/>
        <w:sz w:val="20"/>
      </w:rPr>
    </w:lvl>
    <w:lvl w:ilvl="3" w:tplc="3574EE6C" w:tentative="1">
      <w:start w:val="1"/>
      <w:numFmt w:val="bullet"/>
      <w:lvlText w:val=""/>
      <w:lvlJc w:val="left"/>
      <w:pPr>
        <w:tabs>
          <w:tab w:val="num" w:pos="2880"/>
        </w:tabs>
        <w:ind w:left="2880" w:hanging="360"/>
      </w:pPr>
      <w:rPr>
        <w:rFonts w:ascii="Wingdings" w:hAnsi="Wingdings" w:hint="default"/>
        <w:sz w:val="20"/>
      </w:rPr>
    </w:lvl>
    <w:lvl w:ilvl="4" w:tplc="5ED2F956" w:tentative="1">
      <w:start w:val="1"/>
      <w:numFmt w:val="bullet"/>
      <w:lvlText w:val=""/>
      <w:lvlJc w:val="left"/>
      <w:pPr>
        <w:tabs>
          <w:tab w:val="num" w:pos="3600"/>
        </w:tabs>
        <w:ind w:left="3600" w:hanging="360"/>
      </w:pPr>
      <w:rPr>
        <w:rFonts w:ascii="Wingdings" w:hAnsi="Wingdings" w:hint="default"/>
        <w:sz w:val="20"/>
      </w:rPr>
    </w:lvl>
    <w:lvl w:ilvl="5" w:tplc="2092E484" w:tentative="1">
      <w:start w:val="1"/>
      <w:numFmt w:val="bullet"/>
      <w:lvlText w:val=""/>
      <w:lvlJc w:val="left"/>
      <w:pPr>
        <w:tabs>
          <w:tab w:val="num" w:pos="4320"/>
        </w:tabs>
        <w:ind w:left="4320" w:hanging="360"/>
      </w:pPr>
      <w:rPr>
        <w:rFonts w:ascii="Wingdings" w:hAnsi="Wingdings" w:hint="default"/>
        <w:sz w:val="20"/>
      </w:rPr>
    </w:lvl>
    <w:lvl w:ilvl="6" w:tplc="32F8CB8C" w:tentative="1">
      <w:start w:val="1"/>
      <w:numFmt w:val="bullet"/>
      <w:lvlText w:val=""/>
      <w:lvlJc w:val="left"/>
      <w:pPr>
        <w:tabs>
          <w:tab w:val="num" w:pos="5040"/>
        </w:tabs>
        <w:ind w:left="5040" w:hanging="360"/>
      </w:pPr>
      <w:rPr>
        <w:rFonts w:ascii="Wingdings" w:hAnsi="Wingdings" w:hint="default"/>
        <w:sz w:val="20"/>
      </w:rPr>
    </w:lvl>
    <w:lvl w:ilvl="7" w:tplc="2D0EE49C" w:tentative="1">
      <w:start w:val="1"/>
      <w:numFmt w:val="bullet"/>
      <w:lvlText w:val=""/>
      <w:lvlJc w:val="left"/>
      <w:pPr>
        <w:tabs>
          <w:tab w:val="num" w:pos="5760"/>
        </w:tabs>
        <w:ind w:left="5760" w:hanging="360"/>
      </w:pPr>
      <w:rPr>
        <w:rFonts w:ascii="Wingdings" w:hAnsi="Wingdings" w:hint="default"/>
        <w:sz w:val="20"/>
      </w:rPr>
    </w:lvl>
    <w:lvl w:ilvl="8" w:tplc="BECAD7CA" w:tentative="1">
      <w:start w:val="1"/>
      <w:numFmt w:val="bullet"/>
      <w:lvlText w:val=""/>
      <w:lvlJc w:val="left"/>
      <w:pPr>
        <w:tabs>
          <w:tab w:val="num" w:pos="6480"/>
        </w:tabs>
        <w:ind w:left="6480" w:hanging="360"/>
      </w:pPr>
      <w:rPr>
        <w:rFonts w:ascii="Wingdings" w:hAnsi="Wingdings" w:hint="default"/>
        <w:sz w:val="20"/>
      </w:rPr>
    </w:lvl>
  </w:abstractNum>
  <w:abstractNum w:abstractNumId="214">
    <w:nsid w:val="0C275670"/>
    <w:multiLevelType w:val="multilevel"/>
    <w:tmpl w:val="7F7A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0C31737F"/>
    <w:multiLevelType w:val="hybridMultilevel"/>
    <w:tmpl w:val="5B16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0C3C12D0"/>
    <w:multiLevelType w:val="hybridMultilevel"/>
    <w:tmpl w:val="B866D264"/>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0C420275"/>
    <w:multiLevelType w:val="hybridMultilevel"/>
    <w:tmpl w:val="F7088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0C43200A"/>
    <w:multiLevelType w:val="hybridMultilevel"/>
    <w:tmpl w:val="91D87FF0"/>
    <w:lvl w:ilvl="0" w:tplc="7CEE252E">
      <w:start w:val="1"/>
      <w:numFmt w:val="bullet"/>
      <w:lvlText w:val=""/>
      <w:lvlJc w:val="left"/>
      <w:pPr>
        <w:tabs>
          <w:tab w:val="num" w:pos="720"/>
        </w:tabs>
        <w:ind w:left="720" w:hanging="360"/>
      </w:pPr>
      <w:rPr>
        <w:rFonts w:ascii="Symbol" w:hAnsi="Symbol" w:hint="default"/>
        <w:sz w:val="20"/>
      </w:rPr>
    </w:lvl>
    <w:lvl w:ilvl="1" w:tplc="A8BA77C2" w:tentative="1">
      <w:start w:val="1"/>
      <w:numFmt w:val="bullet"/>
      <w:lvlText w:val="o"/>
      <w:lvlJc w:val="left"/>
      <w:pPr>
        <w:tabs>
          <w:tab w:val="num" w:pos="1440"/>
        </w:tabs>
        <w:ind w:left="1440" w:hanging="360"/>
      </w:pPr>
      <w:rPr>
        <w:rFonts w:ascii="Courier New" w:hAnsi="Courier New" w:hint="default"/>
        <w:sz w:val="20"/>
      </w:rPr>
    </w:lvl>
    <w:lvl w:ilvl="2" w:tplc="C1265398" w:tentative="1">
      <w:start w:val="1"/>
      <w:numFmt w:val="bullet"/>
      <w:lvlText w:val=""/>
      <w:lvlJc w:val="left"/>
      <w:pPr>
        <w:tabs>
          <w:tab w:val="num" w:pos="2160"/>
        </w:tabs>
        <w:ind w:left="2160" w:hanging="360"/>
      </w:pPr>
      <w:rPr>
        <w:rFonts w:ascii="Wingdings" w:hAnsi="Wingdings" w:hint="default"/>
        <w:sz w:val="20"/>
      </w:rPr>
    </w:lvl>
    <w:lvl w:ilvl="3" w:tplc="7C6E29EA" w:tentative="1">
      <w:start w:val="1"/>
      <w:numFmt w:val="bullet"/>
      <w:lvlText w:val=""/>
      <w:lvlJc w:val="left"/>
      <w:pPr>
        <w:tabs>
          <w:tab w:val="num" w:pos="2880"/>
        </w:tabs>
        <w:ind w:left="2880" w:hanging="360"/>
      </w:pPr>
      <w:rPr>
        <w:rFonts w:ascii="Wingdings" w:hAnsi="Wingdings" w:hint="default"/>
        <w:sz w:val="20"/>
      </w:rPr>
    </w:lvl>
    <w:lvl w:ilvl="4" w:tplc="7B9EEF3C" w:tentative="1">
      <w:start w:val="1"/>
      <w:numFmt w:val="bullet"/>
      <w:lvlText w:val=""/>
      <w:lvlJc w:val="left"/>
      <w:pPr>
        <w:tabs>
          <w:tab w:val="num" w:pos="3600"/>
        </w:tabs>
        <w:ind w:left="3600" w:hanging="360"/>
      </w:pPr>
      <w:rPr>
        <w:rFonts w:ascii="Wingdings" w:hAnsi="Wingdings" w:hint="default"/>
        <w:sz w:val="20"/>
      </w:rPr>
    </w:lvl>
    <w:lvl w:ilvl="5" w:tplc="75EEB22A" w:tentative="1">
      <w:start w:val="1"/>
      <w:numFmt w:val="bullet"/>
      <w:lvlText w:val=""/>
      <w:lvlJc w:val="left"/>
      <w:pPr>
        <w:tabs>
          <w:tab w:val="num" w:pos="4320"/>
        </w:tabs>
        <w:ind w:left="4320" w:hanging="360"/>
      </w:pPr>
      <w:rPr>
        <w:rFonts w:ascii="Wingdings" w:hAnsi="Wingdings" w:hint="default"/>
        <w:sz w:val="20"/>
      </w:rPr>
    </w:lvl>
    <w:lvl w:ilvl="6" w:tplc="7E32AC90" w:tentative="1">
      <w:start w:val="1"/>
      <w:numFmt w:val="bullet"/>
      <w:lvlText w:val=""/>
      <w:lvlJc w:val="left"/>
      <w:pPr>
        <w:tabs>
          <w:tab w:val="num" w:pos="5040"/>
        </w:tabs>
        <w:ind w:left="5040" w:hanging="360"/>
      </w:pPr>
      <w:rPr>
        <w:rFonts w:ascii="Wingdings" w:hAnsi="Wingdings" w:hint="default"/>
        <w:sz w:val="20"/>
      </w:rPr>
    </w:lvl>
    <w:lvl w:ilvl="7" w:tplc="B0204082" w:tentative="1">
      <w:start w:val="1"/>
      <w:numFmt w:val="bullet"/>
      <w:lvlText w:val=""/>
      <w:lvlJc w:val="left"/>
      <w:pPr>
        <w:tabs>
          <w:tab w:val="num" w:pos="5760"/>
        </w:tabs>
        <w:ind w:left="5760" w:hanging="360"/>
      </w:pPr>
      <w:rPr>
        <w:rFonts w:ascii="Wingdings" w:hAnsi="Wingdings" w:hint="default"/>
        <w:sz w:val="20"/>
      </w:rPr>
    </w:lvl>
    <w:lvl w:ilvl="8" w:tplc="2CA06CD4" w:tentative="1">
      <w:start w:val="1"/>
      <w:numFmt w:val="bullet"/>
      <w:lvlText w:val=""/>
      <w:lvlJc w:val="left"/>
      <w:pPr>
        <w:tabs>
          <w:tab w:val="num" w:pos="6480"/>
        </w:tabs>
        <w:ind w:left="6480" w:hanging="360"/>
      </w:pPr>
      <w:rPr>
        <w:rFonts w:ascii="Wingdings" w:hAnsi="Wingdings" w:hint="default"/>
        <w:sz w:val="20"/>
      </w:rPr>
    </w:lvl>
  </w:abstractNum>
  <w:abstractNum w:abstractNumId="219">
    <w:nsid w:val="0C4E332D"/>
    <w:multiLevelType w:val="multilevel"/>
    <w:tmpl w:val="F1E0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0C6A5EBC"/>
    <w:multiLevelType w:val="multilevel"/>
    <w:tmpl w:val="A0BA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0C8618C5"/>
    <w:multiLevelType w:val="multilevel"/>
    <w:tmpl w:val="E34C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0C903528"/>
    <w:multiLevelType w:val="hybridMultilevel"/>
    <w:tmpl w:val="632E3760"/>
    <w:lvl w:ilvl="0" w:tplc="614C2CA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75EE9CF8" w:tentative="1">
      <w:start w:val="1"/>
      <w:numFmt w:val="bullet"/>
      <w:lvlText w:val=""/>
      <w:lvlJc w:val="left"/>
      <w:pPr>
        <w:tabs>
          <w:tab w:val="num" w:pos="2160"/>
        </w:tabs>
        <w:ind w:left="2160" w:hanging="360"/>
      </w:pPr>
      <w:rPr>
        <w:rFonts w:ascii="Wingdings" w:hAnsi="Wingdings" w:hint="default"/>
        <w:sz w:val="20"/>
      </w:rPr>
    </w:lvl>
    <w:lvl w:ilvl="3" w:tplc="6FF47B94" w:tentative="1">
      <w:start w:val="1"/>
      <w:numFmt w:val="bullet"/>
      <w:lvlText w:val=""/>
      <w:lvlJc w:val="left"/>
      <w:pPr>
        <w:tabs>
          <w:tab w:val="num" w:pos="2880"/>
        </w:tabs>
        <w:ind w:left="2880" w:hanging="360"/>
      </w:pPr>
      <w:rPr>
        <w:rFonts w:ascii="Wingdings" w:hAnsi="Wingdings" w:hint="default"/>
        <w:sz w:val="20"/>
      </w:rPr>
    </w:lvl>
    <w:lvl w:ilvl="4" w:tplc="46DCE346" w:tentative="1">
      <w:start w:val="1"/>
      <w:numFmt w:val="bullet"/>
      <w:lvlText w:val=""/>
      <w:lvlJc w:val="left"/>
      <w:pPr>
        <w:tabs>
          <w:tab w:val="num" w:pos="3600"/>
        </w:tabs>
        <w:ind w:left="3600" w:hanging="360"/>
      </w:pPr>
      <w:rPr>
        <w:rFonts w:ascii="Wingdings" w:hAnsi="Wingdings" w:hint="default"/>
        <w:sz w:val="20"/>
      </w:rPr>
    </w:lvl>
    <w:lvl w:ilvl="5" w:tplc="B1A23328" w:tentative="1">
      <w:start w:val="1"/>
      <w:numFmt w:val="bullet"/>
      <w:lvlText w:val=""/>
      <w:lvlJc w:val="left"/>
      <w:pPr>
        <w:tabs>
          <w:tab w:val="num" w:pos="4320"/>
        </w:tabs>
        <w:ind w:left="4320" w:hanging="360"/>
      </w:pPr>
      <w:rPr>
        <w:rFonts w:ascii="Wingdings" w:hAnsi="Wingdings" w:hint="default"/>
        <w:sz w:val="20"/>
      </w:rPr>
    </w:lvl>
    <w:lvl w:ilvl="6" w:tplc="EA62726A" w:tentative="1">
      <w:start w:val="1"/>
      <w:numFmt w:val="bullet"/>
      <w:lvlText w:val=""/>
      <w:lvlJc w:val="left"/>
      <w:pPr>
        <w:tabs>
          <w:tab w:val="num" w:pos="5040"/>
        </w:tabs>
        <w:ind w:left="5040" w:hanging="360"/>
      </w:pPr>
      <w:rPr>
        <w:rFonts w:ascii="Wingdings" w:hAnsi="Wingdings" w:hint="default"/>
        <w:sz w:val="20"/>
      </w:rPr>
    </w:lvl>
    <w:lvl w:ilvl="7" w:tplc="E3608DBE" w:tentative="1">
      <w:start w:val="1"/>
      <w:numFmt w:val="bullet"/>
      <w:lvlText w:val=""/>
      <w:lvlJc w:val="left"/>
      <w:pPr>
        <w:tabs>
          <w:tab w:val="num" w:pos="5760"/>
        </w:tabs>
        <w:ind w:left="5760" w:hanging="360"/>
      </w:pPr>
      <w:rPr>
        <w:rFonts w:ascii="Wingdings" w:hAnsi="Wingdings" w:hint="default"/>
        <w:sz w:val="20"/>
      </w:rPr>
    </w:lvl>
    <w:lvl w:ilvl="8" w:tplc="50203DE4" w:tentative="1">
      <w:start w:val="1"/>
      <w:numFmt w:val="bullet"/>
      <w:lvlText w:val=""/>
      <w:lvlJc w:val="left"/>
      <w:pPr>
        <w:tabs>
          <w:tab w:val="num" w:pos="6480"/>
        </w:tabs>
        <w:ind w:left="6480" w:hanging="360"/>
      </w:pPr>
      <w:rPr>
        <w:rFonts w:ascii="Wingdings" w:hAnsi="Wingdings" w:hint="default"/>
        <w:sz w:val="20"/>
      </w:rPr>
    </w:lvl>
  </w:abstractNum>
  <w:abstractNum w:abstractNumId="223">
    <w:nsid w:val="0C956586"/>
    <w:multiLevelType w:val="hybridMultilevel"/>
    <w:tmpl w:val="09B85110"/>
    <w:lvl w:ilvl="0" w:tplc="556C7596">
      <w:start w:val="1"/>
      <w:numFmt w:val="bullet"/>
      <w:lvlText w:val=""/>
      <w:lvlJc w:val="left"/>
      <w:pPr>
        <w:tabs>
          <w:tab w:val="num" w:pos="720"/>
        </w:tabs>
        <w:ind w:left="720" w:hanging="360"/>
      </w:pPr>
      <w:rPr>
        <w:rFonts w:ascii="Symbol" w:hAnsi="Symbol" w:hint="default"/>
        <w:sz w:val="20"/>
      </w:rPr>
    </w:lvl>
    <w:lvl w:ilvl="1" w:tplc="91B2E68C" w:tentative="1">
      <w:start w:val="1"/>
      <w:numFmt w:val="bullet"/>
      <w:lvlText w:val="o"/>
      <w:lvlJc w:val="left"/>
      <w:pPr>
        <w:tabs>
          <w:tab w:val="num" w:pos="1440"/>
        </w:tabs>
        <w:ind w:left="1440" w:hanging="360"/>
      </w:pPr>
      <w:rPr>
        <w:rFonts w:ascii="Courier New" w:hAnsi="Courier New" w:hint="default"/>
        <w:sz w:val="20"/>
      </w:rPr>
    </w:lvl>
    <w:lvl w:ilvl="2" w:tplc="2404F578" w:tentative="1">
      <w:start w:val="1"/>
      <w:numFmt w:val="bullet"/>
      <w:lvlText w:val=""/>
      <w:lvlJc w:val="left"/>
      <w:pPr>
        <w:tabs>
          <w:tab w:val="num" w:pos="2160"/>
        </w:tabs>
        <w:ind w:left="2160" w:hanging="360"/>
      </w:pPr>
      <w:rPr>
        <w:rFonts w:ascii="Wingdings" w:hAnsi="Wingdings" w:hint="default"/>
        <w:sz w:val="20"/>
      </w:rPr>
    </w:lvl>
    <w:lvl w:ilvl="3" w:tplc="99245E48" w:tentative="1">
      <w:start w:val="1"/>
      <w:numFmt w:val="bullet"/>
      <w:lvlText w:val=""/>
      <w:lvlJc w:val="left"/>
      <w:pPr>
        <w:tabs>
          <w:tab w:val="num" w:pos="2880"/>
        </w:tabs>
        <w:ind w:left="2880" w:hanging="360"/>
      </w:pPr>
      <w:rPr>
        <w:rFonts w:ascii="Wingdings" w:hAnsi="Wingdings" w:hint="default"/>
        <w:sz w:val="20"/>
      </w:rPr>
    </w:lvl>
    <w:lvl w:ilvl="4" w:tplc="843686D4" w:tentative="1">
      <w:start w:val="1"/>
      <w:numFmt w:val="bullet"/>
      <w:lvlText w:val=""/>
      <w:lvlJc w:val="left"/>
      <w:pPr>
        <w:tabs>
          <w:tab w:val="num" w:pos="3600"/>
        </w:tabs>
        <w:ind w:left="3600" w:hanging="360"/>
      </w:pPr>
      <w:rPr>
        <w:rFonts w:ascii="Wingdings" w:hAnsi="Wingdings" w:hint="default"/>
        <w:sz w:val="20"/>
      </w:rPr>
    </w:lvl>
    <w:lvl w:ilvl="5" w:tplc="11B81132" w:tentative="1">
      <w:start w:val="1"/>
      <w:numFmt w:val="bullet"/>
      <w:lvlText w:val=""/>
      <w:lvlJc w:val="left"/>
      <w:pPr>
        <w:tabs>
          <w:tab w:val="num" w:pos="4320"/>
        </w:tabs>
        <w:ind w:left="4320" w:hanging="360"/>
      </w:pPr>
      <w:rPr>
        <w:rFonts w:ascii="Wingdings" w:hAnsi="Wingdings" w:hint="default"/>
        <w:sz w:val="20"/>
      </w:rPr>
    </w:lvl>
    <w:lvl w:ilvl="6" w:tplc="096E18A4" w:tentative="1">
      <w:start w:val="1"/>
      <w:numFmt w:val="bullet"/>
      <w:lvlText w:val=""/>
      <w:lvlJc w:val="left"/>
      <w:pPr>
        <w:tabs>
          <w:tab w:val="num" w:pos="5040"/>
        </w:tabs>
        <w:ind w:left="5040" w:hanging="360"/>
      </w:pPr>
      <w:rPr>
        <w:rFonts w:ascii="Wingdings" w:hAnsi="Wingdings" w:hint="default"/>
        <w:sz w:val="20"/>
      </w:rPr>
    </w:lvl>
    <w:lvl w:ilvl="7" w:tplc="8C76FDC0" w:tentative="1">
      <w:start w:val="1"/>
      <w:numFmt w:val="bullet"/>
      <w:lvlText w:val=""/>
      <w:lvlJc w:val="left"/>
      <w:pPr>
        <w:tabs>
          <w:tab w:val="num" w:pos="5760"/>
        </w:tabs>
        <w:ind w:left="5760" w:hanging="360"/>
      </w:pPr>
      <w:rPr>
        <w:rFonts w:ascii="Wingdings" w:hAnsi="Wingdings" w:hint="default"/>
        <w:sz w:val="20"/>
      </w:rPr>
    </w:lvl>
    <w:lvl w:ilvl="8" w:tplc="6ADE3E4E" w:tentative="1">
      <w:start w:val="1"/>
      <w:numFmt w:val="bullet"/>
      <w:lvlText w:val=""/>
      <w:lvlJc w:val="left"/>
      <w:pPr>
        <w:tabs>
          <w:tab w:val="num" w:pos="6480"/>
        </w:tabs>
        <w:ind w:left="6480" w:hanging="360"/>
      </w:pPr>
      <w:rPr>
        <w:rFonts w:ascii="Wingdings" w:hAnsi="Wingdings" w:hint="default"/>
        <w:sz w:val="20"/>
      </w:rPr>
    </w:lvl>
  </w:abstractNum>
  <w:abstractNum w:abstractNumId="224">
    <w:nsid w:val="0CAA7BCD"/>
    <w:multiLevelType w:val="multilevel"/>
    <w:tmpl w:val="7B9E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0CD46132"/>
    <w:multiLevelType w:val="hybridMultilevel"/>
    <w:tmpl w:val="26722C7E"/>
    <w:lvl w:ilvl="0" w:tplc="5596D9DA">
      <w:start w:val="1"/>
      <w:numFmt w:val="bullet"/>
      <w:lvlText w:val=""/>
      <w:lvlJc w:val="left"/>
      <w:pPr>
        <w:tabs>
          <w:tab w:val="num" w:pos="720"/>
        </w:tabs>
        <w:ind w:left="720" w:hanging="360"/>
      </w:pPr>
      <w:rPr>
        <w:rFonts w:ascii="Symbol" w:hAnsi="Symbol" w:hint="default"/>
        <w:sz w:val="20"/>
      </w:rPr>
    </w:lvl>
    <w:lvl w:ilvl="1" w:tplc="2A94BA4C" w:tentative="1">
      <w:start w:val="1"/>
      <w:numFmt w:val="bullet"/>
      <w:lvlText w:val="o"/>
      <w:lvlJc w:val="left"/>
      <w:pPr>
        <w:tabs>
          <w:tab w:val="num" w:pos="1440"/>
        </w:tabs>
        <w:ind w:left="1440" w:hanging="360"/>
      </w:pPr>
      <w:rPr>
        <w:rFonts w:ascii="Courier New" w:hAnsi="Courier New" w:hint="default"/>
        <w:sz w:val="20"/>
      </w:rPr>
    </w:lvl>
    <w:lvl w:ilvl="2" w:tplc="7D603F32" w:tentative="1">
      <w:start w:val="1"/>
      <w:numFmt w:val="bullet"/>
      <w:lvlText w:val=""/>
      <w:lvlJc w:val="left"/>
      <w:pPr>
        <w:tabs>
          <w:tab w:val="num" w:pos="2160"/>
        </w:tabs>
        <w:ind w:left="2160" w:hanging="360"/>
      </w:pPr>
      <w:rPr>
        <w:rFonts w:ascii="Wingdings" w:hAnsi="Wingdings" w:hint="default"/>
        <w:sz w:val="20"/>
      </w:rPr>
    </w:lvl>
    <w:lvl w:ilvl="3" w:tplc="C00C12B6" w:tentative="1">
      <w:start w:val="1"/>
      <w:numFmt w:val="bullet"/>
      <w:lvlText w:val=""/>
      <w:lvlJc w:val="left"/>
      <w:pPr>
        <w:tabs>
          <w:tab w:val="num" w:pos="2880"/>
        </w:tabs>
        <w:ind w:left="2880" w:hanging="360"/>
      </w:pPr>
      <w:rPr>
        <w:rFonts w:ascii="Wingdings" w:hAnsi="Wingdings" w:hint="default"/>
        <w:sz w:val="20"/>
      </w:rPr>
    </w:lvl>
    <w:lvl w:ilvl="4" w:tplc="51F0BF8A" w:tentative="1">
      <w:start w:val="1"/>
      <w:numFmt w:val="bullet"/>
      <w:lvlText w:val=""/>
      <w:lvlJc w:val="left"/>
      <w:pPr>
        <w:tabs>
          <w:tab w:val="num" w:pos="3600"/>
        </w:tabs>
        <w:ind w:left="3600" w:hanging="360"/>
      </w:pPr>
      <w:rPr>
        <w:rFonts w:ascii="Wingdings" w:hAnsi="Wingdings" w:hint="default"/>
        <w:sz w:val="20"/>
      </w:rPr>
    </w:lvl>
    <w:lvl w:ilvl="5" w:tplc="9808EDB0" w:tentative="1">
      <w:start w:val="1"/>
      <w:numFmt w:val="bullet"/>
      <w:lvlText w:val=""/>
      <w:lvlJc w:val="left"/>
      <w:pPr>
        <w:tabs>
          <w:tab w:val="num" w:pos="4320"/>
        </w:tabs>
        <w:ind w:left="4320" w:hanging="360"/>
      </w:pPr>
      <w:rPr>
        <w:rFonts w:ascii="Wingdings" w:hAnsi="Wingdings" w:hint="default"/>
        <w:sz w:val="20"/>
      </w:rPr>
    </w:lvl>
    <w:lvl w:ilvl="6" w:tplc="FD3A5358" w:tentative="1">
      <w:start w:val="1"/>
      <w:numFmt w:val="bullet"/>
      <w:lvlText w:val=""/>
      <w:lvlJc w:val="left"/>
      <w:pPr>
        <w:tabs>
          <w:tab w:val="num" w:pos="5040"/>
        </w:tabs>
        <w:ind w:left="5040" w:hanging="360"/>
      </w:pPr>
      <w:rPr>
        <w:rFonts w:ascii="Wingdings" w:hAnsi="Wingdings" w:hint="default"/>
        <w:sz w:val="20"/>
      </w:rPr>
    </w:lvl>
    <w:lvl w:ilvl="7" w:tplc="DBD05A90" w:tentative="1">
      <w:start w:val="1"/>
      <w:numFmt w:val="bullet"/>
      <w:lvlText w:val=""/>
      <w:lvlJc w:val="left"/>
      <w:pPr>
        <w:tabs>
          <w:tab w:val="num" w:pos="5760"/>
        </w:tabs>
        <w:ind w:left="5760" w:hanging="360"/>
      </w:pPr>
      <w:rPr>
        <w:rFonts w:ascii="Wingdings" w:hAnsi="Wingdings" w:hint="default"/>
        <w:sz w:val="20"/>
      </w:rPr>
    </w:lvl>
    <w:lvl w:ilvl="8" w:tplc="9CEC9756" w:tentative="1">
      <w:start w:val="1"/>
      <w:numFmt w:val="bullet"/>
      <w:lvlText w:val=""/>
      <w:lvlJc w:val="left"/>
      <w:pPr>
        <w:tabs>
          <w:tab w:val="num" w:pos="6480"/>
        </w:tabs>
        <w:ind w:left="6480" w:hanging="360"/>
      </w:pPr>
      <w:rPr>
        <w:rFonts w:ascii="Wingdings" w:hAnsi="Wingdings" w:hint="default"/>
        <w:sz w:val="20"/>
      </w:rPr>
    </w:lvl>
  </w:abstractNum>
  <w:abstractNum w:abstractNumId="226">
    <w:nsid w:val="0CDA3D3A"/>
    <w:multiLevelType w:val="multilevel"/>
    <w:tmpl w:val="0F7E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0CFB1E4C"/>
    <w:multiLevelType w:val="multilevel"/>
    <w:tmpl w:val="1ED6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0D0073F9"/>
    <w:multiLevelType w:val="multilevel"/>
    <w:tmpl w:val="C6C0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0D010F39"/>
    <w:multiLevelType w:val="hybridMultilevel"/>
    <w:tmpl w:val="13E21964"/>
    <w:lvl w:ilvl="0" w:tplc="B68A4B5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E670E530" w:tentative="1">
      <w:start w:val="1"/>
      <w:numFmt w:val="bullet"/>
      <w:lvlText w:val=""/>
      <w:lvlJc w:val="left"/>
      <w:pPr>
        <w:tabs>
          <w:tab w:val="num" w:pos="2160"/>
        </w:tabs>
        <w:ind w:left="2160" w:hanging="360"/>
      </w:pPr>
      <w:rPr>
        <w:rFonts w:ascii="Wingdings" w:hAnsi="Wingdings" w:hint="default"/>
        <w:sz w:val="20"/>
      </w:rPr>
    </w:lvl>
    <w:lvl w:ilvl="3" w:tplc="FDAA2E8C" w:tentative="1">
      <w:start w:val="1"/>
      <w:numFmt w:val="bullet"/>
      <w:lvlText w:val=""/>
      <w:lvlJc w:val="left"/>
      <w:pPr>
        <w:tabs>
          <w:tab w:val="num" w:pos="2880"/>
        </w:tabs>
        <w:ind w:left="2880" w:hanging="360"/>
      </w:pPr>
      <w:rPr>
        <w:rFonts w:ascii="Wingdings" w:hAnsi="Wingdings" w:hint="default"/>
        <w:sz w:val="20"/>
      </w:rPr>
    </w:lvl>
    <w:lvl w:ilvl="4" w:tplc="1D9E97B6" w:tentative="1">
      <w:start w:val="1"/>
      <w:numFmt w:val="bullet"/>
      <w:lvlText w:val=""/>
      <w:lvlJc w:val="left"/>
      <w:pPr>
        <w:tabs>
          <w:tab w:val="num" w:pos="3600"/>
        </w:tabs>
        <w:ind w:left="3600" w:hanging="360"/>
      </w:pPr>
      <w:rPr>
        <w:rFonts w:ascii="Wingdings" w:hAnsi="Wingdings" w:hint="default"/>
        <w:sz w:val="20"/>
      </w:rPr>
    </w:lvl>
    <w:lvl w:ilvl="5" w:tplc="BD0E558A" w:tentative="1">
      <w:start w:val="1"/>
      <w:numFmt w:val="bullet"/>
      <w:lvlText w:val=""/>
      <w:lvlJc w:val="left"/>
      <w:pPr>
        <w:tabs>
          <w:tab w:val="num" w:pos="4320"/>
        </w:tabs>
        <w:ind w:left="4320" w:hanging="360"/>
      </w:pPr>
      <w:rPr>
        <w:rFonts w:ascii="Wingdings" w:hAnsi="Wingdings" w:hint="default"/>
        <w:sz w:val="20"/>
      </w:rPr>
    </w:lvl>
    <w:lvl w:ilvl="6" w:tplc="F828CD12" w:tentative="1">
      <w:start w:val="1"/>
      <w:numFmt w:val="bullet"/>
      <w:lvlText w:val=""/>
      <w:lvlJc w:val="left"/>
      <w:pPr>
        <w:tabs>
          <w:tab w:val="num" w:pos="5040"/>
        </w:tabs>
        <w:ind w:left="5040" w:hanging="360"/>
      </w:pPr>
      <w:rPr>
        <w:rFonts w:ascii="Wingdings" w:hAnsi="Wingdings" w:hint="default"/>
        <w:sz w:val="20"/>
      </w:rPr>
    </w:lvl>
    <w:lvl w:ilvl="7" w:tplc="A9722452" w:tentative="1">
      <w:start w:val="1"/>
      <w:numFmt w:val="bullet"/>
      <w:lvlText w:val=""/>
      <w:lvlJc w:val="left"/>
      <w:pPr>
        <w:tabs>
          <w:tab w:val="num" w:pos="5760"/>
        </w:tabs>
        <w:ind w:left="5760" w:hanging="360"/>
      </w:pPr>
      <w:rPr>
        <w:rFonts w:ascii="Wingdings" w:hAnsi="Wingdings" w:hint="default"/>
        <w:sz w:val="20"/>
      </w:rPr>
    </w:lvl>
    <w:lvl w:ilvl="8" w:tplc="B16870BE" w:tentative="1">
      <w:start w:val="1"/>
      <w:numFmt w:val="bullet"/>
      <w:lvlText w:val=""/>
      <w:lvlJc w:val="left"/>
      <w:pPr>
        <w:tabs>
          <w:tab w:val="num" w:pos="6480"/>
        </w:tabs>
        <w:ind w:left="6480" w:hanging="360"/>
      </w:pPr>
      <w:rPr>
        <w:rFonts w:ascii="Wingdings" w:hAnsi="Wingdings" w:hint="default"/>
        <w:sz w:val="20"/>
      </w:rPr>
    </w:lvl>
  </w:abstractNum>
  <w:abstractNum w:abstractNumId="230">
    <w:nsid w:val="0D0237FC"/>
    <w:multiLevelType w:val="hybridMultilevel"/>
    <w:tmpl w:val="DB06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0D10590D"/>
    <w:multiLevelType w:val="multilevel"/>
    <w:tmpl w:val="37C4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0D151DE6"/>
    <w:multiLevelType w:val="hybridMultilevel"/>
    <w:tmpl w:val="69007CCC"/>
    <w:lvl w:ilvl="0" w:tplc="01381E62">
      <w:start w:val="1"/>
      <w:numFmt w:val="bullet"/>
      <w:lvlText w:val=""/>
      <w:lvlJc w:val="left"/>
      <w:pPr>
        <w:tabs>
          <w:tab w:val="num" w:pos="720"/>
        </w:tabs>
        <w:ind w:left="720" w:hanging="360"/>
      </w:pPr>
      <w:rPr>
        <w:rFonts w:ascii="Symbol" w:hAnsi="Symbol" w:hint="default"/>
        <w:sz w:val="20"/>
      </w:rPr>
    </w:lvl>
    <w:lvl w:ilvl="1" w:tplc="F432B592" w:tentative="1">
      <w:start w:val="1"/>
      <w:numFmt w:val="bullet"/>
      <w:lvlText w:val="o"/>
      <w:lvlJc w:val="left"/>
      <w:pPr>
        <w:tabs>
          <w:tab w:val="num" w:pos="1440"/>
        </w:tabs>
        <w:ind w:left="1440" w:hanging="360"/>
      </w:pPr>
      <w:rPr>
        <w:rFonts w:ascii="Courier New" w:hAnsi="Courier New" w:hint="default"/>
        <w:sz w:val="20"/>
      </w:rPr>
    </w:lvl>
    <w:lvl w:ilvl="2" w:tplc="0FC440DA" w:tentative="1">
      <w:start w:val="1"/>
      <w:numFmt w:val="bullet"/>
      <w:lvlText w:val=""/>
      <w:lvlJc w:val="left"/>
      <w:pPr>
        <w:tabs>
          <w:tab w:val="num" w:pos="2160"/>
        </w:tabs>
        <w:ind w:left="2160" w:hanging="360"/>
      </w:pPr>
      <w:rPr>
        <w:rFonts w:ascii="Wingdings" w:hAnsi="Wingdings" w:hint="default"/>
        <w:sz w:val="20"/>
      </w:rPr>
    </w:lvl>
    <w:lvl w:ilvl="3" w:tplc="47F86D76" w:tentative="1">
      <w:start w:val="1"/>
      <w:numFmt w:val="bullet"/>
      <w:lvlText w:val=""/>
      <w:lvlJc w:val="left"/>
      <w:pPr>
        <w:tabs>
          <w:tab w:val="num" w:pos="2880"/>
        </w:tabs>
        <w:ind w:left="2880" w:hanging="360"/>
      </w:pPr>
      <w:rPr>
        <w:rFonts w:ascii="Wingdings" w:hAnsi="Wingdings" w:hint="default"/>
        <w:sz w:val="20"/>
      </w:rPr>
    </w:lvl>
    <w:lvl w:ilvl="4" w:tplc="A0209AB6" w:tentative="1">
      <w:start w:val="1"/>
      <w:numFmt w:val="bullet"/>
      <w:lvlText w:val=""/>
      <w:lvlJc w:val="left"/>
      <w:pPr>
        <w:tabs>
          <w:tab w:val="num" w:pos="3600"/>
        </w:tabs>
        <w:ind w:left="3600" w:hanging="360"/>
      </w:pPr>
      <w:rPr>
        <w:rFonts w:ascii="Wingdings" w:hAnsi="Wingdings" w:hint="default"/>
        <w:sz w:val="20"/>
      </w:rPr>
    </w:lvl>
    <w:lvl w:ilvl="5" w:tplc="E82A3AFC" w:tentative="1">
      <w:start w:val="1"/>
      <w:numFmt w:val="bullet"/>
      <w:lvlText w:val=""/>
      <w:lvlJc w:val="left"/>
      <w:pPr>
        <w:tabs>
          <w:tab w:val="num" w:pos="4320"/>
        </w:tabs>
        <w:ind w:left="4320" w:hanging="360"/>
      </w:pPr>
      <w:rPr>
        <w:rFonts w:ascii="Wingdings" w:hAnsi="Wingdings" w:hint="default"/>
        <w:sz w:val="20"/>
      </w:rPr>
    </w:lvl>
    <w:lvl w:ilvl="6" w:tplc="31B0B046" w:tentative="1">
      <w:start w:val="1"/>
      <w:numFmt w:val="bullet"/>
      <w:lvlText w:val=""/>
      <w:lvlJc w:val="left"/>
      <w:pPr>
        <w:tabs>
          <w:tab w:val="num" w:pos="5040"/>
        </w:tabs>
        <w:ind w:left="5040" w:hanging="360"/>
      </w:pPr>
      <w:rPr>
        <w:rFonts w:ascii="Wingdings" w:hAnsi="Wingdings" w:hint="default"/>
        <w:sz w:val="20"/>
      </w:rPr>
    </w:lvl>
    <w:lvl w:ilvl="7" w:tplc="F0905F50" w:tentative="1">
      <w:start w:val="1"/>
      <w:numFmt w:val="bullet"/>
      <w:lvlText w:val=""/>
      <w:lvlJc w:val="left"/>
      <w:pPr>
        <w:tabs>
          <w:tab w:val="num" w:pos="5760"/>
        </w:tabs>
        <w:ind w:left="5760" w:hanging="360"/>
      </w:pPr>
      <w:rPr>
        <w:rFonts w:ascii="Wingdings" w:hAnsi="Wingdings" w:hint="default"/>
        <w:sz w:val="20"/>
      </w:rPr>
    </w:lvl>
    <w:lvl w:ilvl="8" w:tplc="F1F026BC" w:tentative="1">
      <w:start w:val="1"/>
      <w:numFmt w:val="bullet"/>
      <w:lvlText w:val=""/>
      <w:lvlJc w:val="left"/>
      <w:pPr>
        <w:tabs>
          <w:tab w:val="num" w:pos="6480"/>
        </w:tabs>
        <w:ind w:left="6480" w:hanging="360"/>
      </w:pPr>
      <w:rPr>
        <w:rFonts w:ascii="Wingdings" w:hAnsi="Wingdings" w:hint="default"/>
        <w:sz w:val="20"/>
      </w:rPr>
    </w:lvl>
  </w:abstractNum>
  <w:abstractNum w:abstractNumId="233">
    <w:nsid w:val="0D192218"/>
    <w:multiLevelType w:val="multilevel"/>
    <w:tmpl w:val="4EAC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0D1B79CF"/>
    <w:multiLevelType w:val="multilevel"/>
    <w:tmpl w:val="9A06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0D1D48B3"/>
    <w:multiLevelType w:val="hybridMultilevel"/>
    <w:tmpl w:val="A1F4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0D21573C"/>
    <w:multiLevelType w:val="multilevel"/>
    <w:tmpl w:val="BA6A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0D2B56FC"/>
    <w:multiLevelType w:val="hybridMultilevel"/>
    <w:tmpl w:val="856E35D2"/>
    <w:lvl w:ilvl="0" w:tplc="25C2F10E">
      <w:start w:val="1"/>
      <w:numFmt w:val="bullet"/>
      <w:lvlText w:val=""/>
      <w:lvlJc w:val="left"/>
      <w:pPr>
        <w:tabs>
          <w:tab w:val="num" w:pos="720"/>
        </w:tabs>
        <w:ind w:left="720" w:hanging="360"/>
      </w:pPr>
      <w:rPr>
        <w:rFonts w:ascii="Symbol" w:hAnsi="Symbol" w:hint="default"/>
        <w:sz w:val="20"/>
      </w:rPr>
    </w:lvl>
    <w:lvl w:ilvl="1" w:tplc="489E457C" w:tentative="1">
      <w:start w:val="1"/>
      <w:numFmt w:val="bullet"/>
      <w:lvlText w:val="o"/>
      <w:lvlJc w:val="left"/>
      <w:pPr>
        <w:tabs>
          <w:tab w:val="num" w:pos="1440"/>
        </w:tabs>
        <w:ind w:left="1440" w:hanging="360"/>
      </w:pPr>
      <w:rPr>
        <w:rFonts w:ascii="Courier New" w:hAnsi="Courier New" w:hint="default"/>
        <w:sz w:val="20"/>
      </w:rPr>
    </w:lvl>
    <w:lvl w:ilvl="2" w:tplc="39B8B164" w:tentative="1">
      <w:start w:val="1"/>
      <w:numFmt w:val="bullet"/>
      <w:lvlText w:val=""/>
      <w:lvlJc w:val="left"/>
      <w:pPr>
        <w:tabs>
          <w:tab w:val="num" w:pos="2160"/>
        </w:tabs>
        <w:ind w:left="2160" w:hanging="360"/>
      </w:pPr>
      <w:rPr>
        <w:rFonts w:ascii="Wingdings" w:hAnsi="Wingdings" w:hint="default"/>
        <w:sz w:val="20"/>
      </w:rPr>
    </w:lvl>
    <w:lvl w:ilvl="3" w:tplc="E5CED634" w:tentative="1">
      <w:start w:val="1"/>
      <w:numFmt w:val="bullet"/>
      <w:lvlText w:val=""/>
      <w:lvlJc w:val="left"/>
      <w:pPr>
        <w:tabs>
          <w:tab w:val="num" w:pos="2880"/>
        </w:tabs>
        <w:ind w:left="2880" w:hanging="360"/>
      </w:pPr>
      <w:rPr>
        <w:rFonts w:ascii="Wingdings" w:hAnsi="Wingdings" w:hint="default"/>
        <w:sz w:val="20"/>
      </w:rPr>
    </w:lvl>
    <w:lvl w:ilvl="4" w:tplc="491082EC" w:tentative="1">
      <w:start w:val="1"/>
      <w:numFmt w:val="bullet"/>
      <w:lvlText w:val=""/>
      <w:lvlJc w:val="left"/>
      <w:pPr>
        <w:tabs>
          <w:tab w:val="num" w:pos="3600"/>
        </w:tabs>
        <w:ind w:left="3600" w:hanging="360"/>
      </w:pPr>
      <w:rPr>
        <w:rFonts w:ascii="Wingdings" w:hAnsi="Wingdings" w:hint="default"/>
        <w:sz w:val="20"/>
      </w:rPr>
    </w:lvl>
    <w:lvl w:ilvl="5" w:tplc="38B6020C" w:tentative="1">
      <w:start w:val="1"/>
      <w:numFmt w:val="bullet"/>
      <w:lvlText w:val=""/>
      <w:lvlJc w:val="left"/>
      <w:pPr>
        <w:tabs>
          <w:tab w:val="num" w:pos="4320"/>
        </w:tabs>
        <w:ind w:left="4320" w:hanging="360"/>
      </w:pPr>
      <w:rPr>
        <w:rFonts w:ascii="Wingdings" w:hAnsi="Wingdings" w:hint="default"/>
        <w:sz w:val="20"/>
      </w:rPr>
    </w:lvl>
    <w:lvl w:ilvl="6" w:tplc="E9CA9F6A" w:tentative="1">
      <w:start w:val="1"/>
      <w:numFmt w:val="bullet"/>
      <w:lvlText w:val=""/>
      <w:lvlJc w:val="left"/>
      <w:pPr>
        <w:tabs>
          <w:tab w:val="num" w:pos="5040"/>
        </w:tabs>
        <w:ind w:left="5040" w:hanging="360"/>
      </w:pPr>
      <w:rPr>
        <w:rFonts w:ascii="Wingdings" w:hAnsi="Wingdings" w:hint="default"/>
        <w:sz w:val="20"/>
      </w:rPr>
    </w:lvl>
    <w:lvl w:ilvl="7" w:tplc="213E9828" w:tentative="1">
      <w:start w:val="1"/>
      <w:numFmt w:val="bullet"/>
      <w:lvlText w:val=""/>
      <w:lvlJc w:val="left"/>
      <w:pPr>
        <w:tabs>
          <w:tab w:val="num" w:pos="5760"/>
        </w:tabs>
        <w:ind w:left="5760" w:hanging="360"/>
      </w:pPr>
      <w:rPr>
        <w:rFonts w:ascii="Wingdings" w:hAnsi="Wingdings" w:hint="default"/>
        <w:sz w:val="20"/>
      </w:rPr>
    </w:lvl>
    <w:lvl w:ilvl="8" w:tplc="B706D746" w:tentative="1">
      <w:start w:val="1"/>
      <w:numFmt w:val="bullet"/>
      <w:lvlText w:val=""/>
      <w:lvlJc w:val="left"/>
      <w:pPr>
        <w:tabs>
          <w:tab w:val="num" w:pos="6480"/>
        </w:tabs>
        <w:ind w:left="6480" w:hanging="360"/>
      </w:pPr>
      <w:rPr>
        <w:rFonts w:ascii="Wingdings" w:hAnsi="Wingdings" w:hint="default"/>
        <w:sz w:val="20"/>
      </w:rPr>
    </w:lvl>
  </w:abstractNum>
  <w:abstractNum w:abstractNumId="238">
    <w:nsid w:val="0D44266C"/>
    <w:multiLevelType w:val="hybridMultilevel"/>
    <w:tmpl w:val="5A34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0D4A0FC2"/>
    <w:multiLevelType w:val="hybridMultilevel"/>
    <w:tmpl w:val="87AE92EE"/>
    <w:lvl w:ilvl="0" w:tplc="172E8980">
      <w:start w:val="1"/>
      <w:numFmt w:val="bullet"/>
      <w:lvlText w:val=""/>
      <w:lvlJc w:val="left"/>
      <w:pPr>
        <w:tabs>
          <w:tab w:val="num" w:pos="720"/>
        </w:tabs>
        <w:ind w:left="720" w:hanging="360"/>
      </w:pPr>
      <w:rPr>
        <w:rFonts w:ascii="Symbol" w:hAnsi="Symbol" w:hint="default"/>
        <w:sz w:val="20"/>
      </w:rPr>
    </w:lvl>
    <w:lvl w:ilvl="1" w:tplc="80B8B3F2" w:tentative="1">
      <w:start w:val="1"/>
      <w:numFmt w:val="bullet"/>
      <w:lvlText w:val="o"/>
      <w:lvlJc w:val="left"/>
      <w:pPr>
        <w:tabs>
          <w:tab w:val="num" w:pos="1440"/>
        </w:tabs>
        <w:ind w:left="1440" w:hanging="360"/>
      </w:pPr>
      <w:rPr>
        <w:rFonts w:ascii="Courier New" w:hAnsi="Courier New" w:hint="default"/>
        <w:sz w:val="20"/>
      </w:rPr>
    </w:lvl>
    <w:lvl w:ilvl="2" w:tplc="F49E1016" w:tentative="1">
      <w:start w:val="1"/>
      <w:numFmt w:val="bullet"/>
      <w:lvlText w:val=""/>
      <w:lvlJc w:val="left"/>
      <w:pPr>
        <w:tabs>
          <w:tab w:val="num" w:pos="2160"/>
        </w:tabs>
        <w:ind w:left="2160" w:hanging="360"/>
      </w:pPr>
      <w:rPr>
        <w:rFonts w:ascii="Wingdings" w:hAnsi="Wingdings" w:hint="default"/>
        <w:sz w:val="20"/>
      </w:rPr>
    </w:lvl>
    <w:lvl w:ilvl="3" w:tplc="81169716" w:tentative="1">
      <w:start w:val="1"/>
      <w:numFmt w:val="bullet"/>
      <w:lvlText w:val=""/>
      <w:lvlJc w:val="left"/>
      <w:pPr>
        <w:tabs>
          <w:tab w:val="num" w:pos="2880"/>
        </w:tabs>
        <w:ind w:left="2880" w:hanging="360"/>
      </w:pPr>
      <w:rPr>
        <w:rFonts w:ascii="Wingdings" w:hAnsi="Wingdings" w:hint="default"/>
        <w:sz w:val="20"/>
      </w:rPr>
    </w:lvl>
    <w:lvl w:ilvl="4" w:tplc="95F8CDE6" w:tentative="1">
      <w:start w:val="1"/>
      <w:numFmt w:val="bullet"/>
      <w:lvlText w:val=""/>
      <w:lvlJc w:val="left"/>
      <w:pPr>
        <w:tabs>
          <w:tab w:val="num" w:pos="3600"/>
        </w:tabs>
        <w:ind w:left="3600" w:hanging="360"/>
      </w:pPr>
      <w:rPr>
        <w:rFonts w:ascii="Wingdings" w:hAnsi="Wingdings" w:hint="default"/>
        <w:sz w:val="20"/>
      </w:rPr>
    </w:lvl>
    <w:lvl w:ilvl="5" w:tplc="A492249A" w:tentative="1">
      <w:start w:val="1"/>
      <w:numFmt w:val="bullet"/>
      <w:lvlText w:val=""/>
      <w:lvlJc w:val="left"/>
      <w:pPr>
        <w:tabs>
          <w:tab w:val="num" w:pos="4320"/>
        </w:tabs>
        <w:ind w:left="4320" w:hanging="360"/>
      </w:pPr>
      <w:rPr>
        <w:rFonts w:ascii="Wingdings" w:hAnsi="Wingdings" w:hint="default"/>
        <w:sz w:val="20"/>
      </w:rPr>
    </w:lvl>
    <w:lvl w:ilvl="6" w:tplc="98A8CAB4" w:tentative="1">
      <w:start w:val="1"/>
      <w:numFmt w:val="bullet"/>
      <w:lvlText w:val=""/>
      <w:lvlJc w:val="left"/>
      <w:pPr>
        <w:tabs>
          <w:tab w:val="num" w:pos="5040"/>
        </w:tabs>
        <w:ind w:left="5040" w:hanging="360"/>
      </w:pPr>
      <w:rPr>
        <w:rFonts w:ascii="Wingdings" w:hAnsi="Wingdings" w:hint="default"/>
        <w:sz w:val="20"/>
      </w:rPr>
    </w:lvl>
    <w:lvl w:ilvl="7" w:tplc="0E38CB06" w:tentative="1">
      <w:start w:val="1"/>
      <w:numFmt w:val="bullet"/>
      <w:lvlText w:val=""/>
      <w:lvlJc w:val="left"/>
      <w:pPr>
        <w:tabs>
          <w:tab w:val="num" w:pos="5760"/>
        </w:tabs>
        <w:ind w:left="5760" w:hanging="360"/>
      </w:pPr>
      <w:rPr>
        <w:rFonts w:ascii="Wingdings" w:hAnsi="Wingdings" w:hint="default"/>
        <w:sz w:val="20"/>
      </w:rPr>
    </w:lvl>
    <w:lvl w:ilvl="8" w:tplc="61821ED6" w:tentative="1">
      <w:start w:val="1"/>
      <w:numFmt w:val="bullet"/>
      <w:lvlText w:val=""/>
      <w:lvlJc w:val="left"/>
      <w:pPr>
        <w:tabs>
          <w:tab w:val="num" w:pos="6480"/>
        </w:tabs>
        <w:ind w:left="6480" w:hanging="360"/>
      </w:pPr>
      <w:rPr>
        <w:rFonts w:ascii="Wingdings" w:hAnsi="Wingdings" w:hint="default"/>
        <w:sz w:val="20"/>
      </w:rPr>
    </w:lvl>
  </w:abstractNum>
  <w:abstractNum w:abstractNumId="240">
    <w:nsid w:val="0D605FCC"/>
    <w:multiLevelType w:val="multilevel"/>
    <w:tmpl w:val="A77C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0D6A4154"/>
    <w:multiLevelType w:val="hybridMultilevel"/>
    <w:tmpl w:val="C68C6AAE"/>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0D7A310D"/>
    <w:multiLevelType w:val="hybridMultilevel"/>
    <w:tmpl w:val="266A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0D9137E8"/>
    <w:multiLevelType w:val="multilevel"/>
    <w:tmpl w:val="1CCA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0D9959E7"/>
    <w:multiLevelType w:val="hybridMultilevel"/>
    <w:tmpl w:val="5D3A092E"/>
    <w:lvl w:ilvl="0" w:tplc="DB1415F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0D9B2ABE"/>
    <w:multiLevelType w:val="hybridMultilevel"/>
    <w:tmpl w:val="26AA8D72"/>
    <w:lvl w:ilvl="0" w:tplc="ADF8A50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5804F332" w:tentative="1">
      <w:start w:val="1"/>
      <w:numFmt w:val="bullet"/>
      <w:lvlText w:val=""/>
      <w:lvlJc w:val="left"/>
      <w:pPr>
        <w:tabs>
          <w:tab w:val="num" w:pos="2160"/>
        </w:tabs>
        <w:ind w:left="2160" w:hanging="360"/>
      </w:pPr>
      <w:rPr>
        <w:rFonts w:ascii="Wingdings" w:hAnsi="Wingdings" w:hint="default"/>
        <w:sz w:val="20"/>
      </w:rPr>
    </w:lvl>
    <w:lvl w:ilvl="3" w:tplc="5E4047D6" w:tentative="1">
      <w:start w:val="1"/>
      <w:numFmt w:val="bullet"/>
      <w:lvlText w:val=""/>
      <w:lvlJc w:val="left"/>
      <w:pPr>
        <w:tabs>
          <w:tab w:val="num" w:pos="2880"/>
        </w:tabs>
        <w:ind w:left="2880" w:hanging="360"/>
      </w:pPr>
      <w:rPr>
        <w:rFonts w:ascii="Wingdings" w:hAnsi="Wingdings" w:hint="default"/>
        <w:sz w:val="20"/>
      </w:rPr>
    </w:lvl>
    <w:lvl w:ilvl="4" w:tplc="4106D8C8" w:tentative="1">
      <w:start w:val="1"/>
      <w:numFmt w:val="bullet"/>
      <w:lvlText w:val=""/>
      <w:lvlJc w:val="left"/>
      <w:pPr>
        <w:tabs>
          <w:tab w:val="num" w:pos="3600"/>
        </w:tabs>
        <w:ind w:left="3600" w:hanging="360"/>
      </w:pPr>
      <w:rPr>
        <w:rFonts w:ascii="Wingdings" w:hAnsi="Wingdings" w:hint="default"/>
        <w:sz w:val="20"/>
      </w:rPr>
    </w:lvl>
    <w:lvl w:ilvl="5" w:tplc="ED66FCB2" w:tentative="1">
      <w:start w:val="1"/>
      <w:numFmt w:val="bullet"/>
      <w:lvlText w:val=""/>
      <w:lvlJc w:val="left"/>
      <w:pPr>
        <w:tabs>
          <w:tab w:val="num" w:pos="4320"/>
        </w:tabs>
        <w:ind w:left="4320" w:hanging="360"/>
      </w:pPr>
      <w:rPr>
        <w:rFonts w:ascii="Wingdings" w:hAnsi="Wingdings" w:hint="default"/>
        <w:sz w:val="20"/>
      </w:rPr>
    </w:lvl>
    <w:lvl w:ilvl="6" w:tplc="BD8E73F0" w:tentative="1">
      <w:start w:val="1"/>
      <w:numFmt w:val="bullet"/>
      <w:lvlText w:val=""/>
      <w:lvlJc w:val="left"/>
      <w:pPr>
        <w:tabs>
          <w:tab w:val="num" w:pos="5040"/>
        </w:tabs>
        <w:ind w:left="5040" w:hanging="360"/>
      </w:pPr>
      <w:rPr>
        <w:rFonts w:ascii="Wingdings" w:hAnsi="Wingdings" w:hint="default"/>
        <w:sz w:val="20"/>
      </w:rPr>
    </w:lvl>
    <w:lvl w:ilvl="7" w:tplc="2AF4419E" w:tentative="1">
      <w:start w:val="1"/>
      <w:numFmt w:val="bullet"/>
      <w:lvlText w:val=""/>
      <w:lvlJc w:val="left"/>
      <w:pPr>
        <w:tabs>
          <w:tab w:val="num" w:pos="5760"/>
        </w:tabs>
        <w:ind w:left="5760" w:hanging="360"/>
      </w:pPr>
      <w:rPr>
        <w:rFonts w:ascii="Wingdings" w:hAnsi="Wingdings" w:hint="default"/>
        <w:sz w:val="20"/>
      </w:rPr>
    </w:lvl>
    <w:lvl w:ilvl="8" w:tplc="DA30EDDE" w:tentative="1">
      <w:start w:val="1"/>
      <w:numFmt w:val="bullet"/>
      <w:lvlText w:val=""/>
      <w:lvlJc w:val="left"/>
      <w:pPr>
        <w:tabs>
          <w:tab w:val="num" w:pos="6480"/>
        </w:tabs>
        <w:ind w:left="6480" w:hanging="360"/>
      </w:pPr>
      <w:rPr>
        <w:rFonts w:ascii="Wingdings" w:hAnsi="Wingdings" w:hint="default"/>
        <w:sz w:val="20"/>
      </w:rPr>
    </w:lvl>
  </w:abstractNum>
  <w:abstractNum w:abstractNumId="246">
    <w:nsid w:val="0DA34C11"/>
    <w:multiLevelType w:val="hybridMultilevel"/>
    <w:tmpl w:val="4F1083BE"/>
    <w:lvl w:ilvl="0" w:tplc="5EAED15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44583B66" w:tentative="1">
      <w:start w:val="1"/>
      <w:numFmt w:val="bullet"/>
      <w:lvlText w:val=""/>
      <w:lvlJc w:val="left"/>
      <w:pPr>
        <w:tabs>
          <w:tab w:val="num" w:pos="2160"/>
        </w:tabs>
        <w:ind w:left="2160" w:hanging="360"/>
      </w:pPr>
      <w:rPr>
        <w:rFonts w:ascii="Wingdings" w:hAnsi="Wingdings" w:hint="default"/>
        <w:sz w:val="20"/>
      </w:rPr>
    </w:lvl>
    <w:lvl w:ilvl="3" w:tplc="2DAC8C48" w:tentative="1">
      <w:start w:val="1"/>
      <w:numFmt w:val="bullet"/>
      <w:lvlText w:val=""/>
      <w:lvlJc w:val="left"/>
      <w:pPr>
        <w:tabs>
          <w:tab w:val="num" w:pos="2880"/>
        </w:tabs>
        <w:ind w:left="2880" w:hanging="360"/>
      </w:pPr>
      <w:rPr>
        <w:rFonts w:ascii="Wingdings" w:hAnsi="Wingdings" w:hint="default"/>
        <w:sz w:val="20"/>
      </w:rPr>
    </w:lvl>
    <w:lvl w:ilvl="4" w:tplc="18E6AD08" w:tentative="1">
      <w:start w:val="1"/>
      <w:numFmt w:val="bullet"/>
      <w:lvlText w:val=""/>
      <w:lvlJc w:val="left"/>
      <w:pPr>
        <w:tabs>
          <w:tab w:val="num" w:pos="3600"/>
        </w:tabs>
        <w:ind w:left="3600" w:hanging="360"/>
      </w:pPr>
      <w:rPr>
        <w:rFonts w:ascii="Wingdings" w:hAnsi="Wingdings" w:hint="default"/>
        <w:sz w:val="20"/>
      </w:rPr>
    </w:lvl>
    <w:lvl w:ilvl="5" w:tplc="A82875EA" w:tentative="1">
      <w:start w:val="1"/>
      <w:numFmt w:val="bullet"/>
      <w:lvlText w:val=""/>
      <w:lvlJc w:val="left"/>
      <w:pPr>
        <w:tabs>
          <w:tab w:val="num" w:pos="4320"/>
        </w:tabs>
        <w:ind w:left="4320" w:hanging="360"/>
      </w:pPr>
      <w:rPr>
        <w:rFonts w:ascii="Wingdings" w:hAnsi="Wingdings" w:hint="default"/>
        <w:sz w:val="20"/>
      </w:rPr>
    </w:lvl>
    <w:lvl w:ilvl="6" w:tplc="230E2846" w:tentative="1">
      <w:start w:val="1"/>
      <w:numFmt w:val="bullet"/>
      <w:lvlText w:val=""/>
      <w:lvlJc w:val="left"/>
      <w:pPr>
        <w:tabs>
          <w:tab w:val="num" w:pos="5040"/>
        </w:tabs>
        <w:ind w:left="5040" w:hanging="360"/>
      </w:pPr>
      <w:rPr>
        <w:rFonts w:ascii="Wingdings" w:hAnsi="Wingdings" w:hint="default"/>
        <w:sz w:val="20"/>
      </w:rPr>
    </w:lvl>
    <w:lvl w:ilvl="7" w:tplc="648A756E" w:tentative="1">
      <w:start w:val="1"/>
      <w:numFmt w:val="bullet"/>
      <w:lvlText w:val=""/>
      <w:lvlJc w:val="left"/>
      <w:pPr>
        <w:tabs>
          <w:tab w:val="num" w:pos="5760"/>
        </w:tabs>
        <w:ind w:left="5760" w:hanging="360"/>
      </w:pPr>
      <w:rPr>
        <w:rFonts w:ascii="Wingdings" w:hAnsi="Wingdings" w:hint="default"/>
        <w:sz w:val="20"/>
      </w:rPr>
    </w:lvl>
    <w:lvl w:ilvl="8" w:tplc="91F03126" w:tentative="1">
      <w:start w:val="1"/>
      <w:numFmt w:val="bullet"/>
      <w:lvlText w:val=""/>
      <w:lvlJc w:val="left"/>
      <w:pPr>
        <w:tabs>
          <w:tab w:val="num" w:pos="6480"/>
        </w:tabs>
        <w:ind w:left="6480" w:hanging="360"/>
      </w:pPr>
      <w:rPr>
        <w:rFonts w:ascii="Wingdings" w:hAnsi="Wingdings" w:hint="default"/>
        <w:sz w:val="20"/>
      </w:rPr>
    </w:lvl>
  </w:abstractNum>
  <w:abstractNum w:abstractNumId="247">
    <w:nsid w:val="0DB217D4"/>
    <w:multiLevelType w:val="multilevel"/>
    <w:tmpl w:val="FC1C7370"/>
    <w:lvl w:ilvl="0">
      <w:start w:val="1"/>
      <w:numFmt w:val="bullet"/>
      <w:lvlText w:val=""/>
      <w:lvlPicBulletId w:val="1"/>
      <w:lvlJc w:val="left"/>
      <w:pPr>
        <w:ind w:left="360" w:firstLine="0"/>
      </w:pPr>
      <w:rPr>
        <w:rFonts w:ascii="Symbol" w:hAnsi="Symbol" w:hint="default"/>
      </w:rPr>
    </w:lvl>
    <w:lvl w:ilvl="1">
      <w:start w:val="1"/>
      <w:numFmt w:val="bullet"/>
      <w:lvlText w:val=""/>
      <w:lvlPicBulletId w:val="0"/>
      <w:lvlJc w:val="left"/>
      <w:pPr>
        <w:tabs>
          <w:tab w:val="num" w:pos="1080"/>
        </w:tabs>
        <w:ind w:left="864" w:firstLine="216"/>
      </w:pPr>
      <w:rPr>
        <w:rFonts w:ascii="Symbol" w:hAnsi="Symbol" w:hint="default"/>
      </w:rPr>
    </w:lvl>
    <w:lvl w:ilvl="2">
      <w:start w:val="1"/>
      <w:numFmt w:val="bullet"/>
      <w:lvlText w:val=""/>
      <w:lvlPicBulletId w:val="1"/>
      <w:lvlJc w:val="left"/>
      <w:pPr>
        <w:ind w:left="1620" w:hanging="360"/>
      </w:pPr>
      <w:rPr>
        <w:rFonts w:ascii="Symbol" w:hAnsi="Symbol" w:hint="default"/>
      </w:rPr>
    </w:lvl>
    <w:lvl w:ilvl="3">
      <w:start w:val="1"/>
      <w:numFmt w:val="upperLetter"/>
      <w:lvlText w:val="%4."/>
      <w:lvlJc w:val="left"/>
      <w:pPr>
        <w:ind w:left="2160" w:hanging="360"/>
      </w:pPr>
      <w:rPr>
        <w:rFonts w:cs="Times New Roman" w:hint="default"/>
        <w:sz w:val="24"/>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8">
    <w:nsid w:val="0DB471A5"/>
    <w:multiLevelType w:val="hybridMultilevel"/>
    <w:tmpl w:val="0FB60C48"/>
    <w:lvl w:ilvl="0" w:tplc="381E2DF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9118B710" w:tentative="1">
      <w:start w:val="1"/>
      <w:numFmt w:val="bullet"/>
      <w:lvlText w:val=""/>
      <w:lvlJc w:val="left"/>
      <w:pPr>
        <w:tabs>
          <w:tab w:val="num" w:pos="2160"/>
        </w:tabs>
        <w:ind w:left="2160" w:hanging="360"/>
      </w:pPr>
      <w:rPr>
        <w:rFonts w:ascii="Wingdings" w:hAnsi="Wingdings" w:hint="default"/>
        <w:sz w:val="20"/>
      </w:rPr>
    </w:lvl>
    <w:lvl w:ilvl="3" w:tplc="9536AC06" w:tentative="1">
      <w:start w:val="1"/>
      <w:numFmt w:val="bullet"/>
      <w:lvlText w:val=""/>
      <w:lvlJc w:val="left"/>
      <w:pPr>
        <w:tabs>
          <w:tab w:val="num" w:pos="2880"/>
        </w:tabs>
        <w:ind w:left="2880" w:hanging="360"/>
      </w:pPr>
      <w:rPr>
        <w:rFonts w:ascii="Wingdings" w:hAnsi="Wingdings" w:hint="default"/>
        <w:sz w:val="20"/>
      </w:rPr>
    </w:lvl>
    <w:lvl w:ilvl="4" w:tplc="1846AC9C" w:tentative="1">
      <w:start w:val="1"/>
      <w:numFmt w:val="bullet"/>
      <w:lvlText w:val=""/>
      <w:lvlJc w:val="left"/>
      <w:pPr>
        <w:tabs>
          <w:tab w:val="num" w:pos="3600"/>
        </w:tabs>
        <w:ind w:left="3600" w:hanging="360"/>
      </w:pPr>
      <w:rPr>
        <w:rFonts w:ascii="Wingdings" w:hAnsi="Wingdings" w:hint="default"/>
        <w:sz w:val="20"/>
      </w:rPr>
    </w:lvl>
    <w:lvl w:ilvl="5" w:tplc="4F9439B2" w:tentative="1">
      <w:start w:val="1"/>
      <w:numFmt w:val="bullet"/>
      <w:lvlText w:val=""/>
      <w:lvlJc w:val="left"/>
      <w:pPr>
        <w:tabs>
          <w:tab w:val="num" w:pos="4320"/>
        </w:tabs>
        <w:ind w:left="4320" w:hanging="360"/>
      </w:pPr>
      <w:rPr>
        <w:rFonts w:ascii="Wingdings" w:hAnsi="Wingdings" w:hint="default"/>
        <w:sz w:val="20"/>
      </w:rPr>
    </w:lvl>
    <w:lvl w:ilvl="6" w:tplc="D3D06A78" w:tentative="1">
      <w:start w:val="1"/>
      <w:numFmt w:val="bullet"/>
      <w:lvlText w:val=""/>
      <w:lvlJc w:val="left"/>
      <w:pPr>
        <w:tabs>
          <w:tab w:val="num" w:pos="5040"/>
        </w:tabs>
        <w:ind w:left="5040" w:hanging="360"/>
      </w:pPr>
      <w:rPr>
        <w:rFonts w:ascii="Wingdings" w:hAnsi="Wingdings" w:hint="default"/>
        <w:sz w:val="20"/>
      </w:rPr>
    </w:lvl>
    <w:lvl w:ilvl="7" w:tplc="DCF07552" w:tentative="1">
      <w:start w:val="1"/>
      <w:numFmt w:val="bullet"/>
      <w:lvlText w:val=""/>
      <w:lvlJc w:val="left"/>
      <w:pPr>
        <w:tabs>
          <w:tab w:val="num" w:pos="5760"/>
        </w:tabs>
        <w:ind w:left="5760" w:hanging="360"/>
      </w:pPr>
      <w:rPr>
        <w:rFonts w:ascii="Wingdings" w:hAnsi="Wingdings" w:hint="default"/>
        <w:sz w:val="20"/>
      </w:rPr>
    </w:lvl>
    <w:lvl w:ilvl="8" w:tplc="4508BBA0" w:tentative="1">
      <w:start w:val="1"/>
      <w:numFmt w:val="bullet"/>
      <w:lvlText w:val=""/>
      <w:lvlJc w:val="left"/>
      <w:pPr>
        <w:tabs>
          <w:tab w:val="num" w:pos="6480"/>
        </w:tabs>
        <w:ind w:left="6480" w:hanging="360"/>
      </w:pPr>
      <w:rPr>
        <w:rFonts w:ascii="Wingdings" w:hAnsi="Wingdings" w:hint="default"/>
        <w:sz w:val="20"/>
      </w:rPr>
    </w:lvl>
  </w:abstractNum>
  <w:abstractNum w:abstractNumId="249">
    <w:nsid w:val="0DB5116C"/>
    <w:multiLevelType w:val="hybridMultilevel"/>
    <w:tmpl w:val="B5669B4A"/>
    <w:lvl w:ilvl="0" w:tplc="8D0A3AB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DAA808C6" w:tentative="1">
      <w:start w:val="1"/>
      <w:numFmt w:val="bullet"/>
      <w:lvlText w:val=""/>
      <w:lvlJc w:val="left"/>
      <w:pPr>
        <w:tabs>
          <w:tab w:val="num" w:pos="2160"/>
        </w:tabs>
        <w:ind w:left="2160" w:hanging="360"/>
      </w:pPr>
      <w:rPr>
        <w:rFonts w:ascii="Wingdings" w:hAnsi="Wingdings" w:hint="default"/>
        <w:sz w:val="20"/>
      </w:rPr>
    </w:lvl>
    <w:lvl w:ilvl="3" w:tplc="DF52CBE2" w:tentative="1">
      <w:start w:val="1"/>
      <w:numFmt w:val="bullet"/>
      <w:lvlText w:val=""/>
      <w:lvlJc w:val="left"/>
      <w:pPr>
        <w:tabs>
          <w:tab w:val="num" w:pos="2880"/>
        </w:tabs>
        <w:ind w:left="2880" w:hanging="360"/>
      </w:pPr>
      <w:rPr>
        <w:rFonts w:ascii="Wingdings" w:hAnsi="Wingdings" w:hint="default"/>
        <w:sz w:val="20"/>
      </w:rPr>
    </w:lvl>
    <w:lvl w:ilvl="4" w:tplc="2A2A0158" w:tentative="1">
      <w:start w:val="1"/>
      <w:numFmt w:val="bullet"/>
      <w:lvlText w:val=""/>
      <w:lvlJc w:val="left"/>
      <w:pPr>
        <w:tabs>
          <w:tab w:val="num" w:pos="3600"/>
        </w:tabs>
        <w:ind w:left="3600" w:hanging="360"/>
      </w:pPr>
      <w:rPr>
        <w:rFonts w:ascii="Wingdings" w:hAnsi="Wingdings" w:hint="default"/>
        <w:sz w:val="20"/>
      </w:rPr>
    </w:lvl>
    <w:lvl w:ilvl="5" w:tplc="CFB25B58" w:tentative="1">
      <w:start w:val="1"/>
      <w:numFmt w:val="bullet"/>
      <w:lvlText w:val=""/>
      <w:lvlJc w:val="left"/>
      <w:pPr>
        <w:tabs>
          <w:tab w:val="num" w:pos="4320"/>
        </w:tabs>
        <w:ind w:left="4320" w:hanging="360"/>
      </w:pPr>
      <w:rPr>
        <w:rFonts w:ascii="Wingdings" w:hAnsi="Wingdings" w:hint="default"/>
        <w:sz w:val="20"/>
      </w:rPr>
    </w:lvl>
    <w:lvl w:ilvl="6" w:tplc="A244A4A8" w:tentative="1">
      <w:start w:val="1"/>
      <w:numFmt w:val="bullet"/>
      <w:lvlText w:val=""/>
      <w:lvlJc w:val="left"/>
      <w:pPr>
        <w:tabs>
          <w:tab w:val="num" w:pos="5040"/>
        </w:tabs>
        <w:ind w:left="5040" w:hanging="360"/>
      </w:pPr>
      <w:rPr>
        <w:rFonts w:ascii="Wingdings" w:hAnsi="Wingdings" w:hint="default"/>
        <w:sz w:val="20"/>
      </w:rPr>
    </w:lvl>
    <w:lvl w:ilvl="7" w:tplc="39026C5C" w:tentative="1">
      <w:start w:val="1"/>
      <w:numFmt w:val="bullet"/>
      <w:lvlText w:val=""/>
      <w:lvlJc w:val="left"/>
      <w:pPr>
        <w:tabs>
          <w:tab w:val="num" w:pos="5760"/>
        </w:tabs>
        <w:ind w:left="5760" w:hanging="360"/>
      </w:pPr>
      <w:rPr>
        <w:rFonts w:ascii="Wingdings" w:hAnsi="Wingdings" w:hint="default"/>
        <w:sz w:val="20"/>
      </w:rPr>
    </w:lvl>
    <w:lvl w:ilvl="8" w:tplc="8572CB1C" w:tentative="1">
      <w:start w:val="1"/>
      <w:numFmt w:val="bullet"/>
      <w:lvlText w:val=""/>
      <w:lvlJc w:val="left"/>
      <w:pPr>
        <w:tabs>
          <w:tab w:val="num" w:pos="6480"/>
        </w:tabs>
        <w:ind w:left="6480" w:hanging="360"/>
      </w:pPr>
      <w:rPr>
        <w:rFonts w:ascii="Wingdings" w:hAnsi="Wingdings" w:hint="default"/>
        <w:sz w:val="20"/>
      </w:rPr>
    </w:lvl>
  </w:abstractNum>
  <w:abstractNum w:abstractNumId="250">
    <w:nsid w:val="0DBB0401"/>
    <w:multiLevelType w:val="hybridMultilevel"/>
    <w:tmpl w:val="0860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0DCC7C46"/>
    <w:multiLevelType w:val="hybridMultilevel"/>
    <w:tmpl w:val="C9CADEDC"/>
    <w:lvl w:ilvl="0" w:tplc="39DAAD36">
      <w:start w:val="1"/>
      <w:numFmt w:val="bullet"/>
      <w:lvlText w:val=""/>
      <w:lvlJc w:val="left"/>
      <w:pPr>
        <w:tabs>
          <w:tab w:val="num" w:pos="720"/>
        </w:tabs>
        <w:ind w:left="720" w:hanging="360"/>
      </w:pPr>
      <w:rPr>
        <w:rFonts w:ascii="Symbol" w:hAnsi="Symbol" w:hint="default"/>
        <w:sz w:val="20"/>
      </w:rPr>
    </w:lvl>
    <w:lvl w:ilvl="1" w:tplc="7B1A0D50" w:tentative="1">
      <w:start w:val="1"/>
      <w:numFmt w:val="bullet"/>
      <w:lvlText w:val="o"/>
      <w:lvlJc w:val="left"/>
      <w:pPr>
        <w:tabs>
          <w:tab w:val="num" w:pos="1440"/>
        </w:tabs>
        <w:ind w:left="1440" w:hanging="360"/>
      </w:pPr>
      <w:rPr>
        <w:rFonts w:ascii="Courier New" w:hAnsi="Courier New" w:hint="default"/>
        <w:sz w:val="20"/>
      </w:rPr>
    </w:lvl>
    <w:lvl w:ilvl="2" w:tplc="26828E3C" w:tentative="1">
      <w:start w:val="1"/>
      <w:numFmt w:val="bullet"/>
      <w:lvlText w:val=""/>
      <w:lvlJc w:val="left"/>
      <w:pPr>
        <w:tabs>
          <w:tab w:val="num" w:pos="2160"/>
        </w:tabs>
        <w:ind w:left="2160" w:hanging="360"/>
      </w:pPr>
      <w:rPr>
        <w:rFonts w:ascii="Wingdings" w:hAnsi="Wingdings" w:hint="default"/>
        <w:sz w:val="20"/>
      </w:rPr>
    </w:lvl>
    <w:lvl w:ilvl="3" w:tplc="36CA6374" w:tentative="1">
      <w:start w:val="1"/>
      <w:numFmt w:val="bullet"/>
      <w:lvlText w:val=""/>
      <w:lvlJc w:val="left"/>
      <w:pPr>
        <w:tabs>
          <w:tab w:val="num" w:pos="2880"/>
        </w:tabs>
        <w:ind w:left="2880" w:hanging="360"/>
      </w:pPr>
      <w:rPr>
        <w:rFonts w:ascii="Wingdings" w:hAnsi="Wingdings" w:hint="default"/>
        <w:sz w:val="20"/>
      </w:rPr>
    </w:lvl>
    <w:lvl w:ilvl="4" w:tplc="C130F8CE" w:tentative="1">
      <w:start w:val="1"/>
      <w:numFmt w:val="bullet"/>
      <w:lvlText w:val=""/>
      <w:lvlJc w:val="left"/>
      <w:pPr>
        <w:tabs>
          <w:tab w:val="num" w:pos="3600"/>
        </w:tabs>
        <w:ind w:left="3600" w:hanging="360"/>
      </w:pPr>
      <w:rPr>
        <w:rFonts w:ascii="Wingdings" w:hAnsi="Wingdings" w:hint="default"/>
        <w:sz w:val="20"/>
      </w:rPr>
    </w:lvl>
    <w:lvl w:ilvl="5" w:tplc="801E8020" w:tentative="1">
      <w:start w:val="1"/>
      <w:numFmt w:val="bullet"/>
      <w:lvlText w:val=""/>
      <w:lvlJc w:val="left"/>
      <w:pPr>
        <w:tabs>
          <w:tab w:val="num" w:pos="4320"/>
        </w:tabs>
        <w:ind w:left="4320" w:hanging="360"/>
      </w:pPr>
      <w:rPr>
        <w:rFonts w:ascii="Wingdings" w:hAnsi="Wingdings" w:hint="default"/>
        <w:sz w:val="20"/>
      </w:rPr>
    </w:lvl>
    <w:lvl w:ilvl="6" w:tplc="EB4E9746" w:tentative="1">
      <w:start w:val="1"/>
      <w:numFmt w:val="bullet"/>
      <w:lvlText w:val=""/>
      <w:lvlJc w:val="left"/>
      <w:pPr>
        <w:tabs>
          <w:tab w:val="num" w:pos="5040"/>
        </w:tabs>
        <w:ind w:left="5040" w:hanging="360"/>
      </w:pPr>
      <w:rPr>
        <w:rFonts w:ascii="Wingdings" w:hAnsi="Wingdings" w:hint="default"/>
        <w:sz w:val="20"/>
      </w:rPr>
    </w:lvl>
    <w:lvl w:ilvl="7" w:tplc="F1F60626" w:tentative="1">
      <w:start w:val="1"/>
      <w:numFmt w:val="bullet"/>
      <w:lvlText w:val=""/>
      <w:lvlJc w:val="left"/>
      <w:pPr>
        <w:tabs>
          <w:tab w:val="num" w:pos="5760"/>
        </w:tabs>
        <w:ind w:left="5760" w:hanging="360"/>
      </w:pPr>
      <w:rPr>
        <w:rFonts w:ascii="Wingdings" w:hAnsi="Wingdings" w:hint="default"/>
        <w:sz w:val="20"/>
      </w:rPr>
    </w:lvl>
    <w:lvl w:ilvl="8" w:tplc="55D0A05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0DD974F3"/>
    <w:multiLevelType w:val="multilevel"/>
    <w:tmpl w:val="9F02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0DE07F77"/>
    <w:multiLevelType w:val="hybridMultilevel"/>
    <w:tmpl w:val="BBE85DDE"/>
    <w:lvl w:ilvl="0" w:tplc="A2F2BDF8">
      <w:start w:val="1"/>
      <w:numFmt w:val="bullet"/>
      <w:lvlText w:val=""/>
      <w:lvlJc w:val="left"/>
      <w:pPr>
        <w:tabs>
          <w:tab w:val="num" w:pos="720"/>
        </w:tabs>
        <w:ind w:left="720" w:hanging="360"/>
      </w:pPr>
      <w:rPr>
        <w:rFonts w:ascii="Symbol" w:hAnsi="Symbol" w:hint="default"/>
        <w:sz w:val="20"/>
      </w:rPr>
    </w:lvl>
    <w:lvl w:ilvl="1" w:tplc="5DB0ACCC" w:tentative="1">
      <w:start w:val="1"/>
      <w:numFmt w:val="bullet"/>
      <w:lvlText w:val="o"/>
      <w:lvlJc w:val="left"/>
      <w:pPr>
        <w:tabs>
          <w:tab w:val="num" w:pos="1440"/>
        </w:tabs>
        <w:ind w:left="1440" w:hanging="360"/>
      </w:pPr>
      <w:rPr>
        <w:rFonts w:ascii="Courier New" w:hAnsi="Courier New" w:hint="default"/>
        <w:sz w:val="20"/>
      </w:rPr>
    </w:lvl>
    <w:lvl w:ilvl="2" w:tplc="988A6014" w:tentative="1">
      <w:start w:val="1"/>
      <w:numFmt w:val="bullet"/>
      <w:lvlText w:val=""/>
      <w:lvlJc w:val="left"/>
      <w:pPr>
        <w:tabs>
          <w:tab w:val="num" w:pos="2160"/>
        </w:tabs>
        <w:ind w:left="2160" w:hanging="360"/>
      </w:pPr>
      <w:rPr>
        <w:rFonts w:ascii="Wingdings" w:hAnsi="Wingdings" w:hint="default"/>
        <w:sz w:val="20"/>
      </w:rPr>
    </w:lvl>
    <w:lvl w:ilvl="3" w:tplc="7A7E93A8" w:tentative="1">
      <w:start w:val="1"/>
      <w:numFmt w:val="bullet"/>
      <w:lvlText w:val=""/>
      <w:lvlJc w:val="left"/>
      <w:pPr>
        <w:tabs>
          <w:tab w:val="num" w:pos="2880"/>
        </w:tabs>
        <w:ind w:left="2880" w:hanging="360"/>
      </w:pPr>
      <w:rPr>
        <w:rFonts w:ascii="Wingdings" w:hAnsi="Wingdings" w:hint="default"/>
        <w:sz w:val="20"/>
      </w:rPr>
    </w:lvl>
    <w:lvl w:ilvl="4" w:tplc="04CAFC8C" w:tentative="1">
      <w:start w:val="1"/>
      <w:numFmt w:val="bullet"/>
      <w:lvlText w:val=""/>
      <w:lvlJc w:val="left"/>
      <w:pPr>
        <w:tabs>
          <w:tab w:val="num" w:pos="3600"/>
        </w:tabs>
        <w:ind w:left="3600" w:hanging="360"/>
      </w:pPr>
      <w:rPr>
        <w:rFonts w:ascii="Wingdings" w:hAnsi="Wingdings" w:hint="default"/>
        <w:sz w:val="20"/>
      </w:rPr>
    </w:lvl>
    <w:lvl w:ilvl="5" w:tplc="3D28B328" w:tentative="1">
      <w:start w:val="1"/>
      <w:numFmt w:val="bullet"/>
      <w:lvlText w:val=""/>
      <w:lvlJc w:val="left"/>
      <w:pPr>
        <w:tabs>
          <w:tab w:val="num" w:pos="4320"/>
        </w:tabs>
        <w:ind w:left="4320" w:hanging="360"/>
      </w:pPr>
      <w:rPr>
        <w:rFonts w:ascii="Wingdings" w:hAnsi="Wingdings" w:hint="default"/>
        <w:sz w:val="20"/>
      </w:rPr>
    </w:lvl>
    <w:lvl w:ilvl="6" w:tplc="78C48E7E" w:tentative="1">
      <w:start w:val="1"/>
      <w:numFmt w:val="bullet"/>
      <w:lvlText w:val=""/>
      <w:lvlJc w:val="left"/>
      <w:pPr>
        <w:tabs>
          <w:tab w:val="num" w:pos="5040"/>
        </w:tabs>
        <w:ind w:left="5040" w:hanging="360"/>
      </w:pPr>
      <w:rPr>
        <w:rFonts w:ascii="Wingdings" w:hAnsi="Wingdings" w:hint="default"/>
        <w:sz w:val="20"/>
      </w:rPr>
    </w:lvl>
    <w:lvl w:ilvl="7" w:tplc="DED40AF8" w:tentative="1">
      <w:start w:val="1"/>
      <w:numFmt w:val="bullet"/>
      <w:lvlText w:val=""/>
      <w:lvlJc w:val="left"/>
      <w:pPr>
        <w:tabs>
          <w:tab w:val="num" w:pos="5760"/>
        </w:tabs>
        <w:ind w:left="5760" w:hanging="360"/>
      </w:pPr>
      <w:rPr>
        <w:rFonts w:ascii="Wingdings" w:hAnsi="Wingdings" w:hint="default"/>
        <w:sz w:val="20"/>
      </w:rPr>
    </w:lvl>
    <w:lvl w:ilvl="8" w:tplc="507275C6" w:tentative="1">
      <w:start w:val="1"/>
      <w:numFmt w:val="bullet"/>
      <w:lvlText w:val=""/>
      <w:lvlJc w:val="left"/>
      <w:pPr>
        <w:tabs>
          <w:tab w:val="num" w:pos="6480"/>
        </w:tabs>
        <w:ind w:left="6480" w:hanging="360"/>
      </w:pPr>
      <w:rPr>
        <w:rFonts w:ascii="Wingdings" w:hAnsi="Wingdings" w:hint="default"/>
        <w:sz w:val="20"/>
      </w:rPr>
    </w:lvl>
  </w:abstractNum>
  <w:abstractNum w:abstractNumId="254">
    <w:nsid w:val="0DE70E5C"/>
    <w:multiLevelType w:val="hybridMultilevel"/>
    <w:tmpl w:val="0934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0DF05B72"/>
    <w:multiLevelType w:val="hybridMultilevel"/>
    <w:tmpl w:val="FBBAD67E"/>
    <w:lvl w:ilvl="0" w:tplc="2EBC5E54">
      <w:start w:val="1"/>
      <w:numFmt w:val="bullet"/>
      <w:lvlText w:val=""/>
      <w:lvlJc w:val="left"/>
      <w:pPr>
        <w:tabs>
          <w:tab w:val="num" w:pos="720"/>
        </w:tabs>
        <w:ind w:left="720" w:hanging="360"/>
      </w:pPr>
      <w:rPr>
        <w:rFonts w:ascii="Symbol" w:hAnsi="Symbol" w:hint="default"/>
        <w:sz w:val="20"/>
      </w:rPr>
    </w:lvl>
    <w:lvl w:ilvl="1" w:tplc="44A6E7D0" w:tentative="1">
      <w:start w:val="1"/>
      <w:numFmt w:val="bullet"/>
      <w:lvlText w:val="o"/>
      <w:lvlJc w:val="left"/>
      <w:pPr>
        <w:tabs>
          <w:tab w:val="num" w:pos="1440"/>
        </w:tabs>
        <w:ind w:left="1440" w:hanging="360"/>
      </w:pPr>
      <w:rPr>
        <w:rFonts w:ascii="Courier New" w:hAnsi="Courier New" w:hint="default"/>
        <w:sz w:val="20"/>
      </w:rPr>
    </w:lvl>
    <w:lvl w:ilvl="2" w:tplc="C95C4A70" w:tentative="1">
      <w:start w:val="1"/>
      <w:numFmt w:val="bullet"/>
      <w:lvlText w:val=""/>
      <w:lvlJc w:val="left"/>
      <w:pPr>
        <w:tabs>
          <w:tab w:val="num" w:pos="2160"/>
        </w:tabs>
        <w:ind w:left="2160" w:hanging="360"/>
      </w:pPr>
      <w:rPr>
        <w:rFonts w:ascii="Wingdings" w:hAnsi="Wingdings" w:hint="default"/>
        <w:sz w:val="20"/>
      </w:rPr>
    </w:lvl>
    <w:lvl w:ilvl="3" w:tplc="1E74BB1E" w:tentative="1">
      <w:start w:val="1"/>
      <w:numFmt w:val="bullet"/>
      <w:lvlText w:val=""/>
      <w:lvlJc w:val="left"/>
      <w:pPr>
        <w:tabs>
          <w:tab w:val="num" w:pos="2880"/>
        </w:tabs>
        <w:ind w:left="2880" w:hanging="360"/>
      </w:pPr>
      <w:rPr>
        <w:rFonts w:ascii="Wingdings" w:hAnsi="Wingdings" w:hint="default"/>
        <w:sz w:val="20"/>
      </w:rPr>
    </w:lvl>
    <w:lvl w:ilvl="4" w:tplc="F76A22B2" w:tentative="1">
      <w:start w:val="1"/>
      <w:numFmt w:val="bullet"/>
      <w:lvlText w:val=""/>
      <w:lvlJc w:val="left"/>
      <w:pPr>
        <w:tabs>
          <w:tab w:val="num" w:pos="3600"/>
        </w:tabs>
        <w:ind w:left="3600" w:hanging="360"/>
      </w:pPr>
      <w:rPr>
        <w:rFonts w:ascii="Wingdings" w:hAnsi="Wingdings" w:hint="default"/>
        <w:sz w:val="20"/>
      </w:rPr>
    </w:lvl>
    <w:lvl w:ilvl="5" w:tplc="50763B82" w:tentative="1">
      <w:start w:val="1"/>
      <w:numFmt w:val="bullet"/>
      <w:lvlText w:val=""/>
      <w:lvlJc w:val="left"/>
      <w:pPr>
        <w:tabs>
          <w:tab w:val="num" w:pos="4320"/>
        </w:tabs>
        <w:ind w:left="4320" w:hanging="360"/>
      </w:pPr>
      <w:rPr>
        <w:rFonts w:ascii="Wingdings" w:hAnsi="Wingdings" w:hint="default"/>
        <w:sz w:val="20"/>
      </w:rPr>
    </w:lvl>
    <w:lvl w:ilvl="6" w:tplc="36B87802" w:tentative="1">
      <w:start w:val="1"/>
      <w:numFmt w:val="bullet"/>
      <w:lvlText w:val=""/>
      <w:lvlJc w:val="left"/>
      <w:pPr>
        <w:tabs>
          <w:tab w:val="num" w:pos="5040"/>
        </w:tabs>
        <w:ind w:left="5040" w:hanging="360"/>
      </w:pPr>
      <w:rPr>
        <w:rFonts w:ascii="Wingdings" w:hAnsi="Wingdings" w:hint="default"/>
        <w:sz w:val="20"/>
      </w:rPr>
    </w:lvl>
    <w:lvl w:ilvl="7" w:tplc="56649C7A" w:tentative="1">
      <w:start w:val="1"/>
      <w:numFmt w:val="bullet"/>
      <w:lvlText w:val=""/>
      <w:lvlJc w:val="left"/>
      <w:pPr>
        <w:tabs>
          <w:tab w:val="num" w:pos="5760"/>
        </w:tabs>
        <w:ind w:left="5760" w:hanging="360"/>
      </w:pPr>
      <w:rPr>
        <w:rFonts w:ascii="Wingdings" w:hAnsi="Wingdings" w:hint="default"/>
        <w:sz w:val="20"/>
      </w:rPr>
    </w:lvl>
    <w:lvl w:ilvl="8" w:tplc="5B08C364" w:tentative="1">
      <w:start w:val="1"/>
      <w:numFmt w:val="bullet"/>
      <w:lvlText w:val=""/>
      <w:lvlJc w:val="left"/>
      <w:pPr>
        <w:tabs>
          <w:tab w:val="num" w:pos="6480"/>
        </w:tabs>
        <w:ind w:left="6480" w:hanging="360"/>
      </w:pPr>
      <w:rPr>
        <w:rFonts w:ascii="Wingdings" w:hAnsi="Wingdings" w:hint="default"/>
        <w:sz w:val="20"/>
      </w:rPr>
    </w:lvl>
  </w:abstractNum>
  <w:abstractNum w:abstractNumId="256">
    <w:nsid w:val="0E1155AC"/>
    <w:multiLevelType w:val="hybridMultilevel"/>
    <w:tmpl w:val="DFD23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0E435CA1"/>
    <w:multiLevelType w:val="hybridMultilevel"/>
    <w:tmpl w:val="5D3AE940"/>
    <w:lvl w:ilvl="0" w:tplc="6DC456C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79E8258" w:tentative="1">
      <w:start w:val="1"/>
      <w:numFmt w:val="bullet"/>
      <w:lvlText w:val=""/>
      <w:lvlJc w:val="left"/>
      <w:pPr>
        <w:tabs>
          <w:tab w:val="num" w:pos="2160"/>
        </w:tabs>
        <w:ind w:left="2160" w:hanging="360"/>
      </w:pPr>
      <w:rPr>
        <w:rFonts w:ascii="Wingdings" w:hAnsi="Wingdings" w:hint="default"/>
        <w:sz w:val="20"/>
      </w:rPr>
    </w:lvl>
    <w:lvl w:ilvl="3" w:tplc="104CB70E" w:tentative="1">
      <w:start w:val="1"/>
      <w:numFmt w:val="bullet"/>
      <w:lvlText w:val=""/>
      <w:lvlJc w:val="left"/>
      <w:pPr>
        <w:tabs>
          <w:tab w:val="num" w:pos="2880"/>
        </w:tabs>
        <w:ind w:left="2880" w:hanging="360"/>
      </w:pPr>
      <w:rPr>
        <w:rFonts w:ascii="Wingdings" w:hAnsi="Wingdings" w:hint="default"/>
        <w:sz w:val="20"/>
      </w:rPr>
    </w:lvl>
    <w:lvl w:ilvl="4" w:tplc="4C9EB534" w:tentative="1">
      <w:start w:val="1"/>
      <w:numFmt w:val="bullet"/>
      <w:lvlText w:val=""/>
      <w:lvlJc w:val="left"/>
      <w:pPr>
        <w:tabs>
          <w:tab w:val="num" w:pos="3600"/>
        </w:tabs>
        <w:ind w:left="3600" w:hanging="360"/>
      </w:pPr>
      <w:rPr>
        <w:rFonts w:ascii="Wingdings" w:hAnsi="Wingdings" w:hint="default"/>
        <w:sz w:val="20"/>
      </w:rPr>
    </w:lvl>
    <w:lvl w:ilvl="5" w:tplc="2E62D9AA" w:tentative="1">
      <w:start w:val="1"/>
      <w:numFmt w:val="bullet"/>
      <w:lvlText w:val=""/>
      <w:lvlJc w:val="left"/>
      <w:pPr>
        <w:tabs>
          <w:tab w:val="num" w:pos="4320"/>
        </w:tabs>
        <w:ind w:left="4320" w:hanging="360"/>
      </w:pPr>
      <w:rPr>
        <w:rFonts w:ascii="Wingdings" w:hAnsi="Wingdings" w:hint="default"/>
        <w:sz w:val="20"/>
      </w:rPr>
    </w:lvl>
    <w:lvl w:ilvl="6" w:tplc="D256A68C" w:tentative="1">
      <w:start w:val="1"/>
      <w:numFmt w:val="bullet"/>
      <w:lvlText w:val=""/>
      <w:lvlJc w:val="left"/>
      <w:pPr>
        <w:tabs>
          <w:tab w:val="num" w:pos="5040"/>
        </w:tabs>
        <w:ind w:left="5040" w:hanging="360"/>
      </w:pPr>
      <w:rPr>
        <w:rFonts w:ascii="Wingdings" w:hAnsi="Wingdings" w:hint="default"/>
        <w:sz w:val="20"/>
      </w:rPr>
    </w:lvl>
    <w:lvl w:ilvl="7" w:tplc="EACC4ABA" w:tentative="1">
      <w:start w:val="1"/>
      <w:numFmt w:val="bullet"/>
      <w:lvlText w:val=""/>
      <w:lvlJc w:val="left"/>
      <w:pPr>
        <w:tabs>
          <w:tab w:val="num" w:pos="5760"/>
        </w:tabs>
        <w:ind w:left="5760" w:hanging="360"/>
      </w:pPr>
      <w:rPr>
        <w:rFonts w:ascii="Wingdings" w:hAnsi="Wingdings" w:hint="default"/>
        <w:sz w:val="20"/>
      </w:rPr>
    </w:lvl>
    <w:lvl w:ilvl="8" w:tplc="3F48138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0E551435"/>
    <w:multiLevelType w:val="hybridMultilevel"/>
    <w:tmpl w:val="F800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0E586787"/>
    <w:multiLevelType w:val="multilevel"/>
    <w:tmpl w:val="D0AC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0E691692"/>
    <w:multiLevelType w:val="hybridMultilevel"/>
    <w:tmpl w:val="29DE75D2"/>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0E75499B"/>
    <w:multiLevelType w:val="hybridMultilevel"/>
    <w:tmpl w:val="2862BC0A"/>
    <w:lvl w:ilvl="0" w:tplc="3A80A8E8">
      <w:start w:val="1"/>
      <w:numFmt w:val="bullet"/>
      <w:lvlText w:val=""/>
      <w:lvlJc w:val="left"/>
      <w:pPr>
        <w:tabs>
          <w:tab w:val="num" w:pos="720"/>
        </w:tabs>
        <w:ind w:left="720" w:hanging="360"/>
      </w:pPr>
      <w:rPr>
        <w:rFonts w:ascii="Symbol" w:hAnsi="Symbol" w:hint="default"/>
        <w:sz w:val="20"/>
      </w:rPr>
    </w:lvl>
    <w:lvl w:ilvl="1" w:tplc="6DB8B95A" w:tentative="1">
      <w:start w:val="1"/>
      <w:numFmt w:val="bullet"/>
      <w:lvlText w:val="o"/>
      <w:lvlJc w:val="left"/>
      <w:pPr>
        <w:tabs>
          <w:tab w:val="num" w:pos="1440"/>
        </w:tabs>
        <w:ind w:left="1440" w:hanging="360"/>
      </w:pPr>
      <w:rPr>
        <w:rFonts w:ascii="Courier New" w:hAnsi="Courier New" w:hint="default"/>
        <w:sz w:val="20"/>
      </w:rPr>
    </w:lvl>
    <w:lvl w:ilvl="2" w:tplc="3070B538" w:tentative="1">
      <w:start w:val="1"/>
      <w:numFmt w:val="bullet"/>
      <w:lvlText w:val=""/>
      <w:lvlJc w:val="left"/>
      <w:pPr>
        <w:tabs>
          <w:tab w:val="num" w:pos="2160"/>
        </w:tabs>
        <w:ind w:left="2160" w:hanging="360"/>
      </w:pPr>
      <w:rPr>
        <w:rFonts w:ascii="Wingdings" w:hAnsi="Wingdings" w:hint="default"/>
        <w:sz w:val="20"/>
      </w:rPr>
    </w:lvl>
    <w:lvl w:ilvl="3" w:tplc="B958D6BA" w:tentative="1">
      <w:start w:val="1"/>
      <w:numFmt w:val="bullet"/>
      <w:lvlText w:val=""/>
      <w:lvlJc w:val="left"/>
      <w:pPr>
        <w:tabs>
          <w:tab w:val="num" w:pos="2880"/>
        </w:tabs>
        <w:ind w:left="2880" w:hanging="360"/>
      </w:pPr>
      <w:rPr>
        <w:rFonts w:ascii="Wingdings" w:hAnsi="Wingdings" w:hint="default"/>
        <w:sz w:val="20"/>
      </w:rPr>
    </w:lvl>
    <w:lvl w:ilvl="4" w:tplc="5C768778" w:tentative="1">
      <w:start w:val="1"/>
      <w:numFmt w:val="bullet"/>
      <w:lvlText w:val=""/>
      <w:lvlJc w:val="left"/>
      <w:pPr>
        <w:tabs>
          <w:tab w:val="num" w:pos="3600"/>
        </w:tabs>
        <w:ind w:left="3600" w:hanging="360"/>
      </w:pPr>
      <w:rPr>
        <w:rFonts w:ascii="Wingdings" w:hAnsi="Wingdings" w:hint="default"/>
        <w:sz w:val="20"/>
      </w:rPr>
    </w:lvl>
    <w:lvl w:ilvl="5" w:tplc="846EEF62" w:tentative="1">
      <w:start w:val="1"/>
      <w:numFmt w:val="bullet"/>
      <w:lvlText w:val=""/>
      <w:lvlJc w:val="left"/>
      <w:pPr>
        <w:tabs>
          <w:tab w:val="num" w:pos="4320"/>
        </w:tabs>
        <w:ind w:left="4320" w:hanging="360"/>
      </w:pPr>
      <w:rPr>
        <w:rFonts w:ascii="Wingdings" w:hAnsi="Wingdings" w:hint="default"/>
        <w:sz w:val="20"/>
      </w:rPr>
    </w:lvl>
    <w:lvl w:ilvl="6" w:tplc="05609D86" w:tentative="1">
      <w:start w:val="1"/>
      <w:numFmt w:val="bullet"/>
      <w:lvlText w:val=""/>
      <w:lvlJc w:val="left"/>
      <w:pPr>
        <w:tabs>
          <w:tab w:val="num" w:pos="5040"/>
        </w:tabs>
        <w:ind w:left="5040" w:hanging="360"/>
      </w:pPr>
      <w:rPr>
        <w:rFonts w:ascii="Wingdings" w:hAnsi="Wingdings" w:hint="default"/>
        <w:sz w:val="20"/>
      </w:rPr>
    </w:lvl>
    <w:lvl w:ilvl="7" w:tplc="BFF6C7F2" w:tentative="1">
      <w:start w:val="1"/>
      <w:numFmt w:val="bullet"/>
      <w:lvlText w:val=""/>
      <w:lvlJc w:val="left"/>
      <w:pPr>
        <w:tabs>
          <w:tab w:val="num" w:pos="5760"/>
        </w:tabs>
        <w:ind w:left="5760" w:hanging="360"/>
      </w:pPr>
      <w:rPr>
        <w:rFonts w:ascii="Wingdings" w:hAnsi="Wingdings" w:hint="default"/>
        <w:sz w:val="20"/>
      </w:rPr>
    </w:lvl>
    <w:lvl w:ilvl="8" w:tplc="42A64A70" w:tentative="1">
      <w:start w:val="1"/>
      <w:numFmt w:val="bullet"/>
      <w:lvlText w:val=""/>
      <w:lvlJc w:val="left"/>
      <w:pPr>
        <w:tabs>
          <w:tab w:val="num" w:pos="6480"/>
        </w:tabs>
        <w:ind w:left="6480" w:hanging="360"/>
      </w:pPr>
      <w:rPr>
        <w:rFonts w:ascii="Wingdings" w:hAnsi="Wingdings" w:hint="default"/>
        <w:sz w:val="20"/>
      </w:rPr>
    </w:lvl>
  </w:abstractNum>
  <w:abstractNum w:abstractNumId="262">
    <w:nsid w:val="0E7974A1"/>
    <w:multiLevelType w:val="hybridMultilevel"/>
    <w:tmpl w:val="37BEF75A"/>
    <w:lvl w:ilvl="0" w:tplc="CDE8E576">
      <w:start w:val="1"/>
      <w:numFmt w:val="bullet"/>
      <w:lvlText w:val=""/>
      <w:lvlJc w:val="left"/>
      <w:pPr>
        <w:tabs>
          <w:tab w:val="num" w:pos="720"/>
        </w:tabs>
        <w:ind w:left="720" w:hanging="360"/>
      </w:pPr>
      <w:rPr>
        <w:rFonts w:ascii="Symbol" w:hAnsi="Symbol" w:hint="default"/>
        <w:sz w:val="20"/>
      </w:rPr>
    </w:lvl>
    <w:lvl w:ilvl="1" w:tplc="60FAD52C" w:tentative="1">
      <w:start w:val="1"/>
      <w:numFmt w:val="bullet"/>
      <w:lvlText w:val="o"/>
      <w:lvlJc w:val="left"/>
      <w:pPr>
        <w:tabs>
          <w:tab w:val="num" w:pos="1440"/>
        </w:tabs>
        <w:ind w:left="1440" w:hanging="360"/>
      </w:pPr>
      <w:rPr>
        <w:rFonts w:ascii="Courier New" w:hAnsi="Courier New" w:hint="default"/>
        <w:sz w:val="20"/>
      </w:rPr>
    </w:lvl>
    <w:lvl w:ilvl="2" w:tplc="954612A0" w:tentative="1">
      <w:start w:val="1"/>
      <w:numFmt w:val="bullet"/>
      <w:lvlText w:val=""/>
      <w:lvlJc w:val="left"/>
      <w:pPr>
        <w:tabs>
          <w:tab w:val="num" w:pos="2160"/>
        </w:tabs>
        <w:ind w:left="2160" w:hanging="360"/>
      </w:pPr>
      <w:rPr>
        <w:rFonts w:ascii="Wingdings" w:hAnsi="Wingdings" w:hint="default"/>
        <w:sz w:val="20"/>
      </w:rPr>
    </w:lvl>
    <w:lvl w:ilvl="3" w:tplc="D2F21818" w:tentative="1">
      <w:start w:val="1"/>
      <w:numFmt w:val="bullet"/>
      <w:lvlText w:val=""/>
      <w:lvlJc w:val="left"/>
      <w:pPr>
        <w:tabs>
          <w:tab w:val="num" w:pos="2880"/>
        </w:tabs>
        <w:ind w:left="2880" w:hanging="360"/>
      </w:pPr>
      <w:rPr>
        <w:rFonts w:ascii="Wingdings" w:hAnsi="Wingdings" w:hint="default"/>
        <w:sz w:val="20"/>
      </w:rPr>
    </w:lvl>
    <w:lvl w:ilvl="4" w:tplc="B0CC2BD0" w:tentative="1">
      <w:start w:val="1"/>
      <w:numFmt w:val="bullet"/>
      <w:lvlText w:val=""/>
      <w:lvlJc w:val="left"/>
      <w:pPr>
        <w:tabs>
          <w:tab w:val="num" w:pos="3600"/>
        </w:tabs>
        <w:ind w:left="3600" w:hanging="360"/>
      </w:pPr>
      <w:rPr>
        <w:rFonts w:ascii="Wingdings" w:hAnsi="Wingdings" w:hint="default"/>
        <w:sz w:val="20"/>
      </w:rPr>
    </w:lvl>
    <w:lvl w:ilvl="5" w:tplc="42FC0C10" w:tentative="1">
      <w:start w:val="1"/>
      <w:numFmt w:val="bullet"/>
      <w:lvlText w:val=""/>
      <w:lvlJc w:val="left"/>
      <w:pPr>
        <w:tabs>
          <w:tab w:val="num" w:pos="4320"/>
        </w:tabs>
        <w:ind w:left="4320" w:hanging="360"/>
      </w:pPr>
      <w:rPr>
        <w:rFonts w:ascii="Wingdings" w:hAnsi="Wingdings" w:hint="default"/>
        <w:sz w:val="20"/>
      </w:rPr>
    </w:lvl>
    <w:lvl w:ilvl="6" w:tplc="1B8ADF6C" w:tentative="1">
      <w:start w:val="1"/>
      <w:numFmt w:val="bullet"/>
      <w:lvlText w:val=""/>
      <w:lvlJc w:val="left"/>
      <w:pPr>
        <w:tabs>
          <w:tab w:val="num" w:pos="5040"/>
        </w:tabs>
        <w:ind w:left="5040" w:hanging="360"/>
      </w:pPr>
      <w:rPr>
        <w:rFonts w:ascii="Wingdings" w:hAnsi="Wingdings" w:hint="default"/>
        <w:sz w:val="20"/>
      </w:rPr>
    </w:lvl>
    <w:lvl w:ilvl="7" w:tplc="C4C8D9F2" w:tentative="1">
      <w:start w:val="1"/>
      <w:numFmt w:val="bullet"/>
      <w:lvlText w:val=""/>
      <w:lvlJc w:val="left"/>
      <w:pPr>
        <w:tabs>
          <w:tab w:val="num" w:pos="5760"/>
        </w:tabs>
        <w:ind w:left="5760" w:hanging="360"/>
      </w:pPr>
      <w:rPr>
        <w:rFonts w:ascii="Wingdings" w:hAnsi="Wingdings" w:hint="default"/>
        <w:sz w:val="20"/>
      </w:rPr>
    </w:lvl>
    <w:lvl w:ilvl="8" w:tplc="A3B6FA06" w:tentative="1">
      <w:start w:val="1"/>
      <w:numFmt w:val="bullet"/>
      <w:lvlText w:val=""/>
      <w:lvlJc w:val="left"/>
      <w:pPr>
        <w:tabs>
          <w:tab w:val="num" w:pos="6480"/>
        </w:tabs>
        <w:ind w:left="6480" w:hanging="360"/>
      </w:pPr>
      <w:rPr>
        <w:rFonts w:ascii="Wingdings" w:hAnsi="Wingdings" w:hint="default"/>
        <w:sz w:val="20"/>
      </w:rPr>
    </w:lvl>
  </w:abstractNum>
  <w:abstractNum w:abstractNumId="263">
    <w:nsid w:val="0E7D0ED7"/>
    <w:multiLevelType w:val="multilevel"/>
    <w:tmpl w:val="12EA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0E8235A7"/>
    <w:multiLevelType w:val="hybridMultilevel"/>
    <w:tmpl w:val="31ACF2F4"/>
    <w:lvl w:ilvl="0" w:tplc="06867BB0">
      <w:start w:val="1"/>
      <w:numFmt w:val="bullet"/>
      <w:lvlText w:val=""/>
      <w:lvlJc w:val="left"/>
      <w:pPr>
        <w:tabs>
          <w:tab w:val="num" w:pos="720"/>
        </w:tabs>
        <w:ind w:left="720" w:hanging="360"/>
      </w:pPr>
      <w:rPr>
        <w:rFonts w:ascii="Symbol" w:hAnsi="Symbol" w:hint="default"/>
        <w:sz w:val="20"/>
      </w:rPr>
    </w:lvl>
    <w:lvl w:ilvl="1" w:tplc="A48063A0" w:tentative="1">
      <w:start w:val="1"/>
      <w:numFmt w:val="bullet"/>
      <w:lvlText w:val="o"/>
      <w:lvlJc w:val="left"/>
      <w:pPr>
        <w:tabs>
          <w:tab w:val="num" w:pos="1440"/>
        </w:tabs>
        <w:ind w:left="1440" w:hanging="360"/>
      </w:pPr>
      <w:rPr>
        <w:rFonts w:ascii="Courier New" w:hAnsi="Courier New" w:hint="default"/>
        <w:sz w:val="20"/>
      </w:rPr>
    </w:lvl>
    <w:lvl w:ilvl="2" w:tplc="72AA5D72" w:tentative="1">
      <w:start w:val="1"/>
      <w:numFmt w:val="bullet"/>
      <w:lvlText w:val=""/>
      <w:lvlJc w:val="left"/>
      <w:pPr>
        <w:tabs>
          <w:tab w:val="num" w:pos="2160"/>
        </w:tabs>
        <w:ind w:left="2160" w:hanging="360"/>
      </w:pPr>
      <w:rPr>
        <w:rFonts w:ascii="Wingdings" w:hAnsi="Wingdings" w:hint="default"/>
        <w:sz w:val="20"/>
      </w:rPr>
    </w:lvl>
    <w:lvl w:ilvl="3" w:tplc="31CCBB14" w:tentative="1">
      <w:start w:val="1"/>
      <w:numFmt w:val="bullet"/>
      <w:lvlText w:val=""/>
      <w:lvlJc w:val="left"/>
      <w:pPr>
        <w:tabs>
          <w:tab w:val="num" w:pos="2880"/>
        </w:tabs>
        <w:ind w:left="2880" w:hanging="360"/>
      </w:pPr>
      <w:rPr>
        <w:rFonts w:ascii="Wingdings" w:hAnsi="Wingdings" w:hint="default"/>
        <w:sz w:val="20"/>
      </w:rPr>
    </w:lvl>
    <w:lvl w:ilvl="4" w:tplc="6F96485C" w:tentative="1">
      <w:start w:val="1"/>
      <w:numFmt w:val="bullet"/>
      <w:lvlText w:val=""/>
      <w:lvlJc w:val="left"/>
      <w:pPr>
        <w:tabs>
          <w:tab w:val="num" w:pos="3600"/>
        </w:tabs>
        <w:ind w:left="3600" w:hanging="360"/>
      </w:pPr>
      <w:rPr>
        <w:rFonts w:ascii="Wingdings" w:hAnsi="Wingdings" w:hint="default"/>
        <w:sz w:val="20"/>
      </w:rPr>
    </w:lvl>
    <w:lvl w:ilvl="5" w:tplc="82463924" w:tentative="1">
      <w:start w:val="1"/>
      <w:numFmt w:val="bullet"/>
      <w:lvlText w:val=""/>
      <w:lvlJc w:val="left"/>
      <w:pPr>
        <w:tabs>
          <w:tab w:val="num" w:pos="4320"/>
        </w:tabs>
        <w:ind w:left="4320" w:hanging="360"/>
      </w:pPr>
      <w:rPr>
        <w:rFonts w:ascii="Wingdings" w:hAnsi="Wingdings" w:hint="default"/>
        <w:sz w:val="20"/>
      </w:rPr>
    </w:lvl>
    <w:lvl w:ilvl="6" w:tplc="7690F0A6" w:tentative="1">
      <w:start w:val="1"/>
      <w:numFmt w:val="bullet"/>
      <w:lvlText w:val=""/>
      <w:lvlJc w:val="left"/>
      <w:pPr>
        <w:tabs>
          <w:tab w:val="num" w:pos="5040"/>
        </w:tabs>
        <w:ind w:left="5040" w:hanging="360"/>
      </w:pPr>
      <w:rPr>
        <w:rFonts w:ascii="Wingdings" w:hAnsi="Wingdings" w:hint="default"/>
        <w:sz w:val="20"/>
      </w:rPr>
    </w:lvl>
    <w:lvl w:ilvl="7" w:tplc="C6BCB3FE" w:tentative="1">
      <w:start w:val="1"/>
      <w:numFmt w:val="bullet"/>
      <w:lvlText w:val=""/>
      <w:lvlJc w:val="left"/>
      <w:pPr>
        <w:tabs>
          <w:tab w:val="num" w:pos="5760"/>
        </w:tabs>
        <w:ind w:left="5760" w:hanging="360"/>
      </w:pPr>
      <w:rPr>
        <w:rFonts w:ascii="Wingdings" w:hAnsi="Wingdings" w:hint="default"/>
        <w:sz w:val="20"/>
      </w:rPr>
    </w:lvl>
    <w:lvl w:ilvl="8" w:tplc="BA968900" w:tentative="1">
      <w:start w:val="1"/>
      <w:numFmt w:val="bullet"/>
      <w:lvlText w:val=""/>
      <w:lvlJc w:val="left"/>
      <w:pPr>
        <w:tabs>
          <w:tab w:val="num" w:pos="6480"/>
        </w:tabs>
        <w:ind w:left="6480" w:hanging="360"/>
      </w:pPr>
      <w:rPr>
        <w:rFonts w:ascii="Wingdings" w:hAnsi="Wingdings" w:hint="default"/>
        <w:sz w:val="20"/>
      </w:rPr>
    </w:lvl>
  </w:abstractNum>
  <w:abstractNum w:abstractNumId="265">
    <w:nsid w:val="0EC308FB"/>
    <w:multiLevelType w:val="multilevel"/>
    <w:tmpl w:val="68B2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0EDF25B9"/>
    <w:multiLevelType w:val="hybridMultilevel"/>
    <w:tmpl w:val="DBF000EE"/>
    <w:lvl w:ilvl="0" w:tplc="235857D4">
      <w:start w:val="1"/>
      <w:numFmt w:val="bullet"/>
      <w:lvlText w:val=""/>
      <w:lvlJc w:val="left"/>
      <w:pPr>
        <w:tabs>
          <w:tab w:val="num" w:pos="720"/>
        </w:tabs>
        <w:ind w:left="720" w:hanging="360"/>
      </w:pPr>
      <w:rPr>
        <w:rFonts w:ascii="Symbol" w:hAnsi="Symbol" w:hint="default"/>
        <w:sz w:val="20"/>
      </w:rPr>
    </w:lvl>
    <w:lvl w:ilvl="1" w:tplc="F4B45576" w:tentative="1">
      <w:start w:val="1"/>
      <w:numFmt w:val="bullet"/>
      <w:lvlText w:val="o"/>
      <w:lvlJc w:val="left"/>
      <w:pPr>
        <w:tabs>
          <w:tab w:val="num" w:pos="1440"/>
        </w:tabs>
        <w:ind w:left="1440" w:hanging="360"/>
      </w:pPr>
      <w:rPr>
        <w:rFonts w:ascii="Courier New" w:hAnsi="Courier New" w:hint="default"/>
        <w:sz w:val="20"/>
      </w:rPr>
    </w:lvl>
    <w:lvl w:ilvl="2" w:tplc="0932299A" w:tentative="1">
      <w:start w:val="1"/>
      <w:numFmt w:val="bullet"/>
      <w:lvlText w:val=""/>
      <w:lvlJc w:val="left"/>
      <w:pPr>
        <w:tabs>
          <w:tab w:val="num" w:pos="2160"/>
        </w:tabs>
        <w:ind w:left="2160" w:hanging="360"/>
      </w:pPr>
      <w:rPr>
        <w:rFonts w:ascii="Wingdings" w:hAnsi="Wingdings" w:hint="default"/>
        <w:sz w:val="20"/>
      </w:rPr>
    </w:lvl>
    <w:lvl w:ilvl="3" w:tplc="6F2AFF80" w:tentative="1">
      <w:start w:val="1"/>
      <w:numFmt w:val="bullet"/>
      <w:lvlText w:val=""/>
      <w:lvlJc w:val="left"/>
      <w:pPr>
        <w:tabs>
          <w:tab w:val="num" w:pos="2880"/>
        </w:tabs>
        <w:ind w:left="2880" w:hanging="360"/>
      </w:pPr>
      <w:rPr>
        <w:rFonts w:ascii="Wingdings" w:hAnsi="Wingdings" w:hint="default"/>
        <w:sz w:val="20"/>
      </w:rPr>
    </w:lvl>
    <w:lvl w:ilvl="4" w:tplc="86166584" w:tentative="1">
      <w:start w:val="1"/>
      <w:numFmt w:val="bullet"/>
      <w:lvlText w:val=""/>
      <w:lvlJc w:val="left"/>
      <w:pPr>
        <w:tabs>
          <w:tab w:val="num" w:pos="3600"/>
        </w:tabs>
        <w:ind w:left="3600" w:hanging="360"/>
      </w:pPr>
      <w:rPr>
        <w:rFonts w:ascii="Wingdings" w:hAnsi="Wingdings" w:hint="default"/>
        <w:sz w:val="20"/>
      </w:rPr>
    </w:lvl>
    <w:lvl w:ilvl="5" w:tplc="D9067C58" w:tentative="1">
      <w:start w:val="1"/>
      <w:numFmt w:val="bullet"/>
      <w:lvlText w:val=""/>
      <w:lvlJc w:val="left"/>
      <w:pPr>
        <w:tabs>
          <w:tab w:val="num" w:pos="4320"/>
        </w:tabs>
        <w:ind w:left="4320" w:hanging="360"/>
      </w:pPr>
      <w:rPr>
        <w:rFonts w:ascii="Wingdings" w:hAnsi="Wingdings" w:hint="default"/>
        <w:sz w:val="20"/>
      </w:rPr>
    </w:lvl>
    <w:lvl w:ilvl="6" w:tplc="9D3C9712" w:tentative="1">
      <w:start w:val="1"/>
      <w:numFmt w:val="bullet"/>
      <w:lvlText w:val=""/>
      <w:lvlJc w:val="left"/>
      <w:pPr>
        <w:tabs>
          <w:tab w:val="num" w:pos="5040"/>
        </w:tabs>
        <w:ind w:left="5040" w:hanging="360"/>
      </w:pPr>
      <w:rPr>
        <w:rFonts w:ascii="Wingdings" w:hAnsi="Wingdings" w:hint="default"/>
        <w:sz w:val="20"/>
      </w:rPr>
    </w:lvl>
    <w:lvl w:ilvl="7" w:tplc="207C8E8A" w:tentative="1">
      <w:start w:val="1"/>
      <w:numFmt w:val="bullet"/>
      <w:lvlText w:val=""/>
      <w:lvlJc w:val="left"/>
      <w:pPr>
        <w:tabs>
          <w:tab w:val="num" w:pos="5760"/>
        </w:tabs>
        <w:ind w:left="5760" w:hanging="360"/>
      </w:pPr>
      <w:rPr>
        <w:rFonts w:ascii="Wingdings" w:hAnsi="Wingdings" w:hint="default"/>
        <w:sz w:val="20"/>
      </w:rPr>
    </w:lvl>
    <w:lvl w:ilvl="8" w:tplc="A75E412E" w:tentative="1">
      <w:start w:val="1"/>
      <w:numFmt w:val="bullet"/>
      <w:lvlText w:val=""/>
      <w:lvlJc w:val="left"/>
      <w:pPr>
        <w:tabs>
          <w:tab w:val="num" w:pos="6480"/>
        </w:tabs>
        <w:ind w:left="6480" w:hanging="360"/>
      </w:pPr>
      <w:rPr>
        <w:rFonts w:ascii="Wingdings" w:hAnsi="Wingdings" w:hint="default"/>
        <w:sz w:val="20"/>
      </w:rPr>
    </w:lvl>
  </w:abstractNum>
  <w:abstractNum w:abstractNumId="267">
    <w:nsid w:val="0EEE7F4D"/>
    <w:multiLevelType w:val="multilevel"/>
    <w:tmpl w:val="EBC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0F044A89"/>
    <w:multiLevelType w:val="hybridMultilevel"/>
    <w:tmpl w:val="6870309A"/>
    <w:lvl w:ilvl="0" w:tplc="F3FCCB08">
      <w:start w:val="1"/>
      <w:numFmt w:val="bullet"/>
      <w:lvlText w:val=""/>
      <w:lvlJc w:val="left"/>
      <w:pPr>
        <w:tabs>
          <w:tab w:val="num" w:pos="720"/>
        </w:tabs>
        <w:ind w:left="720" w:hanging="360"/>
      </w:pPr>
      <w:rPr>
        <w:rFonts w:ascii="Symbol" w:hAnsi="Symbol" w:hint="default"/>
        <w:sz w:val="20"/>
      </w:rPr>
    </w:lvl>
    <w:lvl w:ilvl="1" w:tplc="7624E68C" w:tentative="1">
      <w:start w:val="1"/>
      <w:numFmt w:val="bullet"/>
      <w:lvlText w:val="o"/>
      <w:lvlJc w:val="left"/>
      <w:pPr>
        <w:tabs>
          <w:tab w:val="num" w:pos="1440"/>
        </w:tabs>
        <w:ind w:left="1440" w:hanging="360"/>
      </w:pPr>
      <w:rPr>
        <w:rFonts w:ascii="Courier New" w:hAnsi="Courier New" w:hint="default"/>
        <w:sz w:val="20"/>
      </w:rPr>
    </w:lvl>
    <w:lvl w:ilvl="2" w:tplc="2FFE7EB6" w:tentative="1">
      <w:start w:val="1"/>
      <w:numFmt w:val="bullet"/>
      <w:lvlText w:val=""/>
      <w:lvlJc w:val="left"/>
      <w:pPr>
        <w:tabs>
          <w:tab w:val="num" w:pos="2160"/>
        </w:tabs>
        <w:ind w:left="2160" w:hanging="360"/>
      </w:pPr>
      <w:rPr>
        <w:rFonts w:ascii="Wingdings" w:hAnsi="Wingdings" w:hint="default"/>
        <w:sz w:val="20"/>
      </w:rPr>
    </w:lvl>
    <w:lvl w:ilvl="3" w:tplc="815AD5AE" w:tentative="1">
      <w:start w:val="1"/>
      <w:numFmt w:val="bullet"/>
      <w:lvlText w:val=""/>
      <w:lvlJc w:val="left"/>
      <w:pPr>
        <w:tabs>
          <w:tab w:val="num" w:pos="2880"/>
        </w:tabs>
        <w:ind w:left="2880" w:hanging="360"/>
      </w:pPr>
      <w:rPr>
        <w:rFonts w:ascii="Wingdings" w:hAnsi="Wingdings" w:hint="default"/>
        <w:sz w:val="20"/>
      </w:rPr>
    </w:lvl>
    <w:lvl w:ilvl="4" w:tplc="025A9B26" w:tentative="1">
      <w:start w:val="1"/>
      <w:numFmt w:val="bullet"/>
      <w:lvlText w:val=""/>
      <w:lvlJc w:val="left"/>
      <w:pPr>
        <w:tabs>
          <w:tab w:val="num" w:pos="3600"/>
        </w:tabs>
        <w:ind w:left="3600" w:hanging="360"/>
      </w:pPr>
      <w:rPr>
        <w:rFonts w:ascii="Wingdings" w:hAnsi="Wingdings" w:hint="default"/>
        <w:sz w:val="20"/>
      </w:rPr>
    </w:lvl>
    <w:lvl w:ilvl="5" w:tplc="8020D8D4" w:tentative="1">
      <w:start w:val="1"/>
      <w:numFmt w:val="bullet"/>
      <w:lvlText w:val=""/>
      <w:lvlJc w:val="left"/>
      <w:pPr>
        <w:tabs>
          <w:tab w:val="num" w:pos="4320"/>
        </w:tabs>
        <w:ind w:left="4320" w:hanging="360"/>
      </w:pPr>
      <w:rPr>
        <w:rFonts w:ascii="Wingdings" w:hAnsi="Wingdings" w:hint="default"/>
        <w:sz w:val="20"/>
      </w:rPr>
    </w:lvl>
    <w:lvl w:ilvl="6" w:tplc="FCD2AEDE" w:tentative="1">
      <w:start w:val="1"/>
      <w:numFmt w:val="bullet"/>
      <w:lvlText w:val=""/>
      <w:lvlJc w:val="left"/>
      <w:pPr>
        <w:tabs>
          <w:tab w:val="num" w:pos="5040"/>
        </w:tabs>
        <w:ind w:left="5040" w:hanging="360"/>
      </w:pPr>
      <w:rPr>
        <w:rFonts w:ascii="Wingdings" w:hAnsi="Wingdings" w:hint="default"/>
        <w:sz w:val="20"/>
      </w:rPr>
    </w:lvl>
    <w:lvl w:ilvl="7" w:tplc="F1EA235C" w:tentative="1">
      <w:start w:val="1"/>
      <w:numFmt w:val="bullet"/>
      <w:lvlText w:val=""/>
      <w:lvlJc w:val="left"/>
      <w:pPr>
        <w:tabs>
          <w:tab w:val="num" w:pos="5760"/>
        </w:tabs>
        <w:ind w:left="5760" w:hanging="360"/>
      </w:pPr>
      <w:rPr>
        <w:rFonts w:ascii="Wingdings" w:hAnsi="Wingdings" w:hint="default"/>
        <w:sz w:val="20"/>
      </w:rPr>
    </w:lvl>
    <w:lvl w:ilvl="8" w:tplc="E0F4764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0F0F733A"/>
    <w:multiLevelType w:val="hybridMultilevel"/>
    <w:tmpl w:val="B3F8D194"/>
    <w:lvl w:ilvl="0" w:tplc="D26E4E26">
      <w:start w:val="1"/>
      <w:numFmt w:val="bullet"/>
      <w:lvlText w:val=""/>
      <w:lvlJc w:val="left"/>
      <w:pPr>
        <w:tabs>
          <w:tab w:val="num" w:pos="720"/>
        </w:tabs>
        <w:ind w:left="720" w:hanging="360"/>
      </w:pPr>
      <w:rPr>
        <w:rFonts w:ascii="Symbol" w:hAnsi="Symbol" w:hint="default"/>
        <w:sz w:val="20"/>
      </w:rPr>
    </w:lvl>
    <w:lvl w:ilvl="1" w:tplc="764842E4" w:tentative="1">
      <w:start w:val="1"/>
      <w:numFmt w:val="bullet"/>
      <w:lvlText w:val="o"/>
      <w:lvlJc w:val="left"/>
      <w:pPr>
        <w:tabs>
          <w:tab w:val="num" w:pos="1440"/>
        </w:tabs>
        <w:ind w:left="1440" w:hanging="360"/>
      </w:pPr>
      <w:rPr>
        <w:rFonts w:ascii="Courier New" w:hAnsi="Courier New" w:hint="default"/>
        <w:sz w:val="20"/>
      </w:rPr>
    </w:lvl>
    <w:lvl w:ilvl="2" w:tplc="B65C57DC" w:tentative="1">
      <w:start w:val="1"/>
      <w:numFmt w:val="bullet"/>
      <w:lvlText w:val=""/>
      <w:lvlJc w:val="left"/>
      <w:pPr>
        <w:tabs>
          <w:tab w:val="num" w:pos="2160"/>
        </w:tabs>
        <w:ind w:left="2160" w:hanging="360"/>
      </w:pPr>
      <w:rPr>
        <w:rFonts w:ascii="Wingdings" w:hAnsi="Wingdings" w:hint="default"/>
        <w:sz w:val="20"/>
      </w:rPr>
    </w:lvl>
    <w:lvl w:ilvl="3" w:tplc="E40C495E" w:tentative="1">
      <w:start w:val="1"/>
      <w:numFmt w:val="bullet"/>
      <w:lvlText w:val=""/>
      <w:lvlJc w:val="left"/>
      <w:pPr>
        <w:tabs>
          <w:tab w:val="num" w:pos="2880"/>
        </w:tabs>
        <w:ind w:left="2880" w:hanging="360"/>
      </w:pPr>
      <w:rPr>
        <w:rFonts w:ascii="Wingdings" w:hAnsi="Wingdings" w:hint="default"/>
        <w:sz w:val="20"/>
      </w:rPr>
    </w:lvl>
    <w:lvl w:ilvl="4" w:tplc="18FE162A" w:tentative="1">
      <w:start w:val="1"/>
      <w:numFmt w:val="bullet"/>
      <w:lvlText w:val=""/>
      <w:lvlJc w:val="left"/>
      <w:pPr>
        <w:tabs>
          <w:tab w:val="num" w:pos="3600"/>
        </w:tabs>
        <w:ind w:left="3600" w:hanging="360"/>
      </w:pPr>
      <w:rPr>
        <w:rFonts w:ascii="Wingdings" w:hAnsi="Wingdings" w:hint="default"/>
        <w:sz w:val="20"/>
      </w:rPr>
    </w:lvl>
    <w:lvl w:ilvl="5" w:tplc="CD0AA84C" w:tentative="1">
      <w:start w:val="1"/>
      <w:numFmt w:val="bullet"/>
      <w:lvlText w:val=""/>
      <w:lvlJc w:val="left"/>
      <w:pPr>
        <w:tabs>
          <w:tab w:val="num" w:pos="4320"/>
        </w:tabs>
        <w:ind w:left="4320" w:hanging="360"/>
      </w:pPr>
      <w:rPr>
        <w:rFonts w:ascii="Wingdings" w:hAnsi="Wingdings" w:hint="default"/>
        <w:sz w:val="20"/>
      </w:rPr>
    </w:lvl>
    <w:lvl w:ilvl="6" w:tplc="DF988EE6" w:tentative="1">
      <w:start w:val="1"/>
      <w:numFmt w:val="bullet"/>
      <w:lvlText w:val=""/>
      <w:lvlJc w:val="left"/>
      <w:pPr>
        <w:tabs>
          <w:tab w:val="num" w:pos="5040"/>
        </w:tabs>
        <w:ind w:left="5040" w:hanging="360"/>
      </w:pPr>
      <w:rPr>
        <w:rFonts w:ascii="Wingdings" w:hAnsi="Wingdings" w:hint="default"/>
        <w:sz w:val="20"/>
      </w:rPr>
    </w:lvl>
    <w:lvl w:ilvl="7" w:tplc="93F0F582" w:tentative="1">
      <w:start w:val="1"/>
      <w:numFmt w:val="bullet"/>
      <w:lvlText w:val=""/>
      <w:lvlJc w:val="left"/>
      <w:pPr>
        <w:tabs>
          <w:tab w:val="num" w:pos="5760"/>
        </w:tabs>
        <w:ind w:left="5760" w:hanging="360"/>
      </w:pPr>
      <w:rPr>
        <w:rFonts w:ascii="Wingdings" w:hAnsi="Wingdings" w:hint="default"/>
        <w:sz w:val="20"/>
      </w:rPr>
    </w:lvl>
    <w:lvl w:ilvl="8" w:tplc="0690FCCC" w:tentative="1">
      <w:start w:val="1"/>
      <w:numFmt w:val="bullet"/>
      <w:lvlText w:val=""/>
      <w:lvlJc w:val="left"/>
      <w:pPr>
        <w:tabs>
          <w:tab w:val="num" w:pos="6480"/>
        </w:tabs>
        <w:ind w:left="6480" w:hanging="360"/>
      </w:pPr>
      <w:rPr>
        <w:rFonts w:ascii="Wingdings" w:hAnsi="Wingdings" w:hint="default"/>
        <w:sz w:val="20"/>
      </w:rPr>
    </w:lvl>
  </w:abstractNum>
  <w:abstractNum w:abstractNumId="270">
    <w:nsid w:val="0F1544BA"/>
    <w:multiLevelType w:val="multilevel"/>
    <w:tmpl w:val="9970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0F155A11"/>
    <w:multiLevelType w:val="hybridMultilevel"/>
    <w:tmpl w:val="6F462D4A"/>
    <w:lvl w:ilvl="0" w:tplc="9B8CF2D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862D384" w:tentative="1">
      <w:start w:val="1"/>
      <w:numFmt w:val="bullet"/>
      <w:lvlText w:val=""/>
      <w:lvlJc w:val="left"/>
      <w:pPr>
        <w:tabs>
          <w:tab w:val="num" w:pos="2160"/>
        </w:tabs>
        <w:ind w:left="2160" w:hanging="360"/>
      </w:pPr>
      <w:rPr>
        <w:rFonts w:ascii="Wingdings" w:hAnsi="Wingdings" w:hint="default"/>
        <w:sz w:val="20"/>
      </w:rPr>
    </w:lvl>
    <w:lvl w:ilvl="3" w:tplc="26D4F926" w:tentative="1">
      <w:start w:val="1"/>
      <w:numFmt w:val="bullet"/>
      <w:lvlText w:val=""/>
      <w:lvlJc w:val="left"/>
      <w:pPr>
        <w:tabs>
          <w:tab w:val="num" w:pos="2880"/>
        </w:tabs>
        <w:ind w:left="2880" w:hanging="360"/>
      </w:pPr>
      <w:rPr>
        <w:rFonts w:ascii="Wingdings" w:hAnsi="Wingdings" w:hint="default"/>
        <w:sz w:val="20"/>
      </w:rPr>
    </w:lvl>
    <w:lvl w:ilvl="4" w:tplc="C83C3E08" w:tentative="1">
      <w:start w:val="1"/>
      <w:numFmt w:val="bullet"/>
      <w:lvlText w:val=""/>
      <w:lvlJc w:val="left"/>
      <w:pPr>
        <w:tabs>
          <w:tab w:val="num" w:pos="3600"/>
        </w:tabs>
        <w:ind w:left="3600" w:hanging="360"/>
      </w:pPr>
      <w:rPr>
        <w:rFonts w:ascii="Wingdings" w:hAnsi="Wingdings" w:hint="default"/>
        <w:sz w:val="20"/>
      </w:rPr>
    </w:lvl>
    <w:lvl w:ilvl="5" w:tplc="2CEE28B8" w:tentative="1">
      <w:start w:val="1"/>
      <w:numFmt w:val="bullet"/>
      <w:lvlText w:val=""/>
      <w:lvlJc w:val="left"/>
      <w:pPr>
        <w:tabs>
          <w:tab w:val="num" w:pos="4320"/>
        </w:tabs>
        <w:ind w:left="4320" w:hanging="360"/>
      </w:pPr>
      <w:rPr>
        <w:rFonts w:ascii="Wingdings" w:hAnsi="Wingdings" w:hint="default"/>
        <w:sz w:val="20"/>
      </w:rPr>
    </w:lvl>
    <w:lvl w:ilvl="6" w:tplc="66DECB48" w:tentative="1">
      <w:start w:val="1"/>
      <w:numFmt w:val="bullet"/>
      <w:lvlText w:val=""/>
      <w:lvlJc w:val="left"/>
      <w:pPr>
        <w:tabs>
          <w:tab w:val="num" w:pos="5040"/>
        </w:tabs>
        <w:ind w:left="5040" w:hanging="360"/>
      </w:pPr>
      <w:rPr>
        <w:rFonts w:ascii="Wingdings" w:hAnsi="Wingdings" w:hint="default"/>
        <w:sz w:val="20"/>
      </w:rPr>
    </w:lvl>
    <w:lvl w:ilvl="7" w:tplc="26B2C0DC" w:tentative="1">
      <w:start w:val="1"/>
      <w:numFmt w:val="bullet"/>
      <w:lvlText w:val=""/>
      <w:lvlJc w:val="left"/>
      <w:pPr>
        <w:tabs>
          <w:tab w:val="num" w:pos="5760"/>
        </w:tabs>
        <w:ind w:left="5760" w:hanging="360"/>
      </w:pPr>
      <w:rPr>
        <w:rFonts w:ascii="Wingdings" w:hAnsi="Wingdings" w:hint="default"/>
        <w:sz w:val="20"/>
      </w:rPr>
    </w:lvl>
    <w:lvl w:ilvl="8" w:tplc="49E8DEEE" w:tentative="1">
      <w:start w:val="1"/>
      <w:numFmt w:val="bullet"/>
      <w:lvlText w:val=""/>
      <w:lvlJc w:val="left"/>
      <w:pPr>
        <w:tabs>
          <w:tab w:val="num" w:pos="6480"/>
        </w:tabs>
        <w:ind w:left="6480" w:hanging="360"/>
      </w:pPr>
      <w:rPr>
        <w:rFonts w:ascii="Wingdings" w:hAnsi="Wingdings" w:hint="default"/>
        <w:sz w:val="20"/>
      </w:rPr>
    </w:lvl>
  </w:abstractNum>
  <w:abstractNum w:abstractNumId="272">
    <w:nsid w:val="0F1B30EB"/>
    <w:multiLevelType w:val="hybridMultilevel"/>
    <w:tmpl w:val="C508762C"/>
    <w:lvl w:ilvl="0" w:tplc="DF44B40E">
      <w:start w:val="1"/>
      <w:numFmt w:val="bullet"/>
      <w:lvlText w:val=""/>
      <w:lvlJc w:val="left"/>
      <w:pPr>
        <w:tabs>
          <w:tab w:val="num" w:pos="720"/>
        </w:tabs>
        <w:ind w:left="720" w:hanging="360"/>
      </w:pPr>
      <w:rPr>
        <w:rFonts w:ascii="Symbol" w:hAnsi="Symbol" w:hint="default"/>
        <w:sz w:val="20"/>
      </w:rPr>
    </w:lvl>
    <w:lvl w:ilvl="1" w:tplc="189EE60E" w:tentative="1">
      <w:start w:val="1"/>
      <w:numFmt w:val="bullet"/>
      <w:lvlText w:val="o"/>
      <w:lvlJc w:val="left"/>
      <w:pPr>
        <w:tabs>
          <w:tab w:val="num" w:pos="1440"/>
        </w:tabs>
        <w:ind w:left="1440" w:hanging="360"/>
      </w:pPr>
      <w:rPr>
        <w:rFonts w:ascii="Courier New" w:hAnsi="Courier New" w:hint="default"/>
        <w:sz w:val="20"/>
      </w:rPr>
    </w:lvl>
    <w:lvl w:ilvl="2" w:tplc="43DE0BA6" w:tentative="1">
      <w:start w:val="1"/>
      <w:numFmt w:val="bullet"/>
      <w:lvlText w:val=""/>
      <w:lvlJc w:val="left"/>
      <w:pPr>
        <w:tabs>
          <w:tab w:val="num" w:pos="2160"/>
        </w:tabs>
        <w:ind w:left="2160" w:hanging="360"/>
      </w:pPr>
      <w:rPr>
        <w:rFonts w:ascii="Wingdings" w:hAnsi="Wingdings" w:hint="default"/>
        <w:sz w:val="20"/>
      </w:rPr>
    </w:lvl>
    <w:lvl w:ilvl="3" w:tplc="2CBEF6CE" w:tentative="1">
      <w:start w:val="1"/>
      <w:numFmt w:val="bullet"/>
      <w:lvlText w:val=""/>
      <w:lvlJc w:val="left"/>
      <w:pPr>
        <w:tabs>
          <w:tab w:val="num" w:pos="2880"/>
        </w:tabs>
        <w:ind w:left="2880" w:hanging="360"/>
      </w:pPr>
      <w:rPr>
        <w:rFonts w:ascii="Wingdings" w:hAnsi="Wingdings" w:hint="default"/>
        <w:sz w:val="20"/>
      </w:rPr>
    </w:lvl>
    <w:lvl w:ilvl="4" w:tplc="D1DA5564" w:tentative="1">
      <w:start w:val="1"/>
      <w:numFmt w:val="bullet"/>
      <w:lvlText w:val=""/>
      <w:lvlJc w:val="left"/>
      <w:pPr>
        <w:tabs>
          <w:tab w:val="num" w:pos="3600"/>
        </w:tabs>
        <w:ind w:left="3600" w:hanging="360"/>
      </w:pPr>
      <w:rPr>
        <w:rFonts w:ascii="Wingdings" w:hAnsi="Wingdings" w:hint="default"/>
        <w:sz w:val="20"/>
      </w:rPr>
    </w:lvl>
    <w:lvl w:ilvl="5" w:tplc="66740C98" w:tentative="1">
      <w:start w:val="1"/>
      <w:numFmt w:val="bullet"/>
      <w:lvlText w:val=""/>
      <w:lvlJc w:val="left"/>
      <w:pPr>
        <w:tabs>
          <w:tab w:val="num" w:pos="4320"/>
        </w:tabs>
        <w:ind w:left="4320" w:hanging="360"/>
      </w:pPr>
      <w:rPr>
        <w:rFonts w:ascii="Wingdings" w:hAnsi="Wingdings" w:hint="default"/>
        <w:sz w:val="20"/>
      </w:rPr>
    </w:lvl>
    <w:lvl w:ilvl="6" w:tplc="6F0A5DDA" w:tentative="1">
      <w:start w:val="1"/>
      <w:numFmt w:val="bullet"/>
      <w:lvlText w:val=""/>
      <w:lvlJc w:val="left"/>
      <w:pPr>
        <w:tabs>
          <w:tab w:val="num" w:pos="5040"/>
        </w:tabs>
        <w:ind w:left="5040" w:hanging="360"/>
      </w:pPr>
      <w:rPr>
        <w:rFonts w:ascii="Wingdings" w:hAnsi="Wingdings" w:hint="default"/>
        <w:sz w:val="20"/>
      </w:rPr>
    </w:lvl>
    <w:lvl w:ilvl="7" w:tplc="0E7E5EF6" w:tentative="1">
      <w:start w:val="1"/>
      <w:numFmt w:val="bullet"/>
      <w:lvlText w:val=""/>
      <w:lvlJc w:val="left"/>
      <w:pPr>
        <w:tabs>
          <w:tab w:val="num" w:pos="5760"/>
        </w:tabs>
        <w:ind w:left="5760" w:hanging="360"/>
      </w:pPr>
      <w:rPr>
        <w:rFonts w:ascii="Wingdings" w:hAnsi="Wingdings" w:hint="default"/>
        <w:sz w:val="20"/>
      </w:rPr>
    </w:lvl>
    <w:lvl w:ilvl="8" w:tplc="98E03BEE" w:tentative="1">
      <w:start w:val="1"/>
      <w:numFmt w:val="bullet"/>
      <w:lvlText w:val=""/>
      <w:lvlJc w:val="left"/>
      <w:pPr>
        <w:tabs>
          <w:tab w:val="num" w:pos="6480"/>
        </w:tabs>
        <w:ind w:left="6480" w:hanging="360"/>
      </w:pPr>
      <w:rPr>
        <w:rFonts w:ascii="Wingdings" w:hAnsi="Wingdings" w:hint="default"/>
        <w:sz w:val="20"/>
      </w:rPr>
    </w:lvl>
  </w:abstractNum>
  <w:abstractNum w:abstractNumId="273">
    <w:nsid w:val="0F1E2FED"/>
    <w:multiLevelType w:val="multilevel"/>
    <w:tmpl w:val="C948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0F403977"/>
    <w:multiLevelType w:val="multilevel"/>
    <w:tmpl w:val="A1A8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0F5729F3"/>
    <w:multiLevelType w:val="multilevel"/>
    <w:tmpl w:val="21E8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0F73743B"/>
    <w:multiLevelType w:val="multilevel"/>
    <w:tmpl w:val="73D6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0F7702C8"/>
    <w:multiLevelType w:val="hybridMultilevel"/>
    <w:tmpl w:val="C8BC5A56"/>
    <w:lvl w:ilvl="0" w:tplc="3048A3E2">
      <w:start w:val="1"/>
      <w:numFmt w:val="bullet"/>
      <w:lvlText w:val=""/>
      <w:lvlJc w:val="left"/>
      <w:pPr>
        <w:tabs>
          <w:tab w:val="num" w:pos="720"/>
        </w:tabs>
        <w:ind w:left="720" w:hanging="360"/>
      </w:pPr>
      <w:rPr>
        <w:rFonts w:ascii="Symbol" w:hAnsi="Symbol" w:hint="default"/>
        <w:sz w:val="20"/>
      </w:rPr>
    </w:lvl>
    <w:lvl w:ilvl="1" w:tplc="95625890" w:tentative="1">
      <w:start w:val="1"/>
      <w:numFmt w:val="bullet"/>
      <w:lvlText w:val="o"/>
      <w:lvlJc w:val="left"/>
      <w:pPr>
        <w:tabs>
          <w:tab w:val="num" w:pos="1440"/>
        </w:tabs>
        <w:ind w:left="1440" w:hanging="360"/>
      </w:pPr>
      <w:rPr>
        <w:rFonts w:ascii="Courier New" w:hAnsi="Courier New" w:hint="default"/>
        <w:sz w:val="20"/>
      </w:rPr>
    </w:lvl>
    <w:lvl w:ilvl="2" w:tplc="EE32BBF0" w:tentative="1">
      <w:start w:val="1"/>
      <w:numFmt w:val="bullet"/>
      <w:lvlText w:val=""/>
      <w:lvlJc w:val="left"/>
      <w:pPr>
        <w:tabs>
          <w:tab w:val="num" w:pos="2160"/>
        </w:tabs>
        <w:ind w:left="2160" w:hanging="360"/>
      </w:pPr>
      <w:rPr>
        <w:rFonts w:ascii="Wingdings" w:hAnsi="Wingdings" w:hint="default"/>
        <w:sz w:val="20"/>
      </w:rPr>
    </w:lvl>
    <w:lvl w:ilvl="3" w:tplc="A13E345E" w:tentative="1">
      <w:start w:val="1"/>
      <w:numFmt w:val="bullet"/>
      <w:lvlText w:val=""/>
      <w:lvlJc w:val="left"/>
      <w:pPr>
        <w:tabs>
          <w:tab w:val="num" w:pos="2880"/>
        </w:tabs>
        <w:ind w:left="2880" w:hanging="360"/>
      </w:pPr>
      <w:rPr>
        <w:rFonts w:ascii="Wingdings" w:hAnsi="Wingdings" w:hint="default"/>
        <w:sz w:val="20"/>
      </w:rPr>
    </w:lvl>
    <w:lvl w:ilvl="4" w:tplc="74C2C49A" w:tentative="1">
      <w:start w:val="1"/>
      <w:numFmt w:val="bullet"/>
      <w:lvlText w:val=""/>
      <w:lvlJc w:val="left"/>
      <w:pPr>
        <w:tabs>
          <w:tab w:val="num" w:pos="3600"/>
        </w:tabs>
        <w:ind w:left="3600" w:hanging="360"/>
      </w:pPr>
      <w:rPr>
        <w:rFonts w:ascii="Wingdings" w:hAnsi="Wingdings" w:hint="default"/>
        <w:sz w:val="20"/>
      </w:rPr>
    </w:lvl>
    <w:lvl w:ilvl="5" w:tplc="FB105B9E" w:tentative="1">
      <w:start w:val="1"/>
      <w:numFmt w:val="bullet"/>
      <w:lvlText w:val=""/>
      <w:lvlJc w:val="left"/>
      <w:pPr>
        <w:tabs>
          <w:tab w:val="num" w:pos="4320"/>
        </w:tabs>
        <w:ind w:left="4320" w:hanging="360"/>
      </w:pPr>
      <w:rPr>
        <w:rFonts w:ascii="Wingdings" w:hAnsi="Wingdings" w:hint="default"/>
        <w:sz w:val="20"/>
      </w:rPr>
    </w:lvl>
    <w:lvl w:ilvl="6" w:tplc="3DBA715E" w:tentative="1">
      <w:start w:val="1"/>
      <w:numFmt w:val="bullet"/>
      <w:lvlText w:val=""/>
      <w:lvlJc w:val="left"/>
      <w:pPr>
        <w:tabs>
          <w:tab w:val="num" w:pos="5040"/>
        </w:tabs>
        <w:ind w:left="5040" w:hanging="360"/>
      </w:pPr>
      <w:rPr>
        <w:rFonts w:ascii="Wingdings" w:hAnsi="Wingdings" w:hint="default"/>
        <w:sz w:val="20"/>
      </w:rPr>
    </w:lvl>
    <w:lvl w:ilvl="7" w:tplc="C1D81D12" w:tentative="1">
      <w:start w:val="1"/>
      <w:numFmt w:val="bullet"/>
      <w:lvlText w:val=""/>
      <w:lvlJc w:val="left"/>
      <w:pPr>
        <w:tabs>
          <w:tab w:val="num" w:pos="5760"/>
        </w:tabs>
        <w:ind w:left="5760" w:hanging="360"/>
      </w:pPr>
      <w:rPr>
        <w:rFonts w:ascii="Wingdings" w:hAnsi="Wingdings" w:hint="default"/>
        <w:sz w:val="20"/>
      </w:rPr>
    </w:lvl>
    <w:lvl w:ilvl="8" w:tplc="B07C24E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0F7D70AB"/>
    <w:multiLevelType w:val="hybridMultilevel"/>
    <w:tmpl w:val="460A5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0F8215DE"/>
    <w:multiLevelType w:val="hybridMultilevel"/>
    <w:tmpl w:val="2334DB10"/>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0F920F98"/>
    <w:multiLevelType w:val="hybridMultilevel"/>
    <w:tmpl w:val="CAB4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0FA54D22"/>
    <w:multiLevelType w:val="hybridMultilevel"/>
    <w:tmpl w:val="927AF440"/>
    <w:lvl w:ilvl="0" w:tplc="BF325E2C">
      <w:start w:val="1"/>
      <w:numFmt w:val="bullet"/>
      <w:lvlText w:val=""/>
      <w:lvlJc w:val="left"/>
      <w:pPr>
        <w:tabs>
          <w:tab w:val="num" w:pos="720"/>
        </w:tabs>
        <w:ind w:left="720" w:hanging="360"/>
      </w:pPr>
      <w:rPr>
        <w:rFonts w:ascii="Symbol" w:hAnsi="Symbol" w:hint="default"/>
        <w:sz w:val="20"/>
      </w:rPr>
    </w:lvl>
    <w:lvl w:ilvl="1" w:tplc="46964E6C" w:tentative="1">
      <w:start w:val="1"/>
      <w:numFmt w:val="bullet"/>
      <w:lvlText w:val="o"/>
      <w:lvlJc w:val="left"/>
      <w:pPr>
        <w:tabs>
          <w:tab w:val="num" w:pos="1440"/>
        </w:tabs>
        <w:ind w:left="1440" w:hanging="360"/>
      </w:pPr>
      <w:rPr>
        <w:rFonts w:ascii="Courier New" w:hAnsi="Courier New" w:hint="default"/>
        <w:sz w:val="20"/>
      </w:rPr>
    </w:lvl>
    <w:lvl w:ilvl="2" w:tplc="ED4C34CA" w:tentative="1">
      <w:start w:val="1"/>
      <w:numFmt w:val="bullet"/>
      <w:lvlText w:val=""/>
      <w:lvlJc w:val="left"/>
      <w:pPr>
        <w:tabs>
          <w:tab w:val="num" w:pos="2160"/>
        </w:tabs>
        <w:ind w:left="2160" w:hanging="360"/>
      </w:pPr>
      <w:rPr>
        <w:rFonts w:ascii="Wingdings" w:hAnsi="Wingdings" w:hint="default"/>
        <w:sz w:val="20"/>
      </w:rPr>
    </w:lvl>
    <w:lvl w:ilvl="3" w:tplc="7828051A" w:tentative="1">
      <w:start w:val="1"/>
      <w:numFmt w:val="bullet"/>
      <w:lvlText w:val=""/>
      <w:lvlJc w:val="left"/>
      <w:pPr>
        <w:tabs>
          <w:tab w:val="num" w:pos="2880"/>
        </w:tabs>
        <w:ind w:left="2880" w:hanging="360"/>
      </w:pPr>
      <w:rPr>
        <w:rFonts w:ascii="Wingdings" w:hAnsi="Wingdings" w:hint="default"/>
        <w:sz w:val="20"/>
      </w:rPr>
    </w:lvl>
    <w:lvl w:ilvl="4" w:tplc="1E5C1554" w:tentative="1">
      <w:start w:val="1"/>
      <w:numFmt w:val="bullet"/>
      <w:lvlText w:val=""/>
      <w:lvlJc w:val="left"/>
      <w:pPr>
        <w:tabs>
          <w:tab w:val="num" w:pos="3600"/>
        </w:tabs>
        <w:ind w:left="3600" w:hanging="360"/>
      </w:pPr>
      <w:rPr>
        <w:rFonts w:ascii="Wingdings" w:hAnsi="Wingdings" w:hint="default"/>
        <w:sz w:val="20"/>
      </w:rPr>
    </w:lvl>
    <w:lvl w:ilvl="5" w:tplc="87CC2964" w:tentative="1">
      <w:start w:val="1"/>
      <w:numFmt w:val="bullet"/>
      <w:lvlText w:val=""/>
      <w:lvlJc w:val="left"/>
      <w:pPr>
        <w:tabs>
          <w:tab w:val="num" w:pos="4320"/>
        </w:tabs>
        <w:ind w:left="4320" w:hanging="360"/>
      </w:pPr>
      <w:rPr>
        <w:rFonts w:ascii="Wingdings" w:hAnsi="Wingdings" w:hint="default"/>
        <w:sz w:val="20"/>
      </w:rPr>
    </w:lvl>
    <w:lvl w:ilvl="6" w:tplc="634A79D6" w:tentative="1">
      <w:start w:val="1"/>
      <w:numFmt w:val="bullet"/>
      <w:lvlText w:val=""/>
      <w:lvlJc w:val="left"/>
      <w:pPr>
        <w:tabs>
          <w:tab w:val="num" w:pos="5040"/>
        </w:tabs>
        <w:ind w:left="5040" w:hanging="360"/>
      </w:pPr>
      <w:rPr>
        <w:rFonts w:ascii="Wingdings" w:hAnsi="Wingdings" w:hint="default"/>
        <w:sz w:val="20"/>
      </w:rPr>
    </w:lvl>
    <w:lvl w:ilvl="7" w:tplc="7EF619E4" w:tentative="1">
      <w:start w:val="1"/>
      <w:numFmt w:val="bullet"/>
      <w:lvlText w:val=""/>
      <w:lvlJc w:val="left"/>
      <w:pPr>
        <w:tabs>
          <w:tab w:val="num" w:pos="5760"/>
        </w:tabs>
        <w:ind w:left="5760" w:hanging="360"/>
      </w:pPr>
      <w:rPr>
        <w:rFonts w:ascii="Wingdings" w:hAnsi="Wingdings" w:hint="default"/>
        <w:sz w:val="20"/>
      </w:rPr>
    </w:lvl>
    <w:lvl w:ilvl="8" w:tplc="AAE00554" w:tentative="1">
      <w:start w:val="1"/>
      <w:numFmt w:val="bullet"/>
      <w:lvlText w:val=""/>
      <w:lvlJc w:val="left"/>
      <w:pPr>
        <w:tabs>
          <w:tab w:val="num" w:pos="6480"/>
        </w:tabs>
        <w:ind w:left="6480" w:hanging="360"/>
      </w:pPr>
      <w:rPr>
        <w:rFonts w:ascii="Wingdings" w:hAnsi="Wingdings" w:hint="default"/>
        <w:sz w:val="20"/>
      </w:rPr>
    </w:lvl>
  </w:abstractNum>
  <w:abstractNum w:abstractNumId="282">
    <w:nsid w:val="0FB96A26"/>
    <w:multiLevelType w:val="hybridMultilevel"/>
    <w:tmpl w:val="DF042362"/>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0FC53E90"/>
    <w:multiLevelType w:val="hybridMultilevel"/>
    <w:tmpl w:val="9D58D90E"/>
    <w:lvl w:ilvl="0" w:tplc="A13AC00A">
      <w:start w:val="1"/>
      <w:numFmt w:val="bullet"/>
      <w:lvlText w:val=""/>
      <w:lvlJc w:val="left"/>
      <w:pPr>
        <w:tabs>
          <w:tab w:val="num" w:pos="720"/>
        </w:tabs>
        <w:ind w:left="720" w:hanging="360"/>
      </w:pPr>
      <w:rPr>
        <w:rFonts w:ascii="Symbol" w:hAnsi="Symbol" w:hint="default"/>
        <w:sz w:val="20"/>
      </w:rPr>
    </w:lvl>
    <w:lvl w:ilvl="1" w:tplc="B82E4A34" w:tentative="1">
      <w:start w:val="1"/>
      <w:numFmt w:val="bullet"/>
      <w:lvlText w:val="o"/>
      <w:lvlJc w:val="left"/>
      <w:pPr>
        <w:tabs>
          <w:tab w:val="num" w:pos="1440"/>
        </w:tabs>
        <w:ind w:left="1440" w:hanging="360"/>
      </w:pPr>
      <w:rPr>
        <w:rFonts w:ascii="Courier New" w:hAnsi="Courier New" w:hint="default"/>
        <w:sz w:val="20"/>
      </w:rPr>
    </w:lvl>
    <w:lvl w:ilvl="2" w:tplc="174C0442" w:tentative="1">
      <w:start w:val="1"/>
      <w:numFmt w:val="bullet"/>
      <w:lvlText w:val=""/>
      <w:lvlJc w:val="left"/>
      <w:pPr>
        <w:tabs>
          <w:tab w:val="num" w:pos="2160"/>
        </w:tabs>
        <w:ind w:left="2160" w:hanging="360"/>
      </w:pPr>
      <w:rPr>
        <w:rFonts w:ascii="Wingdings" w:hAnsi="Wingdings" w:hint="default"/>
        <w:sz w:val="20"/>
      </w:rPr>
    </w:lvl>
    <w:lvl w:ilvl="3" w:tplc="95B4AD5C" w:tentative="1">
      <w:start w:val="1"/>
      <w:numFmt w:val="bullet"/>
      <w:lvlText w:val=""/>
      <w:lvlJc w:val="left"/>
      <w:pPr>
        <w:tabs>
          <w:tab w:val="num" w:pos="2880"/>
        </w:tabs>
        <w:ind w:left="2880" w:hanging="360"/>
      </w:pPr>
      <w:rPr>
        <w:rFonts w:ascii="Wingdings" w:hAnsi="Wingdings" w:hint="default"/>
        <w:sz w:val="20"/>
      </w:rPr>
    </w:lvl>
    <w:lvl w:ilvl="4" w:tplc="2B2C7B72" w:tentative="1">
      <w:start w:val="1"/>
      <w:numFmt w:val="bullet"/>
      <w:lvlText w:val=""/>
      <w:lvlJc w:val="left"/>
      <w:pPr>
        <w:tabs>
          <w:tab w:val="num" w:pos="3600"/>
        </w:tabs>
        <w:ind w:left="3600" w:hanging="360"/>
      </w:pPr>
      <w:rPr>
        <w:rFonts w:ascii="Wingdings" w:hAnsi="Wingdings" w:hint="default"/>
        <w:sz w:val="20"/>
      </w:rPr>
    </w:lvl>
    <w:lvl w:ilvl="5" w:tplc="1FC066CE" w:tentative="1">
      <w:start w:val="1"/>
      <w:numFmt w:val="bullet"/>
      <w:lvlText w:val=""/>
      <w:lvlJc w:val="left"/>
      <w:pPr>
        <w:tabs>
          <w:tab w:val="num" w:pos="4320"/>
        </w:tabs>
        <w:ind w:left="4320" w:hanging="360"/>
      </w:pPr>
      <w:rPr>
        <w:rFonts w:ascii="Wingdings" w:hAnsi="Wingdings" w:hint="default"/>
        <w:sz w:val="20"/>
      </w:rPr>
    </w:lvl>
    <w:lvl w:ilvl="6" w:tplc="65B44010" w:tentative="1">
      <w:start w:val="1"/>
      <w:numFmt w:val="bullet"/>
      <w:lvlText w:val=""/>
      <w:lvlJc w:val="left"/>
      <w:pPr>
        <w:tabs>
          <w:tab w:val="num" w:pos="5040"/>
        </w:tabs>
        <w:ind w:left="5040" w:hanging="360"/>
      </w:pPr>
      <w:rPr>
        <w:rFonts w:ascii="Wingdings" w:hAnsi="Wingdings" w:hint="default"/>
        <w:sz w:val="20"/>
      </w:rPr>
    </w:lvl>
    <w:lvl w:ilvl="7" w:tplc="30D6C93C" w:tentative="1">
      <w:start w:val="1"/>
      <w:numFmt w:val="bullet"/>
      <w:lvlText w:val=""/>
      <w:lvlJc w:val="left"/>
      <w:pPr>
        <w:tabs>
          <w:tab w:val="num" w:pos="5760"/>
        </w:tabs>
        <w:ind w:left="5760" w:hanging="360"/>
      </w:pPr>
      <w:rPr>
        <w:rFonts w:ascii="Wingdings" w:hAnsi="Wingdings" w:hint="default"/>
        <w:sz w:val="20"/>
      </w:rPr>
    </w:lvl>
    <w:lvl w:ilvl="8" w:tplc="A47CD260" w:tentative="1">
      <w:start w:val="1"/>
      <w:numFmt w:val="bullet"/>
      <w:lvlText w:val=""/>
      <w:lvlJc w:val="left"/>
      <w:pPr>
        <w:tabs>
          <w:tab w:val="num" w:pos="6480"/>
        </w:tabs>
        <w:ind w:left="6480" w:hanging="360"/>
      </w:pPr>
      <w:rPr>
        <w:rFonts w:ascii="Wingdings" w:hAnsi="Wingdings" w:hint="default"/>
        <w:sz w:val="20"/>
      </w:rPr>
    </w:lvl>
  </w:abstractNum>
  <w:abstractNum w:abstractNumId="284">
    <w:nsid w:val="0FD922EF"/>
    <w:multiLevelType w:val="hybridMultilevel"/>
    <w:tmpl w:val="F42A97A6"/>
    <w:lvl w:ilvl="0" w:tplc="EF8C850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5F6B58C" w:tentative="1">
      <w:start w:val="1"/>
      <w:numFmt w:val="bullet"/>
      <w:lvlText w:val=""/>
      <w:lvlJc w:val="left"/>
      <w:pPr>
        <w:tabs>
          <w:tab w:val="num" w:pos="2160"/>
        </w:tabs>
        <w:ind w:left="2160" w:hanging="360"/>
      </w:pPr>
      <w:rPr>
        <w:rFonts w:ascii="Wingdings" w:hAnsi="Wingdings" w:hint="default"/>
        <w:sz w:val="20"/>
      </w:rPr>
    </w:lvl>
    <w:lvl w:ilvl="3" w:tplc="4BB6EF42" w:tentative="1">
      <w:start w:val="1"/>
      <w:numFmt w:val="bullet"/>
      <w:lvlText w:val=""/>
      <w:lvlJc w:val="left"/>
      <w:pPr>
        <w:tabs>
          <w:tab w:val="num" w:pos="2880"/>
        </w:tabs>
        <w:ind w:left="2880" w:hanging="360"/>
      </w:pPr>
      <w:rPr>
        <w:rFonts w:ascii="Wingdings" w:hAnsi="Wingdings" w:hint="default"/>
        <w:sz w:val="20"/>
      </w:rPr>
    </w:lvl>
    <w:lvl w:ilvl="4" w:tplc="701A1352" w:tentative="1">
      <w:start w:val="1"/>
      <w:numFmt w:val="bullet"/>
      <w:lvlText w:val=""/>
      <w:lvlJc w:val="left"/>
      <w:pPr>
        <w:tabs>
          <w:tab w:val="num" w:pos="3600"/>
        </w:tabs>
        <w:ind w:left="3600" w:hanging="360"/>
      </w:pPr>
      <w:rPr>
        <w:rFonts w:ascii="Wingdings" w:hAnsi="Wingdings" w:hint="default"/>
        <w:sz w:val="20"/>
      </w:rPr>
    </w:lvl>
    <w:lvl w:ilvl="5" w:tplc="9378C9DE" w:tentative="1">
      <w:start w:val="1"/>
      <w:numFmt w:val="bullet"/>
      <w:lvlText w:val=""/>
      <w:lvlJc w:val="left"/>
      <w:pPr>
        <w:tabs>
          <w:tab w:val="num" w:pos="4320"/>
        </w:tabs>
        <w:ind w:left="4320" w:hanging="360"/>
      </w:pPr>
      <w:rPr>
        <w:rFonts w:ascii="Wingdings" w:hAnsi="Wingdings" w:hint="default"/>
        <w:sz w:val="20"/>
      </w:rPr>
    </w:lvl>
    <w:lvl w:ilvl="6" w:tplc="E77E6B8E" w:tentative="1">
      <w:start w:val="1"/>
      <w:numFmt w:val="bullet"/>
      <w:lvlText w:val=""/>
      <w:lvlJc w:val="left"/>
      <w:pPr>
        <w:tabs>
          <w:tab w:val="num" w:pos="5040"/>
        </w:tabs>
        <w:ind w:left="5040" w:hanging="360"/>
      </w:pPr>
      <w:rPr>
        <w:rFonts w:ascii="Wingdings" w:hAnsi="Wingdings" w:hint="default"/>
        <w:sz w:val="20"/>
      </w:rPr>
    </w:lvl>
    <w:lvl w:ilvl="7" w:tplc="A10E02F4" w:tentative="1">
      <w:start w:val="1"/>
      <w:numFmt w:val="bullet"/>
      <w:lvlText w:val=""/>
      <w:lvlJc w:val="left"/>
      <w:pPr>
        <w:tabs>
          <w:tab w:val="num" w:pos="5760"/>
        </w:tabs>
        <w:ind w:left="5760" w:hanging="360"/>
      </w:pPr>
      <w:rPr>
        <w:rFonts w:ascii="Wingdings" w:hAnsi="Wingdings" w:hint="default"/>
        <w:sz w:val="20"/>
      </w:rPr>
    </w:lvl>
    <w:lvl w:ilvl="8" w:tplc="C94CF546" w:tentative="1">
      <w:start w:val="1"/>
      <w:numFmt w:val="bullet"/>
      <w:lvlText w:val=""/>
      <w:lvlJc w:val="left"/>
      <w:pPr>
        <w:tabs>
          <w:tab w:val="num" w:pos="6480"/>
        </w:tabs>
        <w:ind w:left="6480" w:hanging="360"/>
      </w:pPr>
      <w:rPr>
        <w:rFonts w:ascii="Wingdings" w:hAnsi="Wingdings" w:hint="default"/>
        <w:sz w:val="20"/>
      </w:rPr>
    </w:lvl>
  </w:abstractNum>
  <w:abstractNum w:abstractNumId="285">
    <w:nsid w:val="0FDD567F"/>
    <w:multiLevelType w:val="hybridMultilevel"/>
    <w:tmpl w:val="A8AA20CC"/>
    <w:lvl w:ilvl="0" w:tplc="0C7646F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4F6E9A36" w:tentative="1">
      <w:start w:val="1"/>
      <w:numFmt w:val="bullet"/>
      <w:lvlText w:val=""/>
      <w:lvlJc w:val="left"/>
      <w:pPr>
        <w:tabs>
          <w:tab w:val="num" w:pos="2160"/>
        </w:tabs>
        <w:ind w:left="2160" w:hanging="360"/>
      </w:pPr>
      <w:rPr>
        <w:rFonts w:ascii="Wingdings" w:hAnsi="Wingdings" w:hint="default"/>
        <w:sz w:val="20"/>
      </w:rPr>
    </w:lvl>
    <w:lvl w:ilvl="3" w:tplc="A0100896" w:tentative="1">
      <w:start w:val="1"/>
      <w:numFmt w:val="bullet"/>
      <w:lvlText w:val=""/>
      <w:lvlJc w:val="left"/>
      <w:pPr>
        <w:tabs>
          <w:tab w:val="num" w:pos="2880"/>
        </w:tabs>
        <w:ind w:left="2880" w:hanging="360"/>
      </w:pPr>
      <w:rPr>
        <w:rFonts w:ascii="Wingdings" w:hAnsi="Wingdings" w:hint="default"/>
        <w:sz w:val="20"/>
      </w:rPr>
    </w:lvl>
    <w:lvl w:ilvl="4" w:tplc="9B92A97A" w:tentative="1">
      <w:start w:val="1"/>
      <w:numFmt w:val="bullet"/>
      <w:lvlText w:val=""/>
      <w:lvlJc w:val="left"/>
      <w:pPr>
        <w:tabs>
          <w:tab w:val="num" w:pos="3600"/>
        </w:tabs>
        <w:ind w:left="3600" w:hanging="360"/>
      </w:pPr>
      <w:rPr>
        <w:rFonts w:ascii="Wingdings" w:hAnsi="Wingdings" w:hint="default"/>
        <w:sz w:val="20"/>
      </w:rPr>
    </w:lvl>
    <w:lvl w:ilvl="5" w:tplc="4C6E92E0" w:tentative="1">
      <w:start w:val="1"/>
      <w:numFmt w:val="bullet"/>
      <w:lvlText w:val=""/>
      <w:lvlJc w:val="left"/>
      <w:pPr>
        <w:tabs>
          <w:tab w:val="num" w:pos="4320"/>
        </w:tabs>
        <w:ind w:left="4320" w:hanging="360"/>
      </w:pPr>
      <w:rPr>
        <w:rFonts w:ascii="Wingdings" w:hAnsi="Wingdings" w:hint="default"/>
        <w:sz w:val="20"/>
      </w:rPr>
    </w:lvl>
    <w:lvl w:ilvl="6" w:tplc="FE7C99F8" w:tentative="1">
      <w:start w:val="1"/>
      <w:numFmt w:val="bullet"/>
      <w:lvlText w:val=""/>
      <w:lvlJc w:val="left"/>
      <w:pPr>
        <w:tabs>
          <w:tab w:val="num" w:pos="5040"/>
        </w:tabs>
        <w:ind w:left="5040" w:hanging="360"/>
      </w:pPr>
      <w:rPr>
        <w:rFonts w:ascii="Wingdings" w:hAnsi="Wingdings" w:hint="default"/>
        <w:sz w:val="20"/>
      </w:rPr>
    </w:lvl>
    <w:lvl w:ilvl="7" w:tplc="648018C0" w:tentative="1">
      <w:start w:val="1"/>
      <w:numFmt w:val="bullet"/>
      <w:lvlText w:val=""/>
      <w:lvlJc w:val="left"/>
      <w:pPr>
        <w:tabs>
          <w:tab w:val="num" w:pos="5760"/>
        </w:tabs>
        <w:ind w:left="5760" w:hanging="360"/>
      </w:pPr>
      <w:rPr>
        <w:rFonts w:ascii="Wingdings" w:hAnsi="Wingdings" w:hint="default"/>
        <w:sz w:val="20"/>
      </w:rPr>
    </w:lvl>
    <w:lvl w:ilvl="8" w:tplc="C2C8FB6C" w:tentative="1">
      <w:start w:val="1"/>
      <w:numFmt w:val="bullet"/>
      <w:lvlText w:val=""/>
      <w:lvlJc w:val="left"/>
      <w:pPr>
        <w:tabs>
          <w:tab w:val="num" w:pos="6480"/>
        </w:tabs>
        <w:ind w:left="6480" w:hanging="360"/>
      </w:pPr>
      <w:rPr>
        <w:rFonts w:ascii="Wingdings" w:hAnsi="Wingdings" w:hint="default"/>
        <w:sz w:val="20"/>
      </w:rPr>
    </w:lvl>
  </w:abstractNum>
  <w:abstractNum w:abstractNumId="286">
    <w:nsid w:val="0FE735C8"/>
    <w:multiLevelType w:val="hybridMultilevel"/>
    <w:tmpl w:val="A74475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7">
    <w:nsid w:val="0FF85F85"/>
    <w:multiLevelType w:val="hybridMultilevel"/>
    <w:tmpl w:val="543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100135FC"/>
    <w:multiLevelType w:val="hybridMultilevel"/>
    <w:tmpl w:val="7DF0E4C6"/>
    <w:lvl w:ilvl="0" w:tplc="0CA20DF2">
      <w:start w:val="1"/>
      <w:numFmt w:val="bullet"/>
      <w:lvlText w:val=""/>
      <w:lvlJc w:val="left"/>
      <w:pPr>
        <w:tabs>
          <w:tab w:val="num" w:pos="720"/>
        </w:tabs>
        <w:ind w:left="720" w:hanging="360"/>
      </w:pPr>
      <w:rPr>
        <w:rFonts w:ascii="Symbol" w:hAnsi="Symbol" w:hint="default"/>
        <w:sz w:val="20"/>
      </w:rPr>
    </w:lvl>
    <w:lvl w:ilvl="1" w:tplc="47306AC2" w:tentative="1">
      <w:start w:val="1"/>
      <w:numFmt w:val="bullet"/>
      <w:lvlText w:val="o"/>
      <w:lvlJc w:val="left"/>
      <w:pPr>
        <w:tabs>
          <w:tab w:val="num" w:pos="1440"/>
        </w:tabs>
        <w:ind w:left="1440" w:hanging="360"/>
      </w:pPr>
      <w:rPr>
        <w:rFonts w:ascii="Courier New" w:hAnsi="Courier New" w:hint="default"/>
        <w:sz w:val="20"/>
      </w:rPr>
    </w:lvl>
    <w:lvl w:ilvl="2" w:tplc="ED58E436" w:tentative="1">
      <w:start w:val="1"/>
      <w:numFmt w:val="bullet"/>
      <w:lvlText w:val=""/>
      <w:lvlJc w:val="left"/>
      <w:pPr>
        <w:tabs>
          <w:tab w:val="num" w:pos="2160"/>
        </w:tabs>
        <w:ind w:left="2160" w:hanging="360"/>
      </w:pPr>
      <w:rPr>
        <w:rFonts w:ascii="Wingdings" w:hAnsi="Wingdings" w:hint="default"/>
        <w:sz w:val="20"/>
      </w:rPr>
    </w:lvl>
    <w:lvl w:ilvl="3" w:tplc="710070B0" w:tentative="1">
      <w:start w:val="1"/>
      <w:numFmt w:val="bullet"/>
      <w:lvlText w:val=""/>
      <w:lvlJc w:val="left"/>
      <w:pPr>
        <w:tabs>
          <w:tab w:val="num" w:pos="2880"/>
        </w:tabs>
        <w:ind w:left="2880" w:hanging="360"/>
      </w:pPr>
      <w:rPr>
        <w:rFonts w:ascii="Wingdings" w:hAnsi="Wingdings" w:hint="default"/>
        <w:sz w:val="20"/>
      </w:rPr>
    </w:lvl>
    <w:lvl w:ilvl="4" w:tplc="A11C28E6" w:tentative="1">
      <w:start w:val="1"/>
      <w:numFmt w:val="bullet"/>
      <w:lvlText w:val=""/>
      <w:lvlJc w:val="left"/>
      <w:pPr>
        <w:tabs>
          <w:tab w:val="num" w:pos="3600"/>
        </w:tabs>
        <w:ind w:left="3600" w:hanging="360"/>
      </w:pPr>
      <w:rPr>
        <w:rFonts w:ascii="Wingdings" w:hAnsi="Wingdings" w:hint="default"/>
        <w:sz w:val="20"/>
      </w:rPr>
    </w:lvl>
    <w:lvl w:ilvl="5" w:tplc="4BD6DEF0" w:tentative="1">
      <w:start w:val="1"/>
      <w:numFmt w:val="bullet"/>
      <w:lvlText w:val=""/>
      <w:lvlJc w:val="left"/>
      <w:pPr>
        <w:tabs>
          <w:tab w:val="num" w:pos="4320"/>
        </w:tabs>
        <w:ind w:left="4320" w:hanging="360"/>
      </w:pPr>
      <w:rPr>
        <w:rFonts w:ascii="Wingdings" w:hAnsi="Wingdings" w:hint="default"/>
        <w:sz w:val="20"/>
      </w:rPr>
    </w:lvl>
    <w:lvl w:ilvl="6" w:tplc="3F1A40DA" w:tentative="1">
      <w:start w:val="1"/>
      <w:numFmt w:val="bullet"/>
      <w:lvlText w:val=""/>
      <w:lvlJc w:val="left"/>
      <w:pPr>
        <w:tabs>
          <w:tab w:val="num" w:pos="5040"/>
        </w:tabs>
        <w:ind w:left="5040" w:hanging="360"/>
      </w:pPr>
      <w:rPr>
        <w:rFonts w:ascii="Wingdings" w:hAnsi="Wingdings" w:hint="default"/>
        <w:sz w:val="20"/>
      </w:rPr>
    </w:lvl>
    <w:lvl w:ilvl="7" w:tplc="6EE497C2" w:tentative="1">
      <w:start w:val="1"/>
      <w:numFmt w:val="bullet"/>
      <w:lvlText w:val=""/>
      <w:lvlJc w:val="left"/>
      <w:pPr>
        <w:tabs>
          <w:tab w:val="num" w:pos="5760"/>
        </w:tabs>
        <w:ind w:left="5760" w:hanging="360"/>
      </w:pPr>
      <w:rPr>
        <w:rFonts w:ascii="Wingdings" w:hAnsi="Wingdings" w:hint="default"/>
        <w:sz w:val="20"/>
      </w:rPr>
    </w:lvl>
    <w:lvl w:ilvl="8" w:tplc="58D2C1B2" w:tentative="1">
      <w:start w:val="1"/>
      <w:numFmt w:val="bullet"/>
      <w:lvlText w:val=""/>
      <w:lvlJc w:val="left"/>
      <w:pPr>
        <w:tabs>
          <w:tab w:val="num" w:pos="6480"/>
        </w:tabs>
        <w:ind w:left="6480" w:hanging="360"/>
      </w:pPr>
      <w:rPr>
        <w:rFonts w:ascii="Wingdings" w:hAnsi="Wingdings" w:hint="default"/>
        <w:sz w:val="20"/>
      </w:rPr>
    </w:lvl>
  </w:abstractNum>
  <w:abstractNum w:abstractNumId="289">
    <w:nsid w:val="10181A69"/>
    <w:multiLevelType w:val="hybridMultilevel"/>
    <w:tmpl w:val="F15E53B2"/>
    <w:lvl w:ilvl="0" w:tplc="2F02CC3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EB2A450" w:tentative="1">
      <w:start w:val="1"/>
      <w:numFmt w:val="bullet"/>
      <w:lvlText w:val=""/>
      <w:lvlJc w:val="left"/>
      <w:pPr>
        <w:tabs>
          <w:tab w:val="num" w:pos="2160"/>
        </w:tabs>
        <w:ind w:left="2160" w:hanging="360"/>
      </w:pPr>
      <w:rPr>
        <w:rFonts w:ascii="Wingdings" w:hAnsi="Wingdings" w:hint="default"/>
        <w:sz w:val="20"/>
      </w:rPr>
    </w:lvl>
    <w:lvl w:ilvl="3" w:tplc="29E8315E" w:tentative="1">
      <w:start w:val="1"/>
      <w:numFmt w:val="bullet"/>
      <w:lvlText w:val=""/>
      <w:lvlJc w:val="left"/>
      <w:pPr>
        <w:tabs>
          <w:tab w:val="num" w:pos="2880"/>
        </w:tabs>
        <w:ind w:left="2880" w:hanging="360"/>
      </w:pPr>
      <w:rPr>
        <w:rFonts w:ascii="Wingdings" w:hAnsi="Wingdings" w:hint="default"/>
        <w:sz w:val="20"/>
      </w:rPr>
    </w:lvl>
    <w:lvl w:ilvl="4" w:tplc="38FEBF46" w:tentative="1">
      <w:start w:val="1"/>
      <w:numFmt w:val="bullet"/>
      <w:lvlText w:val=""/>
      <w:lvlJc w:val="left"/>
      <w:pPr>
        <w:tabs>
          <w:tab w:val="num" w:pos="3600"/>
        </w:tabs>
        <w:ind w:left="3600" w:hanging="360"/>
      </w:pPr>
      <w:rPr>
        <w:rFonts w:ascii="Wingdings" w:hAnsi="Wingdings" w:hint="default"/>
        <w:sz w:val="20"/>
      </w:rPr>
    </w:lvl>
    <w:lvl w:ilvl="5" w:tplc="8238196A" w:tentative="1">
      <w:start w:val="1"/>
      <w:numFmt w:val="bullet"/>
      <w:lvlText w:val=""/>
      <w:lvlJc w:val="left"/>
      <w:pPr>
        <w:tabs>
          <w:tab w:val="num" w:pos="4320"/>
        </w:tabs>
        <w:ind w:left="4320" w:hanging="360"/>
      </w:pPr>
      <w:rPr>
        <w:rFonts w:ascii="Wingdings" w:hAnsi="Wingdings" w:hint="default"/>
        <w:sz w:val="20"/>
      </w:rPr>
    </w:lvl>
    <w:lvl w:ilvl="6" w:tplc="75DE2414" w:tentative="1">
      <w:start w:val="1"/>
      <w:numFmt w:val="bullet"/>
      <w:lvlText w:val=""/>
      <w:lvlJc w:val="left"/>
      <w:pPr>
        <w:tabs>
          <w:tab w:val="num" w:pos="5040"/>
        </w:tabs>
        <w:ind w:left="5040" w:hanging="360"/>
      </w:pPr>
      <w:rPr>
        <w:rFonts w:ascii="Wingdings" w:hAnsi="Wingdings" w:hint="default"/>
        <w:sz w:val="20"/>
      </w:rPr>
    </w:lvl>
    <w:lvl w:ilvl="7" w:tplc="80FA8510" w:tentative="1">
      <w:start w:val="1"/>
      <w:numFmt w:val="bullet"/>
      <w:lvlText w:val=""/>
      <w:lvlJc w:val="left"/>
      <w:pPr>
        <w:tabs>
          <w:tab w:val="num" w:pos="5760"/>
        </w:tabs>
        <w:ind w:left="5760" w:hanging="360"/>
      </w:pPr>
      <w:rPr>
        <w:rFonts w:ascii="Wingdings" w:hAnsi="Wingdings" w:hint="default"/>
        <w:sz w:val="20"/>
      </w:rPr>
    </w:lvl>
    <w:lvl w:ilvl="8" w:tplc="5FA224A0" w:tentative="1">
      <w:start w:val="1"/>
      <w:numFmt w:val="bullet"/>
      <w:lvlText w:val=""/>
      <w:lvlJc w:val="left"/>
      <w:pPr>
        <w:tabs>
          <w:tab w:val="num" w:pos="6480"/>
        </w:tabs>
        <w:ind w:left="6480" w:hanging="360"/>
      </w:pPr>
      <w:rPr>
        <w:rFonts w:ascii="Wingdings" w:hAnsi="Wingdings" w:hint="default"/>
        <w:sz w:val="20"/>
      </w:rPr>
    </w:lvl>
  </w:abstractNum>
  <w:abstractNum w:abstractNumId="290">
    <w:nsid w:val="10292B52"/>
    <w:multiLevelType w:val="hybridMultilevel"/>
    <w:tmpl w:val="5642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102F19F0"/>
    <w:multiLevelType w:val="multilevel"/>
    <w:tmpl w:val="9276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103E5EBB"/>
    <w:multiLevelType w:val="hybridMultilevel"/>
    <w:tmpl w:val="FC304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103F011D"/>
    <w:multiLevelType w:val="hybridMultilevel"/>
    <w:tmpl w:val="B538C41C"/>
    <w:lvl w:ilvl="0" w:tplc="0DC45D4A">
      <w:start w:val="1"/>
      <w:numFmt w:val="bullet"/>
      <w:lvlText w:val=""/>
      <w:lvlJc w:val="left"/>
      <w:pPr>
        <w:tabs>
          <w:tab w:val="num" w:pos="720"/>
        </w:tabs>
        <w:ind w:left="720" w:hanging="360"/>
      </w:pPr>
      <w:rPr>
        <w:rFonts w:ascii="Symbol" w:hAnsi="Symbol" w:hint="default"/>
        <w:sz w:val="20"/>
      </w:rPr>
    </w:lvl>
    <w:lvl w:ilvl="1" w:tplc="3BB61F64" w:tentative="1">
      <w:start w:val="1"/>
      <w:numFmt w:val="bullet"/>
      <w:lvlText w:val="o"/>
      <w:lvlJc w:val="left"/>
      <w:pPr>
        <w:tabs>
          <w:tab w:val="num" w:pos="1440"/>
        </w:tabs>
        <w:ind w:left="1440" w:hanging="360"/>
      </w:pPr>
      <w:rPr>
        <w:rFonts w:ascii="Courier New" w:hAnsi="Courier New" w:hint="default"/>
        <w:sz w:val="20"/>
      </w:rPr>
    </w:lvl>
    <w:lvl w:ilvl="2" w:tplc="CA68AAE2" w:tentative="1">
      <w:start w:val="1"/>
      <w:numFmt w:val="bullet"/>
      <w:lvlText w:val=""/>
      <w:lvlJc w:val="left"/>
      <w:pPr>
        <w:tabs>
          <w:tab w:val="num" w:pos="2160"/>
        </w:tabs>
        <w:ind w:left="2160" w:hanging="360"/>
      </w:pPr>
      <w:rPr>
        <w:rFonts w:ascii="Wingdings" w:hAnsi="Wingdings" w:hint="default"/>
        <w:sz w:val="20"/>
      </w:rPr>
    </w:lvl>
    <w:lvl w:ilvl="3" w:tplc="4196A598" w:tentative="1">
      <w:start w:val="1"/>
      <w:numFmt w:val="bullet"/>
      <w:lvlText w:val=""/>
      <w:lvlJc w:val="left"/>
      <w:pPr>
        <w:tabs>
          <w:tab w:val="num" w:pos="2880"/>
        </w:tabs>
        <w:ind w:left="2880" w:hanging="360"/>
      </w:pPr>
      <w:rPr>
        <w:rFonts w:ascii="Wingdings" w:hAnsi="Wingdings" w:hint="default"/>
        <w:sz w:val="20"/>
      </w:rPr>
    </w:lvl>
    <w:lvl w:ilvl="4" w:tplc="2DD0C9E0" w:tentative="1">
      <w:start w:val="1"/>
      <w:numFmt w:val="bullet"/>
      <w:lvlText w:val=""/>
      <w:lvlJc w:val="left"/>
      <w:pPr>
        <w:tabs>
          <w:tab w:val="num" w:pos="3600"/>
        </w:tabs>
        <w:ind w:left="3600" w:hanging="360"/>
      </w:pPr>
      <w:rPr>
        <w:rFonts w:ascii="Wingdings" w:hAnsi="Wingdings" w:hint="default"/>
        <w:sz w:val="20"/>
      </w:rPr>
    </w:lvl>
    <w:lvl w:ilvl="5" w:tplc="0E3216B8" w:tentative="1">
      <w:start w:val="1"/>
      <w:numFmt w:val="bullet"/>
      <w:lvlText w:val=""/>
      <w:lvlJc w:val="left"/>
      <w:pPr>
        <w:tabs>
          <w:tab w:val="num" w:pos="4320"/>
        </w:tabs>
        <w:ind w:left="4320" w:hanging="360"/>
      </w:pPr>
      <w:rPr>
        <w:rFonts w:ascii="Wingdings" w:hAnsi="Wingdings" w:hint="default"/>
        <w:sz w:val="20"/>
      </w:rPr>
    </w:lvl>
    <w:lvl w:ilvl="6" w:tplc="DF847B68" w:tentative="1">
      <w:start w:val="1"/>
      <w:numFmt w:val="bullet"/>
      <w:lvlText w:val=""/>
      <w:lvlJc w:val="left"/>
      <w:pPr>
        <w:tabs>
          <w:tab w:val="num" w:pos="5040"/>
        </w:tabs>
        <w:ind w:left="5040" w:hanging="360"/>
      </w:pPr>
      <w:rPr>
        <w:rFonts w:ascii="Wingdings" w:hAnsi="Wingdings" w:hint="default"/>
        <w:sz w:val="20"/>
      </w:rPr>
    </w:lvl>
    <w:lvl w:ilvl="7" w:tplc="BC7C7328" w:tentative="1">
      <w:start w:val="1"/>
      <w:numFmt w:val="bullet"/>
      <w:lvlText w:val=""/>
      <w:lvlJc w:val="left"/>
      <w:pPr>
        <w:tabs>
          <w:tab w:val="num" w:pos="5760"/>
        </w:tabs>
        <w:ind w:left="5760" w:hanging="360"/>
      </w:pPr>
      <w:rPr>
        <w:rFonts w:ascii="Wingdings" w:hAnsi="Wingdings" w:hint="default"/>
        <w:sz w:val="20"/>
      </w:rPr>
    </w:lvl>
    <w:lvl w:ilvl="8" w:tplc="63FE7E12" w:tentative="1">
      <w:start w:val="1"/>
      <w:numFmt w:val="bullet"/>
      <w:lvlText w:val=""/>
      <w:lvlJc w:val="left"/>
      <w:pPr>
        <w:tabs>
          <w:tab w:val="num" w:pos="6480"/>
        </w:tabs>
        <w:ind w:left="6480" w:hanging="360"/>
      </w:pPr>
      <w:rPr>
        <w:rFonts w:ascii="Wingdings" w:hAnsi="Wingdings" w:hint="default"/>
        <w:sz w:val="20"/>
      </w:rPr>
    </w:lvl>
  </w:abstractNum>
  <w:abstractNum w:abstractNumId="294">
    <w:nsid w:val="103F7133"/>
    <w:multiLevelType w:val="hybridMultilevel"/>
    <w:tmpl w:val="F8B28A4E"/>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107D5027"/>
    <w:multiLevelType w:val="multilevel"/>
    <w:tmpl w:val="70D6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10856035"/>
    <w:multiLevelType w:val="multilevel"/>
    <w:tmpl w:val="12D8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10873B4D"/>
    <w:multiLevelType w:val="hybridMultilevel"/>
    <w:tmpl w:val="F35A8BEA"/>
    <w:lvl w:ilvl="0" w:tplc="FEFCA020">
      <w:start w:val="1"/>
      <w:numFmt w:val="bullet"/>
      <w:lvlText w:val=""/>
      <w:lvlJc w:val="left"/>
      <w:pPr>
        <w:tabs>
          <w:tab w:val="num" w:pos="720"/>
        </w:tabs>
        <w:ind w:left="720" w:hanging="360"/>
      </w:pPr>
      <w:rPr>
        <w:rFonts w:ascii="Symbol" w:hAnsi="Symbol" w:hint="default"/>
        <w:sz w:val="20"/>
      </w:rPr>
    </w:lvl>
    <w:lvl w:ilvl="1" w:tplc="59AEF792">
      <w:start w:val="1"/>
      <w:numFmt w:val="bullet"/>
      <w:lvlText w:val="o"/>
      <w:lvlJc w:val="left"/>
      <w:pPr>
        <w:tabs>
          <w:tab w:val="num" w:pos="1440"/>
        </w:tabs>
        <w:ind w:left="1440" w:hanging="360"/>
      </w:pPr>
      <w:rPr>
        <w:rFonts w:ascii="Courier New" w:hAnsi="Courier New" w:hint="default"/>
        <w:sz w:val="20"/>
      </w:rPr>
    </w:lvl>
    <w:lvl w:ilvl="2" w:tplc="A18A9D08">
      <w:start w:val="1"/>
      <w:numFmt w:val="bullet"/>
      <w:lvlText w:val=""/>
      <w:lvlJc w:val="left"/>
      <w:pPr>
        <w:tabs>
          <w:tab w:val="num" w:pos="2160"/>
        </w:tabs>
        <w:ind w:left="2160" w:hanging="360"/>
      </w:pPr>
      <w:rPr>
        <w:rFonts w:ascii="Symbol" w:hAnsi="Symbol" w:hint="default"/>
        <w:sz w:val="12"/>
      </w:rPr>
    </w:lvl>
    <w:lvl w:ilvl="3" w:tplc="46D4BD52" w:tentative="1">
      <w:start w:val="1"/>
      <w:numFmt w:val="bullet"/>
      <w:lvlText w:val=""/>
      <w:lvlJc w:val="left"/>
      <w:pPr>
        <w:tabs>
          <w:tab w:val="num" w:pos="2880"/>
        </w:tabs>
        <w:ind w:left="2880" w:hanging="360"/>
      </w:pPr>
      <w:rPr>
        <w:rFonts w:ascii="Wingdings" w:hAnsi="Wingdings" w:hint="default"/>
        <w:sz w:val="20"/>
      </w:rPr>
    </w:lvl>
    <w:lvl w:ilvl="4" w:tplc="8580EF4A" w:tentative="1">
      <w:start w:val="1"/>
      <w:numFmt w:val="bullet"/>
      <w:lvlText w:val=""/>
      <w:lvlJc w:val="left"/>
      <w:pPr>
        <w:tabs>
          <w:tab w:val="num" w:pos="3600"/>
        </w:tabs>
        <w:ind w:left="3600" w:hanging="360"/>
      </w:pPr>
      <w:rPr>
        <w:rFonts w:ascii="Wingdings" w:hAnsi="Wingdings" w:hint="default"/>
        <w:sz w:val="20"/>
      </w:rPr>
    </w:lvl>
    <w:lvl w:ilvl="5" w:tplc="6C0ED064" w:tentative="1">
      <w:start w:val="1"/>
      <w:numFmt w:val="bullet"/>
      <w:lvlText w:val=""/>
      <w:lvlJc w:val="left"/>
      <w:pPr>
        <w:tabs>
          <w:tab w:val="num" w:pos="4320"/>
        </w:tabs>
        <w:ind w:left="4320" w:hanging="360"/>
      </w:pPr>
      <w:rPr>
        <w:rFonts w:ascii="Wingdings" w:hAnsi="Wingdings" w:hint="default"/>
        <w:sz w:val="20"/>
      </w:rPr>
    </w:lvl>
    <w:lvl w:ilvl="6" w:tplc="2EF4BA7E" w:tentative="1">
      <w:start w:val="1"/>
      <w:numFmt w:val="bullet"/>
      <w:lvlText w:val=""/>
      <w:lvlJc w:val="left"/>
      <w:pPr>
        <w:tabs>
          <w:tab w:val="num" w:pos="5040"/>
        </w:tabs>
        <w:ind w:left="5040" w:hanging="360"/>
      </w:pPr>
      <w:rPr>
        <w:rFonts w:ascii="Wingdings" w:hAnsi="Wingdings" w:hint="default"/>
        <w:sz w:val="20"/>
      </w:rPr>
    </w:lvl>
    <w:lvl w:ilvl="7" w:tplc="209C7DB8" w:tentative="1">
      <w:start w:val="1"/>
      <w:numFmt w:val="bullet"/>
      <w:lvlText w:val=""/>
      <w:lvlJc w:val="left"/>
      <w:pPr>
        <w:tabs>
          <w:tab w:val="num" w:pos="5760"/>
        </w:tabs>
        <w:ind w:left="5760" w:hanging="360"/>
      </w:pPr>
      <w:rPr>
        <w:rFonts w:ascii="Wingdings" w:hAnsi="Wingdings" w:hint="default"/>
        <w:sz w:val="20"/>
      </w:rPr>
    </w:lvl>
    <w:lvl w:ilvl="8" w:tplc="8F28615C" w:tentative="1">
      <w:start w:val="1"/>
      <w:numFmt w:val="bullet"/>
      <w:lvlText w:val=""/>
      <w:lvlJc w:val="left"/>
      <w:pPr>
        <w:tabs>
          <w:tab w:val="num" w:pos="6480"/>
        </w:tabs>
        <w:ind w:left="6480" w:hanging="360"/>
      </w:pPr>
      <w:rPr>
        <w:rFonts w:ascii="Wingdings" w:hAnsi="Wingdings" w:hint="default"/>
        <w:sz w:val="20"/>
      </w:rPr>
    </w:lvl>
  </w:abstractNum>
  <w:abstractNum w:abstractNumId="298">
    <w:nsid w:val="108E4A8A"/>
    <w:multiLevelType w:val="hybridMultilevel"/>
    <w:tmpl w:val="CD9C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109D01A6"/>
    <w:multiLevelType w:val="multilevel"/>
    <w:tmpl w:val="F4E0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10BF23E0"/>
    <w:multiLevelType w:val="hybridMultilevel"/>
    <w:tmpl w:val="F532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10C74744"/>
    <w:multiLevelType w:val="multilevel"/>
    <w:tmpl w:val="7E58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10C80960"/>
    <w:multiLevelType w:val="hybridMultilevel"/>
    <w:tmpl w:val="A7DA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10E668E7"/>
    <w:multiLevelType w:val="hybridMultilevel"/>
    <w:tmpl w:val="798EC86A"/>
    <w:lvl w:ilvl="0" w:tplc="149E578E">
      <w:start w:val="1"/>
      <w:numFmt w:val="bullet"/>
      <w:lvlText w:val=""/>
      <w:lvlJc w:val="left"/>
      <w:pPr>
        <w:tabs>
          <w:tab w:val="num" w:pos="720"/>
        </w:tabs>
        <w:ind w:left="720" w:hanging="360"/>
      </w:pPr>
      <w:rPr>
        <w:rFonts w:ascii="Symbol" w:hAnsi="Symbol" w:hint="default"/>
        <w:sz w:val="20"/>
      </w:rPr>
    </w:lvl>
    <w:lvl w:ilvl="1" w:tplc="54769C70" w:tentative="1">
      <w:start w:val="1"/>
      <w:numFmt w:val="bullet"/>
      <w:lvlText w:val="o"/>
      <w:lvlJc w:val="left"/>
      <w:pPr>
        <w:tabs>
          <w:tab w:val="num" w:pos="1440"/>
        </w:tabs>
        <w:ind w:left="1440" w:hanging="360"/>
      </w:pPr>
      <w:rPr>
        <w:rFonts w:ascii="Courier New" w:hAnsi="Courier New" w:hint="default"/>
        <w:sz w:val="20"/>
      </w:rPr>
    </w:lvl>
    <w:lvl w:ilvl="2" w:tplc="1D140612" w:tentative="1">
      <w:start w:val="1"/>
      <w:numFmt w:val="bullet"/>
      <w:lvlText w:val=""/>
      <w:lvlJc w:val="left"/>
      <w:pPr>
        <w:tabs>
          <w:tab w:val="num" w:pos="2160"/>
        </w:tabs>
        <w:ind w:left="2160" w:hanging="360"/>
      </w:pPr>
      <w:rPr>
        <w:rFonts w:ascii="Wingdings" w:hAnsi="Wingdings" w:hint="default"/>
        <w:sz w:val="20"/>
      </w:rPr>
    </w:lvl>
    <w:lvl w:ilvl="3" w:tplc="533206A8" w:tentative="1">
      <w:start w:val="1"/>
      <w:numFmt w:val="bullet"/>
      <w:lvlText w:val=""/>
      <w:lvlJc w:val="left"/>
      <w:pPr>
        <w:tabs>
          <w:tab w:val="num" w:pos="2880"/>
        </w:tabs>
        <w:ind w:left="2880" w:hanging="360"/>
      </w:pPr>
      <w:rPr>
        <w:rFonts w:ascii="Wingdings" w:hAnsi="Wingdings" w:hint="default"/>
        <w:sz w:val="20"/>
      </w:rPr>
    </w:lvl>
    <w:lvl w:ilvl="4" w:tplc="BD04B4F8" w:tentative="1">
      <w:start w:val="1"/>
      <w:numFmt w:val="bullet"/>
      <w:lvlText w:val=""/>
      <w:lvlJc w:val="left"/>
      <w:pPr>
        <w:tabs>
          <w:tab w:val="num" w:pos="3600"/>
        </w:tabs>
        <w:ind w:left="3600" w:hanging="360"/>
      </w:pPr>
      <w:rPr>
        <w:rFonts w:ascii="Wingdings" w:hAnsi="Wingdings" w:hint="default"/>
        <w:sz w:val="20"/>
      </w:rPr>
    </w:lvl>
    <w:lvl w:ilvl="5" w:tplc="047E9FC8" w:tentative="1">
      <w:start w:val="1"/>
      <w:numFmt w:val="bullet"/>
      <w:lvlText w:val=""/>
      <w:lvlJc w:val="left"/>
      <w:pPr>
        <w:tabs>
          <w:tab w:val="num" w:pos="4320"/>
        </w:tabs>
        <w:ind w:left="4320" w:hanging="360"/>
      </w:pPr>
      <w:rPr>
        <w:rFonts w:ascii="Wingdings" w:hAnsi="Wingdings" w:hint="default"/>
        <w:sz w:val="20"/>
      </w:rPr>
    </w:lvl>
    <w:lvl w:ilvl="6" w:tplc="46081A98" w:tentative="1">
      <w:start w:val="1"/>
      <w:numFmt w:val="bullet"/>
      <w:lvlText w:val=""/>
      <w:lvlJc w:val="left"/>
      <w:pPr>
        <w:tabs>
          <w:tab w:val="num" w:pos="5040"/>
        </w:tabs>
        <w:ind w:left="5040" w:hanging="360"/>
      </w:pPr>
      <w:rPr>
        <w:rFonts w:ascii="Wingdings" w:hAnsi="Wingdings" w:hint="default"/>
        <w:sz w:val="20"/>
      </w:rPr>
    </w:lvl>
    <w:lvl w:ilvl="7" w:tplc="955A4A76" w:tentative="1">
      <w:start w:val="1"/>
      <w:numFmt w:val="bullet"/>
      <w:lvlText w:val=""/>
      <w:lvlJc w:val="left"/>
      <w:pPr>
        <w:tabs>
          <w:tab w:val="num" w:pos="5760"/>
        </w:tabs>
        <w:ind w:left="5760" w:hanging="360"/>
      </w:pPr>
      <w:rPr>
        <w:rFonts w:ascii="Wingdings" w:hAnsi="Wingdings" w:hint="default"/>
        <w:sz w:val="20"/>
      </w:rPr>
    </w:lvl>
    <w:lvl w:ilvl="8" w:tplc="DDD83074" w:tentative="1">
      <w:start w:val="1"/>
      <w:numFmt w:val="bullet"/>
      <w:lvlText w:val=""/>
      <w:lvlJc w:val="left"/>
      <w:pPr>
        <w:tabs>
          <w:tab w:val="num" w:pos="6480"/>
        </w:tabs>
        <w:ind w:left="6480" w:hanging="360"/>
      </w:pPr>
      <w:rPr>
        <w:rFonts w:ascii="Wingdings" w:hAnsi="Wingdings" w:hint="default"/>
        <w:sz w:val="20"/>
      </w:rPr>
    </w:lvl>
  </w:abstractNum>
  <w:abstractNum w:abstractNumId="304">
    <w:nsid w:val="10ED1677"/>
    <w:multiLevelType w:val="multilevel"/>
    <w:tmpl w:val="22C8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10F07449"/>
    <w:multiLevelType w:val="hybridMultilevel"/>
    <w:tmpl w:val="D9F2D568"/>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10FB1830"/>
    <w:multiLevelType w:val="multilevel"/>
    <w:tmpl w:val="33B4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10FD63AF"/>
    <w:multiLevelType w:val="multilevel"/>
    <w:tmpl w:val="049C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110226ED"/>
    <w:multiLevelType w:val="multilevel"/>
    <w:tmpl w:val="0EC4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11187902"/>
    <w:multiLevelType w:val="hybridMultilevel"/>
    <w:tmpl w:val="2D266B34"/>
    <w:lvl w:ilvl="0" w:tplc="46662844">
      <w:start w:val="1"/>
      <w:numFmt w:val="bullet"/>
      <w:lvlText w:val=""/>
      <w:lvlJc w:val="left"/>
      <w:pPr>
        <w:tabs>
          <w:tab w:val="num" w:pos="720"/>
        </w:tabs>
        <w:ind w:left="720" w:hanging="360"/>
      </w:pPr>
      <w:rPr>
        <w:rFonts w:ascii="Symbol" w:hAnsi="Symbol" w:hint="default"/>
        <w:sz w:val="20"/>
      </w:rPr>
    </w:lvl>
    <w:lvl w:ilvl="1" w:tplc="19E25092" w:tentative="1">
      <w:start w:val="1"/>
      <w:numFmt w:val="bullet"/>
      <w:lvlText w:val="o"/>
      <w:lvlJc w:val="left"/>
      <w:pPr>
        <w:tabs>
          <w:tab w:val="num" w:pos="1440"/>
        </w:tabs>
        <w:ind w:left="1440" w:hanging="360"/>
      </w:pPr>
      <w:rPr>
        <w:rFonts w:ascii="Courier New" w:hAnsi="Courier New" w:hint="default"/>
        <w:sz w:val="20"/>
      </w:rPr>
    </w:lvl>
    <w:lvl w:ilvl="2" w:tplc="711834B8" w:tentative="1">
      <w:start w:val="1"/>
      <w:numFmt w:val="bullet"/>
      <w:lvlText w:val=""/>
      <w:lvlJc w:val="left"/>
      <w:pPr>
        <w:tabs>
          <w:tab w:val="num" w:pos="2160"/>
        </w:tabs>
        <w:ind w:left="2160" w:hanging="360"/>
      </w:pPr>
      <w:rPr>
        <w:rFonts w:ascii="Wingdings" w:hAnsi="Wingdings" w:hint="default"/>
        <w:sz w:val="20"/>
      </w:rPr>
    </w:lvl>
    <w:lvl w:ilvl="3" w:tplc="D0B8A262" w:tentative="1">
      <w:start w:val="1"/>
      <w:numFmt w:val="bullet"/>
      <w:lvlText w:val=""/>
      <w:lvlJc w:val="left"/>
      <w:pPr>
        <w:tabs>
          <w:tab w:val="num" w:pos="2880"/>
        </w:tabs>
        <w:ind w:left="2880" w:hanging="360"/>
      </w:pPr>
      <w:rPr>
        <w:rFonts w:ascii="Wingdings" w:hAnsi="Wingdings" w:hint="default"/>
        <w:sz w:val="20"/>
      </w:rPr>
    </w:lvl>
    <w:lvl w:ilvl="4" w:tplc="3306D61C" w:tentative="1">
      <w:start w:val="1"/>
      <w:numFmt w:val="bullet"/>
      <w:lvlText w:val=""/>
      <w:lvlJc w:val="left"/>
      <w:pPr>
        <w:tabs>
          <w:tab w:val="num" w:pos="3600"/>
        </w:tabs>
        <w:ind w:left="3600" w:hanging="360"/>
      </w:pPr>
      <w:rPr>
        <w:rFonts w:ascii="Wingdings" w:hAnsi="Wingdings" w:hint="default"/>
        <w:sz w:val="20"/>
      </w:rPr>
    </w:lvl>
    <w:lvl w:ilvl="5" w:tplc="A6F6B91A" w:tentative="1">
      <w:start w:val="1"/>
      <w:numFmt w:val="bullet"/>
      <w:lvlText w:val=""/>
      <w:lvlJc w:val="left"/>
      <w:pPr>
        <w:tabs>
          <w:tab w:val="num" w:pos="4320"/>
        </w:tabs>
        <w:ind w:left="4320" w:hanging="360"/>
      </w:pPr>
      <w:rPr>
        <w:rFonts w:ascii="Wingdings" w:hAnsi="Wingdings" w:hint="default"/>
        <w:sz w:val="20"/>
      </w:rPr>
    </w:lvl>
    <w:lvl w:ilvl="6" w:tplc="BD9A4CD0" w:tentative="1">
      <w:start w:val="1"/>
      <w:numFmt w:val="bullet"/>
      <w:lvlText w:val=""/>
      <w:lvlJc w:val="left"/>
      <w:pPr>
        <w:tabs>
          <w:tab w:val="num" w:pos="5040"/>
        </w:tabs>
        <w:ind w:left="5040" w:hanging="360"/>
      </w:pPr>
      <w:rPr>
        <w:rFonts w:ascii="Wingdings" w:hAnsi="Wingdings" w:hint="default"/>
        <w:sz w:val="20"/>
      </w:rPr>
    </w:lvl>
    <w:lvl w:ilvl="7" w:tplc="27DA1DC2" w:tentative="1">
      <w:start w:val="1"/>
      <w:numFmt w:val="bullet"/>
      <w:lvlText w:val=""/>
      <w:lvlJc w:val="left"/>
      <w:pPr>
        <w:tabs>
          <w:tab w:val="num" w:pos="5760"/>
        </w:tabs>
        <w:ind w:left="5760" w:hanging="360"/>
      </w:pPr>
      <w:rPr>
        <w:rFonts w:ascii="Wingdings" w:hAnsi="Wingdings" w:hint="default"/>
        <w:sz w:val="20"/>
      </w:rPr>
    </w:lvl>
    <w:lvl w:ilvl="8" w:tplc="08D66AEE" w:tentative="1">
      <w:start w:val="1"/>
      <w:numFmt w:val="bullet"/>
      <w:lvlText w:val=""/>
      <w:lvlJc w:val="left"/>
      <w:pPr>
        <w:tabs>
          <w:tab w:val="num" w:pos="6480"/>
        </w:tabs>
        <w:ind w:left="6480" w:hanging="360"/>
      </w:pPr>
      <w:rPr>
        <w:rFonts w:ascii="Wingdings" w:hAnsi="Wingdings" w:hint="default"/>
        <w:sz w:val="20"/>
      </w:rPr>
    </w:lvl>
  </w:abstractNum>
  <w:abstractNum w:abstractNumId="310">
    <w:nsid w:val="111E5594"/>
    <w:multiLevelType w:val="hybridMultilevel"/>
    <w:tmpl w:val="B5F88E60"/>
    <w:lvl w:ilvl="0" w:tplc="DB1415F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11220424"/>
    <w:multiLevelType w:val="hybridMultilevel"/>
    <w:tmpl w:val="10804DA4"/>
    <w:lvl w:ilvl="0" w:tplc="01CA1BDA">
      <w:start w:val="1"/>
      <w:numFmt w:val="bullet"/>
      <w:lvlText w:val=""/>
      <w:lvlJc w:val="left"/>
      <w:pPr>
        <w:tabs>
          <w:tab w:val="num" w:pos="720"/>
        </w:tabs>
        <w:ind w:left="720" w:hanging="360"/>
      </w:pPr>
      <w:rPr>
        <w:rFonts w:ascii="Symbol" w:hAnsi="Symbol" w:hint="default"/>
        <w:sz w:val="20"/>
      </w:rPr>
    </w:lvl>
    <w:lvl w:ilvl="1" w:tplc="E0CA4FA8" w:tentative="1">
      <w:start w:val="1"/>
      <w:numFmt w:val="bullet"/>
      <w:lvlText w:val="o"/>
      <w:lvlJc w:val="left"/>
      <w:pPr>
        <w:tabs>
          <w:tab w:val="num" w:pos="1440"/>
        </w:tabs>
        <w:ind w:left="1440" w:hanging="360"/>
      </w:pPr>
      <w:rPr>
        <w:rFonts w:ascii="Courier New" w:hAnsi="Courier New" w:hint="default"/>
        <w:sz w:val="20"/>
      </w:rPr>
    </w:lvl>
    <w:lvl w:ilvl="2" w:tplc="4942FD12" w:tentative="1">
      <w:start w:val="1"/>
      <w:numFmt w:val="bullet"/>
      <w:lvlText w:val=""/>
      <w:lvlJc w:val="left"/>
      <w:pPr>
        <w:tabs>
          <w:tab w:val="num" w:pos="2160"/>
        </w:tabs>
        <w:ind w:left="2160" w:hanging="360"/>
      </w:pPr>
      <w:rPr>
        <w:rFonts w:ascii="Wingdings" w:hAnsi="Wingdings" w:hint="default"/>
        <w:sz w:val="20"/>
      </w:rPr>
    </w:lvl>
    <w:lvl w:ilvl="3" w:tplc="4B3CC3AA" w:tentative="1">
      <w:start w:val="1"/>
      <w:numFmt w:val="bullet"/>
      <w:lvlText w:val=""/>
      <w:lvlJc w:val="left"/>
      <w:pPr>
        <w:tabs>
          <w:tab w:val="num" w:pos="2880"/>
        </w:tabs>
        <w:ind w:left="2880" w:hanging="360"/>
      </w:pPr>
      <w:rPr>
        <w:rFonts w:ascii="Wingdings" w:hAnsi="Wingdings" w:hint="default"/>
        <w:sz w:val="20"/>
      </w:rPr>
    </w:lvl>
    <w:lvl w:ilvl="4" w:tplc="DF78AA0E" w:tentative="1">
      <w:start w:val="1"/>
      <w:numFmt w:val="bullet"/>
      <w:lvlText w:val=""/>
      <w:lvlJc w:val="left"/>
      <w:pPr>
        <w:tabs>
          <w:tab w:val="num" w:pos="3600"/>
        </w:tabs>
        <w:ind w:left="3600" w:hanging="360"/>
      </w:pPr>
      <w:rPr>
        <w:rFonts w:ascii="Wingdings" w:hAnsi="Wingdings" w:hint="default"/>
        <w:sz w:val="20"/>
      </w:rPr>
    </w:lvl>
    <w:lvl w:ilvl="5" w:tplc="8C9CBA80" w:tentative="1">
      <w:start w:val="1"/>
      <w:numFmt w:val="bullet"/>
      <w:lvlText w:val=""/>
      <w:lvlJc w:val="left"/>
      <w:pPr>
        <w:tabs>
          <w:tab w:val="num" w:pos="4320"/>
        </w:tabs>
        <w:ind w:left="4320" w:hanging="360"/>
      </w:pPr>
      <w:rPr>
        <w:rFonts w:ascii="Wingdings" w:hAnsi="Wingdings" w:hint="default"/>
        <w:sz w:val="20"/>
      </w:rPr>
    </w:lvl>
    <w:lvl w:ilvl="6" w:tplc="5498E202" w:tentative="1">
      <w:start w:val="1"/>
      <w:numFmt w:val="bullet"/>
      <w:lvlText w:val=""/>
      <w:lvlJc w:val="left"/>
      <w:pPr>
        <w:tabs>
          <w:tab w:val="num" w:pos="5040"/>
        </w:tabs>
        <w:ind w:left="5040" w:hanging="360"/>
      </w:pPr>
      <w:rPr>
        <w:rFonts w:ascii="Wingdings" w:hAnsi="Wingdings" w:hint="default"/>
        <w:sz w:val="20"/>
      </w:rPr>
    </w:lvl>
    <w:lvl w:ilvl="7" w:tplc="FBCEB1E2" w:tentative="1">
      <w:start w:val="1"/>
      <w:numFmt w:val="bullet"/>
      <w:lvlText w:val=""/>
      <w:lvlJc w:val="left"/>
      <w:pPr>
        <w:tabs>
          <w:tab w:val="num" w:pos="5760"/>
        </w:tabs>
        <w:ind w:left="5760" w:hanging="360"/>
      </w:pPr>
      <w:rPr>
        <w:rFonts w:ascii="Wingdings" w:hAnsi="Wingdings" w:hint="default"/>
        <w:sz w:val="20"/>
      </w:rPr>
    </w:lvl>
    <w:lvl w:ilvl="8" w:tplc="BE648BA4" w:tentative="1">
      <w:start w:val="1"/>
      <w:numFmt w:val="bullet"/>
      <w:lvlText w:val=""/>
      <w:lvlJc w:val="left"/>
      <w:pPr>
        <w:tabs>
          <w:tab w:val="num" w:pos="6480"/>
        </w:tabs>
        <w:ind w:left="6480" w:hanging="360"/>
      </w:pPr>
      <w:rPr>
        <w:rFonts w:ascii="Wingdings" w:hAnsi="Wingdings" w:hint="default"/>
        <w:sz w:val="20"/>
      </w:rPr>
    </w:lvl>
  </w:abstractNum>
  <w:abstractNum w:abstractNumId="312">
    <w:nsid w:val="1144159A"/>
    <w:multiLevelType w:val="hybridMultilevel"/>
    <w:tmpl w:val="C7BC0332"/>
    <w:lvl w:ilvl="0" w:tplc="F50A237A">
      <w:start w:val="1"/>
      <w:numFmt w:val="bullet"/>
      <w:lvlText w:val=""/>
      <w:lvlJc w:val="left"/>
      <w:pPr>
        <w:tabs>
          <w:tab w:val="num" w:pos="720"/>
        </w:tabs>
        <w:ind w:left="720" w:hanging="360"/>
      </w:pPr>
      <w:rPr>
        <w:rFonts w:ascii="Symbol" w:hAnsi="Symbol" w:hint="default"/>
        <w:sz w:val="20"/>
      </w:rPr>
    </w:lvl>
    <w:lvl w:ilvl="1" w:tplc="83A4B87A" w:tentative="1">
      <w:start w:val="1"/>
      <w:numFmt w:val="bullet"/>
      <w:lvlText w:val="o"/>
      <w:lvlJc w:val="left"/>
      <w:pPr>
        <w:tabs>
          <w:tab w:val="num" w:pos="1440"/>
        </w:tabs>
        <w:ind w:left="1440" w:hanging="360"/>
      </w:pPr>
      <w:rPr>
        <w:rFonts w:ascii="Courier New" w:hAnsi="Courier New" w:hint="default"/>
        <w:sz w:val="20"/>
      </w:rPr>
    </w:lvl>
    <w:lvl w:ilvl="2" w:tplc="B4362FBC" w:tentative="1">
      <w:start w:val="1"/>
      <w:numFmt w:val="bullet"/>
      <w:lvlText w:val=""/>
      <w:lvlJc w:val="left"/>
      <w:pPr>
        <w:tabs>
          <w:tab w:val="num" w:pos="2160"/>
        </w:tabs>
        <w:ind w:left="2160" w:hanging="360"/>
      </w:pPr>
      <w:rPr>
        <w:rFonts w:ascii="Wingdings" w:hAnsi="Wingdings" w:hint="default"/>
        <w:sz w:val="20"/>
      </w:rPr>
    </w:lvl>
    <w:lvl w:ilvl="3" w:tplc="85126632" w:tentative="1">
      <w:start w:val="1"/>
      <w:numFmt w:val="bullet"/>
      <w:lvlText w:val=""/>
      <w:lvlJc w:val="left"/>
      <w:pPr>
        <w:tabs>
          <w:tab w:val="num" w:pos="2880"/>
        </w:tabs>
        <w:ind w:left="2880" w:hanging="360"/>
      </w:pPr>
      <w:rPr>
        <w:rFonts w:ascii="Wingdings" w:hAnsi="Wingdings" w:hint="default"/>
        <w:sz w:val="20"/>
      </w:rPr>
    </w:lvl>
    <w:lvl w:ilvl="4" w:tplc="100C167E" w:tentative="1">
      <w:start w:val="1"/>
      <w:numFmt w:val="bullet"/>
      <w:lvlText w:val=""/>
      <w:lvlJc w:val="left"/>
      <w:pPr>
        <w:tabs>
          <w:tab w:val="num" w:pos="3600"/>
        </w:tabs>
        <w:ind w:left="3600" w:hanging="360"/>
      </w:pPr>
      <w:rPr>
        <w:rFonts w:ascii="Wingdings" w:hAnsi="Wingdings" w:hint="default"/>
        <w:sz w:val="20"/>
      </w:rPr>
    </w:lvl>
    <w:lvl w:ilvl="5" w:tplc="41D620D0" w:tentative="1">
      <w:start w:val="1"/>
      <w:numFmt w:val="bullet"/>
      <w:lvlText w:val=""/>
      <w:lvlJc w:val="left"/>
      <w:pPr>
        <w:tabs>
          <w:tab w:val="num" w:pos="4320"/>
        </w:tabs>
        <w:ind w:left="4320" w:hanging="360"/>
      </w:pPr>
      <w:rPr>
        <w:rFonts w:ascii="Wingdings" w:hAnsi="Wingdings" w:hint="default"/>
        <w:sz w:val="20"/>
      </w:rPr>
    </w:lvl>
    <w:lvl w:ilvl="6" w:tplc="1B9C725C" w:tentative="1">
      <w:start w:val="1"/>
      <w:numFmt w:val="bullet"/>
      <w:lvlText w:val=""/>
      <w:lvlJc w:val="left"/>
      <w:pPr>
        <w:tabs>
          <w:tab w:val="num" w:pos="5040"/>
        </w:tabs>
        <w:ind w:left="5040" w:hanging="360"/>
      </w:pPr>
      <w:rPr>
        <w:rFonts w:ascii="Wingdings" w:hAnsi="Wingdings" w:hint="default"/>
        <w:sz w:val="20"/>
      </w:rPr>
    </w:lvl>
    <w:lvl w:ilvl="7" w:tplc="CD304D46" w:tentative="1">
      <w:start w:val="1"/>
      <w:numFmt w:val="bullet"/>
      <w:lvlText w:val=""/>
      <w:lvlJc w:val="left"/>
      <w:pPr>
        <w:tabs>
          <w:tab w:val="num" w:pos="5760"/>
        </w:tabs>
        <w:ind w:left="5760" w:hanging="360"/>
      </w:pPr>
      <w:rPr>
        <w:rFonts w:ascii="Wingdings" w:hAnsi="Wingdings" w:hint="default"/>
        <w:sz w:val="20"/>
      </w:rPr>
    </w:lvl>
    <w:lvl w:ilvl="8" w:tplc="CACC6F92" w:tentative="1">
      <w:start w:val="1"/>
      <w:numFmt w:val="bullet"/>
      <w:lvlText w:val=""/>
      <w:lvlJc w:val="left"/>
      <w:pPr>
        <w:tabs>
          <w:tab w:val="num" w:pos="6480"/>
        </w:tabs>
        <w:ind w:left="6480" w:hanging="360"/>
      </w:pPr>
      <w:rPr>
        <w:rFonts w:ascii="Wingdings" w:hAnsi="Wingdings" w:hint="default"/>
        <w:sz w:val="20"/>
      </w:rPr>
    </w:lvl>
  </w:abstractNum>
  <w:abstractNum w:abstractNumId="313">
    <w:nsid w:val="114665FD"/>
    <w:multiLevelType w:val="hybridMultilevel"/>
    <w:tmpl w:val="C70E0032"/>
    <w:lvl w:ilvl="0" w:tplc="EA8EE500">
      <w:start w:val="1"/>
      <w:numFmt w:val="bullet"/>
      <w:lvlText w:val=""/>
      <w:lvlJc w:val="left"/>
      <w:pPr>
        <w:tabs>
          <w:tab w:val="num" w:pos="720"/>
        </w:tabs>
        <w:ind w:left="720" w:hanging="360"/>
      </w:pPr>
      <w:rPr>
        <w:rFonts w:ascii="Symbol" w:hAnsi="Symbol" w:hint="default"/>
        <w:sz w:val="20"/>
      </w:rPr>
    </w:lvl>
    <w:lvl w:ilvl="1" w:tplc="C8506320" w:tentative="1">
      <w:start w:val="1"/>
      <w:numFmt w:val="bullet"/>
      <w:lvlText w:val="o"/>
      <w:lvlJc w:val="left"/>
      <w:pPr>
        <w:tabs>
          <w:tab w:val="num" w:pos="1440"/>
        </w:tabs>
        <w:ind w:left="1440" w:hanging="360"/>
      </w:pPr>
      <w:rPr>
        <w:rFonts w:ascii="Courier New" w:hAnsi="Courier New" w:hint="default"/>
        <w:sz w:val="20"/>
      </w:rPr>
    </w:lvl>
    <w:lvl w:ilvl="2" w:tplc="31DE9AAC" w:tentative="1">
      <w:start w:val="1"/>
      <w:numFmt w:val="bullet"/>
      <w:lvlText w:val=""/>
      <w:lvlJc w:val="left"/>
      <w:pPr>
        <w:tabs>
          <w:tab w:val="num" w:pos="2160"/>
        </w:tabs>
        <w:ind w:left="2160" w:hanging="360"/>
      </w:pPr>
      <w:rPr>
        <w:rFonts w:ascii="Wingdings" w:hAnsi="Wingdings" w:hint="default"/>
        <w:sz w:val="20"/>
      </w:rPr>
    </w:lvl>
    <w:lvl w:ilvl="3" w:tplc="23BA029C" w:tentative="1">
      <w:start w:val="1"/>
      <w:numFmt w:val="bullet"/>
      <w:lvlText w:val=""/>
      <w:lvlJc w:val="left"/>
      <w:pPr>
        <w:tabs>
          <w:tab w:val="num" w:pos="2880"/>
        </w:tabs>
        <w:ind w:left="2880" w:hanging="360"/>
      </w:pPr>
      <w:rPr>
        <w:rFonts w:ascii="Wingdings" w:hAnsi="Wingdings" w:hint="default"/>
        <w:sz w:val="20"/>
      </w:rPr>
    </w:lvl>
    <w:lvl w:ilvl="4" w:tplc="8E7A4A5C" w:tentative="1">
      <w:start w:val="1"/>
      <w:numFmt w:val="bullet"/>
      <w:lvlText w:val=""/>
      <w:lvlJc w:val="left"/>
      <w:pPr>
        <w:tabs>
          <w:tab w:val="num" w:pos="3600"/>
        </w:tabs>
        <w:ind w:left="3600" w:hanging="360"/>
      </w:pPr>
      <w:rPr>
        <w:rFonts w:ascii="Wingdings" w:hAnsi="Wingdings" w:hint="default"/>
        <w:sz w:val="20"/>
      </w:rPr>
    </w:lvl>
    <w:lvl w:ilvl="5" w:tplc="23C46AAA" w:tentative="1">
      <w:start w:val="1"/>
      <w:numFmt w:val="bullet"/>
      <w:lvlText w:val=""/>
      <w:lvlJc w:val="left"/>
      <w:pPr>
        <w:tabs>
          <w:tab w:val="num" w:pos="4320"/>
        </w:tabs>
        <w:ind w:left="4320" w:hanging="360"/>
      </w:pPr>
      <w:rPr>
        <w:rFonts w:ascii="Wingdings" w:hAnsi="Wingdings" w:hint="default"/>
        <w:sz w:val="20"/>
      </w:rPr>
    </w:lvl>
    <w:lvl w:ilvl="6" w:tplc="8F1CA206" w:tentative="1">
      <w:start w:val="1"/>
      <w:numFmt w:val="bullet"/>
      <w:lvlText w:val=""/>
      <w:lvlJc w:val="left"/>
      <w:pPr>
        <w:tabs>
          <w:tab w:val="num" w:pos="5040"/>
        </w:tabs>
        <w:ind w:left="5040" w:hanging="360"/>
      </w:pPr>
      <w:rPr>
        <w:rFonts w:ascii="Wingdings" w:hAnsi="Wingdings" w:hint="default"/>
        <w:sz w:val="20"/>
      </w:rPr>
    </w:lvl>
    <w:lvl w:ilvl="7" w:tplc="5954798A" w:tentative="1">
      <w:start w:val="1"/>
      <w:numFmt w:val="bullet"/>
      <w:lvlText w:val=""/>
      <w:lvlJc w:val="left"/>
      <w:pPr>
        <w:tabs>
          <w:tab w:val="num" w:pos="5760"/>
        </w:tabs>
        <w:ind w:left="5760" w:hanging="360"/>
      </w:pPr>
      <w:rPr>
        <w:rFonts w:ascii="Wingdings" w:hAnsi="Wingdings" w:hint="default"/>
        <w:sz w:val="20"/>
      </w:rPr>
    </w:lvl>
    <w:lvl w:ilvl="8" w:tplc="235E3A66" w:tentative="1">
      <w:start w:val="1"/>
      <w:numFmt w:val="bullet"/>
      <w:lvlText w:val=""/>
      <w:lvlJc w:val="left"/>
      <w:pPr>
        <w:tabs>
          <w:tab w:val="num" w:pos="6480"/>
        </w:tabs>
        <w:ind w:left="6480" w:hanging="360"/>
      </w:pPr>
      <w:rPr>
        <w:rFonts w:ascii="Wingdings" w:hAnsi="Wingdings" w:hint="default"/>
        <w:sz w:val="20"/>
      </w:rPr>
    </w:lvl>
  </w:abstractNum>
  <w:abstractNum w:abstractNumId="314">
    <w:nsid w:val="1165778E"/>
    <w:multiLevelType w:val="multilevel"/>
    <w:tmpl w:val="BEF0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11896AF5"/>
    <w:multiLevelType w:val="multilevel"/>
    <w:tmpl w:val="02BE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119D79A2"/>
    <w:multiLevelType w:val="multilevel"/>
    <w:tmpl w:val="0ADA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11AE71AF"/>
    <w:multiLevelType w:val="hybridMultilevel"/>
    <w:tmpl w:val="B22A84DA"/>
    <w:lvl w:ilvl="0" w:tplc="D05299C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47AE262">
      <w:start w:val="1"/>
      <w:numFmt w:val="bullet"/>
      <w:lvlText w:val=""/>
      <w:lvlJc w:val="left"/>
      <w:pPr>
        <w:tabs>
          <w:tab w:val="num" w:pos="2160"/>
        </w:tabs>
        <w:ind w:left="2160" w:hanging="360"/>
      </w:pPr>
      <w:rPr>
        <w:rFonts w:ascii="Wingdings" w:hAnsi="Wingdings" w:hint="default"/>
        <w:sz w:val="20"/>
      </w:rPr>
    </w:lvl>
    <w:lvl w:ilvl="3" w:tplc="7870E338" w:tentative="1">
      <w:start w:val="1"/>
      <w:numFmt w:val="bullet"/>
      <w:lvlText w:val=""/>
      <w:lvlJc w:val="left"/>
      <w:pPr>
        <w:tabs>
          <w:tab w:val="num" w:pos="2880"/>
        </w:tabs>
        <w:ind w:left="2880" w:hanging="360"/>
      </w:pPr>
      <w:rPr>
        <w:rFonts w:ascii="Wingdings" w:hAnsi="Wingdings" w:hint="default"/>
        <w:sz w:val="20"/>
      </w:rPr>
    </w:lvl>
    <w:lvl w:ilvl="4" w:tplc="838E454C" w:tentative="1">
      <w:start w:val="1"/>
      <w:numFmt w:val="bullet"/>
      <w:lvlText w:val=""/>
      <w:lvlJc w:val="left"/>
      <w:pPr>
        <w:tabs>
          <w:tab w:val="num" w:pos="3600"/>
        </w:tabs>
        <w:ind w:left="3600" w:hanging="360"/>
      </w:pPr>
      <w:rPr>
        <w:rFonts w:ascii="Wingdings" w:hAnsi="Wingdings" w:hint="default"/>
        <w:sz w:val="20"/>
      </w:rPr>
    </w:lvl>
    <w:lvl w:ilvl="5" w:tplc="0B2ABDBE" w:tentative="1">
      <w:start w:val="1"/>
      <w:numFmt w:val="bullet"/>
      <w:lvlText w:val=""/>
      <w:lvlJc w:val="left"/>
      <w:pPr>
        <w:tabs>
          <w:tab w:val="num" w:pos="4320"/>
        </w:tabs>
        <w:ind w:left="4320" w:hanging="360"/>
      </w:pPr>
      <w:rPr>
        <w:rFonts w:ascii="Wingdings" w:hAnsi="Wingdings" w:hint="default"/>
        <w:sz w:val="20"/>
      </w:rPr>
    </w:lvl>
    <w:lvl w:ilvl="6" w:tplc="B59E205A" w:tentative="1">
      <w:start w:val="1"/>
      <w:numFmt w:val="bullet"/>
      <w:lvlText w:val=""/>
      <w:lvlJc w:val="left"/>
      <w:pPr>
        <w:tabs>
          <w:tab w:val="num" w:pos="5040"/>
        </w:tabs>
        <w:ind w:left="5040" w:hanging="360"/>
      </w:pPr>
      <w:rPr>
        <w:rFonts w:ascii="Wingdings" w:hAnsi="Wingdings" w:hint="default"/>
        <w:sz w:val="20"/>
      </w:rPr>
    </w:lvl>
    <w:lvl w:ilvl="7" w:tplc="89B44E8C" w:tentative="1">
      <w:start w:val="1"/>
      <w:numFmt w:val="bullet"/>
      <w:lvlText w:val=""/>
      <w:lvlJc w:val="left"/>
      <w:pPr>
        <w:tabs>
          <w:tab w:val="num" w:pos="5760"/>
        </w:tabs>
        <w:ind w:left="5760" w:hanging="360"/>
      </w:pPr>
      <w:rPr>
        <w:rFonts w:ascii="Wingdings" w:hAnsi="Wingdings" w:hint="default"/>
        <w:sz w:val="20"/>
      </w:rPr>
    </w:lvl>
    <w:lvl w:ilvl="8" w:tplc="CD4C7144" w:tentative="1">
      <w:start w:val="1"/>
      <w:numFmt w:val="bullet"/>
      <w:lvlText w:val=""/>
      <w:lvlJc w:val="left"/>
      <w:pPr>
        <w:tabs>
          <w:tab w:val="num" w:pos="6480"/>
        </w:tabs>
        <w:ind w:left="6480" w:hanging="360"/>
      </w:pPr>
      <w:rPr>
        <w:rFonts w:ascii="Wingdings" w:hAnsi="Wingdings" w:hint="default"/>
        <w:sz w:val="20"/>
      </w:rPr>
    </w:lvl>
  </w:abstractNum>
  <w:abstractNum w:abstractNumId="318">
    <w:nsid w:val="11C02176"/>
    <w:multiLevelType w:val="multilevel"/>
    <w:tmpl w:val="D258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11C156D6"/>
    <w:multiLevelType w:val="multilevel"/>
    <w:tmpl w:val="2656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11CD243F"/>
    <w:multiLevelType w:val="multilevel"/>
    <w:tmpl w:val="85E6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11D01875"/>
    <w:multiLevelType w:val="multilevel"/>
    <w:tmpl w:val="DC34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11F33E0A"/>
    <w:multiLevelType w:val="multilevel"/>
    <w:tmpl w:val="7796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11F34913"/>
    <w:multiLevelType w:val="hybridMultilevel"/>
    <w:tmpl w:val="2B023D42"/>
    <w:lvl w:ilvl="0" w:tplc="820EFA74">
      <w:start w:val="1"/>
      <w:numFmt w:val="bullet"/>
      <w:lvlText w:val=""/>
      <w:lvlJc w:val="left"/>
      <w:pPr>
        <w:tabs>
          <w:tab w:val="num" w:pos="720"/>
        </w:tabs>
        <w:ind w:left="720" w:hanging="360"/>
      </w:pPr>
      <w:rPr>
        <w:rFonts w:ascii="Symbol" w:hAnsi="Symbol" w:hint="default"/>
        <w:sz w:val="20"/>
      </w:rPr>
    </w:lvl>
    <w:lvl w:ilvl="1" w:tplc="EC029BEC" w:tentative="1">
      <w:start w:val="1"/>
      <w:numFmt w:val="bullet"/>
      <w:lvlText w:val="o"/>
      <w:lvlJc w:val="left"/>
      <w:pPr>
        <w:tabs>
          <w:tab w:val="num" w:pos="1440"/>
        </w:tabs>
        <w:ind w:left="1440" w:hanging="360"/>
      </w:pPr>
      <w:rPr>
        <w:rFonts w:ascii="Courier New" w:hAnsi="Courier New" w:hint="default"/>
        <w:sz w:val="20"/>
      </w:rPr>
    </w:lvl>
    <w:lvl w:ilvl="2" w:tplc="4B52FC72" w:tentative="1">
      <w:start w:val="1"/>
      <w:numFmt w:val="bullet"/>
      <w:lvlText w:val=""/>
      <w:lvlJc w:val="left"/>
      <w:pPr>
        <w:tabs>
          <w:tab w:val="num" w:pos="2160"/>
        </w:tabs>
        <w:ind w:left="2160" w:hanging="360"/>
      </w:pPr>
      <w:rPr>
        <w:rFonts w:ascii="Wingdings" w:hAnsi="Wingdings" w:hint="default"/>
        <w:sz w:val="20"/>
      </w:rPr>
    </w:lvl>
    <w:lvl w:ilvl="3" w:tplc="5F0CD7B0" w:tentative="1">
      <w:start w:val="1"/>
      <w:numFmt w:val="bullet"/>
      <w:lvlText w:val=""/>
      <w:lvlJc w:val="left"/>
      <w:pPr>
        <w:tabs>
          <w:tab w:val="num" w:pos="2880"/>
        </w:tabs>
        <w:ind w:left="2880" w:hanging="360"/>
      </w:pPr>
      <w:rPr>
        <w:rFonts w:ascii="Wingdings" w:hAnsi="Wingdings" w:hint="default"/>
        <w:sz w:val="20"/>
      </w:rPr>
    </w:lvl>
    <w:lvl w:ilvl="4" w:tplc="F9A82EB6" w:tentative="1">
      <w:start w:val="1"/>
      <w:numFmt w:val="bullet"/>
      <w:lvlText w:val=""/>
      <w:lvlJc w:val="left"/>
      <w:pPr>
        <w:tabs>
          <w:tab w:val="num" w:pos="3600"/>
        </w:tabs>
        <w:ind w:left="3600" w:hanging="360"/>
      </w:pPr>
      <w:rPr>
        <w:rFonts w:ascii="Wingdings" w:hAnsi="Wingdings" w:hint="default"/>
        <w:sz w:val="20"/>
      </w:rPr>
    </w:lvl>
    <w:lvl w:ilvl="5" w:tplc="51F6A09C" w:tentative="1">
      <w:start w:val="1"/>
      <w:numFmt w:val="bullet"/>
      <w:lvlText w:val=""/>
      <w:lvlJc w:val="left"/>
      <w:pPr>
        <w:tabs>
          <w:tab w:val="num" w:pos="4320"/>
        </w:tabs>
        <w:ind w:left="4320" w:hanging="360"/>
      </w:pPr>
      <w:rPr>
        <w:rFonts w:ascii="Wingdings" w:hAnsi="Wingdings" w:hint="default"/>
        <w:sz w:val="20"/>
      </w:rPr>
    </w:lvl>
    <w:lvl w:ilvl="6" w:tplc="EA3A75FC" w:tentative="1">
      <w:start w:val="1"/>
      <w:numFmt w:val="bullet"/>
      <w:lvlText w:val=""/>
      <w:lvlJc w:val="left"/>
      <w:pPr>
        <w:tabs>
          <w:tab w:val="num" w:pos="5040"/>
        </w:tabs>
        <w:ind w:left="5040" w:hanging="360"/>
      </w:pPr>
      <w:rPr>
        <w:rFonts w:ascii="Wingdings" w:hAnsi="Wingdings" w:hint="default"/>
        <w:sz w:val="20"/>
      </w:rPr>
    </w:lvl>
    <w:lvl w:ilvl="7" w:tplc="DD9C2682" w:tentative="1">
      <w:start w:val="1"/>
      <w:numFmt w:val="bullet"/>
      <w:lvlText w:val=""/>
      <w:lvlJc w:val="left"/>
      <w:pPr>
        <w:tabs>
          <w:tab w:val="num" w:pos="5760"/>
        </w:tabs>
        <w:ind w:left="5760" w:hanging="360"/>
      </w:pPr>
      <w:rPr>
        <w:rFonts w:ascii="Wingdings" w:hAnsi="Wingdings" w:hint="default"/>
        <w:sz w:val="20"/>
      </w:rPr>
    </w:lvl>
    <w:lvl w:ilvl="8" w:tplc="BFAE294C" w:tentative="1">
      <w:start w:val="1"/>
      <w:numFmt w:val="bullet"/>
      <w:lvlText w:val=""/>
      <w:lvlJc w:val="left"/>
      <w:pPr>
        <w:tabs>
          <w:tab w:val="num" w:pos="6480"/>
        </w:tabs>
        <w:ind w:left="6480" w:hanging="360"/>
      </w:pPr>
      <w:rPr>
        <w:rFonts w:ascii="Wingdings" w:hAnsi="Wingdings" w:hint="default"/>
        <w:sz w:val="20"/>
      </w:rPr>
    </w:lvl>
  </w:abstractNum>
  <w:abstractNum w:abstractNumId="324">
    <w:nsid w:val="11FE6DDA"/>
    <w:multiLevelType w:val="hybridMultilevel"/>
    <w:tmpl w:val="15607920"/>
    <w:lvl w:ilvl="0" w:tplc="287CA1A6">
      <w:start w:val="1"/>
      <w:numFmt w:val="bullet"/>
      <w:lvlText w:val=""/>
      <w:lvlJc w:val="left"/>
      <w:pPr>
        <w:tabs>
          <w:tab w:val="num" w:pos="720"/>
        </w:tabs>
        <w:ind w:left="720" w:hanging="360"/>
      </w:pPr>
      <w:rPr>
        <w:rFonts w:ascii="Symbol" w:hAnsi="Symbol" w:hint="default"/>
        <w:sz w:val="20"/>
      </w:rPr>
    </w:lvl>
    <w:lvl w:ilvl="1" w:tplc="FB8E43BC" w:tentative="1">
      <w:start w:val="1"/>
      <w:numFmt w:val="bullet"/>
      <w:lvlText w:val="o"/>
      <w:lvlJc w:val="left"/>
      <w:pPr>
        <w:tabs>
          <w:tab w:val="num" w:pos="1440"/>
        </w:tabs>
        <w:ind w:left="1440" w:hanging="360"/>
      </w:pPr>
      <w:rPr>
        <w:rFonts w:ascii="Courier New" w:hAnsi="Courier New" w:hint="default"/>
        <w:sz w:val="20"/>
      </w:rPr>
    </w:lvl>
    <w:lvl w:ilvl="2" w:tplc="0D8296A2" w:tentative="1">
      <w:start w:val="1"/>
      <w:numFmt w:val="bullet"/>
      <w:lvlText w:val=""/>
      <w:lvlJc w:val="left"/>
      <w:pPr>
        <w:tabs>
          <w:tab w:val="num" w:pos="2160"/>
        </w:tabs>
        <w:ind w:left="2160" w:hanging="360"/>
      </w:pPr>
      <w:rPr>
        <w:rFonts w:ascii="Wingdings" w:hAnsi="Wingdings" w:hint="default"/>
        <w:sz w:val="20"/>
      </w:rPr>
    </w:lvl>
    <w:lvl w:ilvl="3" w:tplc="5EBA6B88" w:tentative="1">
      <w:start w:val="1"/>
      <w:numFmt w:val="bullet"/>
      <w:lvlText w:val=""/>
      <w:lvlJc w:val="left"/>
      <w:pPr>
        <w:tabs>
          <w:tab w:val="num" w:pos="2880"/>
        </w:tabs>
        <w:ind w:left="2880" w:hanging="360"/>
      </w:pPr>
      <w:rPr>
        <w:rFonts w:ascii="Wingdings" w:hAnsi="Wingdings" w:hint="default"/>
        <w:sz w:val="20"/>
      </w:rPr>
    </w:lvl>
    <w:lvl w:ilvl="4" w:tplc="DE12D858" w:tentative="1">
      <w:start w:val="1"/>
      <w:numFmt w:val="bullet"/>
      <w:lvlText w:val=""/>
      <w:lvlJc w:val="left"/>
      <w:pPr>
        <w:tabs>
          <w:tab w:val="num" w:pos="3600"/>
        </w:tabs>
        <w:ind w:left="3600" w:hanging="360"/>
      </w:pPr>
      <w:rPr>
        <w:rFonts w:ascii="Wingdings" w:hAnsi="Wingdings" w:hint="default"/>
        <w:sz w:val="20"/>
      </w:rPr>
    </w:lvl>
    <w:lvl w:ilvl="5" w:tplc="4A4E162A" w:tentative="1">
      <w:start w:val="1"/>
      <w:numFmt w:val="bullet"/>
      <w:lvlText w:val=""/>
      <w:lvlJc w:val="left"/>
      <w:pPr>
        <w:tabs>
          <w:tab w:val="num" w:pos="4320"/>
        </w:tabs>
        <w:ind w:left="4320" w:hanging="360"/>
      </w:pPr>
      <w:rPr>
        <w:rFonts w:ascii="Wingdings" w:hAnsi="Wingdings" w:hint="default"/>
        <w:sz w:val="20"/>
      </w:rPr>
    </w:lvl>
    <w:lvl w:ilvl="6" w:tplc="C65A1AA6" w:tentative="1">
      <w:start w:val="1"/>
      <w:numFmt w:val="bullet"/>
      <w:lvlText w:val=""/>
      <w:lvlJc w:val="left"/>
      <w:pPr>
        <w:tabs>
          <w:tab w:val="num" w:pos="5040"/>
        </w:tabs>
        <w:ind w:left="5040" w:hanging="360"/>
      </w:pPr>
      <w:rPr>
        <w:rFonts w:ascii="Wingdings" w:hAnsi="Wingdings" w:hint="default"/>
        <w:sz w:val="20"/>
      </w:rPr>
    </w:lvl>
    <w:lvl w:ilvl="7" w:tplc="CBB43B34" w:tentative="1">
      <w:start w:val="1"/>
      <w:numFmt w:val="bullet"/>
      <w:lvlText w:val=""/>
      <w:lvlJc w:val="left"/>
      <w:pPr>
        <w:tabs>
          <w:tab w:val="num" w:pos="5760"/>
        </w:tabs>
        <w:ind w:left="5760" w:hanging="360"/>
      </w:pPr>
      <w:rPr>
        <w:rFonts w:ascii="Wingdings" w:hAnsi="Wingdings" w:hint="default"/>
        <w:sz w:val="20"/>
      </w:rPr>
    </w:lvl>
    <w:lvl w:ilvl="8" w:tplc="BFA827C4" w:tentative="1">
      <w:start w:val="1"/>
      <w:numFmt w:val="bullet"/>
      <w:lvlText w:val=""/>
      <w:lvlJc w:val="left"/>
      <w:pPr>
        <w:tabs>
          <w:tab w:val="num" w:pos="6480"/>
        </w:tabs>
        <w:ind w:left="6480" w:hanging="360"/>
      </w:pPr>
      <w:rPr>
        <w:rFonts w:ascii="Wingdings" w:hAnsi="Wingdings" w:hint="default"/>
        <w:sz w:val="20"/>
      </w:rPr>
    </w:lvl>
  </w:abstractNum>
  <w:abstractNum w:abstractNumId="325">
    <w:nsid w:val="1202051C"/>
    <w:multiLevelType w:val="hybridMultilevel"/>
    <w:tmpl w:val="735CFA6E"/>
    <w:lvl w:ilvl="0" w:tplc="E7B6F5C6">
      <w:start w:val="1"/>
      <w:numFmt w:val="bullet"/>
      <w:lvlText w:val=""/>
      <w:lvlJc w:val="left"/>
      <w:pPr>
        <w:tabs>
          <w:tab w:val="num" w:pos="720"/>
        </w:tabs>
        <w:ind w:left="720" w:hanging="360"/>
      </w:pPr>
      <w:rPr>
        <w:rFonts w:ascii="Symbol" w:hAnsi="Symbol" w:hint="default"/>
        <w:sz w:val="20"/>
      </w:rPr>
    </w:lvl>
    <w:lvl w:ilvl="1" w:tplc="2CC83B72" w:tentative="1">
      <w:start w:val="1"/>
      <w:numFmt w:val="bullet"/>
      <w:lvlText w:val="o"/>
      <w:lvlJc w:val="left"/>
      <w:pPr>
        <w:tabs>
          <w:tab w:val="num" w:pos="1440"/>
        </w:tabs>
        <w:ind w:left="1440" w:hanging="360"/>
      </w:pPr>
      <w:rPr>
        <w:rFonts w:ascii="Courier New" w:hAnsi="Courier New" w:hint="default"/>
        <w:sz w:val="20"/>
      </w:rPr>
    </w:lvl>
    <w:lvl w:ilvl="2" w:tplc="FB189230" w:tentative="1">
      <w:start w:val="1"/>
      <w:numFmt w:val="bullet"/>
      <w:lvlText w:val=""/>
      <w:lvlJc w:val="left"/>
      <w:pPr>
        <w:tabs>
          <w:tab w:val="num" w:pos="2160"/>
        </w:tabs>
        <w:ind w:left="2160" w:hanging="360"/>
      </w:pPr>
      <w:rPr>
        <w:rFonts w:ascii="Wingdings" w:hAnsi="Wingdings" w:hint="default"/>
        <w:sz w:val="20"/>
      </w:rPr>
    </w:lvl>
    <w:lvl w:ilvl="3" w:tplc="D7069394" w:tentative="1">
      <w:start w:val="1"/>
      <w:numFmt w:val="bullet"/>
      <w:lvlText w:val=""/>
      <w:lvlJc w:val="left"/>
      <w:pPr>
        <w:tabs>
          <w:tab w:val="num" w:pos="2880"/>
        </w:tabs>
        <w:ind w:left="2880" w:hanging="360"/>
      </w:pPr>
      <w:rPr>
        <w:rFonts w:ascii="Wingdings" w:hAnsi="Wingdings" w:hint="default"/>
        <w:sz w:val="20"/>
      </w:rPr>
    </w:lvl>
    <w:lvl w:ilvl="4" w:tplc="F976A90E" w:tentative="1">
      <w:start w:val="1"/>
      <w:numFmt w:val="bullet"/>
      <w:lvlText w:val=""/>
      <w:lvlJc w:val="left"/>
      <w:pPr>
        <w:tabs>
          <w:tab w:val="num" w:pos="3600"/>
        </w:tabs>
        <w:ind w:left="3600" w:hanging="360"/>
      </w:pPr>
      <w:rPr>
        <w:rFonts w:ascii="Wingdings" w:hAnsi="Wingdings" w:hint="default"/>
        <w:sz w:val="20"/>
      </w:rPr>
    </w:lvl>
    <w:lvl w:ilvl="5" w:tplc="2714A5A8" w:tentative="1">
      <w:start w:val="1"/>
      <w:numFmt w:val="bullet"/>
      <w:lvlText w:val=""/>
      <w:lvlJc w:val="left"/>
      <w:pPr>
        <w:tabs>
          <w:tab w:val="num" w:pos="4320"/>
        </w:tabs>
        <w:ind w:left="4320" w:hanging="360"/>
      </w:pPr>
      <w:rPr>
        <w:rFonts w:ascii="Wingdings" w:hAnsi="Wingdings" w:hint="default"/>
        <w:sz w:val="20"/>
      </w:rPr>
    </w:lvl>
    <w:lvl w:ilvl="6" w:tplc="CC56B652" w:tentative="1">
      <w:start w:val="1"/>
      <w:numFmt w:val="bullet"/>
      <w:lvlText w:val=""/>
      <w:lvlJc w:val="left"/>
      <w:pPr>
        <w:tabs>
          <w:tab w:val="num" w:pos="5040"/>
        </w:tabs>
        <w:ind w:left="5040" w:hanging="360"/>
      </w:pPr>
      <w:rPr>
        <w:rFonts w:ascii="Wingdings" w:hAnsi="Wingdings" w:hint="default"/>
        <w:sz w:val="20"/>
      </w:rPr>
    </w:lvl>
    <w:lvl w:ilvl="7" w:tplc="016E2576" w:tentative="1">
      <w:start w:val="1"/>
      <w:numFmt w:val="bullet"/>
      <w:lvlText w:val=""/>
      <w:lvlJc w:val="left"/>
      <w:pPr>
        <w:tabs>
          <w:tab w:val="num" w:pos="5760"/>
        </w:tabs>
        <w:ind w:left="5760" w:hanging="360"/>
      </w:pPr>
      <w:rPr>
        <w:rFonts w:ascii="Wingdings" w:hAnsi="Wingdings" w:hint="default"/>
        <w:sz w:val="20"/>
      </w:rPr>
    </w:lvl>
    <w:lvl w:ilvl="8" w:tplc="8BDE4DE4" w:tentative="1">
      <w:start w:val="1"/>
      <w:numFmt w:val="bullet"/>
      <w:lvlText w:val=""/>
      <w:lvlJc w:val="left"/>
      <w:pPr>
        <w:tabs>
          <w:tab w:val="num" w:pos="6480"/>
        </w:tabs>
        <w:ind w:left="6480" w:hanging="360"/>
      </w:pPr>
      <w:rPr>
        <w:rFonts w:ascii="Wingdings" w:hAnsi="Wingdings" w:hint="default"/>
        <w:sz w:val="20"/>
      </w:rPr>
    </w:lvl>
  </w:abstractNum>
  <w:abstractNum w:abstractNumId="326">
    <w:nsid w:val="120876EA"/>
    <w:multiLevelType w:val="hybridMultilevel"/>
    <w:tmpl w:val="825A1C60"/>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12267C26"/>
    <w:multiLevelType w:val="hybridMultilevel"/>
    <w:tmpl w:val="3AB810EA"/>
    <w:lvl w:ilvl="0" w:tplc="3D008BF6">
      <w:start w:val="1"/>
      <w:numFmt w:val="bullet"/>
      <w:lvlText w:val=""/>
      <w:lvlJc w:val="left"/>
      <w:pPr>
        <w:tabs>
          <w:tab w:val="num" w:pos="720"/>
        </w:tabs>
        <w:ind w:left="720" w:hanging="360"/>
      </w:pPr>
      <w:rPr>
        <w:rFonts w:ascii="Symbol" w:hAnsi="Symbol" w:hint="default"/>
        <w:sz w:val="20"/>
      </w:rPr>
    </w:lvl>
    <w:lvl w:ilvl="1" w:tplc="EACA00BC" w:tentative="1">
      <w:start w:val="1"/>
      <w:numFmt w:val="bullet"/>
      <w:lvlText w:val="o"/>
      <w:lvlJc w:val="left"/>
      <w:pPr>
        <w:tabs>
          <w:tab w:val="num" w:pos="1440"/>
        </w:tabs>
        <w:ind w:left="1440" w:hanging="360"/>
      </w:pPr>
      <w:rPr>
        <w:rFonts w:ascii="Courier New" w:hAnsi="Courier New" w:hint="default"/>
        <w:sz w:val="20"/>
      </w:rPr>
    </w:lvl>
    <w:lvl w:ilvl="2" w:tplc="94E48546" w:tentative="1">
      <w:start w:val="1"/>
      <w:numFmt w:val="bullet"/>
      <w:lvlText w:val=""/>
      <w:lvlJc w:val="left"/>
      <w:pPr>
        <w:tabs>
          <w:tab w:val="num" w:pos="2160"/>
        </w:tabs>
        <w:ind w:left="2160" w:hanging="360"/>
      </w:pPr>
      <w:rPr>
        <w:rFonts w:ascii="Wingdings" w:hAnsi="Wingdings" w:hint="default"/>
        <w:sz w:val="20"/>
      </w:rPr>
    </w:lvl>
    <w:lvl w:ilvl="3" w:tplc="6B286134" w:tentative="1">
      <w:start w:val="1"/>
      <w:numFmt w:val="bullet"/>
      <w:lvlText w:val=""/>
      <w:lvlJc w:val="left"/>
      <w:pPr>
        <w:tabs>
          <w:tab w:val="num" w:pos="2880"/>
        </w:tabs>
        <w:ind w:left="2880" w:hanging="360"/>
      </w:pPr>
      <w:rPr>
        <w:rFonts w:ascii="Wingdings" w:hAnsi="Wingdings" w:hint="default"/>
        <w:sz w:val="20"/>
      </w:rPr>
    </w:lvl>
    <w:lvl w:ilvl="4" w:tplc="865CF694" w:tentative="1">
      <w:start w:val="1"/>
      <w:numFmt w:val="bullet"/>
      <w:lvlText w:val=""/>
      <w:lvlJc w:val="left"/>
      <w:pPr>
        <w:tabs>
          <w:tab w:val="num" w:pos="3600"/>
        </w:tabs>
        <w:ind w:left="3600" w:hanging="360"/>
      </w:pPr>
      <w:rPr>
        <w:rFonts w:ascii="Wingdings" w:hAnsi="Wingdings" w:hint="default"/>
        <w:sz w:val="20"/>
      </w:rPr>
    </w:lvl>
    <w:lvl w:ilvl="5" w:tplc="3AAE6D90" w:tentative="1">
      <w:start w:val="1"/>
      <w:numFmt w:val="bullet"/>
      <w:lvlText w:val=""/>
      <w:lvlJc w:val="left"/>
      <w:pPr>
        <w:tabs>
          <w:tab w:val="num" w:pos="4320"/>
        </w:tabs>
        <w:ind w:left="4320" w:hanging="360"/>
      </w:pPr>
      <w:rPr>
        <w:rFonts w:ascii="Wingdings" w:hAnsi="Wingdings" w:hint="default"/>
        <w:sz w:val="20"/>
      </w:rPr>
    </w:lvl>
    <w:lvl w:ilvl="6" w:tplc="961E9682" w:tentative="1">
      <w:start w:val="1"/>
      <w:numFmt w:val="bullet"/>
      <w:lvlText w:val=""/>
      <w:lvlJc w:val="left"/>
      <w:pPr>
        <w:tabs>
          <w:tab w:val="num" w:pos="5040"/>
        </w:tabs>
        <w:ind w:left="5040" w:hanging="360"/>
      </w:pPr>
      <w:rPr>
        <w:rFonts w:ascii="Wingdings" w:hAnsi="Wingdings" w:hint="default"/>
        <w:sz w:val="20"/>
      </w:rPr>
    </w:lvl>
    <w:lvl w:ilvl="7" w:tplc="7F160A12" w:tentative="1">
      <w:start w:val="1"/>
      <w:numFmt w:val="bullet"/>
      <w:lvlText w:val=""/>
      <w:lvlJc w:val="left"/>
      <w:pPr>
        <w:tabs>
          <w:tab w:val="num" w:pos="5760"/>
        </w:tabs>
        <w:ind w:left="5760" w:hanging="360"/>
      </w:pPr>
      <w:rPr>
        <w:rFonts w:ascii="Wingdings" w:hAnsi="Wingdings" w:hint="default"/>
        <w:sz w:val="20"/>
      </w:rPr>
    </w:lvl>
    <w:lvl w:ilvl="8" w:tplc="C67C07F2" w:tentative="1">
      <w:start w:val="1"/>
      <w:numFmt w:val="bullet"/>
      <w:lvlText w:val=""/>
      <w:lvlJc w:val="left"/>
      <w:pPr>
        <w:tabs>
          <w:tab w:val="num" w:pos="6480"/>
        </w:tabs>
        <w:ind w:left="6480" w:hanging="360"/>
      </w:pPr>
      <w:rPr>
        <w:rFonts w:ascii="Wingdings" w:hAnsi="Wingdings" w:hint="default"/>
        <w:sz w:val="20"/>
      </w:rPr>
    </w:lvl>
  </w:abstractNum>
  <w:abstractNum w:abstractNumId="328">
    <w:nsid w:val="123077FA"/>
    <w:multiLevelType w:val="multilevel"/>
    <w:tmpl w:val="20D6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12393F1D"/>
    <w:multiLevelType w:val="multilevel"/>
    <w:tmpl w:val="E95C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123E13BC"/>
    <w:multiLevelType w:val="multilevel"/>
    <w:tmpl w:val="A5E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1245092B"/>
    <w:multiLevelType w:val="hybridMultilevel"/>
    <w:tmpl w:val="5F4C81FC"/>
    <w:lvl w:ilvl="0" w:tplc="989636C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D8003260" w:tentative="1">
      <w:start w:val="1"/>
      <w:numFmt w:val="bullet"/>
      <w:lvlText w:val=""/>
      <w:lvlJc w:val="left"/>
      <w:pPr>
        <w:tabs>
          <w:tab w:val="num" w:pos="2160"/>
        </w:tabs>
        <w:ind w:left="2160" w:hanging="360"/>
      </w:pPr>
      <w:rPr>
        <w:rFonts w:ascii="Wingdings" w:hAnsi="Wingdings" w:hint="default"/>
        <w:sz w:val="20"/>
      </w:rPr>
    </w:lvl>
    <w:lvl w:ilvl="3" w:tplc="D67CFA22" w:tentative="1">
      <w:start w:val="1"/>
      <w:numFmt w:val="bullet"/>
      <w:lvlText w:val=""/>
      <w:lvlJc w:val="left"/>
      <w:pPr>
        <w:tabs>
          <w:tab w:val="num" w:pos="2880"/>
        </w:tabs>
        <w:ind w:left="2880" w:hanging="360"/>
      </w:pPr>
      <w:rPr>
        <w:rFonts w:ascii="Wingdings" w:hAnsi="Wingdings" w:hint="default"/>
        <w:sz w:val="20"/>
      </w:rPr>
    </w:lvl>
    <w:lvl w:ilvl="4" w:tplc="812E2EEA" w:tentative="1">
      <w:start w:val="1"/>
      <w:numFmt w:val="bullet"/>
      <w:lvlText w:val=""/>
      <w:lvlJc w:val="left"/>
      <w:pPr>
        <w:tabs>
          <w:tab w:val="num" w:pos="3600"/>
        </w:tabs>
        <w:ind w:left="3600" w:hanging="360"/>
      </w:pPr>
      <w:rPr>
        <w:rFonts w:ascii="Wingdings" w:hAnsi="Wingdings" w:hint="default"/>
        <w:sz w:val="20"/>
      </w:rPr>
    </w:lvl>
    <w:lvl w:ilvl="5" w:tplc="1616AE94" w:tentative="1">
      <w:start w:val="1"/>
      <w:numFmt w:val="bullet"/>
      <w:lvlText w:val=""/>
      <w:lvlJc w:val="left"/>
      <w:pPr>
        <w:tabs>
          <w:tab w:val="num" w:pos="4320"/>
        </w:tabs>
        <w:ind w:left="4320" w:hanging="360"/>
      </w:pPr>
      <w:rPr>
        <w:rFonts w:ascii="Wingdings" w:hAnsi="Wingdings" w:hint="default"/>
        <w:sz w:val="20"/>
      </w:rPr>
    </w:lvl>
    <w:lvl w:ilvl="6" w:tplc="F4C60448" w:tentative="1">
      <w:start w:val="1"/>
      <w:numFmt w:val="bullet"/>
      <w:lvlText w:val=""/>
      <w:lvlJc w:val="left"/>
      <w:pPr>
        <w:tabs>
          <w:tab w:val="num" w:pos="5040"/>
        </w:tabs>
        <w:ind w:left="5040" w:hanging="360"/>
      </w:pPr>
      <w:rPr>
        <w:rFonts w:ascii="Wingdings" w:hAnsi="Wingdings" w:hint="default"/>
        <w:sz w:val="20"/>
      </w:rPr>
    </w:lvl>
    <w:lvl w:ilvl="7" w:tplc="9806B232" w:tentative="1">
      <w:start w:val="1"/>
      <w:numFmt w:val="bullet"/>
      <w:lvlText w:val=""/>
      <w:lvlJc w:val="left"/>
      <w:pPr>
        <w:tabs>
          <w:tab w:val="num" w:pos="5760"/>
        </w:tabs>
        <w:ind w:left="5760" w:hanging="360"/>
      </w:pPr>
      <w:rPr>
        <w:rFonts w:ascii="Wingdings" w:hAnsi="Wingdings" w:hint="default"/>
        <w:sz w:val="20"/>
      </w:rPr>
    </w:lvl>
    <w:lvl w:ilvl="8" w:tplc="A2D0B61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124B7991"/>
    <w:multiLevelType w:val="multilevel"/>
    <w:tmpl w:val="F596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125465F6"/>
    <w:multiLevelType w:val="hybridMultilevel"/>
    <w:tmpl w:val="AB882AC2"/>
    <w:lvl w:ilvl="0" w:tplc="D90C1D74">
      <w:start w:val="1"/>
      <w:numFmt w:val="bullet"/>
      <w:lvlText w:val=""/>
      <w:lvlJc w:val="left"/>
      <w:pPr>
        <w:tabs>
          <w:tab w:val="num" w:pos="720"/>
        </w:tabs>
        <w:ind w:left="720" w:hanging="360"/>
      </w:pPr>
      <w:rPr>
        <w:rFonts w:ascii="Symbol" w:hAnsi="Symbol" w:hint="default"/>
        <w:sz w:val="20"/>
      </w:rPr>
    </w:lvl>
    <w:lvl w:ilvl="1" w:tplc="2C16BBA6" w:tentative="1">
      <w:start w:val="1"/>
      <w:numFmt w:val="bullet"/>
      <w:lvlText w:val="o"/>
      <w:lvlJc w:val="left"/>
      <w:pPr>
        <w:tabs>
          <w:tab w:val="num" w:pos="1440"/>
        </w:tabs>
        <w:ind w:left="1440" w:hanging="360"/>
      </w:pPr>
      <w:rPr>
        <w:rFonts w:ascii="Courier New" w:hAnsi="Courier New" w:hint="default"/>
        <w:sz w:val="20"/>
      </w:rPr>
    </w:lvl>
    <w:lvl w:ilvl="2" w:tplc="55B20242" w:tentative="1">
      <w:start w:val="1"/>
      <w:numFmt w:val="bullet"/>
      <w:lvlText w:val=""/>
      <w:lvlJc w:val="left"/>
      <w:pPr>
        <w:tabs>
          <w:tab w:val="num" w:pos="2160"/>
        </w:tabs>
        <w:ind w:left="2160" w:hanging="360"/>
      </w:pPr>
      <w:rPr>
        <w:rFonts w:ascii="Wingdings" w:hAnsi="Wingdings" w:hint="default"/>
        <w:sz w:val="20"/>
      </w:rPr>
    </w:lvl>
    <w:lvl w:ilvl="3" w:tplc="F300F470" w:tentative="1">
      <w:start w:val="1"/>
      <w:numFmt w:val="bullet"/>
      <w:lvlText w:val=""/>
      <w:lvlJc w:val="left"/>
      <w:pPr>
        <w:tabs>
          <w:tab w:val="num" w:pos="2880"/>
        </w:tabs>
        <w:ind w:left="2880" w:hanging="360"/>
      </w:pPr>
      <w:rPr>
        <w:rFonts w:ascii="Wingdings" w:hAnsi="Wingdings" w:hint="default"/>
        <w:sz w:val="20"/>
      </w:rPr>
    </w:lvl>
    <w:lvl w:ilvl="4" w:tplc="112C0C12" w:tentative="1">
      <w:start w:val="1"/>
      <w:numFmt w:val="bullet"/>
      <w:lvlText w:val=""/>
      <w:lvlJc w:val="left"/>
      <w:pPr>
        <w:tabs>
          <w:tab w:val="num" w:pos="3600"/>
        </w:tabs>
        <w:ind w:left="3600" w:hanging="360"/>
      </w:pPr>
      <w:rPr>
        <w:rFonts w:ascii="Wingdings" w:hAnsi="Wingdings" w:hint="default"/>
        <w:sz w:val="20"/>
      </w:rPr>
    </w:lvl>
    <w:lvl w:ilvl="5" w:tplc="4FA033EC" w:tentative="1">
      <w:start w:val="1"/>
      <w:numFmt w:val="bullet"/>
      <w:lvlText w:val=""/>
      <w:lvlJc w:val="left"/>
      <w:pPr>
        <w:tabs>
          <w:tab w:val="num" w:pos="4320"/>
        </w:tabs>
        <w:ind w:left="4320" w:hanging="360"/>
      </w:pPr>
      <w:rPr>
        <w:rFonts w:ascii="Wingdings" w:hAnsi="Wingdings" w:hint="default"/>
        <w:sz w:val="20"/>
      </w:rPr>
    </w:lvl>
    <w:lvl w:ilvl="6" w:tplc="4E7AF2C2" w:tentative="1">
      <w:start w:val="1"/>
      <w:numFmt w:val="bullet"/>
      <w:lvlText w:val=""/>
      <w:lvlJc w:val="left"/>
      <w:pPr>
        <w:tabs>
          <w:tab w:val="num" w:pos="5040"/>
        </w:tabs>
        <w:ind w:left="5040" w:hanging="360"/>
      </w:pPr>
      <w:rPr>
        <w:rFonts w:ascii="Wingdings" w:hAnsi="Wingdings" w:hint="default"/>
        <w:sz w:val="20"/>
      </w:rPr>
    </w:lvl>
    <w:lvl w:ilvl="7" w:tplc="A3D4A722" w:tentative="1">
      <w:start w:val="1"/>
      <w:numFmt w:val="bullet"/>
      <w:lvlText w:val=""/>
      <w:lvlJc w:val="left"/>
      <w:pPr>
        <w:tabs>
          <w:tab w:val="num" w:pos="5760"/>
        </w:tabs>
        <w:ind w:left="5760" w:hanging="360"/>
      </w:pPr>
      <w:rPr>
        <w:rFonts w:ascii="Wingdings" w:hAnsi="Wingdings" w:hint="default"/>
        <w:sz w:val="20"/>
      </w:rPr>
    </w:lvl>
    <w:lvl w:ilvl="8" w:tplc="4C26C0DE" w:tentative="1">
      <w:start w:val="1"/>
      <w:numFmt w:val="bullet"/>
      <w:lvlText w:val=""/>
      <w:lvlJc w:val="left"/>
      <w:pPr>
        <w:tabs>
          <w:tab w:val="num" w:pos="6480"/>
        </w:tabs>
        <w:ind w:left="6480" w:hanging="360"/>
      </w:pPr>
      <w:rPr>
        <w:rFonts w:ascii="Wingdings" w:hAnsi="Wingdings" w:hint="default"/>
        <w:sz w:val="20"/>
      </w:rPr>
    </w:lvl>
  </w:abstractNum>
  <w:abstractNum w:abstractNumId="334">
    <w:nsid w:val="12655231"/>
    <w:multiLevelType w:val="hybridMultilevel"/>
    <w:tmpl w:val="BD32A4C4"/>
    <w:lvl w:ilvl="0" w:tplc="800E1A28">
      <w:start w:val="1"/>
      <w:numFmt w:val="bullet"/>
      <w:lvlText w:val=""/>
      <w:lvlJc w:val="left"/>
      <w:pPr>
        <w:tabs>
          <w:tab w:val="num" w:pos="720"/>
        </w:tabs>
        <w:ind w:left="720" w:hanging="360"/>
      </w:pPr>
      <w:rPr>
        <w:rFonts w:ascii="Symbol" w:hAnsi="Symbol" w:hint="default"/>
        <w:sz w:val="20"/>
      </w:rPr>
    </w:lvl>
    <w:lvl w:ilvl="1" w:tplc="B7D8586A" w:tentative="1">
      <w:start w:val="1"/>
      <w:numFmt w:val="bullet"/>
      <w:lvlText w:val="o"/>
      <w:lvlJc w:val="left"/>
      <w:pPr>
        <w:tabs>
          <w:tab w:val="num" w:pos="1440"/>
        </w:tabs>
        <w:ind w:left="1440" w:hanging="360"/>
      </w:pPr>
      <w:rPr>
        <w:rFonts w:ascii="Courier New" w:hAnsi="Courier New" w:hint="default"/>
        <w:sz w:val="20"/>
      </w:rPr>
    </w:lvl>
    <w:lvl w:ilvl="2" w:tplc="657EFA94" w:tentative="1">
      <w:start w:val="1"/>
      <w:numFmt w:val="bullet"/>
      <w:lvlText w:val=""/>
      <w:lvlJc w:val="left"/>
      <w:pPr>
        <w:tabs>
          <w:tab w:val="num" w:pos="2160"/>
        </w:tabs>
        <w:ind w:left="2160" w:hanging="360"/>
      </w:pPr>
      <w:rPr>
        <w:rFonts w:ascii="Wingdings" w:hAnsi="Wingdings" w:hint="default"/>
        <w:sz w:val="20"/>
      </w:rPr>
    </w:lvl>
    <w:lvl w:ilvl="3" w:tplc="C060D2EE" w:tentative="1">
      <w:start w:val="1"/>
      <w:numFmt w:val="bullet"/>
      <w:lvlText w:val=""/>
      <w:lvlJc w:val="left"/>
      <w:pPr>
        <w:tabs>
          <w:tab w:val="num" w:pos="2880"/>
        </w:tabs>
        <w:ind w:left="2880" w:hanging="360"/>
      </w:pPr>
      <w:rPr>
        <w:rFonts w:ascii="Wingdings" w:hAnsi="Wingdings" w:hint="default"/>
        <w:sz w:val="20"/>
      </w:rPr>
    </w:lvl>
    <w:lvl w:ilvl="4" w:tplc="ACE0AE74" w:tentative="1">
      <w:start w:val="1"/>
      <w:numFmt w:val="bullet"/>
      <w:lvlText w:val=""/>
      <w:lvlJc w:val="left"/>
      <w:pPr>
        <w:tabs>
          <w:tab w:val="num" w:pos="3600"/>
        </w:tabs>
        <w:ind w:left="3600" w:hanging="360"/>
      </w:pPr>
      <w:rPr>
        <w:rFonts w:ascii="Wingdings" w:hAnsi="Wingdings" w:hint="default"/>
        <w:sz w:val="20"/>
      </w:rPr>
    </w:lvl>
    <w:lvl w:ilvl="5" w:tplc="06345930" w:tentative="1">
      <w:start w:val="1"/>
      <w:numFmt w:val="bullet"/>
      <w:lvlText w:val=""/>
      <w:lvlJc w:val="left"/>
      <w:pPr>
        <w:tabs>
          <w:tab w:val="num" w:pos="4320"/>
        </w:tabs>
        <w:ind w:left="4320" w:hanging="360"/>
      </w:pPr>
      <w:rPr>
        <w:rFonts w:ascii="Wingdings" w:hAnsi="Wingdings" w:hint="default"/>
        <w:sz w:val="20"/>
      </w:rPr>
    </w:lvl>
    <w:lvl w:ilvl="6" w:tplc="1B3886C4" w:tentative="1">
      <w:start w:val="1"/>
      <w:numFmt w:val="bullet"/>
      <w:lvlText w:val=""/>
      <w:lvlJc w:val="left"/>
      <w:pPr>
        <w:tabs>
          <w:tab w:val="num" w:pos="5040"/>
        </w:tabs>
        <w:ind w:left="5040" w:hanging="360"/>
      </w:pPr>
      <w:rPr>
        <w:rFonts w:ascii="Wingdings" w:hAnsi="Wingdings" w:hint="default"/>
        <w:sz w:val="20"/>
      </w:rPr>
    </w:lvl>
    <w:lvl w:ilvl="7" w:tplc="A966333A" w:tentative="1">
      <w:start w:val="1"/>
      <w:numFmt w:val="bullet"/>
      <w:lvlText w:val=""/>
      <w:lvlJc w:val="left"/>
      <w:pPr>
        <w:tabs>
          <w:tab w:val="num" w:pos="5760"/>
        </w:tabs>
        <w:ind w:left="5760" w:hanging="360"/>
      </w:pPr>
      <w:rPr>
        <w:rFonts w:ascii="Wingdings" w:hAnsi="Wingdings" w:hint="default"/>
        <w:sz w:val="20"/>
      </w:rPr>
    </w:lvl>
    <w:lvl w:ilvl="8" w:tplc="BCFA526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126722DE"/>
    <w:multiLevelType w:val="hybridMultilevel"/>
    <w:tmpl w:val="C61EEE6E"/>
    <w:lvl w:ilvl="0" w:tplc="3730ADC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6">
    <w:nsid w:val="12834EBA"/>
    <w:multiLevelType w:val="multilevel"/>
    <w:tmpl w:val="F85C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129C2EB4"/>
    <w:multiLevelType w:val="hybridMultilevel"/>
    <w:tmpl w:val="C6FC433C"/>
    <w:lvl w:ilvl="0" w:tplc="D732167C">
      <w:start w:val="1"/>
      <w:numFmt w:val="bullet"/>
      <w:lvlText w:val=""/>
      <w:lvlJc w:val="left"/>
      <w:pPr>
        <w:tabs>
          <w:tab w:val="num" w:pos="720"/>
        </w:tabs>
        <w:ind w:left="720" w:hanging="360"/>
      </w:pPr>
      <w:rPr>
        <w:rFonts w:ascii="Symbol" w:hAnsi="Symbol" w:hint="default"/>
        <w:sz w:val="20"/>
      </w:rPr>
    </w:lvl>
    <w:lvl w:ilvl="1" w:tplc="114CE89E" w:tentative="1">
      <w:start w:val="1"/>
      <w:numFmt w:val="bullet"/>
      <w:lvlText w:val="o"/>
      <w:lvlJc w:val="left"/>
      <w:pPr>
        <w:tabs>
          <w:tab w:val="num" w:pos="1440"/>
        </w:tabs>
        <w:ind w:left="1440" w:hanging="360"/>
      </w:pPr>
      <w:rPr>
        <w:rFonts w:ascii="Courier New" w:hAnsi="Courier New" w:hint="default"/>
        <w:sz w:val="20"/>
      </w:rPr>
    </w:lvl>
    <w:lvl w:ilvl="2" w:tplc="B44E8AEC" w:tentative="1">
      <w:start w:val="1"/>
      <w:numFmt w:val="bullet"/>
      <w:lvlText w:val=""/>
      <w:lvlJc w:val="left"/>
      <w:pPr>
        <w:tabs>
          <w:tab w:val="num" w:pos="2160"/>
        </w:tabs>
        <w:ind w:left="2160" w:hanging="360"/>
      </w:pPr>
      <w:rPr>
        <w:rFonts w:ascii="Wingdings" w:hAnsi="Wingdings" w:hint="default"/>
        <w:sz w:val="20"/>
      </w:rPr>
    </w:lvl>
    <w:lvl w:ilvl="3" w:tplc="2990CDA6" w:tentative="1">
      <w:start w:val="1"/>
      <w:numFmt w:val="bullet"/>
      <w:lvlText w:val=""/>
      <w:lvlJc w:val="left"/>
      <w:pPr>
        <w:tabs>
          <w:tab w:val="num" w:pos="2880"/>
        </w:tabs>
        <w:ind w:left="2880" w:hanging="360"/>
      </w:pPr>
      <w:rPr>
        <w:rFonts w:ascii="Wingdings" w:hAnsi="Wingdings" w:hint="default"/>
        <w:sz w:val="20"/>
      </w:rPr>
    </w:lvl>
    <w:lvl w:ilvl="4" w:tplc="E6C83350" w:tentative="1">
      <w:start w:val="1"/>
      <w:numFmt w:val="bullet"/>
      <w:lvlText w:val=""/>
      <w:lvlJc w:val="left"/>
      <w:pPr>
        <w:tabs>
          <w:tab w:val="num" w:pos="3600"/>
        </w:tabs>
        <w:ind w:left="3600" w:hanging="360"/>
      </w:pPr>
      <w:rPr>
        <w:rFonts w:ascii="Wingdings" w:hAnsi="Wingdings" w:hint="default"/>
        <w:sz w:val="20"/>
      </w:rPr>
    </w:lvl>
    <w:lvl w:ilvl="5" w:tplc="E38857AA" w:tentative="1">
      <w:start w:val="1"/>
      <w:numFmt w:val="bullet"/>
      <w:lvlText w:val=""/>
      <w:lvlJc w:val="left"/>
      <w:pPr>
        <w:tabs>
          <w:tab w:val="num" w:pos="4320"/>
        </w:tabs>
        <w:ind w:left="4320" w:hanging="360"/>
      </w:pPr>
      <w:rPr>
        <w:rFonts w:ascii="Wingdings" w:hAnsi="Wingdings" w:hint="default"/>
        <w:sz w:val="20"/>
      </w:rPr>
    </w:lvl>
    <w:lvl w:ilvl="6" w:tplc="76BC7C4A" w:tentative="1">
      <w:start w:val="1"/>
      <w:numFmt w:val="bullet"/>
      <w:lvlText w:val=""/>
      <w:lvlJc w:val="left"/>
      <w:pPr>
        <w:tabs>
          <w:tab w:val="num" w:pos="5040"/>
        </w:tabs>
        <w:ind w:left="5040" w:hanging="360"/>
      </w:pPr>
      <w:rPr>
        <w:rFonts w:ascii="Wingdings" w:hAnsi="Wingdings" w:hint="default"/>
        <w:sz w:val="20"/>
      </w:rPr>
    </w:lvl>
    <w:lvl w:ilvl="7" w:tplc="8528E69A" w:tentative="1">
      <w:start w:val="1"/>
      <w:numFmt w:val="bullet"/>
      <w:lvlText w:val=""/>
      <w:lvlJc w:val="left"/>
      <w:pPr>
        <w:tabs>
          <w:tab w:val="num" w:pos="5760"/>
        </w:tabs>
        <w:ind w:left="5760" w:hanging="360"/>
      </w:pPr>
      <w:rPr>
        <w:rFonts w:ascii="Wingdings" w:hAnsi="Wingdings" w:hint="default"/>
        <w:sz w:val="20"/>
      </w:rPr>
    </w:lvl>
    <w:lvl w:ilvl="8" w:tplc="1D64FE7A" w:tentative="1">
      <w:start w:val="1"/>
      <w:numFmt w:val="bullet"/>
      <w:lvlText w:val=""/>
      <w:lvlJc w:val="left"/>
      <w:pPr>
        <w:tabs>
          <w:tab w:val="num" w:pos="6480"/>
        </w:tabs>
        <w:ind w:left="6480" w:hanging="360"/>
      </w:pPr>
      <w:rPr>
        <w:rFonts w:ascii="Wingdings" w:hAnsi="Wingdings" w:hint="default"/>
        <w:sz w:val="20"/>
      </w:rPr>
    </w:lvl>
  </w:abstractNum>
  <w:abstractNum w:abstractNumId="338">
    <w:nsid w:val="12D101C7"/>
    <w:multiLevelType w:val="hybridMultilevel"/>
    <w:tmpl w:val="9EF0CD38"/>
    <w:lvl w:ilvl="0" w:tplc="6DE0A686">
      <w:start w:val="1"/>
      <w:numFmt w:val="bullet"/>
      <w:lvlText w:val=""/>
      <w:lvlJc w:val="left"/>
      <w:pPr>
        <w:tabs>
          <w:tab w:val="num" w:pos="720"/>
        </w:tabs>
        <w:ind w:left="720" w:hanging="360"/>
      </w:pPr>
      <w:rPr>
        <w:rFonts w:ascii="Symbol" w:hAnsi="Symbol" w:hint="default"/>
        <w:sz w:val="20"/>
      </w:rPr>
    </w:lvl>
    <w:lvl w:ilvl="1" w:tplc="03842D0C" w:tentative="1">
      <w:start w:val="1"/>
      <w:numFmt w:val="bullet"/>
      <w:lvlText w:val="o"/>
      <w:lvlJc w:val="left"/>
      <w:pPr>
        <w:tabs>
          <w:tab w:val="num" w:pos="1440"/>
        </w:tabs>
        <w:ind w:left="1440" w:hanging="360"/>
      </w:pPr>
      <w:rPr>
        <w:rFonts w:ascii="Courier New" w:hAnsi="Courier New" w:hint="default"/>
        <w:sz w:val="20"/>
      </w:rPr>
    </w:lvl>
    <w:lvl w:ilvl="2" w:tplc="AA18FF14" w:tentative="1">
      <w:start w:val="1"/>
      <w:numFmt w:val="bullet"/>
      <w:lvlText w:val=""/>
      <w:lvlJc w:val="left"/>
      <w:pPr>
        <w:tabs>
          <w:tab w:val="num" w:pos="2160"/>
        </w:tabs>
        <w:ind w:left="2160" w:hanging="360"/>
      </w:pPr>
      <w:rPr>
        <w:rFonts w:ascii="Wingdings" w:hAnsi="Wingdings" w:hint="default"/>
        <w:sz w:val="20"/>
      </w:rPr>
    </w:lvl>
    <w:lvl w:ilvl="3" w:tplc="3E5CC676" w:tentative="1">
      <w:start w:val="1"/>
      <w:numFmt w:val="bullet"/>
      <w:lvlText w:val=""/>
      <w:lvlJc w:val="left"/>
      <w:pPr>
        <w:tabs>
          <w:tab w:val="num" w:pos="2880"/>
        </w:tabs>
        <w:ind w:left="2880" w:hanging="360"/>
      </w:pPr>
      <w:rPr>
        <w:rFonts w:ascii="Wingdings" w:hAnsi="Wingdings" w:hint="default"/>
        <w:sz w:val="20"/>
      </w:rPr>
    </w:lvl>
    <w:lvl w:ilvl="4" w:tplc="3F0ACF18" w:tentative="1">
      <w:start w:val="1"/>
      <w:numFmt w:val="bullet"/>
      <w:lvlText w:val=""/>
      <w:lvlJc w:val="left"/>
      <w:pPr>
        <w:tabs>
          <w:tab w:val="num" w:pos="3600"/>
        </w:tabs>
        <w:ind w:left="3600" w:hanging="360"/>
      </w:pPr>
      <w:rPr>
        <w:rFonts w:ascii="Wingdings" w:hAnsi="Wingdings" w:hint="default"/>
        <w:sz w:val="20"/>
      </w:rPr>
    </w:lvl>
    <w:lvl w:ilvl="5" w:tplc="673833F8" w:tentative="1">
      <w:start w:val="1"/>
      <w:numFmt w:val="bullet"/>
      <w:lvlText w:val=""/>
      <w:lvlJc w:val="left"/>
      <w:pPr>
        <w:tabs>
          <w:tab w:val="num" w:pos="4320"/>
        </w:tabs>
        <w:ind w:left="4320" w:hanging="360"/>
      </w:pPr>
      <w:rPr>
        <w:rFonts w:ascii="Wingdings" w:hAnsi="Wingdings" w:hint="default"/>
        <w:sz w:val="20"/>
      </w:rPr>
    </w:lvl>
    <w:lvl w:ilvl="6" w:tplc="FA38D684" w:tentative="1">
      <w:start w:val="1"/>
      <w:numFmt w:val="bullet"/>
      <w:lvlText w:val=""/>
      <w:lvlJc w:val="left"/>
      <w:pPr>
        <w:tabs>
          <w:tab w:val="num" w:pos="5040"/>
        </w:tabs>
        <w:ind w:left="5040" w:hanging="360"/>
      </w:pPr>
      <w:rPr>
        <w:rFonts w:ascii="Wingdings" w:hAnsi="Wingdings" w:hint="default"/>
        <w:sz w:val="20"/>
      </w:rPr>
    </w:lvl>
    <w:lvl w:ilvl="7" w:tplc="3334A268" w:tentative="1">
      <w:start w:val="1"/>
      <w:numFmt w:val="bullet"/>
      <w:lvlText w:val=""/>
      <w:lvlJc w:val="left"/>
      <w:pPr>
        <w:tabs>
          <w:tab w:val="num" w:pos="5760"/>
        </w:tabs>
        <w:ind w:left="5760" w:hanging="360"/>
      </w:pPr>
      <w:rPr>
        <w:rFonts w:ascii="Wingdings" w:hAnsi="Wingdings" w:hint="default"/>
        <w:sz w:val="20"/>
      </w:rPr>
    </w:lvl>
    <w:lvl w:ilvl="8" w:tplc="21BA3802" w:tentative="1">
      <w:start w:val="1"/>
      <w:numFmt w:val="bullet"/>
      <w:lvlText w:val=""/>
      <w:lvlJc w:val="left"/>
      <w:pPr>
        <w:tabs>
          <w:tab w:val="num" w:pos="6480"/>
        </w:tabs>
        <w:ind w:left="6480" w:hanging="360"/>
      </w:pPr>
      <w:rPr>
        <w:rFonts w:ascii="Wingdings" w:hAnsi="Wingdings" w:hint="default"/>
        <w:sz w:val="20"/>
      </w:rPr>
    </w:lvl>
  </w:abstractNum>
  <w:abstractNum w:abstractNumId="339">
    <w:nsid w:val="12DD6B67"/>
    <w:multiLevelType w:val="multilevel"/>
    <w:tmpl w:val="3180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12E91B61"/>
    <w:multiLevelType w:val="hybridMultilevel"/>
    <w:tmpl w:val="F70C5064"/>
    <w:lvl w:ilvl="0" w:tplc="9B601D24">
      <w:start w:val="1"/>
      <w:numFmt w:val="bullet"/>
      <w:lvlText w:val=""/>
      <w:lvlJc w:val="left"/>
      <w:pPr>
        <w:tabs>
          <w:tab w:val="num" w:pos="720"/>
        </w:tabs>
        <w:ind w:left="720" w:hanging="360"/>
      </w:pPr>
      <w:rPr>
        <w:rFonts w:ascii="Symbol" w:hAnsi="Symbol" w:hint="default"/>
        <w:sz w:val="20"/>
      </w:rPr>
    </w:lvl>
    <w:lvl w:ilvl="1" w:tplc="6DD63B94" w:tentative="1">
      <w:start w:val="1"/>
      <w:numFmt w:val="bullet"/>
      <w:lvlText w:val="o"/>
      <w:lvlJc w:val="left"/>
      <w:pPr>
        <w:tabs>
          <w:tab w:val="num" w:pos="1440"/>
        </w:tabs>
        <w:ind w:left="1440" w:hanging="360"/>
      </w:pPr>
      <w:rPr>
        <w:rFonts w:ascii="Courier New" w:hAnsi="Courier New" w:hint="default"/>
        <w:sz w:val="20"/>
      </w:rPr>
    </w:lvl>
    <w:lvl w:ilvl="2" w:tplc="03CE398A" w:tentative="1">
      <w:start w:val="1"/>
      <w:numFmt w:val="bullet"/>
      <w:lvlText w:val=""/>
      <w:lvlJc w:val="left"/>
      <w:pPr>
        <w:tabs>
          <w:tab w:val="num" w:pos="2160"/>
        </w:tabs>
        <w:ind w:left="2160" w:hanging="360"/>
      </w:pPr>
      <w:rPr>
        <w:rFonts w:ascii="Wingdings" w:hAnsi="Wingdings" w:hint="default"/>
        <w:sz w:val="20"/>
      </w:rPr>
    </w:lvl>
    <w:lvl w:ilvl="3" w:tplc="F326B5B6" w:tentative="1">
      <w:start w:val="1"/>
      <w:numFmt w:val="bullet"/>
      <w:lvlText w:val=""/>
      <w:lvlJc w:val="left"/>
      <w:pPr>
        <w:tabs>
          <w:tab w:val="num" w:pos="2880"/>
        </w:tabs>
        <w:ind w:left="2880" w:hanging="360"/>
      </w:pPr>
      <w:rPr>
        <w:rFonts w:ascii="Wingdings" w:hAnsi="Wingdings" w:hint="default"/>
        <w:sz w:val="20"/>
      </w:rPr>
    </w:lvl>
    <w:lvl w:ilvl="4" w:tplc="ABB02E2A" w:tentative="1">
      <w:start w:val="1"/>
      <w:numFmt w:val="bullet"/>
      <w:lvlText w:val=""/>
      <w:lvlJc w:val="left"/>
      <w:pPr>
        <w:tabs>
          <w:tab w:val="num" w:pos="3600"/>
        </w:tabs>
        <w:ind w:left="3600" w:hanging="360"/>
      </w:pPr>
      <w:rPr>
        <w:rFonts w:ascii="Wingdings" w:hAnsi="Wingdings" w:hint="default"/>
        <w:sz w:val="20"/>
      </w:rPr>
    </w:lvl>
    <w:lvl w:ilvl="5" w:tplc="4F7826FC" w:tentative="1">
      <w:start w:val="1"/>
      <w:numFmt w:val="bullet"/>
      <w:lvlText w:val=""/>
      <w:lvlJc w:val="left"/>
      <w:pPr>
        <w:tabs>
          <w:tab w:val="num" w:pos="4320"/>
        </w:tabs>
        <w:ind w:left="4320" w:hanging="360"/>
      </w:pPr>
      <w:rPr>
        <w:rFonts w:ascii="Wingdings" w:hAnsi="Wingdings" w:hint="default"/>
        <w:sz w:val="20"/>
      </w:rPr>
    </w:lvl>
    <w:lvl w:ilvl="6" w:tplc="EA2C279C" w:tentative="1">
      <w:start w:val="1"/>
      <w:numFmt w:val="bullet"/>
      <w:lvlText w:val=""/>
      <w:lvlJc w:val="left"/>
      <w:pPr>
        <w:tabs>
          <w:tab w:val="num" w:pos="5040"/>
        </w:tabs>
        <w:ind w:left="5040" w:hanging="360"/>
      </w:pPr>
      <w:rPr>
        <w:rFonts w:ascii="Wingdings" w:hAnsi="Wingdings" w:hint="default"/>
        <w:sz w:val="20"/>
      </w:rPr>
    </w:lvl>
    <w:lvl w:ilvl="7" w:tplc="0C3CC880" w:tentative="1">
      <w:start w:val="1"/>
      <w:numFmt w:val="bullet"/>
      <w:lvlText w:val=""/>
      <w:lvlJc w:val="left"/>
      <w:pPr>
        <w:tabs>
          <w:tab w:val="num" w:pos="5760"/>
        </w:tabs>
        <w:ind w:left="5760" w:hanging="360"/>
      </w:pPr>
      <w:rPr>
        <w:rFonts w:ascii="Wingdings" w:hAnsi="Wingdings" w:hint="default"/>
        <w:sz w:val="20"/>
      </w:rPr>
    </w:lvl>
    <w:lvl w:ilvl="8" w:tplc="4FF85730" w:tentative="1">
      <w:start w:val="1"/>
      <w:numFmt w:val="bullet"/>
      <w:lvlText w:val=""/>
      <w:lvlJc w:val="left"/>
      <w:pPr>
        <w:tabs>
          <w:tab w:val="num" w:pos="6480"/>
        </w:tabs>
        <w:ind w:left="6480" w:hanging="360"/>
      </w:pPr>
      <w:rPr>
        <w:rFonts w:ascii="Wingdings" w:hAnsi="Wingdings" w:hint="default"/>
        <w:sz w:val="20"/>
      </w:rPr>
    </w:lvl>
  </w:abstractNum>
  <w:abstractNum w:abstractNumId="341">
    <w:nsid w:val="13030D4E"/>
    <w:multiLevelType w:val="multilevel"/>
    <w:tmpl w:val="40F4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13031861"/>
    <w:multiLevelType w:val="multilevel"/>
    <w:tmpl w:val="FF70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13195B62"/>
    <w:multiLevelType w:val="hybridMultilevel"/>
    <w:tmpl w:val="197C2354"/>
    <w:lvl w:ilvl="0" w:tplc="B8123B50">
      <w:start w:val="1"/>
      <w:numFmt w:val="bullet"/>
      <w:lvlText w:val=""/>
      <w:lvlJc w:val="left"/>
      <w:pPr>
        <w:tabs>
          <w:tab w:val="num" w:pos="720"/>
        </w:tabs>
        <w:ind w:left="720" w:hanging="360"/>
      </w:pPr>
      <w:rPr>
        <w:rFonts w:ascii="Symbol" w:hAnsi="Symbol" w:hint="default"/>
        <w:sz w:val="20"/>
      </w:rPr>
    </w:lvl>
    <w:lvl w:ilvl="1" w:tplc="FA0C5F1C" w:tentative="1">
      <w:start w:val="1"/>
      <w:numFmt w:val="bullet"/>
      <w:lvlText w:val="o"/>
      <w:lvlJc w:val="left"/>
      <w:pPr>
        <w:tabs>
          <w:tab w:val="num" w:pos="1440"/>
        </w:tabs>
        <w:ind w:left="1440" w:hanging="360"/>
      </w:pPr>
      <w:rPr>
        <w:rFonts w:ascii="Courier New" w:hAnsi="Courier New" w:hint="default"/>
        <w:sz w:val="20"/>
      </w:rPr>
    </w:lvl>
    <w:lvl w:ilvl="2" w:tplc="434E8204" w:tentative="1">
      <w:start w:val="1"/>
      <w:numFmt w:val="bullet"/>
      <w:lvlText w:val=""/>
      <w:lvlJc w:val="left"/>
      <w:pPr>
        <w:tabs>
          <w:tab w:val="num" w:pos="2160"/>
        </w:tabs>
        <w:ind w:left="2160" w:hanging="360"/>
      </w:pPr>
      <w:rPr>
        <w:rFonts w:ascii="Wingdings" w:hAnsi="Wingdings" w:hint="default"/>
        <w:sz w:val="20"/>
      </w:rPr>
    </w:lvl>
    <w:lvl w:ilvl="3" w:tplc="34200B92" w:tentative="1">
      <w:start w:val="1"/>
      <w:numFmt w:val="bullet"/>
      <w:lvlText w:val=""/>
      <w:lvlJc w:val="left"/>
      <w:pPr>
        <w:tabs>
          <w:tab w:val="num" w:pos="2880"/>
        </w:tabs>
        <w:ind w:left="2880" w:hanging="360"/>
      </w:pPr>
      <w:rPr>
        <w:rFonts w:ascii="Wingdings" w:hAnsi="Wingdings" w:hint="default"/>
        <w:sz w:val="20"/>
      </w:rPr>
    </w:lvl>
    <w:lvl w:ilvl="4" w:tplc="4156CCF4" w:tentative="1">
      <w:start w:val="1"/>
      <w:numFmt w:val="bullet"/>
      <w:lvlText w:val=""/>
      <w:lvlJc w:val="left"/>
      <w:pPr>
        <w:tabs>
          <w:tab w:val="num" w:pos="3600"/>
        </w:tabs>
        <w:ind w:left="3600" w:hanging="360"/>
      </w:pPr>
      <w:rPr>
        <w:rFonts w:ascii="Wingdings" w:hAnsi="Wingdings" w:hint="default"/>
        <w:sz w:val="20"/>
      </w:rPr>
    </w:lvl>
    <w:lvl w:ilvl="5" w:tplc="5BA6712A" w:tentative="1">
      <w:start w:val="1"/>
      <w:numFmt w:val="bullet"/>
      <w:lvlText w:val=""/>
      <w:lvlJc w:val="left"/>
      <w:pPr>
        <w:tabs>
          <w:tab w:val="num" w:pos="4320"/>
        </w:tabs>
        <w:ind w:left="4320" w:hanging="360"/>
      </w:pPr>
      <w:rPr>
        <w:rFonts w:ascii="Wingdings" w:hAnsi="Wingdings" w:hint="default"/>
        <w:sz w:val="20"/>
      </w:rPr>
    </w:lvl>
    <w:lvl w:ilvl="6" w:tplc="C09CC0B2" w:tentative="1">
      <w:start w:val="1"/>
      <w:numFmt w:val="bullet"/>
      <w:lvlText w:val=""/>
      <w:lvlJc w:val="left"/>
      <w:pPr>
        <w:tabs>
          <w:tab w:val="num" w:pos="5040"/>
        </w:tabs>
        <w:ind w:left="5040" w:hanging="360"/>
      </w:pPr>
      <w:rPr>
        <w:rFonts w:ascii="Wingdings" w:hAnsi="Wingdings" w:hint="default"/>
        <w:sz w:val="20"/>
      </w:rPr>
    </w:lvl>
    <w:lvl w:ilvl="7" w:tplc="1FAC5D02" w:tentative="1">
      <w:start w:val="1"/>
      <w:numFmt w:val="bullet"/>
      <w:lvlText w:val=""/>
      <w:lvlJc w:val="left"/>
      <w:pPr>
        <w:tabs>
          <w:tab w:val="num" w:pos="5760"/>
        </w:tabs>
        <w:ind w:left="5760" w:hanging="360"/>
      </w:pPr>
      <w:rPr>
        <w:rFonts w:ascii="Wingdings" w:hAnsi="Wingdings" w:hint="default"/>
        <w:sz w:val="20"/>
      </w:rPr>
    </w:lvl>
    <w:lvl w:ilvl="8" w:tplc="71402AB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133335F9"/>
    <w:multiLevelType w:val="hybridMultilevel"/>
    <w:tmpl w:val="B27E0AF2"/>
    <w:lvl w:ilvl="0" w:tplc="30B4F8BA">
      <w:start w:val="1"/>
      <w:numFmt w:val="bullet"/>
      <w:lvlText w:val=""/>
      <w:lvlJc w:val="left"/>
      <w:pPr>
        <w:tabs>
          <w:tab w:val="num" w:pos="720"/>
        </w:tabs>
        <w:ind w:left="720" w:hanging="360"/>
      </w:pPr>
      <w:rPr>
        <w:rFonts w:ascii="Symbol" w:hAnsi="Symbol" w:hint="default"/>
        <w:sz w:val="20"/>
      </w:rPr>
    </w:lvl>
    <w:lvl w:ilvl="1" w:tplc="7DD289CC" w:tentative="1">
      <w:start w:val="1"/>
      <w:numFmt w:val="bullet"/>
      <w:lvlText w:val="o"/>
      <w:lvlJc w:val="left"/>
      <w:pPr>
        <w:tabs>
          <w:tab w:val="num" w:pos="1440"/>
        </w:tabs>
        <w:ind w:left="1440" w:hanging="360"/>
      </w:pPr>
      <w:rPr>
        <w:rFonts w:ascii="Courier New" w:hAnsi="Courier New" w:hint="default"/>
        <w:sz w:val="20"/>
      </w:rPr>
    </w:lvl>
    <w:lvl w:ilvl="2" w:tplc="C1488DB8" w:tentative="1">
      <w:start w:val="1"/>
      <w:numFmt w:val="bullet"/>
      <w:lvlText w:val=""/>
      <w:lvlJc w:val="left"/>
      <w:pPr>
        <w:tabs>
          <w:tab w:val="num" w:pos="2160"/>
        </w:tabs>
        <w:ind w:left="2160" w:hanging="360"/>
      </w:pPr>
      <w:rPr>
        <w:rFonts w:ascii="Wingdings" w:hAnsi="Wingdings" w:hint="default"/>
        <w:sz w:val="20"/>
      </w:rPr>
    </w:lvl>
    <w:lvl w:ilvl="3" w:tplc="711EF494" w:tentative="1">
      <w:start w:val="1"/>
      <w:numFmt w:val="bullet"/>
      <w:lvlText w:val=""/>
      <w:lvlJc w:val="left"/>
      <w:pPr>
        <w:tabs>
          <w:tab w:val="num" w:pos="2880"/>
        </w:tabs>
        <w:ind w:left="2880" w:hanging="360"/>
      </w:pPr>
      <w:rPr>
        <w:rFonts w:ascii="Wingdings" w:hAnsi="Wingdings" w:hint="default"/>
        <w:sz w:val="20"/>
      </w:rPr>
    </w:lvl>
    <w:lvl w:ilvl="4" w:tplc="76146324" w:tentative="1">
      <w:start w:val="1"/>
      <w:numFmt w:val="bullet"/>
      <w:lvlText w:val=""/>
      <w:lvlJc w:val="left"/>
      <w:pPr>
        <w:tabs>
          <w:tab w:val="num" w:pos="3600"/>
        </w:tabs>
        <w:ind w:left="3600" w:hanging="360"/>
      </w:pPr>
      <w:rPr>
        <w:rFonts w:ascii="Wingdings" w:hAnsi="Wingdings" w:hint="default"/>
        <w:sz w:val="20"/>
      </w:rPr>
    </w:lvl>
    <w:lvl w:ilvl="5" w:tplc="D1B0F9A2" w:tentative="1">
      <w:start w:val="1"/>
      <w:numFmt w:val="bullet"/>
      <w:lvlText w:val=""/>
      <w:lvlJc w:val="left"/>
      <w:pPr>
        <w:tabs>
          <w:tab w:val="num" w:pos="4320"/>
        </w:tabs>
        <w:ind w:left="4320" w:hanging="360"/>
      </w:pPr>
      <w:rPr>
        <w:rFonts w:ascii="Wingdings" w:hAnsi="Wingdings" w:hint="default"/>
        <w:sz w:val="20"/>
      </w:rPr>
    </w:lvl>
    <w:lvl w:ilvl="6" w:tplc="6180DAB8" w:tentative="1">
      <w:start w:val="1"/>
      <w:numFmt w:val="bullet"/>
      <w:lvlText w:val=""/>
      <w:lvlJc w:val="left"/>
      <w:pPr>
        <w:tabs>
          <w:tab w:val="num" w:pos="5040"/>
        </w:tabs>
        <w:ind w:left="5040" w:hanging="360"/>
      </w:pPr>
      <w:rPr>
        <w:rFonts w:ascii="Wingdings" w:hAnsi="Wingdings" w:hint="default"/>
        <w:sz w:val="20"/>
      </w:rPr>
    </w:lvl>
    <w:lvl w:ilvl="7" w:tplc="698CBF4A" w:tentative="1">
      <w:start w:val="1"/>
      <w:numFmt w:val="bullet"/>
      <w:lvlText w:val=""/>
      <w:lvlJc w:val="left"/>
      <w:pPr>
        <w:tabs>
          <w:tab w:val="num" w:pos="5760"/>
        </w:tabs>
        <w:ind w:left="5760" w:hanging="360"/>
      </w:pPr>
      <w:rPr>
        <w:rFonts w:ascii="Wingdings" w:hAnsi="Wingdings" w:hint="default"/>
        <w:sz w:val="20"/>
      </w:rPr>
    </w:lvl>
    <w:lvl w:ilvl="8" w:tplc="F91C57F0" w:tentative="1">
      <w:start w:val="1"/>
      <w:numFmt w:val="bullet"/>
      <w:lvlText w:val=""/>
      <w:lvlJc w:val="left"/>
      <w:pPr>
        <w:tabs>
          <w:tab w:val="num" w:pos="6480"/>
        </w:tabs>
        <w:ind w:left="6480" w:hanging="360"/>
      </w:pPr>
      <w:rPr>
        <w:rFonts w:ascii="Wingdings" w:hAnsi="Wingdings" w:hint="default"/>
        <w:sz w:val="20"/>
      </w:rPr>
    </w:lvl>
  </w:abstractNum>
  <w:abstractNum w:abstractNumId="345">
    <w:nsid w:val="133A39FC"/>
    <w:multiLevelType w:val="hybridMultilevel"/>
    <w:tmpl w:val="9E4C4FB2"/>
    <w:lvl w:ilvl="0" w:tplc="078CE6C6">
      <w:start w:val="1"/>
      <w:numFmt w:val="bullet"/>
      <w:lvlText w:val=""/>
      <w:lvlJc w:val="left"/>
      <w:pPr>
        <w:ind w:left="720" w:hanging="360"/>
      </w:pPr>
      <w:rPr>
        <w:rFonts w:ascii="Symbol" w:hAnsi="Symbol" w:hint="default"/>
        <w:color w:val="auto"/>
        <w:sz w:val="20"/>
      </w:rPr>
    </w:lvl>
    <w:lvl w:ilvl="1" w:tplc="5498C9A2">
      <w:start w:val="1"/>
      <w:numFmt w:val="bullet"/>
      <w:lvlText w:val=""/>
      <w:lvlJc w:val="left"/>
      <w:pPr>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13461104"/>
    <w:multiLevelType w:val="multilevel"/>
    <w:tmpl w:val="CEDE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134C776F"/>
    <w:multiLevelType w:val="hybridMultilevel"/>
    <w:tmpl w:val="712E49F4"/>
    <w:lvl w:ilvl="0" w:tplc="8BACCE10">
      <w:start w:val="1"/>
      <w:numFmt w:val="bullet"/>
      <w:lvlText w:val=""/>
      <w:lvlJc w:val="left"/>
      <w:pPr>
        <w:tabs>
          <w:tab w:val="num" w:pos="720"/>
        </w:tabs>
        <w:ind w:left="720" w:hanging="360"/>
      </w:pPr>
      <w:rPr>
        <w:rFonts w:ascii="Symbol" w:hAnsi="Symbol" w:hint="default"/>
        <w:sz w:val="20"/>
      </w:rPr>
    </w:lvl>
    <w:lvl w:ilvl="1" w:tplc="C37057EC" w:tentative="1">
      <w:start w:val="1"/>
      <w:numFmt w:val="bullet"/>
      <w:lvlText w:val="o"/>
      <w:lvlJc w:val="left"/>
      <w:pPr>
        <w:tabs>
          <w:tab w:val="num" w:pos="1440"/>
        </w:tabs>
        <w:ind w:left="1440" w:hanging="360"/>
      </w:pPr>
      <w:rPr>
        <w:rFonts w:ascii="Courier New" w:hAnsi="Courier New" w:hint="default"/>
        <w:sz w:val="20"/>
      </w:rPr>
    </w:lvl>
    <w:lvl w:ilvl="2" w:tplc="6C2689E6" w:tentative="1">
      <w:start w:val="1"/>
      <w:numFmt w:val="bullet"/>
      <w:lvlText w:val=""/>
      <w:lvlJc w:val="left"/>
      <w:pPr>
        <w:tabs>
          <w:tab w:val="num" w:pos="2160"/>
        </w:tabs>
        <w:ind w:left="2160" w:hanging="360"/>
      </w:pPr>
      <w:rPr>
        <w:rFonts w:ascii="Wingdings" w:hAnsi="Wingdings" w:hint="default"/>
        <w:sz w:val="20"/>
      </w:rPr>
    </w:lvl>
    <w:lvl w:ilvl="3" w:tplc="D8DAB4F8" w:tentative="1">
      <w:start w:val="1"/>
      <w:numFmt w:val="bullet"/>
      <w:lvlText w:val=""/>
      <w:lvlJc w:val="left"/>
      <w:pPr>
        <w:tabs>
          <w:tab w:val="num" w:pos="2880"/>
        </w:tabs>
        <w:ind w:left="2880" w:hanging="360"/>
      </w:pPr>
      <w:rPr>
        <w:rFonts w:ascii="Wingdings" w:hAnsi="Wingdings" w:hint="default"/>
        <w:sz w:val="20"/>
      </w:rPr>
    </w:lvl>
    <w:lvl w:ilvl="4" w:tplc="1ECA745E" w:tentative="1">
      <w:start w:val="1"/>
      <w:numFmt w:val="bullet"/>
      <w:lvlText w:val=""/>
      <w:lvlJc w:val="left"/>
      <w:pPr>
        <w:tabs>
          <w:tab w:val="num" w:pos="3600"/>
        </w:tabs>
        <w:ind w:left="3600" w:hanging="360"/>
      </w:pPr>
      <w:rPr>
        <w:rFonts w:ascii="Wingdings" w:hAnsi="Wingdings" w:hint="default"/>
        <w:sz w:val="20"/>
      </w:rPr>
    </w:lvl>
    <w:lvl w:ilvl="5" w:tplc="9A289EA4" w:tentative="1">
      <w:start w:val="1"/>
      <w:numFmt w:val="bullet"/>
      <w:lvlText w:val=""/>
      <w:lvlJc w:val="left"/>
      <w:pPr>
        <w:tabs>
          <w:tab w:val="num" w:pos="4320"/>
        </w:tabs>
        <w:ind w:left="4320" w:hanging="360"/>
      </w:pPr>
      <w:rPr>
        <w:rFonts w:ascii="Wingdings" w:hAnsi="Wingdings" w:hint="default"/>
        <w:sz w:val="20"/>
      </w:rPr>
    </w:lvl>
    <w:lvl w:ilvl="6" w:tplc="9CF04D96" w:tentative="1">
      <w:start w:val="1"/>
      <w:numFmt w:val="bullet"/>
      <w:lvlText w:val=""/>
      <w:lvlJc w:val="left"/>
      <w:pPr>
        <w:tabs>
          <w:tab w:val="num" w:pos="5040"/>
        </w:tabs>
        <w:ind w:left="5040" w:hanging="360"/>
      </w:pPr>
      <w:rPr>
        <w:rFonts w:ascii="Wingdings" w:hAnsi="Wingdings" w:hint="default"/>
        <w:sz w:val="20"/>
      </w:rPr>
    </w:lvl>
    <w:lvl w:ilvl="7" w:tplc="CC4658F4" w:tentative="1">
      <w:start w:val="1"/>
      <w:numFmt w:val="bullet"/>
      <w:lvlText w:val=""/>
      <w:lvlJc w:val="left"/>
      <w:pPr>
        <w:tabs>
          <w:tab w:val="num" w:pos="5760"/>
        </w:tabs>
        <w:ind w:left="5760" w:hanging="360"/>
      </w:pPr>
      <w:rPr>
        <w:rFonts w:ascii="Wingdings" w:hAnsi="Wingdings" w:hint="default"/>
        <w:sz w:val="20"/>
      </w:rPr>
    </w:lvl>
    <w:lvl w:ilvl="8" w:tplc="11762E4E" w:tentative="1">
      <w:start w:val="1"/>
      <w:numFmt w:val="bullet"/>
      <w:lvlText w:val=""/>
      <w:lvlJc w:val="left"/>
      <w:pPr>
        <w:tabs>
          <w:tab w:val="num" w:pos="6480"/>
        </w:tabs>
        <w:ind w:left="6480" w:hanging="360"/>
      </w:pPr>
      <w:rPr>
        <w:rFonts w:ascii="Wingdings" w:hAnsi="Wingdings" w:hint="default"/>
        <w:sz w:val="20"/>
      </w:rPr>
    </w:lvl>
  </w:abstractNum>
  <w:abstractNum w:abstractNumId="348">
    <w:nsid w:val="135D77F3"/>
    <w:multiLevelType w:val="multilevel"/>
    <w:tmpl w:val="E320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138509CB"/>
    <w:multiLevelType w:val="hybridMultilevel"/>
    <w:tmpl w:val="BA086AF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50">
    <w:nsid w:val="13AB2D09"/>
    <w:multiLevelType w:val="hybridMultilevel"/>
    <w:tmpl w:val="D5ACC0B0"/>
    <w:lvl w:ilvl="0" w:tplc="B1B6234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8ECC8B70" w:tentative="1">
      <w:start w:val="1"/>
      <w:numFmt w:val="bullet"/>
      <w:lvlText w:val=""/>
      <w:lvlJc w:val="left"/>
      <w:pPr>
        <w:tabs>
          <w:tab w:val="num" w:pos="2160"/>
        </w:tabs>
        <w:ind w:left="2160" w:hanging="360"/>
      </w:pPr>
      <w:rPr>
        <w:rFonts w:ascii="Wingdings" w:hAnsi="Wingdings" w:hint="default"/>
        <w:sz w:val="20"/>
      </w:rPr>
    </w:lvl>
    <w:lvl w:ilvl="3" w:tplc="C35C1A7C" w:tentative="1">
      <w:start w:val="1"/>
      <w:numFmt w:val="bullet"/>
      <w:lvlText w:val=""/>
      <w:lvlJc w:val="left"/>
      <w:pPr>
        <w:tabs>
          <w:tab w:val="num" w:pos="2880"/>
        </w:tabs>
        <w:ind w:left="2880" w:hanging="360"/>
      </w:pPr>
      <w:rPr>
        <w:rFonts w:ascii="Wingdings" w:hAnsi="Wingdings" w:hint="default"/>
        <w:sz w:val="20"/>
      </w:rPr>
    </w:lvl>
    <w:lvl w:ilvl="4" w:tplc="7E06364C" w:tentative="1">
      <w:start w:val="1"/>
      <w:numFmt w:val="bullet"/>
      <w:lvlText w:val=""/>
      <w:lvlJc w:val="left"/>
      <w:pPr>
        <w:tabs>
          <w:tab w:val="num" w:pos="3600"/>
        </w:tabs>
        <w:ind w:left="3600" w:hanging="360"/>
      </w:pPr>
      <w:rPr>
        <w:rFonts w:ascii="Wingdings" w:hAnsi="Wingdings" w:hint="default"/>
        <w:sz w:val="20"/>
      </w:rPr>
    </w:lvl>
    <w:lvl w:ilvl="5" w:tplc="62801EF2" w:tentative="1">
      <w:start w:val="1"/>
      <w:numFmt w:val="bullet"/>
      <w:lvlText w:val=""/>
      <w:lvlJc w:val="left"/>
      <w:pPr>
        <w:tabs>
          <w:tab w:val="num" w:pos="4320"/>
        </w:tabs>
        <w:ind w:left="4320" w:hanging="360"/>
      </w:pPr>
      <w:rPr>
        <w:rFonts w:ascii="Wingdings" w:hAnsi="Wingdings" w:hint="default"/>
        <w:sz w:val="20"/>
      </w:rPr>
    </w:lvl>
    <w:lvl w:ilvl="6" w:tplc="A1E694EA" w:tentative="1">
      <w:start w:val="1"/>
      <w:numFmt w:val="bullet"/>
      <w:lvlText w:val=""/>
      <w:lvlJc w:val="left"/>
      <w:pPr>
        <w:tabs>
          <w:tab w:val="num" w:pos="5040"/>
        </w:tabs>
        <w:ind w:left="5040" w:hanging="360"/>
      </w:pPr>
      <w:rPr>
        <w:rFonts w:ascii="Wingdings" w:hAnsi="Wingdings" w:hint="default"/>
        <w:sz w:val="20"/>
      </w:rPr>
    </w:lvl>
    <w:lvl w:ilvl="7" w:tplc="507614D6" w:tentative="1">
      <w:start w:val="1"/>
      <w:numFmt w:val="bullet"/>
      <w:lvlText w:val=""/>
      <w:lvlJc w:val="left"/>
      <w:pPr>
        <w:tabs>
          <w:tab w:val="num" w:pos="5760"/>
        </w:tabs>
        <w:ind w:left="5760" w:hanging="360"/>
      </w:pPr>
      <w:rPr>
        <w:rFonts w:ascii="Wingdings" w:hAnsi="Wingdings" w:hint="default"/>
        <w:sz w:val="20"/>
      </w:rPr>
    </w:lvl>
    <w:lvl w:ilvl="8" w:tplc="D772AF90" w:tentative="1">
      <w:start w:val="1"/>
      <w:numFmt w:val="bullet"/>
      <w:lvlText w:val=""/>
      <w:lvlJc w:val="left"/>
      <w:pPr>
        <w:tabs>
          <w:tab w:val="num" w:pos="6480"/>
        </w:tabs>
        <w:ind w:left="6480" w:hanging="360"/>
      </w:pPr>
      <w:rPr>
        <w:rFonts w:ascii="Wingdings" w:hAnsi="Wingdings" w:hint="default"/>
        <w:sz w:val="20"/>
      </w:rPr>
    </w:lvl>
  </w:abstractNum>
  <w:abstractNum w:abstractNumId="351">
    <w:nsid w:val="13B07140"/>
    <w:multiLevelType w:val="hybridMultilevel"/>
    <w:tmpl w:val="EB327964"/>
    <w:lvl w:ilvl="0" w:tplc="5F80059A">
      <w:start w:val="1"/>
      <w:numFmt w:val="bullet"/>
      <w:lvlText w:val=""/>
      <w:lvlJc w:val="left"/>
      <w:pPr>
        <w:tabs>
          <w:tab w:val="num" w:pos="720"/>
        </w:tabs>
        <w:ind w:left="720" w:hanging="360"/>
      </w:pPr>
      <w:rPr>
        <w:rFonts w:ascii="Symbol" w:hAnsi="Symbol" w:hint="default"/>
        <w:sz w:val="20"/>
      </w:rPr>
    </w:lvl>
    <w:lvl w:ilvl="1" w:tplc="2BE43C4C" w:tentative="1">
      <w:start w:val="1"/>
      <w:numFmt w:val="bullet"/>
      <w:lvlText w:val="o"/>
      <w:lvlJc w:val="left"/>
      <w:pPr>
        <w:tabs>
          <w:tab w:val="num" w:pos="1440"/>
        </w:tabs>
        <w:ind w:left="1440" w:hanging="360"/>
      </w:pPr>
      <w:rPr>
        <w:rFonts w:ascii="Courier New" w:hAnsi="Courier New" w:hint="default"/>
        <w:sz w:val="20"/>
      </w:rPr>
    </w:lvl>
    <w:lvl w:ilvl="2" w:tplc="8CC032A8" w:tentative="1">
      <w:start w:val="1"/>
      <w:numFmt w:val="bullet"/>
      <w:lvlText w:val=""/>
      <w:lvlJc w:val="left"/>
      <w:pPr>
        <w:tabs>
          <w:tab w:val="num" w:pos="2160"/>
        </w:tabs>
        <w:ind w:left="2160" w:hanging="360"/>
      </w:pPr>
      <w:rPr>
        <w:rFonts w:ascii="Wingdings" w:hAnsi="Wingdings" w:hint="default"/>
        <w:sz w:val="20"/>
      </w:rPr>
    </w:lvl>
    <w:lvl w:ilvl="3" w:tplc="BEBA7BD6" w:tentative="1">
      <w:start w:val="1"/>
      <w:numFmt w:val="bullet"/>
      <w:lvlText w:val=""/>
      <w:lvlJc w:val="left"/>
      <w:pPr>
        <w:tabs>
          <w:tab w:val="num" w:pos="2880"/>
        </w:tabs>
        <w:ind w:left="2880" w:hanging="360"/>
      </w:pPr>
      <w:rPr>
        <w:rFonts w:ascii="Wingdings" w:hAnsi="Wingdings" w:hint="default"/>
        <w:sz w:val="20"/>
      </w:rPr>
    </w:lvl>
    <w:lvl w:ilvl="4" w:tplc="66900466" w:tentative="1">
      <w:start w:val="1"/>
      <w:numFmt w:val="bullet"/>
      <w:lvlText w:val=""/>
      <w:lvlJc w:val="left"/>
      <w:pPr>
        <w:tabs>
          <w:tab w:val="num" w:pos="3600"/>
        </w:tabs>
        <w:ind w:left="3600" w:hanging="360"/>
      </w:pPr>
      <w:rPr>
        <w:rFonts w:ascii="Wingdings" w:hAnsi="Wingdings" w:hint="default"/>
        <w:sz w:val="20"/>
      </w:rPr>
    </w:lvl>
    <w:lvl w:ilvl="5" w:tplc="0784A028" w:tentative="1">
      <w:start w:val="1"/>
      <w:numFmt w:val="bullet"/>
      <w:lvlText w:val=""/>
      <w:lvlJc w:val="left"/>
      <w:pPr>
        <w:tabs>
          <w:tab w:val="num" w:pos="4320"/>
        </w:tabs>
        <w:ind w:left="4320" w:hanging="360"/>
      </w:pPr>
      <w:rPr>
        <w:rFonts w:ascii="Wingdings" w:hAnsi="Wingdings" w:hint="default"/>
        <w:sz w:val="20"/>
      </w:rPr>
    </w:lvl>
    <w:lvl w:ilvl="6" w:tplc="B6649C06" w:tentative="1">
      <w:start w:val="1"/>
      <w:numFmt w:val="bullet"/>
      <w:lvlText w:val=""/>
      <w:lvlJc w:val="left"/>
      <w:pPr>
        <w:tabs>
          <w:tab w:val="num" w:pos="5040"/>
        </w:tabs>
        <w:ind w:left="5040" w:hanging="360"/>
      </w:pPr>
      <w:rPr>
        <w:rFonts w:ascii="Wingdings" w:hAnsi="Wingdings" w:hint="default"/>
        <w:sz w:val="20"/>
      </w:rPr>
    </w:lvl>
    <w:lvl w:ilvl="7" w:tplc="FBF0C378" w:tentative="1">
      <w:start w:val="1"/>
      <w:numFmt w:val="bullet"/>
      <w:lvlText w:val=""/>
      <w:lvlJc w:val="left"/>
      <w:pPr>
        <w:tabs>
          <w:tab w:val="num" w:pos="5760"/>
        </w:tabs>
        <w:ind w:left="5760" w:hanging="360"/>
      </w:pPr>
      <w:rPr>
        <w:rFonts w:ascii="Wingdings" w:hAnsi="Wingdings" w:hint="default"/>
        <w:sz w:val="20"/>
      </w:rPr>
    </w:lvl>
    <w:lvl w:ilvl="8" w:tplc="8FC4C03E" w:tentative="1">
      <w:start w:val="1"/>
      <w:numFmt w:val="bullet"/>
      <w:lvlText w:val=""/>
      <w:lvlJc w:val="left"/>
      <w:pPr>
        <w:tabs>
          <w:tab w:val="num" w:pos="6480"/>
        </w:tabs>
        <w:ind w:left="6480" w:hanging="360"/>
      </w:pPr>
      <w:rPr>
        <w:rFonts w:ascii="Wingdings" w:hAnsi="Wingdings" w:hint="default"/>
        <w:sz w:val="20"/>
      </w:rPr>
    </w:lvl>
  </w:abstractNum>
  <w:abstractNum w:abstractNumId="352">
    <w:nsid w:val="13B66318"/>
    <w:multiLevelType w:val="multilevel"/>
    <w:tmpl w:val="93D6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13C06954"/>
    <w:multiLevelType w:val="hybridMultilevel"/>
    <w:tmpl w:val="35A44052"/>
    <w:lvl w:ilvl="0" w:tplc="ED265060">
      <w:start w:val="1"/>
      <w:numFmt w:val="bullet"/>
      <w:lvlText w:val=""/>
      <w:lvlJc w:val="left"/>
      <w:pPr>
        <w:tabs>
          <w:tab w:val="num" w:pos="720"/>
        </w:tabs>
        <w:ind w:left="720" w:hanging="360"/>
      </w:pPr>
      <w:rPr>
        <w:rFonts w:ascii="Symbol" w:hAnsi="Symbol" w:hint="default"/>
        <w:sz w:val="20"/>
      </w:rPr>
    </w:lvl>
    <w:lvl w:ilvl="1" w:tplc="C674D2FA" w:tentative="1">
      <w:start w:val="1"/>
      <w:numFmt w:val="bullet"/>
      <w:lvlText w:val="o"/>
      <w:lvlJc w:val="left"/>
      <w:pPr>
        <w:tabs>
          <w:tab w:val="num" w:pos="1440"/>
        </w:tabs>
        <w:ind w:left="1440" w:hanging="360"/>
      </w:pPr>
      <w:rPr>
        <w:rFonts w:ascii="Courier New" w:hAnsi="Courier New" w:hint="default"/>
        <w:sz w:val="20"/>
      </w:rPr>
    </w:lvl>
    <w:lvl w:ilvl="2" w:tplc="79D2CEE6" w:tentative="1">
      <w:start w:val="1"/>
      <w:numFmt w:val="bullet"/>
      <w:lvlText w:val=""/>
      <w:lvlJc w:val="left"/>
      <w:pPr>
        <w:tabs>
          <w:tab w:val="num" w:pos="2160"/>
        </w:tabs>
        <w:ind w:left="2160" w:hanging="360"/>
      </w:pPr>
      <w:rPr>
        <w:rFonts w:ascii="Wingdings" w:hAnsi="Wingdings" w:hint="default"/>
        <w:sz w:val="20"/>
      </w:rPr>
    </w:lvl>
    <w:lvl w:ilvl="3" w:tplc="E9E0E8C8" w:tentative="1">
      <w:start w:val="1"/>
      <w:numFmt w:val="bullet"/>
      <w:lvlText w:val=""/>
      <w:lvlJc w:val="left"/>
      <w:pPr>
        <w:tabs>
          <w:tab w:val="num" w:pos="2880"/>
        </w:tabs>
        <w:ind w:left="2880" w:hanging="360"/>
      </w:pPr>
      <w:rPr>
        <w:rFonts w:ascii="Wingdings" w:hAnsi="Wingdings" w:hint="default"/>
        <w:sz w:val="20"/>
      </w:rPr>
    </w:lvl>
    <w:lvl w:ilvl="4" w:tplc="E1AE54B0" w:tentative="1">
      <w:start w:val="1"/>
      <w:numFmt w:val="bullet"/>
      <w:lvlText w:val=""/>
      <w:lvlJc w:val="left"/>
      <w:pPr>
        <w:tabs>
          <w:tab w:val="num" w:pos="3600"/>
        </w:tabs>
        <w:ind w:left="3600" w:hanging="360"/>
      </w:pPr>
      <w:rPr>
        <w:rFonts w:ascii="Wingdings" w:hAnsi="Wingdings" w:hint="default"/>
        <w:sz w:val="20"/>
      </w:rPr>
    </w:lvl>
    <w:lvl w:ilvl="5" w:tplc="5D68B488" w:tentative="1">
      <w:start w:val="1"/>
      <w:numFmt w:val="bullet"/>
      <w:lvlText w:val=""/>
      <w:lvlJc w:val="left"/>
      <w:pPr>
        <w:tabs>
          <w:tab w:val="num" w:pos="4320"/>
        </w:tabs>
        <w:ind w:left="4320" w:hanging="360"/>
      </w:pPr>
      <w:rPr>
        <w:rFonts w:ascii="Wingdings" w:hAnsi="Wingdings" w:hint="default"/>
        <w:sz w:val="20"/>
      </w:rPr>
    </w:lvl>
    <w:lvl w:ilvl="6" w:tplc="79902A70" w:tentative="1">
      <w:start w:val="1"/>
      <w:numFmt w:val="bullet"/>
      <w:lvlText w:val=""/>
      <w:lvlJc w:val="left"/>
      <w:pPr>
        <w:tabs>
          <w:tab w:val="num" w:pos="5040"/>
        </w:tabs>
        <w:ind w:left="5040" w:hanging="360"/>
      </w:pPr>
      <w:rPr>
        <w:rFonts w:ascii="Wingdings" w:hAnsi="Wingdings" w:hint="default"/>
        <w:sz w:val="20"/>
      </w:rPr>
    </w:lvl>
    <w:lvl w:ilvl="7" w:tplc="8F1A4D2C" w:tentative="1">
      <w:start w:val="1"/>
      <w:numFmt w:val="bullet"/>
      <w:lvlText w:val=""/>
      <w:lvlJc w:val="left"/>
      <w:pPr>
        <w:tabs>
          <w:tab w:val="num" w:pos="5760"/>
        </w:tabs>
        <w:ind w:left="5760" w:hanging="360"/>
      </w:pPr>
      <w:rPr>
        <w:rFonts w:ascii="Wingdings" w:hAnsi="Wingdings" w:hint="default"/>
        <w:sz w:val="20"/>
      </w:rPr>
    </w:lvl>
    <w:lvl w:ilvl="8" w:tplc="E02A5BBC" w:tentative="1">
      <w:start w:val="1"/>
      <w:numFmt w:val="bullet"/>
      <w:lvlText w:val=""/>
      <w:lvlJc w:val="left"/>
      <w:pPr>
        <w:tabs>
          <w:tab w:val="num" w:pos="6480"/>
        </w:tabs>
        <w:ind w:left="6480" w:hanging="360"/>
      </w:pPr>
      <w:rPr>
        <w:rFonts w:ascii="Wingdings" w:hAnsi="Wingdings" w:hint="default"/>
        <w:sz w:val="20"/>
      </w:rPr>
    </w:lvl>
  </w:abstractNum>
  <w:abstractNum w:abstractNumId="354">
    <w:nsid w:val="13C40A0F"/>
    <w:multiLevelType w:val="hybridMultilevel"/>
    <w:tmpl w:val="0F94DF22"/>
    <w:lvl w:ilvl="0" w:tplc="D1FAEFBA">
      <w:start w:val="1"/>
      <w:numFmt w:val="bullet"/>
      <w:lvlText w:val=""/>
      <w:lvlJc w:val="left"/>
      <w:pPr>
        <w:tabs>
          <w:tab w:val="num" w:pos="720"/>
        </w:tabs>
        <w:ind w:left="720" w:hanging="360"/>
      </w:pPr>
      <w:rPr>
        <w:rFonts w:ascii="Symbol" w:hAnsi="Symbol" w:hint="default"/>
        <w:sz w:val="20"/>
      </w:rPr>
    </w:lvl>
    <w:lvl w:ilvl="1" w:tplc="589E00F0" w:tentative="1">
      <w:start w:val="1"/>
      <w:numFmt w:val="bullet"/>
      <w:lvlText w:val="o"/>
      <w:lvlJc w:val="left"/>
      <w:pPr>
        <w:tabs>
          <w:tab w:val="num" w:pos="1440"/>
        </w:tabs>
        <w:ind w:left="1440" w:hanging="360"/>
      </w:pPr>
      <w:rPr>
        <w:rFonts w:ascii="Courier New" w:hAnsi="Courier New" w:hint="default"/>
        <w:sz w:val="20"/>
      </w:rPr>
    </w:lvl>
    <w:lvl w:ilvl="2" w:tplc="5C0828C4" w:tentative="1">
      <w:start w:val="1"/>
      <w:numFmt w:val="bullet"/>
      <w:lvlText w:val=""/>
      <w:lvlJc w:val="left"/>
      <w:pPr>
        <w:tabs>
          <w:tab w:val="num" w:pos="2160"/>
        </w:tabs>
        <w:ind w:left="2160" w:hanging="360"/>
      </w:pPr>
      <w:rPr>
        <w:rFonts w:ascii="Wingdings" w:hAnsi="Wingdings" w:hint="default"/>
        <w:sz w:val="20"/>
      </w:rPr>
    </w:lvl>
    <w:lvl w:ilvl="3" w:tplc="2E76F158" w:tentative="1">
      <w:start w:val="1"/>
      <w:numFmt w:val="bullet"/>
      <w:lvlText w:val=""/>
      <w:lvlJc w:val="left"/>
      <w:pPr>
        <w:tabs>
          <w:tab w:val="num" w:pos="2880"/>
        </w:tabs>
        <w:ind w:left="2880" w:hanging="360"/>
      </w:pPr>
      <w:rPr>
        <w:rFonts w:ascii="Wingdings" w:hAnsi="Wingdings" w:hint="default"/>
        <w:sz w:val="20"/>
      </w:rPr>
    </w:lvl>
    <w:lvl w:ilvl="4" w:tplc="6BA0777E" w:tentative="1">
      <w:start w:val="1"/>
      <w:numFmt w:val="bullet"/>
      <w:lvlText w:val=""/>
      <w:lvlJc w:val="left"/>
      <w:pPr>
        <w:tabs>
          <w:tab w:val="num" w:pos="3600"/>
        </w:tabs>
        <w:ind w:left="3600" w:hanging="360"/>
      </w:pPr>
      <w:rPr>
        <w:rFonts w:ascii="Wingdings" w:hAnsi="Wingdings" w:hint="default"/>
        <w:sz w:val="20"/>
      </w:rPr>
    </w:lvl>
    <w:lvl w:ilvl="5" w:tplc="95B6D4E6" w:tentative="1">
      <w:start w:val="1"/>
      <w:numFmt w:val="bullet"/>
      <w:lvlText w:val=""/>
      <w:lvlJc w:val="left"/>
      <w:pPr>
        <w:tabs>
          <w:tab w:val="num" w:pos="4320"/>
        </w:tabs>
        <w:ind w:left="4320" w:hanging="360"/>
      </w:pPr>
      <w:rPr>
        <w:rFonts w:ascii="Wingdings" w:hAnsi="Wingdings" w:hint="default"/>
        <w:sz w:val="20"/>
      </w:rPr>
    </w:lvl>
    <w:lvl w:ilvl="6" w:tplc="F280C08E" w:tentative="1">
      <w:start w:val="1"/>
      <w:numFmt w:val="bullet"/>
      <w:lvlText w:val=""/>
      <w:lvlJc w:val="left"/>
      <w:pPr>
        <w:tabs>
          <w:tab w:val="num" w:pos="5040"/>
        </w:tabs>
        <w:ind w:left="5040" w:hanging="360"/>
      </w:pPr>
      <w:rPr>
        <w:rFonts w:ascii="Wingdings" w:hAnsi="Wingdings" w:hint="default"/>
        <w:sz w:val="20"/>
      </w:rPr>
    </w:lvl>
    <w:lvl w:ilvl="7" w:tplc="AA1A2E9A" w:tentative="1">
      <w:start w:val="1"/>
      <w:numFmt w:val="bullet"/>
      <w:lvlText w:val=""/>
      <w:lvlJc w:val="left"/>
      <w:pPr>
        <w:tabs>
          <w:tab w:val="num" w:pos="5760"/>
        </w:tabs>
        <w:ind w:left="5760" w:hanging="360"/>
      </w:pPr>
      <w:rPr>
        <w:rFonts w:ascii="Wingdings" w:hAnsi="Wingdings" w:hint="default"/>
        <w:sz w:val="20"/>
      </w:rPr>
    </w:lvl>
    <w:lvl w:ilvl="8" w:tplc="454622D2" w:tentative="1">
      <w:start w:val="1"/>
      <w:numFmt w:val="bullet"/>
      <w:lvlText w:val=""/>
      <w:lvlJc w:val="left"/>
      <w:pPr>
        <w:tabs>
          <w:tab w:val="num" w:pos="6480"/>
        </w:tabs>
        <w:ind w:left="6480" w:hanging="360"/>
      </w:pPr>
      <w:rPr>
        <w:rFonts w:ascii="Wingdings" w:hAnsi="Wingdings" w:hint="default"/>
        <w:sz w:val="20"/>
      </w:rPr>
    </w:lvl>
  </w:abstractNum>
  <w:abstractNum w:abstractNumId="355">
    <w:nsid w:val="13CD4E21"/>
    <w:multiLevelType w:val="multilevel"/>
    <w:tmpl w:val="F732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13D93211"/>
    <w:multiLevelType w:val="multilevel"/>
    <w:tmpl w:val="FE3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141765BE"/>
    <w:multiLevelType w:val="hybridMultilevel"/>
    <w:tmpl w:val="DB5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14426A4C"/>
    <w:multiLevelType w:val="multilevel"/>
    <w:tmpl w:val="63E8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146C384A"/>
    <w:multiLevelType w:val="hybridMultilevel"/>
    <w:tmpl w:val="6124FE4A"/>
    <w:lvl w:ilvl="0" w:tplc="1DE689B6">
      <w:start w:val="1"/>
      <w:numFmt w:val="bullet"/>
      <w:lvlText w:val=""/>
      <w:lvlJc w:val="left"/>
      <w:pPr>
        <w:tabs>
          <w:tab w:val="num" w:pos="720"/>
        </w:tabs>
        <w:ind w:left="720" w:hanging="360"/>
      </w:pPr>
      <w:rPr>
        <w:rFonts w:ascii="Symbol" w:hAnsi="Symbol" w:hint="default"/>
        <w:sz w:val="20"/>
      </w:rPr>
    </w:lvl>
    <w:lvl w:ilvl="1" w:tplc="B03EE83A" w:tentative="1">
      <w:start w:val="1"/>
      <w:numFmt w:val="bullet"/>
      <w:lvlText w:val="o"/>
      <w:lvlJc w:val="left"/>
      <w:pPr>
        <w:tabs>
          <w:tab w:val="num" w:pos="1440"/>
        </w:tabs>
        <w:ind w:left="1440" w:hanging="360"/>
      </w:pPr>
      <w:rPr>
        <w:rFonts w:ascii="Courier New" w:hAnsi="Courier New" w:hint="default"/>
        <w:sz w:val="20"/>
      </w:rPr>
    </w:lvl>
    <w:lvl w:ilvl="2" w:tplc="765ADD74" w:tentative="1">
      <w:start w:val="1"/>
      <w:numFmt w:val="bullet"/>
      <w:lvlText w:val=""/>
      <w:lvlJc w:val="left"/>
      <w:pPr>
        <w:tabs>
          <w:tab w:val="num" w:pos="2160"/>
        </w:tabs>
        <w:ind w:left="2160" w:hanging="360"/>
      </w:pPr>
      <w:rPr>
        <w:rFonts w:ascii="Wingdings" w:hAnsi="Wingdings" w:hint="default"/>
        <w:sz w:val="20"/>
      </w:rPr>
    </w:lvl>
    <w:lvl w:ilvl="3" w:tplc="3ED61DBA" w:tentative="1">
      <w:start w:val="1"/>
      <w:numFmt w:val="bullet"/>
      <w:lvlText w:val=""/>
      <w:lvlJc w:val="left"/>
      <w:pPr>
        <w:tabs>
          <w:tab w:val="num" w:pos="2880"/>
        </w:tabs>
        <w:ind w:left="2880" w:hanging="360"/>
      </w:pPr>
      <w:rPr>
        <w:rFonts w:ascii="Wingdings" w:hAnsi="Wingdings" w:hint="default"/>
        <w:sz w:val="20"/>
      </w:rPr>
    </w:lvl>
    <w:lvl w:ilvl="4" w:tplc="ECBA2298" w:tentative="1">
      <w:start w:val="1"/>
      <w:numFmt w:val="bullet"/>
      <w:lvlText w:val=""/>
      <w:lvlJc w:val="left"/>
      <w:pPr>
        <w:tabs>
          <w:tab w:val="num" w:pos="3600"/>
        </w:tabs>
        <w:ind w:left="3600" w:hanging="360"/>
      </w:pPr>
      <w:rPr>
        <w:rFonts w:ascii="Wingdings" w:hAnsi="Wingdings" w:hint="default"/>
        <w:sz w:val="20"/>
      </w:rPr>
    </w:lvl>
    <w:lvl w:ilvl="5" w:tplc="7D8AA4FC" w:tentative="1">
      <w:start w:val="1"/>
      <w:numFmt w:val="bullet"/>
      <w:lvlText w:val=""/>
      <w:lvlJc w:val="left"/>
      <w:pPr>
        <w:tabs>
          <w:tab w:val="num" w:pos="4320"/>
        </w:tabs>
        <w:ind w:left="4320" w:hanging="360"/>
      </w:pPr>
      <w:rPr>
        <w:rFonts w:ascii="Wingdings" w:hAnsi="Wingdings" w:hint="default"/>
        <w:sz w:val="20"/>
      </w:rPr>
    </w:lvl>
    <w:lvl w:ilvl="6" w:tplc="CC880F18" w:tentative="1">
      <w:start w:val="1"/>
      <w:numFmt w:val="bullet"/>
      <w:lvlText w:val=""/>
      <w:lvlJc w:val="left"/>
      <w:pPr>
        <w:tabs>
          <w:tab w:val="num" w:pos="5040"/>
        </w:tabs>
        <w:ind w:left="5040" w:hanging="360"/>
      </w:pPr>
      <w:rPr>
        <w:rFonts w:ascii="Wingdings" w:hAnsi="Wingdings" w:hint="default"/>
        <w:sz w:val="20"/>
      </w:rPr>
    </w:lvl>
    <w:lvl w:ilvl="7" w:tplc="696CD758" w:tentative="1">
      <w:start w:val="1"/>
      <w:numFmt w:val="bullet"/>
      <w:lvlText w:val=""/>
      <w:lvlJc w:val="left"/>
      <w:pPr>
        <w:tabs>
          <w:tab w:val="num" w:pos="5760"/>
        </w:tabs>
        <w:ind w:left="5760" w:hanging="360"/>
      </w:pPr>
      <w:rPr>
        <w:rFonts w:ascii="Wingdings" w:hAnsi="Wingdings" w:hint="default"/>
        <w:sz w:val="20"/>
      </w:rPr>
    </w:lvl>
    <w:lvl w:ilvl="8" w:tplc="D2663DF4" w:tentative="1">
      <w:start w:val="1"/>
      <w:numFmt w:val="bullet"/>
      <w:lvlText w:val=""/>
      <w:lvlJc w:val="left"/>
      <w:pPr>
        <w:tabs>
          <w:tab w:val="num" w:pos="6480"/>
        </w:tabs>
        <w:ind w:left="6480" w:hanging="360"/>
      </w:pPr>
      <w:rPr>
        <w:rFonts w:ascii="Wingdings" w:hAnsi="Wingdings" w:hint="default"/>
        <w:sz w:val="20"/>
      </w:rPr>
    </w:lvl>
  </w:abstractNum>
  <w:abstractNum w:abstractNumId="360">
    <w:nsid w:val="147460F7"/>
    <w:multiLevelType w:val="hybridMultilevel"/>
    <w:tmpl w:val="6734AE62"/>
    <w:lvl w:ilvl="0" w:tplc="78942CFE">
      <w:start w:val="1"/>
      <w:numFmt w:val="bullet"/>
      <w:lvlText w:val=""/>
      <w:lvlJc w:val="left"/>
      <w:pPr>
        <w:tabs>
          <w:tab w:val="num" w:pos="720"/>
        </w:tabs>
        <w:ind w:left="720" w:hanging="360"/>
      </w:pPr>
      <w:rPr>
        <w:rFonts w:ascii="Symbol" w:hAnsi="Symbol" w:hint="default"/>
        <w:sz w:val="20"/>
      </w:rPr>
    </w:lvl>
    <w:lvl w:ilvl="1" w:tplc="725A5E00" w:tentative="1">
      <w:start w:val="1"/>
      <w:numFmt w:val="bullet"/>
      <w:lvlText w:val="o"/>
      <w:lvlJc w:val="left"/>
      <w:pPr>
        <w:tabs>
          <w:tab w:val="num" w:pos="1440"/>
        </w:tabs>
        <w:ind w:left="1440" w:hanging="360"/>
      </w:pPr>
      <w:rPr>
        <w:rFonts w:ascii="Courier New" w:hAnsi="Courier New" w:hint="default"/>
        <w:sz w:val="20"/>
      </w:rPr>
    </w:lvl>
    <w:lvl w:ilvl="2" w:tplc="C0808A0C" w:tentative="1">
      <w:start w:val="1"/>
      <w:numFmt w:val="bullet"/>
      <w:lvlText w:val=""/>
      <w:lvlJc w:val="left"/>
      <w:pPr>
        <w:tabs>
          <w:tab w:val="num" w:pos="2160"/>
        </w:tabs>
        <w:ind w:left="2160" w:hanging="360"/>
      </w:pPr>
      <w:rPr>
        <w:rFonts w:ascii="Wingdings" w:hAnsi="Wingdings" w:hint="default"/>
        <w:sz w:val="20"/>
      </w:rPr>
    </w:lvl>
    <w:lvl w:ilvl="3" w:tplc="62FA961C" w:tentative="1">
      <w:start w:val="1"/>
      <w:numFmt w:val="bullet"/>
      <w:lvlText w:val=""/>
      <w:lvlJc w:val="left"/>
      <w:pPr>
        <w:tabs>
          <w:tab w:val="num" w:pos="2880"/>
        </w:tabs>
        <w:ind w:left="2880" w:hanging="360"/>
      </w:pPr>
      <w:rPr>
        <w:rFonts w:ascii="Wingdings" w:hAnsi="Wingdings" w:hint="default"/>
        <w:sz w:val="20"/>
      </w:rPr>
    </w:lvl>
    <w:lvl w:ilvl="4" w:tplc="52F87EE6" w:tentative="1">
      <w:start w:val="1"/>
      <w:numFmt w:val="bullet"/>
      <w:lvlText w:val=""/>
      <w:lvlJc w:val="left"/>
      <w:pPr>
        <w:tabs>
          <w:tab w:val="num" w:pos="3600"/>
        </w:tabs>
        <w:ind w:left="3600" w:hanging="360"/>
      </w:pPr>
      <w:rPr>
        <w:rFonts w:ascii="Wingdings" w:hAnsi="Wingdings" w:hint="default"/>
        <w:sz w:val="20"/>
      </w:rPr>
    </w:lvl>
    <w:lvl w:ilvl="5" w:tplc="A82A0172" w:tentative="1">
      <w:start w:val="1"/>
      <w:numFmt w:val="bullet"/>
      <w:lvlText w:val=""/>
      <w:lvlJc w:val="left"/>
      <w:pPr>
        <w:tabs>
          <w:tab w:val="num" w:pos="4320"/>
        </w:tabs>
        <w:ind w:left="4320" w:hanging="360"/>
      </w:pPr>
      <w:rPr>
        <w:rFonts w:ascii="Wingdings" w:hAnsi="Wingdings" w:hint="default"/>
        <w:sz w:val="20"/>
      </w:rPr>
    </w:lvl>
    <w:lvl w:ilvl="6" w:tplc="F4FC2368" w:tentative="1">
      <w:start w:val="1"/>
      <w:numFmt w:val="bullet"/>
      <w:lvlText w:val=""/>
      <w:lvlJc w:val="left"/>
      <w:pPr>
        <w:tabs>
          <w:tab w:val="num" w:pos="5040"/>
        </w:tabs>
        <w:ind w:left="5040" w:hanging="360"/>
      </w:pPr>
      <w:rPr>
        <w:rFonts w:ascii="Wingdings" w:hAnsi="Wingdings" w:hint="default"/>
        <w:sz w:val="20"/>
      </w:rPr>
    </w:lvl>
    <w:lvl w:ilvl="7" w:tplc="C1266DBA" w:tentative="1">
      <w:start w:val="1"/>
      <w:numFmt w:val="bullet"/>
      <w:lvlText w:val=""/>
      <w:lvlJc w:val="left"/>
      <w:pPr>
        <w:tabs>
          <w:tab w:val="num" w:pos="5760"/>
        </w:tabs>
        <w:ind w:left="5760" w:hanging="360"/>
      </w:pPr>
      <w:rPr>
        <w:rFonts w:ascii="Wingdings" w:hAnsi="Wingdings" w:hint="default"/>
        <w:sz w:val="20"/>
      </w:rPr>
    </w:lvl>
    <w:lvl w:ilvl="8" w:tplc="EDBC0C64" w:tentative="1">
      <w:start w:val="1"/>
      <w:numFmt w:val="bullet"/>
      <w:lvlText w:val=""/>
      <w:lvlJc w:val="left"/>
      <w:pPr>
        <w:tabs>
          <w:tab w:val="num" w:pos="6480"/>
        </w:tabs>
        <w:ind w:left="6480" w:hanging="360"/>
      </w:pPr>
      <w:rPr>
        <w:rFonts w:ascii="Wingdings" w:hAnsi="Wingdings" w:hint="default"/>
        <w:sz w:val="20"/>
      </w:rPr>
    </w:lvl>
  </w:abstractNum>
  <w:abstractNum w:abstractNumId="361">
    <w:nsid w:val="14972677"/>
    <w:multiLevelType w:val="multilevel"/>
    <w:tmpl w:val="9EDC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149D73E9"/>
    <w:multiLevelType w:val="hybridMultilevel"/>
    <w:tmpl w:val="E2EE4A0C"/>
    <w:lvl w:ilvl="0" w:tplc="0D3626F2">
      <w:start w:val="1"/>
      <w:numFmt w:val="bullet"/>
      <w:lvlText w:val=""/>
      <w:lvlJc w:val="left"/>
      <w:pPr>
        <w:tabs>
          <w:tab w:val="num" w:pos="720"/>
        </w:tabs>
        <w:ind w:left="720" w:hanging="360"/>
      </w:pPr>
      <w:rPr>
        <w:rFonts w:ascii="Symbol" w:hAnsi="Symbol" w:hint="default"/>
        <w:sz w:val="20"/>
      </w:rPr>
    </w:lvl>
    <w:lvl w:ilvl="1" w:tplc="75C2149E" w:tentative="1">
      <w:start w:val="1"/>
      <w:numFmt w:val="bullet"/>
      <w:lvlText w:val="o"/>
      <w:lvlJc w:val="left"/>
      <w:pPr>
        <w:tabs>
          <w:tab w:val="num" w:pos="1440"/>
        </w:tabs>
        <w:ind w:left="1440" w:hanging="360"/>
      </w:pPr>
      <w:rPr>
        <w:rFonts w:ascii="Courier New" w:hAnsi="Courier New" w:hint="default"/>
        <w:sz w:val="20"/>
      </w:rPr>
    </w:lvl>
    <w:lvl w:ilvl="2" w:tplc="4BBA7A18" w:tentative="1">
      <w:start w:val="1"/>
      <w:numFmt w:val="bullet"/>
      <w:lvlText w:val=""/>
      <w:lvlJc w:val="left"/>
      <w:pPr>
        <w:tabs>
          <w:tab w:val="num" w:pos="2160"/>
        </w:tabs>
        <w:ind w:left="2160" w:hanging="360"/>
      </w:pPr>
      <w:rPr>
        <w:rFonts w:ascii="Wingdings" w:hAnsi="Wingdings" w:hint="default"/>
        <w:sz w:val="20"/>
      </w:rPr>
    </w:lvl>
    <w:lvl w:ilvl="3" w:tplc="86E6C8E4" w:tentative="1">
      <w:start w:val="1"/>
      <w:numFmt w:val="bullet"/>
      <w:lvlText w:val=""/>
      <w:lvlJc w:val="left"/>
      <w:pPr>
        <w:tabs>
          <w:tab w:val="num" w:pos="2880"/>
        </w:tabs>
        <w:ind w:left="2880" w:hanging="360"/>
      </w:pPr>
      <w:rPr>
        <w:rFonts w:ascii="Wingdings" w:hAnsi="Wingdings" w:hint="default"/>
        <w:sz w:val="20"/>
      </w:rPr>
    </w:lvl>
    <w:lvl w:ilvl="4" w:tplc="598850DC" w:tentative="1">
      <w:start w:val="1"/>
      <w:numFmt w:val="bullet"/>
      <w:lvlText w:val=""/>
      <w:lvlJc w:val="left"/>
      <w:pPr>
        <w:tabs>
          <w:tab w:val="num" w:pos="3600"/>
        </w:tabs>
        <w:ind w:left="3600" w:hanging="360"/>
      </w:pPr>
      <w:rPr>
        <w:rFonts w:ascii="Wingdings" w:hAnsi="Wingdings" w:hint="default"/>
        <w:sz w:val="20"/>
      </w:rPr>
    </w:lvl>
    <w:lvl w:ilvl="5" w:tplc="78747DFE" w:tentative="1">
      <w:start w:val="1"/>
      <w:numFmt w:val="bullet"/>
      <w:lvlText w:val=""/>
      <w:lvlJc w:val="left"/>
      <w:pPr>
        <w:tabs>
          <w:tab w:val="num" w:pos="4320"/>
        </w:tabs>
        <w:ind w:left="4320" w:hanging="360"/>
      </w:pPr>
      <w:rPr>
        <w:rFonts w:ascii="Wingdings" w:hAnsi="Wingdings" w:hint="default"/>
        <w:sz w:val="20"/>
      </w:rPr>
    </w:lvl>
    <w:lvl w:ilvl="6" w:tplc="1A6055CE" w:tentative="1">
      <w:start w:val="1"/>
      <w:numFmt w:val="bullet"/>
      <w:lvlText w:val=""/>
      <w:lvlJc w:val="left"/>
      <w:pPr>
        <w:tabs>
          <w:tab w:val="num" w:pos="5040"/>
        </w:tabs>
        <w:ind w:left="5040" w:hanging="360"/>
      </w:pPr>
      <w:rPr>
        <w:rFonts w:ascii="Wingdings" w:hAnsi="Wingdings" w:hint="default"/>
        <w:sz w:val="20"/>
      </w:rPr>
    </w:lvl>
    <w:lvl w:ilvl="7" w:tplc="2B76A68A" w:tentative="1">
      <w:start w:val="1"/>
      <w:numFmt w:val="bullet"/>
      <w:lvlText w:val=""/>
      <w:lvlJc w:val="left"/>
      <w:pPr>
        <w:tabs>
          <w:tab w:val="num" w:pos="5760"/>
        </w:tabs>
        <w:ind w:left="5760" w:hanging="360"/>
      </w:pPr>
      <w:rPr>
        <w:rFonts w:ascii="Wingdings" w:hAnsi="Wingdings" w:hint="default"/>
        <w:sz w:val="20"/>
      </w:rPr>
    </w:lvl>
    <w:lvl w:ilvl="8" w:tplc="6EEE2A6C" w:tentative="1">
      <w:start w:val="1"/>
      <w:numFmt w:val="bullet"/>
      <w:lvlText w:val=""/>
      <w:lvlJc w:val="left"/>
      <w:pPr>
        <w:tabs>
          <w:tab w:val="num" w:pos="6480"/>
        </w:tabs>
        <w:ind w:left="6480" w:hanging="360"/>
      </w:pPr>
      <w:rPr>
        <w:rFonts w:ascii="Wingdings" w:hAnsi="Wingdings" w:hint="default"/>
        <w:sz w:val="20"/>
      </w:rPr>
    </w:lvl>
  </w:abstractNum>
  <w:abstractNum w:abstractNumId="363">
    <w:nsid w:val="14A534CE"/>
    <w:multiLevelType w:val="hybridMultilevel"/>
    <w:tmpl w:val="0BE6E42C"/>
    <w:lvl w:ilvl="0" w:tplc="FCAE40E0">
      <w:start w:val="1"/>
      <w:numFmt w:val="bullet"/>
      <w:lvlText w:val=""/>
      <w:lvlJc w:val="left"/>
      <w:pPr>
        <w:tabs>
          <w:tab w:val="num" w:pos="720"/>
        </w:tabs>
        <w:ind w:left="720" w:hanging="360"/>
      </w:pPr>
      <w:rPr>
        <w:rFonts w:ascii="Symbol" w:hAnsi="Symbol" w:hint="default"/>
        <w:sz w:val="20"/>
      </w:rPr>
    </w:lvl>
    <w:lvl w:ilvl="1" w:tplc="4E8CD480" w:tentative="1">
      <w:start w:val="1"/>
      <w:numFmt w:val="bullet"/>
      <w:lvlText w:val="o"/>
      <w:lvlJc w:val="left"/>
      <w:pPr>
        <w:tabs>
          <w:tab w:val="num" w:pos="1440"/>
        </w:tabs>
        <w:ind w:left="1440" w:hanging="360"/>
      </w:pPr>
      <w:rPr>
        <w:rFonts w:ascii="Courier New" w:hAnsi="Courier New" w:hint="default"/>
        <w:sz w:val="20"/>
      </w:rPr>
    </w:lvl>
    <w:lvl w:ilvl="2" w:tplc="DAD6D32E" w:tentative="1">
      <w:start w:val="1"/>
      <w:numFmt w:val="bullet"/>
      <w:lvlText w:val=""/>
      <w:lvlJc w:val="left"/>
      <w:pPr>
        <w:tabs>
          <w:tab w:val="num" w:pos="2160"/>
        </w:tabs>
        <w:ind w:left="2160" w:hanging="360"/>
      </w:pPr>
      <w:rPr>
        <w:rFonts w:ascii="Wingdings" w:hAnsi="Wingdings" w:hint="default"/>
        <w:sz w:val="20"/>
      </w:rPr>
    </w:lvl>
    <w:lvl w:ilvl="3" w:tplc="02FE3B12" w:tentative="1">
      <w:start w:val="1"/>
      <w:numFmt w:val="bullet"/>
      <w:lvlText w:val=""/>
      <w:lvlJc w:val="left"/>
      <w:pPr>
        <w:tabs>
          <w:tab w:val="num" w:pos="2880"/>
        </w:tabs>
        <w:ind w:left="2880" w:hanging="360"/>
      </w:pPr>
      <w:rPr>
        <w:rFonts w:ascii="Wingdings" w:hAnsi="Wingdings" w:hint="default"/>
        <w:sz w:val="20"/>
      </w:rPr>
    </w:lvl>
    <w:lvl w:ilvl="4" w:tplc="960CC7E4" w:tentative="1">
      <w:start w:val="1"/>
      <w:numFmt w:val="bullet"/>
      <w:lvlText w:val=""/>
      <w:lvlJc w:val="left"/>
      <w:pPr>
        <w:tabs>
          <w:tab w:val="num" w:pos="3600"/>
        </w:tabs>
        <w:ind w:left="3600" w:hanging="360"/>
      </w:pPr>
      <w:rPr>
        <w:rFonts w:ascii="Wingdings" w:hAnsi="Wingdings" w:hint="default"/>
        <w:sz w:val="20"/>
      </w:rPr>
    </w:lvl>
    <w:lvl w:ilvl="5" w:tplc="FC804D9E" w:tentative="1">
      <w:start w:val="1"/>
      <w:numFmt w:val="bullet"/>
      <w:lvlText w:val=""/>
      <w:lvlJc w:val="left"/>
      <w:pPr>
        <w:tabs>
          <w:tab w:val="num" w:pos="4320"/>
        </w:tabs>
        <w:ind w:left="4320" w:hanging="360"/>
      </w:pPr>
      <w:rPr>
        <w:rFonts w:ascii="Wingdings" w:hAnsi="Wingdings" w:hint="default"/>
        <w:sz w:val="20"/>
      </w:rPr>
    </w:lvl>
    <w:lvl w:ilvl="6" w:tplc="25D0206E" w:tentative="1">
      <w:start w:val="1"/>
      <w:numFmt w:val="bullet"/>
      <w:lvlText w:val=""/>
      <w:lvlJc w:val="left"/>
      <w:pPr>
        <w:tabs>
          <w:tab w:val="num" w:pos="5040"/>
        </w:tabs>
        <w:ind w:left="5040" w:hanging="360"/>
      </w:pPr>
      <w:rPr>
        <w:rFonts w:ascii="Wingdings" w:hAnsi="Wingdings" w:hint="default"/>
        <w:sz w:val="20"/>
      </w:rPr>
    </w:lvl>
    <w:lvl w:ilvl="7" w:tplc="6EB48828" w:tentative="1">
      <w:start w:val="1"/>
      <w:numFmt w:val="bullet"/>
      <w:lvlText w:val=""/>
      <w:lvlJc w:val="left"/>
      <w:pPr>
        <w:tabs>
          <w:tab w:val="num" w:pos="5760"/>
        </w:tabs>
        <w:ind w:left="5760" w:hanging="360"/>
      </w:pPr>
      <w:rPr>
        <w:rFonts w:ascii="Wingdings" w:hAnsi="Wingdings" w:hint="default"/>
        <w:sz w:val="20"/>
      </w:rPr>
    </w:lvl>
    <w:lvl w:ilvl="8" w:tplc="E140DEB0" w:tentative="1">
      <w:start w:val="1"/>
      <w:numFmt w:val="bullet"/>
      <w:lvlText w:val=""/>
      <w:lvlJc w:val="left"/>
      <w:pPr>
        <w:tabs>
          <w:tab w:val="num" w:pos="6480"/>
        </w:tabs>
        <w:ind w:left="6480" w:hanging="360"/>
      </w:pPr>
      <w:rPr>
        <w:rFonts w:ascii="Wingdings" w:hAnsi="Wingdings" w:hint="default"/>
        <w:sz w:val="20"/>
      </w:rPr>
    </w:lvl>
  </w:abstractNum>
  <w:abstractNum w:abstractNumId="364">
    <w:nsid w:val="14A834BE"/>
    <w:multiLevelType w:val="multilevel"/>
    <w:tmpl w:val="2544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14AA737E"/>
    <w:multiLevelType w:val="hybridMultilevel"/>
    <w:tmpl w:val="CAD4B1B4"/>
    <w:lvl w:ilvl="0" w:tplc="3AFE913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CE0EA0A6" w:tentative="1">
      <w:start w:val="1"/>
      <w:numFmt w:val="bullet"/>
      <w:lvlText w:val=""/>
      <w:lvlJc w:val="left"/>
      <w:pPr>
        <w:tabs>
          <w:tab w:val="num" w:pos="2160"/>
        </w:tabs>
        <w:ind w:left="2160" w:hanging="360"/>
      </w:pPr>
      <w:rPr>
        <w:rFonts w:ascii="Wingdings" w:hAnsi="Wingdings" w:hint="default"/>
        <w:sz w:val="20"/>
      </w:rPr>
    </w:lvl>
    <w:lvl w:ilvl="3" w:tplc="94C6DC92" w:tentative="1">
      <w:start w:val="1"/>
      <w:numFmt w:val="bullet"/>
      <w:lvlText w:val=""/>
      <w:lvlJc w:val="left"/>
      <w:pPr>
        <w:tabs>
          <w:tab w:val="num" w:pos="2880"/>
        </w:tabs>
        <w:ind w:left="2880" w:hanging="360"/>
      </w:pPr>
      <w:rPr>
        <w:rFonts w:ascii="Wingdings" w:hAnsi="Wingdings" w:hint="default"/>
        <w:sz w:val="20"/>
      </w:rPr>
    </w:lvl>
    <w:lvl w:ilvl="4" w:tplc="69D22076" w:tentative="1">
      <w:start w:val="1"/>
      <w:numFmt w:val="bullet"/>
      <w:lvlText w:val=""/>
      <w:lvlJc w:val="left"/>
      <w:pPr>
        <w:tabs>
          <w:tab w:val="num" w:pos="3600"/>
        </w:tabs>
        <w:ind w:left="3600" w:hanging="360"/>
      </w:pPr>
      <w:rPr>
        <w:rFonts w:ascii="Wingdings" w:hAnsi="Wingdings" w:hint="default"/>
        <w:sz w:val="20"/>
      </w:rPr>
    </w:lvl>
    <w:lvl w:ilvl="5" w:tplc="DB1C55BA" w:tentative="1">
      <w:start w:val="1"/>
      <w:numFmt w:val="bullet"/>
      <w:lvlText w:val=""/>
      <w:lvlJc w:val="left"/>
      <w:pPr>
        <w:tabs>
          <w:tab w:val="num" w:pos="4320"/>
        </w:tabs>
        <w:ind w:left="4320" w:hanging="360"/>
      </w:pPr>
      <w:rPr>
        <w:rFonts w:ascii="Wingdings" w:hAnsi="Wingdings" w:hint="default"/>
        <w:sz w:val="20"/>
      </w:rPr>
    </w:lvl>
    <w:lvl w:ilvl="6" w:tplc="332EB294" w:tentative="1">
      <w:start w:val="1"/>
      <w:numFmt w:val="bullet"/>
      <w:lvlText w:val=""/>
      <w:lvlJc w:val="left"/>
      <w:pPr>
        <w:tabs>
          <w:tab w:val="num" w:pos="5040"/>
        </w:tabs>
        <w:ind w:left="5040" w:hanging="360"/>
      </w:pPr>
      <w:rPr>
        <w:rFonts w:ascii="Wingdings" w:hAnsi="Wingdings" w:hint="default"/>
        <w:sz w:val="20"/>
      </w:rPr>
    </w:lvl>
    <w:lvl w:ilvl="7" w:tplc="663C8FB0" w:tentative="1">
      <w:start w:val="1"/>
      <w:numFmt w:val="bullet"/>
      <w:lvlText w:val=""/>
      <w:lvlJc w:val="left"/>
      <w:pPr>
        <w:tabs>
          <w:tab w:val="num" w:pos="5760"/>
        </w:tabs>
        <w:ind w:left="5760" w:hanging="360"/>
      </w:pPr>
      <w:rPr>
        <w:rFonts w:ascii="Wingdings" w:hAnsi="Wingdings" w:hint="default"/>
        <w:sz w:val="20"/>
      </w:rPr>
    </w:lvl>
    <w:lvl w:ilvl="8" w:tplc="B95C7AC0" w:tentative="1">
      <w:start w:val="1"/>
      <w:numFmt w:val="bullet"/>
      <w:lvlText w:val=""/>
      <w:lvlJc w:val="left"/>
      <w:pPr>
        <w:tabs>
          <w:tab w:val="num" w:pos="6480"/>
        </w:tabs>
        <w:ind w:left="6480" w:hanging="360"/>
      </w:pPr>
      <w:rPr>
        <w:rFonts w:ascii="Wingdings" w:hAnsi="Wingdings" w:hint="default"/>
        <w:sz w:val="20"/>
      </w:rPr>
    </w:lvl>
  </w:abstractNum>
  <w:abstractNum w:abstractNumId="366">
    <w:nsid w:val="14B21E5A"/>
    <w:multiLevelType w:val="hybridMultilevel"/>
    <w:tmpl w:val="21A07C58"/>
    <w:lvl w:ilvl="0" w:tplc="B52E5E1E">
      <w:start w:val="1"/>
      <w:numFmt w:val="bullet"/>
      <w:lvlText w:val=""/>
      <w:lvlJc w:val="left"/>
      <w:pPr>
        <w:tabs>
          <w:tab w:val="num" w:pos="720"/>
        </w:tabs>
        <w:ind w:left="720" w:hanging="360"/>
      </w:pPr>
      <w:rPr>
        <w:rFonts w:ascii="Symbol" w:hAnsi="Symbol" w:hint="default"/>
        <w:sz w:val="20"/>
      </w:rPr>
    </w:lvl>
    <w:lvl w:ilvl="1" w:tplc="150E379C" w:tentative="1">
      <w:start w:val="1"/>
      <w:numFmt w:val="bullet"/>
      <w:lvlText w:val="o"/>
      <w:lvlJc w:val="left"/>
      <w:pPr>
        <w:tabs>
          <w:tab w:val="num" w:pos="1440"/>
        </w:tabs>
        <w:ind w:left="1440" w:hanging="360"/>
      </w:pPr>
      <w:rPr>
        <w:rFonts w:ascii="Courier New" w:hAnsi="Courier New" w:hint="default"/>
        <w:sz w:val="20"/>
      </w:rPr>
    </w:lvl>
    <w:lvl w:ilvl="2" w:tplc="A5B6D5F0" w:tentative="1">
      <w:start w:val="1"/>
      <w:numFmt w:val="bullet"/>
      <w:lvlText w:val=""/>
      <w:lvlJc w:val="left"/>
      <w:pPr>
        <w:tabs>
          <w:tab w:val="num" w:pos="2160"/>
        </w:tabs>
        <w:ind w:left="2160" w:hanging="360"/>
      </w:pPr>
      <w:rPr>
        <w:rFonts w:ascii="Wingdings" w:hAnsi="Wingdings" w:hint="default"/>
        <w:sz w:val="20"/>
      </w:rPr>
    </w:lvl>
    <w:lvl w:ilvl="3" w:tplc="F912F4B8" w:tentative="1">
      <w:start w:val="1"/>
      <w:numFmt w:val="bullet"/>
      <w:lvlText w:val=""/>
      <w:lvlJc w:val="left"/>
      <w:pPr>
        <w:tabs>
          <w:tab w:val="num" w:pos="2880"/>
        </w:tabs>
        <w:ind w:left="2880" w:hanging="360"/>
      </w:pPr>
      <w:rPr>
        <w:rFonts w:ascii="Wingdings" w:hAnsi="Wingdings" w:hint="default"/>
        <w:sz w:val="20"/>
      </w:rPr>
    </w:lvl>
    <w:lvl w:ilvl="4" w:tplc="017419AE" w:tentative="1">
      <w:start w:val="1"/>
      <w:numFmt w:val="bullet"/>
      <w:lvlText w:val=""/>
      <w:lvlJc w:val="left"/>
      <w:pPr>
        <w:tabs>
          <w:tab w:val="num" w:pos="3600"/>
        </w:tabs>
        <w:ind w:left="3600" w:hanging="360"/>
      </w:pPr>
      <w:rPr>
        <w:rFonts w:ascii="Wingdings" w:hAnsi="Wingdings" w:hint="default"/>
        <w:sz w:val="20"/>
      </w:rPr>
    </w:lvl>
    <w:lvl w:ilvl="5" w:tplc="790A1B76" w:tentative="1">
      <w:start w:val="1"/>
      <w:numFmt w:val="bullet"/>
      <w:lvlText w:val=""/>
      <w:lvlJc w:val="left"/>
      <w:pPr>
        <w:tabs>
          <w:tab w:val="num" w:pos="4320"/>
        </w:tabs>
        <w:ind w:left="4320" w:hanging="360"/>
      </w:pPr>
      <w:rPr>
        <w:rFonts w:ascii="Wingdings" w:hAnsi="Wingdings" w:hint="default"/>
        <w:sz w:val="20"/>
      </w:rPr>
    </w:lvl>
    <w:lvl w:ilvl="6" w:tplc="E34A4848" w:tentative="1">
      <w:start w:val="1"/>
      <w:numFmt w:val="bullet"/>
      <w:lvlText w:val=""/>
      <w:lvlJc w:val="left"/>
      <w:pPr>
        <w:tabs>
          <w:tab w:val="num" w:pos="5040"/>
        </w:tabs>
        <w:ind w:left="5040" w:hanging="360"/>
      </w:pPr>
      <w:rPr>
        <w:rFonts w:ascii="Wingdings" w:hAnsi="Wingdings" w:hint="default"/>
        <w:sz w:val="20"/>
      </w:rPr>
    </w:lvl>
    <w:lvl w:ilvl="7" w:tplc="5ABEABBE" w:tentative="1">
      <w:start w:val="1"/>
      <w:numFmt w:val="bullet"/>
      <w:lvlText w:val=""/>
      <w:lvlJc w:val="left"/>
      <w:pPr>
        <w:tabs>
          <w:tab w:val="num" w:pos="5760"/>
        </w:tabs>
        <w:ind w:left="5760" w:hanging="360"/>
      </w:pPr>
      <w:rPr>
        <w:rFonts w:ascii="Wingdings" w:hAnsi="Wingdings" w:hint="default"/>
        <w:sz w:val="20"/>
      </w:rPr>
    </w:lvl>
    <w:lvl w:ilvl="8" w:tplc="453A2476" w:tentative="1">
      <w:start w:val="1"/>
      <w:numFmt w:val="bullet"/>
      <w:lvlText w:val=""/>
      <w:lvlJc w:val="left"/>
      <w:pPr>
        <w:tabs>
          <w:tab w:val="num" w:pos="6480"/>
        </w:tabs>
        <w:ind w:left="6480" w:hanging="360"/>
      </w:pPr>
      <w:rPr>
        <w:rFonts w:ascii="Wingdings" w:hAnsi="Wingdings" w:hint="default"/>
        <w:sz w:val="20"/>
      </w:rPr>
    </w:lvl>
  </w:abstractNum>
  <w:abstractNum w:abstractNumId="367">
    <w:nsid w:val="14BC2A17"/>
    <w:multiLevelType w:val="hybridMultilevel"/>
    <w:tmpl w:val="D86C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14F23536"/>
    <w:multiLevelType w:val="hybridMultilevel"/>
    <w:tmpl w:val="0810A0DE"/>
    <w:lvl w:ilvl="0" w:tplc="0F220136">
      <w:start w:val="1"/>
      <w:numFmt w:val="bullet"/>
      <w:lvlText w:val=""/>
      <w:lvlJc w:val="left"/>
      <w:pPr>
        <w:tabs>
          <w:tab w:val="num" w:pos="720"/>
        </w:tabs>
        <w:ind w:left="720" w:hanging="360"/>
      </w:pPr>
      <w:rPr>
        <w:rFonts w:ascii="Symbol" w:hAnsi="Symbol" w:hint="default"/>
        <w:sz w:val="20"/>
      </w:rPr>
    </w:lvl>
    <w:lvl w:ilvl="1" w:tplc="D318C122" w:tentative="1">
      <w:start w:val="1"/>
      <w:numFmt w:val="bullet"/>
      <w:lvlText w:val="o"/>
      <w:lvlJc w:val="left"/>
      <w:pPr>
        <w:tabs>
          <w:tab w:val="num" w:pos="1440"/>
        </w:tabs>
        <w:ind w:left="1440" w:hanging="360"/>
      </w:pPr>
      <w:rPr>
        <w:rFonts w:ascii="Courier New" w:hAnsi="Courier New" w:hint="default"/>
        <w:sz w:val="20"/>
      </w:rPr>
    </w:lvl>
    <w:lvl w:ilvl="2" w:tplc="C96A5CD4" w:tentative="1">
      <w:start w:val="1"/>
      <w:numFmt w:val="bullet"/>
      <w:lvlText w:val=""/>
      <w:lvlJc w:val="left"/>
      <w:pPr>
        <w:tabs>
          <w:tab w:val="num" w:pos="2160"/>
        </w:tabs>
        <w:ind w:left="2160" w:hanging="360"/>
      </w:pPr>
      <w:rPr>
        <w:rFonts w:ascii="Wingdings" w:hAnsi="Wingdings" w:hint="default"/>
        <w:sz w:val="20"/>
      </w:rPr>
    </w:lvl>
    <w:lvl w:ilvl="3" w:tplc="8F02BF92" w:tentative="1">
      <w:start w:val="1"/>
      <w:numFmt w:val="bullet"/>
      <w:lvlText w:val=""/>
      <w:lvlJc w:val="left"/>
      <w:pPr>
        <w:tabs>
          <w:tab w:val="num" w:pos="2880"/>
        </w:tabs>
        <w:ind w:left="2880" w:hanging="360"/>
      </w:pPr>
      <w:rPr>
        <w:rFonts w:ascii="Wingdings" w:hAnsi="Wingdings" w:hint="default"/>
        <w:sz w:val="20"/>
      </w:rPr>
    </w:lvl>
    <w:lvl w:ilvl="4" w:tplc="F878D7B4" w:tentative="1">
      <w:start w:val="1"/>
      <w:numFmt w:val="bullet"/>
      <w:lvlText w:val=""/>
      <w:lvlJc w:val="left"/>
      <w:pPr>
        <w:tabs>
          <w:tab w:val="num" w:pos="3600"/>
        </w:tabs>
        <w:ind w:left="3600" w:hanging="360"/>
      </w:pPr>
      <w:rPr>
        <w:rFonts w:ascii="Wingdings" w:hAnsi="Wingdings" w:hint="default"/>
        <w:sz w:val="20"/>
      </w:rPr>
    </w:lvl>
    <w:lvl w:ilvl="5" w:tplc="B9A6A722" w:tentative="1">
      <w:start w:val="1"/>
      <w:numFmt w:val="bullet"/>
      <w:lvlText w:val=""/>
      <w:lvlJc w:val="left"/>
      <w:pPr>
        <w:tabs>
          <w:tab w:val="num" w:pos="4320"/>
        </w:tabs>
        <w:ind w:left="4320" w:hanging="360"/>
      </w:pPr>
      <w:rPr>
        <w:rFonts w:ascii="Wingdings" w:hAnsi="Wingdings" w:hint="default"/>
        <w:sz w:val="20"/>
      </w:rPr>
    </w:lvl>
    <w:lvl w:ilvl="6" w:tplc="4CF22ED8" w:tentative="1">
      <w:start w:val="1"/>
      <w:numFmt w:val="bullet"/>
      <w:lvlText w:val=""/>
      <w:lvlJc w:val="left"/>
      <w:pPr>
        <w:tabs>
          <w:tab w:val="num" w:pos="5040"/>
        </w:tabs>
        <w:ind w:left="5040" w:hanging="360"/>
      </w:pPr>
      <w:rPr>
        <w:rFonts w:ascii="Wingdings" w:hAnsi="Wingdings" w:hint="default"/>
        <w:sz w:val="20"/>
      </w:rPr>
    </w:lvl>
    <w:lvl w:ilvl="7" w:tplc="6E6C9C04" w:tentative="1">
      <w:start w:val="1"/>
      <w:numFmt w:val="bullet"/>
      <w:lvlText w:val=""/>
      <w:lvlJc w:val="left"/>
      <w:pPr>
        <w:tabs>
          <w:tab w:val="num" w:pos="5760"/>
        </w:tabs>
        <w:ind w:left="5760" w:hanging="360"/>
      </w:pPr>
      <w:rPr>
        <w:rFonts w:ascii="Wingdings" w:hAnsi="Wingdings" w:hint="default"/>
        <w:sz w:val="20"/>
      </w:rPr>
    </w:lvl>
    <w:lvl w:ilvl="8" w:tplc="EA0A336A" w:tentative="1">
      <w:start w:val="1"/>
      <w:numFmt w:val="bullet"/>
      <w:lvlText w:val=""/>
      <w:lvlJc w:val="left"/>
      <w:pPr>
        <w:tabs>
          <w:tab w:val="num" w:pos="6480"/>
        </w:tabs>
        <w:ind w:left="6480" w:hanging="360"/>
      </w:pPr>
      <w:rPr>
        <w:rFonts w:ascii="Wingdings" w:hAnsi="Wingdings" w:hint="default"/>
        <w:sz w:val="20"/>
      </w:rPr>
    </w:lvl>
  </w:abstractNum>
  <w:abstractNum w:abstractNumId="369">
    <w:nsid w:val="14FE0EE6"/>
    <w:multiLevelType w:val="multilevel"/>
    <w:tmpl w:val="5DD4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1512143D"/>
    <w:multiLevelType w:val="hybridMultilevel"/>
    <w:tmpl w:val="1AB6F8D8"/>
    <w:lvl w:ilvl="0" w:tplc="09B4777E">
      <w:start w:val="1"/>
      <w:numFmt w:val="bullet"/>
      <w:lvlText w:val=""/>
      <w:lvlJc w:val="left"/>
      <w:pPr>
        <w:tabs>
          <w:tab w:val="num" w:pos="1080"/>
        </w:tabs>
        <w:ind w:left="1080" w:hanging="360"/>
      </w:pPr>
      <w:rPr>
        <w:rFonts w:ascii="Symbol" w:hAnsi="Symbol" w:hint="default"/>
        <w:sz w:val="20"/>
      </w:rPr>
    </w:lvl>
    <w:lvl w:ilvl="1" w:tplc="9C2CAE62" w:tentative="1">
      <w:start w:val="1"/>
      <w:numFmt w:val="bullet"/>
      <w:lvlText w:val="o"/>
      <w:lvlJc w:val="left"/>
      <w:pPr>
        <w:tabs>
          <w:tab w:val="num" w:pos="1800"/>
        </w:tabs>
        <w:ind w:left="1800" w:hanging="360"/>
      </w:pPr>
      <w:rPr>
        <w:rFonts w:ascii="Courier New" w:hAnsi="Courier New" w:hint="default"/>
        <w:sz w:val="20"/>
      </w:rPr>
    </w:lvl>
    <w:lvl w:ilvl="2" w:tplc="7D629020" w:tentative="1">
      <w:start w:val="1"/>
      <w:numFmt w:val="bullet"/>
      <w:lvlText w:val=""/>
      <w:lvlJc w:val="left"/>
      <w:pPr>
        <w:tabs>
          <w:tab w:val="num" w:pos="2520"/>
        </w:tabs>
        <w:ind w:left="2520" w:hanging="360"/>
      </w:pPr>
      <w:rPr>
        <w:rFonts w:ascii="Wingdings" w:hAnsi="Wingdings" w:hint="default"/>
        <w:sz w:val="20"/>
      </w:rPr>
    </w:lvl>
    <w:lvl w:ilvl="3" w:tplc="9682A898" w:tentative="1">
      <w:start w:val="1"/>
      <w:numFmt w:val="bullet"/>
      <w:lvlText w:val=""/>
      <w:lvlJc w:val="left"/>
      <w:pPr>
        <w:tabs>
          <w:tab w:val="num" w:pos="3240"/>
        </w:tabs>
        <w:ind w:left="3240" w:hanging="360"/>
      </w:pPr>
      <w:rPr>
        <w:rFonts w:ascii="Wingdings" w:hAnsi="Wingdings" w:hint="default"/>
        <w:sz w:val="20"/>
      </w:rPr>
    </w:lvl>
    <w:lvl w:ilvl="4" w:tplc="464EA146" w:tentative="1">
      <w:start w:val="1"/>
      <w:numFmt w:val="bullet"/>
      <w:lvlText w:val=""/>
      <w:lvlJc w:val="left"/>
      <w:pPr>
        <w:tabs>
          <w:tab w:val="num" w:pos="3960"/>
        </w:tabs>
        <w:ind w:left="3960" w:hanging="360"/>
      </w:pPr>
      <w:rPr>
        <w:rFonts w:ascii="Wingdings" w:hAnsi="Wingdings" w:hint="default"/>
        <w:sz w:val="20"/>
      </w:rPr>
    </w:lvl>
    <w:lvl w:ilvl="5" w:tplc="9E40A4F0" w:tentative="1">
      <w:start w:val="1"/>
      <w:numFmt w:val="bullet"/>
      <w:lvlText w:val=""/>
      <w:lvlJc w:val="left"/>
      <w:pPr>
        <w:tabs>
          <w:tab w:val="num" w:pos="4680"/>
        </w:tabs>
        <w:ind w:left="4680" w:hanging="360"/>
      </w:pPr>
      <w:rPr>
        <w:rFonts w:ascii="Wingdings" w:hAnsi="Wingdings" w:hint="default"/>
        <w:sz w:val="20"/>
      </w:rPr>
    </w:lvl>
    <w:lvl w:ilvl="6" w:tplc="255C8C96" w:tentative="1">
      <w:start w:val="1"/>
      <w:numFmt w:val="bullet"/>
      <w:lvlText w:val=""/>
      <w:lvlJc w:val="left"/>
      <w:pPr>
        <w:tabs>
          <w:tab w:val="num" w:pos="5400"/>
        </w:tabs>
        <w:ind w:left="5400" w:hanging="360"/>
      </w:pPr>
      <w:rPr>
        <w:rFonts w:ascii="Wingdings" w:hAnsi="Wingdings" w:hint="default"/>
        <w:sz w:val="20"/>
      </w:rPr>
    </w:lvl>
    <w:lvl w:ilvl="7" w:tplc="B948751C" w:tentative="1">
      <w:start w:val="1"/>
      <w:numFmt w:val="bullet"/>
      <w:lvlText w:val=""/>
      <w:lvlJc w:val="left"/>
      <w:pPr>
        <w:tabs>
          <w:tab w:val="num" w:pos="6120"/>
        </w:tabs>
        <w:ind w:left="6120" w:hanging="360"/>
      </w:pPr>
      <w:rPr>
        <w:rFonts w:ascii="Wingdings" w:hAnsi="Wingdings" w:hint="default"/>
        <w:sz w:val="20"/>
      </w:rPr>
    </w:lvl>
    <w:lvl w:ilvl="8" w:tplc="3E4A1750" w:tentative="1">
      <w:start w:val="1"/>
      <w:numFmt w:val="bullet"/>
      <w:lvlText w:val=""/>
      <w:lvlJc w:val="left"/>
      <w:pPr>
        <w:tabs>
          <w:tab w:val="num" w:pos="6840"/>
        </w:tabs>
        <w:ind w:left="6840" w:hanging="360"/>
      </w:pPr>
      <w:rPr>
        <w:rFonts w:ascii="Wingdings" w:hAnsi="Wingdings" w:hint="default"/>
        <w:sz w:val="20"/>
      </w:rPr>
    </w:lvl>
  </w:abstractNum>
  <w:abstractNum w:abstractNumId="371">
    <w:nsid w:val="151A4921"/>
    <w:multiLevelType w:val="multilevel"/>
    <w:tmpl w:val="6E3C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151F7CC6"/>
    <w:multiLevelType w:val="hybridMultilevel"/>
    <w:tmpl w:val="1ADA6F02"/>
    <w:lvl w:ilvl="0" w:tplc="1AB4D7CE">
      <w:start w:val="1"/>
      <w:numFmt w:val="bullet"/>
      <w:lvlText w:val=""/>
      <w:lvlJc w:val="left"/>
      <w:pPr>
        <w:tabs>
          <w:tab w:val="num" w:pos="720"/>
        </w:tabs>
        <w:ind w:left="720" w:hanging="360"/>
      </w:pPr>
      <w:rPr>
        <w:rFonts w:ascii="Symbol" w:hAnsi="Symbol" w:hint="default"/>
        <w:sz w:val="20"/>
      </w:rPr>
    </w:lvl>
    <w:lvl w:ilvl="1" w:tplc="9AAA1C08" w:tentative="1">
      <w:start w:val="1"/>
      <w:numFmt w:val="bullet"/>
      <w:lvlText w:val="o"/>
      <w:lvlJc w:val="left"/>
      <w:pPr>
        <w:tabs>
          <w:tab w:val="num" w:pos="1440"/>
        </w:tabs>
        <w:ind w:left="1440" w:hanging="360"/>
      </w:pPr>
      <w:rPr>
        <w:rFonts w:ascii="Courier New" w:hAnsi="Courier New" w:hint="default"/>
        <w:sz w:val="20"/>
      </w:rPr>
    </w:lvl>
    <w:lvl w:ilvl="2" w:tplc="A1E68754" w:tentative="1">
      <w:start w:val="1"/>
      <w:numFmt w:val="bullet"/>
      <w:lvlText w:val=""/>
      <w:lvlJc w:val="left"/>
      <w:pPr>
        <w:tabs>
          <w:tab w:val="num" w:pos="2160"/>
        </w:tabs>
        <w:ind w:left="2160" w:hanging="360"/>
      </w:pPr>
      <w:rPr>
        <w:rFonts w:ascii="Wingdings" w:hAnsi="Wingdings" w:hint="default"/>
        <w:sz w:val="20"/>
      </w:rPr>
    </w:lvl>
    <w:lvl w:ilvl="3" w:tplc="3858DF16" w:tentative="1">
      <w:start w:val="1"/>
      <w:numFmt w:val="bullet"/>
      <w:lvlText w:val=""/>
      <w:lvlJc w:val="left"/>
      <w:pPr>
        <w:tabs>
          <w:tab w:val="num" w:pos="2880"/>
        </w:tabs>
        <w:ind w:left="2880" w:hanging="360"/>
      </w:pPr>
      <w:rPr>
        <w:rFonts w:ascii="Wingdings" w:hAnsi="Wingdings" w:hint="default"/>
        <w:sz w:val="20"/>
      </w:rPr>
    </w:lvl>
    <w:lvl w:ilvl="4" w:tplc="074AE1C8" w:tentative="1">
      <w:start w:val="1"/>
      <w:numFmt w:val="bullet"/>
      <w:lvlText w:val=""/>
      <w:lvlJc w:val="left"/>
      <w:pPr>
        <w:tabs>
          <w:tab w:val="num" w:pos="3600"/>
        </w:tabs>
        <w:ind w:left="3600" w:hanging="360"/>
      </w:pPr>
      <w:rPr>
        <w:rFonts w:ascii="Wingdings" w:hAnsi="Wingdings" w:hint="default"/>
        <w:sz w:val="20"/>
      </w:rPr>
    </w:lvl>
    <w:lvl w:ilvl="5" w:tplc="764E18AC" w:tentative="1">
      <w:start w:val="1"/>
      <w:numFmt w:val="bullet"/>
      <w:lvlText w:val=""/>
      <w:lvlJc w:val="left"/>
      <w:pPr>
        <w:tabs>
          <w:tab w:val="num" w:pos="4320"/>
        </w:tabs>
        <w:ind w:left="4320" w:hanging="360"/>
      </w:pPr>
      <w:rPr>
        <w:rFonts w:ascii="Wingdings" w:hAnsi="Wingdings" w:hint="default"/>
        <w:sz w:val="20"/>
      </w:rPr>
    </w:lvl>
    <w:lvl w:ilvl="6" w:tplc="DE3419B0" w:tentative="1">
      <w:start w:val="1"/>
      <w:numFmt w:val="bullet"/>
      <w:lvlText w:val=""/>
      <w:lvlJc w:val="left"/>
      <w:pPr>
        <w:tabs>
          <w:tab w:val="num" w:pos="5040"/>
        </w:tabs>
        <w:ind w:left="5040" w:hanging="360"/>
      </w:pPr>
      <w:rPr>
        <w:rFonts w:ascii="Wingdings" w:hAnsi="Wingdings" w:hint="default"/>
        <w:sz w:val="20"/>
      </w:rPr>
    </w:lvl>
    <w:lvl w:ilvl="7" w:tplc="E6EC7C44" w:tentative="1">
      <w:start w:val="1"/>
      <w:numFmt w:val="bullet"/>
      <w:lvlText w:val=""/>
      <w:lvlJc w:val="left"/>
      <w:pPr>
        <w:tabs>
          <w:tab w:val="num" w:pos="5760"/>
        </w:tabs>
        <w:ind w:left="5760" w:hanging="360"/>
      </w:pPr>
      <w:rPr>
        <w:rFonts w:ascii="Wingdings" w:hAnsi="Wingdings" w:hint="default"/>
        <w:sz w:val="20"/>
      </w:rPr>
    </w:lvl>
    <w:lvl w:ilvl="8" w:tplc="9EDE5B8E" w:tentative="1">
      <w:start w:val="1"/>
      <w:numFmt w:val="bullet"/>
      <w:lvlText w:val=""/>
      <w:lvlJc w:val="left"/>
      <w:pPr>
        <w:tabs>
          <w:tab w:val="num" w:pos="6480"/>
        </w:tabs>
        <w:ind w:left="6480" w:hanging="360"/>
      </w:pPr>
      <w:rPr>
        <w:rFonts w:ascii="Wingdings" w:hAnsi="Wingdings" w:hint="default"/>
        <w:sz w:val="20"/>
      </w:rPr>
    </w:lvl>
  </w:abstractNum>
  <w:abstractNum w:abstractNumId="373">
    <w:nsid w:val="15394FFE"/>
    <w:multiLevelType w:val="multilevel"/>
    <w:tmpl w:val="2F58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153A0F30"/>
    <w:multiLevelType w:val="hybridMultilevel"/>
    <w:tmpl w:val="CBA2B752"/>
    <w:lvl w:ilvl="0" w:tplc="774AAE24">
      <w:start w:val="1"/>
      <w:numFmt w:val="bullet"/>
      <w:lvlText w:val=""/>
      <w:lvlJc w:val="left"/>
      <w:pPr>
        <w:tabs>
          <w:tab w:val="num" w:pos="720"/>
        </w:tabs>
        <w:ind w:left="720" w:hanging="360"/>
      </w:pPr>
      <w:rPr>
        <w:rFonts w:ascii="Symbol" w:hAnsi="Symbol" w:hint="default"/>
        <w:sz w:val="20"/>
      </w:rPr>
    </w:lvl>
    <w:lvl w:ilvl="1" w:tplc="0944BC4C" w:tentative="1">
      <w:start w:val="1"/>
      <w:numFmt w:val="bullet"/>
      <w:lvlText w:val="o"/>
      <w:lvlJc w:val="left"/>
      <w:pPr>
        <w:tabs>
          <w:tab w:val="num" w:pos="1440"/>
        </w:tabs>
        <w:ind w:left="1440" w:hanging="360"/>
      </w:pPr>
      <w:rPr>
        <w:rFonts w:ascii="Courier New" w:hAnsi="Courier New" w:hint="default"/>
        <w:sz w:val="20"/>
      </w:rPr>
    </w:lvl>
    <w:lvl w:ilvl="2" w:tplc="37E8208C" w:tentative="1">
      <w:start w:val="1"/>
      <w:numFmt w:val="bullet"/>
      <w:lvlText w:val=""/>
      <w:lvlJc w:val="left"/>
      <w:pPr>
        <w:tabs>
          <w:tab w:val="num" w:pos="2160"/>
        </w:tabs>
        <w:ind w:left="2160" w:hanging="360"/>
      </w:pPr>
      <w:rPr>
        <w:rFonts w:ascii="Wingdings" w:hAnsi="Wingdings" w:hint="default"/>
        <w:sz w:val="20"/>
      </w:rPr>
    </w:lvl>
    <w:lvl w:ilvl="3" w:tplc="1976455C" w:tentative="1">
      <w:start w:val="1"/>
      <w:numFmt w:val="bullet"/>
      <w:lvlText w:val=""/>
      <w:lvlJc w:val="left"/>
      <w:pPr>
        <w:tabs>
          <w:tab w:val="num" w:pos="2880"/>
        </w:tabs>
        <w:ind w:left="2880" w:hanging="360"/>
      </w:pPr>
      <w:rPr>
        <w:rFonts w:ascii="Wingdings" w:hAnsi="Wingdings" w:hint="default"/>
        <w:sz w:val="20"/>
      </w:rPr>
    </w:lvl>
    <w:lvl w:ilvl="4" w:tplc="57E44AC2" w:tentative="1">
      <w:start w:val="1"/>
      <w:numFmt w:val="bullet"/>
      <w:lvlText w:val=""/>
      <w:lvlJc w:val="left"/>
      <w:pPr>
        <w:tabs>
          <w:tab w:val="num" w:pos="3600"/>
        </w:tabs>
        <w:ind w:left="3600" w:hanging="360"/>
      </w:pPr>
      <w:rPr>
        <w:rFonts w:ascii="Wingdings" w:hAnsi="Wingdings" w:hint="default"/>
        <w:sz w:val="20"/>
      </w:rPr>
    </w:lvl>
    <w:lvl w:ilvl="5" w:tplc="6D801F54" w:tentative="1">
      <w:start w:val="1"/>
      <w:numFmt w:val="bullet"/>
      <w:lvlText w:val=""/>
      <w:lvlJc w:val="left"/>
      <w:pPr>
        <w:tabs>
          <w:tab w:val="num" w:pos="4320"/>
        </w:tabs>
        <w:ind w:left="4320" w:hanging="360"/>
      </w:pPr>
      <w:rPr>
        <w:rFonts w:ascii="Wingdings" w:hAnsi="Wingdings" w:hint="default"/>
        <w:sz w:val="20"/>
      </w:rPr>
    </w:lvl>
    <w:lvl w:ilvl="6" w:tplc="477CC4E2" w:tentative="1">
      <w:start w:val="1"/>
      <w:numFmt w:val="bullet"/>
      <w:lvlText w:val=""/>
      <w:lvlJc w:val="left"/>
      <w:pPr>
        <w:tabs>
          <w:tab w:val="num" w:pos="5040"/>
        </w:tabs>
        <w:ind w:left="5040" w:hanging="360"/>
      </w:pPr>
      <w:rPr>
        <w:rFonts w:ascii="Wingdings" w:hAnsi="Wingdings" w:hint="default"/>
        <w:sz w:val="20"/>
      </w:rPr>
    </w:lvl>
    <w:lvl w:ilvl="7" w:tplc="B8E49C92" w:tentative="1">
      <w:start w:val="1"/>
      <w:numFmt w:val="bullet"/>
      <w:lvlText w:val=""/>
      <w:lvlJc w:val="left"/>
      <w:pPr>
        <w:tabs>
          <w:tab w:val="num" w:pos="5760"/>
        </w:tabs>
        <w:ind w:left="5760" w:hanging="360"/>
      </w:pPr>
      <w:rPr>
        <w:rFonts w:ascii="Wingdings" w:hAnsi="Wingdings" w:hint="default"/>
        <w:sz w:val="20"/>
      </w:rPr>
    </w:lvl>
    <w:lvl w:ilvl="8" w:tplc="057E1AD0" w:tentative="1">
      <w:start w:val="1"/>
      <w:numFmt w:val="bullet"/>
      <w:lvlText w:val=""/>
      <w:lvlJc w:val="left"/>
      <w:pPr>
        <w:tabs>
          <w:tab w:val="num" w:pos="6480"/>
        </w:tabs>
        <w:ind w:left="6480" w:hanging="360"/>
      </w:pPr>
      <w:rPr>
        <w:rFonts w:ascii="Wingdings" w:hAnsi="Wingdings" w:hint="default"/>
        <w:sz w:val="20"/>
      </w:rPr>
    </w:lvl>
  </w:abstractNum>
  <w:abstractNum w:abstractNumId="375">
    <w:nsid w:val="153D6FC7"/>
    <w:multiLevelType w:val="multilevel"/>
    <w:tmpl w:val="C846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1546401E"/>
    <w:multiLevelType w:val="hybridMultilevel"/>
    <w:tmpl w:val="E732FE9A"/>
    <w:lvl w:ilvl="0" w:tplc="FFE23F7C">
      <w:start w:val="1"/>
      <w:numFmt w:val="bullet"/>
      <w:lvlText w:val=""/>
      <w:lvlJc w:val="left"/>
      <w:pPr>
        <w:tabs>
          <w:tab w:val="num" w:pos="720"/>
        </w:tabs>
        <w:ind w:left="720" w:hanging="360"/>
      </w:pPr>
      <w:rPr>
        <w:rFonts w:ascii="Symbol" w:hAnsi="Symbol" w:hint="default"/>
        <w:sz w:val="20"/>
      </w:rPr>
    </w:lvl>
    <w:lvl w:ilvl="1" w:tplc="CEB481A6" w:tentative="1">
      <w:start w:val="1"/>
      <w:numFmt w:val="bullet"/>
      <w:lvlText w:val="o"/>
      <w:lvlJc w:val="left"/>
      <w:pPr>
        <w:tabs>
          <w:tab w:val="num" w:pos="1440"/>
        </w:tabs>
        <w:ind w:left="1440" w:hanging="360"/>
      </w:pPr>
      <w:rPr>
        <w:rFonts w:ascii="Courier New" w:hAnsi="Courier New" w:hint="default"/>
        <w:sz w:val="20"/>
      </w:rPr>
    </w:lvl>
    <w:lvl w:ilvl="2" w:tplc="4798E15C" w:tentative="1">
      <w:start w:val="1"/>
      <w:numFmt w:val="bullet"/>
      <w:lvlText w:val=""/>
      <w:lvlJc w:val="left"/>
      <w:pPr>
        <w:tabs>
          <w:tab w:val="num" w:pos="2160"/>
        </w:tabs>
        <w:ind w:left="2160" w:hanging="360"/>
      </w:pPr>
      <w:rPr>
        <w:rFonts w:ascii="Wingdings" w:hAnsi="Wingdings" w:hint="default"/>
        <w:sz w:val="20"/>
      </w:rPr>
    </w:lvl>
    <w:lvl w:ilvl="3" w:tplc="073E57BA" w:tentative="1">
      <w:start w:val="1"/>
      <w:numFmt w:val="bullet"/>
      <w:lvlText w:val=""/>
      <w:lvlJc w:val="left"/>
      <w:pPr>
        <w:tabs>
          <w:tab w:val="num" w:pos="2880"/>
        </w:tabs>
        <w:ind w:left="2880" w:hanging="360"/>
      </w:pPr>
      <w:rPr>
        <w:rFonts w:ascii="Wingdings" w:hAnsi="Wingdings" w:hint="default"/>
        <w:sz w:val="20"/>
      </w:rPr>
    </w:lvl>
    <w:lvl w:ilvl="4" w:tplc="D5A49312" w:tentative="1">
      <w:start w:val="1"/>
      <w:numFmt w:val="bullet"/>
      <w:lvlText w:val=""/>
      <w:lvlJc w:val="left"/>
      <w:pPr>
        <w:tabs>
          <w:tab w:val="num" w:pos="3600"/>
        </w:tabs>
        <w:ind w:left="3600" w:hanging="360"/>
      </w:pPr>
      <w:rPr>
        <w:rFonts w:ascii="Wingdings" w:hAnsi="Wingdings" w:hint="default"/>
        <w:sz w:val="20"/>
      </w:rPr>
    </w:lvl>
    <w:lvl w:ilvl="5" w:tplc="9ACADAA8" w:tentative="1">
      <w:start w:val="1"/>
      <w:numFmt w:val="bullet"/>
      <w:lvlText w:val=""/>
      <w:lvlJc w:val="left"/>
      <w:pPr>
        <w:tabs>
          <w:tab w:val="num" w:pos="4320"/>
        </w:tabs>
        <w:ind w:left="4320" w:hanging="360"/>
      </w:pPr>
      <w:rPr>
        <w:rFonts w:ascii="Wingdings" w:hAnsi="Wingdings" w:hint="default"/>
        <w:sz w:val="20"/>
      </w:rPr>
    </w:lvl>
    <w:lvl w:ilvl="6" w:tplc="0CA8D194" w:tentative="1">
      <w:start w:val="1"/>
      <w:numFmt w:val="bullet"/>
      <w:lvlText w:val=""/>
      <w:lvlJc w:val="left"/>
      <w:pPr>
        <w:tabs>
          <w:tab w:val="num" w:pos="5040"/>
        </w:tabs>
        <w:ind w:left="5040" w:hanging="360"/>
      </w:pPr>
      <w:rPr>
        <w:rFonts w:ascii="Wingdings" w:hAnsi="Wingdings" w:hint="default"/>
        <w:sz w:val="20"/>
      </w:rPr>
    </w:lvl>
    <w:lvl w:ilvl="7" w:tplc="D2F48C5E" w:tentative="1">
      <w:start w:val="1"/>
      <w:numFmt w:val="bullet"/>
      <w:lvlText w:val=""/>
      <w:lvlJc w:val="left"/>
      <w:pPr>
        <w:tabs>
          <w:tab w:val="num" w:pos="5760"/>
        </w:tabs>
        <w:ind w:left="5760" w:hanging="360"/>
      </w:pPr>
      <w:rPr>
        <w:rFonts w:ascii="Wingdings" w:hAnsi="Wingdings" w:hint="default"/>
        <w:sz w:val="20"/>
      </w:rPr>
    </w:lvl>
    <w:lvl w:ilvl="8" w:tplc="6DF82AA4" w:tentative="1">
      <w:start w:val="1"/>
      <w:numFmt w:val="bullet"/>
      <w:lvlText w:val=""/>
      <w:lvlJc w:val="left"/>
      <w:pPr>
        <w:tabs>
          <w:tab w:val="num" w:pos="6480"/>
        </w:tabs>
        <w:ind w:left="6480" w:hanging="360"/>
      </w:pPr>
      <w:rPr>
        <w:rFonts w:ascii="Wingdings" w:hAnsi="Wingdings" w:hint="default"/>
        <w:sz w:val="20"/>
      </w:rPr>
    </w:lvl>
  </w:abstractNum>
  <w:abstractNum w:abstractNumId="377">
    <w:nsid w:val="15505553"/>
    <w:multiLevelType w:val="hybridMultilevel"/>
    <w:tmpl w:val="1AF6C6DC"/>
    <w:lvl w:ilvl="0" w:tplc="867A8D42">
      <w:start w:val="1"/>
      <w:numFmt w:val="bullet"/>
      <w:lvlText w:val=""/>
      <w:lvlJc w:val="left"/>
      <w:pPr>
        <w:tabs>
          <w:tab w:val="num" w:pos="720"/>
        </w:tabs>
        <w:ind w:left="720" w:hanging="360"/>
      </w:pPr>
      <w:rPr>
        <w:rFonts w:ascii="Symbol" w:hAnsi="Symbol" w:hint="default"/>
        <w:sz w:val="20"/>
      </w:rPr>
    </w:lvl>
    <w:lvl w:ilvl="1" w:tplc="8E525E3E" w:tentative="1">
      <w:start w:val="1"/>
      <w:numFmt w:val="bullet"/>
      <w:lvlText w:val="o"/>
      <w:lvlJc w:val="left"/>
      <w:pPr>
        <w:tabs>
          <w:tab w:val="num" w:pos="1440"/>
        </w:tabs>
        <w:ind w:left="1440" w:hanging="360"/>
      </w:pPr>
      <w:rPr>
        <w:rFonts w:ascii="Courier New" w:hAnsi="Courier New" w:hint="default"/>
        <w:sz w:val="20"/>
      </w:rPr>
    </w:lvl>
    <w:lvl w:ilvl="2" w:tplc="0780F87E" w:tentative="1">
      <w:start w:val="1"/>
      <w:numFmt w:val="bullet"/>
      <w:lvlText w:val=""/>
      <w:lvlJc w:val="left"/>
      <w:pPr>
        <w:tabs>
          <w:tab w:val="num" w:pos="2160"/>
        </w:tabs>
        <w:ind w:left="2160" w:hanging="360"/>
      </w:pPr>
      <w:rPr>
        <w:rFonts w:ascii="Wingdings" w:hAnsi="Wingdings" w:hint="default"/>
        <w:sz w:val="20"/>
      </w:rPr>
    </w:lvl>
    <w:lvl w:ilvl="3" w:tplc="953470AE" w:tentative="1">
      <w:start w:val="1"/>
      <w:numFmt w:val="bullet"/>
      <w:lvlText w:val=""/>
      <w:lvlJc w:val="left"/>
      <w:pPr>
        <w:tabs>
          <w:tab w:val="num" w:pos="2880"/>
        </w:tabs>
        <w:ind w:left="2880" w:hanging="360"/>
      </w:pPr>
      <w:rPr>
        <w:rFonts w:ascii="Wingdings" w:hAnsi="Wingdings" w:hint="default"/>
        <w:sz w:val="20"/>
      </w:rPr>
    </w:lvl>
    <w:lvl w:ilvl="4" w:tplc="2DC424A0" w:tentative="1">
      <w:start w:val="1"/>
      <w:numFmt w:val="bullet"/>
      <w:lvlText w:val=""/>
      <w:lvlJc w:val="left"/>
      <w:pPr>
        <w:tabs>
          <w:tab w:val="num" w:pos="3600"/>
        </w:tabs>
        <w:ind w:left="3600" w:hanging="360"/>
      </w:pPr>
      <w:rPr>
        <w:rFonts w:ascii="Wingdings" w:hAnsi="Wingdings" w:hint="default"/>
        <w:sz w:val="20"/>
      </w:rPr>
    </w:lvl>
    <w:lvl w:ilvl="5" w:tplc="524A4CC4" w:tentative="1">
      <w:start w:val="1"/>
      <w:numFmt w:val="bullet"/>
      <w:lvlText w:val=""/>
      <w:lvlJc w:val="left"/>
      <w:pPr>
        <w:tabs>
          <w:tab w:val="num" w:pos="4320"/>
        </w:tabs>
        <w:ind w:left="4320" w:hanging="360"/>
      </w:pPr>
      <w:rPr>
        <w:rFonts w:ascii="Wingdings" w:hAnsi="Wingdings" w:hint="default"/>
        <w:sz w:val="20"/>
      </w:rPr>
    </w:lvl>
    <w:lvl w:ilvl="6" w:tplc="569E6FE0" w:tentative="1">
      <w:start w:val="1"/>
      <w:numFmt w:val="bullet"/>
      <w:lvlText w:val=""/>
      <w:lvlJc w:val="left"/>
      <w:pPr>
        <w:tabs>
          <w:tab w:val="num" w:pos="5040"/>
        </w:tabs>
        <w:ind w:left="5040" w:hanging="360"/>
      </w:pPr>
      <w:rPr>
        <w:rFonts w:ascii="Wingdings" w:hAnsi="Wingdings" w:hint="default"/>
        <w:sz w:val="20"/>
      </w:rPr>
    </w:lvl>
    <w:lvl w:ilvl="7" w:tplc="707A8DCA" w:tentative="1">
      <w:start w:val="1"/>
      <w:numFmt w:val="bullet"/>
      <w:lvlText w:val=""/>
      <w:lvlJc w:val="left"/>
      <w:pPr>
        <w:tabs>
          <w:tab w:val="num" w:pos="5760"/>
        </w:tabs>
        <w:ind w:left="5760" w:hanging="360"/>
      </w:pPr>
      <w:rPr>
        <w:rFonts w:ascii="Wingdings" w:hAnsi="Wingdings" w:hint="default"/>
        <w:sz w:val="20"/>
      </w:rPr>
    </w:lvl>
    <w:lvl w:ilvl="8" w:tplc="07CCA0FC" w:tentative="1">
      <w:start w:val="1"/>
      <w:numFmt w:val="bullet"/>
      <w:lvlText w:val=""/>
      <w:lvlJc w:val="left"/>
      <w:pPr>
        <w:tabs>
          <w:tab w:val="num" w:pos="6480"/>
        </w:tabs>
        <w:ind w:left="6480" w:hanging="360"/>
      </w:pPr>
      <w:rPr>
        <w:rFonts w:ascii="Wingdings" w:hAnsi="Wingdings" w:hint="default"/>
        <w:sz w:val="20"/>
      </w:rPr>
    </w:lvl>
  </w:abstractNum>
  <w:abstractNum w:abstractNumId="378">
    <w:nsid w:val="156915FB"/>
    <w:multiLevelType w:val="hybridMultilevel"/>
    <w:tmpl w:val="3F24C678"/>
    <w:lvl w:ilvl="0" w:tplc="B07029B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85A8EC3E" w:tentative="1">
      <w:start w:val="1"/>
      <w:numFmt w:val="bullet"/>
      <w:lvlText w:val=""/>
      <w:lvlJc w:val="left"/>
      <w:pPr>
        <w:tabs>
          <w:tab w:val="num" w:pos="2160"/>
        </w:tabs>
        <w:ind w:left="2160" w:hanging="360"/>
      </w:pPr>
      <w:rPr>
        <w:rFonts w:ascii="Wingdings" w:hAnsi="Wingdings" w:hint="default"/>
        <w:sz w:val="20"/>
      </w:rPr>
    </w:lvl>
    <w:lvl w:ilvl="3" w:tplc="B4A0EF82" w:tentative="1">
      <w:start w:val="1"/>
      <w:numFmt w:val="bullet"/>
      <w:lvlText w:val=""/>
      <w:lvlJc w:val="left"/>
      <w:pPr>
        <w:tabs>
          <w:tab w:val="num" w:pos="2880"/>
        </w:tabs>
        <w:ind w:left="2880" w:hanging="360"/>
      </w:pPr>
      <w:rPr>
        <w:rFonts w:ascii="Wingdings" w:hAnsi="Wingdings" w:hint="default"/>
        <w:sz w:val="20"/>
      </w:rPr>
    </w:lvl>
    <w:lvl w:ilvl="4" w:tplc="0C3CDEA0" w:tentative="1">
      <w:start w:val="1"/>
      <w:numFmt w:val="bullet"/>
      <w:lvlText w:val=""/>
      <w:lvlJc w:val="left"/>
      <w:pPr>
        <w:tabs>
          <w:tab w:val="num" w:pos="3600"/>
        </w:tabs>
        <w:ind w:left="3600" w:hanging="360"/>
      </w:pPr>
      <w:rPr>
        <w:rFonts w:ascii="Wingdings" w:hAnsi="Wingdings" w:hint="default"/>
        <w:sz w:val="20"/>
      </w:rPr>
    </w:lvl>
    <w:lvl w:ilvl="5" w:tplc="270082EE" w:tentative="1">
      <w:start w:val="1"/>
      <w:numFmt w:val="bullet"/>
      <w:lvlText w:val=""/>
      <w:lvlJc w:val="left"/>
      <w:pPr>
        <w:tabs>
          <w:tab w:val="num" w:pos="4320"/>
        </w:tabs>
        <w:ind w:left="4320" w:hanging="360"/>
      </w:pPr>
      <w:rPr>
        <w:rFonts w:ascii="Wingdings" w:hAnsi="Wingdings" w:hint="default"/>
        <w:sz w:val="20"/>
      </w:rPr>
    </w:lvl>
    <w:lvl w:ilvl="6" w:tplc="608402D6" w:tentative="1">
      <w:start w:val="1"/>
      <w:numFmt w:val="bullet"/>
      <w:lvlText w:val=""/>
      <w:lvlJc w:val="left"/>
      <w:pPr>
        <w:tabs>
          <w:tab w:val="num" w:pos="5040"/>
        </w:tabs>
        <w:ind w:left="5040" w:hanging="360"/>
      </w:pPr>
      <w:rPr>
        <w:rFonts w:ascii="Wingdings" w:hAnsi="Wingdings" w:hint="default"/>
        <w:sz w:val="20"/>
      </w:rPr>
    </w:lvl>
    <w:lvl w:ilvl="7" w:tplc="42ECD3DE" w:tentative="1">
      <w:start w:val="1"/>
      <w:numFmt w:val="bullet"/>
      <w:lvlText w:val=""/>
      <w:lvlJc w:val="left"/>
      <w:pPr>
        <w:tabs>
          <w:tab w:val="num" w:pos="5760"/>
        </w:tabs>
        <w:ind w:left="5760" w:hanging="360"/>
      </w:pPr>
      <w:rPr>
        <w:rFonts w:ascii="Wingdings" w:hAnsi="Wingdings" w:hint="default"/>
        <w:sz w:val="20"/>
      </w:rPr>
    </w:lvl>
    <w:lvl w:ilvl="8" w:tplc="649ADDDC" w:tentative="1">
      <w:start w:val="1"/>
      <w:numFmt w:val="bullet"/>
      <w:lvlText w:val=""/>
      <w:lvlJc w:val="left"/>
      <w:pPr>
        <w:tabs>
          <w:tab w:val="num" w:pos="6480"/>
        </w:tabs>
        <w:ind w:left="6480" w:hanging="360"/>
      </w:pPr>
      <w:rPr>
        <w:rFonts w:ascii="Wingdings" w:hAnsi="Wingdings" w:hint="default"/>
        <w:sz w:val="20"/>
      </w:rPr>
    </w:lvl>
  </w:abstractNum>
  <w:abstractNum w:abstractNumId="379">
    <w:nsid w:val="158E1555"/>
    <w:multiLevelType w:val="multilevel"/>
    <w:tmpl w:val="05F4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158E268B"/>
    <w:multiLevelType w:val="hybridMultilevel"/>
    <w:tmpl w:val="B1A217F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1">
    <w:nsid w:val="15BB4BD7"/>
    <w:multiLevelType w:val="hybridMultilevel"/>
    <w:tmpl w:val="77544F48"/>
    <w:lvl w:ilvl="0" w:tplc="DF5204A8">
      <w:start w:val="1"/>
      <w:numFmt w:val="bullet"/>
      <w:lvlText w:val=""/>
      <w:lvlJc w:val="left"/>
      <w:pPr>
        <w:tabs>
          <w:tab w:val="num" w:pos="720"/>
        </w:tabs>
        <w:ind w:left="720" w:hanging="360"/>
      </w:pPr>
      <w:rPr>
        <w:rFonts w:ascii="Symbol" w:hAnsi="Symbol" w:hint="default"/>
        <w:sz w:val="20"/>
      </w:rPr>
    </w:lvl>
    <w:lvl w:ilvl="1" w:tplc="16D09AF8" w:tentative="1">
      <w:start w:val="1"/>
      <w:numFmt w:val="bullet"/>
      <w:lvlText w:val="o"/>
      <w:lvlJc w:val="left"/>
      <w:pPr>
        <w:tabs>
          <w:tab w:val="num" w:pos="1440"/>
        </w:tabs>
        <w:ind w:left="1440" w:hanging="360"/>
      </w:pPr>
      <w:rPr>
        <w:rFonts w:ascii="Courier New" w:hAnsi="Courier New" w:hint="default"/>
        <w:sz w:val="20"/>
      </w:rPr>
    </w:lvl>
    <w:lvl w:ilvl="2" w:tplc="AD8E8F9C" w:tentative="1">
      <w:start w:val="1"/>
      <w:numFmt w:val="bullet"/>
      <w:lvlText w:val=""/>
      <w:lvlJc w:val="left"/>
      <w:pPr>
        <w:tabs>
          <w:tab w:val="num" w:pos="2160"/>
        </w:tabs>
        <w:ind w:left="2160" w:hanging="360"/>
      </w:pPr>
      <w:rPr>
        <w:rFonts w:ascii="Wingdings" w:hAnsi="Wingdings" w:hint="default"/>
        <w:sz w:val="20"/>
      </w:rPr>
    </w:lvl>
    <w:lvl w:ilvl="3" w:tplc="DAFA6020" w:tentative="1">
      <w:start w:val="1"/>
      <w:numFmt w:val="bullet"/>
      <w:lvlText w:val=""/>
      <w:lvlJc w:val="left"/>
      <w:pPr>
        <w:tabs>
          <w:tab w:val="num" w:pos="2880"/>
        </w:tabs>
        <w:ind w:left="2880" w:hanging="360"/>
      </w:pPr>
      <w:rPr>
        <w:rFonts w:ascii="Wingdings" w:hAnsi="Wingdings" w:hint="default"/>
        <w:sz w:val="20"/>
      </w:rPr>
    </w:lvl>
    <w:lvl w:ilvl="4" w:tplc="21DC70D2" w:tentative="1">
      <w:start w:val="1"/>
      <w:numFmt w:val="bullet"/>
      <w:lvlText w:val=""/>
      <w:lvlJc w:val="left"/>
      <w:pPr>
        <w:tabs>
          <w:tab w:val="num" w:pos="3600"/>
        </w:tabs>
        <w:ind w:left="3600" w:hanging="360"/>
      </w:pPr>
      <w:rPr>
        <w:rFonts w:ascii="Wingdings" w:hAnsi="Wingdings" w:hint="default"/>
        <w:sz w:val="20"/>
      </w:rPr>
    </w:lvl>
    <w:lvl w:ilvl="5" w:tplc="B28E786A" w:tentative="1">
      <w:start w:val="1"/>
      <w:numFmt w:val="bullet"/>
      <w:lvlText w:val=""/>
      <w:lvlJc w:val="left"/>
      <w:pPr>
        <w:tabs>
          <w:tab w:val="num" w:pos="4320"/>
        </w:tabs>
        <w:ind w:left="4320" w:hanging="360"/>
      </w:pPr>
      <w:rPr>
        <w:rFonts w:ascii="Wingdings" w:hAnsi="Wingdings" w:hint="default"/>
        <w:sz w:val="20"/>
      </w:rPr>
    </w:lvl>
    <w:lvl w:ilvl="6" w:tplc="08C81A32" w:tentative="1">
      <w:start w:val="1"/>
      <w:numFmt w:val="bullet"/>
      <w:lvlText w:val=""/>
      <w:lvlJc w:val="left"/>
      <w:pPr>
        <w:tabs>
          <w:tab w:val="num" w:pos="5040"/>
        </w:tabs>
        <w:ind w:left="5040" w:hanging="360"/>
      </w:pPr>
      <w:rPr>
        <w:rFonts w:ascii="Wingdings" w:hAnsi="Wingdings" w:hint="default"/>
        <w:sz w:val="20"/>
      </w:rPr>
    </w:lvl>
    <w:lvl w:ilvl="7" w:tplc="35CAF23A" w:tentative="1">
      <w:start w:val="1"/>
      <w:numFmt w:val="bullet"/>
      <w:lvlText w:val=""/>
      <w:lvlJc w:val="left"/>
      <w:pPr>
        <w:tabs>
          <w:tab w:val="num" w:pos="5760"/>
        </w:tabs>
        <w:ind w:left="5760" w:hanging="360"/>
      </w:pPr>
      <w:rPr>
        <w:rFonts w:ascii="Wingdings" w:hAnsi="Wingdings" w:hint="default"/>
        <w:sz w:val="20"/>
      </w:rPr>
    </w:lvl>
    <w:lvl w:ilvl="8" w:tplc="5F2EE480" w:tentative="1">
      <w:start w:val="1"/>
      <w:numFmt w:val="bullet"/>
      <w:lvlText w:val=""/>
      <w:lvlJc w:val="left"/>
      <w:pPr>
        <w:tabs>
          <w:tab w:val="num" w:pos="6480"/>
        </w:tabs>
        <w:ind w:left="6480" w:hanging="360"/>
      </w:pPr>
      <w:rPr>
        <w:rFonts w:ascii="Wingdings" w:hAnsi="Wingdings" w:hint="default"/>
        <w:sz w:val="20"/>
      </w:rPr>
    </w:lvl>
  </w:abstractNum>
  <w:abstractNum w:abstractNumId="382">
    <w:nsid w:val="15C30801"/>
    <w:multiLevelType w:val="hybridMultilevel"/>
    <w:tmpl w:val="17D0EA6E"/>
    <w:lvl w:ilvl="0" w:tplc="B30C6B5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1BECAA8A" w:tentative="1">
      <w:start w:val="1"/>
      <w:numFmt w:val="bullet"/>
      <w:lvlText w:val=""/>
      <w:lvlJc w:val="left"/>
      <w:pPr>
        <w:tabs>
          <w:tab w:val="num" w:pos="2160"/>
        </w:tabs>
        <w:ind w:left="2160" w:hanging="360"/>
      </w:pPr>
      <w:rPr>
        <w:rFonts w:ascii="Wingdings" w:hAnsi="Wingdings" w:hint="default"/>
        <w:sz w:val="20"/>
      </w:rPr>
    </w:lvl>
    <w:lvl w:ilvl="3" w:tplc="E34C9186" w:tentative="1">
      <w:start w:val="1"/>
      <w:numFmt w:val="bullet"/>
      <w:lvlText w:val=""/>
      <w:lvlJc w:val="left"/>
      <w:pPr>
        <w:tabs>
          <w:tab w:val="num" w:pos="2880"/>
        </w:tabs>
        <w:ind w:left="2880" w:hanging="360"/>
      </w:pPr>
      <w:rPr>
        <w:rFonts w:ascii="Wingdings" w:hAnsi="Wingdings" w:hint="default"/>
        <w:sz w:val="20"/>
      </w:rPr>
    </w:lvl>
    <w:lvl w:ilvl="4" w:tplc="4B126CF2" w:tentative="1">
      <w:start w:val="1"/>
      <w:numFmt w:val="bullet"/>
      <w:lvlText w:val=""/>
      <w:lvlJc w:val="left"/>
      <w:pPr>
        <w:tabs>
          <w:tab w:val="num" w:pos="3600"/>
        </w:tabs>
        <w:ind w:left="3600" w:hanging="360"/>
      </w:pPr>
      <w:rPr>
        <w:rFonts w:ascii="Wingdings" w:hAnsi="Wingdings" w:hint="default"/>
        <w:sz w:val="20"/>
      </w:rPr>
    </w:lvl>
    <w:lvl w:ilvl="5" w:tplc="ED125D4E" w:tentative="1">
      <w:start w:val="1"/>
      <w:numFmt w:val="bullet"/>
      <w:lvlText w:val=""/>
      <w:lvlJc w:val="left"/>
      <w:pPr>
        <w:tabs>
          <w:tab w:val="num" w:pos="4320"/>
        </w:tabs>
        <w:ind w:left="4320" w:hanging="360"/>
      </w:pPr>
      <w:rPr>
        <w:rFonts w:ascii="Wingdings" w:hAnsi="Wingdings" w:hint="default"/>
        <w:sz w:val="20"/>
      </w:rPr>
    </w:lvl>
    <w:lvl w:ilvl="6" w:tplc="E60A9C74" w:tentative="1">
      <w:start w:val="1"/>
      <w:numFmt w:val="bullet"/>
      <w:lvlText w:val=""/>
      <w:lvlJc w:val="left"/>
      <w:pPr>
        <w:tabs>
          <w:tab w:val="num" w:pos="5040"/>
        </w:tabs>
        <w:ind w:left="5040" w:hanging="360"/>
      </w:pPr>
      <w:rPr>
        <w:rFonts w:ascii="Wingdings" w:hAnsi="Wingdings" w:hint="default"/>
        <w:sz w:val="20"/>
      </w:rPr>
    </w:lvl>
    <w:lvl w:ilvl="7" w:tplc="75048932" w:tentative="1">
      <w:start w:val="1"/>
      <w:numFmt w:val="bullet"/>
      <w:lvlText w:val=""/>
      <w:lvlJc w:val="left"/>
      <w:pPr>
        <w:tabs>
          <w:tab w:val="num" w:pos="5760"/>
        </w:tabs>
        <w:ind w:left="5760" w:hanging="360"/>
      </w:pPr>
      <w:rPr>
        <w:rFonts w:ascii="Wingdings" w:hAnsi="Wingdings" w:hint="default"/>
        <w:sz w:val="20"/>
      </w:rPr>
    </w:lvl>
    <w:lvl w:ilvl="8" w:tplc="E87C9AEA" w:tentative="1">
      <w:start w:val="1"/>
      <w:numFmt w:val="bullet"/>
      <w:lvlText w:val=""/>
      <w:lvlJc w:val="left"/>
      <w:pPr>
        <w:tabs>
          <w:tab w:val="num" w:pos="6480"/>
        </w:tabs>
        <w:ind w:left="6480" w:hanging="360"/>
      </w:pPr>
      <w:rPr>
        <w:rFonts w:ascii="Wingdings" w:hAnsi="Wingdings" w:hint="default"/>
        <w:sz w:val="20"/>
      </w:rPr>
    </w:lvl>
  </w:abstractNum>
  <w:abstractNum w:abstractNumId="383">
    <w:nsid w:val="15D53514"/>
    <w:multiLevelType w:val="hybridMultilevel"/>
    <w:tmpl w:val="EF5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15DF5007"/>
    <w:multiLevelType w:val="hybridMultilevel"/>
    <w:tmpl w:val="06D0BAC8"/>
    <w:lvl w:ilvl="0" w:tplc="663EF6B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496A020" w:tentative="1">
      <w:start w:val="1"/>
      <w:numFmt w:val="bullet"/>
      <w:lvlText w:val=""/>
      <w:lvlJc w:val="left"/>
      <w:pPr>
        <w:tabs>
          <w:tab w:val="num" w:pos="2160"/>
        </w:tabs>
        <w:ind w:left="2160" w:hanging="360"/>
      </w:pPr>
      <w:rPr>
        <w:rFonts w:ascii="Wingdings" w:hAnsi="Wingdings" w:hint="default"/>
        <w:sz w:val="20"/>
      </w:rPr>
    </w:lvl>
    <w:lvl w:ilvl="3" w:tplc="85E4E6A4" w:tentative="1">
      <w:start w:val="1"/>
      <w:numFmt w:val="bullet"/>
      <w:lvlText w:val=""/>
      <w:lvlJc w:val="left"/>
      <w:pPr>
        <w:tabs>
          <w:tab w:val="num" w:pos="2880"/>
        </w:tabs>
        <w:ind w:left="2880" w:hanging="360"/>
      </w:pPr>
      <w:rPr>
        <w:rFonts w:ascii="Wingdings" w:hAnsi="Wingdings" w:hint="default"/>
        <w:sz w:val="20"/>
      </w:rPr>
    </w:lvl>
    <w:lvl w:ilvl="4" w:tplc="B30C876E" w:tentative="1">
      <w:start w:val="1"/>
      <w:numFmt w:val="bullet"/>
      <w:lvlText w:val=""/>
      <w:lvlJc w:val="left"/>
      <w:pPr>
        <w:tabs>
          <w:tab w:val="num" w:pos="3600"/>
        </w:tabs>
        <w:ind w:left="3600" w:hanging="360"/>
      </w:pPr>
      <w:rPr>
        <w:rFonts w:ascii="Wingdings" w:hAnsi="Wingdings" w:hint="default"/>
        <w:sz w:val="20"/>
      </w:rPr>
    </w:lvl>
    <w:lvl w:ilvl="5" w:tplc="F7AE6B8C" w:tentative="1">
      <w:start w:val="1"/>
      <w:numFmt w:val="bullet"/>
      <w:lvlText w:val=""/>
      <w:lvlJc w:val="left"/>
      <w:pPr>
        <w:tabs>
          <w:tab w:val="num" w:pos="4320"/>
        </w:tabs>
        <w:ind w:left="4320" w:hanging="360"/>
      </w:pPr>
      <w:rPr>
        <w:rFonts w:ascii="Wingdings" w:hAnsi="Wingdings" w:hint="default"/>
        <w:sz w:val="20"/>
      </w:rPr>
    </w:lvl>
    <w:lvl w:ilvl="6" w:tplc="4B3CAAB6" w:tentative="1">
      <w:start w:val="1"/>
      <w:numFmt w:val="bullet"/>
      <w:lvlText w:val=""/>
      <w:lvlJc w:val="left"/>
      <w:pPr>
        <w:tabs>
          <w:tab w:val="num" w:pos="5040"/>
        </w:tabs>
        <w:ind w:left="5040" w:hanging="360"/>
      </w:pPr>
      <w:rPr>
        <w:rFonts w:ascii="Wingdings" w:hAnsi="Wingdings" w:hint="default"/>
        <w:sz w:val="20"/>
      </w:rPr>
    </w:lvl>
    <w:lvl w:ilvl="7" w:tplc="AFD061BE" w:tentative="1">
      <w:start w:val="1"/>
      <w:numFmt w:val="bullet"/>
      <w:lvlText w:val=""/>
      <w:lvlJc w:val="left"/>
      <w:pPr>
        <w:tabs>
          <w:tab w:val="num" w:pos="5760"/>
        </w:tabs>
        <w:ind w:left="5760" w:hanging="360"/>
      </w:pPr>
      <w:rPr>
        <w:rFonts w:ascii="Wingdings" w:hAnsi="Wingdings" w:hint="default"/>
        <w:sz w:val="20"/>
      </w:rPr>
    </w:lvl>
    <w:lvl w:ilvl="8" w:tplc="4732BFE6" w:tentative="1">
      <w:start w:val="1"/>
      <w:numFmt w:val="bullet"/>
      <w:lvlText w:val=""/>
      <w:lvlJc w:val="left"/>
      <w:pPr>
        <w:tabs>
          <w:tab w:val="num" w:pos="6480"/>
        </w:tabs>
        <w:ind w:left="6480" w:hanging="360"/>
      </w:pPr>
      <w:rPr>
        <w:rFonts w:ascii="Wingdings" w:hAnsi="Wingdings" w:hint="default"/>
        <w:sz w:val="20"/>
      </w:rPr>
    </w:lvl>
  </w:abstractNum>
  <w:abstractNum w:abstractNumId="385">
    <w:nsid w:val="15E0675A"/>
    <w:multiLevelType w:val="multilevel"/>
    <w:tmpl w:val="7E26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15E659E5"/>
    <w:multiLevelType w:val="hybridMultilevel"/>
    <w:tmpl w:val="CCA6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15F6334E"/>
    <w:multiLevelType w:val="hybridMultilevel"/>
    <w:tmpl w:val="077EDA30"/>
    <w:lvl w:ilvl="0" w:tplc="24E8429E">
      <w:start w:val="1"/>
      <w:numFmt w:val="bullet"/>
      <w:lvlText w:val=""/>
      <w:lvlJc w:val="left"/>
      <w:pPr>
        <w:tabs>
          <w:tab w:val="num" w:pos="720"/>
        </w:tabs>
        <w:ind w:left="720" w:hanging="360"/>
      </w:pPr>
      <w:rPr>
        <w:rFonts w:ascii="Symbol" w:hAnsi="Symbol" w:hint="default"/>
        <w:sz w:val="20"/>
      </w:rPr>
    </w:lvl>
    <w:lvl w:ilvl="1" w:tplc="F328D1A0" w:tentative="1">
      <w:start w:val="1"/>
      <w:numFmt w:val="bullet"/>
      <w:lvlText w:val="o"/>
      <w:lvlJc w:val="left"/>
      <w:pPr>
        <w:tabs>
          <w:tab w:val="num" w:pos="1440"/>
        </w:tabs>
        <w:ind w:left="1440" w:hanging="360"/>
      </w:pPr>
      <w:rPr>
        <w:rFonts w:ascii="Courier New" w:hAnsi="Courier New" w:hint="default"/>
        <w:sz w:val="20"/>
      </w:rPr>
    </w:lvl>
    <w:lvl w:ilvl="2" w:tplc="5E009F44" w:tentative="1">
      <w:start w:val="1"/>
      <w:numFmt w:val="bullet"/>
      <w:lvlText w:val=""/>
      <w:lvlJc w:val="left"/>
      <w:pPr>
        <w:tabs>
          <w:tab w:val="num" w:pos="2160"/>
        </w:tabs>
        <w:ind w:left="2160" w:hanging="360"/>
      </w:pPr>
      <w:rPr>
        <w:rFonts w:ascii="Wingdings" w:hAnsi="Wingdings" w:hint="default"/>
        <w:sz w:val="20"/>
      </w:rPr>
    </w:lvl>
    <w:lvl w:ilvl="3" w:tplc="80165B7A" w:tentative="1">
      <w:start w:val="1"/>
      <w:numFmt w:val="bullet"/>
      <w:lvlText w:val=""/>
      <w:lvlJc w:val="left"/>
      <w:pPr>
        <w:tabs>
          <w:tab w:val="num" w:pos="2880"/>
        </w:tabs>
        <w:ind w:left="2880" w:hanging="360"/>
      </w:pPr>
      <w:rPr>
        <w:rFonts w:ascii="Wingdings" w:hAnsi="Wingdings" w:hint="default"/>
        <w:sz w:val="20"/>
      </w:rPr>
    </w:lvl>
    <w:lvl w:ilvl="4" w:tplc="C3E0E38C" w:tentative="1">
      <w:start w:val="1"/>
      <w:numFmt w:val="bullet"/>
      <w:lvlText w:val=""/>
      <w:lvlJc w:val="left"/>
      <w:pPr>
        <w:tabs>
          <w:tab w:val="num" w:pos="3600"/>
        </w:tabs>
        <w:ind w:left="3600" w:hanging="360"/>
      </w:pPr>
      <w:rPr>
        <w:rFonts w:ascii="Wingdings" w:hAnsi="Wingdings" w:hint="default"/>
        <w:sz w:val="20"/>
      </w:rPr>
    </w:lvl>
    <w:lvl w:ilvl="5" w:tplc="245E933C" w:tentative="1">
      <w:start w:val="1"/>
      <w:numFmt w:val="bullet"/>
      <w:lvlText w:val=""/>
      <w:lvlJc w:val="left"/>
      <w:pPr>
        <w:tabs>
          <w:tab w:val="num" w:pos="4320"/>
        </w:tabs>
        <w:ind w:left="4320" w:hanging="360"/>
      </w:pPr>
      <w:rPr>
        <w:rFonts w:ascii="Wingdings" w:hAnsi="Wingdings" w:hint="default"/>
        <w:sz w:val="20"/>
      </w:rPr>
    </w:lvl>
    <w:lvl w:ilvl="6" w:tplc="F83CCBD6" w:tentative="1">
      <w:start w:val="1"/>
      <w:numFmt w:val="bullet"/>
      <w:lvlText w:val=""/>
      <w:lvlJc w:val="left"/>
      <w:pPr>
        <w:tabs>
          <w:tab w:val="num" w:pos="5040"/>
        </w:tabs>
        <w:ind w:left="5040" w:hanging="360"/>
      </w:pPr>
      <w:rPr>
        <w:rFonts w:ascii="Wingdings" w:hAnsi="Wingdings" w:hint="default"/>
        <w:sz w:val="20"/>
      </w:rPr>
    </w:lvl>
    <w:lvl w:ilvl="7" w:tplc="4B685192" w:tentative="1">
      <w:start w:val="1"/>
      <w:numFmt w:val="bullet"/>
      <w:lvlText w:val=""/>
      <w:lvlJc w:val="left"/>
      <w:pPr>
        <w:tabs>
          <w:tab w:val="num" w:pos="5760"/>
        </w:tabs>
        <w:ind w:left="5760" w:hanging="360"/>
      </w:pPr>
      <w:rPr>
        <w:rFonts w:ascii="Wingdings" w:hAnsi="Wingdings" w:hint="default"/>
        <w:sz w:val="20"/>
      </w:rPr>
    </w:lvl>
    <w:lvl w:ilvl="8" w:tplc="CC14A2FC" w:tentative="1">
      <w:start w:val="1"/>
      <w:numFmt w:val="bullet"/>
      <w:lvlText w:val=""/>
      <w:lvlJc w:val="left"/>
      <w:pPr>
        <w:tabs>
          <w:tab w:val="num" w:pos="6480"/>
        </w:tabs>
        <w:ind w:left="6480" w:hanging="360"/>
      </w:pPr>
      <w:rPr>
        <w:rFonts w:ascii="Wingdings" w:hAnsi="Wingdings" w:hint="default"/>
        <w:sz w:val="20"/>
      </w:rPr>
    </w:lvl>
  </w:abstractNum>
  <w:abstractNum w:abstractNumId="388">
    <w:nsid w:val="16061BAB"/>
    <w:multiLevelType w:val="hybridMultilevel"/>
    <w:tmpl w:val="5D26D5A8"/>
    <w:lvl w:ilvl="0" w:tplc="3FB425C2">
      <w:start w:val="1"/>
      <w:numFmt w:val="bullet"/>
      <w:lvlText w:val=""/>
      <w:lvlJc w:val="left"/>
      <w:pPr>
        <w:tabs>
          <w:tab w:val="num" w:pos="720"/>
        </w:tabs>
        <w:ind w:left="720" w:hanging="360"/>
      </w:pPr>
      <w:rPr>
        <w:rFonts w:ascii="Symbol" w:hAnsi="Symbol" w:hint="default"/>
        <w:sz w:val="20"/>
      </w:rPr>
    </w:lvl>
    <w:lvl w:ilvl="1" w:tplc="CBC49948" w:tentative="1">
      <w:start w:val="1"/>
      <w:numFmt w:val="bullet"/>
      <w:lvlText w:val="o"/>
      <w:lvlJc w:val="left"/>
      <w:pPr>
        <w:tabs>
          <w:tab w:val="num" w:pos="1440"/>
        </w:tabs>
        <w:ind w:left="1440" w:hanging="360"/>
      </w:pPr>
      <w:rPr>
        <w:rFonts w:ascii="Courier New" w:hAnsi="Courier New" w:hint="default"/>
        <w:sz w:val="20"/>
      </w:rPr>
    </w:lvl>
    <w:lvl w:ilvl="2" w:tplc="0DA029DA" w:tentative="1">
      <w:start w:val="1"/>
      <w:numFmt w:val="bullet"/>
      <w:lvlText w:val=""/>
      <w:lvlJc w:val="left"/>
      <w:pPr>
        <w:tabs>
          <w:tab w:val="num" w:pos="2160"/>
        </w:tabs>
        <w:ind w:left="2160" w:hanging="360"/>
      </w:pPr>
      <w:rPr>
        <w:rFonts w:ascii="Wingdings" w:hAnsi="Wingdings" w:hint="default"/>
        <w:sz w:val="20"/>
      </w:rPr>
    </w:lvl>
    <w:lvl w:ilvl="3" w:tplc="1C8A48F6" w:tentative="1">
      <w:start w:val="1"/>
      <w:numFmt w:val="bullet"/>
      <w:lvlText w:val=""/>
      <w:lvlJc w:val="left"/>
      <w:pPr>
        <w:tabs>
          <w:tab w:val="num" w:pos="2880"/>
        </w:tabs>
        <w:ind w:left="2880" w:hanging="360"/>
      </w:pPr>
      <w:rPr>
        <w:rFonts w:ascii="Wingdings" w:hAnsi="Wingdings" w:hint="default"/>
        <w:sz w:val="20"/>
      </w:rPr>
    </w:lvl>
    <w:lvl w:ilvl="4" w:tplc="977AC04C" w:tentative="1">
      <w:start w:val="1"/>
      <w:numFmt w:val="bullet"/>
      <w:lvlText w:val=""/>
      <w:lvlJc w:val="left"/>
      <w:pPr>
        <w:tabs>
          <w:tab w:val="num" w:pos="3600"/>
        </w:tabs>
        <w:ind w:left="3600" w:hanging="360"/>
      </w:pPr>
      <w:rPr>
        <w:rFonts w:ascii="Wingdings" w:hAnsi="Wingdings" w:hint="default"/>
        <w:sz w:val="20"/>
      </w:rPr>
    </w:lvl>
    <w:lvl w:ilvl="5" w:tplc="B026125E" w:tentative="1">
      <w:start w:val="1"/>
      <w:numFmt w:val="bullet"/>
      <w:lvlText w:val=""/>
      <w:lvlJc w:val="left"/>
      <w:pPr>
        <w:tabs>
          <w:tab w:val="num" w:pos="4320"/>
        </w:tabs>
        <w:ind w:left="4320" w:hanging="360"/>
      </w:pPr>
      <w:rPr>
        <w:rFonts w:ascii="Wingdings" w:hAnsi="Wingdings" w:hint="default"/>
        <w:sz w:val="20"/>
      </w:rPr>
    </w:lvl>
    <w:lvl w:ilvl="6" w:tplc="FD68437E" w:tentative="1">
      <w:start w:val="1"/>
      <w:numFmt w:val="bullet"/>
      <w:lvlText w:val=""/>
      <w:lvlJc w:val="left"/>
      <w:pPr>
        <w:tabs>
          <w:tab w:val="num" w:pos="5040"/>
        </w:tabs>
        <w:ind w:left="5040" w:hanging="360"/>
      </w:pPr>
      <w:rPr>
        <w:rFonts w:ascii="Wingdings" w:hAnsi="Wingdings" w:hint="default"/>
        <w:sz w:val="20"/>
      </w:rPr>
    </w:lvl>
    <w:lvl w:ilvl="7" w:tplc="C2967084" w:tentative="1">
      <w:start w:val="1"/>
      <w:numFmt w:val="bullet"/>
      <w:lvlText w:val=""/>
      <w:lvlJc w:val="left"/>
      <w:pPr>
        <w:tabs>
          <w:tab w:val="num" w:pos="5760"/>
        </w:tabs>
        <w:ind w:left="5760" w:hanging="360"/>
      </w:pPr>
      <w:rPr>
        <w:rFonts w:ascii="Wingdings" w:hAnsi="Wingdings" w:hint="default"/>
        <w:sz w:val="20"/>
      </w:rPr>
    </w:lvl>
    <w:lvl w:ilvl="8" w:tplc="FAC4F58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161C74A5"/>
    <w:multiLevelType w:val="hybridMultilevel"/>
    <w:tmpl w:val="3C6A1CEE"/>
    <w:lvl w:ilvl="0" w:tplc="3F7602DC">
      <w:start w:val="1"/>
      <w:numFmt w:val="bullet"/>
      <w:lvlText w:val=""/>
      <w:lvlJc w:val="left"/>
      <w:pPr>
        <w:tabs>
          <w:tab w:val="num" w:pos="720"/>
        </w:tabs>
        <w:ind w:left="720" w:hanging="360"/>
      </w:pPr>
      <w:rPr>
        <w:rFonts w:ascii="Symbol" w:hAnsi="Symbol" w:hint="default"/>
        <w:sz w:val="20"/>
      </w:rPr>
    </w:lvl>
    <w:lvl w:ilvl="1" w:tplc="EC204182" w:tentative="1">
      <w:start w:val="1"/>
      <w:numFmt w:val="bullet"/>
      <w:lvlText w:val="o"/>
      <w:lvlJc w:val="left"/>
      <w:pPr>
        <w:tabs>
          <w:tab w:val="num" w:pos="1440"/>
        </w:tabs>
        <w:ind w:left="1440" w:hanging="360"/>
      </w:pPr>
      <w:rPr>
        <w:rFonts w:ascii="Courier New" w:hAnsi="Courier New" w:hint="default"/>
        <w:sz w:val="20"/>
      </w:rPr>
    </w:lvl>
    <w:lvl w:ilvl="2" w:tplc="9182D5D8" w:tentative="1">
      <w:start w:val="1"/>
      <w:numFmt w:val="bullet"/>
      <w:lvlText w:val=""/>
      <w:lvlJc w:val="left"/>
      <w:pPr>
        <w:tabs>
          <w:tab w:val="num" w:pos="2160"/>
        </w:tabs>
        <w:ind w:left="2160" w:hanging="360"/>
      </w:pPr>
      <w:rPr>
        <w:rFonts w:ascii="Wingdings" w:hAnsi="Wingdings" w:hint="default"/>
        <w:sz w:val="20"/>
      </w:rPr>
    </w:lvl>
    <w:lvl w:ilvl="3" w:tplc="360E0134" w:tentative="1">
      <w:start w:val="1"/>
      <w:numFmt w:val="bullet"/>
      <w:lvlText w:val=""/>
      <w:lvlJc w:val="left"/>
      <w:pPr>
        <w:tabs>
          <w:tab w:val="num" w:pos="2880"/>
        </w:tabs>
        <w:ind w:left="2880" w:hanging="360"/>
      </w:pPr>
      <w:rPr>
        <w:rFonts w:ascii="Wingdings" w:hAnsi="Wingdings" w:hint="default"/>
        <w:sz w:val="20"/>
      </w:rPr>
    </w:lvl>
    <w:lvl w:ilvl="4" w:tplc="74D0DA00" w:tentative="1">
      <w:start w:val="1"/>
      <w:numFmt w:val="bullet"/>
      <w:lvlText w:val=""/>
      <w:lvlJc w:val="left"/>
      <w:pPr>
        <w:tabs>
          <w:tab w:val="num" w:pos="3600"/>
        </w:tabs>
        <w:ind w:left="3600" w:hanging="360"/>
      </w:pPr>
      <w:rPr>
        <w:rFonts w:ascii="Wingdings" w:hAnsi="Wingdings" w:hint="default"/>
        <w:sz w:val="20"/>
      </w:rPr>
    </w:lvl>
    <w:lvl w:ilvl="5" w:tplc="EB26ADB8" w:tentative="1">
      <w:start w:val="1"/>
      <w:numFmt w:val="bullet"/>
      <w:lvlText w:val=""/>
      <w:lvlJc w:val="left"/>
      <w:pPr>
        <w:tabs>
          <w:tab w:val="num" w:pos="4320"/>
        </w:tabs>
        <w:ind w:left="4320" w:hanging="360"/>
      </w:pPr>
      <w:rPr>
        <w:rFonts w:ascii="Wingdings" w:hAnsi="Wingdings" w:hint="default"/>
        <w:sz w:val="20"/>
      </w:rPr>
    </w:lvl>
    <w:lvl w:ilvl="6" w:tplc="D80497FA" w:tentative="1">
      <w:start w:val="1"/>
      <w:numFmt w:val="bullet"/>
      <w:lvlText w:val=""/>
      <w:lvlJc w:val="left"/>
      <w:pPr>
        <w:tabs>
          <w:tab w:val="num" w:pos="5040"/>
        </w:tabs>
        <w:ind w:left="5040" w:hanging="360"/>
      </w:pPr>
      <w:rPr>
        <w:rFonts w:ascii="Wingdings" w:hAnsi="Wingdings" w:hint="default"/>
        <w:sz w:val="20"/>
      </w:rPr>
    </w:lvl>
    <w:lvl w:ilvl="7" w:tplc="F6640BB6" w:tentative="1">
      <w:start w:val="1"/>
      <w:numFmt w:val="bullet"/>
      <w:lvlText w:val=""/>
      <w:lvlJc w:val="left"/>
      <w:pPr>
        <w:tabs>
          <w:tab w:val="num" w:pos="5760"/>
        </w:tabs>
        <w:ind w:left="5760" w:hanging="360"/>
      </w:pPr>
      <w:rPr>
        <w:rFonts w:ascii="Wingdings" w:hAnsi="Wingdings" w:hint="default"/>
        <w:sz w:val="20"/>
      </w:rPr>
    </w:lvl>
    <w:lvl w:ilvl="8" w:tplc="8F9CB5C6" w:tentative="1">
      <w:start w:val="1"/>
      <w:numFmt w:val="bullet"/>
      <w:lvlText w:val=""/>
      <w:lvlJc w:val="left"/>
      <w:pPr>
        <w:tabs>
          <w:tab w:val="num" w:pos="6480"/>
        </w:tabs>
        <w:ind w:left="6480" w:hanging="360"/>
      </w:pPr>
      <w:rPr>
        <w:rFonts w:ascii="Wingdings" w:hAnsi="Wingdings" w:hint="default"/>
        <w:sz w:val="20"/>
      </w:rPr>
    </w:lvl>
  </w:abstractNum>
  <w:abstractNum w:abstractNumId="390">
    <w:nsid w:val="163F1BA3"/>
    <w:multiLevelType w:val="hybridMultilevel"/>
    <w:tmpl w:val="D49E5C34"/>
    <w:lvl w:ilvl="0" w:tplc="9DBA994C">
      <w:start w:val="1"/>
      <w:numFmt w:val="bullet"/>
      <w:lvlText w:val=""/>
      <w:lvlJc w:val="left"/>
      <w:pPr>
        <w:tabs>
          <w:tab w:val="num" w:pos="720"/>
        </w:tabs>
        <w:ind w:left="720" w:hanging="360"/>
      </w:pPr>
      <w:rPr>
        <w:rFonts w:ascii="Symbol" w:hAnsi="Symbol" w:hint="default"/>
        <w:sz w:val="20"/>
      </w:rPr>
    </w:lvl>
    <w:lvl w:ilvl="1" w:tplc="65FCEF74" w:tentative="1">
      <w:start w:val="1"/>
      <w:numFmt w:val="bullet"/>
      <w:lvlText w:val="o"/>
      <w:lvlJc w:val="left"/>
      <w:pPr>
        <w:tabs>
          <w:tab w:val="num" w:pos="1440"/>
        </w:tabs>
        <w:ind w:left="1440" w:hanging="360"/>
      </w:pPr>
      <w:rPr>
        <w:rFonts w:ascii="Courier New" w:hAnsi="Courier New" w:hint="default"/>
        <w:sz w:val="20"/>
      </w:rPr>
    </w:lvl>
    <w:lvl w:ilvl="2" w:tplc="B9BABE3E" w:tentative="1">
      <w:start w:val="1"/>
      <w:numFmt w:val="bullet"/>
      <w:lvlText w:val=""/>
      <w:lvlJc w:val="left"/>
      <w:pPr>
        <w:tabs>
          <w:tab w:val="num" w:pos="2160"/>
        </w:tabs>
        <w:ind w:left="2160" w:hanging="360"/>
      </w:pPr>
      <w:rPr>
        <w:rFonts w:ascii="Wingdings" w:hAnsi="Wingdings" w:hint="default"/>
        <w:sz w:val="20"/>
      </w:rPr>
    </w:lvl>
    <w:lvl w:ilvl="3" w:tplc="C3320620" w:tentative="1">
      <w:start w:val="1"/>
      <w:numFmt w:val="bullet"/>
      <w:lvlText w:val=""/>
      <w:lvlJc w:val="left"/>
      <w:pPr>
        <w:tabs>
          <w:tab w:val="num" w:pos="2880"/>
        </w:tabs>
        <w:ind w:left="2880" w:hanging="360"/>
      </w:pPr>
      <w:rPr>
        <w:rFonts w:ascii="Wingdings" w:hAnsi="Wingdings" w:hint="default"/>
        <w:sz w:val="20"/>
      </w:rPr>
    </w:lvl>
    <w:lvl w:ilvl="4" w:tplc="6F94FDC0" w:tentative="1">
      <w:start w:val="1"/>
      <w:numFmt w:val="bullet"/>
      <w:lvlText w:val=""/>
      <w:lvlJc w:val="left"/>
      <w:pPr>
        <w:tabs>
          <w:tab w:val="num" w:pos="3600"/>
        </w:tabs>
        <w:ind w:left="3600" w:hanging="360"/>
      </w:pPr>
      <w:rPr>
        <w:rFonts w:ascii="Wingdings" w:hAnsi="Wingdings" w:hint="default"/>
        <w:sz w:val="20"/>
      </w:rPr>
    </w:lvl>
    <w:lvl w:ilvl="5" w:tplc="7182116A" w:tentative="1">
      <w:start w:val="1"/>
      <w:numFmt w:val="bullet"/>
      <w:lvlText w:val=""/>
      <w:lvlJc w:val="left"/>
      <w:pPr>
        <w:tabs>
          <w:tab w:val="num" w:pos="4320"/>
        </w:tabs>
        <w:ind w:left="4320" w:hanging="360"/>
      </w:pPr>
      <w:rPr>
        <w:rFonts w:ascii="Wingdings" w:hAnsi="Wingdings" w:hint="default"/>
        <w:sz w:val="20"/>
      </w:rPr>
    </w:lvl>
    <w:lvl w:ilvl="6" w:tplc="795893C0" w:tentative="1">
      <w:start w:val="1"/>
      <w:numFmt w:val="bullet"/>
      <w:lvlText w:val=""/>
      <w:lvlJc w:val="left"/>
      <w:pPr>
        <w:tabs>
          <w:tab w:val="num" w:pos="5040"/>
        </w:tabs>
        <w:ind w:left="5040" w:hanging="360"/>
      </w:pPr>
      <w:rPr>
        <w:rFonts w:ascii="Wingdings" w:hAnsi="Wingdings" w:hint="default"/>
        <w:sz w:val="20"/>
      </w:rPr>
    </w:lvl>
    <w:lvl w:ilvl="7" w:tplc="9662CBD8" w:tentative="1">
      <w:start w:val="1"/>
      <w:numFmt w:val="bullet"/>
      <w:lvlText w:val=""/>
      <w:lvlJc w:val="left"/>
      <w:pPr>
        <w:tabs>
          <w:tab w:val="num" w:pos="5760"/>
        </w:tabs>
        <w:ind w:left="5760" w:hanging="360"/>
      </w:pPr>
      <w:rPr>
        <w:rFonts w:ascii="Wingdings" w:hAnsi="Wingdings" w:hint="default"/>
        <w:sz w:val="20"/>
      </w:rPr>
    </w:lvl>
    <w:lvl w:ilvl="8" w:tplc="B1EE64FE" w:tentative="1">
      <w:start w:val="1"/>
      <w:numFmt w:val="bullet"/>
      <w:lvlText w:val=""/>
      <w:lvlJc w:val="left"/>
      <w:pPr>
        <w:tabs>
          <w:tab w:val="num" w:pos="6480"/>
        </w:tabs>
        <w:ind w:left="6480" w:hanging="360"/>
      </w:pPr>
      <w:rPr>
        <w:rFonts w:ascii="Wingdings" w:hAnsi="Wingdings" w:hint="default"/>
        <w:sz w:val="20"/>
      </w:rPr>
    </w:lvl>
  </w:abstractNum>
  <w:abstractNum w:abstractNumId="391">
    <w:nsid w:val="16777C40"/>
    <w:multiLevelType w:val="multilevel"/>
    <w:tmpl w:val="D848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168A5B0E"/>
    <w:multiLevelType w:val="hybridMultilevel"/>
    <w:tmpl w:val="E1901132"/>
    <w:lvl w:ilvl="0" w:tplc="1B6C6FEC">
      <w:start w:val="1"/>
      <w:numFmt w:val="bullet"/>
      <w:lvlText w:val=""/>
      <w:lvlJc w:val="left"/>
      <w:pPr>
        <w:tabs>
          <w:tab w:val="num" w:pos="720"/>
        </w:tabs>
        <w:ind w:left="720" w:hanging="360"/>
      </w:pPr>
      <w:rPr>
        <w:rFonts w:ascii="Symbol" w:hAnsi="Symbol" w:hint="default"/>
        <w:sz w:val="20"/>
      </w:rPr>
    </w:lvl>
    <w:lvl w:ilvl="1" w:tplc="30BCF1C8" w:tentative="1">
      <w:start w:val="1"/>
      <w:numFmt w:val="bullet"/>
      <w:lvlText w:val="o"/>
      <w:lvlJc w:val="left"/>
      <w:pPr>
        <w:tabs>
          <w:tab w:val="num" w:pos="1440"/>
        </w:tabs>
        <w:ind w:left="1440" w:hanging="360"/>
      </w:pPr>
      <w:rPr>
        <w:rFonts w:ascii="Courier New" w:hAnsi="Courier New" w:hint="default"/>
        <w:sz w:val="20"/>
      </w:rPr>
    </w:lvl>
    <w:lvl w:ilvl="2" w:tplc="2C4E3958" w:tentative="1">
      <w:start w:val="1"/>
      <w:numFmt w:val="bullet"/>
      <w:lvlText w:val=""/>
      <w:lvlJc w:val="left"/>
      <w:pPr>
        <w:tabs>
          <w:tab w:val="num" w:pos="2160"/>
        </w:tabs>
        <w:ind w:left="2160" w:hanging="360"/>
      </w:pPr>
      <w:rPr>
        <w:rFonts w:ascii="Wingdings" w:hAnsi="Wingdings" w:hint="default"/>
        <w:sz w:val="20"/>
      </w:rPr>
    </w:lvl>
    <w:lvl w:ilvl="3" w:tplc="3F18F188" w:tentative="1">
      <w:start w:val="1"/>
      <w:numFmt w:val="bullet"/>
      <w:lvlText w:val=""/>
      <w:lvlJc w:val="left"/>
      <w:pPr>
        <w:tabs>
          <w:tab w:val="num" w:pos="2880"/>
        </w:tabs>
        <w:ind w:left="2880" w:hanging="360"/>
      </w:pPr>
      <w:rPr>
        <w:rFonts w:ascii="Wingdings" w:hAnsi="Wingdings" w:hint="default"/>
        <w:sz w:val="20"/>
      </w:rPr>
    </w:lvl>
    <w:lvl w:ilvl="4" w:tplc="83A6E576" w:tentative="1">
      <w:start w:val="1"/>
      <w:numFmt w:val="bullet"/>
      <w:lvlText w:val=""/>
      <w:lvlJc w:val="left"/>
      <w:pPr>
        <w:tabs>
          <w:tab w:val="num" w:pos="3600"/>
        </w:tabs>
        <w:ind w:left="3600" w:hanging="360"/>
      </w:pPr>
      <w:rPr>
        <w:rFonts w:ascii="Wingdings" w:hAnsi="Wingdings" w:hint="default"/>
        <w:sz w:val="20"/>
      </w:rPr>
    </w:lvl>
    <w:lvl w:ilvl="5" w:tplc="8D52252E" w:tentative="1">
      <w:start w:val="1"/>
      <w:numFmt w:val="bullet"/>
      <w:lvlText w:val=""/>
      <w:lvlJc w:val="left"/>
      <w:pPr>
        <w:tabs>
          <w:tab w:val="num" w:pos="4320"/>
        </w:tabs>
        <w:ind w:left="4320" w:hanging="360"/>
      </w:pPr>
      <w:rPr>
        <w:rFonts w:ascii="Wingdings" w:hAnsi="Wingdings" w:hint="default"/>
        <w:sz w:val="20"/>
      </w:rPr>
    </w:lvl>
    <w:lvl w:ilvl="6" w:tplc="A0AC72B2" w:tentative="1">
      <w:start w:val="1"/>
      <w:numFmt w:val="bullet"/>
      <w:lvlText w:val=""/>
      <w:lvlJc w:val="left"/>
      <w:pPr>
        <w:tabs>
          <w:tab w:val="num" w:pos="5040"/>
        </w:tabs>
        <w:ind w:left="5040" w:hanging="360"/>
      </w:pPr>
      <w:rPr>
        <w:rFonts w:ascii="Wingdings" w:hAnsi="Wingdings" w:hint="default"/>
        <w:sz w:val="20"/>
      </w:rPr>
    </w:lvl>
    <w:lvl w:ilvl="7" w:tplc="914A3F1A" w:tentative="1">
      <w:start w:val="1"/>
      <w:numFmt w:val="bullet"/>
      <w:lvlText w:val=""/>
      <w:lvlJc w:val="left"/>
      <w:pPr>
        <w:tabs>
          <w:tab w:val="num" w:pos="5760"/>
        </w:tabs>
        <w:ind w:left="5760" w:hanging="360"/>
      </w:pPr>
      <w:rPr>
        <w:rFonts w:ascii="Wingdings" w:hAnsi="Wingdings" w:hint="default"/>
        <w:sz w:val="20"/>
      </w:rPr>
    </w:lvl>
    <w:lvl w:ilvl="8" w:tplc="36666804" w:tentative="1">
      <w:start w:val="1"/>
      <w:numFmt w:val="bullet"/>
      <w:lvlText w:val=""/>
      <w:lvlJc w:val="left"/>
      <w:pPr>
        <w:tabs>
          <w:tab w:val="num" w:pos="6480"/>
        </w:tabs>
        <w:ind w:left="6480" w:hanging="360"/>
      </w:pPr>
      <w:rPr>
        <w:rFonts w:ascii="Wingdings" w:hAnsi="Wingdings" w:hint="default"/>
        <w:sz w:val="20"/>
      </w:rPr>
    </w:lvl>
  </w:abstractNum>
  <w:abstractNum w:abstractNumId="393">
    <w:nsid w:val="16A035A9"/>
    <w:multiLevelType w:val="hybridMultilevel"/>
    <w:tmpl w:val="1952D95E"/>
    <w:lvl w:ilvl="0" w:tplc="ADF4F59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0D262E6">
      <w:numFmt w:val="bullet"/>
      <w:lvlText w:val="•"/>
      <w:lvlJc w:val="left"/>
      <w:pPr>
        <w:ind w:left="2160" w:hanging="360"/>
      </w:pPr>
      <w:rPr>
        <w:rFonts w:ascii="Arial" w:eastAsia="Times New Roman" w:hAnsi="Arial" w:cs="Arial" w:hint="default"/>
      </w:rPr>
    </w:lvl>
    <w:lvl w:ilvl="3" w:tplc="6A9C5D8E" w:tentative="1">
      <w:start w:val="1"/>
      <w:numFmt w:val="bullet"/>
      <w:lvlText w:val=""/>
      <w:lvlJc w:val="left"/>
      <w:pPr>
        <w:tabs>
          <w:tab w:val="num" w:pos="2880"/>
        </w:tabs>
        <w:ind w:left="2880" w:hanging="360"/>
      </w:pPr>
      <w:rPr>
        <w:rFonts w:ascii="Wingdings" w:hAnsi="Wingdings" w:hint="default"/>
        <w:sz w:val="20"/>
      </w:rPr>
    </w:lvl>
    <w:lvl w:ilvl="4" w:tplc="94843AD2" w:tentative="1">
      <w:start w:val="1"/>
      <w:numFmt w:val="bullet"/>
      <w:lvlText w:val=""/>
      <w:lvlJc w:val="left"/>
      <w:pPr>
        <w:tabs>
          <w:tab w:val="num" w:pos="3600"/>
        </w:tabs>
        <w:ind w:left="3600" w:hanging="360"/>
      </w:pPr>
      <w:rPr>
        <w:rFonts w:ascii="Wingdings" w:hAnsi="Wingdings" w:hint="default"/>
        <w:sz w:val="20"/>
      </w:rPr>
    </w:lvl>
    <w:lvl w:ilvl="5" w:tplc="0F78CCD6" w:tentative="1">
      <w:start w:val="1"/>
      <w:numFmt w:val="bullet"/>
      <w:lvlText w:val=""/>
      <w:lvlJc w:val="left"/>
      <w:pPr>
        <w:tabs>
          <w:tab w:val="num" w:pos="4320"/>
        </w:tabs>
        <w:ind w:left="4320" w:hanging="360"/>
      </w:pPr>
      <w:rPr>
        <w:rFonts w:ascii="Wingdings" w:hAnsi="Wingdings" w:hint="default"/>
        <w:sz w:val="20"/>
      </w:rPr>
    </w:lvl>
    <w:lvl w:ilvl="6" w:tplc="D1F2A800" w:tentative="1">
      <w:start w:val="1"/>
      <w:numFmt w:val="bullet"/>
      <w:lvlText w:val=""/>
      <w:lvlJc w:val="left"/>
      <w:pPr>
        <w:tabs>
          <w:tab w:val="num" w:pos="5040"/>
        </w:tabs>
        <w:ind w:left="5040" w:hanging="360"/>
      </w:pPr>
      <w:rPr>
        <w:rFonts w:ascii="Wingdings" w:hAnsi="Wingdings" w:hint="default"/>
        <w:sz w:val="20"/>
      </w:rPr>
    </w:lvl>
    <w:lvl w:ilvl="7" w:tplc="73B8EC32" w:tentative="1">
      <w:start w:val="1"/>
      <w:numFmt w:val="bullet"/>
      <w:lvlText w:val=""/>
      <w:lvlJc w:val="left"/>
      <w:pPr>
        <w:tabs>
          <w:tab w:val="num" w:pos="5760"/>
        </w:tabs>
        <w:ind w:left="5760" w:hanging="360"/>
      </w:pPr>
      <w:rPr>
        <w:rFonts w:ascii="Wingdings" w:hAnsi="Wingdings" w:hint="default"/>
        <w:sz w:val="20"/>
      </w:rPr>
    </w:lvl>
    <w:lvl w:ilvl="8" w:tplc="F8F2FA60" w:tentative="1">
      <w:start w:val="1"/>
      <w:numFmt w:val="bullet"/>
      <w:lvlText w:val=""/>
      <w:lvlJc w:val="left"/>
      <w:pPr>
        <w:tabs>
          <w:tab w:val="num" w:pos="6480"/>
        </w:tabs>
        <w:ind w:left="6480" w:hanging="360"/>
      </w:pPr>
      <w:rPr>
        <w:rFonts w:ascii="Wingdings" w:hAnsi="Wingdings" w:hint="default"/>
        <w:sz w:val="20"/>
      </w:rPr>
    </w:lvl>
  </w:abstractNum>
  <w:abstractNum w:abstractNumId="394">
    <w:nsid w:val="16D93C73"/>
    <w:multiLevelType w:val="hybridMultilevel"/>
    <w:tmpl w:val="7F848C4A"/>
    <w:lvl w:ilvl="0" w:tplc="3730ADC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nsid w:val="16F97F36"/>
    <w:multiLevelType w:val="hybridMultilevel"/>
    <w:tmpl w:val="3F8685F2"/>
    <w:lvl w:ilvl="0" w:tplc="1D8E4BA6">
      <w:start w:val="1"/>
      <w:numFmt w:val="bullet"/>
      <w:lvlText w:val=""/>
      <w:lvlJc w:val="left"/>
      <w:pPr>
        <w:tabs>
          <w:tab w:val="num" w:pos="720"/>
        </w:tabs>
        <w:ind w:left="720" w:hanging="360"/>
      </w:pPr>
      <w:rPr>
        <w:rFonts w:ascii="Symbol" w:hAnsi="Symbol" w:hint="default"/>
        <w:sz w:val="20"/>
      </w:rPr>
    </w:lvl>
    <w:lvl w:ilvl="1" w:tplc="7F4AC14C" w:tentative="1">
      <w:start w:val="1"/>
      <w:numFmt w:val="bullet"/>
      <w:lvlText w:val="o"/>
      <w:lvlJc w:val="left"/>
      <w:pPr>
        <w:tabs>
          <w:tab w:val="num" w:pos="1440"/>
        </w:tabs>
        <w:ind w:left="1440" w:hanging="360"/>
      </w:pPr>
      <w:rPr>
        <w:rFonts w:ascii="Courier New" w:hAnsi="Courier New" w:hint="default"/>
        <w:sz w:val="20"/>
      </w:rPr>
    </w:lvl>
    <w:lvl w:ilvl="2" w:tplc="0AEE8716" w:tentative="1">
      <w:start w:val="1"/>
      <w:numFmt w:val="bullet"/>
      <w:lvlText w:val=""/>
      <w:lvlJc w:val="left"/>
      <w:pPr>
        <w:tabs>
          <w:tab w:val="num" w:pos="2160"/>
        </w:tabs>
        <w:ind w:left="2160" w:hanging="360"/>
      </w:pPr>
      <w:rPr>
        <w:rFonts w:ascii="Wingdings" w:hAnsi="Wingdings" w:hint="default"/>
        <w:sz w:val="20"/>
      </w:rPr>
    </w:lvl>
    <w:lvl w:ilvl="3" w:tplc="F8FEB18E" w:tentative="1">
      <w:start w:val="1"/>
      <w:numFmt w:val="bullet"/>
      <w:lvlText w:val=""/>
      <w:lvlJc w:val="left"/>
      <w:pPr>
        <w:tabs>
          <w:tab w:val="num" w:pos="2880"/>
        </w:tabs>
        <w:ind w:left="2880" w:hanging="360"/>
      </w:pPr>
      <w:rPr>
        <w:rFonts w:ascii="Wingdings" w:hAnsi="Wingdings" w:hint="default"/>
        <w:sz w:val="20"/>
      </w:rPr>
    </w:lvl>
    <w:lvl w:ilvl="4" w:tplc="0F602A58" w:tentative="1">
      <w:start w:val="1"/>
      <w:numFmt w:val="bullet"/>
      <w:lvlText w:val=""/>
      <w:lvlJc w:val="left"/>
      <w:pPr>
        <w:tabs>
          <w:tab w:val="num" w:pos="3600"/>
        </w:tabs>
        <w:ind w:left="3600" w:hanging="360"/>
      </w:pPr>
      <w:rPr>
        <w:rFonts w:ascii="Wingdings" w:hAnsi="Wingdings" w:hint="default"/>
        <w:sz w:val="20"/>
      </w:rPr>
    </w:lvl>
    <w:lvl w:ilvl="5" w:tplc="CCCE7B2C" w:tentative="1">
      <w:start w:val="1"/>
      <w:numFmt w:val="bullet"/>
      <w:lvlText w:val=""/>
      <w:lvlJc w:val="left"/>
      <w:pPr>
        <w:tabs>
          <w:tab w:val="num" w:pos="4320"/>
        </w:tabs>
        <w:ind w:left="4320" w:hanging="360"/>
      </w:pPr>
      <w:rPr>
        <w:rFonts w:ascii="Wingdings" w:hAnsi="Wingdings" w:hint="default"/>
        <w:sz w:val="20"/>
      </w:rPr>
    </w:lvl>
    <w:lvl w:ilvl="6" w:tplc="A844C3E0" w:tentative="1">
      <w:start w:val="1"/>
      <w:numFmt w:val="bullet"/>
      <w:lvlText w:val=""/>
      <w:lvlJc w:val="left"/>
      <w:pPr>
        <w:tabs>
          <w:tab w:val="num" w:pos="5040"/>
        </w:tabs>
        <w:ind w:left="5040" w:hanging="360"/>
      </w:pPr>
      <w:rPr>
        <w:rFonts w:ascii="Wingdings" w:hAnsi="Wingdings" w:hint="default"/>
        <w:sz w:val="20"/>
      </w:rPr>
    </w:lvl>
    <w:lvl w:ilvl="7" w:tplc="F49E1C1A" w:tentative="1">
      <w:start w:val="1"/>
      <w:numFmt w:val="bullet"/>
      <w:lvlText w:val=""/>
      <w:lvlJc w:val="left"/>
      <w:pPr>
        <w:tabs>
          <w:tab w:val="num" w:pos="5760"/>
        </w:tabs>
        <w:ind w:left="5760" w:hanging="360"/>
      </w:pPr>
      <w:rPr>
        <w:rFonts w:ascii="Wingdings" w:hAnsi="Wingdings" w:hint="default"/>
        <w:sz w:val="20"/>
      </w:rPr>
    </w:lvl>
    <w:lvl w:ilvl="8" w:tplc="568EE186" w:tentative="1">
      <w:start w:val="1"/>
      <w:numFmt w:val="bullet"/>
      <w:lvlText w:val=""/>
      <w:lvlJc w:val="left"/>
      <w:pPr>
        <w:tabs>
          <w:tab w:val="num" w:pos="6480"/>
        </w:tabs>
        <w:ind w:left="6480" w:hanging="360"/>
      </w:pPr>
      <w:rPr>
        <w:rFonts w:ascii="Wingdings" w:hAnsi="Wingdings" w:hint="default"/>
        <w:sz w:val="20"/>
      </w:rPr>
    </w:lvl>
  </w:abstractNum>
  <w:abstractNum w:abstractNumId="396">
    <w:nsid w:val="16FC6770"/>
    <w:multiLevelType w:val="multilevel"/>
    <w:tmpl w:val="04BE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17072B99"/>
    <w:multiLevelType w:val="hybridMultilevel"/>
    <w:tmpl w:val="886E6156"/>
    <w:lvl w:ilvl="0" w:tplc="752A3EE8">
      <w:start w:val="1"/>
      <w:numFmt w:val="bullet"/>
      <w:lvlText w:val=""/>
      <w:lvlJc w:val="left"/>
      <w:pPr>
        <w:tabs>
          <w:tab w:val="num" w:pos="720"/>
        </w:tabs>
        <w:ind w:left="720" w:hanging="360"/>
      </w:pPr>
      <w:rPr>
        <w:rFonts w:ascii="Symbol" w:hAnsi="Symbol" w:hint="default"/>
        <w:sz w:val="20"/>
      </w:rPr>
    </w:lvl>
    <w:lvl w:ilvl="1" w:tplc="A2D8CE60" w:tentative="1">
      <w:start w:val="1"/>
      <w:numFmt w:val="bullet"/>
      <w:lvlText w:val="o"/>
      <w:lvlJc w:val="left"/>
      <w:pPr>
        <w:tabs>
          <w:tab w:val="num" w:pos="1440"/>
        </w:tabs>
        <w:ind w:left="1440" w:hanging="360"/>
      </w:pPr>
      <w:rPr>
        <w:rFonts w:ascii="Courier New" w:hAnsi="Courier New" w:hint="default"/>
        <w:sz w:val="20"/>
      </w:rPr>
    </w:lvl>
    <w:lvl w:ilvl="2" w:tplc="C2C48042" w:tentative="1">
      <w:start w:val="1"/>
      <w:numFmt w:val="bullet"/>
      <w:lvlText w:val=""/>
      <w:lvlJc w:val="left"/>
      <w:pPr>
        <w:tabs>
          <w:tab w:val="num" w:pos="2160"/>
        </w:tabs>
        <w:ind w:left="2160" w:hanging="360"/>
      </w:pPr>
      <w:rPr>
        <w:rFonts w:ascii="Wingdings" w:hAnsi="Wingdings" w:hint="default"/>
        <w:sz w:val="20"/>
      </w:rPr>
    </w:lvl>
    <w:lvl w:ilvl="3" w:tplc="C220FA0A" w:tentative="1">
      <w:start w:val="1"/>
      <w:numFmt w:val="bullet"/>
      <w:lvlText w:val=""/>
      <w:lvlJc w:val="left"/>
      <w:pPr>
        <w:tabs>
          <w:tab w:val="num" w:pos="2880"/>
        </w:tabs>
        <w:ind w:left="2880" w:hanging="360"/>
      </w:pPr>
      <w:rPr>
        <w:rFonts w:ascii="Wingdings" w:hAnsi="Wingdings" w:hint="default"/>
        <w:sz w:val="20"/>
      </w:rPr>
    </w:lvl>
    <w:lvl w:ilvl="4" w:tplc="134E0396" w:tentative="1">
      <w:start w:val="1"/>
      <w:numFmt w:val="bullet"/>
      <w:lvlText w:val=""/>
      <w:lvlJc w:val="left"/>
      <w:pPr>
        <w:tabs>
          <w:tab w:val="num" w:pos="3600"/>
        </w:tabs>
        <w:ind w:left="3600" w:hanging="360"/>
      </w:pPr>
      <w:rPr>
        <w:rFonts w:ascii="Wingdings" w:hAnsi="Wingdings" w:hint="default"/>
        <w:sz w:val="20"/>
      </w:rPr>
    </w:lvl>
    <w:lvl w:ilvl="5" w:tplc="00447740" w:tentative="1">
      <w:start w:val="1"/>
      <w:numFmt w:val="bullet"/>
      <w:lvlText w:val=""/>
      <w:lvlJc w:val="left"/>
      <w:pPr>
        <w:tabs>
          <w:tab w:val="num" w:pos="4320"/>
        </w:tabs>
        <w:ind w:left="4320" w:hanging="360"/>
      </w:pPr>
      <w:rPr>
        <w:rFonts w:ascii="Wingdings" w:hAnsi="Wingdings" w:hint="default"/>
        <w:sz w:val="20"/>
      </w:rPr>
    </w:lvl>
    <w:lvl w:ilvl="6" w:tplc="68143CF8" w:tentative="1">
      <w:start w:val="1"/>
      <w:numFmt w:val="bullet"/>
      <w:lvlText w:val=""/>
      <w:lvlJc w:val="left"/>
      <w:pPr>
        <w:tabs>
          <w:tab w:val="num" w:pos="5040"/>
        </w:tabs>
        <w:ind w:left="5040" w:hanging="360"/>
      </w:pPr>
      <w:rPr>
        <w:rFonts w:ascii="Wingdings" w:hAnsi="Wingdings" w:hint="default"/>
        <w:sz w:val="20"/>
      </w:rPr>
    </w:lvl>
    <w:lvl w:ilvl="7" w:tplc="806E7658" w:tentative="1">
      <w:start w:val="1"/>
      <w:numFmt w:val="bullet"/>
      <w:lvlText w:val=""/>
      <w:lvlJc w:val="left"/>
      <w:pPr>
        <w:tabs>
          <w:tab w:val="num" w:pos="5760"/>
        </w:tabs>
        <w:ind w:left="5760" w:hanging="360"/>
      </w:pPr>
      <w:rPr>
        <w:rFonts w:ascii="Wingdings" w:hAnsi="Wingdings" w:hint="default"/>
        <w:sz w:val="20"/>
      </w:rPr>
    </w:lvl>
    <w:lvl w:ilvl="8" w:tplc="6BFC1366" w:tentative="1">
      <w:start w:val="1"/>
      <w:numFmt w:val="bullet"/>
      <w:lvlText w:val=""/>
      <w:lvlJc w:val="left"/>
      <w:pPr>
        <w:tabs>
          <w:tab w:val="num" w:pos="6480"/>
        </w:tabs>
        <w:ind w:left="6480" w:hanging="360"/>
      </w:pPr>
      <w:rPr>
        <w:rFonts w:ascii="Wingdings" w:hAnsi="Wingdings" w:hint="default"/>
        <w:sz w:val="20"/>
      </w:rPr>
    </w:lvl>
  </w:abstractNum>
  <w:abstractNum w:abstractNumId="398">
    <w:nsid w:val="1718204B"/>
    <w:multiLevelType w:val="hybridMultilevel"/>
    <w:tmpl w:val="3B720FFA"/>
    <w:lvl w:ilvl="0" w:tplc="4A7019D6">
      <w:start w:val="1"/>
      <w:numFmt w:val="bullet"/>
      <w:lvlText w:val=""/>
      <w:lvlJc w:val="left"/>
      <w:pPr>
        <w:tabs>
          <w:tab w:val="num" w:pos="720"/>
        </w:tabs>
        <w:ind w:left="720" w:hanging="360"/>
      </w:pPr>
      <w:rPr>
        <w:rFonts w:ascii="Symbol" w:hAnsi="Symbol" w:hint="default"/>
        <w:sz w:val="20"/>
      </w:rPr>
    </w:lvl>
    <w:lvl w:ilvl="1" w:tplc="9D2079E2" w:tentative="1">
      <w:start w:val="1"/>
      <w:numFmt w:val="bullet"/>
      <w:lvlText w:val="o"/>
      <w:lvlJc w:val="left"/>
      <w:pPr>
        <w:tabs>
          <w:tab w:val="num" w:pos="1440"/>
        </w:tabs>
        <w:ind w:left="1440" w:hanging="360"/>
      </w:pPr>
      <w:rPr>
        <w:rFonts w:ascii="Courier New" w:hAnsi="Courier New" w:hint="default"/>
        <w:sz w:val="20"/>
      </w:rPr>
    </w:lvl>
    <w:lvl w:ilvl="2" w:tplc="4292665E" w:tentative="1">
      <w:start w:val="1"/>
      <w:numFmt w:val="bullet"/>
      <w:lvlText w:val=""/>
      <w:lvlJc w:val="left"/>
      <w:pPr>
        <w:tabs>
          <w:tab w:val="num" w:pos="2160"/>
        </w:tabs>
        <w:ind w:left="2160" w:hanging="360"/>
      </w:pPr>
      <w:rPr>
        <w:rFonts w:ascii="Wingdings" w:hAnsi="Wingdings" w:hint="default"/>
        <w:sz w:val="20"/>
      </w:rPr>
    </w:lvl>
    <w:lvl w:ilvl="3" w:tplc="87484242" w:tentative="1">
      <w:start w:val="1"/>
      <w:numFmt w:val="bullet"/>
      <w:lvlText w:val=""/>
      <w:lvlJc w:val="left"/>
      <w:pPr>
        <w:tabs>
          <w:tab w:val="num" w:pos="2880"/>
        </w:tabs>
        <w:ind w:left="2880" w:hanging="360"/>
      </w:pPr>
      <w:rPr>
        <w:rFonts w:ascii="Wingdings" w:hAnsi="Wingdings" w:hint="default"/>
        <w:sz w:val="20"/>
      </w:rPr>
    </w:lvl>
    <w:lvl w:ilvl="4" w:tplc="2FF8AB12" w:tentative="1">
      <w:start w:val="1"/>
      <w:numFmt w:val="bullet"/>
      <w:lvlText w:val=""/>
      <w:lvlJc w:val="left"/>
      <w:pPr>
        <w:tabs>
          <w:tab w:val="num" w:pos="3600"/>
        </w:tabs>
        <w:ind w:left="3600" w:hanging="360"/>
      </w:pPr>
      <w:rPr>
        <w:rFonts w:ascii="Wingdings" w:hAnsi="Wingdings" w:hint="default"/>
        <w:sz w:val="20"/>
      </w:rPr>
    </w:lvl>
    <w:lvl w:ilvl="5" w:tplc="4ECC79C6" w:tentative="1">
      <w:start w:val="1"/>
      <w:numFmt w:val="bullet"/>
      <w:lvlText w:val=""/>
      <w:lvlJc w:val="left"/>
      <w:pPr>
        <w:tabs>
          <w:tab w:val="num" w:pos="4320"/>
        </w:tabs>
        <w:ind w:left="4320" w:hanging="360"/>
      </w:pPr>
      <w:rPr>
        <w:rFonts w:ascii="Wingdings" w:hAnsi="Wingdings" w:hint="default"/>
        <w:sz w:val="20"/>
      </w:rPr>
    </w:lvl>
    <w:lvl w:ilvl="6" w:tplc="3BBC18EC" w:tentative="1">
      <w:start w:val="1"/>
      <w:numFmt w:val="bullet"/>
      <w:lvlText w:val=""/>
      <w:lvlJc w:val="left"/>
      <w:pPr>
        <w:tabs>
          <w:tab w:val="num" w:pos="5040"/>
        </w:tabs>
        <w:ind w:left="5040" w:hanging="360"/>
      </w:pPr>
      <w:rPr>
        <w:rFonts w:ascii="Wingdings" w:hAnsi="Wingdings" w:hint="default"/>
        <w:sz w:val="20"/>
      </w:rPr>
    </w:lvl>
    <w:lvl w:ilvl="7" w:tplc="8926E62A" w:tentative="1">
      <w:start w:val="1"/>
      <w:numFmt w:val="bullet"/>
      <w:lvlText w:val=""/>
      <w:lvlJc w:val="left"/>
      <w:pPr>
        <w:tabs>
          <w:tab w:val="num" w:pos="5760"/>
        </w:tabs>
        <w:ind w:left="5760" w:hanging="360"/>
      </w:pPr>
      <w:rPr>
        <w:rFonts w:ascii="Wingdings" w:hAnsi="Wingdings" w:hint="default"/>
        <w:sz w:val="20"/>
      </w:rPr>
    </w:lvl>
    <w:lvl w:ilvl="8" w:tplc="760AF25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173637C5"/>
    <w:multiLevelType w:val="hybridMultilevel"/>
    <w:tmpl w:val="76727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174F57BE"/>
    <w:multiLevelType w:val="multilevel"/>
    <w:tmpl w:val="C66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17537447"/>
    <w:multiLevelType w:val="hybridMultilevel"/>
    <w:tmpl w:val="628E7664"/>
    <w:lvl w:ilvl="0" w:tplc="F3DCFEA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840B70A" w:tentative="1">
      <w:start w:val="1"/>
      <w:numFmt w:val="bullet"/>
      <w:lvlText w:val=""/>
      <w:lvlJc w:val="left"/>
      <w:pPr>
        <w:tabs>
          <w:tab w:val="num" w:pos="2160"/>
        </w:tabs>
        <w:ind w:left="2160" w:hanging="360"/>
      </w:pPr>
      <w:rPr>
        <w:rFonts w:ascii="Wingdings" w:hAnsi="Wingdings" w:hint="default"/>
        <w:sz w:val="20"/>
      </w:rPr>
    </w:lvl>
    <w:lvl w:ilvl="3" w:tplc="9DB8268E" w:tentative="1">
      <w:start w:val="1"/>
      <w:numFmt w:val="bullet"/>
      <w:lvlText w:val=""/>
      <w:lvlJc w:val="left"/>
      <w:pPr>
        <w:tabs>
          <w:tab w:val="num" w:pos="2880"/>
        </w:tabs>
        <w:ind w:left="2880" w:hanging="360"/>
      </w:pPr>
      <w:rPr>
        <w:rFonts w:ascii="Wingdings" w:hAnsi="Wingdings" w:hint="default"/>
        <w:sz w:val="20"/>
      </w:rPr>
    </w:lvl>
    <w:lvl w:ilvl="4" w:tplc="77C8C716" w:tentative="1">
      <w:start w:val="1"/>
      <w:numFmt w:val="bullet"/>
      <w:lvlText w:val=""/>
      <w:lvlJc w:val="left"/>
      <w:pPr>
        <w:tabs>
          <w:tab w:val="num" w:pos="3600"/>
        </w:tabs>
        <w:ind w:left="3600" w:hanging="360"/>
      </w:pPr>
      <w:rPr>
        <w:rFonts w:ascii="Wingdings" w:hAnsi="Wingdings" w:hint="default"/>
        <w:sz w:val="20"/>
      </w:rPr>
    </w:lvl>
    <w:lvl w:ilvl="5" w:tplc="2CAAD9B8" w:tentative="1">
      <w:start w:val="1"/>
      <w:numFmt w:val="bullet"/>
      <w:lvlText w:val=""/>
      <w:lvlJc w:val="left"/>
      <w:pPr>
        <w:tabs>
          <w:tab w:val="num" w:pos="4320"/>
        </w:tabs>
        <w:ind w:left="4320" w:hanging="360"/>
      </w:pPr>
      <w:rPr>
        <w:rFonts w:ascii="Wingdings" w:hAnsi="Wingdings" w:hint="default"/>
        <w:sz w:val="20"/>
      </w:rPr>
    </w:lvl>
    <w:lvl w:ilvl="6" w:tplc="0F86C4B4" w:tentative="1">
      <w:start w:val="1"/>
      <w:numFmt w:val="bullet"/>
      <w:lvlText w:val=""/>
      <w:lvlJc w:val="left"/>
      <w:pPr>
        <w:tabs>
          <w:tab w:val="num" w:pos="5040"/>
        </w:tabs>
        <w:ind w:left="5040" w:hanging="360"/>
      </w:pPr>
      <w:rPr>
        <w:rFonts w:ascii="Wingdings" w:hAnsi="Wingdings" w:hint="default"/>
        <w:sz w:val="20"/>
      </w:rPr>
    </w:lvl>
    <w:lvl w:ilvl="7" w:tplc="E4F08528" w:tentative="1">
      <w:start w:val="1"/>
      <w:numFmt w:val="bullet"/>
      <w:lvlText w:val=""/>
      <w:lvlJc w:val="left"/>
      <w:pPr>
        <w:tabs>
          <w:tab w:val="num" w:pos="5760"/>
        </w:tabs>
        <w:ind w:left="5760" w:hanging="360"/>
      </w:pPr>
      <w:rPr>
        <w:rFonts w:ascii="Wingdings" w:hAnsi="Wingdings" w:hint="default"/>
        <w:sz w:val="20"/>
      </w:rPr>
    </w:lvl>
    <w:lvl w:ilvl="8" w:tplc="F9143F4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175A0BF3"/>
    <w:multiLevelType w:val="hybridMultilevel"/>
    <w:tmpl w:val="4FCCC920"/>
    <w:lvl w:ilvl="0" w:tplc="628883B2">
      <w:start w:val="1"/>
      <w:numFmt w:val="bullet"/>
      <w:lvlText w:val=""/>
      <w:lvlJc w:val="left"/>
      <w:pPr>
        <w:tabs>
          <w:tab w:val="num" w:pos="720"/>
        </w:tabs>
        <w:ind w:left="720" w:hanging="360"/>
      </w:pPr>
      <w:rPr>
        <w:rFonts w:ascii="Symbol" w:hAnsi="Symbol" w:hint="default"/>
        <w:sz w:val="20"/>
      </w:rPr>
    </w:lvl>
    <w:lvl w:ilvl="1" w:tplc="A742FE20" w:tentative="1">
      <w:start w:val="1"/>
      <w:numFmt w:val="bullet"/>
      <w:lvlText w:val="o"/>
      <w:lvlJc w:val="left"/>
      <w:pPr>
        <w:tabs>
          <w:tab w:val="num" w:pos="1440"/>
        </w:tabs>
        <w:ind w:left="1440" w:hanging="360"/>
      </w:pPr>
      <w:rPr>
        <w:rFonts w:ascii="Courier New" w:hAnsi="Courier New" w:hint="default"/>
        <w:sz w:val="20"/>
      </w:rPr>
    </w:lvl>
    <w:lvl w:ilvl="2" w:tplc="C324BE6A" w:tentative="1">
      <w:start w:val="1"/>
      <w:numFmt w:val="bullet"/>
      <w:lvlText w:val=""/>
      <w:lvlJc w:val="left"/>
      <w:pPr>
        <w:tabs>
          <w:tab w:val="num" w:pos="2160"/>
        </w:tabs>
        <w:ind w:left="2160" w:hanging="360"/>
      </w:pPr>
      <w:rPr>
        <w:rFonts w:ascii="Wingdings" w:hAnsi="Wingdings" w:hint="default"/>
        <w:sz w:val="20"/>
      </w:rPr>
    </w:lvl>
    <w:lvl w:ilvl="3" w:tplc="5FD4C1E2" w:tentative="1">
      <w:start w:val="1"/>
      <w:numFmt w:val="bullet"/>
      <w:lvlText w:val=""/>
      <w:lvlJc w:val="left"/>
      <w:pPr>
        <w:tabs>
          <w:tab w:val="num" w:pos="2880"/>
        </w:tabs>
        <w:ind w:left="2880" w:hanging="360"/>
      </w:pPr>
      <w:rPr>
        <w:rFonts w:ascii="Wingdings" w:hAnsi="Wingdings" w:hint="default"/>
        <w:sz w:val="20"/>
      </w:rPr>
    </w:lvl>
    <w:lvl w:ilvl="4" w:tplc="85EE8B94" w:tentative="1">
      <w:start w:val="1"/>
      <w:numFmt w:val="bullet"/>
      <w:lvlText w:val=""/>
      <w:lvlJc w:val="left"/>
      <w:pPr>
        <w:tabs>
          <w:tab w:val="num" w:pos="3600"/>
        </w:tabs>
        <w:ind w:left="3600" w:hanging="360"/>
      </w:pPr>
      <w:rPr>
        <w:rFonts w:ascii="Wingdings" w:hAnsi="Wingdings" w:hint="default"/>
        <w:sz w:val="20"/>
      </w:rPr>
    </w:lvl>
    <w:lvl w:ilvl="5" w:tplc="594ACAB4" w:tentative="1">
      <w:start w:val="1"/>
      <w:numFmt w:val="bullet"/>
      <w:lvlText w:val=""/>
      <w:lvlJc w:val="left"/>
      <w:pPr>
        <w:tabs>
          <w:tab w:val="num" w:pos="4320"/>
        </w:tabs>
        <w:ind w:left="4320" w:hanging="360"/>
      </w:pPr>
      <w:rPr>
        <w:rFonts w:ascii="Wingdings" w:hAnsi="Wingdings" w:hint="default"/>
        <w:sz w:val="20"/>
      </w:rPr>
    </w:lvl>
    <w:lvl w:ilvl="6" w:tplc="EC62E916" w:tentative="1">
      <w:start w:val="1"/>
      <w:numFmt w:val="bullet"/>
      <w:lvlText w:val=""/>
      <w:lvlJc w:val="left"/>
      <w:pPr>
        <w:tabs>
          <w:tab w:val="num" w:pos="5040"/>
        </w:tabs>
        <w:ind w:left="5040" w:hanging="360"/>
      </w:pPr>
      <w:rPr>
        <w:rFonts w:ascii="Wingdings" w:hAnsi="Wingdings" w:hint="default"/>
        <w:sz w:val="20"/>
      </w:rPr>
    </w:lvl>
    <w:lvl w:ilvl="7" w:tplc="A5DC85FE" w:tentative="1">
      <w:start w:val="1"/>
      <w:numFmt w:val="bullet"/>
      <w:lvlText w:val=""/>
      <w:lvlJc w:val="left"/>
      <w:pPr>
        <w:tabs>
          <w:tab w:val="num" w:pos="5760"/>
        </w:tabs>
        <w:ind w:left="5760" w:hanging="360"/>
      </w:pPr>
      <w:rPr>
        <w:rFonts w:ascii="Wingdings" w:hAnsi="Wingdings" w:hint="default"/>
        <w:sz w:val="20"/>
      </w:rPr>
    </w:lvl>
    <w:lvl w:ilvl="8" w:tplc="D47E9820" w:tentative="1">
      <w:start w:val="1"/>
      <w:numFmt w:val="bullet"/>
      <w:lvlText w:val=""/>
      <w:lvlJc w:val="left"/>
      <w:pPr>
        <w:tabs>
          <w:tab w:val="num" w:pos="6480"/>
        </w:tabs>
        <w:ind w:left="6480" w:hanging="360"/>
      </w:pPr>
      <w:rPr>
        <w:rFonts w:ascii="Wingdings" w:hAnsi="Wingdings" w:hint="default"/>
        <w:sz w:val="20"/>
      </w:rPr>
    </w:lvl>
  </w:abstractNum>
  <w:abstractNum w:abstractNumId="403">
    <w:nsid w:val="17624D4D"/>
    <w:multiLevelType w:val="multilevel"/>
    <w:tmpl w:val="B430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17694937"/>
    <w:multiLevelType w:val="multilevel"/>
    <w:tmpl w:val="278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17844E8D"/>
    <w:multiLevelType w:val="hybridMultilevel"/>
    <w:tmpl w:val="81FE9230"/>
    <w:lvl w:ilvl="0" w:tplc="DA4084D0">
      <w:start w:val="1"/>
      <w:numFmt w:val="bullet"/>
      <w:lvlText w:val=""/>
      <w:lvlJc w:val="left"/>
      <w:pPr>
        <w:tabs>
          <w:tab w:val="num" w:pos="720"/>
        </w:tabs>
        <w:ind w:left="720" w:hanging="360"/>
      </w:pPr>
      <w:rPr>
        <w:rFonts w:ascii="Symbol" w:hAnsi="Symbol" w:hint="default"/>
        <w:sz w:val="20"/>
      </w:rPr>
    </w:lvl>
    <w:lvl w:ilvl="1" w:tplc="8CECB81A" w:tentative="1">
      <w:start w:val="1"/>
      <w:numFmt w:val="bullet"/>
      <w:lvlText w:val="o"/>
      <w:lvlJc w:val="left"/>
      <w:pPr>
        <w:tabs>
          <w:tab w:val="num" w:pos="1440"/>
        </w:tabs>
        <w:ind w:left="1440" w:hanging="360"/>
      </w:pPr>
      <w:rPr>
        <w:rFonts w:ascii="Courier New" w:hAnsi="Courier New" w:hint="default"/>
        <w:sz w:val="20"/>
      </w:rPr>
    </w:lvl>
    <w:lvl w:ilvl="2" w:tplc="55260902" w:tentative="1">
      <w:start w:val="1"/>
      <w:numFmt w:val="bullet"/>
      <w:lvlText w:val=""/>
      <w:lvlJc w:val="left"/>
      <w:pPr>
        <w:tabs>
          <w:tab w:val="num" w:pos="2160"/>
        </w:tabs>
        <w:ind w:left="2160" w:hanging="360"/>
      </w:pPr>
      <w:rPr>
        <w:rFonts w:ascii="Wingdings" w:hAnsi="Wingdings" w:hint="default"/>
        <w:sz w:val="20"/>
      </w:rPr>
    </w:lvl>
    <w:lvl w:ilvl="3" w:tplc="DFB6C4F2" w:tentative="1">
      <w:start w:val="1"/>
      <w:numFmt w:val="bullet"/>
      <w:lvlText w:val=""/>
      <w:lvlJc w:val="left"/>
      <w:pPr>
        <w:tabs>
          <w:tab w:val="num" w:pos="2880"/>
        </w:tabs>
        <w:ind w:left="2880" w:hanging="360"/>
      </w:pPr>
      <w:rPr>
        <w:rFonts w:ascii="Wingdings" w:hAnsi="Wingdings" w:hint="default"/>
        <w:sz w:val="20"/>
      </w:rPr>
    </w:lvl>
    <w:lvl w:ilvl="4" w:tplc="1B74B550" w:tentative="1">
      <w:start w:val="1"/>
      <w:numFmt w:val="bullet"/>
      <w:lvlText w:val=""/>
      <w:lvlJc w:val="left"/>
      <w:pPr>
        <w:tabs>
          <w:tab w:val="num" w:pos="3600"/>
        </w:tabs>
        <w:ind w:left="3600" w:hanging="360"/>
      </w:pPr>
      <w:rPr>
        <w:rFonts w:ascii="Wingdings" w:hAnsi="Wingdings" w:hint="default"/>
        <w:sz w:val="20"/>
      </w:rPr>
    </w:lvl>
    <w:lvl w:ilvl="5" w:tplc="6FFEEC4E" w:tentative="1">
      <w:start w:val="1"/>
      <w:numFmt w:val="bullet"/>
      <w:lvlText w:val=""/>
      <w:lvlJc w:val="left"/>
      <w:pPr>
        <w:tabs>
          <w:tab w:val="num" w:pos="4320"/>
        </w:tabs>
        <w:ind w:left="4320" w:hanging="360"/>
      </w:pPr>
      <w:rPr>
        <w:rFonts w:ascii="Wingdings" w:hAnsi="Wingdings" w:hint="default"/>
        <w:sz w:val="20"/>
      </w:rPr>
    </w:lvl>
    <w:lvl w:ilvl="6" w:tplc="ECF638A6" w:tentative="1">
      <w:start w:val="1"/>
      <w:numFmt w:val="bullet"/>
      <w:lvlText w:val=""/>
      <w:lvlJc w:val="left"/>
      <w:pPr>
        <w:tabs>
          <w:tab w:val="num" w:pos="5040"/>
        </w:tabs>
        <w:ind w:left="5040" w:hanging="360"/>
      </w:pPr>
      <w:rPr>
        <w:rFonts w:ascii="Wingdings" w:hAnsi="Wingdings" w:hint="default"/>
        <w:sz w:val="20"/>
      </w:rPr>
    </w:lvl>
    <w:lvl w:ilvl="7" w:tplc="B9686886" w:tentative="1">
      <w:start w:val="1"/>
      <w:numFmt w:val="bullet"/>
      <w:lvlText w:val=""/>
      <w:lvlJc w:val="left"/>
      <w:pPr>
        <w:tabs>
          <w:tab w:val="num" w:pos="5760"/>
        </w:tabs>
        <w:ind w:left="5760" w:hanging="360"/>
      </w:pPr>
      <w:rPr>
        <w:rFonts w:ascii="Wingdings" w:hAnsi="Wingdings" w:hint="default"/>
        <w:sz w:val="20"/>
      </w:rPr>
    </w:lvl>
    <w:lvl w:ilvl="8" w:tplc="4A808DFC" w:tentative="1">
      <w:start w:val="1"/>
      <w:numFmt w:val="bullet"/>
      <w:lvlText w:val=""/>
      <w:lvlJc w:val="left"/>
      <w:pPr>
        <w:tabs>
          <w:tab w:val="num" w:pos="6480"/>
        </w:tabs>
        <w:ind w:left="6480" w:hanging="360"/>
      </w:pPr>
      <w:rPr>
        <w:rFonts w:ascii="Wingdings" w:hAnsi="Wingdings" w:hint="default"/>
        <w:sz w:val="20"/>
      </w:rPr>
    </w:lvl>
  </w:abstractNum>
  <w:abstractNum w:abstractNumId="406">
    <w:nsid w:val="1797403A"/>
    <w:multiLevelType w:val="hybridMultilevel"/>
    <w:tmpl w:val="7F50C69A"/>
    <w:lvl w:ilvl="0" w:tplc="A39E7422">
      <w:start w:val="1"/>
      <w:numFmt w:val="bullet"/>
      <w:lvlText w:val=""/>
      <w:lvlPicBulletId w:val="1"/>
      <w:lvlJc w:val="left"/>
      <w:pPr>
        <w:tabs>
          <w:tab w:val="num" w:pos="720"/>
        </w:tabs>
        <w:ind w:left="720" w:hanging="360"/>
      </w:pPr>
      <w:rPr>
        <w:rFonts w:ascii="Symbol" w:hAnsi="Symbol" w:hint="default"/>
      </w:rPr>
    </w:lvl>
    <w:lvl w:ilvl="1" w:tplc="98321FA0" w:tentative="1">
      <w:start w:val="1"/>
      <w:numFmt w:val="bullet"/>
      <w:lvlText w:val=""/>
      <w:lvlJc w:val="left"/>
      <w:pPr>
        <w:tabs>
          <w:tab w:val="num" w:pos="1440"/>
        </w:tabs>
        <w:ind w:left="1440" w:hanging="360"/>
      </w:pPr>
      <w:rPr>
        <w:rFonts w:ascii="Symbol" w:hAnsi="Symbol" w:hint="default"/>
      </w:rPr>
    </w:lvl>
    <w:lvl w:ilvl="2" w:tplc="C3B45B96" w:tentative="1">
      <w:start w:val="1"/>
      <w:numFmt w:val="bullet"/>
      <w:lvlText w:val=""/>
      <w:lvlJc w:val="left"/>
      <w:pPr>
        <w:tabs>
          <w:tab w:val="num" w:pos="2160"/>
        </w:tabs>
        <w:ind w:left="2160" w:hanging="360"/>
      </w:pPr>
      <w:rPr>
        <w:rFonts w:ascii="Symbol" w:hAnsi="Symbol" w:hint="default"/>
      </w:rPr>
    </w:lvl>
    <w:lvl w:ilvl="3" w:tplc="007CE6EC" w:tentative="1">
      <w:start w:val="1"/>
      <w:numFmt w:val="bullet"/>
      <w:lvlText w:val=""/>
      <w:lvlJc w:val="left"/>
      <w:pPr>
        <w:tabs>
          <w:tab w:val="num" w:pos="2880"/>
        </w:tabs>
        <w:ind w:left="2880" w:hanging="360"/>
      </w:pPr>
      <w:rPr>
        <w:rFonts w:ascii="Symbol" w:hAnsi="Symbol" w:hint="default"/>
      </w:rPr>
    </w:lvl>
    <w:lvl w:ilvl="4" w:tplc="816A461C" w:tentative="1">
      <w:start w:val="1"/>
      <w:numFmt w:val="bullet"/>
      <w:lvlText w:val=""/>
      <w:lvlJc w:val="left"/>
      <w:pPr>
        <w:tabs>
          <w:tab w:val="num" w:pos="3600"/>
        </w:tabs>
        <w:ind w:left="3600" w:hanging="360"/>
      </w:pPr>
      <w:rPr>
        <w:rFonts w:ascii="Symbol" w:hAnsi="Symbol" w:hint="default"/>
      </w:rPr>
    </w:lvl>
    <w:lvl w:ilvl="5" w:tplc="2EFE0C96" w:tentative="1">
      <w:start w:val="1"/>
      <w:numFmt w:val="bullet"/>
      <w:lvlText w:val=""/>
      <w:lvlJc w:val="left"/>
      <w:pPr>
        <w:tabs>
          <w:tab w:val="num" w:pos="4320"/>
        </w:tabs>
        <w:ind w:left="4320" w:hanging="360"/>
      </w:pPr>
      <w:rPr>
        <w:rFonts w:ascii="Symbol" w:hAnsi="Symbol" w:hint="default"/>
      </w:rPr>
    </w:lvl>
    <w:lvl w:ilvl="6" w:tplc="43DA7F9A" w:tentative="1">
      <w:start w:val="1"/>
      <w:numFmt w:val="bullet"/>
      <w:lvlText w:val=""/>
      <w:lvlJc w:val="left"/>
      <w:pPr>
        <w:tabs>
          <w:tab w:val="num" w:pos="5040"/>
        </w:tabs>
        <w:ind w:left="5040" w:hanging="360"/>
      </w:pPr>
      <w:rPr>
        <w:rFonts w:ascii="Symbol" w:hAnsi="Symbol" w:hint="default"/>
      </w:rPr>
    </w:lvl>
    <w:lvl w:ilvl="7" w:tplc="A05C7004" w:tentative="1">
      <w:start w:val="1"/>
      <w:numFmt w:val="bullet"/>
      <w:lvlText w:val=""/>
      <w:lvlJc w:val="left"/>
      <w:pPr>
        <w:tabs>
          <w:tab w:val="num" w:pos="5760"/>
        </w:tabs>
        <w:ind w:left="5760" w:hanging="360"/>
      </w:pPr>
      <w:rPr>
        <w:rFonts w:ascii="Symbol" w:hAnsi="Symbol" w:hint="default"/>
      </w:rPr>
    </w:lvl>
    <w:lvl w:ilvl="8" w:tplc="BFFA94EE" w:tentative="1">
      <w:start w:val="1"/>
      <w:numFmt w:val="bullet"/>
      <w:lvlText w:val=""/>
      <w:lvlJc w:val="left"/>
      <w:pPr>
        <w:tabs>
          <w:tab w:val="num" w:pos="6480"/>
        </w:tabs>
        <w:ind w:left="6480" w:hanging="360"/>
      </w:pPr>
      <w:rPr>
        <w:rFonts w:ascii="Symbol" w:hAnsi="Symbol" w:hint="default"/>
      </w:rPr>
    </w:lvl>
  </w:abstractNum>
  <w:abstractNum w:abstractNumId="407">
    <w:nsid w:val="17B104E7"/>
    <w:multiLevelType w:val="hybridMultilevel"/>
    <w:tmpl w:val="9D78888E"/>
    <w:lvl w:ilvl="0" w:tplc="91226BE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17D9276E"/>
    <w:multiLevelType w:val="multilevel"/>
    <w:tmpl w:val="A798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17FC5FD2"/>
    <w:multiLevelType w:val="hybridMultilevel"/>
    <w:tmpl w:val="24FC34F8"/>
    <w:lvl w:ilvl="0" w:tplc="02ACF6D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3385764" w:tentative="1">
      <w:start w:val="1"/>
      <w:numFmt w:val="bullet"/>
      <w:lvlText w:val=""/>
      <w:lvlJc w:val="left"/>
      <w:pPr>
        <w:tabs>
          <w:tab w:val="num" w:pos="2160"/>
        </w:tabs>
        <w:ind w:left="2160" w:hanging="360"/>
      </w:pPr>
      <w:rPr>
        <w:rFonts w:ascii="Wingdings" w:hAnsi="Wingdings" w:hint="default"/>
        <w:sz w:val="20"/>
      </w:rPr>
    </w:lvl>
    <w:lvl w:ilvl="3" w:tplc="01F6769C" w:tentative="1">
      <w:start w:val="1"/>
      <w:numFmt w:val="bullet"/>
      <w:lvlText w:val=""/>
      <w:lvlJc w:val="left"/>
      <w:pPr>
        <w:tabs>
          <w:tab w:val="num" w:pos="2880"/>
        </w:tabs>
        <w:ind w:left="2880" w:hanging="360"/>
      </w:pPr>
      <w:rPr>
        <w:rFonts w:ascii="Wingdings" w:hAnsi="Wingdings" w:hint="default"/>
        <w:sz w:val="20"/>
      </w:rPr>
    </w:lvl>
    <w:lvl w:ilvl="4" w:tplc="DECCF230" w:tentative="1">
      <w:start w:val="1"/>
      <w:numFmt w:val="bullet"/>
      <w:lvlText w:val=""/>
      <w:lvlJc w:val="left"/>
      <w:pPr>
        <w:tabs>
          <w:tab w:val="num" w:pos="3600"/>
        </w:tabs>
        <w:ind w:left="3600" w:hanging="360"/>
      </w:pPr>
      <w:rPr>
        <w:rFonts w:ascii="Wingdings" w:hAnsi="Wingdings" w:hint="default"/>
        <w:sz w:val="20"/>
      </w:rPr>
    </w:lvl>
    <w:lvl w:ilvl="5" w:tplc="C14065F4" w:tentative="1">
      <w:start w:val="1"/>
      <w:numFmt w:val="bullet"/>
      <w:lvlText w:val=""/>
      <w:lvlJc w:val="left"/>
      <w:pPr>
        <w:tabs>
          <w:tab w:val="num" w:pos="4320"/>
        </w:tabs>
        <w:ind w:left="4320" w:hanging="360"/>
      </w:pPr>
      <w:rPr>
        <w:rFonts w:ascii="Wingdings" w:hAnsi="Wingdings" w:hint="default"/>
        <w:sz w:val="20"/>
      </w:rPr>
    </w:lvl>
    <w:lvl w:ilvl="6" w:tplc="CA40A518" w:tentative="1">
      <w:start w:val="1"/>
      <w:numFmt w:val="bullet"/>
      <w:lvlText w:val=""/>
      <w:lvlJc w:val="left"/>
      <w:pPr>
        <w:tabs>
          <w:tab w:val="num" w:pos="5040"/>
        </w:tabs>
        <w:ind w:left="5040" w:hanging="360"/>
      </w:pPr>
      <w:rPr>
        <w:rFonts w:ascii="Wingdings" w:hAnsi="Wingdings" w:hint="default"/>
        <w:sz w:val="20"/>
      </w:rPr>
    </w:lvl>
    <w:lvl w:ilvl="7" w:tplc="1468483C" w:tentative="1">
      <w:start w:val="1"/>
      <w:numFmt w:val="bullet"/>
      <w:lvlText w:val=""/>
      <w:lvlJc w:val="left"/>
      <w:pPr>
        <w:tabs>
          <w:tab w:val="num" w:pos="5760"/>
        </w:tabs>
        <w:ind w:left="5760" w:hanging="360"/>
      </w:pPr>
      <w:rPr>
        <w:rFonts w:ascii="Wingdings" w:hAnsi="Wingdings" w:hint="default"/>
        <w:sz w:val="20"/>
      </w:rPr>
    </w:lvl>
    <w:lvl w:ilvl="8" w:tplc="B1BAC88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17FD6AFF"/>
    <w:multiLevelType w:val="hybridMultilevel"/>
    <w:tmpl w:val="9FBEC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180362D2"/>
    <w:multiLevelType w:val="hybridMultilevel"/>
    <w:tmpl w:val="B64AEB0C"/>
    <w:lvl w:ilvl="0" w:tplc="BE5A0FB6">
      <w:start w:val="1"/>
      <w:numFmt w:val="bullet"/>
      <w:lvlText w:val=""/>
      <w:lvlJc w:val="left"/>
      <w:pPr>
        <w:tabs>
          <w:tab w:val="num" w:pos="720"/>
        </w:tabs>
        <w:ind w:left="720" w:hanging="360"/>
      </w:pPr>
      <w:rPr>
        <w:rFonts w:ascii="Symbol" w:hAnsi="Symbol" w:hint="default"/>
        <w:sz w:val="20"/>
      </w:rPr>
    </w:lvl>
    <w:lvl w:ilvl="1" w:tplc="2E689490" w:tentative="1">
      <w:start w:val="1"/>
      <w:numFmt w:val="bullet"/>
      <w:lvlText w:val="o"/>
      <w:lvlJc w:val="left"/>
      <w:pPr>
        <w:tabs>
          <w:tab w:val="num" w:pos="1440"/>
        </w:tabs>
        <w:ind w:left="1440" w:hanging="360"/>
      </w:pPr>
      <w:rPr>
        <w:rFonts w:ascii="Courier New" w:hAnsi="Courier New" w:hint="default"/>
        <w:sz w:val="20"/>
      </w:rPr>
    </w:lvl>
    <w:lvl w:ilvl="2" w:tplc="C574777A" w:tentative="1">
      <w:start w:val="1"/>
      <w:numFmt w:val="bullet"/>
      <w:lvlText w:val=""/>
      <w:lvlJc w:val="left"/>
      <w:pPr>
        <w:tabs>
          <w:tab w:val="num" w:pos="2160"/>
        </w:tabs>
        <w:ind w:left="2160" w:hanging="360"/>
      </w:pPr>
      <w:rPr>
        <w:rFonts w:ascii="Wingdings" w:hAnsi="Wingdings" w:hint="default"/>
        <w:sz w:val="20"/>
      </w:rPr>
    </w:lvl>
    <w:lvl w:ilvl="3" w:tplc="204A0E1A" w:tentative="1">
      <w:start w:val="1"/>
      <w:numFmt w:val="bullet"/>
      <w:lvlText w:val=""/>
      <w:lvlJc w:val="left"/>
      <w:pPr>
        <w:tabs>
          <w:tab w:val="num" w:pos="2880"/>
        </w:tabs>
        <w:ind w:left="2880" w:hanging="360"/>
      </w:pPr>
      <w:rPr>
        <w:rFonts w:ascii="Wingdings" w:hAnsi="Wingdings" w:hint="default"/>
        <w:sz w:val="20"/>
      </w:rPr>
    </w:lvl>
    <w:lvl w:ilvl="4" w:tplc="5CB2A6D4" w:tentative="1">
      <w:start w:val="1"/>
      <w:numFmt w:val="bullet"/>
      <w:lvlText w:val=""/>
      <w:lvlJc w:val="left"/>
      <w:pPr>
        <w:tabs>
          <w:tab w:val="num" w:pos="3600"/>
        </w:tabs>
        <w:ind w:left="3600" w:hanging="360"/>
      </w:pPr>
      <w:rPr>
        <w:rFonts w:ascii="Wingdings" w:hAnsi="Wingdings" w:hint="default"/>
        <w:sz w:val="20"/>
      </w:rPr>
    </w:lvl>
    <w:lvl w:ilvl="5" w:tplc="C2AE2010" w:tentative="1">
      <w:start w:val="1"/>
      <w:numFmt w:val="bullet"/>
      <w:lvlText w:val=""/>
      <w:lvlJc w:val="left"/>
      <w:pPr>
        <w:tabs>
          <w:tab w:val="num" w:pos="4320"/>
        </w:tabs>
        <w:ind w:left="4320" w:hanging="360"/>
      </w:pPr>
      <w:rPr>
        <w:rFonts w:ascii="Wingdings" w:hAnsi="Wingdings" w:hint="default"/>
        <w:sz w:val="20"/>
      </w:rPr>
    </w:lvl>
    <w:lvl w:ilvl="6" w:tplc="5BB20F08" w:tentative="1">
      <w:start w:val="1"/>
      <w:numFmt w:val="bullet"/>
      <w:lvlText w:val=""/>
      <w:lvlJc w:val="left"/>
      <w:pPr>
        <w:tabs>
          <w:tab w:val="num" w:pos="5040"/>
        </w:tabs>
        <w:ind w:left="5040" w:hanging="360"/>
      </w:pPr>
      <w:rPr>
        <w:rFonts w:ascii="Wingdings" w:hAnsi="Wingdings" w:hint="default"/>
        <w:sz w:val="20"/>
      </w:rPr>
    </w:lvl>
    <w:lvl w:ilvl="7" w:tplc="140C94FE" w:tentative="1">
      <w:start w:val="1"/>
      <w:numFmt w:val="bullet"/>
      <w:lvlText w:val=""/>
      <w:lvlJc w:val="left"/>
      <w:pPr>
        <w:tabs>
          <w:tab w:val="num" w:pos="5760"/>
        </w:tabs>
        <w:ind w:left="5760" w:hanging="360"/>
      </w:pPr>
      <w:rPr>
        <w:rFonts w:ascii="Wingdings" w:hAnsi="Wingdings" w:hint="default"/>
        <w:sz w:val="20"/>
      </w:rPr>
    </w:lvl>
    <w:lvl w:ilvl="8" w:tplc="631EF1EE" w:tentative="1">
      <w:start w:val="1"/>
      <w:numFmt w:val="bullet"/>
      <w:lvlText w:val=""/>
      <w:lvlJc w:val="left"/>
      <w:pPr>
        <w:tabs>
          <w:tab w:val="num" w:pos="6480"/>
        </w:tabs>
        <w:ind w:left="6480" w:hanging="360"/>
      </w:pPr>
      <w:rPr>
        <w:rFonts w:ascii="Wingdings" w:hAnsi="Wingdings" w:hint="default"/>
        <w:sz w:val="20"/>
      </w:rPr>
    </w:lvl>
  </w:abstractNum>
  <w:abstractNum w:abstractNumId="412">
    <w:nsid w:val="18077772"/>
    <w:multiLevelType w:val="multilevel"/>
    <w:tmpl w:val="4C4E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180A7118"/>
    <w:multiLevelType w:val="multilevel"/>
    <w:tmpl w:val="10E6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183A2D2E"/>
    <w:multiLevelType w:val="hybridMultilevel"/>
    <w:tmpl w:val="0DA0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1842565C"/>
    <w:multiLevelType w:val="hybridMultilevel"/>
    <w:tmpl w:val="B75CE098"/>
    <w:lvl w:ilvl="0" w:tplc="BC76AB3A">
      <w:start w:val="1"/>
      <w:numFmt w:val="bullet"/>
      <w:lvlText w:val=""/>
      <w:lvlJc w:val="left"/>
      <w:pPr>
        <w:tabs>
          <w:tab w:val="num" w:pos="720"/>
        </w:tabs>
        <w:ind w:left="720" w:hanging="360"/>
      </w:pPr>
      <w:rPr>
        <w:rFonts w:ascii="Symbol" w:hAnsi="Symbol" w:hint="default"/>
        <w:sz w:val="20"/>
      </w:rPr>
    </w:lvl>
    <w:lvl w:ilvl="1" w:tplc="7E5AB6D4" w:tentative="1">
      <w:start w:val="1"/>
      <w:numFmt w:val="bullet"/>
      <w:lvlText w:val="o"/>
      <w:lvlJc w:val="left"/>
      <w:pPr>
        <w:tabs>
          <w:tab w:val="num" w:pos="1440"/>
        </w:tabs>
        <w:ind w:left="1440" w:hanging="360"/>
      </w:pPr>
      <w:rPr>
        <w:rFonts w:ascii="Courier New" w:hAnsi="Courier New" w:hint="default"/>
        <w:sz w:val="20"/>
      </w:rPr>
    </w:lvl>
    <w:lvl w:ilvl="2" w:tplc="5AD2855E" w:tentative="1">
      <w:start w:val="1"/>
      <w:numFmt w:val="bullet"/>
      <w:lvlText w:val=""/>
      <w:lvlJc w:val="left"/>
      <w:pPr>
        <w:tabs>
          <w:tab w:val="num" w:pos="2160"/>
        </w:tabs>
        <w:ind w:left="2160" w:hanging="360"/>
      </w:pPr>
      <w:rPr>
        <w:rFonts w:ascii="Wingdings" w:hAnsi="Wingdings" w:hint="default"/>
        <w:sz w:val="20"/>
      </w:rPr>
    </w:lvl>
    <w:lvl w:ilvl="3" w:tplc="C652BEAC" w:tentative="1">
      <w:start w:val="1"/>
      <w:numFmt w:val="bullet"/>
      <w:lvlText w:val=""/>
      <w:lvlJc w:val="left"/>
      <w:pPr>
        <w:tabs>
          <w:tab w:val="num" w:pos="2880"/>
        </w:tabs>
        <w:ind w:left="2880" w:hanging="360"/>
      </w:pPr>
      <w:rPr>
        <w:rFonts w:ascii="Wingdings" w:hAnsi="Wingdings" w:hint="default"/>
        <w:sz w:val="20"/>
      </w:rPr>
    </w:lvl>
    <w:lvl w:ilvl="4" w:tplc="6B2A977E" w:tentative="1">
      <w:start w:val="1"/>
      <w:numFmt w:val="bullet"/>
      <w:lvlText w:val=""/>
      <w:lvlJc w:val="left"/>
      <w:pPr>
        <w:tabs>
          <w:tab w:val="num" w:pos="3600"/>
        </w:tabs>
        <w:ind w:left="3600" w:hanging="360"/>
      </w:pPr>
      <w:rPr>
        <w:rFonts w:ascii="Wingdings" w:hAnsi="Wingdings" w:hint="default"/>
        <w:sz w:val="20"/>
      </w:rPr>
    </w:lvl>
    <w:lvl w:ilvl="5" w:tplc="454A7D6E" w:tentative="1">
      <w:start w:val="1"/>
      <w:numFmt w:val="bullet"/>
      <w:lvlText w:val=""/>
      <w:lvlJc w:val="left"/>
      <w:pPr>
        <w:tabs>
          <w:tab w:val="num" w:pos="4320"/>
        </w:tabs>
        <w:ind w:left="4320" w:hanging="360"/>
      </w:pPr>
      <w:rPr>
        <w:rFonts w:ascii="Wingdings" w:hAnsi="Wingdings" w:hint="default"/>
        <w:sz w:val="20"/>
      </w:rPr>
    </w:lvl>
    <w:lvl w:ilvl="6" w:tplc="683AD534" w:tentative="1">
      <w:start w:val="1"/>
      <w:numFmt w:val="bullet"/>
      <w:lvlText w:val=""/>
      <w:lvlJc w:val="left"/>
      <w:pPr>
        <w:tabs>
          <w:tab w:val="num" w:pos="5040"/>
        </w:tabs>
        <w:ind w:left="5040" w:hanging="360"/>
      </w:pPr>
      <w:rPr>
        <w:rFonts w:ascii="Wingdings" w:hAnsi="Wingdings" w:hint="default"/>
        <w:sz w:val="20"/>
      </w:rPr>
    </w:lvl>
    <w:lvl w:ilvl="7" w:tplc="D3422DFC" w:tentative="1">
      <w:start w:val="1"/>
      <w:numFmt w:val="bullet"/>
      <w:lvlText w:val=""/>
      <w:lvlJc w:val="left"/>
      <w:pPr>
        <w:tabs>
          <w:tab w:val="num" w:pos="5760"/>
        </w:tabs>
        <w:ind w:left="5760" w:hanging="360"/>
      </w:pPr>
      <w:rPr>
        <w:rFonts w:ascii="Wingdings" w:hAnsi="Wingdings" w:hint="default"/>
        <w:sz w:val="20"/>
      </w:rPr>
    </w:lvl>
    <w:lvl w:ilvl="8" w:tplc="909E876E" w:tentative="1">
      <w:start w:val="1"/>
      <w:numFmt w:val="bullet"/>
      <w:lvlText w:val=""/>
      <w:lvlJc w:val="left"/>
      <w:pPr>
        <w:tabs>
          <w:tab w:val="num" w:pos="6480"/>
        </w:tabs>
        <w:ind w:left="6480" w:hanging="360"/>
      </w:pPr>
      <w:rPr>
        <w:rFonts w:ascii="Wingdings" w:hAnsi="Wingdings" w:hint="default"/>
        <w:sz w:val="20"/>
      </w:rPr>
    </w:lvl>
  </w:abstractNum>
  <w:abstractNum w:abstractNumId="416">
    <w:nsid w:val="187A22D9"/>
    <w:multiLevelType w:val="hybridMultilevel"/>
    <w:tmpl w:val="1114A748"/>
    <w:lvl w:ilvl="0" w:tplc="0B6466CA">
      <w:start w:val="1"/>
      <w:numFmt w:val="bullet"/>
      <w:lvlText w:val=""/>
      <w:lvlJc w:val="left"/>
      <w:pPr>
        <w:tabs>
          <w:tab w:val="num" w:pos="720"/>
        </w:tabs>
        <w:ind w:left="720" w:hanging="360"/>
      </w:pPr>
      <w:rPr>
        <w:rFonts w:ascii="Symbol" w:hAnsi="Symbol" w:hint="default"/>
        <w:sz w:val="20"/>
      </w:rPr>
    </w:lvl>
    <w:lvl w:ilvl="1" w:tplc="CFAEEE48" w:tentative="1">
      <w:start w:val="1"/>
      <w:numFmt w:val="bullet"/>
      <w:lvlText w:val="o"/>
      <w:lvlJc w:val="left"/>
      <w:pPr>
        <w:tabs>
          <w:tab w:val="num" w:pos="1440"/>
        </w:tabs>
        <w:ind w:left="1440" w:hanging="360"/>
      </w:pPr>
      <w:rPr>
        <w:rFonts w:ascii="Courier New" w:hAnsi="Courier New" w:hint="default"/>
        <w:sz w:val="20"/>
      </w:rPr>
    </w:lvl>
    <w:lvl w:ilvl="2" w:tplc="F176F9E0" w:tentative="1">
      <w:start w:val="1"/>
      <w:numFmt w:val="bullet"/>
      <w:lvlText w:val=""/>
      <w:lvlJc w:val="left"/>
      <w:pPr>
        <w:tabs>
          <w:tab w:val="num" w:pos="2160"/>
        </w:tabs>
        <w:ind w:left="2160" w:hanging="360"/>
      </w:pPr>
      <w:rPr>
        <w:rFonts w:ascii="Wingdings" w:hAnsi="Wingdings" w:hint="default"/>
        <w:sz w:val="20"/>
      </w:rPr>
    </w:lvl>
    <w:lvl w:ilvl="3" w:tplc="87FE9E12" w:tentative="1">
      <w:start w:val="1"/>
      <w:numFmt w:val="bullet"/>
      <w:lvlText w:val=""/>
      <w:lvlJc w:val="left"/>
      <w:pPr>
        <w:tabs>
          <w:tab w:val="num" w:pos="2880"/>
        </w:tabs>
        <w:ind w:left="2880" w:hanging="360"/>
      </w:pPr>
      <w:rPr>
        <w:rFonts w:ascii="Wingdings" w:hAnsi="Wingdings" w:hint="default"/>
        <w:sz w:val="20"/>
      </w:rPr>
    </w:lvl>
    <w:lvl w:ilvl="4" w:tplc="BB58CD9E" w:tentative="1">
      <w:start w:val="1"/>
      <w:numFmt w:val="bullet"/>
      <w:lvlText w:val=""/>
      <w:lvlJc w:val="left"/>
      <w:pPr>
        <w:tabs>
          <w:tab w:val="num" w:pos="3600"/>
        </w:tabs>
        <w:ind w:left="3600" w:hanging="360"/>
      </w:pPr>
      <w:rPr>
        <w:rFonts w:ascii="Wingdings" w:hAnsi="Wingdings" w:hint="default"/>
        <w:sz w:val="20"/>
      </w:rPr>
    </w:lvl>
    <w:lvl w:ilvl="5" w:tplc="D1A8A604" w:tentative="1">
      <w:start w:val="1"/>
      <w:numFmt w:val="bullet"/>
      <w:lvlText w:val=""/>
      <w:lvlJc w:val="left"/>
      <w:pPr>
        <w:tabs>
          <w:tab w:val="num" w:pos="4320"/>
        </w:tabs>
        <w:ind w:left="4320" w:hanging="360"/>
      </w:pPr>
      <w:rPr>
        <w:rFonts w:ascii="Wingdings" w:hAnsi="Wingdings" w:hint="default"/>
        <w:sz w:val="20"/>
      </w:rPr>
    </w:lvl>
    <w:lvl w:ilvl="6" w:tplc="92EE3F66" w:tentative="1">
      <w:start w:val="1"/>
      <w:numFmt w:val="bullet"/>
      <w:lvlText w:val=""/>
      <w:lvlJc w:val="left"/>
      <w:pPr>
        <w:tabs>
          <w:tab w:val="num" w:pos="5040"/>
        </w:tabs>
        <w:ind w:left="5040" w:hanging="360"/>
      </w:pPr>
      <w:rPr>
        <w:rFonts w:ascii="Wingdings" w:hAnsi="Wingdings" w:hint="default"/>
        <w:sz w:val="20"/>
      </w:rPr>
    </w:lvl>
    <w:lvl w:ilvl="7" w:tplc="AD02AFE4" w:tentative="1">
      <w:start w:val="1"/>
      <w:numFmt w:val="bullet"/>
      <w:lvlText w:val=""/>
      <w:lvlJc w:val="left"/>
      <w:pPr>
        <w:tabs>
          <w:tab w:val="num" w:pos="5760"/>
        </w:tabs>
        <w:ind w:left="5760" w:hanging="360"/>
      </w:pPr>
      <w:rPr>
        <w:rFonts w:ascii="Wingdings" w:hAnsi="Wingdings" w:hint="default"/>
        <w:sz w:val="20"/>
      </w:rPr>
    </w:lvl>
    <w:lvl w:ilvl="8" w:tplc="5A6438B0" w:tentative="1">
      <w:start w:val="1"/>
      <w:numFmt w:val="bullet"/>
      <w:lvlText w:val=""/>
      <w:lvlJc w:val="left"/>
      <w:pPr>
        <w:tabs>
          <w:tab w:val="num" w:pos="6480"/>
        </w:tabs>
        <w:ind w:left="6480" w:hanging="360"/>
      </w:pPr>
      <w:rPr>
        <w:rFonts w:ascii="Wingdings" w:hAnsi="Wingdings" w:hint="default"/>
        <w:sz w:val="20"/>
      </w:rPr>
    </w:lvl>
  </w:abstractNum>
  <w:abstractNum w:abstractNumId="417">
    <w:nsid w:val="188A1B48"/>
    <w:multiLevelType w:val="hybridMultilevel"/>
    <w:tmpl w:val="F126FA10"/>
    <w:lvl w:ilvl="0" w:tplc="C6F2B14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7FEB844" w:tentative="1">
      <w:start w:val="1"/>
      <w:numFmt w:val="bullet"/>
      <w:lvlText w:val=""/>
      <w:lvlJc w:val="left"/>
      <w:pPr>
        <w:tabs>
          <w:tab w:val="num" w:pos="2160"/>
        </w:tabs>
        <w:ind w:left="2160" w:hanging="360"/>
      </w:pPr>
      <w:rPr>
        <w:rFonts w:ascii="Wingdings" w:hAnsi="Wingdings" w:hint="default"/>
        <w:sz w:val="20"/>
      </w:rPr>
    </w:lvl>
    <w:lvl w:ilvl="3" w:tplc="78F6073E" w:tentative="1">
      <w:start w:val="1"/>
      <w:numFmt w:val="bullet"/>
      <w:lvlText w:val=""/>
      <w:lvlJc w:val="left"/>
      <w:pPr>
        <w:tabs>
          <w:tab w:val="num" w:pos="2880"/>
        </w:tabs>
        <w:ind w:left="2880" w:hanging="360"/>
      </w:pPr>
      <w:rPr>
        <w:rFonts w:ascii="Wingdings" w:hAnsi="Wingdings" w:hint="default"/>
        <w:sz w:val="20"/>
      </w:rPr>
    </w:lvl>
    <w:lvl w:ilvl="4" w:tplc="146481D4" w:tentative="1">
      <w:start w:val="1"/>
      <w:numFmt w:val="bullet"/>
      <w:lvlText w:val=""/>
      <w:lvlJc w:val="left"/>
      <w:pPr>
        <w:tabs>
          <w:tab w:val="num" w:pos="3600"/>
        </w:tabs>
        <w:ind w:left="3600" w:hanging="360"/>
      </w:pPr>
      <w:rPr>
        <w:rFonts w:ascii="Wingdings" w:hAnsi="Wingdings" w:hint="default"/>
        <w:sz w:val="20"/>
      </w:rPr>
    </w:lvl>
    <w:lvl w:ilvl="5" w:tplc="44A4B2F2" w:tentative="1">
      <w:start w:val="1"/>
      <w:numFmt w:val="bullet"/>
      <w:lvlText w:val=""/>
      <w:lvlJc w:val="left"/>
      <w:pPr>
        <w:tabs>
          <w:tab w:val="num" w:pos="4320"/>
        </w:tabs>
        <w:ind w:left="4320" w:hanging="360"/>
      </w:pPr>
      <w:rPr>
        <w:rFonts w:ascii="Wingdings" w:hAnsi="Wingdings" w:hint="default"/>
        <w:sz w:val="20"/>
      </w:rPr>
    </w:lvl>
    <w:lvl w:ilvl="6" w:tplc="6FDCACCC" w:tentative="1">
      <w:start w:val="1"/>
      <w:numFmt w:val="bullet"/>
      <w:lvlText w:val=""/>
      <w:lvlJc w:val="left"/>
      <w:pPr>
        <w:tabs>
          <w:tab w:val="num" w:pos="5040"/>
        </w:tabs>
        <w:ind w:left="5040" w:hanging="360"/>
      </w:pPr>
      <w:rPr>
        <w:rFonts w:ascii="Wingdings" w:hAnsi="Wingdings" w:hint="default"/>
        <w:sz w:val="20"/>
      </w:rPr>
    </w:lvl>
    <w:lvl w:ilvl="7" w:tplc="80DCE74E" w:tentative="1">
      <w:start w:val="1"/>
      <w:numFmt w:val="bullet"/>
      <w:lvlText w:val=""/>
      <w:lvlJc w:val="left"/>
      <w:pPr>
        <w:tabs>
          <w:tab w:val="num" w:pos="5760"/>
        </w:tabs>
        <w:ind w:left="5760" w:hanging="360"/>
      </w:pPr>
      <w:rPr>
        <w:rFonts w:ascii="Wingdings" w:hAnsi="Wingdings" w:hint="default"/>
        <w:sz w:val="20"/>
      </w:rPr>
    </w:lvl>
    <w:lvl w:ilvl="8" w:tplc="34FCFA7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18B46293"/>
    <w:multiLevelType w:val="multilevel"/>
    <w:tmpl w:val="5C0E1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18CA205E"/>
    <w:multiLevelType w:val="hybridMultilevel"/>
    <w:tmpl w:val="D998455E"/>
    <w:lvl w:ilvl="0" w:tplc="91226BEE">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0">
    <w:nsid w:val="18CC01B4"/>
    <w:multiLevelType w:val="hybridMultilevel"/>
    <w:tmpl w:val="5CEE9662"/>
    <w:lvl w:ilvl="0" w:tplc="E21282A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09205E72" w:tentative="1">
      <w:start w:val="1"/>
      <w:numFmt w:val="bullet"/>
      <w:lvlText w:val=""/>
      <w:lvlJc w:val="left"/>
      <w:pPr>
        <w:tabs>
          <w:tab w:val="num" w:pos="2160"/>
        </w:tabs>
        <w:ind w:left="2160" w:hanging="360"/>
      </w:pPr>
      <w:rPr>
        <w:rFonts w:ascii="Wingdings" w:hAnsi="Wingdings" w:hint="default"/>
        <w:sz w:val="20"/>
      </w:rPr>
    </w:lvl>
    <w:lvl w:ilvl="3" w:tplc="D4D68F7C" w:tentative="1">
      <w:start w:val="1"/>
      <w:numFmt w:val="bullet"/>
      <w:lvlText w:val=""/>
      <w:lvlJc w:val="left"/>
      <w:pPr>
        <w:tabs>
          <w:tab w:val="num" w:pos="2880"/>
        </w:tabs>
        <w:ind w:left="2880" w:hanging="360"/>
      </w:pPr>
      <w:rPr>
        <w:rFonts w:ascii="Wingdings" w:hAnsi="Wingdings" w:hint="default"/>
        <w:sz w:val="20"/>
      </w:rPr>
    </w:lvl>
    <w:lvl w:ilvl="4" w:tplc="1F066A1C" w:tentative="1">
      <w:start w:val="1"/>
      <w:numFmt w:val="bullet"/>
      <w:lvlText w:val=""/>
      <w:lvlJc w:val="left"/>
      <w:pPr>
        <w:tabs>
          <w:tab w:val="num" w:pos="3600"/>
        </w:tabs>
        <w:ind w:left="3600" w:hanging="360"/>
      </w:pPr>
      <w:rPr>
        <w:rFonts w:ascii="Wingdings" w:hAnsi="Wingdings" w:hint="default"/>
        <w:sz w:val="20"/>
      </w:rPr>
    </w:lvl>
    <w:lvl w:ilvl="5" w:tplc="12BACD90" w:tentative="1">
      <w:start w:val="1"/>
      <w:numFmt w:val="bullet"/>
      <w:lvlText w:val=""/>
      <w:lvlJc w:val="left"/>
      <w:pPr>
        <w:tabs>
          <w:tab w:val="num" w:pos="4320"/>
        </w:tabs>
        <w:ind w:left="4320" w:hanging="360"/>
      </w:pPr>
      <w:rPr>
        <w:rFonts w:ascii="Wingdings" w:hAnsi="Wingdings" w:hint="default"/>
        <w:sz w:val="20"/>
      </w:rPr>
    </w:lvl>
    <w:lvl w:ilvl="6" w:tplc="C0341BD6" w:tentative="1">
      <w:start w:val="1"/>
      <w:numFmt w:val="bullet"/>
      <w:lvlText w:val=""/>
      <w:lvlJc w:val="left"/>
      <w:pPr>
        <w:tabs>
          <w:tab w:val="num" w:pos="5040"/>
        </w:tabs>
        <w:ind w:left="5040" w:hanging="360"/>
      </w:pPr>
      <w:rPr>
        <w:rFonts w:ascii="Wingdings" w:hAnsi="Wingdings" w:hint="default"/>
        <w:sz w:val="20"/>
      </w:rPr>
    </w:lvl>
    <w:lvl w:ilvl="7" w:tplc="29B8F606" w:tentative="1">
      <w:start w:val="1"/>
      <w:numFmt w:val="bullet"/>
      <w:lvlText w:val=""/>
      <w:lvlJc w:val="left"/>
      <w:pPr>
        <w:tabs>
          <w:tab w:val="num" w:pos="5760"/>
        </w:tabs>
        <w:ind w:left="5760" w:hanging="360"/>
      </w:pPr>
      <w:rPr>
        <w:rFonts w:ascii="Wingdings" w:hAnsi="Wingdings" w:hint="default"/>
        <w:sz w:val="20"/>
      </w:rPr>
    </w:lvl>
    <w:lvl w:ilvl="8" w:tplc="FF809DD2" w:tentative="1">
      <w:start w:val="1"/>
      <w:numFmt w:val="bullet"/>
      <w:lvlText w:val=""/>
      <w:lvlJc w:val="left"/>
      <w:pPr>
        <w:tabs>
          <w:tab w:val="num" w:pos="6480"/>
        </w:tabs>
        <w:ind w:left="6480" w:hanging="360"/>
      </w:pPr>
      <w:rPr>
        <w:rFonts w:ascii="Wingdings" w:hAnsi="Wingdings" w:hint="default"/>
        <w:sz w:val="20"/>
      </w:rPr>
    </w:lvl>
  </w:abstractNum>
  <w:abstractNum w:abstractNumId="421">
    <w:nsid w:val="18DE3EE8"/>
    <w:multiLevelType w:val="hybridMultilevel"/>
    <w:tmpl w:val="C9E01E7C"/>
    <w:lvl w:ilvl="0" w:tplc="0FE0720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AEEC6A6" w:tentative="1">
      <w:start w:val="1"/>
      <w:numFmt w:val="bullet"/>
      <w:lvlText w:val=""/>
      <w:lvlJc w:val="left"/>
      <w:pPr>
        <w:tabs>
          <w:tab w:val="num" w:pos="2160"/>
        </w:tabs>
        <w:ind w:left="2160" w:hanging="360"/>
      </w:pPr>
      <w:rPr>
        <w:rFonts w:ascii="Wingdings" w:hAnsi="Wingdings" w:hint="default"/>
        <w:sz w:val="20"/>
      </w:rPr>
    </w:lvl>
    <w:lvl w:ilvl="3" w:tplc="403A743C" w:tentative="1">
      <w:start w:val="1"/>
      <w:numFmt w:val="bullet"/>
      <w:lvlText w:val=""/>
      <w:lvlJc w:val="left"/>
      <w:pPr>
        <w:tabs>
          <w:tab w:val="num" w:pos="2880"/>
        </w:tabs>
        <w:ind w:left="2880" w:hanging="360"/>
      </w:pPr>
      <w:rPr>
        <w:rFonts w:ascii="Wingdings" w:hAnsi="Wingdings" w:hint="default"/>
        <w:sz w:val="20"/>
      </w:rPr>
    </w:lvl>
    <w:lvl w:ilvl="4" w:tplc="8C4EEFC8" w:tentative="1">
      <w:start w:val="1"/>
      <w:numFmt w:val="bullet"/>
      <w:lvlText w:val=""/>
      <w:lvlJc w:val="left"/>
      <w:pPr>
        <w:tabs>
          <w:tab w:val="num" w:pos="3600"/>
        </w:tabs>
        <w:ind w:left="3600" w:hanging="360"/>
      </w:pPr>
      <w:rPr>
        <w:rFonts w:ascii="Wingdings" w:hAnsi="Wingdings" w:hint="default"/>
        <w:sz w:val="20"/>
      </w:rPr>
    </w:lvl>
    <w:lvl w:ilvl="5" w:tplc="5762D7C2" w:tentative="1">
      <w:start w:val="1"/>
      <w:numFmt w:val="bullet"/>
      <w:lvlText w:val=""/>
      <w:lvlJc w:val="left"/>
      <w:pPr>
        <w:tabs>
          <w:tab w:val="num" w:pos="4320"/>
        </w:tabs>
        <w:ind w:left="4320" w:hanging="360"/>
      </w:pPr>
      <w:rPr>
        <w:rFonts w:ascii="Wingdings" w:hAnsi="Wingdings" w:hint="default"/>
        <w:sz w:val="20"/>
      </w:rPr>
    </w:lvl>
    <w:lvl w:ilvl="6" w:tplc="AFFE1CBC" w:tentative="1">
      <w:start w:val="1"/>
      <w:numFmt w:val="bullet"/>
      <w:lvlText w:val=""/>
      <w:lvlJc w:val="left"/>
      <w:pPr>
        <w:tabs>
          <w:tab w:val="num" w:pos="5040"/>
        </w:tabs>
        <w:ind w:left="5040" w:hanging="360"/>
      </w:pPr>
      <w:rPr>
        <w:rFonts w:ascii="Wingdings" w:hAnsi="Wingdings" w:hint="default"/>
        <w:sz w:val="20"/>
      </w:rPr>
    </w:lvl>
    <w:lvl w:ilvl="7" w:tplc="B5B225F6" w:tentative="1">
      <w:start w:val="1"/>
      <w:numFmt w:val="bullet"/>
      <w:lvlText w:val=""/>
      <w:lvlJc w:val="left"/>
      <w:pPr>
        <w:tabs>
          <w:tab w:val="num" w:pos="5760"/>
        </w:tabs>
        <w:ind w:left="5760" w:hanging="360"/>
      </w:pPr>
      <w:rPr>
        <w:rFonts w:ascii="Wingdings" w:hAnsi="Wingdings" w:hint="default"/>
        <w:sz w:val="20"/>
      </w:rPr>
    </w:lvl>
    <w:lvl w:ilvl="8" w:tplc="D536151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18FF11AD"/>
    <w:multiLevelType w:val="hybridMultilevel"/>
    <w:tmpl w:val="92DC9A1C"/>
    <w:lvl w:ilvl="0" w:tplc="C980C8B0">
      <w:start w:val="1"/>
      <w:numFmt w:val="bullet"/>
      <w:lvlText w:val=""/>
      <w:lvlJc w:val="left"/>
      <w:pPr>
        <w:tabs>
          <w:tab w:val="num" w:pos="720"/>
        </w:tabs>
        <w:ind w:left="720" w:hanging="360"/>
      </w:pPr>
      <w:rPr>
        <w:rFonts w:ascii="Symbol" w:hAnsi="Symbol" w:hint="default"/>
        <w:sz w:val="20"/>
      </w:rPr>
    </w:lvl>
    <w:lvl w:ilvl="1" w:tplc="92B0091C" w:tentative="1">
      <w:start w:val="1"/>
      <w:numFmt w:val="bullet"/>
      <w:lvlText w:val="o"/>
      <w:lvlJc w:val="left"/>
      <w:pPr>
        <w:tabs>
          <w:tab w:val="num" w:pos="1440"/>
        </w:tabs>
        <w:ind w:left="1440" w:hanging="360"/>
      </w:pPr>
      <w:rPr>
        <w:rFonts w:ascii="Courier New" w:hAnsi="Courier New" w:hint="default"/>
        <w:sz w:val="20"/>
      </w:rPr>
    </w:lvl>
    <w:lvl w:ilvl="2" w:tplc="D0F028A6" w:tentative="1">
      <w:start w:val="1"/>
      <w:numFmt w:val="bullet"/>
      <w:lvlText w:val=""/>
      <w:lvlJc w:val="left"/>
      <w:pPr>
        <w:tabs>
          <w:tab w:val="num" w:pos="2160"/>
        </w:tabs>
        <w:ind w:left="2160" w:hanging="360"/>
      </w:pPr>
      <w:rPr>
        <w:rFonts w:ascii="Wingdings" w:hAnsi="Wingdings" w:hint="default"/>
        <w:sz w:val="20"/>
      </w:rPr>
    </w:lvl>
    <w:lvl w:ilvl="3" w:tplc="F6F0EAB0" w:tentative="1">
      <w:start w:val="1"/>
      <w:numFmt w:val="bullet"/>
      <w:lvlText w:val=""/>
      <w:lvlJc w:val="left"/>
      <w:pPr>
        <w:tabs>
          <w:tab w:val="num" w:pos="2880"/>
        </w:tabs>
        <w:ind w:left="2880" w:hanging="360"/>
      </w:pPr>
      <w:rPr>
        <w:rFonts w:ascii="Wingdings" w:hAnsi="Wingdings" w:hint="default"/>
        <w:sz w:val="20"/>
      </w:rPr>
    </w:lvl>
    <w:lvl w:ilvl="4" w:tplc="00980778" w:tentative="1">
      <w:start w:val="1"/>
      <w:numFmt w:val="bullet"/>
      <w:lvlText w:val=""/>
      <w:lvlJc w:val="left"/>
      <w:pPr>
        <w:tabs>
          <w:tab w:val="num" w:pos="3600"/>
        </w:tabs>
        <w:ind w:left="3600" w:hanging="360"/>
      </w:pPr>
      <w:rPr>
        <w:rFonts w:ascii="Wingdings" w:hAnsi="Wingdings" w:hint="default"/>
        <w:sz w:val="20"/>
      </w:rPr>
    </w:lvl>
    <w:lvl w:ilvl="5" w:tplc="00F02E0A" w:tentative="1">
      <w:start w:val="1"/>
      <w:numFmt w:val="bullet"/>
      <w:lvlText w:val=""/>
      <w:lvlJc w:val="left"/>
      <w:pPr>
        <w:tabs>
          <w:tab w:val="num" w:pos="4320"/>
        </w:tabs>
        <w:ind w:left="4320" w:hanging="360"/>
      </w:pPr>
      <w:rPr>
        <w:rFonts w:ascii="Wingdings" w:hAnsi="Wingdings" w:hint="default"/>
        <w:sz w:val="20"/>
      </w:rPr>
    </w:lvl>
    <w:lvl w:ilvl="6" w:tplc="A20C2200" w:tentative="1">
      <w:start w:val="1"/>
      <w:numFmt w:val="bullet"/>
      <w:lvlText w:val=""/>
      <w:lvlJc w:val="left"/>
      <w:pPr>
        <w:tabs>
          <w:tab w:val="num" w:pos="5040"/>
        </w:tabs>
        <w:ind w:left="5040" w:hanging="360"/>
      </w:pPr>
      <w:rPr>
        <w:rFonts w:ascii="Wingdings" w:hAnsi="Wingdings" w:hint="default"/>
        <w:sz w:val="20"/>
      </w:rPr>
    </w:lvl>
    <w:lvl w:ilvl="7" w:tplc="A0AED78A" w:tentative="1">
      <w:start w:val="1"/>
      <w:numFmt w:val="bullet"/>
      <w:lvlText w:val=""/>
      <w:lvlJc w:val="left"/>
      <w:pPr>
        <w:tabs>
          <w:tab w:val="num" w:pos="5760"/>
        </w:tabs>
        <w:ind w:left="5760" w:hanging="360"/>
      </w:pPr>
      <w:rPr>
        <w:rFonts w:ascii="Wingdings" w:hAnsi="Wingdings" w:hint="default"/>
        <w:sz w:val="20"/>
      </w:rPr>
    </w:lvl>
    <w:lvl w:ilvl="8" w:tplc="516877E4" w:tentative="1">
      <w:start w:val="1"/>
      <w:numFmt w:val="bullet"/>
      <w:lvlText w:val=""/>
      <w:lvlJc w:val="left"/>
      <w:pPr>
        <w:tabs>
          <w:tab w:val="num" w:pos="6480"/>
        </w:tabs>
        <w:ind w:left="6480" w:hanging="360"/>
      </w:pPr>
      <w:rPr>
        <w:rFonts w:ascii="Wingdings" w:hAnsi="Wingdings" w:hint="default"/>
        <w:sz w:val="20"/>
      </w:rPr>
    </w:lvl>
  </w:abstractNum>
  <w:abstractNum w:abstractNumId="423">
    <w:nsid w:val="192E3F5F"/>
    <w:multiLevelType w:val="hybridMultilevel"/>
    <w:tmpl w:val="B7D62C56"/>
    <w:lvl w:ilvl="0" w:tplc="510EF802">
      <w:start w:val="1"/>
      <w:numFmt w:val="bullet"/>
      <w:lvlText w:val=""/>
      <w:lvlJc w:val="left"/>
      <w:pPr>
        <w:tabs>
          <w:tab w:val="num" w:pos="720"/>
        </w:tabs>
        <w:ind w:left="720" w:hanging="360"/>
      </w:pPr>
      <w:rPr>
        <w:rFonts w:ascii="Symbol" w:hAnsi="Symbol" w:hint="default"/>
        <w:sz w:val="20"/>
      </w:rPr>
    </w:lvl>
    <w:lvl w:ilvl="1" w:tplc="F98E8544" w:tentative="1">
      <w:start w:val="1"/>
      <w:numFmt w:val="bullet"/>
      <w:lvlText w:val="o"/>
      <w:lvlJc w:val="left"/>
      <w:pPr>
        <w:tabs>
          <w:tab w:val="num" w:pos="1440"/>
        </w:tabs>
        <w:ind w:left="1440" w:hanging="360"/>
      </w:pPr>
      <w:rPr>
        <w:rFonts w:ascii="Courier New" w:hAnsi="Courier New" w:hint="default"/>
        <w:sz w:val="20"/>
      </w:rPr>
    </w:lvl>
    <w:lvl w:ilvl="2" w:tplc="0DEC772A" w:tentative="1">
      <w:start w:val="1"/>
      <w:numFmt w:val="bullet"/>
      <w:lvlText w:val=""/>
      <w:lvlJc w:val="left"/>
      <w:pPr>
        <w:tabs>
          <w:tab w:val="num" w:pos="2160"/>
        </w:tabs>
        <w:ind w:left="2160" w:hanging="360"/>
      </w:pPr>
      <w:rPr>
        <w:rFonts w:ascii="Wingdings" w:hAnsi="Wingdings" w:hint="default"/>
        <w:sz w:val="20"/>
      </w:rPr>
    </w:lvl>
    <w:lvl w:ilvl="3" w:tplc="E3CEF7EE" w:tentative="1">
      <w:start w:val="1"/>
      <w:numFmt w:val="bullet"/>
      <w:lvlText w:val=""/>
      <w:lvlJc w:val="left"/>
      <w:pPr>
        <w:tabs>
          <w:tab w:val="num" w:pos="2880"/>
        </w:tabs>
        <w:ind w:left="2880" w:hanging="360"/>
      </w:pPr>
      <w:rPr>
        <w:rFonts w:ascii="Wingdings" w:hAnsi="Wingdings" w:hint="default"/>
        <w:sz w:val="20"/>
      </w:rPr>
    </w:lvl>
    <w:lvl w:ilvl="4" w:tplc="2C065606" w:tentative="1">
      <w:start w:val="1"/>
      <w:numFmt w:val="bullet"/>
      <w:lvlText w:val=""/>
      <w:lvlJc w:val="left"/>
      <w:pPr>
        <w:tabs>
          <w:tab w:val="num" w:pos="3600"/>
        </w:tabs>
        <w:ind w:left="3600" w:hanging="360"/>
      </w:pPr>
      <w:rPr>
        <w:rFonts w:ascii="Wingdings" w:hAnsi="Wingdings" w:hint="default"/>
        <w:sz w:val="20"/>
      </w:rPr>
    </w:lvl>
    <w:lvl w:ilvl="5" w:tplc="9B16268E" w:tentative="1">
      <w:start w:val="1"/>
      <w:numFmt w:val="bullet"/>
      <w:lvlText w:val=""/>
      <w:lvlJc w:val="left"/>
      <w:pPr>
        <w:tabs>
          <w:tab w:val="num" w:pos="4320"/>
        </w:tabs>
        <w:ind w:left="4320" w:hanging="360"/>
      </w:pPr>
      <w:rPr>
        <w:rFonts w:ascii="Wingdings" w:hAnsi="Wingdings" w:hint="default"/>
        <w:sz w:val="20"/>
      </w:rPr>
    </w:lvl>
    <w:lvl w:ilvl="6" w:tplc="802C9C48" w:tentative="1">
      <w:start w:val="1"/>
      <w:numFmt w:val="bullet"/>
      <w:lvlText w:val=""/>
      <w:lvlJc w:val="left"/>
      <w:pPr>
        <w:tabs>
          <w:tab w:val="num" w:pos="5040"/>
        </w:tabs>
        <w:ind w:left="5040" w:hanging="360"/>
      </w:pPr>
      <w:rPr>
        <w:rFonts w:ascii="Wingdings" w:hAnsi="Wingdings" w:hint="default"/>
        <w:sz w:val="20"/>
      </w:rPr>
    </w:lvl>
    <w:lvl w:ilvl="7" w:tplc="1EBC72A0" w:tentative="1">
      <w:start w:val="1"/>
      <w:numFmt w:val="bullet"/>
      <w:lvlText w:val=""/>
      <w:lvlJc w:val="left"/>
      <w:pPr>
        <w:tabs>
          <w:tab w:val="num" w:pos="5760"/>
        </w:tabs>
        <w:ind w:left="5760" w:hanging="360"/>
      </w:pPr>
      <w:rPr>
        <w:rFonts w:ascii="Wingdings" w:hAnsi="Wingdings" w:hint="default"/>
        <w:sz w:val="20"/>
      </w:rPr>
    </w:lvl>
    <w:lvl w:ilvl="8" w:tplc="FC4ECACC" w:tentative="1">
      <w:start w:val="1"/>
      <w:numFmt w:val="bullet"/>
      <w:lvlText w:val=""/>
      <w:lvlJc w:val="left"/>
      <w:pPr>
        <w:tabs>
          <w:tab w:val="num" w:pos="6480"/>
        </w:tabs>
        <w:ind w:left="6480" w:hanging="360"/>
      </w:pPr>
      <w:rPr>
        <w:rFonts w:ascii="Wingdings" w:hAnsi="Wingdings" w:hint="default"/>
        <w:sz w:val="20"/>
      </w:rPr>
    </w:lvl>
  </w:abstractNum>
  <w:abstractNum w:abstractNumId="424">
    <w:nsid w:val="192F42F1"/>
    <w:multiLevelType w:val="hybridMultilevel"/>
    <w:tmpl w:val="D6FE57B8"/>
    <w:lvl w:ilvl="0" w:tplc="AFFAB1D0">
      <w:start w:val="1"/>
      <w:numFmt w:val="bullet"/>
      <w:lvlText w:val=""/>
      <w:lvlJc w:val="left"/>
      <w:pPr>
        <w:tabs>
          <w:tab w:val="num" w:pos="720"/>
        </w:tabs>
        <w:ind w:left="720" w:hanging="360"/>
      </w:pPr>
      <w:rPr>
        <w:rFonts w:ascii="Symbol" w:hAnsi="Symbol" w:hint="default"/>
        <w:sz w:val="20"/>
      </w:rPr>
    </w:lvl>
    <w:lvl w:ilvl="1" w:tplc="2E5859E4" w:tentative="1">
      <w:start w:val="1"/>
      <w:numFmt w:val="bullet"/>
      <w:lvlText w:val="o"/>
      <w:lvlJc w:val="left"/>
      <w:pPr>
        <w:tabs>
          <w:tab w:val="num" w:pos="1440"/>
        </w:tabs>
        <w:ind w:left="1440" w:hanging="360"/>
      </w:pPr>
      <w:rPr>
        <w:rFonts w:ascii="Courier New" w:hAnsi="Courier New" w:hint="default"/>
        <w:sz w:val="20"/>
      </w:rPr>
    </w:lvl>
    <w:lvl w:ilvl="2" w:tplc="0500266A" w:tentative="1">
      <w:start w:val="1"/>
      <w:numFmt w:val="bullet"/>
      <w:lvlText w:val=""/>
      <w:lvlJc w:val="left"/>
      <w:pPr>
        <w:tabs>
          <w:tab w:val="num" w:pos="2160"/>
        </w:tabs>
        <w:ind w:left="2160" w:hanging="360"/>
      </w:pPr>
      <w:rPr>
        <w:rFonts w:ascii="Wingdings" w:hAnsi="Wingdings" w:hint="default"/>
        <w:sz w:val="20"/>
      </w:rPr>
    </w:lvl>
    <w:lvl w:ilvl="3" w:tplc="15641830" w:tentative="1">
      <w:start w:val="1"/>
      <w:numFmt w:val="bullet"/>
      <w:lvlText w:val=""/>
      <w:lvlJc w:val="left"/>
      <w:pPr>
        <w:tabs>
          <w:tab w:val="num" w:pos="2880"/>
        </w:tabs>
        <w:ind w:left="2880" w:hanging="360"/>
      </w:pPr>
      <w:rPr>
        <w:rFonts w:ascii="Wingdings" w:hAnsi="Wingdings" w:hint="default"/>
        <w:sz w:val="20"/>
      </w:rPr>
    </w:lvl>
    <w:lvl w:ilvl="4" w:tplc="2ABE0DF8" w:tentative="1">
      <w:start w:val="1"/>
      <w:numFmt w:val="bullet"/>
      <w:lvlText w:val=""/>
      <w:lvlJc w:val="left"/>
      <w:pPr>
        <w:tabs>
          <w:tab w:val="num" w:pos="3600"/>
        </w:tabs>
        <w:ind w:left="3600" w:hanging="360"/>
      </w:pPr>
      <w:rPr>
        <w:rFonts w:ascii="Wingdings" w:hAnsi="Wingdings" w:hint="default"/>
        <w:sz w:val="20"/>
      </w:rPr>
    </w:lvl>
    <w:lvl w:ilvl="5" w:tplc="66CE5BE0" w:tentative="1">
      <w:start w:val="1"/>
      <w:numFmt w:val="bullet"/>
      <w:lvlText w:val=""/>
      <w:lvlJc w:val="left"/>
      <w:pPr>
        <w:tabs>
          <w:tab w:val="num" w:pos="4320"/>
        </w:tabs>
        <w:ind w:left="4320" w:hanging="360"/>
      </w:pPr>
      <w:rPr>
        <w:rFonts w:ascii="Wingdings" w:hAnsi="Wingdings" w:hint="default"/>
        <w:sz w:val="20"/>
      </w:rPr>
    </w:lvl>
    <w:lvl w:ilvl="6" w:tplc="30324DBE" w:tentative="1">
      <w:start w:val="1"/>
      <w:numFmt w:val="bullet"/>
      <w:lvlText w:val=""/>
      <w:lvlJc w:val="left"/>
      <w:pPr>
        <w:tabs>
          <w:tab w:val="num" w:pos="5040"/>
        </w:tabs>
        <w:ind w:left="5040" w:hanging="360"/>
      </w:pPr>
      <w:rPr>
        <w:rFonts w:ascii="Wingdings" w:hAnsi="Wingdings" w:hint="default"/>
        <w:sz w:val="20"/>
      </w:rPr>
    </w:lvl>
    <w:lvl w:ilvl="7" w:tplc="F2E26774" w:tentative="1">
      <w:start w:val="1"/>
      <w:numFmt w:val="bullet"/>
      <w:lvlText w:val=""/>
      <w:lvlJc w:val="left"/>
      <w:pPr>
        <w:tabs>
          <w:tab w:val="num" w:pos="5760"/>
        </w:tabs>
        <w:ind w:left="5760" w:hanging="360"/>
      </w:pPr>
      <w:rPr>
        <w:rFonts w:ascii="Wingdings" w:hAnsi="Wingdings" w:hint="default"/>
        <w:sz w:val="20"/>
      </w:rPr>
    </w:lvl>
    <w:lvl w:ilvl="8" w:tplc="2F0C3D42" w:tentative="1">
      <w:start w:val="1"/>
      <w:numFmt w:val="bullet"/>
      <w:lvlText w:val=""/>
      <w:lvlJc w:val="left"/>
      <w:pPr>
        <w:tabs>
          <w:tab w:val="num" w:pos="6480"/>
        </w:tabs>
        <w:ind w:left="6480" w:hanging="360"/>
      </w:pPr>
      <w:rPr>
        <w:rFonts w:ascii="Wingdings" w:hAnsi="Wingdings" w:hint="default"/>
        <w:sz w:val="20"/>
      </w:rPr>
    </w:lvl>
  </w:abstractNum>
  <w:abstractNum w:abstractNumId="425">
    <w:nsid w:val="195D32CF"/>
    <w:multiLevelType w:val="hybridMultilevel"/>
    <w:tmpl w:val="F60A6AC2"/>
    <w:lvl w:ilvl="0" w:tplc="F8E2929C">
      <w:start w:val="1"/>
      <w:numFmt w:val="bullet"/>
      <w:lvlText w:val=""/>
      <w:lvlJc w:val="left"/>
      <w:pPr>
        <w:tabs>
          <w:tab w:val="num" w:pos="720"/>
        </w:tabs>
        <w:ind w:left="720" w:hanging="360"/>
      </w:pPr>
      <w:rPr>
        <w:rFonts w:ascii="Symbol" w:hAnsi="Symbol" w:hint="default"/>
        <w:sz w:val="20"/>
      </w:rPr>
    </w:lvl>
    <w:lvl w:ilvl="1" w:tplc="E0D25758" w:tentative="1">
      <w:start w:val="1"/>
      <w:numFmt w:val="bullet"/>
      <w:lvlText w:val="o"/>
      <w:lvlJc w:val="left"/>
      <w:pPr>
        <w:tabs>
          <w:tab w:val="num" w:pos="1440"/>
        </w:tabs>
        <w:ind w:left="1440" w:hanging="360"/>
      </w:pPr>
      <w:rPr>
        <w:rFonts w:ascii="Courier New" w:hAnsi="Courier New" w:hint="default"/>
        <w:sz w:val="20"/>
      </w:rPr>
    </w:lvl>
    <w:lvl w:ilvl="2" w:tplc="61E4D4DC" w:tentative="1">
      <w:start w:val="1"/>
      <w:numFmt w:val="bullet"/>
      <w:lvlText w:val=""/>
      <w:lvlJc w:val="left"/>
      <w:pPr>
        <w:tabs>
          <w:tab w:val="num" w:pos="2160"/>
        </w:tabs>
        <w:ind w:left="2160" w:hanging="360"/>
      </w:pPr>
      <w:rPr>
        <w:rFonts w:ascii="Wingdings" w:hAnsi="Wingdings" w:hint="default"/>
        <w:sz w:val="20"/>
      </w:rPr>
    </w:lvl>
    <w:lvl w:ilvl="3" w:tplc="AE14DC72" w:tentative="1">
      <w:start w:val="1"/>
      <w:numFmt w:val="bullet"/>
      <w:lvlText w:val=""/>
      <w:lvlJc w:val="left"/>
      <w:pPr>
        <w:tabs>
          <w:tab w:val="num" w:pos="2880"/>
        </w:tabs>
        <w:ind w:left="2880" w:hanging="360"/>
      </w:pPr>
      <w:rPr>
        <w:rFonts w:ascii="Wingdings" w:hAnsi="Wingdings" w:hint="default"/>
        <w:sz w:val="20"/>
      </w:rPr>
    </w:lvl>
    <w:lvl w:ilvl="4" w:tplc="9698DE7E" w:tentative="1">
      <w:start w:val="1"/>
      <w:numFmt w:val="bullet"/>
      <w:lvlText w:val=""/>
      <w:lvlJc w:val="left"/>
      <w:pPr>
        <w:tabs>
          <w:tab w:val="num" w:pos="3600"/>
        </w:tabs>
        <w:ind w:left="3600" w:hanging="360"/>
      </w:pPr>
      <w:rPr>
        <w:rFonts w:ascii="Wingdings" w:hAnsi="Wingdings" w:hint="default"/>
        <w:sz w:val="20"/>
      </w:rPr>
    </w:lvl>
    <w:lvl w:ilvl="5" w:tplc="0C102398" w:tentative="1">
      <w:start w:val="1"/>
      <w:numFmt w:val="bullet"/>
      <w:lvlText w:val=""/>
      <w:lvlJc w:val="left"/>
      <w:pPr>
        <w:tabs>
          <w:tab w:val="num" w:pos="4320"/>
        </w:tabs>
        <w:ind w:left="4320" w:hanging="360"/>
      </w:pPr>
      <w:rPr>
        <w:rFonts w:ascii="Wingdings" w:hAnsi="Wingdings" w:hint="default"/>
        <w:sz w:val="20"/>
      </w:rPr>
    </w:lvl>
    <w:lvl w:ilvl="6" w:tplc="00A071EE" w:tentative="1">
      <w:start w:val="1"/>
      <w:numFmt w:val="bullet"/>
      <w:lvlText w:val=""/>
      <w:lvlJc w:val="left"/>
      <w:pPr>
        <w:tabs>
          <w:tab w:val="num" w:pos="5040"/>
        </w:tabs>
        <w:ind w:left="5040" w:hanging="360"/>
      </w:pPr>
      <w:rPr>
        <w:rFonts w:ascii="Wingdings" w:hAnsi="Wingdings" w:hint="default"/>
        <w:sz w:val="20"/>
      </w:rPr>
    </w:lvl>
    <w:lvl w:ilvl="7" w:tplc="377ACC3A" w:tentative="1">
      <w:start w:val="1"/>
      <w:numFmt w:val="bullet"/>
      <w:lvlText w:val=""/>
      <w:lvlJc w:val="left"/>
      <w:pPr>
        <w:tabs>
          <w:tab w:val="num" w:pos="5760"/>
        </w:tabs>
        <w:ind w:left="5760" w:hanging="360"/>
      </w:pPr>
      <w:rPr>
        <w:rFonts w:ascii="Wingdings" w:hAnsi="Wingdings" w:hint="default"/>
        <w:sz w:val="20"/>
      </w:rPr>
    </w:lvl>
    <w:lvl w:ilvl="8" w:tplc="794825B4" w:tentative="1">
      <w:start w:val="1"/>
      <w:numFmt w:val="bullet"/>
      <w:lvlText w:val=""/>
      <w:lvlJc w:val="left"/>
      <w:pPr>
        <w:tabs>
          <w:tab w:val="num" w:pos="6480"/>
        </w:tabs>
        <w:ind w:left="6480" w:hanging="360"/>
      </w:pPr>
      <w:rPr>
        <w:rFonts w:ascii="Wingdings" w:hAnsi="Wingdings" w:hint="default"/>
        <w:sz w:val="20"/>
      </w:rPr>
    </w:lvl>
  </w:abstractNum>
  <w:abstractNum w:abstractNumId="426">
    <w:nsid w:val="19766FD6"/>
    <w:multiLevelType w:val="multilevel"/>
    <w:tmpl w:val="6A10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197D18FA"/>
    <w:multiLevelType w:val="multilevel"/>
    <w:tmpl w:val="BDA6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19840182"/>
    <w:multiLevelType w:val="multilevel"/>
    <w:tmpl w:val="1E4A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198E1862"/>
    <w:multiLevelType w:val="hybridMultilevel"/>
    <w:tmpl w:val="28DE52D8"/>
    <w:lvl w:ilvl="0" w:tplc="A7DC2A5A">
      <w:start w:val="1"/>
      <w:numFmt w:val="bullet"/>
      <w:lvlText w:val=""/>
      <w:lvlJc w:val="left"/>
      <w:pPr>
        <w:tabs>
          <w:tab w:val="num" w:pos="720"/>
        </w:tabs>
        <w:ind w:left="720" w:hanging="360"/>
      </w:pPr>
      <w:rPr>
        <w:rFonts w:ascii="Symbol" w:hAnsi="Symbol" w:hint="default"/>
        <w:sz w:val="20"/>
      </w:rPr>
    </w:lvl>
    <w:lvl w:ilvl="1" w:tplc="35B82048" w:tentative="1">
      <w:start w:val="1"/>
      <w:numFmt w:val="bullet"/>
      <w:lvlText w:val="o"/>
      <w:lvlJc w:val="left"/>
      <w:pPr>
        <w:tabs>
          <w:tab w:val="num" w:pos="1440"/>
        </w:tabs>
        <w:ind w:left="1440" w:hanging="360"/>
      </w:pPr>
      <w:rPr>
        <w:rFonts w:ascii="Courier New" w:hAnsi="Courier New" w:hint="default"/>
        <w:sz w:val="20"/>
      </w:rPr>
    </w:lvl>
    <w:lvl w:ilvl="2" w:tplc="C3DED37A" w:tentative="1">
      <w:start w:val="1"/>
      <w:numFmt w:val="bullet"/>
      <w:lvlText w:val=""/>
      <w:lvlJc w:val="left"/>
      <w:pPr>
        <w:tabs>
          <w:tab w:val="num" w:pos="2160"/>
        </w:tabs>
        <w:ind w:left="2160" w:hanging="360"/>
      </w:pPr>
      <w:rPr>
        <w:rFonts w:ascii="Wingdings" w:hAnsi="Wingdings" w:hint="default"/>
        <w:sz w:val="20"/>
      </w:rPr>
    </w:lvl>
    <w:lvl w:ilvl="3" w:tplc="AA5CF8C2" w:tentative="1">
      <w:start w:val="1"/>
      <w:numFmt w:val="bullet"/>
      <w:lvlText w:val=""/>
      <w:lvlJc w:val="left"/>
      <w:pPr>
        <w:tabs>
          <w:tab w:val="num" w:pos="2880"/>
        </w:tabs>
        <w:ind w:left="2880" w:hanging="360"/>
      </w:pPr>
      <w:rPr>
        <w:rFonts w:ascii="Wingdings" w:hAnsi="Wingdings" w:hint="default"/>
        <w:sz w:val="20"/>
      </w:rPr>
    </w:lvl>
    <w:lvl w:ilvl="4" w:tplc="E3AC0392" w:tentative="1">
      <w:start w:val="1"/>
      <w:numFmt w:val="bullet"/>
      <w:lvlText w:val=""/>
      <w:lvlJc w:val="left"/>
      <w:pPr>
        <w:tabs>
          <w:tab w:val="num" w:pos="3600"/>
        </w:tabs>
        <w:ind w:left="3600" w:hanging="360"/>
      </w:pPr>
      <w:rPr>
        <w:rFonts w:ascii="Wingdings" w:hAnsi="Wingdings" w:hint="default"/>
        <w:sz w:val="20"/>
      </w:rPr>
    </w:lvl>
    <w:lvl w:ilvl="5" w:tplc="6B5C0FCC" w:tentative="1">
      <w:start w:val="1"/>
      <w:numFmt w:val="bullet"/>
      <w:lvlText w:val=""/>
      <w:lvlJc w:val="left"/>
      <w:pPr>
        <w:tabs>
          <w:tab w:val="num" w:pos="4320"/>
        </w:tabs>
        <w:ind w:left="4320" w:hanging="360"/>
      </w:pPr>
      <w:rPr>
        <w:rFonts w:ascii="Wingdings" w:hAnsi="Wingdings" w:hint="default"/>
        <w:sz w:val="20"/>
      </w:rPr>
    </w:lvl>
    <w:lvl w:ilvl="6" w:tplc="69A2C302" w:tentative="1">
      <w:start w:val="1"/>
      <w:numFmt w:val="bullet"/>
      <w:lvlText w:val=""/>
      <w:lvlJc w:val="left"/>
      <w:pPr>
        <w:tabs>
          <w:tab w:val="num" w:pos="5040"/>
        </w:tabs>
        <w:ind w:left="5040" w:hanging="360"/>
      </w:pPr>
      <w:rPr>
        <w:rFonts w:ascii="Wingdings" w:hAnsi="Wingdings" w:hint="default"/>
        <w:sz w:val="20"/>
      </w:rPr>
    </w:lvl>
    <w:lvl w:ilvl="7" w:tplc="C3B209F0" w:tentative="1">
      <w:start w:val="1"/>
      <w:numFmt w:val="bullet"/>
      <w:lvlText w:val=""/>
      <w:lvlJc w:val="left"/>
      <w:pPr>
        <w:tabs>
          <w:tab w:val="num" w:pos="5760"/>
        </w:tabs>
        <w:ind w:left="5760" w:hanging="360"/>
      </w:pPr>
      <w:rPr>
        <w:rFonts w:ascii="Wingdings" w:hAnsi="Wingdings" w:hint="default"/>
        <w:sz w:val="20"/>
      </w:rPr>
    </w:lvl>
    <w:lvl w:ilvl="8" w:tplc="BCD6E23C" w:tentative="1">
      <w:start w:val="1"/>
      <w:numFmt w:val="bullet"/>
      <w:lvlText w:val=""/>
      <w:lvlJc w:val="left"/>
      <w:pPr>
        <w:tabs>
          <w:tab w:val="num" w:pos="6480"/>
        </w:tabs>
        <w:ind w:left="6480" w:hanging="360"/>
      </w:pPr>
      <w:rPr>
        <w:rFonts w:ascii="Wingdings" w:hAnsi="Wingdings" w:hint="default"/>
        <w:sz w:val="20"/>
      </w:rPr>
    </w:lvl>
  </w:abstractNum>
  <w:abstractNum w:abstractNumId="430">
    <w:nsid w:val="199D480D"/>
    <w:multiLevelType w:val="multilevel"/>
    <w:tmpl w:val="99EC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19A045B7"/>
    <w:multiLevelType w:val="hybridMultilevel"/>
    <w:tmpl w:val="84DECB9E"/>
    <w:lvl w:ilvl="0" w:tplc="FA7CFB4A">
      <w:start w:val="1"/>
      <w:numFmt w:val="bullet"/>
      <w:lvlText w:val=""/>
      <w:lvlJc w:val="left"/>
      <w:pPr>
        <w:tabs>
          <w:tab w:val="num" w:pos="720"/>
        </w:tabs>
        <w:ind w:left="720" w:hanging="360"/>
      </w:pPr>
      <w:rPr>
        <w:rFonts w:ascii="Symbol" w:hAnsi="Symbol" w:hint="default"/>
        <w:sz w:val="20"/>
      </w:rPr>
    </w:lvl>
    <w:lvl w:ilvl="1" w:tplc="EC0C12BE" w:tentative="1">
      <w:start w:val="1"/>
      <w:numFmt w:val="bullet"/>
      <w:lvlText w:val="o"/>
      <w:lvlJc w:val="left"/>
      <w:pPr>
        <w:tabs>
          <w:tab w:val="num" w:pos="1440"/>
        </w:tabs>
        <w:ind w:left="1440" w:hanging="360"/>
      </w:pPr>
      <w:rPr>
        <w:rFonts w:ascii="Courier New" w:hAnsi="Courier New" w:hint="default"/>
        <w:sz w:val="20"/>
      </w:rPr>
    </w:lvl>
    <w:lvl w:ilvl="2" w:tplc="75C2ECFE" w:tentative="1">
      <w:start w:val="1"/>
      <w:numFmt w:val="bullet"/>
      <w:lvlText w:val=""/>
      <w:lvlJc w:val="left"/>
      <w:pPr>
        <w:tabs>
          <w:tab w:val="num" w:pos="2160"/>
        </w:tabs>
        <w:ind w:left="2160" w:hanging="360"/>
      </w:pPr>
      <w:rPr>
        <w:rFonts w:ascii="Wingdings" w:hAnsi="Wingdings" w:hint="default"/>
        <w:sz w:val="20"/>
      </w:rPr>
    </w:lvl>
    <w:lvl w:ilvl="3" w:tplc="58066A88" w:tentative="1">
      <w:start w:val="1"/>
      <w:numFmt w:val="bullet"/>
      <w:lvlText w:val=""/>
      <w:lvlJc w:val="left"/>
      <w:pPr>
        <w:tabs>
          <w:tab w:val="num" w:pos="2880"/>
        </w:tabs>
        <w:ind w:left="2880" w:hanging="360"/>
      </w:pPr>
      <w:rPr>
        <w:rFonts w:ascii="Wingdings" w:hAnsi="Wingdings" w:hint="default"/>
        <w:sz w:val="20"/>
      </w:rPr>
    </w:lvl>
    <w:lvl w:ilvl="4" w:tplc="6CD6BD60" w:tentative="1">
      <w:start w:val="1"/>
      <w:numFmt w:val="bullet"/>
      <w:lvlText w:val=""/>
      <w:lvlJc w:val="left"/>
      <w:pPr>
        <w:tabs>
          <w:tab w:val="num" w:pos="3600"/>
        </w:tabs>
        <w:ind w:left="3600" w:hanging="360"/>
      </w:pPr>
      <w:rPr>
        <w:rFonts w:ascii="Wingdings" w:hAnsi="Wingdings" w:hint="default"/>
        <w:sz w:val="20"/>
      </w:rPr>
    </w:lvl>
    <w:lvl w:ilvl="5" w:tplc="B3520060" w:tentative="1">
      <w:start w:val="1"/>
      <w:numFmt w:val="bullet"/>
      <w:lvlText w:val=""/>
      <w:lvlJc w:val="left"/>
      <w:pPr>
        <w:tabs>
          <w:tab w:val="num" w:pos="4320"/>
        </w:tabs>
        <w:ind w:left="4320" w:hanging="360"/>
      </w:pPr>
      <w:rPr>
        <w:rFonts w:ascii="Wingdings" w:hAnsi="Wingdings" w:hint="default"/>
        <w:sz w:val="20"/>
      </w:rPr>
    </w:lvl>
    <w:lvl w:ilvl="6" w:tplc="C07A8AE8" w:tentative="1">
      <w:start w:val="1"/>
      <w:numFmt w:val="bullet"/>
      <w:lvlText w:val=""/>
      <w:lvlJc w:val="left"/>
      <w:pPr>
        <w:tabs>
          <w:tab w:val="num" w:pos="5040"/>
        </w:tabs>
        <w:ind w:left="5040" w:hanging="360"/>
      </w:pPr>
      <w:rPr>
        <w:rFonts w:ascii="Wingdings" w:hAnsi="Wingdings" w:hint="default"/>
        <w:sz w:val="20"/>
      </w:rPr>
    </w:lvl>
    <w:lvl w:ilvl="7" w:tplc="86A02D9E" w:tentative="1">
      <w:start w:val="1"/>
      <w:numFmt w:val="bullet"/>
      <w:lvlText w:val=""/>
      <w:lvlJc w:val="left"/>
      <w:pPr>
        <w:tabs>
          <w:tab w:val="num" w:pos="5760"/>
        </w:tabs>
        <w:ind w:left="5760" w:hanging="360"/>
      </w:pPr>
      <w:rPr>
        <w:rFonts w:ascii="Wingdings" w:hAnsi="Wingdings" w:hint="default"/>
        <w:sz w:val="20"/>
      </w:rPr>
    </w:lvl>
    <w:lvl w:ilvl="8" w:tplc="80E654C2" w:tentative="1">
      <w:start w:val="1"/>
      <w:numFmt w:val="bullet"/>
      <w:lvlText w:val=""/>
      <w:lvlJc w:val="left"/>
      <w:pPr>
        <w:tabs>
          <w:tab w:val="num" w:pos="6480"/>
        </w:tabs>
        <w:ind w:left="6480" w:hanging="360"/>
      </w:pPr>
      <w:rPr>
        <w:rFonts w:ascii="Wingdings" w:hAnsi="Wingdings" w:hint="default"/>
        <w:sz w:val="20"/>
      </w:rPr>
    </w:lvl>
  </w:abstractNum>
  <w:abstractNum w:abstractNumId="432">
    <w:nsid w:val="19AC2109"/>
    <w:multiLevelType w:val="hybridMultilevel"/>
    <w:tmpl w:val="6CA0C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nsid w:val="19B163DD"/>
    <w:multiLevelType w:val="hybridMultilevel"/>
    <w:tmpl w:val="DADA6CE4"/>
    <w:lvl w:ilvl="0" w:tplc="D6F87BAC">
      <w:start w:val="1"/>
      <w:numFmt w:val="bullet"/>
      <w:lvlText w:val=""/>
      <w:lvlJc w:val="left"/>
      <w:pPr>
        <w:tabs>
          <w:tab w:val="num" w:pos="720"/>
        </w:tabs>
        <w:ind w:left="720" w:hanging="360"/>
      </w:pPr>
      <w:rPr>
        <w:rFonts w:ascii="Symbol" w:hAnsi="Symbol" w:hint="default"/>
        <w:sz w:val="20"/>
      </w:rPr>
    </w:lvl>
    <w:lvl w:ilvl="1" w:tplc="D8E8CD48" w:tentative="1">
      <w:start w:val="1"/>
      <w:numFmt w:val="bullet"/>
      <w:lvlText w:val="o"/>
      <w:lvlJc w:val="left"/>
      <w:pPr>
        <w:tabs>
          <w:tab w:val="num" w:pos="1440"/>
        </w:tabs>
        <w:ind w:left="1440" w:hanging="360"/>
      </w:pPr>
      <w:rPr>
        <w:rFonts w:ascii="Courier New" w:hAnsi="Courier New" w:hint="default"/>
        <w:sz w:val="20"/>
      </w:rPr>
    </w:lvl>
    <w:lvl w:ilvl="2" w:tplc="CB46E0D6" w:tentative="1">
      <w:start w:val="1"/>
      <w:numFmt w:val="bullet"/>
      <w:lvlText w:val=""/>
      <w:lvlJc w:val="left"/>
      <w:pPr>
        <w:tabs>
          <w:tab w:val="num" w:pos="2160"/>
        </w:tabs>
        <w:ind w:left="2160" w:hanging="360"/>
      </w:pPr>
      <w:rPr>
        <w:rFonts w:ascii="Wingdings" w:hAnsi="Wingdings" w:hint="default"/>
        <w:sz w:val="20"/>
      </w:rPr>
    </w:lvl>
    <w:lvl w:ilvl="3" w:tplc="FEBACB52" w:tentative="1">
      <w:start w:val="1"/>
      <w:numFmt w:val="bullet"/>
      <w:lvlText w:val=""/>
      <w:lvlJc w:val="left"/>
      <w:pPr>
        <w:tabs>
          <w:tab w:val="num" w:pos="2880"/>
        </w:tabs>
        <w:ind w:left="2880" w:hanging="360"/>
      </w:pPr>
      <w:rPr>
        <w:rFonts w:ascii="Wingdings" w:hAnsi="Wingdings" w:hint="default"/>
        <w:sz w:val="20"/>
      </w:rPr>
    </w:lvl>
    <w:lvl w:ilvl="4" w:tplc="B6602838" w:tentative="1">
      <w:start w:val="1"/>
      <w:numFmt w:val="bullet"/>
      <w:lvlText w:val=""/>
      <w:lvlJc w:val="left"/>
      <w:pPr>
        <w:tabs>
          <w:tab w:val="num" w:pos="3600"/>
        </w:tabs>
        <w:ind w:left="3600" w:hanging="360"/>
      </w:pPr>
      <w:rPr>
        <w:rFonts w:ascii="Wingdings" w:hAnsi="Wingdings" w:hint="default"/>
        <w:sz w:val="20"/>
      </w:rPr>
    </w:lvl>
    <w:lvl w:ilvl="5" w:tplc="6ACA2850" w:tentative="1">
      <w:start w:val="1"/>
      <w:numFmt w:val="bullet"/>
      <w:lvlText w:val=""/>
      <w:lvlJc w:val="left"/>
      <w:pPr>
        <w:tabs>
          <w:tab w:val="num" w:pos="4320"/>
        </w:tabs>
        <w:ind w:left="4320" w:hanging="360"/>
      </w:pPr>
      <w:rPr>
        <w:rFonts w:ascii="Wingdings" w:hAnsi="Wingdings" w:hint="default"/>
        <w:sz w:val="20"/>
      </w:rPr>
    </w:lvl>
    <w:lvl w:ilvl="6" w:tplc="02B8BA50" w:tentative="1">
      <w:start w:val="1"/>
      <w:numFmt w:val="bullet"/>
      <w:lvlText w:val=""/>
      <w:lvlJc w:val="left"/>
      <w:pPr>
        <w:tabs>
          <w:tab w:val="num" w:pos="5040"/>
        </w:tabs>
        <w:ind w:left="5040" w:hanging="360"/>
      </w:pPr>
      <w:rPr>
        <w:rFonts w:ascii="Wingdings" w:hAnsi="Wingdings" w:hint="default"/>
        <w:sz w:val="20"/>
      </w:rPr>
    </w:lvl>
    <w:lvl w:ilvl="7" w:tplc="4996791C" w:tentative="1">
      <w:start w:val="1"/>
      <w:numFmt w:val="bullet"/>
      <w:lvlText w:val=""/>
      <w:lvlJc w:val="left"/>
      <w:pPr>
        <w:tabs>
          <w:tab w:val="num" w:pos="5760"/>
        </w:tabs>
        <w:ind w:left="5760" w:hanging="360"/>
      </w:pPr>
      <w:rPr>
        <w:rFonts w:ascii="Wingdings" w:hAnsi="Wingdings" w:hint="default"/>
        <w:sz w:val="20"/>
      </w:rPr>
    </w:lvl>
    <w:lvl w:ilvl="8" w:tplc="AB624266" w:tentative="1">
      <w:start w:val="1"/>
      <w:numFmt w:val="bullet"/>
      <w:lvlText w:val=""/>
      <w:lvlJc w:val="left"/>
      <w:pPr>
        <w:tabs>
          <w:tab w:val="num" w:pos="6480"/>
        </w:tabs>
        <w:ind w:left="6480" w:hanging="360"/>
      </w:pPr>
      <w:rPr>
        <w:rFonts w:ascii="Wingdings" w:hAnsi="Wingdings" w:hint="default"/>
        <w:sz w:val="20"/>
      </w:rPr>
    </w:lvl>
  </w:abstractNum>
  <w:abstractNum w:abstractNumId="434">
    <w:nsid w:val="19E06910"/>
    <w:multiLevelType w:val="multilevel"/>
    <w:tmpl w:val="C8D8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19F50512"/>
    <w:multiLevelType w:val="multilevel"/>
    <w:tmpl w:val="5D02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19F92A8A"/>
    <w:multiLevelType w:val="multilevel"/>
    <w:tmpl w:val="51C2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19FB6611"/>
    <w:multiLevelType w:val="hybridMultilevel"/>
    <w:tmpl w:val="07F49840"/>
    <w:lvl w:ilvl="0" w:tplc="BAF4C1D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54BAF97A" w:tentative="1">
      <w:start w:val="1"/>
      <w:numFmt w:val="bullet"/>
      <w:lvlText w:val=""/>
      <w:lvlJc w:val="left"/>
      <w:pPr>
        <w:tabs>
          <w:tab w:val="num" w:pos="2160"/>
        </w:tabs>
        <w:ind w:left="2160" w:hanging="360"/>
      </w:pPr>
      <w:rPr>
        <w:rFonts w:ascii="Wingdings" w:hAnsi="Wingdings" w:hint="default"/>
        <w:sz w:val="20"/>
      </w:rPr>
    </w:lvl>
    <w:lvl w:ilvl="3" w:tplc="48BE1F14" w:tentative="1">
      <w:start w:val="1"/>
      <w:numFmt w:val="bullet"/>
      <w:lvlText w:val=""/>
      <w:lvlJc w:val="left"/>
      <w:pPr>
        <w:tabs>
          <w:tab w:val="num" w:pos="2880"/>
        </w:tabs>
        <w:ind w:left="2880" w:hanging="360"/>
      </w:pPr>
      <w:rPr>
        <w:rFonts w:ascii="Wingdings" w:hAnsi="Wingdings" w:hint="default"/>
        <w:sz w:val="20"/>
      </w:rPr>
    </w:lvl>
    <w:lvl w:ilvl="4" w:tplc="AA340246" w:tentative="1">
      <w:start w:val="1"/>
      <w:numFmt w:val="bullet"/>
      <w:lvlText w:val=""/>
      <w:lvlJc w:val="left"/>
      <w:pPr>
        <w:tabs>
          <w:tab w:val="num" w:pos="3600"/>
        </w:tabs>
        <w:ind w:left="3600" w:hanging="360"/>
      </w:pPr>
      <w:rPr>
        <w:rFonts w:ascii="Wingdings" w:hAnsi="Wingdings" w:hint="default"/>
        <w:sz w:val="20"/>
      </w:rPr>
    </w:lvl>
    <w:lvl w:ilvl="5" w:tplc="8F4CC966" w:tentative="1">
      <w:start w:val="1"/>
      <w:numFmt w:val="bullet"/>
      <w:lvlText w:val=""/>
      <w:lvlJc w:val="left"/>
      <w:pPr>
        <w:tabs>
          <w:tab w:val="num" w:pos="4320"/>
        </w:tabs>
        <w:ind w:left="4320" w:hanging="360"/>
      </w:pPr>
      <w:rPr>
        <w:rFonts w:ascii="Wingdings" w:hAnsi="Wingdings" w:hint="default"/>
        <w:sz w:val="20"/>
      </w:rPr>
    </w:lvl>
    <w:lvl w:ilvl="6" w:tplc="00809100" w:tentative="1">
      <w:start w:val="1"/>
      <w:numFmt w:val="bullet"/>
      <w:lvlText w:val=""/>
      <w:lvlJc w:val="left"/>
      <w:pPr>
        <w:tabs>
          <w:tab w:val="num" w:pos="5040"/>
        </w:tabs>
        <w:ind w:left="5040" w:hanging="360"/>
      </w:pPr>
      <w:rPr>
        <w:rFonts w:ascii="Wingdings" w:hAnsi="Wingdings" w:hint="default"/>
        <w:sz w:val="20"/>
      </w:rPr>
    </w:lvl>
    <w:lvl w:ilvl="7" w:tplc="503C79B6" w:tentative="1">
      <w:start w:val="1"/>
      <w:numFmt w:val="bullet"/>
      <w:lvlText w:val=""/>
      <w:lvlJc w:val="left"/>
      <w:pPr>
        <w:tabs>
          <w:tab w:val="num" w:pos="5760"/>
        </w:tabs>
        <w:ind w:left="5760" w:hanging="360"/>
      </w:pPr>
      <w:rPr>
        <w:rFonts w:ascii="Wingdings" w:hAnsi="Wingdings" w:hint="default"/>
        <w:sz w:val="20"/>
      </w:rPr>
    </w:lvl>
    <w:lvl w:ilvl="8" w:tplc="99DE6954" w:tentative="1">
      <w:start w:val="1"/>
      <w:numFmt w:val="bullet"/>
      <w:lvlText w:val=""/>
      <w:lvlJc w:val="left"/>
      <w:pPr>
        <w:tabs>
          <w:tab w:val="num" w:pos="6480"/>
        </w:tabs>
        <w:ind w:left="6480" w:hanging="360"/>
      </w:pPr>
      <w:rPr>
        <w:rFonts w:ascii="Wingdings" w:hAnsi="Wingdings" w:hint="default"/>
        <w:sz w:val="20"/>
      </w:rPr>
    </w:lvl>
  </w:abstractNum>
  <w:abstractNum w:abstractNumId="438">
    <w:nsid w:val="1A015934"/>
    <w:multiLevelType w:val="hybridMultilevel"/>
    <w:tmpl w:val="B208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1A155AB2"/>
    <w:multiLevelType w:val="hybridMultilevel"/>
    <w:tmpl w:val="3F4CCE08"/>
    <w:lvl w:ilvl="0" w:tplc="B374F43E">
      <w:start w:val="1"/>
      <w:numFmt w:val="bullet"/>
      <w:lvlText w:val=""/>
      <w:lvlJc w:val="left"/>
      <w:pPr>
        <w:tabs>
          <w:tab w:val="num" w:pos="720"/>
        </w:tabs>
        <w:ind w:left="720" w:hanging="360"/>
      </w:pPr>
      <w:rPr>
        <w:rFonts w:ascii="Symbol" w:hAnsi="Symbol" w:hint="default"/>
        <w:sz w:val="20"/>
      </w:rPr>
    </w:lvl>
    <w:lvl w:ilvl="1" w:tplc="8D602C4C" w:tentative="1">
      <w:start w:val="1"/>
      <w:numFmt w:val="bullet"/>
      <w:lvlText w:val="o"/>
      <w:lvlJc w:val="left"/>
      <w:pPr>
        <w:tabs>
          <w:tab w:val="num" w:pos="1440"/>
        </w:tabs>
        <w:ind w:left="1440" w:hanging="360"/>
      </w:pPr>
      <w:rPr>
        <w:rFonts w:ascii="Courier New" w:hAnsi="Courier New" w:hint="default"/>
        <w:sz w:val="20"/>
      </w:rPr>
    </w:lvl>
    <w:lvl w:ilvl="2" w:tplc="D3E81310" w:tentative="1">
      <w:start w:val="1"/>
      <w:numFmt w:val="bullet"/>
      <w:lvlText w:val=""/>
      <w:lvlJc w:val="left"/>
      <w:pPr>
        <w:tabs>
          <w:tab w:val="num" w:pos="2160"/>
        </w:tabs>
        <w:ind w:left="2160" w:hanging="360"/>
      </w:pPr>
      <w:rPr>
        <w:rFonts w:ascii="Wingdings" w:hAnsi="Wingdings" w:hint="default"/>
        <w:sz w:val="20"/>
      </w:rPr>
    </w:lvl>
    <w:lvl w:ilvl="3" w:tplc="ABB6E6F2" w:tentative="1">
      <w:start w:val="1"/>
      <w:numFmt w:val="bullet"/>
      <w:lvlText w:val=""/>
      <w:lvlJc w:val="left"/>
      <w:pPr>
        <w:tabs>
          <w:tab w:val="num" w:pos="2880"/>
        </w:tabs>
        <w:ind w:left="2880" w:hanging="360"/>
      </w:pPr>
      <w:rPr>
        <w:rFonts w:ascii="Wingdings" w:hAnsi="Wingdings" w:hint="default"/>
        <w:sz w:val="20"/>
      </w:rPr>
    </w:lvl>
    <w:lvl w:ilvl="4" w:tplc="8594EBC2" w:tentative="1">
      <w:start w:val="1"/>
      <w:numFmt w:val="bullet"/>
      <w:lvlText w:val=""/>
      <w:lvlJc w:val="left"/>
      <w:pPr>
        <w:tabs>
          <w:tab w:val="num" w:pos="3600"/>
        </w:tabs>
        <w:ind w:left="3600" w:hanging="360"/>
      </w:pPr>
      <w:rPr>
        <w:rFonts w:ascii="Wingdings" w:hAnsi="Wingdings" w:hint="default"/>
        <w:sz w:val="20"/>
      </w:rPr>
    </w:lvl>
    <w:lvl w:ilvl="5" w:tplc="3230E9E2" w:tentative="1">
      <w:start w:val="1"/>
      <w:numFmt w:val="bullet"/>
      <w:lvlText w:val=""/>
      <w:lvlJc w:val="left"/>
      <w:pPr>
        <w:tabs>
          <w:tab w:val="num" w:pos="4320"/>
        </w:tabs>
        <w:ind w:left="4320" w:hanging="360"/>
      </w:pPr>
      <w:rPr>
        <w:rFonts w:ascii="Wingdings" w:hAnsi="Wingdings" w:hint="default"/>
        <w:sz w:val="20"/>
      </w:rPr>
    </w:lvl>
    <w:lvl w:ilvl="6" w:tplc="10D4D1C2" w:tentative="1">
      <w:start w:val="1"/>
      <w:numFmt w:val="bullet"/>
      <w:lvlText w:val=""/>
      <w:lvlJc w:val="left"/>
      <w:pPr>
        <w:tabs>
          <w:tab w:val="num" w:pos="5040"/>
        </w:tabs>
        <w:ind w:left="5040" w:hanging="360"/>
      </w:pPr>
      <w:rPr>
        <w:rFonts w:ascii="Wingdings" w:hAnsi="Wingdings" w:hint="default"/>
        <w:sz w:val="20"/>
      </w:rPr>
    </w:lvl>
    <w:lvl w:ilvl="7" w:tplc="9B44EDBE" w:tentative="1">
      <w:start w:val="1"/>
      <w:numFmt w:val="bullet"/>
      <w:lvlText w:val=""/>
      <w:lvlJc w:val="left"/>
      <w:pPr>
        <w:tabs>
          <w:tab w:val="num" w:pos="5760"/>
        </w:tabs>
        <w:ind w:left="5760" w:hanging="360"/>
      </w:pPr>
      <w:rPr>
        <w:rFonts w:ascii="Wingdings" w:hAnsi="Wingdings" w:hint="default"/>
        <w:sz w:val="20"/>
      </w:rPr>
    </w:lvl>
    <w:lvl w:ilvl="8" w:tplc="5BC27770" w:tentative="1">
      <w:start w:val="1"/>
      <w:numFmt w:val="bullet"/>
      <w:lvlText w:val=""/>
      <w:lvlJc w:val="left"/>
      <w:pPr>
        <w:tabs>
          <w:tab w:val="num" w:pos="6480"/>
        </w:tabs>
        <w:ind w:left="6480" w:hanging="360"/>
      </w:pPr>
      <w:rPr>
        <w:rFonts w:ascii="Wingdings" w:hAnsi="Wingdings" w:hint="default"/>
        <w:sz w:val="20"/>
      </w:rPr>
    </w:lvl>
  </w:abstractNum>
  <w:abstractNum w:abstractNumId="440">
    <w:nsid w:val="1A27773D"/>
    <w:multiLevelType w:val="hybridMultilevel"/>
    <w:tmpl w:val="5B9CF46A"/>
    <w:lvl w:ilvl="0" w:tplc="1E3C6A48">
      <w:start w:val="1"/>
      <w:numFmt w:val="bullet"/>
      <w:lvlText w:val=""/>
      <w:lvlJc w:val="left"/>
      <w:pPr>
        <w:tabs>
          <w:tab w:val="num" w:pos="720"/>
        </w:tabs>
        <w:ind w:left="720" w:hanging="360"/>
      </w:pPr>
      <w:rPr>
        <w:rFonts w:ascii="Symbol" w:hAnsi="Symbol" w:hint="default"/>
        <w:sz w:val="20"/>
      </w:rPr>
    </w:lvl>
    <w:lvl w:ilvl="1" w:tplc="C6BCB4A0" w:tentative="1">
      <w:start w:val="1"/>
      <w:numFmt w:val="bullet"/>
      <w:lvlText w:val="o"/>
      <w:lvlJc w:val="left"/>
      <w:pPr>
        <w:tabs>
          <w:tab w:val="num" w:pos="1440"/>
        </w:tabs>
        <w:ind w:left="1440" w:hanging="360"/>
      </w:pPr>
      <w:rPr>
        <w:rFonts w:ascii="Courier New" w:hAnsi="Courier New" w:hint="default"/>
        <w:sz w:val="20"/>
      </w:rPr>
    </w:lvl>
    <w:lvl w:ilvl="2" w:tplc="119863C2" w:tentative="1">
      <w:start w:val="1"/>
      <w:numFmt w:val="bullet"/>
      <w:lvlText w:val=""/>
      <w:lvlJc w:val="left"/>
      <w:pPr>
        <w:tabs>
          <w:tab w:val="num" w:pos="2160"/>
        </w:tabs>
        <w:ind w:left="2160" w:hanging="360"/>
      </w:pPr>
      <w:rPr>
        <w:rFonts w:ascii="Wingdings" w:hAnsi="Wingdings" w:hint="default"/>
        <w:sz w:val="20"/>
      </w:rPr>
    </w:lvl>
    <w:lvl w:ilvl="3" w:tplc="715C30FE" w:tentative="1">
      <w:start w:val="1"/>
      <w:numFmt w:val="bullet"/>
      <w:lvlText w:val=""/>
      <w:lvlJc w:val="left"/>
      <w:pPr>
        <w:tabs>
          <w:tab w:val="num" w:pos="2880"/>
        </w:tabs>
        <w:ind w:left="2880" w:hanging="360"/>
      </w:pPr>
      <w:rPr>
        <w:rFonts w:ascii="Wingdings" w:hAnsi="Wingdings" w:hint="default"/>
        <w:sz w:val="20"/>
      </w:rPr>
    </w:lvl>
    <w:lvl w:ilvl="4" w:tplc="F984DEEE" w:tentative="1">
      <w:start w:val="1"/>
      <w:numFmt w:val="bullet"/>
      <w:lvlText w:val=""/>
      <w:lvlJc w:val="left"/>
      <w:pPr>
        <w:tabs>
          <w:tab w:val="num" w:pos="3600"/>
        </w:tabs>
        <w:ind w:left="3600" w:hanging="360"/>
      </w:pPr>
      <w:rPr>
        <w:rFonts w:ascii="Wingdings" w:hAnsi="Wingdings" w:hint="default"/>
        <w:sz w:val="20"/>
      </w:rPr>
    </w:lvl>
    <w:lvl w:ilvl="5" w:tplc="150CE5C8" w:tentative="1">
      <w:start w:val="1"/>
      <w:numFmt w:val="bullet"/>
      <w:lvlText w:val=""/>
      <w:lvlJc w:val="left"/>
      <w:pPr>
        <w:tabs>
          <w:tab w:val="num" w:pos="4320"/>
        </w:tabs>
        <w:ind w:left="4320" w:hanging="360"/>
      </w:pPr>
      <w:rPr>
        <w:rFonts w:ascii="Wingdings" w:hAnsi="Wingdings" w:hint="default"/>
        <w:sz w:val="20"/>
      </w:rPr>
    </w:lvl>
    <w:lvl w:ilvl="6" w:tplc="A63A85FA" w:tentative="1">
      <w:start w:val="1"/>
      <w:numFmt w:val="bullet"/>
      <w:lvlText w:val=""/>
      <w:lvlJc w:val="left"/>
      <w:pPr>
        <w:tabs>
          <w:tab w:val="num" w:pos="5040"/>
        </w:tabs>
        <w:ind w:left="5040" w:hanging="360"/>
      </w:pPr>
      <w:rPr>
        <w:rFonts w:ascii="Wingdings" w:hAnsi="Wingdings" w:hint="default"/>
        <w:sz w:val="20"/>
      </w:rPr>
    </w:lvl>
    <w:lvl w:ilvl="7" w:tplc="4642AFAA" w:tentative="1">
      <w:start w:val="1"/>
      <w:numFmt w:val="bullet"/>
      <w:lvlText w:val=""/>
      <w:lvlJc w:val="left"/>
      <w:pPr>
        <w:tabs>
          <w:tab w:val="num" w:pos="5760"/>
        </w:tabs>
        <w:ind w:left="5760" w:hanging="360"/>
      </w:pPr>
      <w:rPr>
        <w:rFonts w:ascii="Wingdings" w:hAnsi="Wingdings" w:hint="default"/>
        <w:sz w:val="20"/>
      </w:rPr>
    </w:lvl>
    <w:lvl w:ilvl="8" w:tplc="849492A4" w:tentative="1">
      <w:start w:val="1"/>
      <w:numFmt w:val="bullet"/>
      <w:lvlText w:val=""/>
      <w:lvlJc w:val="left"/>
      <w:pPr>
        <w:tabs>
          <w:tab w:val="num" w:pos="6480"/>
        </w:tabs>
        <w:ind w:left="6480" w:hanging="360"/>
      </w:pPr>
      <w:rPr>
        <w:rFonts w:ascii="Wingdings" w:hAnsi="Wingdings" w:hint="default"/>
        <w:sz w:val="20"/>
      </w:rPr>
    </w:lvl>
  </w:abstractNum>
  <w:abstractNum w:abstractNumId="441">
    <w:nsid w:val="1A2E013C"/>
    <w:multiLevelType w:val="hybridMultilevel"/>
    <w:tmpl w:val="BBCCFDB4"/>
    <w:lvl w:ilvl="0" w:tplc="B4F814B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38F44B64" w:tentative="1">
      <w:start w:val="1"/>
      <w:numFmt w:val="bullet"/>
      <w:lvlText w:val=""/>
      <w:lvlJc w:val="left"/>
      <w:pPr>
        <w:tabs>
          <w:tab w:val="num" w:pos="2160"/>
        </w:tabs>
        <w:ind w:left="2160" w:hanging="360"/>
      </w:pPr>
      <w:rPr>
        <w:rFonts w:ascii="Wingdings" w:hAnsi="Wingdings" w:hint="default"/>
        <w:sz w:val="20"/>
      </w:rPr>
    </w:lvl>
    <w:lvl w:ilvl="3" w:tplc="96944894" w:tentative="1">
      <w:start w:val="1"/>
      <w:numFmt w:val="bullet"/>
      <w:lvlText w:val=""/>
      <w:lvlJc w:val="left"/>
      <w:pPr>
        <w:tabs>
          <w:tab w:val="num" w:pos="2880"/>
        </w:tabs>
        <w:ind w:left="2880" w:hanging="360"/>
      </w:pPr>
      <w:rPr>
        <w:rFonts w:ascii="Wingdings" w:hAnsi="Wingdings" w:hint="default"/>
        <w:sz w:val="20"/>
      </w:rPr>
    </w:lvl>
    <w:lvl w:ilvl="4" w:tplc="D452061E" w:tentative="1">
      <w:start w:val="1"/>
      <w:numFmt w:val="bullet"/>
      <w:lvlText w:val=""/>
      <w:lvlJc w:val="left"/>
      <w:pPr>
        <w:tabs>
          <w:tab w:val="num" w:pos="3600"/>
        </w:tabs>
        <w:ind w:left="3600" w:hanging="360"/>
      </w:pPr>
      <w:rPr>
        <w:rFonts w:ascii="Wingdings" w:hAnsi="Wingdings" w:hint="default"/>
        <w:sz w:val="20"/>
      </w:rPr>
    </w:lvl>
    <w:lvl w:ilvl="5" w:tplc="FA38E726" w:tentative="1">
      <w:start w:val="1"/>
      <w:numFmt w:val="bullet"/>
      <w:lvlText w:val=""/>
      <w:lvlJc w:val="left"/>
      <w:pPr>
        <w:tabs>
          <w:tab w:val="num" w:pos="4320"/>
        </w:tabs>
        <w:ind w:left="4320" w:hanging="360"/>
      </w:pPr>
      <w:rPr>
        <w:rFonts w:ascii="Wingdings" w:hAnsi="Wingdings" w:hint="default"/>
        <w:sz w:val="20"/>
      </w:rPr>
    </w:lvl>
    <w:lvl w:ilvl="6" w:tplc="41B8942E" w:tentative="1">
      <w:start w:val="1"/>
      <w:numFmt w:val="bullet"/>
      <w:lvlText w:val=""/>
      <w:lvlJc w:val="left"/>
      <w:pPr>
        <w:tabs>
          <w:tab w:val="num" w:pos="5040"/>
        </w:tabs>
        <w:ind w:left="5040" w:hanging="360"/>
      </w:pPr>
      <w:rPr>
        <w:rFonts w:ascii="Wingdings" w:hAnsi="Wingdings" w:hint="default"/>
        <w:sz w:val="20"/>
      </w:rPr>
    </w:lvl>
    <w:lvl w:ilvl="7" w:tplc="5624FEA0" w:tentative="1">
      <w:start w:val="1"/>
      <w:numFmt w:val="bullet"/>
      <w:lvlText w:val=""/>
      <w:lvlJc w:val="left"/>
      <w:pPr>
        <w:tabs>
          <w:tab w:val="num" w:pos="5760"/>
        </w:tabs>
        <w:ind w:left="5760" w:hanging="360"/>
      </w:pPr>
      <w:rPr>
        <w:rFonts w:ascii="Wingdings" w:hAnsi="Wingdings" w:hint="default"/>
        <w:sz w:val="20"/>
      </w:rPr>
    </w:lvl>
    <w:lvl w:ilvl="8" w:tplc="EC980662" w:tentative="1">
      <w:start w:val="1"/>
      <w:numFmt w:val="bullet"/>
      <w:lvlText w:val=""/>
      <w:lvlJc w:val="left"/>
      <w:pPr>
        <w:tabs>
          <w:tab w:val="num" w:pos="6480"/>
        </w:tabs>
        <w:ind w:left="6480" w:hanging="360"/>
      </w:pPr>
      <w:rPr>
        <w:rFonts w:ascii="Wingdings" w:hAnsi="Wingdings" w:hint="default"/>
        <w:sz w:val="20"/>
      </w:rPr>
    </w:lvl>
  </w:abstractNum>
  <w:abstractNum w:abstractNumId="442">
    <w:nsid w:val="1A3F1611"/>
    <w:multiLevelType w:val="hybridMultilevel"/>
    <w:tmpl w:val="371E07C8"/>
    <w:lvl w:ilvl="0" w:tplc="587A91E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02C74D2" w:tentative="1">
      <w:start w:val="1"/>
      <w:numFmt w:val="bullet"/>
      <w:lvlText w:val=""/>
      <w:lvlJc w:val="left"/>
      <w:pPr>
        <w:tabs>
          <w:tab w:val="num" w:pos="2160"/>
        </w:tabs>
        <w:ind w:left="2160" w:hanging="360"/>
      </w:pPr>
      <w:rPr>
        <w:rFonts w:ascii="Wingdings" w:hAnsi="Wingdings" w:hint="default"/>
        <w:sz w:val="20"/>
      </w:rPr>
    </w:lvl>
    <w:lvl w:ilvl="3" w:tplc="06CE6560" w:tentative="1">
      <w:start w:val="1"/>
      <w:numFmt w:val="bullet"/>
      <w:lvlText w:val=""/>
      <w:lvlJc w:val="left"/>
      <w:pPr>
        <w:tabs>
          <w:tab w:val="num" w:pos="2880"/>
        </w:tabs>
        <w:ind w:left="2880" w:hanging="360"/>
      </w:pPr>
      <w:rPr>
        <w:rFonts w:ascii="Wingdings" w:hAnsi="Wingdings" w:hint="default"/>
        <w:sz w:val="20"/>
      </w:rPr>
    </w:lvl>
    <w:lvl w:ilvl="4" w:tplc="AAAC31AE" w:tentative="1">
      <w:start w:val="1"/>
      <w:numFmt w:val="bullet"/>
      <w:lvlText w:val=""/>
      <w:lvlJc w:val="left"/>
      <w:pPr>
        <w:tabs>
          <w:tab w:val="num" w:pos="3600"/>
        </w:tabs>
        <w:ind w:left="3600" w:hanging="360"/>
      </w:pPr>
      <w:rPr>
        <w:rFonts w:ascii="Wingdings" w:hAnsi="Wingdings" w:hint="default"/>
        <w:sz w:val="20"/>
      </w:rPr>
    </w:lvl>
    <w:lvl w:ilvl="5" w:tplc="29DA0476" w:tentative="1">
      <w:start w:val="1"/>
      <w:numFmt w:val="bullet"/>
      <w:lvlText w:val=""/>
      <w:lvlJc w:val="left"/>
      <w:pPr>
        <w:tabs>
          <w:tab w:val="num" w:pos="4320"/>
        </w:tabs>
        <w:ind w:left="4320" w:hanging="360"/>
      </w:pPr>
      <w:rPr>
        <w:rFonts w:ascii="Wingdings" w:hAnsi="Wingdings" w:hint="default"/>
        <w:sz w:val="20"/>
      </w:rPr>
    </w:lvl>
    <w:lvl w:ilvl="6" w:tplc="6292CFFC" w:tentative="1">
      <w:start w:val="1"/>
      <w:numFmt w:val="bullet"/>
      <w:lvlText w:val=""/>
      <w:lvlJc w:val="left"/>
      <w:pPr>
        <w:tabs>
          <w:tab w:val="num" w:pos="5040"/>
        </w:tabs>
        <w:ind w:left="5040" w:hanging="360"/>
      </w:pPr>
      <w:rPr>
        <w:rFonts w:ascii="Wingdings" w:hAnsi="Wingdings" w:hint="default"/>
        <w:sz w:val="20"/>
      </w:rPr>
    </w:lvl>
    <w:lvl w:ilvl="7" w:tplc="7CDEE064" w:tentative="1">
      <w:start w:val="1"/>
      <w:numFmt w:val="bullet"/>
      <w:lvlText w:val=""/>
      <w:lvlJc w:val="left"/>
      <w:pPr>
        <w:tabs>
          <w:tab w:val="num" w:pos="5760"/>
        </w:tabs>
        <w:ind w:left="5760" w:hanging="360"/>
      </w:pPr>
      <w:rPr>
        <w:rFonts w:ascii="Wingdings" w:hAnsi="Wingdings" w:hint="default"/>
        <w:sz w:val="20"/>
      </w:rPr>
    </w:lvl>
    <w:lvl w:ilvl="8" w:tplc="1E8A04FA" w:tentative="1">
      <w:start w:val="1"/>
      <w:numFmt w:val="bullet"/>
      <w:lvlText w:val=""/>
      <w:lvlJc w:val="left"/>
      <w:pPr>
        <w:tabs>
          <w:tab w:val="num" w:pos="6480"/>
        </w:tabs>
        <w:ind w:left="6480" w:hanging="360"/>
      </w:pPr>
      <w:rPr>
        <w:rFonts w:ascii="Wingdings" w:hAnsi="Wingdings" w:hint="default"/>
        <w:sz w:val="20"/>
      </w:rPr>
    </w:lvl>
  </w:abstractNum>
  <w:abstractNum w:abstractNumId="443">
    <w:nsid w:val="1A4C1964"/>
    <w:multiLevelType w:val="hybridMultilevel"/>
    <w:tmpl w:val="8FECE07C"/>
    <w:lvl w:ilvl="0" w:tplc="AEF4646C">
      <w:start w:val="1"/>
      <w:numFmt w:val="bullet"/>
      <w:lvlText w:val=""/>
      <w:lvlJc w:val="left"/>
      <w:pPr>
        <w:tabs>
          <w:tab w:val="num" w:pos="720"/>
        </w:tabs>
        <w:ind w:left="720" w:hanging="360"/>
      </w:pPr>
      <w:rPr>
        <w:rFonts w:ascii="Symbol" w:hAnsi="Symbol" w:hint="default"/>
        <w:sz w:val="20"/>
      </w:rPr>
    </w:lvl>
    <w:lvl w:ilvl="1" w:tplc="10B8E2D6" w:tentative="1">
      <w:start w:val="1"/>
      <w:numFmt w:val="bullet"/>
      <w:lvlText w:val="o"/>
      <w:lvlJc w:val="left"/>
      <w:pPr>
        <w:tabs>
          <w:tab w:val="num" w:pos="1440"/>
        </w:tabs>
        <w:ind w:left="1440" w:hanging="360"/>
      </w:pPr>
      <w:rPr>
        <w:rFonts w:ascii="Courier New" w:hAnsi="Courier New" w:hint="default"/>
        <w:sz w:val="20"/>
      </w:rPr>
    </w:lvl>
    <w:lvl w:ilvl="2" w:tplc="C6F2E4A8" w:tentative="1">
      <w:start w:val="1"/>
      <w:numFmt w:val="bullet"/>
      <w:lvlText w:val=""/>
      <w:lvlJc w:val="left"/>
      <w:pPr>
        <w:tabs>
          <w:tab w:val="num" w:pos="2160"/>
        </w:tabs>
        <w:ind w:left="2160" w:hanging="360"/>
      </w:pPr>
      <w:rPr>
        <w:rFonts w:ascii="Wingdings" w:hAnsi="Wingdings" w:hint="default"/>
        <w:sz w:val="20"/>
      </w:rPr>
    </w:lvl>
    <w:lvl w:ilvl="3" w:tplc="89E0C3E0" w:tentative="1">
      <w:start w:val="1"/>
      <w:numFmt w:val="bullet"/>
      <w:lvlText w:val=""/>
      <w:lvlJc w:val="left"/>
      <w:pPr>
        <w:tabs>
          <w:tab w:val="num" w:pos="2880"/>
        </w:tabs>
        <w:ind w:left="2880" w:hanging="360"/>
      </w:pPr>
      <w:rPr>
        <w:rFonts w:ascii="Wingdings" w:hAnsi="Wingdings" w:hint="default"/>
        <w:sz w:val="20"/>
      </w:rPr>
    </w:lvl>
    <w:lvl w:ilvl="4" w:tplc="0FB0584E" w:tentative="1">
      <w:start w:val="1"/>
      <w:numFmt w:val="bullet"/>
      <w:lvlText w:val=""/>
      <w:lvlJc w:val="left"/>
      <w:pPr>
        <w:tabs>
          <w:tab w:val="num" w:pos="3600"/>
        </w:tabs>
        <w:ind w:left="3600" w:hanging="360"/>
      </w:pPr>
      <w:rPr>
        <w:rFonts w:ascii="Wingdings" w:hAnsi="Wingdings" w:hint="default"/>
        <w:sz w:val="20"/>
      </w:rPr>
    </w:lvl>
    <w:lvl w:ilvl="5" w:tplc="2F7E5836" w:tentative="1">
      <w:start w:val="1"/>
      <w:numFmt w:val="bullet"/>
      <w:lvlText w:val=""/>
      <w:lvlJc w:val="left"/>
      <w:pPr>
        <w:tabs>
          <w:tab w:val="num" w:pos="4320"/>
        </w:tabs>
        <w:ind w:left="4320" w:hanging="360"/>
      </w:pPr>
      <w:rPr>
        <w:rFonts w:ascii="Wingdings" w:hAnsi="Wingdings" w:hint="default"/>
        <w:sz w:val="20"/>
      </w:rPr>
    </w:lvl>
    <w:lvl w:ilvl="6" w:tplc="80860B28" w:tentative="1">
      <w:start w:val="1"/>
      <w:numFmt w:val="bullet"/>
      <w:lvlText w:val=""/>
      <w:lvlJc w:val="left"/>
      <w:pPr>
        <w:tabs>
          <w:tab w:val="num" w:pos="5040"/>
        </w:tabs>
        <w:ind w:left="5040" w:hanging="360"/>
      </w:pPr>
      <w:rPr>
        <w:rFonts w:ascii="Wingdings" w:hAnsi="Wingdings" w:hint="default"/>
        <w:sz w:val="20"/>
      </w:rPr>
    </w:lvl>
    <w:lvl w:ilvl="7" w:tplc="6B16CD90" w:tentative="1">
      <w:start w:val="1"/>
      <w:numFmt w:val="bullet"/>
      <w:lvlText w:val=""/>
      <w:lvlJc w:val="left"/>
      <w:pPr>
        <w:tabs>
          <w:tab w:val="num" w:pos="5760"/>
        </w:tabs>
        <w:ind w:left="5760" w:hanging="360"/>
      </w:pPr>
      <w:rPr>
        <w:rFonts w:ascii="Wingdings" w:hAnsi="Wingdings" w:hint="default"/>
        <w:sz w:val="20"/>
      </w:rPr>
    </w:lvl>
    <w:lvl w:ilvl="8" w:tplc="8AFC7E22" w:tentative="1">
      <w:start w:val="1"/>
      <w:numFmt w:val="bullet"/>
      <w:lvlText w:val=""/>
      <w:lvlJc w:val="left"/>
      <w:pPr>
        <w:tabs>
          <w:tab w:val="num" w:pos="6480"/>
        </w:tabs>
        <w:ind w:left="6480" w:hanging="360"/>
      </w:pPr>
      <w:rPr>
        <w:rFonts w:ascii="Wingdings" w:hAnsi="Wingdings" w:hint="default"/>
        <w:sz w:val="20"/>
      </w:rPr>
    </w:lvl>
  </w:abstractNum>
  <w:abstractNum w:abstractNumId="444">
    <w:nsid w:val="1A630B8A"/>
    <w:multiLevelType w:val="hybridMultilevel"/>
    <w:tmpl w:val="CD18BC86"/>
    <w:lvl w:ilvl="0" w:tplc="F2E83A7C">
      <w:start w:val="1"/>
      <w:numFmt w:val="bullet"/>
      <w:lvlText w:val=""/>
      <w:lvlJc w:val="left"/>
      <w:pPr>
        <w:tabs>
          <w:tab w:val="num" w:pos="720"/>
        </w:tabs>
        <w:ind w:left="720" w:hanging="360"/>
      </w:pPr>
      <w:rPr>
        <w:rFonts w:ascii="Symbol" w:hAnsi="Symbol" w:hint="default"/>
        <w:sz w:val="20"/>
      </w:rPr>
    </w:lvl>
    <w:lvl w:ilvl="1" w:tplc="1F729C1E" w:tentative="1">
      <w:start w:val="1"/>
      <w:numFmt w:val="bullet"/>
      <w:lvlText w:val="o"/>
      <w:lvlJc w:val="left"/>
      <w:pPr>
        <w:tabs>
          <w:tab w:val="num" w:pos="1440"/>
        </w:tabs>
        <w:ind w:left="1440" w:hanging="360"/>
      </w:pPr>
      <w:rPr>
        <w:rFonts w:ascii="Courier New" w:hAnsi="Courier New" w:hint="default"/>
        <w:sz w:val="20"/>
      </w:rPr>
    </w:lvl>
    <w:lvl w:ilvl="2" w:tplc="C1B48E0C" w:tentative="1">
      <w:start w:val="1"/>
      <w:numFmt w:val="bullet"/>
      <w:lvlText w:val=""/>
      <w:lvlJc w:val="left"/>
      <w:pPr>
        <w:tabs>
          <w:tab w:val="num" w:pos="2160"/>
        </w:tabs>
        <w:ind w:left="2160" w:hanging="360"/>
      </w:pPr>
      <w:rPr>
        <w:rFonts w:ascii="Wingdings" w:hAnsi="Wingdings" w:hint="default"/>
        <w:sz w:val="20"/>
      </w:rPr>
    </w:lvl>
    <w:lvl w:ilvl="3" w:tplc="F9BC5B92" w:tentative="1">
      <w:start w:val="1"/>
      <w:numFmt w:val="bullet"/>
      <w:lvlText w:val=""/>
      <w:lvlJc w:val="left"/>
      <w:pPr>
        <w:tabs>
          <w:tab w:val="num" w:pos="2880"/>
        </w:tabs>
        <w:ind w:left="2880" w:hanging="360"/>
      </w:pPr>
      <w:rPr>
        <w:rFonts w:ascii="Wingdings" w:hAnsi="Wingdings" w:hint="default"/>
        <w:sz w:val="20"/>
      </w:rPr>
    </w:lvl>
    <w:lvl w:ilvl="4" w:tplc="4E2C8008" w:tentative="1">
      <w:start w:val="1"/>
      <w:numFmt w:val="bullet"/>
      <w:lvlText w:val=""/>
      <w:lvlJc w:val="left"/>
      <w:pPr>
        <w:tabs>
          <w:tab w:val="num" w:pos="3600"/>
        </w:tabs>
        <w:ind w:left="3600" w:hanging="360"/>
      </w:pPr>
      <w:rPr>
        <w:rFonts w:ascii="Wingdings" w:hAnsi="Wingdings" w:hint="default"/>
        <w:sz w:val="20"/>
      </w:rPr>
    </w:lvl>
    <w:lvl w:ilvl="5" w:tplc="12C6BD4C" w:tentative="1">
      <w:start w:val="1"/>
      <w:numFmt w:val="bullet"/>
      <w:lvlText w:val=""/>
      <w:lvlJc w:val="left"/>
      <w:pPr>
        <w:tabs>
          <w:tab w:val="num" w:pos="4320"/>
        </w:tabs>
        <w:ind w:left="4320" w:hanging="360"/>
      </w:pPr>
      <w:rPr>
        <w:rFonts w:ascii="Wingdings" w:hAnsi="Wingdings" w:hint="default"/>
        <w:sz w:val="20"/>
      </w:rPr>
    </w:lvl>
    <w:lvl w:ilvl="6" w:tplc="AB542B60" w:tentative="1">
      <w:start w:val="1"/>
      <w:numFmt w:val="bullet"/>
      <w:lvlText w:val=""/>
      <w:lvlJc w:val="left"/>
      <w:pPr>
        <w:tabs>
          <w:tab w:val="num" w:pos="5040"/>
        </w:tabs>
        <w:ind w:left="5040" w:hanging="360"/>
      </w:pPr>
      <w:rPr>
        <w:rFonts w:ascii="Wingdings" w:hAnsi="Wingdings" w:hint="default"/>
        <w:sz w:val="20"/>
      </w:rPr>
    </w:lvl>
    <w:lvl w:ilvl="7" w:tplc="7B1ECDD6" w:tentative="1">
      <w:start w:val="1"/>
      <w:numFmt w:val="bullet"/>
      <w:lvlText w:val=""/>
      <w:lvlJc w:val="left"/>
      <w:pPr>
        <w:tabs>
          <w:tab w:val="num" w:pos="5760"/>
        </w:tabs>
        <w:ind w:left="5760" w:hanging="360"/>
      </w:pPr>
      <w:rPr>
        <w:rFonts w:ascii="Wingdings" w:hAnsi="Wingdings" w:hint="default"/>
        <w:sz w:val="20"/>
      </w:rPr>
    </w:lvl>
    <w:lvl w:ilvl="8" w:tplc="22E86584" w:tentative="1">
      <w:start w:val="1"/>
      <w:numFmt w:val="bullet"/>
      <w:lvlText w:val=""/>
      <w:lvlJc w:val="left"/>
      <w:pPr>
        <w:tabs>
          <w:tab w:val="num" w:pos="6480"/>
        </w:tabs>
        <w:ind w:left="6480" w:hanging="360"/>
      </w:pPr>
      <w:rPr>
        <w:rFonts w:ascii="Wingdings" w:hAnsi="Wingdings" w:hint="default"/>
        <w:sz w:val="20"/>
      </w:rPr>
    </w:lvl>
  </w:abstractNum>
  <w:abstractNum w:abstractNumId="445">
    <w:nsid w:val="1A7078D0"/>
    <w:multiLevelType w:val="hybridMultilevel"/>
    <w:tmpl w:val="45C4BF92"/>
    <w:lvl w:ilvl="0" w:tplc="C302AE94">
      <w:start w:val="1"/>
      <w:numFmt w:val="bullet"/>
      <w:lvlText w:val=""/>
      <w:lvlJc w:val="left"/>
      <w:pPr>
        <w:tabs>
          <w:tab w:val="num" w:pos="720"/>
        </w:tabs>
        <w:ind w:left="720" w:hanging="360"/>
      </w:pPr>
      <w:rPr>
        <w:rFonts w:ascii="Symbol" w:hAnsi="Symbol" w:hint="default"/>
        <w:sz w:val="20"/>
      </w:rPr>
    </w:lvl>
    <w:lvl w:ilvl="1" w:tplc="E482D8AE" w:tentative="1">
      <w:start w:val="1"/>
      <w:numFmt w:val="bullet"/>
      <w:lvlText w:val="o"/>
      <w:lvlJc w:val="left"/>
      <w:pPr>
        <w:tabs>
          <w:tab w:val="num" w:pos="1440"/>
        </w:tabs>
        <w:ind w:left="1440" w:hanging="360"/>
      </w:pPr>
      <w:rPr>
        <w:rFonts w:ascii="Courier New" w:hAnsi="Courier New" w:hint="default"/>
        <w:sz w:val="20"/>
      </w:rPr>
    </w:lvl>
    <w:lvl w:ilvl="2" w:tplc="0A76C624" w:tentative="1">
      <w:start w:val="1"/>
      <w:numFmt w:val="bullet"/>
      <w:lvlText w:val=""/>
      <w:lvlJc w:val="left"/>
      <w:pPr>
        <w:tabs>
          <w:tab w:val="num" w:pos="2160"/>
        </w:tabs>
        <w:ind w:left="2160" w:hanging="360"/>
      </w:pPr>
      <w:rPr>
        <w:rFonts w:ascii="Wingdings" w:hAnsi="Wingdings" w:hint="default"/>
        <w:sz w:val="20"/>
      </w:rPr>
    </w:lvl>
    <w:lvl w:ilvl="3" w:tplc="0B6EED40" w:tentative="1">
      <w:start w:val="1"/>
      <w:numFmt w:val="bullet"/>
      <w:lvlText w:val=""/>
      <w:lvlJc w:val="left"/>
      <w:pPr>
        <w:tabs>
          <w:tab w:val="num" w:pos="2880"/>
        </w:tabs>
        <w:ind w:left="2880" w:hanging="360"/>
      </w:pPr>
      <w:rPr>
        <w:rFonts w:ascii="Wingdings" w:hAnsi="Wingdings" w:hint="default"/>
        <w:sz w:val="20"/>
      </w:rPr>
    </w:lvl>
    <w:lvl w:ilvl="4" w:tplc="6052B086" w:tentative="1">
      <w:start w:val="1"/>
      <w:numFmt w:val="bullet"/>
      <w:lvlText w:val=""/>
      <w:lvlJc w:val="left"/>
      <w:pPr>
        <w:tabs>
          <w:tab w:val="num" w:pos="3600"/>
        </w:tabs>
        <w:ind w:left="3600" w:hanging="360"/>
      </w:pPr>
      <w:rPr>
        <w:rFonts w:ascii="Wingdings" w:hAnsi="Wingdings" w:hint="default"/>
        <w:sz w:val="20"/>
      </w:rPr>
    </w:lvl>
    <w:lvl w:ilvl="5" w:tplc="A8DEDA1A" w:tentative="1">
      <w:start w:val="1"/>
      <w:numFmt w:val="bullet"/>
      <w:lvlText w:val=""/>
      <w:lvlJc w:val="left"/>
      <w:pPr>
        <w:tabs>
          <w:tab w:val="num" w:pos="4320"/>
        </w:tabs>
        <w:ind w:left="4320" w:hanging="360"/>
      </w:pPr>
      <w:rPr>
        <w:rFonts w:ascii="Wingdings" w:hAnsi="Wingdings" w:hint="default"/>
        <w:sz w:val="20"/>
      </w:rPr>
    </w:lvl>
    <w:lvl w:ilvl="6" w:tplc="AF3038E2" w:tentative="1">
      <w:start w:val="1"/>
      <w:numFmt w:val="bullet"/>
      <w:lvlText w:val=""/>
      <w:lvlJc w:val="left"/>
      <w:pPr>
        <w:tabs>
          <w:tab w:val="num" w:pos="5040"/>
        </w:tabs>
        <w:ind w:left="5040" w:hanging="360"/>
      </w:pPr>
      <w:rPr>
        <w:rFonts w:ascii="Wingdings" w:hAnsi="Wingdings" w:hint="default"/>
        <w:sz w:val="20"/>
      </w:rPr>
    </w:lvl>
    <w:lvl w:ilvl="7" w:tplc="C046AF4A" w:tentative="1">
      <w:start w:val="1"/>
      <w:numFmt w:val="bullet"/>
      <w:lvlText w:val=""/>
      <w:lvlJc w:val="left"/>
      <w:pPr>
        <w:tabs>
          <w:tab w:val="num" w:pos="5760"/>
        </w:tabs>
        <w:ind w:left="5760" w:hanging="360"/>
      </w:pPr>
      <w:rPr>
        <w:rFonts w:ascii="Wingdings" w:hAnsi="Wingdings" w:hint="default"/>
        <w:sz w:val="20"/>
      </w:rPr>
    </w:lvl>
    <w:lvl w:ilvl="8" w:tplc="297868E6" w:tentative="1">
      <w:start w:val="1"/>
      <w:numFmt w:val="bullet"/>
      <w:lvlText w:val=""/>
      <w:lvlJc w:val="left"/>
      <w:pPr>
        <w:tabs>
          <w:tab w:val="num" w:pos="6480"/>
        </w:tabs>
        <w:ind w:left="6480" w:hanging="360"/>
      </w:pPr>
      <w:rPr>
        <w:rFonts w:ascii="Wingdings" w:hAnsi="Wingdings" w:hint="default"/>
        <w:sz w:val="20"/>
      </w:rPr>
    </w:lvl>
  </w:abstractNum>
  <w:abstractNum w:abstractNumId="446">
    <w:nsid w:val="1A7B217E"/>
    <w:multiLevelType w:val="hybridMultilevel"/>
    <w:tmpl w:val="EBCC743E"/>
    <w:lvl w:ilvl="0" w:tplc="26784E2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2D78A9F4" w:tentative="1">
      <w:start w:val="1"/>
      <w:numFmt w:val="bullet"/>
      <w:lvlText w:val=""/>
      <w:lvlJc w:val="left"/>
      <w:pPr>
        <w:tabs>
          <w:tab w:val="num" w:pos="2160"/>
        </w:tabs>
        <w:ind w:left="2160" w:hanging="360"/>
      </w:pPr>
      <w:rPr>
        <w:rFonts w:ascii="Wingdings" w:hAnsi="Wingdings" w:hint="default"/>
        <w:sz w:val="20"/>
      </w:rPr>
    </w:lvl>
    <w:lvl w:ilvl="3" w:tplc="8E782294" w:tentative="1">
      <w:start w:val="1"/>
      <w:numFmt w:val="bullet"/>
      <w:lvlText w:val=""/>
      <w:lvlJc w:val="left"/>
      <w:pPr>
        <w:tabs>
          <w:tab w:val="num" w:pos="2880"/>
        </w:tabs>
        <w:ind w:left="2880" w:hanging="360"/>
      </w:pPr>
      <w:rPr>
        <w:rFonts w:ascii="Wingdings" w:hAnsi="Wingdings" w:hint="default"/>
        <w:sz w:val="20"/>
      </w:rPr>
    </w:lvl>
    <w:lvl w:ilvl="4" w:tplc="D4287A72" w:tentative="1">
      <w:start w:val="1"/>
      <w:numFmt w:val="bullet"/>
      <w:lvlText w:val=""/>
      <w:lvlJc w:val="left"/>
      <w:pPr>
        <w:tabs>
          <w:tab w:val="num" w:pos="3600"/>
        </w:tabs>
        <w:ind w:left="3600" w:hanging="360"/>
      </w:pPr>
      <w:rPr>
        <w:rFonts w:ascii="Wingdings" w:hAnsi="Wingdings" w:hint="default"/>
        <w:sz w:val="20"/>
      </w:rPr>
    </w:lvl>
    <w:lvl w:ilvl="5" w:tplc="D67CFFCC" w:tentative="1">
      <w:start w:val="1"/>
      <w:numFmt w:val="bullet"/>
      <w:lvlText w:val=""/>
      <w:lvlJc w:val="left"/>
      <w:pPr>
        <w:tabs>
          <w:tab w:val="num" w:pos="4320"/>
        </w:tabs>
        <w:ind w:left="4320" w:hanging="360"/>
      </w:pPr>
      <w:rPr>
        <w:rFonts w:ascii="Wingdings" w:hAnsi="Wingdings" w:hint="default"/>
        <w:sz w:val="20"/>
      </w:rPr>
    </w:lvl>
    <w:lvl w:ilvl="6" w:tplc="E6C84DF0" w:tentative="1">
      <w:start w:val="1"/>
      <w:numFmt w:val="bullet"/>
      <w:lvlText w:val=""/>
      <w:lvlJc w:val="left"/>
      <w:pPr>
        <w:tabs>
          <w:tab w:val="num" w:pos="5040"/>
        </w:tabs>
        <w:ind w:left="5040" w:hanging="360"/>
      </w:pPr>
      <w:rPr>
        <w:rFonts w:ascii="Wingdings" w:hAnsi="Wingdings" w:hint="default"/>
        <w:sz w:val="20"/>
      </w:rPr>
    </w:lvl>
    <w:lvl w:ilvl="7" w:tplc="4EE41908" w:tentative="1">
      <w:start w:val="1"/>
      <w:numFmt w:val="bullet"/>
      <w:lvlText w:val=""/>
      <w:lvlJc w:val="left"/>
      <w:pPr>
        <w:tabs>
          <w:tab w:val="num" w:pos="5760"/>
        </w:tabs>
        <w:ind w:left="5760" w:hanging="360"/>
      </w:pPr>
      <w:rPr>
        <w:rFonts w:ascii="Wingdings" w:hAnsi="Wingdings" w:hint="default"/>
        <w:sz w:val="20"/>
      </w:rPr>
    </w:lvl>
    <w:lvl w:ilvl="8" w:tplc="B082F03C" w:tentative="1">
      <w:start w:val="1"/>
      <w:numFmt w:val="bullet"/>
      <w:lvlText w:val=""/>
      <w:lvlJc w:val="left"/>
      <w:pPr>
        <w:tabs>
          <w:tab w:val="num" w:pos="6480"/>
        </w:tabs>
        <w:ind w:left="6480" w:hanging="360"/>
      </w:pPr>
      <w:rPr>
        <w:rFonts w:ascii="Wingdings" w:hAnsi="Wingdings" w:hint="default"/>
        <w:sz w:val="20"/>
      </w:rPr>
    </w:lvl>
  </w:abstractNum>
  <w:abstractNum w:abstractNumId="447">
    <w:nsid w:val="1A7E08D0"/>
    <w:multiLevelType w:val="multilevel"/>
    <w:tmpl w:val="9FAE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1AA13DBB"/>
    <w:multiLevelType w:val="hybridMultilevel"/>
    <w:tmpl w:val="46464604"/>
    <w:lvl w:ilvl="0" w:tplc="5726A75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1AC8566" w:tentative="1">
      <w:start w:val="1"/>
      <w:numFmt w:val="bullet"/>
      <w:lvlText w:val=""/>
      <w:lvlJc w:val="left"/>
      <w:pPr>
        <w:tabs>
          <w:tab w:val="num" w:pos="2160"/>
        </w:tabs>
        <w:ind w:left="2160" w:hanging="360"/>
      </w:pPr>
      <w:rPr>
        <w:rFonts w:ascii="Wingdings" w:hAnsi="Wingdings" w:hint="default"/>
        <w:sz w:val="20"/>
      </w:rPr>
    </w:lvl>
    <w:lvl w:ilvl="3" w:tplc="097647E6" w:tentative="1">
      <w:start w:val="1"/>
      <w:numFmt w:val="bullet"/>
      <w:lvlText w:val=""/>
      <w:lvlJc w:val="left"/>
      <w:pPr>
        <w:tabs>
          <w:tab w:val="num" w:pos="2880"/>
        </w:tabs>
        <w:ind w:left="2880" w:hanging="360"/>
      </w:pPr>
      <w:rPr>
        <w:rFonts w:ascii="Wingdings" w:hAnsi="Wingdings" w:hint="default"/>
        <w:sz w:val="20"/>
      </w:rPr>
    </w:lvl>
    <w:lvl w:ilvl="4" w:tplc="C66E0F50" w:tentative="1">
      <w:start w:val="1"/>
      <w:numFmt w:val="bullet"/>
      <w:lvlText w:val=""/>
      <w:lvlJc w:val="left"/>
      <w:pPr>
        <w:tabs>
          <w:tab w:val="num" w:pos="3600"/>
        </w:tabs>
        <w:ind w:left="3600" w:hanging="360"/>
      </w:pPr>
      <w:rPr>
        <w:rFonts w:ascii="Wingdings" w:hAnsi="Wingdings" w:hint="default"/>
        <w:sz w:val="20"/>
      </w:rPr>
    </w:lvl>
    <w:lvl w:ilvl="5" w:tplc="E5965F3C" w:tentative="1">
      <w:start w:val="1"/>
      <w:numFmt w:val="bullet"/>
      <w:lvlText w:val=""/>
      <w:lvlJc w:val="left"/>
      <w:pPr>
        <w:tabs>
          <w:tab w:val="num" w:pos="4320"/>
        </w:tabs>
        <w:ind w:left="4320" w:hanging="360"/>
      </w:pPr>
      <w:rPr>
        <w:rFonts w:ascii="Wingdings" w:hAnsi="Wingdings" w:hint="default"/>
        <w:sz w:val="20"/>
      </w:rPr>
    </w:lvl>
    <w:lvl w:ilvl="6" w:tplc="FC6ED4F4" w:tentative="1">
      <w:start w:val="1"/>
      <w:numFmt w:val="bullet"/>
      <w:lvlText w:val=""/>
      <w:lvlJc w:val="left"/>
      <w:pPr>
        <w:tabs>
          <w:tab w:val="num" w:pos="5040"/>
        </w:tabs>
        <w:ind w:left="5040" w:hanging="360"/>
      </w:pPr>
      <w:rPr>
        <w:rFonts w:ascii="Wingdings" w:hAnsi="Wingdings" w:hint="default"/>
        <w:sz w:val="20"/>
      </w:rPr>
    </w:lvl>
    <w:lvl w:ilvl="7" w:tplc="331630CE" w:tentative="1">
      <w:start w:val="1"/>
      <w:numFmt w:val="bullet"/>
      <w:lvlText w:val=""/>
      <w:lvlJc w:val="left"/>
      <w:pPr>
        <w:tabs>
          <w:tab w:val="num" w:pos="5760"/>
        </w:tabs>
        <w:ind w:left="5760" w:hanging="360"/>
      </w:pPr>
      <w:rPr>
        <w:rFonts w:ascii="Wingdings" w:hAnsi="Wingdings" w:hint="default"/>
        <w:sz w:val="20"/>
      </w:rPr>
    </w:lvl>
    <w:lvl w:ilvl="8" w:tplc="9DF2F190" w:tentative="1">
      <w:start w:val="1"/>
      <w:numFmt w:val="bullet"/>
      <w:lvlText w:val=""/>
      <w:lvlJc w:val="left"/>
      <w:pPr>
        <w:tabs>
          <w:tab w:val="num" w:pos="6480"/>
        </w:tabs>
        <w:ind w:left="6480" w:hanging="360"/>
      </w:pPr>
      <w:rPr>
        <w:rFonts w:ascii="Wingdings" w:hAnsi="Wingdings" w:hint="default"/>
        <w:sz w:val="20"/>
      </w:rPr>
    </w:lvl>
  </w:abstractNum>
  <w:abstractNum w:abstractNumId="449">
    <w:nsid w:val="1AC70CEA"/>
    <w:multiLevelType w:val="hybridMultilevel"/>
    <w:tmpl w:val="B18823FC"/>
    <w:lvl w:ilvl="0" w:tplc="66424A9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2CE25F52" w:tentative="1">
      <w:start w:val="1"/>
      <w:numFmt w:val="bullet"/>
      <w:lvlText w:val=""/>
      <w:lvlJc w:val="left"/>
      <w:pPr>
        <w:tabs>
          <w:tab w:val="num" w:pos="2160"/>
        </w:tabs>
        <w:ind w:left="2160" w:hanging="360"/>
      </w:pPr>
      <w:rPr>
        <w:rFonts w:ascii="Wingdings" w:hAnsi="Wingdings" w:hint="default"/>
        <w:sz w:val="20"/>
      </w:rPr>
    </w:lvl>
    <w:lvl w:ilvl="3" w:tplc="4258B8BC" w:tentative="1">
      <w:start w:val="1"/>
      <w:numFmt w:val="bullet"/>
      <w:lvlText w:val=""/>
      <w:lvlJc w:val="left"/>
      <w:pPr>
        <w:tabs>
          <w:tab w:val="num" w:pos="2880"/>
        </w:tabs>
        <w:ind w:left="2880" w:hanging="360"/>
      </w:pPr>
      <w:rPr>
        <w:rFonts w:ascii="Wingdings" w:hAnsi="Wingdings" w:hint="default"/>
        <w:sz w:val="20"/>
      </w:rPr>
    </w:lvl>
    <w:lvl w:ilvl="4" w:tplc="A0C2AAE2" w:tentative="1">
      <w:start w:val="1"/>
      <w:numFmt w:val="bullet"/>
      <w:lvlText w:val=""/>
      <w:lvlJc w:val="left"/>
      <w:pPr>
        <w:tabs>
          <w:tab w:val="num" w:pos="3600"/>
        </w:tabs>
        <w:ind w:left="3600" w:hanging="360"/>
      </w:pPr>
      <w:rPr>
        <w:rFonts w:ascii="Wingdings" w:hAnsi="Wingdings" w:hint="default"/>
        <w:sz w:val="20"/>
      </w:rPr>
    </w:lvl>
    <w:lvl w:ilvl="5" w:tplc="2CF063EE" w:tentative="1">
      <w:start w:val="1"/>
      <w:numFmt w:val="bullet"/>
      <w:lvlText w:val=""/>
      <w:lvlJc w:val="left"/>
      <w:pPr>
        <w:tabs>
          <w:tab w:val="num" w:pos="4320"/>
        </w:tabs>
        <w:ind w:left="4320" w:hanging="360"/>
      </w:pPr>
      <w:rPr>
        <w:rFonts w:ascii="Wingdings" w:hAnsi="Wingdings" w:hint="default"/>
        <w:sz w:val="20"/>
      </w:rPr>
    </w:lvl>
    <w:lvl w:ilvl="6" w:tplc="27A09DA8" w:tentative="1">
      <w:start w:val="1"/>
      <w:numFmt w:val="bullet"/>
      <w:lvlText w:val=""/>
      <w:lvlJc w:val="left"/>
      <w:pPr>
        <w:tabs>
          <w:tab w:val="num" w:pos="5040"/>
        </w:tabs>
        <w:ind w:left="5040" w:hanging="360"/>
      </w:pPr>
      <w:rPr>
        <w:rFonts w:ascii="Wingdings" w:hAnsi="Wingdings" w:hint="default"/>
        <w:sz w:val="20"/>
      </w:rPr>
    </w:lvl>
    <w:lvl w:ilvl="7" w:tplc="9B92DBB4" w:tentative="1">
      <w:start w:val="1"/>
      <w:numFmt w:val="bullet"/>
      <w:lvlText w:val=""/>
      <w:lvlJc w:val="left"/>
      <w:pPr>
        <w:tabs>
          <w:tab w:val="num" w:pos="5760"/>
        </w:tabs>
        <w:ind w:left="5760" w:hanging="360"/>
      </w:pPr>
      <w:rPr>
        <w:rFonts w:ascii="Wingdings" w:hAnsi="Wingdings" w:hint="default"/>
        <w:sz w:val="20"/>
      </w:rPr>
    </w:lvl>
    <w:lvl w:ilvl="8" w:tplc="0942ADF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1ADB08F3"/>
    <w:multiLevelType w:val="multilevel"/>
    <w:tmpl w:val="19D6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1ADB681D"/>
    <w:multiLevelType w:val="hybridMultilevel"/>
    <w:tmpl w:val="B20E7930"/>
    <w:lvl w:ilvl="0" w:tplc="5BFC5B5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AAC4C91E" w:tentative="1">
      <w:start w:val="1"/>
      <w:numFmt w:val="bullet"/>
      <w:lvlText w:val=""/>
      <w:lvlJc w:val="left"/>
      <w:pPr>
        <w:tabs>
          <w:tab w:val="num" w:pos="2160"/>
        </w:tabs>
        <w:ind w:left="2160" w:hanging="360"/>
      </w:pPr>
      <w:rPr>
        <w:rFonts w:ascii="Wingdings" w:hAnsi="Wingdings" w:hint="default"/>
        <w:sz w:val="20"/>
      </w:rPr>
    </w:lvl>
    <w:lvl w:ilvl="3" w:tplc="02920EF0" w:tentative="1">
      <w:start w:val="1"/>
      <w:numFmt w:val="bullet"/>
      <w:lvlText w:val=""/>
      <w:lvlJc w:val="left"/>
      <w:pPr>
        <w:tabs>
          <w:tab w:val="num" w:pos="2880"/>
        </w:tabs>
        <w:ind w:left="2880" w:hanging="360"/>
      </w:pPr>
      <w:rPr>
        <w:rFonts w:ascii="Wingdings" w:hAnsi="Wingdings" w:hint="default"/>
        <w:sz w:val="20"/>
      </w:rPr>
    </w:lvl>
    <w:lvl w:ilvl="4" w:tplc="79285BBC" w:tentative="1">
      <w:start w:val="1"/>
      <w:numFmt w:val="bullet"/>
      <w:lvlText w:val=""/>
      <w:lvlJc w:val="left"/>
      <w:pPr>
        <w:tabs>
          <w:tab w:val="num" w:pos="3600"/>
        </w:tabs>
        <w:ind w:left="3600" w:hanging="360"/>
      </w:pPr>
      <w:rPr>
        <w:rFonts w:ascii="Wingdings" w:hAnsi="Wingdings" w:hint="default"/>
        <w:sz w:val="20"/>
      </w:rPr>
    </w:lvl>
    <w:lvl w:ilvl="5" w:tplc="AE3A8690" w:tentative="1">
      <w:start w:val="1"/>
      <w:numFmt w:val="bullet"/>
      <w:lvlText w:val=""/>
      <w:lvlJc w:val="left"/>
      <w:pPr>
        <w:tabs>
          <w:tab w:val="num" w:pos="4320"/>
        </w:tabs>
        <w:ind w:left="4320" w:hanging="360"/>
      </w:pPr>
      <w:rPr>
        <w:rFonts w:ascii="Wingdings" w:hAnsi="Wingdings" w:hint="default"/>
        <w:sz w:val="20"/>
      </w:rPr>
    </w:lvl>
    <w:lvl w:ilvl="6" w:tplc="C67653DE" w:tentative="1">
      <w:start w:val="1"/>
      <w:numFmt w:val="bullet"/>
      <w:lvlText w:val=""/>
      <w:lvlJc w:val="left"/>
      <w:pPr>
        <w:tabs>
          <w:tab w:val="num" w:pos="5040"/>
        </w:tabs>
        <w:ind w:left="5040" w:hanging="360"/>
      </w:pPr>
      <w:rPr>
        <w:rFonts w:ascii="Wingdings" w:hAnsi="Wingdings" w:hint="default"/>
        <w:sz w:val="20"/>
      </w:rPr>
    </w:lvl>
    <w:lvl w:ilvl="7" w:tplc="F9945A8A" w:tentative="1">
      <w:start w:val="1"/>
      <w:numFmt w:val="bullet"/>
      <w:lvlText w:val=""/>
      <w:lvlJc w:val="left"/>
      <w:pPr>
        <w:tabs>
          <w:tab w:val="num" w:pos="5760"/>
        </w:tabs>
        <w:ind w:left="5760" w:hanging="360"/>
      </w:pPr>
      <w:rPr>
        <w:rFonts w:ascii="Wingdings" w:hAnsi="Wingdings" w:hint="default"/>
        <w:sz w:val="20"/>
      </w:rPr>
    </w:lvl>
    <w:lvl w:ilvl="8" w:tplc="DDB026CE" w:tentative="1">
      <w:start w:val="1"/>
      <w:numFmt w:val="bullet"/>
      <w:lvlText w:val=""/>
      <w:lvlJc w:val="left"/>
      <w:pPr>
        <w:tabs>
          <w:tab w:val="num" w:pos="6480"/>
        </w:tabs>
        <w:ind w:left="6480" w:hanging="360"/>
      </w:pPr>
      <w:rPr>
        <w:rFonts w:ascii="Wingdings" w:hAnsi="Wingdings" w:hint="default"/>
        <w:sz w:val="20"/>
      </w:rPr>
    </w:lvl>
  </w:abstractNum>
  <w:abstractNum w:abstractNumId="452">
    <w:nsid w:val="1ADC2C0F"/>
    <w:multiLevelType w:val="multilevel"/>
    <w:tmpl w:val="C860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1AF43DEB"/>
    <w:multiLevelType w:val="hybridMultilevel"/>
    <w:tmpl w:val="5ECE9FA6"/>
    <w:lvl w:ilvl="0" w:tplc="0B78781E">
      <w:start w:val="1"/>
      <w:numFmt w:val="bullet"/>
      <w:lvlText w:val=""/>
      <w:lvlJc w:val="left"/>
      <w:pPr>
        <w:tabs>
          <w:tab w:val="num" w:pos="720"/>
        </w:tabs>
        <w:ind w:left="720" w:hanging="360"/>
      </w:pPr>
      <w:rPr>
        <w:rFonts w:ascii="Symbol" w:hAnsi="Symbol" w:hint="default"/>
        <w:sz w:val="20"/>
      </w:rPr>
    </w:lvl>
    <w:lvl w:ilvl="1" w:tplc="82F0CEDE" w:tentative="1">
      <w:start w:val="1"/>
      <w:numFmt w:val="bullet"/>
      <w:lvlText w:val="o"/>
      <w:lvlJc w:val="left"/>
      <w:pPr>
        <w:tabs>
          <w:tab w:val="num" w:pos="1440"/>
        </w:tabs>
        <w:ind w:left="1440" w:hanging="360"/>
      </w:pPr>
      <w:rPr>
        <w:rFonts w:ascii="Courier New" w:hAnsi="Courier New" w:hint="default"/>
        <w:sz w:val="20"/>
      </w:rPr>
    </w:lvl>
    <w:lvl w:ilvl="2" w:tplc="CE425350" w:tentative="1">
      <w:start w:val="1"/>
      <w:numFmt w:val="bullet"/>
      <w:lvlText w:val=""/>
      <w:lvlJc w:val="left"/>
      <w:pPr>
        <w:tabs>
          <w:tab w:val="num" w:pos="2160"/>
        </w:tabs>
        <w:ind w:left="2160" w:hanging="360"/>
      </w:pPr>
      <w:rPr>
        <w:rFonts w:ascii="Wingdings" w:hAnsi="Wingdings" w:hint="default"/>
        <w:sz w:val="20"/>
      </w:rPr>
    </w:lvl>
    <w:lvl w:ilvl="3" w:tplc="8B501EB0" w:tentative="1">
      <w:start w:val="1"/>
      <w:numFmt w:val="bullet"/>
      <w:lvlText w:val=""/>
      <w:lvlJc w:val="left"/>
      <w:pPr>
        <w:tabs>
          <w:tab w:val="num" w:pos="2880"/>
        </w:tabs>
        <w:ind w:left="2880" w:hanging="360"/>
      </w:pPr>
      <w:rPr>
        <w:rFonts w:ascii="Wingdings" w:hAnsi="Wingdings" w:hint="default"/>
        <w:sz w:val="20"/>
      </w:rPr>
    </w:lvl>
    <w:lvl w:ilvl="4" w:tplc="CD5A8A5C" w:tentative="1">
      <w:start w:val="1"/>
      <w:numFmt w:val="bullet"/>
      <w:lvlText w:val=""/>
      <w:lvlJc w:val="left"/>
      <w:pPr>
        <w:tabs>
          <w:tab w:val="num" w:pos="3600"/>
        </w:tabs>
        <w:ind w:left="3600" w:hanging="360"/>
      </w:pPr>
      <w:rPr>
        <w:rFonts w:ascii="Wingdings" w:hAnsi="Wingdings" w:hint="default"/>
        <w:sz w:val="20"/>
      </w:rPr>
    </w:lvl>
    <w:lvl w:ilvl="5" w:tplc="7DAE061E" w:tentative="1">
      <w:start w:val="1"/>
      <w:numFmt w:val="bullet"/>
      <w:lvlText w:val=""/>
      <w:lvlJc w:val="left"/>
      <w:pPr>
        <w:tabs>
          <w:tab w:val="num" w:pos="4320"/>
        </w:tabs>
        <w:ind w:left="4320" w:hanging="360"/>
      </w:pPr>
      <w:rPr>
        <w:rFonts w:ascii="Wingdings" w:hAnsi="Wingdings" w:hint="default"/>
        <w:sz w:val="20"/>
      </w:rPr>
    </w:lvl>
    <w:lvl w:ilvl="6" w:tplc="0A4440A2" w:tentative="1">
      <w:start w:val="1"/>
      <w:numFmt w:val="bullet"/>
      <w:lvlText w:val=""/>
      <w:lvlJc w:val="left"/>
      <w:pPr>
        <w:tabs>
          <w:tab w:val="num" w:pos="5040"/>
        </w:tabs>
        <w:ind w:left="5040" w:hanging="360"/>
      </w:pPr>
      <w:rPr>
        <w:rFonts w:ascii="Wingdings" w:hAnsi="Wingdings" w:hint="default"/>
        <w:sz w:val="20"/>
      </w:rPr>
    </w:lvl>
    <w:lvl w:ilvl="7" w:tplc="006C9CC0" w:tentative="1">
      <w:start w:val="1"/>
      <w:numFmt w:val="bullet"/>
      <w:lvlText w:val=""/>
      <w:lvlJc w:val="left"/>
      <w:pPr>
        <w:tabs>
          <w:tab w:val="num" w:pos="5760"/>
        </w:tabs>
        <w:ind w:left="5760" w:hanging="360"/>
      </w:pPr>
      <w:rPr>
        <w:rFonts w:ascii="Wingdings" w:hAnsi="Wingdings" w:hint="default"/>
        <w:sz w:val="20"/>
      </w:rPr>
    </w:lvl>
    <w:lvl w:ilvl="8" w:tplc="F944573E" w:tentative="1">
      <w:start w:val="1"/>
      <w:numFmt w:val="bullet"/>
      <w:lvlText w:val=""/>
      <w:lvlJc w:val="left"/>
      <w:pPr>
        <w:tabs>
          <w:tab w:val="num" w:pos="6480"/>
        </w:tabs>
        <w:ind w:left="6480" w:hanging="360"/>
      </w:pPr>
      <w:rPr>
        <w:rFonts w:ascii="Wingdings" w:hAnsi="Wingdings" w:hint="default"/>
        <w:sz w:val="20"/>
      </w:rPr>
    </w:lvl>
  </w:abstractNum>
  <w:abstractNum w:abstractNumId="454">
    <w:nsid w:val="1AF67669"/>
    <w:multiLevelType w:val="hybridMultilevel"/>
    <w:tmpl w:val="C1E2B4B0"/>
    <w:lvl w:ilvl="0" w:tplc="58B0B30C">
      <w:start w:val="1"/>
      <w:numFmt w:val="bullet"/>
      <w:lvlText w:val=""/>
      <w:lvlJc w:val="left"/>
      <w:pPr>
        <w:tabs>
          <w:tab w:val="num" w:pos="720"/>
        </w:tabs>
        <w:ind w:left="720" w:hanging="360"/>
      </w:pPr>
      <w:rPr>
        <w:rFonts w:ascii="Symbol" w:hAnsi="Symbol" w:hint="default"/>
        <w:sz w:val="20"/>
      </w:rPr>
    </w:lvl>
    <w:lvl w:ilvl="1" w:tplc="7A629A1C" w:tentative="1">
      <w:start w:val="1"/>
      <w:numFmt w:val="bullet"/>
      <w:lvlText w:val="o"/>
      <w:lvlJc w:val="left"/>
      <w:pPr>
        <w:tabs>
          <w:tab w:val="num" w:pos="1440"/>
        </w:tabs>
        <w:ind w:left="1440" w:hanging="360"/>
      </w:pPr>
      <w:rPr>
        <w:rFonts w:ascii="Courier New" w:hAnsi="Courier New" w:hint="default"/>
        <w:sz w:val="20"/>
      </w:rPr>
    </w:lvl>
    <w:lvl w:ilvl="2" w:tplc="92E00760" w:tentative="1">
      <w:start w:val="1"/>
      <w:numFmt w:val="bullet"/>
      <w:lvlText w:val=""/>
      <w:lvlJc w:val="left"/>
      <w:pPr>
        <w:tabs>
          <w:tab w:val="num" w:pos="2160"/>
        </w:tabs>
        <w:ind w:left="2160" w:hanging="360"/>
      </w:pPr>
      <w:rPr>
        <w:rFonts w:ascii="Wingdings" w:hAnsi="Wingdings" w:hint="default"/>
        <w:sz w:val="20"/>
      </w:rPr>
    </w:lvl>
    <w:lvl w:ilvl="3" w:tplc="3280ACDC" w:tentative="1">
      <w:start w:val="1"/>
      <w:numFmt w:val="bullet"/>
      <w:lvlText w:val=""/>
      <w:lvlJc w:val="left"/>
      <w:pPr>
        <w:tabs>
          <w:tab w:val="num" w:pos="2880"/>
        </w:tabs>
        <w:ind w:left="2880" w:hanging="360"/>
      </w:pPr>
      <w:rPr>
        <w:rFonts w:ascii="Wingdings" w:hAnsi="Wingdings" w:hint="default"/>
        <w:sz w:val="20"/>
      </w:rPr>
    </w:lvl>
    <w:lvl w:ilvl="4" w:tplc="DE54CB52" w:tentative="1">
      <w:start w:val="1"/>
      <w:numFmt w:val="bullet"/>
      <w:lvlText w:val=""/>
      <w:lvlJc w:val="left"/>
      <w:pPr>
        <w:tabs>
          <w:tab w:val="num" w:pos="3600"/>
        </w:tabs>
        <w:ind w:left="3600" w:hanging="360"/>
      </w:pPr>
      <w:rPr>
        <w:rFonts w:ascii="Wingdings" w:hAnsi="Wingdings" w:hint="default"/>
        <w:sz w:val="20"/>
      </w:rPr>
    </w:lvl>
    <w:lvl w:ilvl="5" w:tplc="9B3CC2F2" w:tentative="1">
      <w:start w:val="1"/>
      <w:numFmt w:val="bullet"/>
      <w:lvlText w:val=""/>
      <w:lvlJc w:val="left"/>
      <w:pPr>
        <w:tabs>
          <w:tab w:val="num" w:pos="4320"/>
        </w:tabs>
        <w:ind w:left="4320" w:hanging="360"/>
      </w:pPr>
      <w:rPr>
        <w:rFonts w:ascii="Wingdings" w:hAnsi="Wingdings" w:hint="default"/>
        <w:sz w:val="20"/>
      </w:rPr>
    </w:lvl>
    <w:lvl w:ilvl="6" w:tplc="7328686C" w:tentative="1">
      <w:start w:val="1"/>
      <w:numFmt w:val="bullet"/>
      <w:lvlText w:val=""/>
      <w:lvlJc w:val="left"/>
      <w:pPr>
        <w:tabs>
          <w:tab w:val="num" w:pos="5040"/>
        </w:tabs>
        <w:ind w:left="5040" w:hanging="360"/>
      </w:pPr>
      <w:rPr>
        <w:rFonts w:ascii="Wingdings" w:hAnsi="Wingdings" w:hint="default"/>
        <w:sz w:val="20"/>
      </w:rPr>
    </w:lvl>
    <w:lvl w:ilvl="7" w:tplc="6C126538" w:tentative="1">
      <w:start w:val="1"/>
      <w:numFmt w:val="bullet"/>
      <w:lvlText w:val=""/>
      <w:lvlJc w:val="left"/>
      <w:pPr>
        <w:tabs>
          <w:tab w:val="num" w:pos="5760"/>
        </w:tabs>
        <w:ind w:left="5760" w:hanging="360"/>
      </w:pPr>
      <w:rPr>
        <w:rFonts w:ascii="Wingdings" w:hAnsi="Wingdings" w:hint="default"/>
        <w:sz w:val="20"/>
      </w:rPr>
    </w:lvl>
    <w:lvl w:ilvl="8" w:tplc="7EAAD662" w:tentative="1">
      <w:start w:val="1"/>
      <w:numFmt w:val="bullet"/>
      <w:lvlText w:val=""/>
      <w:lvlJc w:val="left"/>
      <w:pPr>
        <w:tabs>
          <w:tab w:val="num" w:pos="6480"/>
        </w:tabs>
        <w:ind w:left="6480" w:hanging="360"/>
      </w:pPr>
      <w:rPr>
        <w:rFonts w:ascii="Wingdings" w:hAnsi="Wingdings" w:hint="default"/>
        <w:sz w:val="20"/>
      </w:rPr>
    </w:lvl>
  </w:abstractNum>
  <w:abstractNum w:abstractNumId="455">
    <w:nsid w:val="1B012E10"/>
    <w:multiLevelType w:val="hybridMultilevel"/>
    <w:tmpl w:val="E8FCC9C2"/>
    <w:lvl w:ilvl="0" w:tplc="5874C54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1DCBEBA" w:tentative="1">
      <w:start w:val="1"/>
      <w:numFmt w:val="bullet"/>
      <w:lvlText w:val=""/>
      <w:lvlJc w:val="left"/>
      <w:pPr>
        <w:tabs>
          <w:tab w:val="num" w:pos="2160"/>
        </w:tabs>
        <w:ind w:left="2160" w:hanging="360"/>
      </w:pPr>
      <w:rPr>
        <w:rFonts w:ascii="Wingdings" w:hAnsi="Wingdings" w:hint="default"/>
        <w:sz w:val="20"/>
      </w:rPr>
    </w:lvl>
    <w:lvl w:ilvl="3" w:tplc="980A5CEE" w:tentative="1">
      <w:start w:val="1"/>
      <w:numFmt w:val="bullet"/>
      <w:lvlText w:val=""/>
      <w:lvlJc w:val="left"/>
      <w:pPr>
        <w:tabs>
          <w:tab w:val="num" w:pos="2880"/>
        </w:tabs>
        <w:ind w:left="2880" w:hanging="360"/>
      </w:pPr>
      <w:rPr>
        <w:rFonts w:ascii="Wingdings" w:hAnsi="Wingdings" w:hint="default"/>
        <w:sz w:val="20"/>
      </w:rPr>
    </w:lvl>
    <w:lvl w:ilvl="4" w:tplc="857C4B68" w:tentative="1">
      <w:start w:val="1"/>
      <w:numFmt w:val="bullet"/>
      <w:lvlText w:val=""/>
      <w:lvlJc w:val="left"/>
      <w:pPr>
        <w:tabs>
          <w:tab w:val="num" w:pos="3600"/>
        </w:tabs>
        <w:ind w:left="3600" w:hanging="360"/>
      </w:pPr>
      <w:rPr>
        <w:rFonts w:ascii="Wingdings" w:hAnsi="Wingdings" w:hint="default"/>
        <w:sz w:val="20"/>
      </w:rPr>
    </w:lvl>
    <w:lvl w:ilvl="5" w:tplc="2D3EF9C8" w:tentative="1">
      <w:start w:val="1"/>
      <w:numFmt w:val="bullet"/>
      <w:lvlText w:val=""/>
      <w:lvlJc w:val="left"/>
      <w:pPr>
        <w:tabs>
          <w:tab w:val="num" w:pos="4320"/>
        </w:tabs>
        <w:ind w:left="4320" w:hanging="360"/>
      </w:pPr>
      <w:rPr>
        <w:rFonts w:ascii="Wingdings" w:hAnsi="Wingdings" w:hint="default"/>
        <w:sz w:val="20"/>
      </w:rPr>
    </w:lvl>
    <w:lvl w:ilvl="6" w:tplc="00BEBE6A" w:tentative="1">
      <w:start w:val="1"/>
      <w:numFmt w:val="bullet"/>
      <w:lvlText w:val=""/>
      <w:lvlJc w:val="left"/>
      <w:pPr>
        <w:tabs>
          <w:tab w:val="num" w:pos="5040"/>
        </w:tabs>
        <w:ind w:left="5040" w:hanging="360"/>
      </w:pPr>
      <w:rPr>
        <w:rFonts w:ascii="Wingdings" w:hAnsi="Wingdings" w:hint="default"/>
        <w:sz w:val="20"/>
      </w:rPr>
    </w:lvl>
    <w:lvl w:ilvl="7" w:tplc="8F9A7A46" w:tentative="1">
      <w:start w:val="1"/>
      <w:numFmt w:val="bullet"/>
      <w:lvlText w:val=""/>
      <w:lvlJc w:val="left"/>
      <w:pPr>
        <w:tabs>
          <w:tab w:val="num" w:pos="5760"/>
        </w:tabs>
        <w:ind w:left="5760" w:hanging="360"/>
      </w:pPr>
      <w:rPr>
        <w:rFonts w:ascii="Wingdings" w:hAnsi="Wingdings" w:hint="default"/>
        <w:sz w:val="20"/>
      </w:rPr>
    </w:lvl>
    <w:lvl w:ilvl="8" w:tplc="6CD23082" w:tentative="1">
      <w:start w:val="1"/>
      <w:numFmt w:val="bullet"/>
      <w:lvlText w:val=""/>
      <w:lvlJc w:val="left"/>
      <w:pPr>
        <w:tabs>
          <w:tab w:val="num" w:pos="6480"/>
        </w:tabs>
        <w:ind w:left="6480" w:hanging="360"/>
      </w:pPr>
      <w:rPr>
        <w:rFonts w:ascii="Wingdings" w:hAnsi="Wingdings" w:hint="default"/>
        <w:sz w:val="20"/>
      </w:rPr>
    </w:lvl>
  </w:abstractNum>
  <w:abstractNum w:abstractNumId="456">
    <w:nsid w:val="1B246D02"/>
    <w:multiLevelType w:val="hybridMultilevel"/>
    <w:tmpl w:val="447CB64E"/>
    <w:lvl w:ilvl="0" w:tplc="5C4AE7BE">
      <w:start w:val="1"/>
      <w:numFmt w:val="bullet"/>
      <w:lvlText w:val=""/>
      <w:lvlJc w:val="left"/>
      <w:pPr>
        <w:tabs>
          <w:tab w:val="num" w:pos="720"/>
        </w:tabs>
        <w:ind w:left="720" w:hanging="360"/>
      </w:pPr>
      <w:rPr>
        <w:rFonts w:ascii="Symbol" w:hAnsi="Symbol" w:hint="default"/>
        <w:sz w:val="20"/>
      </w:rPr>
    </w:lvl>
    <w:lvl w:ilvl="1" w:tplc="297A8E14" w:tentative="1">
      <w:start w:val="1"/>
      <w:numFmt w:val="bullet"/>
      <w:lvlText w:val="o"/>
      <w:lvlJc w:val="left"/>
      <w:pPr>
        <w:tabs>
          <w:tab w:val="num" w:pos="1440"/>
        </w:tabs>
        <w:ind w:left="1440" w:hanging="360"/>
      </w:pPr>
      <w:rPr>
        <w:rFonts w:ascii="Courier New" w:hAnsi="Courier New" w:hint="default"/>
        <w:sz w:val="20"/>
      </w:rPr>
    </w:lvl>
    <w:lvl w:ilvl="2" w:tplc="2A821C9E" w:tentative="1">
      <w:start w:val="1"/>
      <w:numFmt w:val="bullet"/>
      <w:lvlText w:val=""/>
      <w:lvlJc w:val="left"/>
      <w:pPr>
        <w:tabs>
          <w:tab w:val="num" w:pos="2160"/>
        </w:tabs>
        <w:ind w:left="2160" w:hanging="360"/>
      </w:pPr>
      <w:rPr>
        <w:rFonts w:ascii="Wingdings" w:hAnsi="Wingdings" w:hint="default"/>
        <w:sz w:val="20"/>
      </w:rPr>
    </w:lvl>
    <w:lvl w:ilvl="3" w:tplc="1A18532C" w:tentative="1">
      <w:start w:val="1"/>
      <w:numFmt w:val="bullet"/>
      <w:lvlText w:val=""/>
      <w:lvlJc w:val="left"/>
      <w:pPr>
        <w:tabs>
          <w:tab w:val="num" w:pos="2880"/>
        </w:tabs>
        <w:ind w:left="2880" w:hanging="360"/>
      </w:pPr>
      <w:rPr>
        <w:rFonts w:ascii="Wingdings" w:hAnsi="Wingdings" w:hint="default"/>
        <w:sz w:val="20"/>
      </w:rPr>
    </w:lvl>
    <w:lvl w:ilvl="4" w:tplc="4B6A9594" w:tentative="1">
      <w:start w:val="1"/>
      <w:numFmt w:val="bullet"/>
      <w:lvlText w:val=""/>
      <w:lvlJc w:val="left"/>
      <w:pPr>
        <w:tabs>
          <w:tab w:val="num" w:pos="3600"/>
        </w:tabs>
        <w:ind w:left="3600" w:hanging="360"/>
      </w:pPr>
      <w:rPr>
        <w:rFonts w:ascii="Wingdings" w:hAnsi="Wingdings" w:hint="default"/>
        <w:sz w:val="20"/>
      </w:rPr>
    </w:lvl>
    <w:lvl w:ilvl="5" w:tplc="D8E8DC0C" w:tentative="1">
      <w:start w:val="1"/>
      <w:numFmt w:val="bullet"/>
      <w:lvlText w:val=""/>
      <w:lvlJc w:val="left"/>
      <w:pPr>
        <w:tabs>
          <w:tab w:val="num" w:pos="4320"/>
        </w:tabs>
        <w:ind w:left="4320" w:hanging="360"/>
      </w:pPr>
      <w:rPr>
        <w:rFonts w:ascii="Wingdings" w:hAnsi="Wingdings" w:hint="default"/>
        <w:sz w:val="20"/>
      </w:rPr>
    </w:lvl>
    <w:lvl w:ilvl="6" w:tplc="679C3F3C" w:tentative="1">
      <w:start w:val="1"/>
      <w:numFmt w:val="bullet"/>
      <w:lvlText w:val=""/>
      <w:lvlJc w:val="left"/>
      <w:pPr>
        <w:tabs>
          <w:tab w:val="num" w:pos="5040"/>
        </w:tabs>
        <w:ind w:left="5040" w:hanging="360"/>
      </w:pPr>
      <w:rPr>
        <w:rFonts w:ascii="Wingdings" w:hAnsi="Wingdings" w:hint="default"/>
        <w:sz w:val="20"/>
      </w:rPr>
    </w:lvl>
    <w:lvl w:ilvl="7" w:tplc="4E383A56" w:tentative="1">
      <w:start w:val="1"/>
      <w:numFmt w:val="bullet"/>
      <w:lvlText w:val=""/>
      <w:lvlJc w:val="left"/>
      <w:pPr>
        <w:tabs>
          <w:tab w:val="num" w:pos="5760"/>
        </w:tabs>
        <w:ind w:left="5760" w:hanging="360"/>
      </w:pPr>
      <w:rPr>
        <w:rFonts w:ascii="Wingdings" w:hAnsi="Wingdings" w:hint="default"/>
        <w:sz w:val="20"/>
      </w:rPr>
    </w:lvl>
    <w:lvl w:ilvl="8" w:tplc="68EECFF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1B2C0C11"/>
    <w:multiLevelType w:val="multilevel"/>
    <w:tmpl w:val="2CCE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1B391D3E"/>
    <w:multiLevelType w:val="multilevel"/>
    <w:tmpl w:val="3348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1B4F4E6B"/>
    <w:multiLevelType w:val="hybridMultilevel"/>
    <w:tmpl w:val="568A5040"/>
    <w:lvl w:ilvl="0" w:tplc="39B4181E">
      <w:start w:val="1"/>
      <w:numFmt w:val="bullet"/>
      <w:lvlText w:val=""/>
      <w:lvlJc w:val="left"/>
      <w:pPr>
        <w:tabs>
          <w:tab w:val="num" w:pos="720"/>
        </w:tabs>
        <w:ind w:left="720" w:hanging="360"/>
      </w:pPr>
      <w:rPr>
        <w:rFonts w:ascii="Symbol" w:hAnsi="Symbol" w:hint="default"/>
        <w:sz w:val="20"/>
      </w:rPr>
    </w:lvl>
    <w:lvl w:ilvl="1" w:tplc="86C475A4" w:tentative="1">
      <w:start w:val="1"/>
      <w:numFmt w:val="bullet"/>
      <w:lvlText w:val="o"/>
      <w:lvlJc w:val="left"/>
      <w:pPr>
        <w:tabs>
          <w:tab w:val="num" w:pos="1440"/>
        </w:tabs>
        <w:ind w:left="1440" w:hanging="360"/>
      </w:pPr>
      <w:rPr>
        <w:rFonts w:ascii="Courier New" w:hAnsi="Courier New" w:hint="default"/>
        <w:sz w:val="20"/>
      </w:rPr>
    </w:lvl>
    <w:lvl w:ilvl="2" w:tplc="85F81FC2" w:tentative="1">
      <w:start w:val="1"/>
      <w:numFmt w:val="bullet"/>
      <w:lvlText w:val=""/>
      <w:lvlJc w:val="left"/>
      <w:pPr>
        <w:tabs>
          <w:tab w:val="num" w:pos="2160"/>
        </w:tabs>
        <w:ind w:left="2160" w:hanging="360"/>
      </w:pPr>
      <w:rPr>
        <w:rFonts w:ascii="Wingdings" w:hAnsi="Wingdings" w:hint="default"/>
        <w:sz w:val="20"/>
      </w:rPr>
    </w:lvl>
    <w:lvl w:ilvl="3" w:tplc="D25228B0" w:tentative="1">
      <w:start w:val="1"/>
      <w:numFmt w:val="bullet"/>
      <w:lvlText w:val=""/>
      <w:lvlJc w:val="left"/>
      <w:pPr>
        <w:tabs>
          <w:tab w:val="num" w:pos="2880"/>
        </w:tabs>
        <w:ind w:left="2880" w:hanging="360"/>
      </w:pPr>
      <w:rPr>
        <w:rFonts w:ascii="Wingdings" w:hAnsi="Wingdings" w:hint="default"/>
        <w:sz w:val="20"/>
      </w:rPr>
    </w:lvl>
    <w:lvl w:ilvl="4" w:tplc="551A1B00" w:tentative="1">
      <w:start w:val="1"/>
      <w:numFmt w:val="bullet"/>
      <w:lvlText w:val=""/>
      <w:lvlJc w:val="left"/>
      <w:pPr>
        <w:tabs>
          <w:tab w:val="num" w:pos="3600"/>
        </w:tabs>
        <w:ind w:left="3600" w:hanging="360"/>
      </w:pPr>
      <w:rPr>
        <w:rFonts w:ascii="Wingdings" w:hAnsi="Wingdings" w:hint="default"/>
        <w:sz w:val="20"/>
      </w:rPr>
    </w:lvl>
    <w:lvl w:ilvl="5" w:tplc="50E0228A" w:tentative="1">
      <w:start w:val="1"/>
      <w:numFmt w:val="bullet"/>
      <w:lvlText w:val=""/>
      <w:lvlJc w:val="left"/>
      <w:pPr>
        <w:tabs>
          <w:tab w:val="num" w:pos="4320"/>
        </w:tabs>
        <w:ind w:left="4320" w:hanging="360"/>
      </w:pPr>
      <w:rPr>
        <w:rFonts w:ascii="Wingdings" w:hAnsi="Wingdings" w:hint="default"/>
        <w:sz w:val="20"/>
      </w:rPr>
    </w:lvl>
    <w:lvl w:ilvl="6" w:tplc="943416C4" w:tentative="1">
      <w:start w:val="1"/>
      <w:numFmt w:val="bullet"/>
      <w:lvlText w:val=""/>
      <w:lvlJc w:val="left"/>
      <w:pPr>
        <w:tabs>
          <w:tab w:val="num" w:pos="5040"/>
        </w:tabs>
        <w:ind w:left="5040" w:hanging="360"/>
      </w:pPr>
      <w:rPr>
        <w:rFonts w:ascii="Wingdings" w:hAnsi="Wingdings" w:hint="default"/>
        <w:sz w:val="20"/>
      </w:rPr>
    </w:lvl>
    <w:lvl w:ilvl="7" w:tplc="A9FE26D8" w:tentative="1">
      <w:start w:val="1"/>
      <w:numFmt w:val="bullet"/>
      <w:lvlText w:val=""/>
      <w:lvlJc w:val="left"/>
      <w:pPr>
        <w:tabs>
          <w:tab w:val="num" w:pos="5760"/>
        </w:tabs>
        <w:ind w:left="5760" w:hanging="360"/>
      </w:pPr>
      <w:rPr>
        <w:rFonts w:ascii="Wingdings" w:hAnsi="Wingdings" w:hint="default"/>
        <w:sz w:val="20"/>
      </w:rPr>
    </w:lvl>
    <w:lvl w:ilvl="8" w:tplc="95F68712" w:tentative="1">
      <w:start w:val="1"/>
      <w:numFmt w:val="bullet"/>
      <w:lvlText w:val=""/>
      <w:lvlJc w:val="left"/>
      <w:pPr>
        <w:tabs>
          <w:tab w:val="num" w:pos="6480"/>
        </w:tabs>
        <w:ind w:left="6480" w:hanging="360"/>
      </w:pPr>
      <w:rPr>
        <w:rFonts w:ascii="Wingdings" w:hAnsi="Wingdings" w:hint="default"/>
        <w:sz w:val="20"/>
      </w:rPr>
    </w:lvl>
  </w:abstractNum>
  <w:abstractNum w:abstractNumId="460">
    <w:nsid w:val="1B91436B"/>
    <w:multiLevelType w:val="hybridMultilevel"/>
    <w:tmpl w:val="45B6CA46"/>
    <w:lvl w:ilvl="0" w:tplc="9348B466">
      <w:start w:val="1"/>
      <w:numFmt w:val="bullet"/>
      <w:lvlText w:val=""/>
      <w:lvlJc w:val="left"/>
      <w:pPr>
        <w:tabs>
          <w:tab w:val="num" w:pos="720"/>
        </w:tabs>
        <w:ind w:left="720" w:hanging="360"/>
      </w:pPr>
      <w:rPr>
        <w:rFonts w:ascii="Symbol" w:hAnsi="Symbol" w:hint="default"/>
        <w:sz w:val="20"/>
      </w:rPr>
    </w:lvl>
    <w:lvl w:ilvl="1" w:tplc="4394E834" w:tentative="1">
      <w:start w:val="1"/>
      <w:numFmt w:val="bullet"/>
      <w:lvlText w:val="o"/>
      <w:lvlJc w:val="left"/>
      <w:pPr>
        <w:tabs>
          <w:tab w:val="num" w:pos="1440"/>
        </w:tabs>
        <w:ind w:left="1440" w:hanging="360"/>
      </w:pPr>
      <w:rPr>
        <w:rFonts w:ascii="Courier New" w:hAnsi="Courier New" w:hint="default"/>
        <w:sz w:val="20"/>
      </w:rPr>
    </w:lvl>
    <w:lvl w:ilvl="2" w:tplc="9E0CBEA8" w:tentative="1">
      <w:start w:val="1"/>
      <w:numFmt w:val="bullet"/>
      <w:lvlText w:val=""/>
      <w:lvlJc w:val="left"/>
      <w:pPr>
        <w:tabs>
          <w:tab w:val="num" w:pos="2160"/>
        </w:tabs>
        <w:ind w:left="2160" w:hanging="360"/>
      </w:pPr>
      <w:rPr>
        <w:rFonts w:ascii="Wingdings" w:hAnsi="Wingdings" w:hint="default"/>
        <w:sz w:val="20"/>
      </w:rPr>
    </w:lvl>
    <w:lvl w:ilvl="3" w:tplc="CA06F368" w:tentative="1">
      <w:start w:val="1"/>
      <w:numFmt w:val="bullet"/>
      <w:lvlText w:val=""/>
      <w:lvlJc w:val="left"/>
      <w:pPr>
        <w:tabs>
          <w:tab w:val="num" w:pos="2880"/>
        </w:tabs>
        <w:ind w:left="2880" w:hanging="360"/>
      </w:pPr>
      <w:rPr>
        <w:rFonts w:ascii="Wingdings" w:hAnsi="Wingdings" w:hint="default"/>
        <w:sz w:val="20"/>
      </w:rPr>
    </w:lvl>
    <w:lvl w:ilvl="4" w:tplc="9DAA0EB6" w:tentative="1">
      <w:start w:val="1"/>
      <w:numFmt w:val="bullet"/>
      <w:lvlText w:val=""/>
      <w:lvlJc w:val="left"/>
      <w:pPr>
        <w:tabs>
          <w:tab w:val="num" w:pos="3600"/>
        </w:tabs>
        <w:ind w:left="3600" w:hanging="360"/>
      </w:pPr>
      <w:rPr>
        <w:rFonts w:ascii="Wingdings" w:hAnsi="Wingdings" w:hint="default"/>
        <w:sz w:val="20"/>
      </w:rPr>
    </w:lvl>
    <w:lvl w:ilvl="5" w:tplc="B6B60034" w:tentative="1">
      <w:start w:val="1"/>
      <w:numFmt w:val="bullet"/>
      <w:lvlText w:val=""/>
      <w:lvlJc w:val="left"/>
      <w:pPr>
        <w:tabs>
          <w:tab w:val="num" w:pos="4320"/>
        </w:tabs>
        <w:ind w:left="4320" w:hanging="360"/>
      </w:pPr>
      <w:rPr>
        <w:rFonts w:ascii="Wingdings" w:hAnsi="Wingdings" w:hint="default"/>
        <w:sz w:val="20"/>
      </w:rPr>
    </w:lvl>
    <w:lvl w:ilvl="6" w:tplc="1982D340" w:tentative="1">
      <w:start w:val="1"/>
      <w:numFmt w:val="bullet"/>
      <w:lvlText w:val=""/>
      <w:lvlJc w:val="left"/>
      <w:pPr>
        <w:tabs>
          <w:tab w:val="num" w:pos="5040"/>
        </w:tabs>
        <w:ind w:left="5040" w:hanging="360"/>
      </w:pPr>
      <w:rPr>
        <w:rFonts w:ascii="Wingdings" w:hAnsi="Wingdings" w:hint="default"/>
        <w:sz w:val="20"/>
      </w:rPr>
    </w:lvl>
    <w:lvl w:ilvl="7" w:tplc="C2E42FC6" w:tentative="1">
      <w:start w:val="1"/>
      <w:numFmt w:val="bullet"/>
      <w:lvlText w:val=""/>
      <w:lvlJc w:val="left"/>
      <w:pPr>
        <w:tabs>
          <w:tab w:val="num" w:pos="5760"/>
        </w:tabs>
        <w:ind w:left="5760" w:hanging="360"/>
      </w:pPr>
      <w:rPr>
        <w:rFonts w:ascii="Wingdings" w:hAnsi="Wingdings" w:hint="default"/>
        <w:sz w:val="20"/>
      </w:rPr>
    </w:lvl>
    <w:lvl w:ilvl="8" w:tplc="1E5E621A" w:tentative="1">
      <w:start w:val="1"/>
      <w:numFmt w:val="bullet"/>
      <w:lvlText w:val=""/>
      <w:lvlJc w:val="left"/>
      <w:pPr>
        <w:tabs>
          <w:tab w:val="num" w:pos="6480"/>
        </w:tabs>
        <w:ind w:left="6480" w:hanging="360"/>
      </w:pPr>
      <w:rPr>
        <w:rFonts w:ascii="Wingdings" w:hAnsi="Wingdings" w:hint="default"/>
        <w:sz w:val="20"/>
      </w:rPr>
    </w:lvl>
  </w:abstractNum>
  <w:abstractNum w:abstractNumId="461">
    <w:nsid w:val="1BAF35F6"/>
    <w:multiLevelType w:val="multilevel"/>
    <w:tmpl w:val="B624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1BB53727"/>
    <w:multiLevelType w:val="hybridMultilevel"/>
    <w:tmpl w:val="1B8045FA"/>
    <w:lvl w:ilvl="0" w:tplc="1B26F814">
      <w:start w:val="1"/>
      <w:numFmt w:val="bullet"/>
      <w:lvlText w:val=""/>
      <w:lvlJc w:val="left"/>
      <w:pPr>
        <w:tabs>
          <w:tab w:val="num" w:pos="720"/>
        </w:tabs>
        <w:ind w:left="720" w:hanging="360"/>
      </w:pPr>
      <w:rPr>
        <w:rFonts w:ascii="Symbol" w:hAnsi="Symbol" w:hint="default"/>
        <w:sz w:val="20"/>
      </w:rPr>
    </w:lvl>
    <w:lvl w:ilvl="1" w:tplc="DADE36F8" w:tentative="1">
      <w:start w:val="1"/>
      <w:numFmt w:val="bullet"/>
      <w:lvlText w:val="o"/>
      <w:lvlJc w:val="left"/>
      <w:pPr>
        <w:tabs>
          <w:tab w:val="num" w:pos="1440"/>
        </w:tabs>
        <w:ind w:left="1440" w:hanging="360"/>
      </w:pPr>
      <w:rPr>
        <w:rFonts w:ascii="Courier New" w:hAnsi="Courier New" w:hint="default"/>
        <w:sz w:val="20"/>
      </w:rPr>
    </w:lvl>
    <w:lvl w:ilvl="2" w:tplc="4CF49EC0" w:tentative="1">
      <w:start w:val="1"/>
      <w:numFmt w:val="bullet"/>
      <w:lvlText w:val=""/>
      <w:lvlJc w:val="left"/>
      <w:pPr>
        <w:tabs>
          <w:tab w:val="num" w:pos="2160"/>
        </w:tabs>
        <w:ind w:left="2160" w:hanging="360"/>
      </w:pPr>
      <w:rPr>
        <w:rFonts w:ascii="Wingdings" w:hAnsi="Wingdings" w:hint="default"/>
        <w:sz w:val="20"/>
      </w:rPr>
    </w:lvl>
    <w:lvl w:ilvl="3" w:tplc="C20E38B4" w:tentative="1">
      <w:start w:val="1"/>
      <w:numFmt w:val="bullet"/>
      <w:lvlText w:val=""/>
      <w:lvlJc w:val="left"/>
      <w:pPr>
        <w:tabs>
          <w:tab w:val="num" w:pos="2880"/>
        </w:tabs>
        <w:ind w:left="2880" w:hanging="360"/>
      </w:pPr>
      <w:rPr>
        <w:rFonts w:ascii="Wingdings" w:hAnsi="Wingdings" w:hint="default"/>
        <w:sz w:val="20"/>
      </w:rPr>
    </w:lvl>
    <w:lvl w:ilvl="4" w:tplc="BD0645E4" w:tentative="1">
      <w:start w:val="1"/>
      <w:numFmt w:val="bullet"/>
      <w:lvlText w:val=""/>
      <w:lvlJc w:val="left"/>
      <w:pPr>
        <w:tabs>
          <w:tab w:val="num" w:pos="3600"/>
        </w:tabs>
        <w:ind w:left="3600" w:hanging="360"/>
      </w:pPr>
      <w:rPr>
        <w:rFonts w:ascii="Wingdings" w:hAnsi="Wingdings" w:hint="default"/>
        <w:sz w:val="20"/>
      </w:rPr>
    </w:lvl>
    <w:lvl w:ilvl="5" w:tplc="946EDFAE" w:tentative="1">
      <w:start w:val="1"/>
      <w:numFmt w:val="bullet"/>
      <w:lvlText w:val=""/>
      <w:lvlJc w:val="left"/>
      <w:pPr>
        <w:tabs>
          <w:tab w:val="num" w:pos="4320"/>
        </w:tabs>
        <w:ind w:left="4320" w:hanging="360"/>
      </w:pPr>
      <w:rPr>
        <w:rFonts w:ascii="Wingdings" w:hAnsi="Wingdings" w:hint="default"/>
        <w:sz w:val="20"/>
      </w:rPr>
    </w:lvl>
    <w:lvl w:ilvl="6" w:tplc="AB8E0560" w:tentative="1">
      <w:start w:val="1"/>
      <w:numFmt w:val="bullet"/>
      <w:lvlText w:val=""/>
      <w:lvlJc w:val="left"/>
      <w:pPr>
        <w:tabs>
          <w:tab w:val="num" w:pos="5040"/>
        </w:tabs>
        <w:ind w:left="5040" w:hanging="360"/>
      </w:pPr>
      <w:rPr>
        <w:rFonts w:ascii="Wingdings" w:hAnsi="Wingdings" w:hint="default"/>
        <w:sz w:val="20"/>
      </w:rPr>
    </w:lvl>
    <w:lvl w:ilvl="7" w:tplc="889AF23A" w:tentative="1">
      <w:start w:val="1"/>
      <w:numFmt w:val="bullet"/>
      <w:lvlText w:val=""/>
      <w:lvlJc w:val="left"/>
      <w:pPr>
        <w:tabs>
          <w:tab w:val="num" w:pos="5760"/>
        </w:tabs>
        <w:ind w:left="5760" w:hanging="360"/>
      </w:pPr>
      <w:rPr>
        <w:rFonts w:ascii="Wingdings" w:hAnsi="Wingdings" w:hint="default"/>
        <w:sz w:val="20"/>
      </w:rPr>
    </w:lvl>
    <w:lvl w:ilvl="8" w:tplc="28D01DCE" w:tentative="1">
      <w:start w:val="1"/>
      <w:numFmt w:val="bullet"/>
      <w:lvlText w:val=""/>
      <w:lvlJc w:val="left"/>
      <w:pPr>
        <w:tabs>
          <w:tab w:val="num" w:pos="6480"/>
        </w:tabs>
        <w:ind w:left="6480" w:hanging="360"/>
      </w:pPr>
      <w:rPr>
        <w:rFonts w:ascii="Wingdings" w:hAnsi="Wingdings" w:hint="default"/>
        <w:sz w:val="20"/>
      </w:rPr>
    </w:lvl>
  </w:abstractNum>
  <w:abstractNum w:abstractNumId="463">
    <w:nsid w:val="1BB80BE6"/>
    <w:multiLevelType w:val="multilevel"/>
    <w:tmpl w:val="3804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1BBF27B0"/>
    <w:multiLevelType w:val="multilevel"/>
    <w:tmpl w:val="9C54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1BC57878"/>
    <w:multiLevelType w:val="multilevel"/>
    <w:tmpl w:val="EC1E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1BD27EBF"/>
    <w:multiLevelType w:val="multilevel"/>
    <w:tmpl w:val="629A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1BE01A98"/>
    <w:multiLevelType w:val="multilevel"/>
    <w:tmpl w:val="049E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1BE26A26"/>
    <w:multiLevelType w:val="multilevel"/>
    <w:tmpl w:val="FB5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1BE37D16"/>
    <w:multiLevelType w:val="multilevel"/>
    <w:tmpl w:val="2E4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1BEC66C5"/>
    <w:multiLevelType w:val="multilevel"/>
    <w:tmpl w:val="DB2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1BF11876"/>
    <w:multiLevelType w:val="hybridMultilevel"/>
    <w:tmpl w:val="A0A20F9E"/>
    <w:lvl w:ilvl="0" w:tplc="97CCE09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26D042B2" w:tentative="1">
      <w:start w:val="1"/>
      <w:numFmt w:val="bullet"/>
      <w:lvlText w:val=""/>
      <w:lvlJc w:val="left"/>
      <w:pPr>
        <w:tabs>
          <w:tab w:val="num" w:pos="2160"/>
        </w:tabs>
        <w:ind w:left="2160" w:hanging="360"/>
      </w:pPr>
      <w:rPr>
        <w:rFonts w:ascii="Wingdings" w:hAnsi="Wingdings" w:hint="default"/>
        <w:sz w:val="20"/>
      </w:rPr>
    </w:lvl>
    <w:lvl w:ilvl="3" w:tplc="0B1224C0" w:tentative="1">
      <w:start w:val="1"/>
      <w:numFmt w:val="bullet"/>
      <w:lvlText w:val=""/>
      <w:lvlJc w:val="left"/>
      <w:pPr>
        <w:tabs>
          <w:tab w:val="num" w:pos="2880"/>
        </w:tabs>
        <w:ind w:left="2880" w:hanging="360"/>
      </w:pPr>
      <w:rPr>
        <w:rFonts w:ascii="Wingdings" w:hAnsi="Wingdings" w:hint="default"/>
        <w:sz w:val="20"/>
      </w:rPr>
    </w:lvl>
    <w:lvl w:ilvl="4" w:tplc="40DECFD4" w:tentative="1">
      <w:start w:val="1"/>
      <w:numFmt w:val="bullet"/>
      <w:lvlText w:val=""/>
      <w:lvlJc w:val="left"/>
      <w:pPr>
        <w:tabs>
          <w:tab w:val="num" w:pos="3600"/>
        </w:tabs>
        <w:ind w:left="3600" w:hanging="360"/>
      </w:pPr>
      <w:rPr>
        <w:rFonts w:ascii="Wingdings" w:hAnsi="Wingdings" w:hint="default"/>
        <w:sz w:val="20"/>
      </w:rPr>
    </w:lvl>
    <w:lvl w:ilvl="5" w:tplc="9724B0DA" w:tentative="1">
      <w:start w:val="1"/>
      <w:numFmt w:val="bullet"/>
      <w:lvlText w:val=""/>
      <w:lvlJc w:val="left"/>
      <w:pPr>
        <w:tabs>
          <w:tab w:val="num" w:pos="4320"/>
        </w:tabs>
        <w:ind w:left="4320" w:hanging="360"/>
      </w:pPr>
      <w:rPr>
        <w:rFonts w:ascii="Wingdings" w:hAnsi="Wingdings" w:hint="default"/>
        <w:sz w:val="20"/>
      </w:rPr>
    </w:lvl>
    <w:lvl w:ilvl="6" w:tplc="4D089062" w:tentative="1">
      <w:start w:val="1"/>
      <w:numFmt w:val="bullet"/>
      <w:lvlText w:val=""/>
      <w:lvlJc w:val="left"/>
      <w:pPr>
        <w:tabs>
          <w:tab w:val="num" w:pos="5040"/>
        </w:tabs>
        <w:ind w:left="5040" w:hanging="360"/>
      </w:pPr>
      <w:rPr>
        <w:rFonts w:ascii="Wingdings" w:hAnsi="Wingdings" w:hint="default"/>
        <w:sz w:val="20"/>
      </w:rPr>
    </w:lvl>
    <w:lvl w:ilvl="7" w:tplc="7944C232" w:tentative="1">
      <w:start w:val="1"/>
      <w:numFmt w:val="bullet"/>
      <w:lvlText w:val=""/>
      <w:lvlJc w:val="left"/>
      <w:pPr>
        <w:tabs>
          <w:tab w:val="num" w:pos="5760"/>
        </w:tabs>
        <w:ind w:left="5760" w:hanging="360"/>
      </w:pPr>
      <w:rPr>
        <w:rFonts w:ascii="Wingdings" w:hAnsi="Wingdings" w:hint="default"/>
        <w:sz w:val="20"/>
      </w:rPr>
    </w:lvl>
    <w:lvl w:ilvl="8" w:tplc="903A8500" w:tentative="1">
      <w:start w:val="1"/>
      <w:numFmt w:val="bullet"/>
      <w:lvlText w:val=""/>
      <w:lvlJc w:val="left"/>
      <w:pPr>
        <w:tabs>
          <w:tab w:val="num" w:pos="6480"/>
        </w:tabs>
        <w:ind w:left="6480" w:hanging="360"/>
      </w:pPr>
      <w:rPr>
        <w:rFonts w:ascii="Wingdings" w:hAnsi="Wingdings" w:hint="default"/>
        <w:sz w:val="20"/>
      </w:rPr>
    </w:lvl>
  </w:abstractNum>
  <w:abstractNum w:abstractNumId="472">
    <w:nsid w:val="1C0067DD"/>
    <w:multiLevelType w:val="multilevel"/>
    <w:tmpl w:val="A966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1C243F44"/>
    <w:multiLevelType w:val="hybridMultilevel"/>
    <w:tmpl w:val="B3A2E5B6"/>
    <w:lvl w:ilvl="0" w:tplc="F3827714">
      <w:start w:val="1"/>
      <w:numFmt w:val="bullet"/>
      <w:lvlText w:val=""/>
      <w:lvlJc w:val="left"/>
      <w:pPr>
        <w:tabs>
          <w:tab w:val="num" w:pos="720"/>
        </w:tabs>
        <w:ind w:left="720" w:hanging="360"/>
      </w:pPr>
      <w:rPr>
        <w:rFonts w:ascii="Symbol" w:hAnsi="Symbol" w:hint="default"/>
        <w:sz w:val="20"/>
      </w:rPr>
    </w:lvl>
    <w:lvl w:ilvl="1" w:tplc="9EF2546A" w:tentative="1">
      <w:start w:val="1"/>
      <w:numFmt w:val="bullet"/>
      <w:lvlText w:val="o"/>
      <w:lvlJc w:val="left"/>
      <w:pPr>
        <w:tabs>
          <w:tab w:val="num" w:pos="1440"/>
        </w:tabs>
        <w:ind w:left="1440" w:hanging="360"/>
      </w:pPr>
      <w:rPr>
        <w:rFonts w:ascii="Courier New" w:hAnsi="Courier New" w:hint="default"/>
        <w:sz w:val="20"/>
      </w:rPr>
    </w:lvl>
    <w:lvl w:ilvl="2" w:tplc="CB6C9D94" w:tentative="1">
      <w:start w:val="1"/>
      <w:numFmt w:val="bullet"/>
      <w:lvlText w:val=""/>
      <w:lvlJc w:val="left"/>
      <w:pPr>
        <w:tabs>
          <w:tab w:val="num" w:pos="2160"/>
        </w:tabs>
        <w:ind w:left="2160" w:hanging="360"/>
      </w:pPr>
      <w:rPr>
        <w:rFonts w:ascii="Wingdings" w:hAnsi="Wingdings" w:hint="default"/>
        <w:sz w:val="20"/>
      </w:rPr>
    </w:lvl>
    <w:lvl w:ilvl="3" w:tplc="DDBE7CA2" w:tentative="1">
      <w:start w:val="1"/>
      <w:numFmt w:val="bullet"/>
      <w:lvlText w:val=""/>
      <w:lvlJc w:val="left"/>
      <w:pPr>
        <w:tabs>
          <w:tab w:val="num" w:pos="2880"/>
        </w:tabs>
        <w:ind w:left="2880" w:hanging="360"/>
      </w:pPr>
      <w:rPr>
        <w:rFonts w:ascii="Wingdings" w:hAnsi="Wingdings" w:hint="default"/>
        <w:sz w:val="20"/>
      </w:rPr>
    </w:lvl>
    <w:lvl w:ilvl="4" w:tplc="D1F42606" w:tentative="1">
      <w:start w:val="1"/>
      <w:numFmt w:val="bullet"/>
      <w:lvlText w:val=""/>
      <w:lvlJc w:val="left"/>
      <w:pPr>
        <w:tabs>
          <w:tab w:val="num" w:pos="3600"/>
        </w:tabs>
        <w:ind w:left="3600" w:hanging="360"/>
      </w:pPr>
      <w:rPr>
        <w:rFonts w:ascii="Wingdings" w:hAnsi="Wingdings" w:hint="default"/>
        <w:sz w:val="20"/>
      </w:rPr>
    </w:lvl>
    <w:lvl w:ilvl="5" w:tplc="04801518" w:tentative="1">
      <w:start w:val="1"/>
      <w:numFmt w:val="bullet"/>
      <w:lvlText w:val=""/>
      <w:lvlJc w:val="left"/>
      <w:pPr>
        <w:tabs>
          <w:tab w:val="num" w:pos="4320"/>
        </w:tabs>
        <w:ind w:left="4320" w:hanging="360"/>
      </w:pPr>
      <w:rPr>
        <w:rFonts w:ascii="Wingdings" w:hAnsi="Wingdings" w:hint="default"/>
        <w:sz w:val="20"/>
      </w:rPr>
    </w:lvl>
    <w:lvl w:ilvl="6" w:tplc="9AEA69F4" w:tentative="1">
      <w:start w:val="1"/>
      <w:numFmt w:val="bullet"/>
      <w:lvlText w:val=""/>
      <w:lvlJc w:val="left"/>
      <w:pPr>
        <w:tabs>
          <w:tab w:val="num" w:pos="5040"/>
        </w:tabs>
        <w:ind w:left="5040" w:hanging="360"/>
      </w:pPr>
      <w:rPr>
        <w:rFonts w:ascii="Wingdings" w:hAnsi="Wingdings" w:hint="default"/>
        <w:sz w:val="20"/>
      </w:rPr>
    </w:lvl>
    <w:lvl w:ilvl="7" w:tplc="13282A84" w:tentative="1">
      <w:start w:val="1"/>
      <w:numFmt w:val="bullet"/>
      <w:lvlText w:val=""/>
      <w:lvlJc w:val="left"/>
      <w:pPr>
        <w:tabs>
          <w:tab w:val="num" w:pos="5760"/>
        </w:tabs>
        <w:ind w:left="5760" w:hanging="360"/>
      </w:pPr>
      <w:rPr>
        <w:rFonts w:ascii="Wingdings" w:hAnsi="Wingdings" w:hint="default"/>
        <w:sz w:val="20"/>
      </w:rPr>
    </w:lvl>
    <w:lvl w:ilvl="8" w:tplc="66ECD8DE" w:tentative="1">
      <w:start w:val="1"/>
      <w:numFmt w:val="bullet"/>
      <w:lvlText w:val=""/>
      <w:lvlJc w:val="left"/>
      <w:pPr>
        <w:tabs>
          <w:tab w:val="num" w:pos="6480"/>
        </w:tabs>
        <w:ind w:left="6480" w:hanging="360"/>
      </w:pPr>
      <w:rPr>
        <w:rFonts w:ascii="Wingdings" w:hAnsi="Wingdings" w:hint="default"/>
        <w:sz w:val="20"/>
      </w:rPr>
    </w:lvl>
  </w:abstractNum>
  <w:abstractNum w:abstractNumId="474">
    <w:nsid w:val="1C6C04B6"/>
    <w:multiLevelType w:val="multilevel"/>
    <w:tmpl w:val="CE6E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1C7D213D"/>
    <w:multiLevelType w:val="multilevel"/>
    <w:tmpl w:val="B424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1C9B22AB"/>
    <w:multiLevelType w:val="multilevel"/>
    <w:tmpl w:val="5408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1C9C41A7"/>
    <w:multiLevelType w:val="hybridMultilevel"/>
    <w:tmpl w:val="B534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1C9C4810"/>
    <w:multiLevelType w:val="hybridMultilevel"/>
    <w:tmpl w:val="A3D49210"/>
    <w:lvl w:ilvl="0" w:tplc="D388A8FE">
      <w:start w:val="1"/>
      <w:numFmt w:val="bullet"/>
      <w:lvlText w:val=""/>
      <w:lvlJc w:val="left"/>
      <w:pPr>
        <w:tabs>
          <w:tab w:val="num" w:pos="720"/>
        </w:tabs>
        <w:ind w:left="720" w:hanging="360"/>
      </w:pPr>
      <w:rPr>
        <w:rFonts w:ascii="Symbol" w:hAnsi="Symbol" w:hint="default"/>
        <w:sz w:val="20"/>
      </w:rPr>
    </w:lvl>
    <w:lvl w:ilvl="1" w:tplc="C1E28D20" w:tentative="1">
      <w:start w:val="1"/>
      <w:numFmt w:val="bullet"/>
      <w:lvlText w:val="o"/>
      <w:lvlJc w:val="left"/>
      <w:pPr>
        <w:tabs>
          <w:tab w:val="num" w:pos="1440"/>
        </w:tabs>
        <w:ind w:left="1440" w:hanging="360"/>
      </w:pPr>
      <w:rPr>
        <w:rFonts w:ascii="Courier New" w:hAnsi="Courier New" w:hint="default"/>
        <w:sz w:val="20"/>
      </w:rPr>
    </w:lvl>
    <w:lvl w:ilvl="2" w:tplc="7A56D484" w:tentative="1">
      <w:start w:val="1"/>
      <w:numFmt w:val="bullet"/>
      <w:lvlText w:val=""/>
      <w:lvlJc w:val="left"/>
      <w:pPr>
        <w:tabs>
          <w:tab w:val="num" w:pos="2160"/>
        </w:tabs>
        <w:ind w:left="2160" w:hanging="360"/>
      </w:pPr>
      <w:rPr>
        <w:rFonts w:ascii="Wingdings" w:hAnsi="Wingdings" w:hint="default"/>
        <w:sz w:val="20"/>
      </w:rPr>
    </w:lvl>
    <w:lvl w:ilvl="3" w:tplc="53FE8DA4" w:tentative="1">
      <w:start w:val="1"/>
      <w:numFmt w:val="bullet"/>
      <w:lvlText w:val=""/>
      <w:lvlJc w:val="left"/>
      <w:pPr>
        <w:tabs>
          <w:tab w:val="num" w:pos="2880"/>
        </w:tabs>
        <w:ind w:left="2880" w:hanging="360"/>
      </w:pPr>
      <w:rPr>
        <w:rFonts w:ascii="Wingdings" w:hAnsi="Wingdings" w:hint="default"/>
        <w:sz w:val="20"/>
      </w:rPr>
    </w:lvl>
    <w:lvl w:ilvl="4" w:tplc="6458F7D4" w:tentative="1">
      <w:start w:val="1"/>
      <w:numFmt w:val="bullet"/>
      <w:lvlText w:val=""/>
      <w:lvlJc w:val="left"/>
      <w:pPr>
        <w:tabs>
          <w:tab w:val="num" w:pos="3600"/>
        </w:tabs>
        <w:ind w:left="3600" w:hanging="360"/>
      </w:pPr>
      <w:rPr>
        <w:rFonts w:ascii="Wingdings" w:hAnsi="Wingdings" w:hint="default"/>
        <w:sz w:val="20"/>
      </w:rPr>
    </w:lvl>
    <w:lvl w:ilvl="5" w:tplc="4A42387A" w:tentative="1">
      <w:start w:val="1"/>
      <w:numFmt w:val="bullet"/>
      <w:lvlText w:val=""/>
      <w:lvlJc w:val="left"/>
      <w:pPr>
        <w:tabs>
          <w:tab w:val="num" w:pos="4320"/>
        </w:tabs>
        <w:ind w:left="4320" w:hanging="360"/>
      </w:pPr>
      <w:rPr>
        <w:rFonts w:ascii="Wingdings" w:hAnsi="Wingdings" w:hint="default"/>
        <w:sz w:val="20"/>
      </w:rPr>
    </w:lvl>
    <w:lvl w:ilvl="6" w:tplc="2778B29A" w:tentative="1">
      <w:start w:val="1"/>
      <w:numFmt w:val="bullet"/>
      <w:lvlText w:val=""/>
      <w:lvlJc w:val="left"/>
      <w:pPr>
        <w:tabs>
          <w:tab w:val="num" w:pos="5040"/>
        </w:tabs>
        <w:ind w:left="5040" w:hanging="360"/>
      </w:pPr>
      <w:rPr>
        <w:rFonts w:ascii="Wingdings" w:hAnsi="Wingdings" w:hint="default"/>
        <w:sz w:val="20"/>
      </w:rPr>
    </w:lvl>
    <w:lvl w:ilvl="7" w:tplc="33B64734" w:tentative="1">
      <w:start w:val="1"/>
      <w:numFmt w:val="bullet"/>
      <w:lvlText w:val=""/>
      <w:lvlJc w:val="left"/>
      <w:pPr>
        <w:tabs>
          <w:tab w:val="num" w:pos="5760"/>
        </w:tabs>
        <w:ind w:left="5760" w:hanging="360"/>
      </w:pPr>
      <w:rPr>
        <w:rFonts w:ascii="Wingdings" w:hAnsi="Wingdings" w:hint="default"/>
        <w:sz w:val="20"/>
      </w:rPr>
    </w:lvl>
    <w:lvl w:ilvl="8" w:tplc="E4BECB9A" w:tentative="1">
      <w:start w:val="1"/>
      <w:numFmt w:val="bullet"/>
      <w:lvlText w:val=""/>
      <w:lvlJc w:val="left"/>
      <w:pPr>
        <w:tabs>
          <w:tab w:val="num" w:pos="6480"/>
        </w:tabs>
        <w:ind w:left="6480" w:hanging="360"/>
      </w:pPr>
      <w:rPr>
        <w:rFonts w:ascii="Wingdings" w:hAnsi="Wingdings" w:hint="default"/>
        <w:sz w:val="20"/>
      </w:rPr>
    </w:lvl>
  </w:abstractNum>
  <w:abstractNum w:abstractNumId="479">
    <w:nsid w:val="1CB57F7E"/>
    <w:multiLevelType w:val="hybridMultilevel"/>
    <w:tmpl w:val="BA6C5248"/>
    <w:lvl w:ilvl="0" w:tplc="2E0E1CB0">
      <w:start w:val="1"/>
      <w:numFmt w:val="bullet"/>
      <w:lvlText w:val=""/>
      <w:lvlJc w:val="left"/>
      <w:pPr>
        <w:tabs>
          <w:tab w:val="num" w:pos="720"/>
        </w:tabs>
        <w:ind w:left="720" w:hanging="360"/>
      </w:pPr>
      <w:rPr>
        <w:rFonts w:ascii="Symbol" w:hAnsi="Symbol" w:hint="default"/>
        <w:sz w:val="20"/>
      </w:rPr>
    </w:lvl>
    <w:lvl w:ilvl="1" w:tplc="160AFB04" w:tentative="1">
      <w:start w:val="1"/>
      <w:numFmt w:val="bullet"/>
      <w:lvlText w:val="o"/>
      <w:lvlJc w:val="left"/>
      <w:pPr>
        <w:tabs>
          <w:tab w:val="num" w:pos="1440"/>
        </w:tabs>
        <w:ind w:left="1440" w:hanging="360"/>
      </w:pPr>
      <w:rPr>
        <w:rFonts w:ascii="Courier New" w:hAnsi="Courier New" w:hint="default"/>
        <w:sz w:val="20"/>
      </w:rPr>
    </w:lvl>
    <w:lvl w:ilvl="2" w:tplc="83783374" w:tentative="1">
      <w:start w:val="1"/>
      <w:numFmt w:val="bullet"/>
      <w:lvlText w:val=""/>
      <w:lvlJc w:val="left"/>
      <w:pPr>
        <w:tabs>
          <w:tab w:val="num" w:pos="2160"/>
        </w:tabs>
        <w:ind w:left="2160" w:hanging="360"/>
      </w:pPr>
      <w:rPr>
        <w:rFonts w:ascii="Wingdings" w:hAnsi="Wingdings" w:hint="default"/>
        <w:sz w:val="20"/>
      </w:rPr>
    </w:lvl>
    <w:lvl w:ilvl="3" w:tplc="30BAD1E2" w:tentative="1">
      <w:start w:val="1"/>
      <w:numFmt w:val="bullet"/>
      <w:lvlText w:val=""/>
      <w:lvlJc w:val="left"/>
      <w:pPr>
        <w:tabs>
          <w:tab w:val="num" w:pos="2880"/>
        </w:tabs>
        <w:ind w:left="2880" w:hanging="360"/>
      </w:pPr>
      <w:rPr>
        <w:rFonts w:ascii="Wingdings" w:hAnsi="Wingdings" w:hint="default"/>
        <w:sz w:val="20"/>
      </w:rPr>
    </w:lvl>
    <w:lvl w:ilvl="4" w:tplc="60C83EF8" w:tentative="1">
      <w:start w:val="1"/>
      <w:numFmt w:val="bullet"/>
      <w:lvlText w:val=""/>
      <w:lvlJc w:val="left"/>
      <w:pPr>
        <w:tabs>
          <w:tab w:val="num" w:pos="3600"/>
        </w:tabs>
        <w:ind w:left="3600" w:hanging="360"/>
      </w:pPr>
      <w:rPr>
        <w:rFonts w:ascii="Wingdings" w:hAnsi="Wingdings" w:hint="default"/>
        <w:sz w:val="20"/>
      </w:rPr>
    </w:lvl>
    <w:lvl w:ilvl="5" w:tplc="126E6278" w:tentative="1">
      <w:start w:val="1"/>
      <w:numFmt w:val="bullet"/>
      <w:lvlText w:val=""/>
      <w:lvlJc w:val="left"/>
      <w:pPr>
        <w:tabs>
          <w:tab w:val="num" w:pos="4320"/>
        </w:tabs>
        <w:ind w:left="4320" w:hanging="360"/>
      </w:pPr>
      <w:rPr>
        <w:rFonts w:ascii="Wingdings" w:hAnsi="Wingdings" w:hint="default"/>
        <w:sz w:val="20"/>
      </w:rPr>
    </w:lvl>
    <w:lvl w:ilvl="6" w:tplc="082C0386" w:tentative="1">
      <w:start w:val="1"/>
      <w:numFmt w:val="bullet"/>
      <w:lvlText w:val=""/>
      <w:lvlJc w:val="left"/>
      <w:pPr>
        <w:tabs>
          <w:tab w:val="num" w:pos="5040"/>
        </w:tabs>
        <w:ind w:left="5040" w:hanging="360"/>
      </w:pPr>
      <w:rPr>
        <w:rFonts w:ascii="Wingdings" w:hAnsi="Wingdings" w:hint="default"/>
        <w:sz w:val="20"/>
      </w:rPr>
    </w:lvl>
    <w:lvl w:ilvl="7" w:tplc="7A08E17E" w:tentative="1">
      <w:start w:val="1"/>
      <w:numFmt w:val="bullet"/>
      <w:lvlText w:val=""/>
      <w:lvlJc w:val="left"/>
      <w:pPr>
        <w:tabs>
          <w:tab w:val="num" w:pos="5760"/>
        </w:tabs>
        <w:ind w:left="5760" w:hanging="360"/>
      </w:pPr>
      <w:rPr>
        <w:rFonts w:ascii="Wingdings" w:hAnsi="Wingdings" w:hint="default"/>
        <w:sz w:val="20"/>
      </w:rPr>
    </w:lvl>
    <w:lvl w:ilvl="8" w:tplc="3EF21814" w:tentative="1">
      <w:start w:val="1"/>
      <w:numFmt w:val="bullet"/>
      <w:lvlText w:val=""/>
      <w:lvlJc w:val="left"/>
      <w:pPr>
        <w:tabs>
          <w:tab w:val="num" w:pos="6480"/>
        </w:tabs>
        <w:ind w:left="6480" w:hanging="360"/>
      </w:pPr>
      <w:rPr>
        <w:rFonts w:ascii="Wingdings" w:hAnsi="Wingdings" w:hint="default"/>
        <w:sz w:val="20"/>
      </w:rPr>
    </w:lvl>
  </w:abstractNum>
  <w:abstractNum w:abstractNumId="480">
    <w:nsid w:val="1CBC139B"/>
    <w:multiLevelType w:val="multilevel"/>
    <w:tmpl w:val="AD42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1CC31C73"/>
    <w:multiLevelType w:val="multilevel"/>
    <w:tmpl w:val="462E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1CCC081F"/>
    <w:multiLevelType w:val="hybridMultilevel"/>
    <w:tmpl w:val="763E8CB8"/>
    <w:lvl w:ilvl="0" w:tplc="07687F32">
      <w:start w:val="1"/>
      <w:numFmt w:val="bullet"/>
      <w:lvlText w:val=""/>
      <w:lvlJc w:val="left"/>
      <w:pPr>
        <w:tabs>
          <w:tab w:val="num" w:pos="720"/>
        </w:tabs>
        <w:ind w:left="720" w:hanging="360"/>
      </w:pPr>
      <w:rPr>
        <w:rFonts w:ascii="Symbol" w:hAnsi="Symbol" w:hint="default"/>
        <w:sz w:val="20"/>
      </w:rPr>
    </w:lvl>
    <w:lvl w:ilvl="1" w:tplc="2C925120" w:tentative="1">
      <w:start w:val="1"/>
      <w:numFmt w:val="bullet"/>
      <w:lvlText w:val="o"/>
      <w:lvlJc w:val="left"/>
      <w:pPr>
        <w:tabs>
          <w:tab w:val="num" w:pos="1440"/>
        </w:tabs>
        <w:ind w:left="1440" w:hanging="360"/>
      </w:pPr>
      <w:rPr>
        <w:rFonts w:ascii="Courier New" w:hAnsi="Courier New" w:hint="default"/>
        <w:sz w:val="20"/>
      </w:rPr>
    </w:lvl>
    <w:lvl w:ilvl="2" w:tplc="B7A6D868" w:tentative="1">
      <w:start w:val="1"/>
      <w:numFmt w:val="bullet"/>
      <w:lvlText w:val=""/>
      <w:lvlJc w:val="left"/>
      <w:pPr>
        <w:tabs>
          <w:tab w:val="num" w:pos="2160"/>
        </w:tabs>
        <w:ind w:left="2160" w:hanging="360"/>
      </w:pPr>
      <w:rPr>
        <w:rFonts w:ascii="Wingdings" w:hAnsi="Wingdings" w:hint="default"/>
        <w:sz w:val="20"/>
      </w:rPr>
    </w:lvl>
    <w:lvl w:ilvl="3" w:tplc="9FF64566" w:tentative="1">
      <w:start w:val="1"/>
      <w:numFmt w:val="bullet"/>
      <w:lvlText w:val=""/>
      <w:lvlJc w:val="left"/>
      <w:pPr>
        <w:tabs>
          <w:tab w:val="num" w:pos="2880"/>
        </w:tabs>
        <w:ind w:left="2880" w:hanging="360"/>
      </w:pPr>
      <w:rPr>
        <w:rFonts w:ascii="Wingdings" w:hAnsi="Wingdings" w:hint="default"/>
        <w:sz w:val="20"/>
      </w:rPr>
    </w:lvl>
    <w:lvl w:ilvl="4" w:tplc="D61696F2" w:tentative="1">
      <w:start w:val="1"/>
      <w:numFmt w:val="bullet"/>
      <w:lvlText w:val=""/>
      <w:lvlJc w:val="left"/>
      <w:pPr>
        <w:tabs>
          <w:tab w:val="num" w:pos="3600"/>
        </w:tabs>
        <w:ind w:left="3600" w:hanging="360"/>
      </w:pPr>
      <w:rPr>
        <w:rFonts w:ascii="Wingdings" w:hAnsi="Wingdings" w:hint="default"/>
        <w:sz w:val="20"/>
      </w:rPr>
    </w:lvl>
    <w:lvl w:ilvl="5" w:tplc="636A3A5A" w:tentative="1">
      <w:start w:val="1"/>
      <w:numFmt w:val="bullet"/>
      <w:lvlText w:val=""/>
      <w:lvlJc w:val="left"/>
      <w:pPr>
        <w:tabs>
          <w:tab w:val="num" w:pos="4320"/>
        </w:tabs>
        <w:ind w:left="4320" w:hanging="360"/>
      </w:pPr>
      <w:rPr>
        <w:rFonts w:ascii="Wingdings" w:hAnsi="Wingdings" w:hint="default"/>
        <w:sz w:val="20"/>
      </w:rPr>
    </w:lvl>
    <w:lvl w:ilvl="6" w:tplc="1C88176C" w:tentative="1">
      <w:start w:val="1"/>
      <w:numFmt w:val="bullet"/>
      <w:lvlText w:val=""/>
      <w:lvlJc w:val="left"/>
      <w:pPr>
        <w:tabs>
          <w:tab w:val="num" w:pos="5040"/>
        </w:tabs>
        <w:ind w:left="5040" w:hanging="360"/>
      </w:pPr>
      <w:rPr>
        <w:rFonts w:ascii="Wingdings" w:hAnsi="Wingdings" w:hint="default"/>
        <w:sz w:val="20"/>
      </w:rPr>
    </w:lvl>
    <w:lvl w:ilvl="7" w:tplc="D72C4D76" w:tentative="1">
      <w:start w:val="1"/>
      <w:numFmt w:val="bullet"/>
      <w:lvlText w:val=""/>
      <w:lvlJc w:val="left"/>
      <w:pPr>
        <w:tabs>
          <w:tab w:val="num" w:pos="5760"/>
        </w:tabs>
        <w:ind w:left="5760" w:hanging="360"/>
      </w:pPr>
      <w:rPr>
        <w:rFonts w:ascii="Wingdings" w:hAnsi="Wingdings" w:hint="default"/>
        <w:sz w:val="20"/>
      </w:rPr>
    </w:lvl>
    <w:lvl w:ilvl="8" w:tplc="05E6CB80" w:tentative="1">
      <w:start w:val="1"/>
      <w:numFmt w:val="bullet"/>
      <w:lvlText w:val=""/>
      <w:lvlJc w:val="left"/>
      <w:pPr>
        <w:tabs>
          <w:tab w:val="num" w:pos="6480"/>
        </w:tabs>
        <w:ind w:left="6480" w:hanging="360"/>
      </w:pPr>
      <w:rPr>
        <w:rFonts w:ascii="Wingdings" w:hAnsi="Wingdings" w:hint="default"/>
        <w:sz w:val="20"/>
      </w:rPr>
    </w:lvl>
  </w:abstractNum>
  <w:abstractNum w:abstractNumId="483">
    <w:nsid w:val="1CE357CE"/>
    <w:multiLevelType w:val="hybridMultilevel"/>
    <w:tmpl w:val="84729346"/>
    <w:lvl w:ilvl="0" w:tplc="639000A4">
      <w:start w:val="1"/>
      <w:numFmt w:val="bullet"/>
      <w:lvlText w:val=""/>
      <w:lvlJc w:val="left"/>
      <w:pPr>
        <w:tabs>
          <w:tab w:val="num" w:pos="720"/>
        </w:tabs>
        <w:ind w:left="720" w:hanging="360"/>
      </w:pPr>
      <w:rPr>
        <w:rFonts w:ascii="Symbol" w:hAnsi="Symbol" w:hint="default"/>
        <w:sz w:val="20"/>
      </w:rPr>
    </w:lvl>
    <w:lvl w:ilvl="1" w:tplc="ED101B76" w:tentative="1">
      <w:start w:val="1"/>
      <w:numFmt w:val="bullet"/>
      <w:lvlText w:val="o"/>
      <w:lvlJc w:val="left"/>
      <w:pPr>
        <w:tabs>
          <w:tab w:val="num" w:pos="1440"/>
        </w:tabs>
        <w:ind w:left="1440" w:hanging="360"/>
      </w:pPr>
      <w:rPr>
        <w:rFonts w:ascii="Courier New" w:hAnsi="Courier New" w:hint="default"/>
        <w:sz w:val="20"/>
      </w:rPr>
    </w:lvl>
    <w:lvl w:ilvl="2" w:tplc="F8DE025C" w:tentative="1">
      <w:start w:val="1"/>
      <w:numFmt w:val="bullet"/>
      <w:lvlText w:val=""/>
      <w:lvlJc w:val="left"/>
      <w:pPr>
        <w:tabs>
          <w:tab w:val="num" w:pos="2160"/>
        </w:tabs>
        <w:ind w:left="2160" w:hanging="360"/>
      </w:pPr>
      <w:rPr>
        <w:rFonts w:ascii="Wingdings" w:hAnsi="Wingdings" w:hint="default"/>
        <w:sz w:val="20"/>
      </w:rPr>
    </w:lvl>
    <w:lvl w:ilvl="3" w:tplc="F6D868A8" w:tentative="1">
      <w:start w:val="1"/>
      <w:numFmt w:val="bullet"/>
      <w:lvlText w:val=""/>
      <w:lvlJc w:val="left"/>
      <w:pPr>
        <w:tabs>
          <w:tab w:val="num" w:pos="2880"/>
        </w:tabs>
        <w:ind w:left="2880" w:hanging="360"/>
      </w:pPr>
      <w:rPr>
        <w:rFonts w:ascii="Wingdings" w:hAnsi="Wingdings" w:hint="default"/>
        <w:sz w:val="20"/>
      </w:rPr>
    </w:lvl>
    <w:lvl w:ilvl="4" w:tplc="5AA26BF4" w:tentative="1">
      <w:start w:val="1"/>
      <w:numFmt w:val="bullet"/>
      <w:lvlText w:val=""/>
      <w:lvlJc w:val="left"/>
      <w:pPr>
        <w:tabs>
          <w:tab w:val="num" w:pos="3600"/>
        </w:tabs>
        <w:ind w:left="3600" w:hanging="360"/>
      </w:pPr>
      <w:rPr>
        <w:rFonts w:ascii="Wingdings" w:hAnsi="Wingdings" w:hint="default"/>
        <w:sz w:val="20"/>
      </w:rPr>
    </w:lvl>
    <w:lvl w:ilvl="5" w:tplc="DA9AC704" w:tentative="1">
      <w:start w:val="1"/>
      <w:numFmt w:val="bullet"/>
      <w:lvlText w:val=""/>
      <w:lvlJc w:val="left"/>
      <w:pPr>
        <w:tabs>
          <w:tab w:val="num" w:pos="4320"/>
        </w:tabs>
        <w:ind w:left="4320" w:hanging="360"/>
      </w:pPr>
      <w:rPr>
        <w:rFonts w:ascii="Wingdings" w:hAnsi="Wingdings" w:hint="default"/>
        <w:sz w:val="20"/>
      </w:rPr>
    </w:lvl>
    <w:lvl w:ilvl="6" w:tplc="6E540BAC" w:tentative="1">
      <w:start w:val="1"/>
      <w:numFmt w:val="bullet"/>
      <w:lvlText w:val=""/>
      <w:lvlJc w:val="left"/>
      <w:pPr>
        <w:tabs>
          <w:tab w:val="num" w:pos="5040"/>
        </w:tabs>
        <w:ind w:left="5040" w:hanging="360"/>
      </w:pPr>
      <w:rPr>
        <w:rFonts w:ascii="Wingdings" w:hAnsi="Wingdings" w:hint="default"/>
        <w:sz w:val="20"/>
      </w:rPr>
    </w:lvl>
    <w:lvl w:ilvl="7" w:tplc="04EC1AAE" w:tentative="1">
      <w:start w:val="1"/>
      <w:numFmt w:val="bullet"/>
      <w:lvlText w:val=""/>
      <w:lvlJc w:val="left"/>
      <w:pPr>
        <w:tabs>
          <w:tab w:val="num" w:pos="5760"/>
        </w:tabs>
        <w:ind w:left="5760" w:hanging="360"/>
      </w:pPr>
      <w:rPr>
        <w:rFonts w:ascii="Wingdings" w:hAnsi="Wingdings" w:hint="default"/>
        <w:sz w:val="20"/>
      </w:rPr>
    </w:lvl>
    <w:lvl w:ilvl="8" w:tplc="D80A8CEE" w:tentative="1">
      <w:start w:val="1"/>
      <w:numFmt w:val="bullet"/>
      <w:lvlText w:val=""/>
      <w:lvlJc w:val="left"/>
      <w:pPr>
        <w:tabs>
          <w:tab w:val="num" w:pos="6480"/>
        </w:tabs>
        <w:ind w:left="6480" w:hanging="360"/>
      </w:pPr>
      <w:rPr>
        <w:rFonts w:ascii="Wingdings" w:hAnsi="Wingdings" w:hint="default"/>
        <w:sz w:val="20"/>
      </w:rPr>
    </w:lvl>
  </w:abstractNum>
  <w:abstractNum w:abstractNumId="484">
    <w:nsid w:val="1CE770C2"/>
    <w:multiLevelType w:val="hybridMultilevel"/>
    <w:tmpl w:val="0B947F72"/>
    <w:lvl w:ilvl="0" w:tplc="B284260A">
      <w:start w:val="1"/>
      <w:numFmt w:val="bullet"/>
      <w:lvlText w:val=""/>
      <w:lvlJc w:val="left"/>
      <w:pPr>
        <w:tabs>
          <w:tab w:val="num" w:pos="720"/>
        </w:tabs>
        <w:ind w:left="720" w:hanging="360"/>
      </w:pPr>
      <w:rPr>
        <w:rFonts w:ascii="Symbol" w:hAnsi="Symbol" w:hint="default"/>
        <w:sz w:val="20"/>
      </w:rPr>
    </w:lvl>
    <w:lvl w:ilvl="1" w:tplc="B108118E" w:tentative="1">
      <w:start w:val="1"/>
      <w:numFmt w:val="bullet"/>
      <w:lvlText w:val="o"/>
      <w:lvlJc w:val="left"/>
      <w:pPr>
        <w:tabs>
          <w:tab w:val="num" w:pos="1440"/>
        </w:tabs>
        <w:ind w:left="1440" w:hanging="360"/>
      </w:pPr>
      <w:rPr>
        <w:rFonts w:ascii="Courier New" w:hAnsi="Courier New" w:hint="default"/>
        <w:sz w:val="20"/>
      </w:rPr>
    </w:lvl>
    <w:lvl w:ilvl="2" w:tplc="EC786DCC" w:tentative="1">
      <w:start w:val="1"/>
      <w:numFmt w:val="bullet"/>
      <w:lvlText w:val=""/>
      <w:lvlJc w:val="left"/>
      <w:pPr>
        <w:tabs>
          <w:tab w:val="num" w:pos="2160"/>
        </w:tabs>
        <w:ind w:left="2160" w:hanging="360"/>
      </w:pPr>
      <w:rPr>
        <w:rFonts w:ascii="Wingdings" w:hAnsi="Wingdings" w:hint="default"/>
        <w:sz w:val="20"/>
      </w:rPr>
    </w:lvl>
    <w:lvl w:ilvl="3" w:tplc="BF3A8B9A" w:tentative="1">
      <w:start w:val="1"/>
      <w:numFmt w:val="bullet"/>
      <w:lvlText w:val=""/>
      <w:lvlJc w:val="left"/>
      <w:pPr>
        <w:tabs>
          <w:tab w:val="num" w:pos="2880"/>
        </w:tabs>
        <w:ind w:left="2880" w:hanging="360"/>
      </w:pPr>
      <w:rPr>
        <w:rFonts w:ascii="Wingdings" w:hAnsi="Wingdings" w:hint="default"/>
        <w:sz w:val="20"/>
      </w:rPr>
    </w:lvl>
    <w:lvl w:ilvl="4" w:tplc="3D24E40C" w:tentative="1">
      <w:start w:val="1"/>
      <w:numFmt w:val="bullet"/>
      <w:lvlText w:val=""/>
      <w:lvlJc w:val="left"/>
      <w:pPr>
        <w:tabs>
          <w:tab w:val="num" w:pos="3600"/>
        </w:tabs>
        <w:ind w:left="3600" w:hanging="360"/>
      </w:pPr>
      <w:rPr>
        <w:rFonts w:ascii="Wingdings" w:hAnsi="Wingdings" w:hint="default"/>
        <w:sz w:val="20"/>
      </w:rPr>
    </w:lvl>
    <w:lvl w:ilvl="5" w:tplc="3E74364C" w:tentative="1">
      <w:start w:val="1"/>
      <w:numFmt w:val="bullet"/>
      <w:lvlText w:val=""/>
      <w:lvlJc w:val="left"/>
      <w:pPr>
        <w:tabs>
          <w:tab w:val="num" w:pos="4320"/>
        </w:tabs>
        <w:ind w:left="4320" w:hanging="360"/>
      </w:pPr>
      <w:rPr>
        <w:rFonts w:ascii="Wingdings" w:hAnsi="Wingdings" w:hint="default"/>
        <w:sz w:val="20"/>
      </w:rPr>
    </w:lvl>
    <w:lvl w:ilvl="6" w:tplc="78CA5190" w:tentative="1">
      <w:start w:val="1"/>
      <w:numFmt w:val="bullet"/>
      <w:lvlText w:val=""/>
      <w:lvlJc w:val="left"/>
      <w:pPr>
        <w:tabs>
          <w:tab w:val="num" w:pos="5040"/>
        </w:tabs>
        <w:ind w:left="5040" w:hanging="360"/>
      </w:pPr>
      <w:rPr>
        <w:rFonts w:ascii="Wingdings" w:hAnsi="Wingdings" w:hint="default"/>
        <w:sz w:val="20"/>
      </w:rPr>
    </w:lvl>
    <w:lvl w:ilvl="7" w:tplc="9B2A38B2" w:tentative="1">
      <w:start w:val="1"/>
      <w:numFmt w:val="bullet"/>
      <w:lvlText w:val=""/>
      <w:lvlJc w:val="left"/>
      <w:pPr>
        <w:tabs>
          <w:tab w:val="num" w:pos="5760"/>
        </w:tabs>
        <w:ind w:left="5760" w:hanging="360"/>
      </w:pPr>
      <w:rPr>
        <w:rFonts w:ascii="Wingdings" w:hAnsi="Wingdings" w:hint="default"/>
        <w:sz w:val="20"/>
      </w:rPr>
    </w:lvl>
    <w:lvl w:ilvl="8" w:tplc="91A4E910" w:tentative="1">
      <w:start w:val="1"/>
      <w:numFmt w:val="bullet"/>
      <w:lvlText w:val=""/>
      <w:lvlJc w:val="left"/>
      <w:pPr>
        <w:tabs>
          <w:tab w:val="num" w:pos="6480"/>
        </w:tabs>
        <w:ind w:left="6480" w:hanging="360"/>
      </w:pPr>
      <w:rPr>
        <w:rFonts w:ascii="Wingdings" w:hAnsi="Wingdings" w:hint="default"/>
        <w:sz w:val="20"/>
      </w:rPr>
    </w:lvl>
  </w:abstractNum>
  <w:abstractNum w:abstractNumId="485">
    <w:nsid w:val="1CFE7817"/>
    <w:multiLevelType w:val="hybridMultilevel"/>
    <w:tmpl w:val="A8C8B184"/>
    <w:lvl w:ilvl="0" w:tplc="B1B6234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ECC8B70" w:tentative="1">
      <w:start w:val="1"/>
      <w:numFmt w:val="bullet"/>
      <w:lvlText w:val=""/>
      <w:lvlJc w:val="left"/>
      <w:pPr>
        <w:tabs>
          <w:tab w:val="num" w:pos="2160"/>
        </w:tabs>
        <w:ind w:left="2160" w:hanging="360"/>
      </w:pPr>
      <w:rPr>
        <w:rFonts w:ascii="Wingdings" w:hAnsi="Wingdings" w:hint="default"/>
        <w:sz w:val="20"/>
      </w:rPr>
    </w:lvl>
    <w:lvl w:ilvl="3" w:tplc="C35C1A7C" w:tentative="1">
      <w:start w:val="1"/>
      <w:numFmt w:val="bullet"/>
      <w:lvlText w:val=""/>
      <w:lvlJc w:val="left"/>
      <w:pPr>
        <w:tabs>
          <w:tab w:val="num" w:pos="2880"/>
        </w:tabs>
        <w:ind w:left="2880" w:hanging="360"/>
      </w:pPr>
      <w:rPr>
        <w:rFonts w:ascii="Wingdings" w:hAnsi="Wingdings" w:hint="default"/>
        <w:sz w:val="20"/>
      </w:rPr>
    </w:lvl>
    <w:lvl w:ilvl="4" w:tplc="7E06364C" w:tentative="1">
      <w:start w:val="1"/>
      <w:numFmt w:val="bullet"/>
      <w:lvlText w:val=""/>
      <w:lvlJc w:val="left"/>
      <w:pPr>
        <w:tabs>
          <w:tab w:val="num" w:pos="3600"/>
        </w:tabs>
        <w:ind w:left="3600" w:hanging="360"/>
      </w:pPr>
      <w:rPr>
        <w:rFonts w:ascii="Wingdings" w:hAnsi="Wingdings" w:hint="default"/>
        <w:sz w:val="20"/>
      </w:rPr>
    </w:lvl>
    <w:lvl w:ilvl="5" w:tplc="62801EF2" w:tentative="1">
      <w:start w:val="1"/>
      <w:numFmt w:val="bullet"/>
      <w:lvlText w:val=""/>
      <w:lvlJc w:val="left"/>
      <w:pPr>
        <w:tabs>
          <w:tab w:val="num" w:pos="4320"/>
        </w:tabs>
        <w:ind w:left="4320" w:hanging="360"/>
      </w:pPr>
      <w:rPr>
        <w:rFonts w:ascii="Wingdings" w:hAnsi="Wingdings" w:hint="default"/>
        <w:sz w:val="20"/>
      </w:rPr>
    </w:lvl>
    <w:lvl w:ilvl="6" w:tplc="A1E694EA" w:tentative="1">
      <w:start w:val="1"/>
      <w:numFmt w:val="bullet"/>
      <w:lvlText w:val=""/>
      <w:lvlJc w:val="left"/>
      <w:pPr>
        <w:tabs>
          <w:tab w:val="num" w:pos="5040"/>
        </w:tabs>
        <w:ind w:left="5040" w:hanging="360"/>
      </w:pPr>
      <w:rPr>
        <w:rFonts w:ascii="Wingdings" w:hAnsi="Wingdings" w:hint="default"/>
        <w:sz w:val="20"/>
      </w:rPr>
    </w:lvl>
    <w:lvl w:ilvl="7" w:tplc="507614D6" w:tentative="1">
      <w:start w:val="1"/>
      <w:numFmt w:val="bullet"/>
      <w:lvlText w:val=""/>
      <w:lvlJc w:val="left"/>
      <w:pPr>
        <w:tabs>
          <w:tab w:val="num" w:pos="5760"/>
        </w:tabs>
        <w:ind w:left="5760" w:hanging="360"/>
      </w:pPr>
      <w:rPr>
        <w:rFonts w:ascii="Wingdings" w:hAnsi="Wingdings" w:hint="default"/>
        <w:sz w:val="20"/>
      </w:rPr>
    </w:lvl>
    <w:lvl w:ilvl="8" w:tplc="D772AF90" w:tentative="1">
      <w:start w:val="1"/>
      <w:numFmt w:val="bullet"/>
      <w:lvlText w:val=""/>
      <w:lvlJc w:val="left"/>
      <w:pPr>
        <w:tabs>
          <w:tab w:val="num" w:pos="6480"/>
        </w:tabs>
        <w:ind w:left="6480" w:hanging="360"/>
      </w:pPr>
      <w:rPr>
        <w:rFonts w:ascii="Wingdings" w:hAnsi="Wingdings" w:hint="default"/>
        <w:sz w:val="20"/>
      </w:rPr>
    </w:lvl>
  </w:abstractNum>
  <w:abstractNum w:abstractNumId="486">
    <w:nsid w:val="1D347D06"/>
    <w:multiLevelType w:val="multilevel"/>
    <w:tmpl w:val="55EEE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1D5A4296"/>
    <w:multiLevelType w:val="hybridMultilevel"/>
    <w:tmpl w:val="7C9030BE"/>
    <w:lvl w:ilvl="0" w:tplc="52AAD968">
      <w:start w:val="1"/>
      <w:numFmt w:val="bullet"/>
      <w:lvlText w:val=""/>
      <w:lvlJc w:val="left"/>
      <w:pPr>
        <w:tabs>
          <w:tab w:val="num" w:pos="720"/>
        </w:tabs>
        <w:ind w:left="720" w:hanging="360"/>
      </w:pPr>
      <w:rPr>
        <w:rFonts w:ascii="Symbol" w:hAnsi="Symbol" w:hint="default"/>
        <w:sz w:val="20"/>
      </w:rPr>
    </w:lvl>
    <w:lvl w:ilvl="1" w:tplc="0FEAEF38" w:tentative="1">
      <w:start w:val="1"/>
      <w:numFmt w:val="bullet"/>
      <w:lvlText w:val="o"/>
      <w:lvlJc w:val="left"/>
      <w:pPr>
        <w:tabs>
          <w:tab w:val="num" w:pos="1440"/>
        </w:tabs>
        <w:ind w:left="1440" w:hanging="360"/>
      </w:pPr>
      <w:rPr>
        <w:rFonts w:ascii="Courier New" w:hAnsi="Courier New" w:hint="default"/>
        <w:sz w:val="20"/>
      </w:rPr>
    </w:lvl>
    <w:lvl w:ilvl="2" w:tplc="EFB804BE" w:tentative="1">
      <w:start w:val="1"/>
      <w:numFmt w:val="bullet"/>
      <w:lvlText w:val=""/>
      <w:lvlJc w:val="left"/>
      <w:pPr>
        <w:tabs>
          <w:tab w:val="num" w:pos="2160"/>
        </w:tabs>
        <w:ind w:left="2160" w:hanging="360"/>
      </w:pPr>
      <w:rPr>
        <w:rFonts w:ascii="Wingdings" w:hAnsi="Wingdings" w:hint="default"/>
        <w:sz w:val="20"/>
      </w:rPr>
    </w:lvl>
    <w:lvl w:ilvl="3" w:tplc="68DC460E" w:tentative="1">
      <w:start w:val="1"/>
      <w:numFmt w:val="bullet"/>
      <w:lvlText w:val=""/>
      <w:lvlJc w:val="left"/>
      <w:pPr>
        <w:tabs>
          <w:tab w:val="num" w:pos="2880"/>
        </w:tabs>
        <w:ind w:left="2880" w:hanging="360"/>
      </w:pPr>
      <w:rPr>
        <w:rFonts w:ascii="Wingdings" w:hAnsi="Wingdings" w:hint="default"/>
        <w:sz w:val="20"/>
      </w:rPr>
    </w:lvl>
    <w:lvl w:ilvl="4" w:tplc="E98C349C" w:tentative="1">
      <w:start w:val="1"/>
      <w:numFmt w:val="bullet"/>
      <w:lvlText w:val=""/>
      <w:lvlJc w:val="left"/>
      <w:pPr>
        <w:tabs>
          <w:tab w:val="num" w:pos="3600"/>
        </w:tabs>
        <w:ind w:left="3600" w:hanging="360"/>
      </w:pPr>
      <w:rPr>
        <w:rFonts w:ascii="Wingdings" w:hAnsi="Wingdings" w:hint="default"/>
        <w:sz w:val="20"/>
      </w:rPr>
    </w:lvl>
    <w:lvl w:ilvl="5" w:tplc="AD30B71E" w:tentative="1">
      <w:start w:val="1"/>
      <w:numFmt w:val="bullet"/>
      <w:lvlText w:val=""/>
      <w:lvlJc w:val="left"/>
      <w:pPr>
        <w:tabs>
          <w:tab w:val="num" w:pos="4320"/>
        </w:tabs>
        <w:ind w:left="4320" w:hanging="360"/>
      </w:pPr>
      <w:rPr>
        <w:rFonts w:ascii="Wingdings" w:hAnsi="Wingdings" w:hint="default"/>
        <w:sz w:val="20"/>
      </w:rPr>
    </w:lvl>
    <w:lvl w:ilvl="6" w:tplc="84320352" w:tentative="1">
      <w:start w:val="1"/>
      <w:numFmt w:val="bullet"/>
      <w:lvlText w:val=""/>
      <w:lvlJc w:val="left"/>
      <w:pPr>
        <w:tabs>
          <w:tab w:val="num" w:pos="5040"/>
        </w:tabs>
        <w:ind w:left="5040" w:hanging="360"/>
      </w:pPr>
      <w:rPr>
        <w:rFonts w:ascii="Wingdings" w:hAnsi="Wingdings" w:hint="default"/>
        <w:sz w:val="20"/>
      </w:rPr>
    </w:lvl>
    <w:lvl w:ilvl="7" w:tplc="AB100C20" w:tentative="1">
      <w:start w:val="1"/>
      <w:numFmt w:val="bullet"/>
      <w:lvlText w:val=""/>
      <w:lvlJc w:val="left"/>
      <w:pPr>
        <w:tabs>
          <w:tab w:val="num" w:pos="5760"/>
        </w:tabs>
        <w:ind w:left="5760" w:hanging="360"/>
      </w:pPr>
      <w:rPr>
        <w:rFonts w:ascii="Wingdings" w:hAnsi="Wingdings" w:hint="default"/>
        <w:sz w:val="20"/>
      </w:rPr>
    </w:lvl>
    <w:lvl w:ilvl="8" w:tplc="987E8896" w:tentative="1">
      <w:start w:val="1"/>
      <w:numFmt w:val="bullet"/>
      <w:lvlText w:val=""/>
      <w:lvlJc w:val="left"/>
      <w:pPr>
        <w:tabs>
          <w:tab w:val="num" w:pos="6480"/>
        </w:tabs>
        <w:ind w:left="6480" w:hanging="360"/>
      </w:pPr>
      <w:rPr>
        <w:rFonts w:ascii="Wingdings" w:hAnsi="Wingdings" w:hint="default"/>
        <w:sz w:val="20"/>
      </w:rPr>
    </w:lvl>
  </w:abstractNum>
  <w:abstractNum w:abstractNumId="488">
    <w:nsid w:val="1D864938"/>
    <w:multiLevelType w:val="hybridMultilevel"/>
    <w:tmpl w:val="7E62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nsid w:val="1E2118B3"/>
    <w:multiLevelType w:val="hybridMultilevel"/>
    <w:tmpl w:val="A694EC00"/>
    <w:lvl w:ilvl="0" w:tplc="7924C568">
      <w:start w:val="1"/>
      <w:numFmt w:val="bullet"/>
      <w:lvlText w:val=""/>
      <w:lvlJc w:val="left"/>
      <w:pPr>
        <w:tabs>
          <w:tab w:val="num" w:pos="720"/>
        </w:tabs>
        <w:ind w:left="720" w:hanging="360"/>
      </w:pPr>
      <w:rPr>
        <w:rFonts w:ascii="Symbol" w:hAnsi="Symbol" w:hint="default"/>
        <w:sz w:val="20"/>
      </w:rPr>
    </w:lvl>
    <w:lvl w:ilvl="1" w:tplc="CCFEA640" w:tentative="1">
      <w:start w:val="1"/>
      <w:numFmt w:val="bullet"/>
      <w:lvlText w:val="o"/>
      <w:lvlJc w:val="left"/>
      <w:pPr>
        <w:tabs>
          <w:tab w:val="num" w:pos="1440"/>
        </w:tabs>
        <w:ind w:left="1440" w:hanging="360"/>
      </w:pPr>
      <w:rPr>
        <w:rFonts w:ascii="Courier New" w:hAnsi="Courier New" w:hint="default"/>
        <w:sz w:val="20"/>
      </w:rPr>
    </w:lvl>
    <w:lvl w:ilvl="2" w:tplc="4F608524" w:tentative="1">
      <w:start w:val="1"/>
      <w:numFmt w:val="bullet"/>
      <w:lvlText w:val=""/>
      <w:lvlJc w:val="left"/>
      <w:pPr>
        <w:tabs>
          <w:tab w:val="num" w:pos="2160"/>
        </w:tabs>
        <w:ind w:left="2160" w:hanging="360"/>
      </w:pPr>
      <w:rPr>
        <w:rFonts w:ascii="Wingdings" w:hAnsi="Wingdings" w:hint="default"/>
        <w:sz w:val="20"/>
      </w:rPr>
    </w:lvl>
    <w:lvl w:ilvl="3" w:tplc="4FD63566" w:tentative="1">
      <w:start w:val="1"/>
      <w:numFmt w:val="bullet"/>
      <w:lvlText w:val=""/>
      <w:lvlJc w:val="left"/>
      <w:pPr>
        <w:tabs>
          <w:tab w:val="num" w:pos="2880"/>
        </w:tabs>
        <w:ind w:left="2880" w:hanging="360"/>
      </w:pPr>
      <w:rPr>
        <w:rFonts w:ascii="Wingdings" w:hAnsi="Wingdings" w:hint="default"/>
        <w:sz w:val="20"/>
      </w:rPr>
    </w:lvl>
    <w:lvl w:ilvl="4" w:tplc="F00CA1BE" w:tentative="1">
      <w:start w:val="1"/>
      <w:numFmt w:val="bullet"/>
      <w:lvlText w:val=""/>
      <w:lvlJc w:val="left"/>
      <w:pPr>
        <w:tabs>
          <w:tab w:val="num" w:pos="3600"/>
        </w:tabs>
        <w:ind w:left="3600" w:hanging="360"/>
      </w:pPr>
      <w:rPr>
        <w:rFonts w:ascii="Wingdings" w:hAnsi="Wingdings" w:hint="default"/>
        <w:sz w:val="20"/>
      </w:rPr>
    </w:lvl>
    <w:lvl w:ilvl="5" w:tplc="5CB4BD7A" w:tentative="1">
      <w:start w:val="1"/>
      <w:numFmt w:val="bullet"/>
      <w:lvlText w:val=""/>
      <w:lvlJc w:val="left"/>
      <w:pPr>
        <w:tabs>
          <w:tab w:val="num" w:pos="4320"/>
        </w:tabs>
        <w:ind w:left="4320" w:hanging="360"/>
      </w:pPr>
      <w:rPr>
        <w:rFonts w:ascii="Wingdings" w:hAnsi="Wingdings" w:hint="default"/>
        <w:sz w:val="20"/>
      </w:rPr>
    </w:lvl>
    <w:lvl w:ilvl="6" w:tplc="7C88DC8C" w:tentative="1">
      <w:start w:val="1"/>
      <w:numFmt w:val="bullet"/>
      <w:lvlText w:val=""/>
      <w:lvlJc w:val="left"/>
      <w:pPr>
        <w:tabs>
          <w:tab w:val="num" w:pos="5040"/>
        </w:tabs>
        <w:ind w:left="5040" w:hanging="360"/>
      </w:pPr>
      <w:rPr>
        <w:rFonts w:ascii="Wingdings" w:hAnsi="Wingdings" w:hint="default"/>
        <w:sz w:val="20"/>
      </w:rPr>
    </w:lvl>
    <w:lvl w:ilvl="7" w:tplc="96AE27D0" w:tentative="1">
      <w:start w:val="1"/>
      <w:numFmt w:val="bullet"/>
      <w:lvlText w:val=""/>
      <w:lvlJc w:val="left"/>
      <w:pPr>
        <w:tabs>
          <w:tab w:val="num" w:pos="5760"/>
        </w:tabs>
        <w:ind w:left="5760" w:hanging="360"/>
      </w:pPr>
      <w:rPr>
        <w:rFonts w:ascii="Wingdings" w:hAnsi="Wingdings" w:hint="default"/>
        <w:sz w:val="20"/>
      </w:rPr>
    </w:lvl>
    <w:lvl w:ilvl="8" w:tplc="AE0EC7BC" w:tentative="1">
      <w:start w:val="1"/>
      <w:numFmt w:val="bullet"/>
      <w:lvlText w:val=""/>
      <w:lvlJc w:val="left"/>
      <w:pPr>
        <w:tabs>
          <w:tab w:val="num" w:pos="6480"/>
        </w:tabs>
        <w:ind w:left="6480" w:hanging="360"/>
      </w:pPr>
      <w:rPr>
        <w:rFonts w:ascii="Wingdings" w:hAnsi="Wingdings" w:hint="default"/>
        <w:sz w:val="20"/>
      </w:rPr>
    </w:lvl>
  </w:abstractNum>
  <w:abstractNum w:abstractNumId="490">
    <w:nsid w:val="1E2351C4"/>
    <w:multiLevelType w:val="multilevel"/>
    <w:tmpl w:val="3ED0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1E2C3714"/>
    <w:multiLevelType w:val="multilevel"/>
    <w:tmpl w:val="51A4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1E3162F9"/>
    <w:multiLevelType w:val="hybridMultilevel"/>
    <w:tmpl w:val="74F0BEB2"/>
    <w:lvl w:ilvl="0" w:tplc="341C9F16">
      <w:start w:val="1"/>
      <w:numFmt w:val="bullet"/>
      <w:lvlText w:val=""/>
      <w:lvlJc w:val="left"/>
      <w:pPr>
        <w:tabs>
          <w:tab w:val="num" w:pos="720"/>
        </w:tabs>
        <w:ind w:left="720" w:hanging="360"/>
      </w:pPr>
      <w:rPr>
        <w:rFonts w:ascii="Symbol" w:hAnsi="Symbol" w:hint="default"/>
        <w:sz w:val="20"/>
      </w:rPr>
    </w:lvl>
    <w:lvl w:ilvl="1" w:tplc="884C657E" w:tentative="1">
      <w:start w:val="1"/>
      <w:numFmt w:val="bullet"/>
      <w:lvlText w:val="o"/>
      <w:lvlJc w:val="left"/>
      <w:pPr>
        <w:tabs>
          <w:tab w:val="num" w:pos="1440"/>
        </w:tabs>
        <w:ind w:left="1440" w:hanging="360"/>
      </w:pPr>
      <w:rPr>
        <w:rFonts w:ascii="Courier New" w:hAnsi="Courier New" w:hint="default"/>
        <w:sz w:val="20"/>
      </w:rPr>
    </w:lvl>
    <w:lvl w:ilvl="2" w:tplc="00FE67FE" w:tentative="1">
      <w:start w:val="1"/>
      <w:numFmt w:val="bullet"/>
      <w:lvlText w:val=""/>
      <w:lvlJc w:val="left"/>
      <w:pPr>
        <w:tabs>
          <w:tab w:val="num" w:pos="2160"/>
        </w:tabs>
        <w:ind w:left="2160" w:hanging="360"/>
      </w:pPr>
      <w:rPr>
        <w:rFonts w:ascii="Wingdings" w:hAnsi="Wingdings" w:hint="default"/>
        <w:sz w:val="20"/>
      </w:rPr>
    </w:lvl>
    <w:lvl w:ilvl="3" w:tplc="0A26CF8E" w:tentative="1">
      <w:start w:val="1"/>
      <w:numFmt w:val="bullet"/>
      <w:lvlText w:val=""/>
      <w:lvlJc w:val="left"/>
      <w:pPr>
        <w:tabs>
          <w:tab w:val="num" w:pos="2880"/>
        </w:tabs>
        <w:ind w:left="2880" w:hanging="360"/>
      </w:pPr>
      <w:rPr>
        <w:rFonts w:ascii="Wingdings" w:hAnsi="Wingdings" w:hint="default"/>
        <w:sz w:val="20"/>
      </w:rPr>
    </w:lvl>
    <w:lvl w:ilvl="4" w:tplc="2250E328" w:tentative="1">
      <w:start w:val="1"/>
      <w:numFmt w:val="bullet"/>
      <w:lvlText w:val=""/>
      <w:lvlJc w:val="left"/>
      <w:pPr>
        <w:tabs>
          <w:tab w:val="num" w:pos="3600"/>
        </w:tabs>
        <w:ind w:left="3600" w:hanging="360"/>
      </w:pPr>
      <w:rPr>
        <w:rFonts w:ascii="Wingdings" w:hAnsi="Wingdings" w:hint="default"/>
        <w:sz w:val="20"/>
      </w:rPr>
    </w:lvl>
    <w:lvl w:ilvl="5" w:tplc="1DEE7402" w:tentative="1">
      <w:start w:val="1"/>
      <w:numFmt w:val="bullet"/>
      <w:lvlText w:val=""/>
      <w:lvlJc w:val="left"/>
      <w:pPr>
        <w:tabs>
          <w:tab w:val="num" w:pos="4320"/>
        </w:tabs>
        <w:ind w:left="4320" w:hanging="360"/>
      </w:pPr>
      <w:rPr>
        <w:rFonts w:ascii="Wingdings" w:hAnsi="Wingdings" w:hint="default"/>
        <w:sz w:val="20"/>
      </w:rPr>
    </w:lvl>
    <w:lvl w:ilvl="6" w:tplc="0BD66834" w:tentative="1">
      <w:start w:val="1"/>
      <w:numFmt w:val="bullet"/>
      <w:lvlText w:val=""/>
      <w:lvlJc w:val="left"/>
      <w:pPr>
        <w:tabs>
          <w:tab w:val="num" w:pos="5040"/>
        </w:tabs>
        <w:ind w:left="5040" w:hanging="360"/>
      </w:pPr>
      <w:rPr>
        <w:rFonts w:ascii="Wingdings" w:hAnsi="Wingdings" w:hint="default"/>
        <w:sz w:val="20"/>
      </w:rPr>
    </w:lvl>
    <w:lvl w:ilvl="7" w:tplc="09BCD9C0" w:tentative="1">
      <w:start w:val="1"/>
      <w:numFmt w:val="bullet"/>
      <w:lvlText w:val=""/>
      <w:lvlJc w:val="left"/>
      <w:pPr>
        <w:tabs>
          <w:tab w:val="num" w:pos="5760"/>
        </w:tabs>
        <w:ind w:left="5760" w:hanging="360"/>
      </w:pPr>
      <w:rPr>
        <w:rFonts w:ascii="Wingdings" w:hAnsi="Wingdings" w:hint="default"/>
        <w:sz w:val="20"/>
      </w:rPr>
    </w:lvl>
    <w:lvl w:ilvl="8" w:tplc="33326A1E" w:tentative="1">
      <w:start w:val="1"/>
      <w:numFmt w:val="bullet"/>
      <w:lvlText w:val=""/>
      <w:lvlJc w:val="left"/>
      <w:pPr>
        <w:tabs>
          <w:tab w:val="num" w:pos="6480"/>
        </w:tabs>
        <w:ind w:left="6480" w:hanging="360"/>
      </w:pPr>
      <w:rPr>
        <w:rFonts w:ascii="Wingdings" w:hAnsi="Wingdings" w:hint="default"/>
        <w:sz w:val="20"/>
      </w:rPr>
    </w:lvl>
  </w:abstractNum>
  <w:abstractNum w:abstractNumId="493">
    <w:nsid w:val="1E33353A"/>
    <w:multiLevelType w:val="hybridMultilevel"/>
    <w:tmpl w:val="6AFCB20E"/>
    <w:lvl w:ilvl="0" w:tplc="4DC0384C">
      <w:start w:val="1"/>
      <w:numFmt w:val="bullet"/>
      <w:lvlText w:val=""/>
      <w:lvlJc w:val="left"/>
      <w:pPr>
        <w:tabs>
          <w:tab w:val="num" w:pos="720"/>
        </w:tabs>
        <w:ind w:left="720" w:hanging="360"/>
      </w:pPr>
      <w:rPr>
        <w:rFonts w:ascii="Symbol" w:hAnsi="Symbol" w:hint="default"/>
        <w:sz w:val="20"/>
      </w:rPr>
    </w:lvl>
    <w:lvl w:ilvl="1" w:tplc="1BB2F6DC" w:tentative="1">
      <w:start w:val="1"/>
      <w:numFmt w:val="bullet"/>
      <w:lvlText w:val="o"/>
      <w:lvlJc w:val="left"/>
      <w:pPr>
        <w:tabs>
          <w:tab w:val="num" w:pos="1440"/>
        </w:tabs>
        <w:ind w:left="1440" w:hanging="360"/>
      </w:pPr>
      <w:rPr>
        <w:rFonts w:ascii="Courier New" w:hAnsi="Courier New" w:hint="default"/>
        <w:sz w:val="20"/>
      </w:rPr>
    </w:lvl>
    <w:lvl w:ilvl="2" w:tplc="2070F0FE" w:tentative="1">
      <w:start w:val="1"/>
      <w:numFmt w:val="bullet"/>
      <w:lvlText w:val=""/>
      <w:lvlJc w:val="left"/>
      <w:pPr>
        <w:tabs>
          <w:tab w:val="num" w:pos="2160"/>
        </w:tabs>
        <w:ind w:left="2160" w:hanging="360"/>
      </w:pPr>
      <w:rPr>
        <w:rFonts w:ascii="Wingdings" w:hAnsi="Wingdings" w:hint="default"/>
        <w:sz w:val="20"/>
      </w:rPr>
    </w:lvl>
    <w:lvl w:ilvl="3" w:tplc="CF1050F2" w:tentative="1">
      <w:start w:val="1"/>
      <w:numFmt w:val="bullet"/>
      <w:lvlText w:val=""/>
      <w:lvlJc w:val="left"/>
      <w:pPr>
        <w:tabs>
          <w:tab w:val="num" w:pos="2880"/>
        </w:tabs>
        <w:ind w:left="2880" w:hanging="360"/>
      </w:pPr>
      <w:rPr>
        <w:rFonts w:ascii="Wingdings" w:hAnsi="Wingdings" w:hint="default"/>
        <w:sz w:val="20"/>
      </w:rPr>
    </w:lvl>
    <w:lvl w:ilvl="4" w:tplc="C87E1F1A" w:tentative="1">
      <w:start w:val="1"/>
      <w:numFmt w:val="bullet"/>
      <w:lvlText w:val=""/>
      <w:lvlJc w:val="left"/>
      <w:pPr>
        <w:tabs>
          <w:tab w:val="num" w:pos="3600"/>
        </w:tabs>
        <w:ind w:left="3600" w:hanging="360"/>
      </w:pPr>
      <w:rPr>
        <w:rFonts w:ascii="Wingdings" w:hAnsi="Wingdings" w:hint="default"/>
        <w:sz w:val="20"/>
      </w:rPr>
    </w:lvl>
    <w:lvl w:ilvl="5" w:tplc="9CC4A582" w:tentative="1">
      <w:start w:val="1"/>
      <w:numFmt w:val="bullet"/>
      <w:lvlText w:val=""/>
      <w:lvlJc w:val="left"/>
      <w:pPr>
        <w:tabs>
          <w:tab w:val="num" w:pos="4320"/>
        </w:tabs>
        <w:ind w:left="4320" w:hanging="360"/>
      </w:pPr>
      <w:rPr>
        <w:rFonts w:ascii="Wingdings" w:hAnsi="Wingdings" w:hint="default"/>
        <w:sz w:val="20"/>
      </w:rPr>
    </w:lvl>
    <w:lvl w:ilvl="6" w:tplc="0E44A870" w:tentative="1">
      <w:start w:val="1"/>
      <w:numFmt w:val="bullet"/>
      <w:lvlText w:val=""/>
      <w:lvlJc w:val="left"/>
      <w:pPr>
        <w:tabs>
          <w:tab w:val="num" w:pos="5040"/>
        </w:tabs>
        <w:ind w:left="5040" w:hanging="360"/>
      </w:pPr>
      <w:rPr>
        <w:rFonts w:ascii="Wingdings" w:hAnsi="Wingdings" w:hint="default"/>
        <w:sz w:val="20"/>
      </w:rPr>
    </w:lvl>
    <w:lvl w:ilvl="7" w:tplc="4C363F6E" w:tentative="1">
      <w:start w:val="1"/>
      <w:numFmt w:val="bullet"/>
      <w:lvlText w:val=""/>
      <w:lvlJc w:val="left"/>
      <w:pPr>
        <w:tabs>
          <w:tab w:val="num" w:pos="5760"/>
        </w:tabs>
        <w:ind w:left="5760" w:hanging="360"/>
      </w:pPr>
      <w:rPr>
        <w:rFonts w:ascii="Wingdings" w:hAnsi="Wingdings" w:hint="default"/>
        <w:sz w:val="20"/>
      </w:rPr>
    </w:lvl>
    <w:lvl w:ilvl="8" w:tplc="D7709E20" w:tentative="1">
      <w:start w:val="1"/>
      <w:numFmt w:val="bullet"/>
      <w:lvlText w:val=""/>
      <w:lvlJc w:val="left"/>
      <w:pPr>
        <w:tabs>
          <w:tab w:val="num" w:pos="6480"/>
        </w:tabs>
        <w:ind w:left="6480" w:hanging="360"/>
      </w:pPr>
      <w:rPr>
        <w:rFonts w:ascii="Wingdings" w:hAnsi="Wingdings" w:hint="default"/>
        <w:sz w:val="20"/>
      </w:rPr>
    </w:lvl>
  </w:abstractNum>
  <w:abstractNum w:abstractNumId="494">
    <w:nsid w:val="1E392AEE"/>
    <w:multiLevelType w:val="hybridMultilevel"/>
    <w:tmpl w:val="580069D4"/>
    <w:lvl w:ilvl="0" w:tplc="4FD41242">
      <w:start w:val="1"/>
      <w:numFmt w:val="bullet"/>
      <w:lvlText w:val=""/>
      <w:lvlJc w:val="left"/>
      <w:pPr>
        <w:tabs>
          <w:tab w:val="num" w:pos="720"/>
        </w:tabs>
        <w:ind w:left="720" w:hanging="360"/>
      </w:pPr>
      <w:rPr>
        <w:rFonts w:ascii="Symbol" w:hAnsi="Symbol" w:hint="default"/>
        <w:sz w:val="20"/>
      </w:rPr>
    </w:lvl>
    <w:lvl w:ilvl="1" w:tplc="BD863F26" w:tentative="1">
      <w:start w:val="1"/>
      <w:numFmt w:val="bullet"/>
      <w:lvlText w:val="o"/>
      <w:lvlJc w:val="left"/>
      <w:pPr>
        <w:tabs>
          <w:tab w:val="num" w:pos="1440"/>
        </w:tabs>
        <w:ind w:left="1440" w:hanging="360"/>
      </w:pPr>
      <w:rPr>
        <w:rFonts w:ascii="Courier New" w:hAnsi="Courier New" w:hint="default"/>
        <w:sz w:val="20"/>
      </w:rPr>
    </w:lvl>
    <w:lvl w:ilvl="2" w:tplc="02942BF4" w:tentative="1">
      <w:start w:val="1"/>
      <w:numFmt w:val="bullet"/>
      <w:lvlText w:val=""/>
      <w:lvlJc w:val="left"/>
      <w:pPr>
        <w:tabs>
          <w:tab w:val="num" w:pos="2160"/>
        </w:tabs>
        <w:ind w:left="2160" w:hanging="360"/>
      </w:pPr>
      <w:rPr>
        <w:rFonts w:ascii="Wingdings" w:hAnsi="Wingdings" w:hint="default"/>
        <w:sz w:val="20"/>
      </w:rPr>
    </w:lvl>
    <w:lvl w:ilvl="3" w:tplc="B0CAC7EC" w:tentative="1">
      <w:start w:val="1"/>
      <w:numFmt w:val="bullet"/>
      <w:lvlText w:val=""/>
      <w:lvlJc w:val="left"/>
      <w:pPr>
        <w:tabs>
          <w:tab w:val="num" w:pos="2880"/>
        </w:tabs>
        <w:ind w:left="2880" w:hanging="360"/>
      </w:pPr>
      <w:rPr>
        <w:rFonts w:ascii="Wingdings" w:hAnsi="Wingdings" w:hint="default"/>
        <w:sz w:val="20"/>
      </w:rPr>
    </w:lvl>
    <w:lvl w:ilvl="4" w:tplc="55262BAA" w:tentative="1">
      <w:start w:val="1"/>
      <w:numFmt w:val="bullet"/>
      <w:lvlText w:val=""/>
      <w:lvlJc w:val="left"/>
      <w:pPr>
        <w:tabs>
          <w:tab w:val="num" w:pos="3600"/>
        </w:tabs>
        <w:ind w:left="3600" w:hanging="360"/>
      </w:pPr>
      <w:rPr>
        <w:rFonts w:ascii="Wingdings" w:hAnsi="Wingdings" w:hint="default"/>
        <w:sz w:val="20"/>
      </w:rPr>
    </w:lvl>
    <w:lvl w:ilvl="5" w:tplc="9EE2B430" w:tentative="1">
      <w:start w:val="1"/>
      <w:numFmt w:val="bullet"/>
      <w:lvlText w:val=""/>
      <w:lvlJc w:val="left"/>
      <w:pPr>
        <w:tabs>
          <w:tab w:val="num" w:pos="4320"/>
        </w:tabs>
        <w:ind w:left="4320" w:hanging="360"/>
      </w:pPr>
      <w:rPr>
        <w:rFonts w:ascii="Wingdings" w:hAnsi="Wingdings" w:hint="default"/>
        <w:sz w:val="20"/>
      </w:rPr>
    </w:lvl>
    <w:lvl w:ilvl="6" w:tplc="09F0B52C" w:tentative="1">
      <w:start w:val="1"/>
      <w:numFmt w:val="bullet"/>
      <w:lvlText w:val=""/>
      <w:lvlJc w:val="left"/>
      <w:pPr>
        <w:tabs>
          <w:tab w:val="num" w:pos="5040"/>
        </w:tabs>
        <w:ind w:left="5040" w:hanging="360"/>
      </w:pPr>
      <w:rPr>
        <w:rFonts w:ascii="Wingdings" w:hAnsi="Wingdings" w:hint="default"/>
        <w:sz w:val="20"/>
      </w:rPr>
    </w:lvl>
    <w:lvl w:ilvl="7" w:tplc="EBCEC30A" w:tentative="1">
      <w:start w:val="1"/>
      <w:numFmt w:val="bullet"/>
      <w:lvlText w:val=""/>
      <w:lvlJc w:val="left"/>
      <w:pPr>
        <w:tabs>
          <w:tab w:val="num" w:pos="5760"/>
        </w:tabs>
        <w:ind w:left="5760" w:hanging="360"/>
      </w:pPr>
      <w:rPr>
        <w:rFonts w:ascii="Wingdings" w:hAnsi="Wingdings" w:hint="default"/>
        <w:sz w:val="20"/>
      </w:rPr>
    </w:lvl>
    <w:lvl w:ilvl="8" w:tplc="E0CEE97C" w:tentative="1">
      <w:start w:val="1"/>
      <w:numFmt w:val="bullet"/>
      <w:lvlText w:val=""/>
      <w:lvlJc w:val="left"/>
      <w:pPr>
        <w:tabs>
          <w:tab w:val="num" w:pos="6480"/>
        </w:tabs>
        <w:ind w:left="6480" w:hanging="360"/>
      </w:pPr>
      <w:rPr>
        <w:rFonts w:ascii="Wingdings" w:hAnsi="Wingdings" w:hint="default"/>
        <w:sz w:val="20"/>
      </w:rPr>
    </w:lvl>
  </w:abstractNum>
  <w:abstractNum w:abstractNumId="495">
    <w:nsid w:val="1E4D1E30"/>
    <w:multiLevelType w:val="multilevel"/>
    <w:tmpl w:val="B55E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1E6D707E"/>
    <w:multiLevelType w:val="multilevel"/>
    <w:tmpl w:val="D3AA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1E711DEC"/>
    <w:multiLevelType w:val="hybridMultilevel"/>
    <w:tmpl w:val="3DE6103E"/>
    <w:lvl w:ilvl="0" w:tplc="79C6FD70">
      <w:start w:val="1"/>
      <w:numFmt w:val="bullet"/>
      <w:lvlText w:val=""/>
      <w:lvlJc w:val="left"/>
      <w:pPr>
        <w:tabs>
          <w:tab w:val="num" w:pos="720"/>
        </w:tabs>
        <w:ind w:left="720" w:hanging="360"/>
      </w:pPr>
      <w:rPr>
        <w:rFonts w:ascii="Symbol" w:hAnsi="Symbol" w:hint="default"/>
        <w:sz w:val="20"/>
      </w:rPr>
    </w:lvl>
    <w:lvl w:ilvl="1" w:tplc="426ECF08" w:tentative="1">
      <w:start w:val="1"/>
      <w:numFmt w:val="bullet"/>
      <w:lvlText w:val="o"/>
      <w:lvlJc w:val="left"/>
      <w:pPr>
        <w:tabs>
          <w:tab w:val="num" w:pos="1440"/>
        </w:tabs>
        <w:ind w:left="1440" w:hanging="360"/>
      </w:pPr>
      <w:rPr>
        <w:rFonts w:ascii="Courier New" w:hAnsi="Courier New" w:hint="default"/>
        <w:sz w:val="20"/>
      </w:rPr>
    </w:lvl>
    <w:lvl w:ilvl="2" w:tplc="DB969618" w:tentative="1">
      <w:start w:val="1"/>
      <w:numFmt w:val="bullet"/>
      <w:lvlText w:val=""/>
      <w:lvlJc w:val="left"/>
      <w:pPr>
        <w:tabs>
          <w:tab w:val="num" w:pos="2160"/>
        </w:tabs>
        <w:ind w:left="2160" w:hanging="360"/>
      </w:pPr>
      <w:rPr>
        <w:rFonts w:ascii="Wingdings" w:hAnsi="Wingdings" w:hint="default"/>
        <w:sz w:val="20"/>
      </w:rPr>
    </w:lvl>
    <w:lvl w:ilvl="3" w:tplc="7E142466" w:tentative="1">
      <w:start w:val="1"/>
      <w:numFmt w:val="bullet"/>
      <w:lvlText w:val=""/>
      <w:lvlJc w:val="left"/>
      <w:pPr>
        <w:tabs>
          <w:tab w:val="num" w:pos="2880"/>
        </w:tabs>
        <w:ind w:left="2880" w:hanging="360"/>
      </w:pPr>
      <w:rPr>
        <w:rFonts w:ascii="Wingdings" w:hAnsi="Wingdings" w:hint="default"/>
        <w:sz w:val="20"/>
      </w:rPr>
    </w:lvl>
    <w:lvl w:ilvl="4" w:tplc="E2E28F64" w:tentative="1">
      <w:start w:val="1"/>
      <w:numFmt w:val="bullet"/>
      <w:lvlText w:val=""/>
      <w:lvlJc w:val="left"/>
      <w:pPr>
        <w:tabs>
          <w:tab w:val="num" w:pos="3600"/>
        </w:tabs>
        <w:ind w:left="3600" w:hanging="360"/>
      </w:pPr>
      <w:rPr>
        <w:rFonts w:ascii="Wingdings" w:hAnsi="Wingdings" w:hint="default"/>
        <w:sz w:val="20"/>
      </w:rPr>
    </w:lvl>
    <w:lvl w:ilvl="5" w:tplc="7D3620BC" w:tentative="1">
      <w:start w:val="1"/>
      <w:numFmt w:val="bullet"/>
      <w:lvlText w:val=""/>
      <w:lvlJc w:val="left"/>
      <w:pPr>
        <w:tabs>
          <w:tab w:val="num" w:pos="4320"/>
        </w:tabs>
        <w:ind w:left="4320" w:hanging="360"/>
      </w:pPr>
      <w:rPr>
        <w:rFonts w:ascii="Wingdings" w:hAnsi="Wingdings" w:hint="default"/>
        <w:sz w:val="20"/>
      </w:rPr>
    </w:lvl>
    <w:lvl w:ilvl="6" w:tplc="4ADC5154" w:tentative="1">
      <w:start w:val="1"/>
      <w:numFmt w:val="bullet"/>
      <w:lvlText w:val=""/>
      <w:lvlJc w:val="left"/>
      <w:pPr>
        <w:tabs>
          <w:tab w:val="num" w:pos="5040"/>
        </w:tabs>
        <w:ind w:left="5040" w:hanging="360"/>
      </w:pPr>
      <w:rPr>
        <w:rFonts w:ascii="Wingdings" w:hAnsi="Wingdings" w:hint="default"/>
        <w:sz w:val="20"/>
      </w:rPr>
    </w:lvl>
    <w:lvl w:ilvl="7" w:tplc="9C5C056A" w:tentative="1">
      <w:start w:val="1"/>
      <w:numFmt w:val="bullet"/>
      <w:lvlText w:val=""/>
      <w:lvlJc w:val="left"/>
      <w:pPr>
        <w:tabs>
          <w:tab w:val="num" w:pos="5760"/>
        </w:tabs>
        <w:ind w:left="5760" w:hanging="360"/>
      </w:pPr>
      <w:rPr>
        <w:rFonts w:ascii="Wingdings" w:hAnsi="Wingdings" w:hint="default"/>
        <w:sz w:val="20"/>
      </w:rPr>
    </w:lvl>
    <w:lvl w:ilvl="8" w:tplc="FBB4AD6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1E753108"/>
    <w:multiLevelType w:val="multilevel"/>
    <w:tmpl w:val="611A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1E9315D3"/>
    <w:multiLevelType w:val="hybridMultilevel"/>
    <w:tmpl w:val="F9CA7628"/>
    <w:lvl w:ilvl="0" w:tplc="79B80BC2">
      <w:start w:val="1"/>
      <w:numFmt w:val="bullet"/>
      <w:lvlText w:val=""/>
      <w:lvlJc w:val="left"/>
      <w:pPr>
        <w:tabs>
          <w:tab w:val="num" w:pos="720"/>
        </w:tabs>
        <w:ind w:left="720" w:hanging="360"/>
      </w:pPr>
      <w:rPr>
        <w:rFonts w:ascii="Symbol" w:hAnsi="Symbol" w:hint="default"/>
        <w:sz w:val="20"/>
      </w:rPr>
    </w:lvl>
    <w:lvl w:ilvl="1" w:tplc="62C0CC90" w:tentative="1">
      <w:start w:val="1"/>
      <w:numFmt w:val="bullet"/>
      <w:lvlText w:val="o"/>
      <w:lvlJc w:val="left"/>
      <w:pPr>
        <w:tabs>
          <w:tab w:val="num" w:pos="1440"/>
        </w:tabs>
        <w:ind w:left="1440" w:hanging="360"/>
      </w:pPr>
      <w:rPr>
        <w:rFonts w:ascii="Courier New" w:hAnsi="Courier New" w:hint="default"/>
        <w:sz w:val="20"/>
      </w:rPr>
    </w:lvl>
    <w:lvl w:ilvl="2" w:tplc="3C5C1146" w:tentative="1">
      <w:start w:val="1"/>
      <w:numFmt w:val="bullet"/>
      <w:lvlText w:val=""/>
      <w:lvlJc w:val="left"/>
      <w:pPr>
        <w:tabs>
          <w:tab w:val="num" w:pos="2160"/>
        </w:tabs>
        <w:ind w:left="2160" w:hanging="360"/>
      </w:pPr>
      <w:rPr>
        <w:rFonts w:ascii="Wingdings" w:hAnsi="Wingdings" w:hint="default"/>
        <w:sz w:val="20"/>
      </w:rPr>
    </w:lvl>
    <w:lvl w:ilvl="3" w:tplc="23387BC0" w:tentative="1">
      <w:start w:val="1"/>
      <w:numFmt w:val="bullet"/>
      <w:lvlText w:val=""/>
      <w:lvlJc w:val="left"/>
      <w:pPr>
        <w:tabs>
          <w:tab w:val="num" w:pos="2880"/>
        </w:tabs>
        <w:ind w:left="2880" w:hanging="360"/>
      </w:pPr>
      <w:rPr>
        <w:rFonts w:ascii="Wingdings" w:hAnsi="Wingdings" w:hint="default"/>
        <w:sz w:val="20"/>
      </w:rPr>
    </w:lvl>
    <w:lvl w:ilvl="4" w:tplc="E960C956" w:tentative="1">
      <w:start w:val="1"/>
      <w:numFmt w:val="bullet"/>
      <w:lvlText w:val=""/>
      <w:lvlJc w:val="left"/>
      <w:pPr>
        <w:tabs>
          <w:tab w:val="num" w:pos="3600"/>
        </w:tabs>
        <w:ind w:left="3600" w:hanging="360"/>
      </w:pPr>
      <w:rPr>
        <w:rFonts w:ascii="Wingdings" w:hAnsi="Wingdings" w:hint="default"/>
        <w:sz w:val="20"/>
      </w:rPr>
    </w:lvl>
    <w:lvl w:ilvl="5" w:tplc="84F05150" w:tentative="1">
      <w:start w:val="1"/>
      <w:numFmt w:val="bullet"/>
      <w:lvlText w:val=""/>
      <w:lvlJc w:val="left"/>
      <w:pPr>
        <w:tabs>
          <w:tab w:val="num" w:pos="4320"/>
        </w:tabs>
        <w:ind w:left="4320" w:hanging="360"/>
      </w:pPr>
      <w:rPr>
        <w:rFonts w:ascii="Wingdings" w:hAnsi="Wingdings" w:hint="default"/>
        <w:sz w:val="20"/>
      </w:rPr>
    </w:lvl>
    <w:lvl w:ilvl="6" w:tplc="00FAEF68" w:tentative="1">
      <w:start w:val="1"/>
      <w:numFmt w:val="bullet"/>
      <w:lvlText w:val=""/>
      <w:lvlJc w:val="left"/>
      <w:pPr>
        <w:tabs>
          <w:tab w:val="num" w:pos="5040"/>
        </w:tabs>
        <w:ind w:left="5040" w:hanging="360"/>
      </w:pPr>
      <w:rPr>
        <w:rFonts w:ascii="Wingdings" w:hAnsi="Wingdings" w:hint="default"/>
        <w:sz w:val="20"/>
      </w:rPr>
    </w:lvl>
    <w:lvl w:ilvl="7" w:tplc="2B84F1C0" w:tentative="1">
      <w:start w:val="1"/>
      <w:numFmt w:val="bullet"/>
      <w:lvlText w:val=""/>
      <w:lvlJc w:val="left"/>
      <w:pPr>
        <w:tabs>
          <w:tab w:val="num" w:pos="5760"/>
        </w:tabs>
        <w:ind w:left="5760" w:hanging="360"/>
      </w:pPr>
      <w:rPr>
        <w:rFonts w:ascii="Wingdings" w:hAnsi="Wingdings" w:hint="default"/>
        <w:sz w:val="20"/>
      </w:rPr>
    </w:lvl>
    <w:lvl w:ilvl="8" w:tplc="DE18E284" w:tentative="1">
      <w:start w:val="1"/>
      <w:numFmt w:val="bullet"/>
      <w:lvlText w:val=""/>
      <w:lvlJc w:val="left"/>
      <w:pPr>
        <w:tabs>
          <w:tab w:val="num" w:pos="6480"/>
        </w:tabs>
        <w:ind w:left="6480" w:hanging="360"/>
      </w:pPr>
      <w:rPr>
        <w:rFonts w:ascii="Wingdings" w:hAnsi="Wingdings" w:hint="default"/>
        <w:sz w:val="20"/>
      </w:rPr>
    </w:lvl>
  </w:abstractNum>
  <w:abstractNum w:abstractNumId="500">
    <w:nsid w:val="1E932131"/>
    <w:multiLevelType w:val="hybridMultilevel"/>
    <w:tmpl w:val="262A5CBE"/>
    <w:lvl w:ilvl="0" w:tplc="4616214C">
      <w:start w:val="1"/>
      <w:numFmt w:val="bullet"/>
      <w:lvlText w:val=""/>
      <w:lvlJc w:val="left"/>
      <w:pPr>
        <w:tabs>
          <w:tab w:val="num" w:pos="720"/>
        </w:tabs>
        <w:ind w:left="720" w:hanging="360"/>
      </w:pPr>
      <w:rPr>
        <w:rFonts w:ascii="Symbol" w:hAnsi="Symbol" w:hint="default"/>
        <w:sz w:val="20"/>
      </w:rPr>
    </w:lvl>
    <w:lvl w:ilvl="1" w:tplc="E404EAEA" w:tentative="1">
      <w:start w:val="1"/>
      <w:numFmt w:val="bullet"/>
      <w:lvlText w:val="o"/>
      <w:lvlJc w:val="left"/>
      <w:pPr>
        <w:tabs>
          <w:tab w:val="num" w:pos="1440"/>
        </w:tabs>
        <w:ind w:left="1440" w:hanging="360"/>
      </w:pPr>
      <w:rPr>
        <w:rFonts w:ascii="Courier New" w:hAnsi="Courier New" w:hint="default"/>
        <w:sz w:val="20"/>
      </w:rPr>
    </w:lvl>
    <w:lvl w:ilvl="2" w:tplc="D1F42096" w:tentative="1">
      <w:start w:val="1"/>
      <w:numFmt w:val="bullet"/>
      <w:lvlText w:val=""/>
      <w:lvlJc w:val="left"/>
      <w:pPr>
        <w:tabs>
          <w:tab w:val="num" w:pos="2160"/>
        </w:tabs>
        <w:ind w:left="2160" w:hanging="360"/>
      </w:pPr>
      <w:rPr>
        <w:rFonts w:ascii="Wingdings" w:hAnsi="Wingdings" w:hint="default"/>
        <w:sz w:val="20"/>
      </w:rPr>
    </w:lvl>
    <w:lvl w:ilvl="3" w:tplc="80F85008" w:tentative="1">
      <w:start w:val="1"/>
      <w:numFmt w:val="bullet"/>
      <w:lvlText w:val=""/>
      <w:lvlJc w:val="left"/>
      <w:pPr>
        <w:tabs>
          <w:tab w:val="num" w:pos="2880"/>
        </w:tabs>
        <w:ind w:left="2880" w:hanging="360"/>
      </w:pPr>
      <w:rPr>
        <w:rFonts w:ascii="Wingdings" w:hAnsi="Wingdings" w:hint="default"/>
        <w:sz w:val="20"/>
      </w:rPr>
    </w:lvl>
    <w:lvl w:ilvl="4" w:tplc="BAE8C67C" w:tentative="1">
      <w:start w:val="1"/>
      <w:numFmt w:val="bullet"/>
      <w:lvlText w:val=""/>
      <w:lvlJc w:val="left"/>
      <w:pPr>
        <w:tabs>
          <w:tab w:val="num" w:pos="3600"/>
        </w:tabs>
        <w:ind w:left="3600" w:hanging="360"/>
      </w:pPr>
      <w:rPr>
        <w:rFonts w:ascii="Wingdings" w:hAnsi="Wingdings" w:hint="default"/>
        <w:sz w:val="20"/>
      </w:rPr>
    </w:lvl>
    <w:lvl w:ilvl="5" w:tplc="2556D35E" w:tentative="1">
      <w:start w:val="1"/>
      <w:numFmt w:val="bullet"/>
      <w:lvlText w:val=""/>
      <w:lvlJc w:val="left"/>
      <w:pPr>
        <w:tabs>
          <w:tab w:val="num" w:pos="4320"/>
        </w:tabs>
        <w:ind w:left="4320" w:hanging="360"/>
      </w:pPr>
      <w:rPr>
        <w:rFonts w:ascii="Wingdings" w:hAnsi="Wingdings" w:hint="default"/>
        <w:sz w:val="20"/>
      </w:rPr>
    </w:lvl>
    <w:lvl w:ilvl="6" w:tplc="40E28CD4" w:tentative="1">
      <w:start w:val="1"/>
      <w:numFmt w:val="bullet"/>
      <w:lvlText w:val=""/>
      <w:lvlJc w:val="left"/>
      <w:pPr>
        <w:tabs>
          <w:tab w:val="num" w:pos="5040"/>
        </w:tabs>
        <w:ind w:left="5040" w:hanging="360"/>
      </w:pPr>
      <w:rPr>
        <w:rFonts w:ascii="Wingdings" w:hAnsi="Wingdings" w:hint="default"/>
        <w:sz w:val="20"/>
      </w:rPr>
    </w:lvl>
    <w:lvl w:ilvl="7" w:tplc="4A143EB2" w:tentative="1">
      <w:start w:val="1"/>
      <w:numFmt w:val="bullet"/>
      <w:lvlText w:val=""/>
      <w:lvlJc w:val="left"/>
      <w:pPr>
        <w:tabs>
          <w:tab w:val="num" w:pos="5760"/>
        </w:tabs>
        <w:ind w:left="5760" w:hanging="360"/>
      </w:pPr>
      <w:rPr>
        <w:rFonts w:ascii="Wingdings" w:hAnsi="Wingdings" w:hint="default"/>
        <w:sz w:val="20"/>
      </w:rPr>
    </w:lvl>
    <w:lvl w:ilvl="8" w:tplc="A8984020" w:tentative="1">
      <w:start w:val="1"/>
      <w:numFmt w:val="bullet"/>
      <w:lvlText w:val=""/>
      <w:lvlJc w:val="left"/>
      <w:pPr>
        <w:tabs>
          <w:tab w:val="num" w:pos="6480"/>
        </w:tabs>
        <w:ind w:left="6480" w:hanging="360"/>
      </w:pPr>
      <w:rPr>
        <w:rFonts w:ascii="Wingdings" w:hAnsi="Wingdings" w:hint="default"/>
        <w:sz w:val="20"/>
      </w:rPr>
    </w:lvl>
  </w:abstractNum>
  <w:abstractNum w:abstractNumId="501">
    <w:nsid w:val="1E95630B"/>
    <w:multiLevelType w:val="multilevel"/>
    <w:tmpl w:val="C20E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1EF01F3C"/>
    <w:multiLevelType w:val="multilevel"/>
    <w:tmpl w:val="1478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1EF147F8"/>
    <w:multiLevelType w:val="hybridMultilevel"/>
    <w:tmpl w:val="F364E45A"/>
    <w:lvl w:ilvl="0" w:tplc="FEF6DF9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64CE636" w:tentative="1">
      <w:start w:val="1"/>
      <w:numFmt w:val="bullet"/>
      <w:lvlText w:val=""/>
      <w:lvlJc w:val="left"/>
      <w:pPr>
        <w:tabs>
          <w:tab w:val="num" w:pos="2160"/>
        </w:tabs>
        <w:ind w:left="2160" w:hanging="360"/>
      </w:pPr>
      <w:rPr>
        <w:rFonts w:ascii="Wingdings" w:hAnsi="Wingdings" w:hint="default"/>
        <w:sz w:val="20"/>
      </w:rPr>
    </w:lvl>
    <w:lvl w:ilvl="3" w:tplc="57966782" w:tentative="1">
      <w:start w:val="1"/>
      <w:numFmt w:val="bullet"/>
      <w:lvlText w:val=""/>
      <w:lvlJc w:val="left"/>
      <w:pPr>
        <w:tabs>
          <w:tab w:val="num" w:pos="2880"/>
        </w:tabs>
        <w:ind w:left="2880" w:hanging="360"/>
      </w:pPr>
      <w:rPr>
        <w:rFonts w:ascii="Wingdings" w:hAnsi="Wingdings" w:hint="default"/>
        <w:sz w:val="20"/>
      </w:rPr>
    </w:lvl>
    <w:lvl w:ilvl="4" w:tplc="3F3671AE" w:tentative="1">
      <w:start w:val="1"/>
      <w:numFmt w:val="bullet"/>
      <w:lvlText w:val=""/>
      <w:lvlJc w:val="left"/>
      <w:pPr>
        <w:tabs>
          <w:tab w:val="num" w:pos="3600"/>
        </w:tabs>
        <w:ind w:left="3600" w:hanging="360"/>
      </w:pPr>
      <w:rPr>
        <w:rFonts w:ascii="Wingdings" w:hAnsi="Wingdings" w:hint="default"/>
        <w:sz w:val="20"/>
      </w:rPr>
    </w:lvl>
    <w:lvl w:ilvl="5" w:tplc="B2EE077A" w:tentative="1">
      <w:start w:val="1"/>
      <w:numFmt w:val="bullet"/>
      <w:lvlText w:val=""/>
      <w:lvlJc w:val="left"/>
      <w:pPr>
        <w:tabs>
          <w:tab w:val="num" w:pos="4320"/>
        </w:tabs>
        <w:ind w:left="4320" w:hanging="360"/>
      </w:pPr>
      <w:rPr>
        <w:rFonts w:ascii="Wingdings" w:hAnsi="Wingdings" w:hint="default"/>
        <w:sz w:val="20"/>
      </w:rPr>
    </w:lvl>
    <w:lvl w:ilvl="6" w:tplc="300A3D22" w:tentative="1">
      <w:start w:val="1"/>
      <w:numFmt w:val="bullet"/>
      <w:lvlText w:val=""/>
      <w:lvlJc w:val="left"/>
      <w:pPr>
        <w:tabs>
          <w:tab w:val="num" w:pos="5040"/>
        </w:tabs>
        <w:ind w:left="5040" w:hanging="360"/>
      </w:pPr>
      <w:rPr>
        <w:rFonts w:ascii="Wingdings" w:hAnsi="Wingdings" w:hint="default"/>
        <w:sz w:val="20"/>
      </w:rPr>
    </w:lvl>
    <w:lvl w:ilvl="7" w:tplc="A6C0B88A" w:tentative="1">
      <w:start w:val="1"/>
      <w:numFmt w:val="bullet"/>
      <w:lvlText w:val=""/>
      <w:lvlJc w:val="left"/>
      <w:pPr>
        <w:tabs>
          <w:tab w:val="num" w:pos="5760"/>
        </w:tabs>
        <w:ind w:left="5760" w:hanging="360"/>
      </w:pPr>
      <w:rPr>
        <w:rFonts w:ascii="Wingdings" w:hAnsi="Wingdings" w:hint="default"/>
        <w:sz w:val="20"/>
      </w:rPr>
    </w:lvl>
    <w:lvl w:ilvl="8" w:tplc="FB4E7894" w:tentative="1">
      <w:start w:val="1"/>
      <w:numFmt w:val="bullet"/>
      <w:lvlText w:val=""/>
      <w:lvlJc w:val="left"/>
      <w:pPr>
        <w:tabs>
          <w:tab w:val="num" w:pos="6480"/>
        </w:tabs>
        <w:ind w:left="6480" w:hanging="360"/>
      </w:pPr>
      <w:rPr>
        <w:rFonts w:ascii="Wingdings" w:hAnsi="Wingdings" w:hint="default"/>
        <w:sz w:val="20"/>
      </w:rPr>
    </w:lvl>
  </w:abstractNum>
  <w:abstractNum w:abstractNumId="504">
    <w:nsid w:val="1EFF6385"/>
    <w:multiLevelType w:val="hybridMultilevel"/>
    <w:tmpl w:val="41C47F84"/>
    <w:lvl w:ilvl="0" w:tplc="4C78FD98">
      <w:start w:val="1"/>
      <w:numFmt w:val="bullet"/>
      <w:lvlText w:val=""/>
      <w:lvlJc w:val="left"/>
      <w:pPr>
        <w:tabs>
          <w:tab w:val="num" w:pos="720"/>
        </w:tabs>
        <w:ind w:left="720" w:hanging="360"/>
      </w:pPr>
      <w:rPr>
        <w:rFonts w:ascii="Symbol" w:hAnsi="Symbol" w:hint="default"/>
        <w:sz w:val="20"/>
      </w:rPr>
    </w:lvl>
    <w:lvl w:ilvl="1" w:tplc="70BC6C4C" w:tentative="1">
      <w:start w:val="1"/>
      <w:numFmt w:val="bullet"/>
      <w:lvlText w:val="o"/>
      <w:lvlJc w:val="left"/>
      <w:pPr>
        <w:tabs>
          <w:tab w:val="num" w:pos="1440"/>
        </w:tabs>
        <w:ind w:left="1440" w:hanging="360"/>
      </w:pPr>
      <w:rPr>
        <w:rFonts w:ascii="Courier New" w:hAnsi="Courier New" w:hint="default"/>
        <w:sz w:val="20"/>
      </w:rPr>
    </w:lvl>
    <w:lvl w:ilvl="2" w:tplc="FC90B34A" w:tentative="1">
      <w:start w:val="1"/>
      <w:numFmt w:val="bullet"/>
      <w:lvlText w:val=""/>
      <w:lvlJc w:val="left"/>
      <w:pPr>
        <w:tabs>
          <w:tab w:val="num" w:pos="2160"/>
        </w:tabs>
        <w:ind w:left="2160" w:hanging="360"/>
      </w:pPr>
      <w:rPr>
        <w:rFonts w:ascii="Wingdings" w:hAnsi="Wingdings" w:hint="default"/>
        <w:sz w:val="20"/>
      </w:rPr>
    </w:lvl>
    <w:lvl w:ilvl="3" w:tplc="B5B43FB4" w:tentative="1">
      <w:start w:val="1"/>
      <w:numFmt w:val="bullet"/>
      <w:lvlText w:val=""/>
      <w:lvlJc w:val="left"/>
      <w:pPr>
        <w:tabs>
          <w:tab w:val="num" w:pos="2880"/>
        </w:tabs>
        <w:ind w:left="2880" w:hanging="360"/>
      </w:pPr>
      <w:rPr>
        <w:rFonts w:ascii="Wingdings" w:hAnsi="Wingdings" w:hint="default"/>
        <w:sz w:val="20"/>
      </w:rPr>
    </w:lvl>
    <w:lvl w:ilvl="4" w:tplc="5248FEE8" w:tentative="1">
      <w:start w:val="1"/>
      <w:numFmt w:val="bullet"/>
      <w:lvlText w:val=""/>
      <w:lvlJc w:val="left"/>
      <w:pPr>
        <w:tabs>
          <w:tab w:val="num" w:pos="3600"/>
        </w:tabs>
        <w:ind w:left="3600" w:hanging="360"/>
      </w:pPr>
      <w:rPr>
        <w:rFonts w:ascii="Wingdings" w:hAnsi="Wingdings" w:hint="default"/>
        <w:sz w:val="20"/>
      </w:rPr>
    </w:lvl>
    <w:lvl w:ilvl="5" w:tplc="9AA6665E" w:tentative="1">
      <w:start w:val="1"/>
      <w:numFmt w:val="bullet"/>
      <w:lvlText w:val=""/>
      <w:lvlJc w:val="left"/>
      <w:pPr>
        <w:tabs>
          <w:tab w:val="num" w:pos="4320"/>
        </w:tabs>
        <w:ind w:left="4320" w:hanging="360"/>
      </w:pPr>
      <w:rPr>
        <w:rFonts w:ascii="Wingdings" w:hAnsi="Wingdings" w:hint="default"/>
        <w:sz w:val="20"/>
      </w:rPr>
    </w:lvl>
    <w:lvl w:ilvl="6" w:tplc="883E24A8" w:tentative="1">
      <w:start w:val="1"/>
      <w:numFmt w:val="bullet"/>
      <w:lvlText w:val=""/>
      <w:lvlJc w:val="left"/>
      <w:pPr>
        <w:tabs>
          <w:tab w:val="num" w:pos="5040"/>
        </w:tabs>
        <w:ind w:left="5040" w:hanging="360"/>
      </w:pPr>
      <w:rPr>
        <w:rFonts w:ascii="Wingdings" w:hAnsi="Wingdings" w:hint="default"/>
        <w:sz w:val="20"/>
      </w:rPr>
    </w:lvl>
    <w:lvl w:ilvl="7" w:tplc="AD0E8FE4" w:tentative="1">
      <w:start w:val="1"/>
      <w:numFmt w:val="bullet"/>
      <w:lvlText w:val=""/>
      <w:lvlJc w:val="left"/>
      <w:pPr>
        <w:tabs>
          <w:tab w:val="num" w:pos="5760"/>
        </w:tabs>
        <w:ind w:left="5760" w:hanging="360"/>
      </w:pPr>
      <w:rPr>
        <w:rFonts w:ascii="Wingdings" w:hAnsi="Wingdings" w:hint="default"/>
        <w:sz w:val="20"/>
      </w:rPr>
    </w:lvl>
    <w:lvl w:ilvl="8" w:tplc="80D4C722" w:tentative="1">
      <w:start w:val="1"/>
      <w:numFmt w:val="bullet"/>
      <w:lvlText w:val=""/>
      <w:lvlJc w:val="left"/>
      <w:pPr>
        <w:tabs>
          <w:tab w:val="num" w:pos="6480"/>
        </w:tabs>
        <w:ind w:left="6480" w:hanging="360"/>
      </w:pPr>
      <w:rPr>
        <w:rFonts w:ascii="Wingdings" w:hAnsi="Wingdings" w:hint="default"/>
        <w:sz w:val="20"/>
      </w:rPr>
    </w:lvl>
  </w:abstractNum>
  <w:abstractNum w:abstractNumId="505">
    <w:nsid w:val="1F0D6A45"/>
    <w:multiLevelType w:val="hybridMultilevel"/>
    <w:tmpl w:val="3FE8090C"/>
    <w:lvl w:ilvl="0" w:tplc="78420C64">
      <w:start w:val="1"/>
      <w:numFmt w:val="bullet"/>
      <w:lvlText w:val=""/>
      <w:lvlJc w:val="left"/>
      <w:pPr>
        <w:tabs>
          <w:tab w:val="num" w:pos="720"/>
        </w:tabs>
        <w:ind w:left="720" w:hanging="360"/>
      </w:pPr>
      <w:rPr>
        <w:rFonts w:ascii="Symbol" w:hAnsi="Symbol" w:hint="default"/>
        <w:sz w:val="20"/>
      </w:rPr>
    </w:lvl>
    <w:lvl w:ilvl="1" w:tplc="D2A825BE" w:tentative="1">
      <w:start w:val="1"/>
      <w:numFmt w:val="bullet"/>
      <w:lvlText w:val="o"/>
      <w:lvlJc w:val="left"/>
      <w:pPr>
        <w:tabs>
          <w:tab w:val="num" w:pos="1440"/>
        </w:tabs>
        <w:ind w:left="1440" w:hanging="360"/>
      </w:pPr>
      <w:rPr>
        <w:rFonts w:ascii="Courier New" w:hAnsi="Courier New" w:hint="default"/>
        <w:sz w:val="20"/>
      </w:rPr>
    </w:lvl>
    <w:lvl w:ilvl="2" w:tplc="3F644E7C" w:tentative="1">
      <w:start w:val="1"/>
      <w:numFmt w:val="bullet"/>
      <w:lvlText w:val=""/>
      <w:lvlJc w:val="left"/>
      <w:pPr>
        <w:tabs>
          <w:tab w:val="num" w:pos="2160"/>
        </w:tabs>
        <w:ind w:left="2160" w:hanging="360"/>
      </w:pPr>
      <w:rPr>
        <w:rFonts w:ascii="Wingdings" w:hAnsi="Wingdings" w:hint="default"/>
        <w:sz w:val="20"/>
      </w:rPr>
    </w:lvl>
    <w:lvl w:ilvl="3" w:tplc="82A8E7F8" w:tentative="1">
      <w:start w:val="1"/>
      <w:numFmt w:val="bullet"/>
      <w:lvlText w:val=""/>
      <w:lvlJc w:val="left"/>
      <w:pPr>
        <w:tabs>
          <w:tab w:val="num" w:pos="2880"/>
        </w:tabs>
        <w:ind w:left="2880" w:hanging="360"/>
      </w:pPr>
      <w:rPr>
        <w:rFonts w:ascii="Wingdings" w:hAnsi="Wingdings" w:hint="default"/>
        <w:sz w:val="20"/>
      </w:rPr>
    </w:lvl>
    <w:lvl w:ilvl="4" w:tplc="90C2E46E" w:tentative="1">
      <w:start w:val="1"/>
      <w:numFmt w:val="bullet"/>
      <w:lvlText w:val=""/>
      <w:lvlJc w:val="left"/>
      <w:pPr>
        <w:tabs>
          <w:tab w:val="num" w:pos="3600"/>
        </w:tabs>
        <w:ind w:left="3600" w:hanging="360"/>
      </w:pPr>
      <w:rPr>
        <w:rFonts w:ascii="Wingdings" w:hAnsi="Wingdings" w:hint="default"/>
        <w:sz w:val="20"/>
      </w:rPr>
    </w:lvl>
    <w:lvl w:ilvl="5" w:tplc="FA9A7FFA" w:tentative="1">
      <w:start w:val="1"/>
      <w:numFmt w:val="bullet"/>
      <w:lvlText w:val=""/>
      <w:lvlJc w:val="left"/>
      <w:pPr>
        <w:tabs>
          <w:tab w:val="num" w:pos="4320"/>
        </w:tabs>
        <w:ind w:left="4320" w:hanging="360"/>
      </w:pPr>
      <w:rPr>
        <w:rFonts w:ascii="Wingdings" w:hAnsi="Wingdings" w:hint="default"/>
        <w:sz w:val="20"/>
      </w:rPr>
    </w:lvl>
    <w:lvl w:ilvl="6" w:tplc="350EC0AA" w:tentative="1">
      <w:start w:val="1"/>
      <w:numFmt w:val="bullet"/>
      <w:lvlText w:val=""/>
      <w:lvlJc w:val="left"/>
      <w:pPr>
        <w:tabs>
          <w:tab w:val="num" w:pos="5040"/>
        </w:tabs>
        <w:ind w:left="5040" w:hanging="360"/>
      </w:pPr>
      <w:rPr>
        <w:rFonts w:ascii="Wingdings" w:hAnsi="Wingdings" w:hint="default"/>
        <w:sz w:val="20"/>
      </w:rPr>
    </w:lvl>
    <w:lvl w:ilvl="7" w:tplc="E3EA4A34" w:tentative="1">
      <w:start w:val="1"/>
      <w:numFmt w:val="bullet"/>
      <w:lvlText w:val=""/>
      <w:lvlJc w:val="left"/>
      <w:pPr>
        <w:tabs>
          <w:tab w:val="num" w:pos="5760"/>
        </w:tabs>
        <w:ind w:left="5760" w:hanging="360"/>
      </w:pPr>
      <w:rPr>
        <w:rFonts w:ascii="Wingdings" w:hAnsi="Wingdings" w:hint="default"/>
        <w:sz w:val="20"/>
      </w:rPr>
    </w:lvl>
    <w:lvl w:ilvl="8" w:tplc="0D42F896" w:tentative="1">
      <w:start w:val="1"/>
      <w:numFmt w:val="bullet"/>
      <w:lvlText w:val=""/>
      <w:lvlJc w:val="left"/>
      <w:pPr>
        <w:tabs>
          <w:tab w:val="num" w:pos="6480"/>
        </w:tabs>
        <w:ind w:left="6480" w:hanging="360"/>
      </w:pPr>
      <w:rPr>
        <w:rFonts w:ascii="Wingdings" w:hAnsi="Wingdings" w:hint="default"/>
        <w:sz w:val="20"/>
      </w:rPr>
    </w:lvl>
  </w:abstractNum>
  <w:abstractNum w:abstractNumId="506">
    <w:nsid w:val="1F506D9F"/>
    <w:multiLevelType w:val="multilevel"/>
    <w:tmpl w:val="71B6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1F540F79"/>
    <w:multiLevelType w:val="hybridMultilevel"/>
    <w:tmpl w:val="C090D850"/>
    <w:lvl w:ilvl="0" w:tplc="3348C59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CC5EB274" w:tentative="1">
      <w:start w:val="1"/>
      <w:numFmt w:val="bullet"/>
      <w:lvlText w:val=""/>
      <w:lvlJc w:val="left"/>
      <w:pPr>
        <w:tabs>
          <w:tab w:val="num" w:pos="2160"/>
        </w:tabs>
        <w:ind w:left="2160" w:hanging="360"/>
      </w:pPr>
      <w:rPr>
        <w:rFonts w:ascii="Wingdings" w:hAnsi="Wingdings" w:hint="default"/>
        <w:sz w:val="20"/>
      </w:rPr>
    </w:lvl>
    <w:lvl w:ilvl="3" w:tplc="80581320" w:tentative="1">
      <w:start w:val="1"/>
      <w:numFmt w:val="bullet"/>
      <w:lvlText w:val=""/>
      <w:lvlJc w:val="left"/>
      <w:pPr>
        <w:tabs>
          <w:tab w:val="num" w:pos="2880"/>
        </w:tabs>
        <w:ind w:left="2880" w:hanging="360"/>
      </w:pPr>
      <w:rPr>
        <w:rFonts w:ascii="Wingdings" w:hAnsi="Wingdings" w:hint="default"/>
        <w:sz w:val="20"/>
      </w:rPr>
    </w:lvl>
    <w:lvl w:ilvl="4" w:tplc="1B8E6220" w:tentative="1">
      <w:start w:val="1"/>
      <w:numFmt w:val="bullet"/>
      <w:lvlText w:val=""/>
      <w:lvlJc w:val="left"/>
      <w:pPr>
        <w:tabs>
          <w:tab w:val="num" w:pos="3600"/>
        </w:tabs>
        <w:ind w:left="3600" w:hanging="360"/>
      </w:pPr>
      <w:rPr>
        <w:rFonts w:ascii="Wingdings" w:hAnsi="Wingdings" w:hint="default"/>
        <w:sz w:val="20"/>
      </w:rPr>
    </w:lvl>
    <w:lvl w:ilvl="5" w:tplc="C64E1964" w:tentative="1">
      <w:start w:val="1"/>
      <w:numFmt w:val="bullet"/>
      <w:lvlText w:val=""/>
      <w:lvlJc w:val="left"/>
      <w:pPr>
        <w:tabs>
          <w:tab w:val="num" w:pos="4320"/>
        </w:tabs>
        <w:ind w:left="4320" w:hanging="360"/>
      </w:pPr>
      <w:rPr>
        <w:rFonts w:ascii="Wingdings" w:hAnsi="Wingdings" w:hint="default"/>
        <w:sz w:val="20"/>
      </w:rPr>
    </w:lvl>
    <w:lvl w:ilvl="6" w:tplc="8B7EC2C2" w:tentative="1">
      <w:start w:val="1"/>
      <w:numFmt w:val="bullet"/>
      <w:lvlText w:val=""/>
      <w:lvlJc w:val="left"/>
      <w:pPr>
        <w:tabs>
          <w:tab w:val="num" w:pos="5040"/>
        </w:tabs>
        <w:ind w:left="5040" w:hanging="360"/>
      </w:pPr>
      <w:rPr>
        <w:rFonts w:ascii="Wingdings" w:hAnsi="Wingdings" w:hint="default"/>
        <w:sz w:val="20"/>
      </w:rPr>
    </w:lvl>
    <w:lvl w:ilvl="7" w:tplc="0FA2304C" w:tentative="1">
      <w:start w:val="1"/>
      <w:numFmt w:val="bullet"/>
      <w:lvlText w:val=""/>
      <w:lvlJc w:val="left"/>
      <w:pPr>
        <w:tabs>
          <w:tab w:val="num" w:pos="5760"/>
        </w:tabs>
        <w:ind w:left="5760" w:hanging="360"/>
      </w:pPr>
      <w:rPr>
        <w:rFonts w:ascii="Wingdings" w:hAnsi="Wingdings" w:hint="default"/>
        <w:sz w:val="20"/>
      </w:rPr>
    </w:lvl>
    <w:lvl w:ilvl="8" w:tplc="3D624A62" w:tentative="1">
      <w:start w:val="1"/>
      <w:numFmt w:val="bullet"/>
      <w:lvlText w:val=""/>
      <w:lvlJc w:val="left"/>
      <w:pPr>
        <w:tabs>
          <w:tab w:val="num" w:pos="6480"/>
        </w:tabs>
        <w:ind w:left="6480" w:hanging="360"/>
      </w:pPr>
      <w:rPr>
        <w:rFonts w:ascii="Wingdings" w:hAnsi="Wingdings" w:hint="default"/>
        <w:sz w:val="20"/>
      </w:rPr>
    </w:lvl>
  </w:abstractNum>
  <w:abstractNum w:abstractNumId="508">
    <w:nsid w:val="1F652487"/>
    <w:multiLevelType w:val="multilevel"/>
    <w:tmpl w:val="2D16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1F71743D"/>
    <w:multiLevelType w:val="multilevel"/>
    <w:tmpl w:val="3224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1F7F7E29"/>
    <w:multiLevelType w:val="hybridMultilevel"/>
    <w:tmpl w:val="8B8E6A98"/>
    <w:lvl w:ilvl="0" w:tplc="C4743FBC">
      <w:start w:val="1"/>
      <w:numFmt w:val="bullet"/>
      <w:lvlText w:val=""/>
      <w:lvlJc w:val="left"/>
      <w:pPr>
        <w:tabs>
          <w:tab w:val="num" w:pos="720"/>
        </w:tabs>
        <w:ind w:left="720" w:hanging="360"/>
      </w:pPr>
      <w:rPr>
        <w:rFonts w:ascii="Symbol" w:hAnsi="Symbol" w:hint="default"/>
        <w:sz w:val="20"/>
      </w:rPr>
    </w:lvl>
    <w:lvl w:ilvl="1" w:tplc="9680279E" w:tentative="1">
      <w:start w:val="1"/>
      <w:numFmt w:val="bullet"/>
      <w:lvlText w:val="o"/>
      <w:lvlJc w:val="left"/>
      <w:pPr>
        <w:tabs>
          <w:tab w:val="num" w:pos="1440"/>
        </w:tabs>
        <w:ind w:left="1440" w:hanging="360"/>
      </w:pPr>
      <w:rPr>
        <w:rFonts w:ascii="Courier New" w:hAnsi="Courier New" w:hint="default"/>
        <w:sz w:val="20"/>
      </w:rPr>
    </w:lvl>
    <w:lvl w:ilvl="2" w:tplc="3EAC9C66" w:tentative="1">
      <w:start w:val="1"/>
      <w:numFmt w:val="bullet"/>
      <w:lvlText w:val=""/>
      <w:lvlJc w:val="left"/>
      <w:pPr>
        <w:tabs>
          <w:tab w:val="num" w:pos="2160"/>
        </w:tabs>
        <w:ind w:left="2160" w:hanging="360"/>
      </w:pPr>
      <w:rPr>
        <w:rFonts w:ascii="Wingdings" w:hAnsi="Wingdings" w:hint="default"/>
        <w:sz w:val="20"/>
      </w:rPr>
    </w:lvl>
    <w:lvl w:ilvl="3" w:tplc="98162B28" w:tentative="1">
      <w:start w:val="1"/>
      <w:numFmt w:val="bullet"/>
      <w:lvlText w:val=""/>
      <w:lvlJc w:val="left"/>
      <w:pPr>
        <w:tabs>
          <w:tab w:val="num" w:pos="2880"/>
        </w:tabs>
        <w:ind w:left="2880" w:hanging="360"/>
      </w:pPr>
      <w:rPr>
        <w:rFonts w:ascii="Wingdings" w:hAnsi="Wingdings" w:hint="default"/>
        <w:sz w:val="20"/>
      </w:rPr>
    </w:lvl>
    <w:lvl w:ilvl="4" w:tplc="2B3875EC" w:tentative="1">
      <w:start w:val="1"/>
      <w:numFmt w:val="bullet"/>
      <w:lvlText w:val=""/>
      <w:lvlJc w:val="left"/>
      <w:pPr>
        <w:tabs>
          <w:tab w:val="num" w:pos="3600"/>
        </w:tabs>
        <w:ind w:left="3600" w:hanging="360"/>
      </w:pPr>
      <w:rPr>
        <w:rFonts w:ascii="Wingdings" w:hAnsi="Wingdings" w:hint="default"/>
        <w:sz w:val="20"/>
      </w:rPr>
    </w:lvl>
    <w:lvl w:ilvl="5" w:tplc="3ABA410A" w:tentative="1">
      <w:start w:val="1"/>
      <w:numFmt w:val="bullet"/>
      <w:lvlText w:val=""/>
      <w:lvlJc w:val="left"/>
      <w:pPr>
        <w:tabs>
          <w:tab w:val="num" w:pos="4320"/>
        </w:tabs>
        <w:ind w:left="4320" w:hanging="360"/>
      </w:pPr>
      <w:rPr>
        <w:rFonts w:ascii="Wingdings" w:hAnsi="Wingdings" w:hint="default"/>
        <w:sz w:val="20"/>
      </w:rPr>
    </w:lvl>
    <w:lvl w:ilvl="6" w:tplc="A658E7DC" w:tentative="1">
      <w:start w:val="1"/>
      <w:numFmt w:val="bullet"/>
      <w:lvlText w:val=""/>
      <w:lvlJc w:val="left"/>
      <w:pPr>
        <w:tabs>
          <w:tab w:val="num" w:pos="5040"/>
        </w:tabs>
        <w:ind w:left="5040" w:hanging="360"/>
      </w:pPr>
      <w:rPr>
        <w:rFonts w:ascii="Wingdings" w:hAnsi="Wingdings" w:hint="default"/>
        <w:sz w:val="20"/>
      </w:rPr>
    </w:lvl>
    <w:lvl w:ilvl="7" w:tplc="9D0A0CFE" w:tentative="1">
      <w:start w:val="1"/>
      <w:numFmt w:val="bullet"/>
      <w:lvlText w:val=""/>
      <w:lvlJc w:val="left"/>
      <w:pPr>
        <w:tabs>
          <w:tab w:val="num" w:pos="5760"/>
        </w:tabs>
        <w:ind w:left="5760" w:hanging="360"/>
      </w:pPr>
      <w:rPr>
        <w:rFonts w:ascii="Wingdings" w:hAnsi="Wingdings" w:hint="default"/>
        <w:sz w:val="20"/>
      </w:rPr>
    </w:lvl>
    <w:lvl w:ilvl="8" w:tplc="D118435A" w:tentative="1">
      <w:start w:val="1"/>
      <w:numFmt w:val="bullet"/>
      <w:lvlText w:val=""/>
      <w:lvlJc w:val="left"/>
      <w:pPr>
        <w:tabs>
          <w:tab w:val="num" w:pos="6480"/>
        </w:tabs>
        <w:ind w:left="6480" w:hanging="360"/>
      </w:pPr>
      <w:rPr>
        <w:rFonts w:ascii="Wingdings" w:hAnsi="Wingdings" w:hint="default"/>
        <w:sz w:val="20"/>
      </w:rPr>
    </w:lvl>
  </w:abstractNum>
  <w:abstractNum w:abstractNumId="511">
    <w:nsid w:val="1F8C733C"/>
    <w:multiLevelType w:val="hybridMultilevel"/>
    <w:tmpl w:val="2EE09A94"/>
    <w:lvl w:ilvl="0" w:tplc="8B187A8A">
      <w:start w:val="1"/>
      <w:numFmt w:val="bullet"/>
      <w:lvlText w:val=""/>
      <w:lvlJc w:val="left"/>
      <w:pPr>
        <w:tabs>
          <w:tab w:val="num" w:pos="720"/>
        </w:tabs>
        <w:ind w:left="720" w:hanging="360"/>
      </w:pPr>
      <w:rPr>
        <w:rFonts w:ascii="Symbol" w:hAnsi="Symbol" w:hint="default"/>
        <w:sz w:val="20"/>
      </w:rPr>
    </w:lvl>
    <w:lvl w:ilvl="1" w:tplc="5E9058A0" w:tentative="1">
      <w:start w:val="1"/>
      <w:numFmt w:val="bullet"/>
      <w:lvlText w:val="o"/>
      <w:lvlJc w:val="left"/>
      <w:pPr>
        <w:tabs>
          <w:tab w:val="num" w:pos="1440"/>
        </w:tabs>
        <w:ind w:left="1440" w:hanging="360"/>
      </w:pPr>
      <w:rPr>
        <w:rFonts w:ascii="Courier New" w:hAnsi="Courier New" w:hint="default"/>
        <w:sz w:val="20"/>
      </w:rPr>
    </w:lvl>
    <w:lvl w:ilvl="2" w:tplc="52DC263A" w:tentative="1">
      <w:start w:val="1"/>
      <w:numFmt w:val="bullet"/>
      <w:lvlText w:val=""/>
      <w:lvlJc w:val="left"/>
      <w:pPr>
        <w:tabs>
          <w:tab w:val="num" w:pos="2160"/>
        </w:tabs>
        <w:ind w:left="2160" w:hanging="360"/>
      </w:pPr>
      <w:rPr>
        <w:rFonts w:ascii="Wingdings" w:hAnsi="Wingdings" w:hint="default"/>
        <w:sz w:val="20"/>
      </w:rPr>
    </w:lvl>
    <w:lvl w:ilvl="3" w:tplc="D714A1F8" w:tentative="1">
      <w:start w:val="1"/>
      <w:numFmt w:val="bullet"/>
      <w:lvlText w:val=""/>
      <w:lvlJc w:val="left"/>
      <w:pPr>
        <w:tabs>
          <w:tab w:val="num" w:pos="2880"/>
        </w:tabs>
        <w:ind w:left="2880" w:hanging="360"/>
      </w:pPr>
      <w:rPr>
        <w:rFonts w:ascii="Wingdings" w:hAnsi="Wingdings" w:hint="default"/>
        <w:sz w:val="20"/>
      </w:rPr>
    </w:lvl>
    <w:lvl w:ilvl="4" w:tplc="436AAC68" w:tentative="1">
      <w:start w:val="1"/>
      <w:numFmt w:val="bullet"/>
      <w:lvlText w:val=""/>
      <w:lvlJc w:val="left"/>
      <w:pPr>
        <w:tabs>
          <w:tab w:val="num" w:pos="3600"/>
        </w:tabs>
        <w:ind w:left="3600" w:hanging="360"/>
      </w:pPr>
      <w:rPr>
        <w:rFonts w:ascii="Wingdings" w:hAnsi="Wingdings" w:hint="default"/>
        <w:sz w:val="20"/>
      </w:rPr>
    </w:lvl>
    <w:lvl w:ilvl="5" w:tplc="AD54064C" w:tentative="1">
      <w:start w:val="1"/>
      <w:numFmt w:val="bullet"/>
      <w:lvlText w:val=""/>
      <w:lvlJc w:val="left"/>
      <w:pPr>
        <w:tabs>
          <w:tab w:val="num" w:pos="4320"/>
        </w:tabs>
        <w:ind w:left="4320" w:hanging="360"/>
      </w:pPr>
      <w:rPr>
        <w:rFonts w:ascii="Wingdings" w:hAnsi="Wingdings" w:hint="default"/>
        <w:sz w:val="20"/>
      </w:rPr>
    </w:lvl>
    <w:lvl w:ilvl="6" w:tplc="D25A7432" w:tentative="1">
      <w:start w:val="1"/>
      <w:numFmt w:val="bullet"/>
      <w:lvlText w:val=""/>
      <w:lvlJc w:val="left"/>
      <w:pPr>
        <w:tabs>
          <w:tab w:val="num" w:pos="5040"/>
        </w:tabs>
        <w:ind w:left="5040" w:hanging="360"/>
      </w:pPr>
      <w:rPr>
        <w:rFonts w:ascii="Wingdings" w:hAnsi="Wingdings" w:hint="default"/>
        <w:sz w:val="20"/>
      </w:rPr>
    </w:lvl>
    <w:lvl w:ilvl="7" w:tplc="07EE87E0" w:tentative="1">
      <w:start w:val="1"/>
      <w:numFmt w:val="bullet"/>
      <w:lvlText w:val=""/>
      <w:lvlJc w:val="left"/>
      <w:pPr>
        <w:tabs>
          <w:tab w:val="num" w:pos="5760"/>
        </w:tabs>
        <w:ind w:left="5760" w:hanging="360"/>
      </w:pPr>
      <w:rPr>
        <w:rFonts w:ascii="Wingdings" w:hAnsi="Wingdings" w:hint="default"/>
        <w:sz w:val="20"/>
      </w:rPr>
    </w:lvl>
    <w:lvl w:ilvl="8" w:tplc="FCEEEB32" w:tentative="1">
      <w:start w:val="1"/>
      <w:numFmt w:val="bullet"/>
      <w:lvlText w:val=""/>
      <w:lvlJc w:val="left"/>
      <w:pPr>
        <w:tabs>
          <w:tab w:val="num" w:pos="6480"/>
        </w:tabs>
        <w:ind w:left="6480" w:hanging="360"/>
      </w:pPr>
      <w:rPr>
        <w:rFonts w:ascii="Wingdings" w:hAnsi="Wingdings" w:hint="default"/>
        <w:sz w:val="20"/>
      </w:rPr>
    </w:lvl>
  </w:abstractNum>
  <w:abstractNum w:abstractNumId="512">
    <w:nsid w:val="1FB50FBA"/>
    <w:multiLevelType w:val="hybridMultilevel"/>
    <w:tmpl w:val="ED183236"/>
    <w:lvl w:ilvl="0" w:tplc="B4526616">
      <w:start w:val="1"/>
      <w:numFmt w:val="bullet"/>
      <w:lvlText w:val=""/>
      <w:lvlJc w:val="left"/>
      <w:pPr>
        <w:tabs>
          <w:tab w:val="num" w:pos="720"/>
        </w:tabs>
        <w:ind w:left="720" w:hanging="360"/>
      </w:pPr>
      <w:rPr>
        <w:rFonts w:ascii="Symbol" w:hAnsi="Symbol" w:hint="default"/>
        <w:sz w:val="20"/>
      </w:rPr>
    </w:lvl>
    <w:lvl w:ilvl="1" w:tplc="C110FFD0" w:tentative="1">
      <w:start w:val="1"/>
      <w:numFmt w:val="bullet"/>
      <w:lvlText w:val="o"/>
      <w:lvlJc w:val="left"/>
      <w:pPr>
        <w:tabs>
          <w:tab w:val="num" w:pos="1440"/>
        </w:tabs>
        <w:ind w:left="1440" w:hanging="360"/>
      </w:pPr>
      <w:rPr>
        <w:rFonts w:ascii="Courier New" w:hAnsi="Courier New" w:hint="default"/>
        <w:sz w:val="20"/>
      </w:rPr>
    </w:lvl>
    <w:lvl w:ilvl="2" w:tplc="895298FA" w:tentative="1">
      <w:start w:val="1"/>
      <w:numFmt w:val="bullet"/>
      <w:lvlText w:val=""/>
      <w:lvlJc w:val="left"/>
      <w:pPr>
        <w:tabs>
          <w:tab w:val="num" w:pos="2160"/>
        </w:tabs>
        <w:ind w:left="2160" w:hanging="360"/>
      </w:pPr>
      <w:rPr>
        <w:rFonts w:ascii="Wingdings" w:hAnsi="Wingdings" w:hint="default"/>
        <w:sz w:val="20"/>
      </w:rPr>
    </w:lvl>
    <w:lvl w:ilvl="3" w:tplc="4A449154" w:tentative="1">
      <w:start w:val="1"/>
      <w:numFmt w:val="bullet"/>
      <w:lvlText w:val=""/>
      <w:lvlJc w:val="left"/>
      <w:pPr>
        <w:tabs>
          <w:tab w:val="num" w:pos="2880"/>
        </w:tabs>
        <w:ind w:left="2880" w:hanging="360"/>
      </w:pPr>
      <w:rPr>
        <w:rFonts w:ascii="Wingdings" w:hAnsi="Wingdings" w:hint="default"/>
        <w:sz w:val="20"/>
      </w:rPr>
    </w:lvl>
    <w:lvl w:ilvl="4" w:tplc="EC4E31C4" w:tentative="1">
      <w:start w:val="1"/>
      <w:numFmt w:val="bullet"/>
      <w:lvlText w:val=""/>
      <w:lvlJc w:val="left"/>
      <w:pPr>
        <w:tabs>
          <w:tab w:val="num" w:pos="3600"/>
        </w:tabs>
        <w:ind w:left="3600" w:hanging="360"/>
      </w:pPr>
      <w:rPr>
        <w:rFonts w:ascii="Wingdings" w:hAnsi="Wingdings" w:hint="default"/>
        <w:sz w:val="20"/>
      </w:rPr>
    </w:lvl>
    <w:lvl w:ilvl="5" w:tplc="945893BC" w:tentative="1">
      <w:start w:val="1"/>
      <w:numFmt w:val="bullet"/>
      <w:lvlText w:val=""/>
      <w:lvlJc w:val="left"/>
      <w:pPr>
        <w:tabs>
          <w:tab w:val="num" w:pos="4320"/>
        </w:tabs>
        <w:ind w:left="4320" w:hanging="360"/>
      </w:pPr>
      <w:rPr>
        <w:rFonts w:ascii="Wingdings" w:hAnsi="Wingdings" w:hint="default"/>
        <w:sz w:val="20"/>
      </w:rPr>
    </w:lvl>
    <w:lvl w:ilvl="6" w:tplc="01DA5B8A" w:tentative="1">
      <w:start w:val="1"/>
      <w:numFmt w:val="bullet"/>
      <w:lvlText w:val=""/>
      <w:lvlJc w:val="left"/>
      <w:pPr>
        <w:tabs>
          <w:tab w:val="num" w:pos="5040"/>
        </w:tabs>
        <w:ind w:left="5040" w:hanging="360"/>
      </w:pPr>
      <w:rPr>
        <w:rFonts w:ascii="Wingdings" w:hAnsi="Wingdings" w:hint="default"/>
        <w:sz w:val="20"/>
      </w:rPr>
    </w:lvl>
    <w:lvl w:ilvl="7" w:tplc="4C70EDB0" w:tentative="1">
      <w:start w:val="1"/>
      <w:numFmt w:val="bullet"/>
      <w:lvlText w:val=""/>
      <w:lvlJc w:val="left"/>
      <w:pPr>
        <w:tabs>
          <w:tab w:val="num" w:pos="5760"/>
        </w:tabs>
        <w:ind w:left="5760" w:hanging="360"/>
      </w:pPr>
      <w:rPr>
        <w:rFonts w:ascii="Wingdings" w:hAnsi="Wingdings" w:hint="default"/>
        <w:sz w:val="20"/>
      </w:rPr>
    </w:lvl>
    <w:lvl w:ilvl="8" w:tplc="18C8177E" w:tentative="1">
      <w:start w:val="1"/>
      <w:numFmt w:val="bullet"/>
      <w:lvlText w:val=""/>
      <w:lvlJc w:val="left"/>
      <w:pPr>
        <w:tabs>
          <w:tab w:val="num" w:pos="6480"/>
        </w:tabs>
        <w:ind w:left="6480" w:hanging="360"/>
      </w:pPr>
      <w:rPr>
        <w:rFonts w:ascii="Wingdings" w:hAnsi="Wingdings" w:hint="default"/>
        <w:sz w:val="20"/>
      </w:rPr>
    </w:lvl>
  </w:abstractNum>
  <w:abstractNum w:abstractNumId="513">
    <w:nsid w:val="1FC21210"/>
    <w:multiLevelType w:val="hybridMultilevel"/>
    <w:tmpl w:val="2A94CA38"/>
    <w:lvl w:ilvl="0" w:tplc="81D0A2E2">
      <w:start w:val="1"/>
      <w:numFmt w:val="bullet"/>
      <w:lvlText w:val=""/>
      <w:lvlPicBulletId w:val="1"/>
      <w:lvlJc w:val="left"/>
      <w:pPr>
        <w:tabs>
          <w:tab w:val="num" w:pos="720"/>
        </w:tabs>
        <w:ind w:left="720" w:hanging="360"/>
      </w:pPr>
      <w:rPr>
        <w:rFonts w:ascii="Symbol" w:hAnsi="Symbol" w:hint="default"/>
      </w:rPr>
    </w:lvl>
    <w:lvl w:ilvl="1" w:tplc="4F6C5A26" w:tentative="1">
      <w:start w:val="1"/>
      <w:numFmt w:val="bullet"/>
      <w:lvlText w:val=""/>
      <w:lvlJc w:val="left"/>
      <w:pPr>
        <w:tabs>
          <w:tab w:val="num" w:pos="1440"/>
        </w:tabs>
        <w:ind w:left="1440" w:hanging="360"/>
      </w:pPr>
      <w:rPr>
        <w:rFonts w:ascii="Symbol" w:hAnsi="Symbol" w:hint="default"/>
      </w:rPr>
    </w:lvl>
    <w:lvl w:ilvl="2" w:tplc="E4703E50" w:tentative="1">
      <w:start w:val="1"/>
      <w:numFmt w:val="bullet"/>
      <w:lvlText w:val=""/>
      <w:lvlJc w:val="left"/>
      <w:pPr>
        <w:tabs>
          <w:tab w:val="num" w:pos="2160"/>
        </w:tabs>
        <w:ind w:left="2160" w:hanging="360"/>
      </w:pPr>
      <w:rPr>
        <w:rFonts w:ascii="Symbol" w:hAnsi="Symbol" w:hint="default"/>
      </w:rPr>
    </w:lvl>
    <w:lvl w:ilvl="3" w:tplc="0B88DA86" w:tentative="1">
      <w:start w:val="1"/>
      <w:numFmt w:val="bullet"/>
      <w:lvlText w:val=""/>
      <w:lvlJc w:val="left"/>
      <w:pPr>
        <w:tabs>
          <w:tab w:val="num" w:pos="2880"/>
        </w:tabs>
        <w:ind w:left="2880" w:hanging="360"/>
      </w:pPr>
      <w:rPr>
        <w:rFonts w:ascii="Symbol" w:hAnsi="Symbol" w:hint="default"/>
      </w:rPr>
    </w:lvl>
    <w:lvl w:ilvl="4" w:tplc="E94247D0" w:tentative="1">
      <w:start w:val="1"/>
      <w:numFmt w:val="bullet"/>
      <w:lvlText w:val=""/>
      <w:lvlJc w:val="left"/>
      <w:pPr>
        <w:tabs>
          <w:tab w:val="num" w:pos="3600"/>
        </w:tabs>
        <w:ind w:left="3600" w:hanging="360"/>
      </w:pPr>
      <w:rPr>
        <w:rFonts w:ascii="Symbol" w:hAnsi="Symbol" w:hint="default"/>
      </w:rPr>
    </w:lvl>
    <w:lvl w:ilvl="5" w:tplc="46EC20B4" w:tentative="1">
      <w:start w:val="1"/>
      <w:numFmt w:val="bullet"/>
      <w:lvlText w:val=""/>
      <w:lvlJc w:val="left"/>
      <w:pPr>
        <w:tabs>
          <w:tab w:val="num" w:pos="4320"/>
        </w:tabs>
        <w:ind w:left="4320" w:hanging="360"/>
      </w:pPr>
      <w:rPr>
        <w:rFonts w:ascii="Symbol" w:hAnsi="Symbol" w:hint="default"/>
      </w:rPr>
    </w:lvl>
    <w:lvl w:ilvl="6" w:tplc="23BE7452" w:tentative="1">
      <w:start w:val="1"/>
      <w:numFmt w:val="bullet"/>
      <w:lvlText w:val=""/>
      <w:lvlJc w:val="left"/>
      <w:pPr>
        <w:tabs>
          <w:tab w:val="num" w:pos="5040"/>
        </w:tabs>
        <w:ind w:left="5040" w:hanging="360"/>
      </w:pPr>
      <w:rPr>
        <w:rFonts w:ascii="Symbol" w:hAnsi="Symbol" w:hint="default"/>
      </w:rPr>
    </w:lvl>
    <w:lvl w:ilvl="7" w:tplc="FCE0A80E" w:tentative="1">
      <w:start w:val="1"/>
      <w:numFmt w:val="bullet"/>
      <w:lvlText w:val=""/>
      <w:lvlJc w:val="left"/>
      <w:pPr>
        <w:tabs>
          <w:tab w:val="num" w:pos="5760"/>
        </w:tabs>
        <w:ind w:left="5760" w:hanging="360"/>
      </w:pPr>
      <w:rPr>
        <w:rFonts w:ascii="Symbol" w:hAnsi="Symbol" w:hint="default"/>
      </w:rPr>
    </w:lvl>
    <w:lvl w:ilvl="8" w:tplc="C08E89CE" w:tentative="1">
      <w:start w:val="1"/>
      <w:numFmt w:val="bullet"/>
      <w:lvlText w:val=""/>
      <w:lvlJc w:val="left"/>
      <w:pPr>
        <w:tabs>
          <w:tab w:val="num" w:pos="6480"/>
        </w:tabs>
        <w:ind w:left="6480" w:hanging="360"/>
      </w:pPr>
      <w:rPr>
        <w:rFonts w:ascii="Symbol" w:hAnsi="Symbol" w:hint="default"/>
      </w:rPr>
    </w:lvl>
  </w:abstractNum>
  <w:abstractNum w:abstractNumId="514">
    <w:nsid w:val="1FC8638F"/>
    <w:multiLevelType w:val="hybridMultilevel"/>
    <w:tmpl w:val="762C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nsid w:val="1FC91D75"/>
    <w:multiLevelType w:val="hybridMultilevel"/>
    <w:tmpl w:val="B184B636"/>
    <w:lvl w:ilvl="0" w:tplc="DC0C41A2">
      <w:start w:val="1"/>
      <w:numFmt w:val="bullet"/>
      <w:lvlText w:val=""/>
      <w:lvlJc w:val="left"/>
      <w:pPr>
        <w:tabs>
          <w:tab w:val="num" w:pos="720"/>
        </w:tabs>
        <w:ind w:left="720" w:hanging="360"/>
      </w:pPr>
      <w:rPr>
        <w:rFonts w:ascii="Symbol" w:hAnsi="Symbol" w:hint="default"/>
        <w:sz w:val="20"/>
      </w:rPr>
    </w:lvl>
    <w:lvl w:ilvl="1" w:tplc="53F67C9A" w:tentative="1">
      <w:start w:val="1"/>
      <w:numFmt w:val="bullet"/>
      <w:lvlText w:val="o"/>
      <w:lvlJc w:val="left"/>
      <w:pPr>
        <w:tabs>
          <w:tab w:val="num" w:pos="1440"/>
        </w:tabs>
        <w:ind w:left="1440" w:hanging="360"/>
      </w:pPr>
      <w:rPr>
        <w:rFonts w:ascii="Courier New" w:hAnsi="Courier New" w:hint="default"/>
        <w:sz w:val="20"/>
      </w:rPr>
    </w:lvl>
    <w:lvl w:ilvl="2" w:tplc="84D66C8C" w:tentative="1">
      <w:start w:val="1"/>
      <w:numFmt w:val="bullet"/>
      <w:lvlText w:val=""/>
      <w:lvlJc w:val="left"/>
      <w:pPr>
        <w:tabs>
          <w:tab w:val="num" w:pos="2160"/>
        </w:tabs>
        <w:ind w:left="2160" w:hanging="360"/>
      </w:pPr>
      <w:rPr>
        <w:rFonts w:ascii="Wingdings" w:hAnsi="Wingdings" w:hint="default"/>
        <w:sz w:val="20"/>
      </w:rPr>
    </w:lvl>
    <w:lvl w:ilvl="3" w:tplc="CF404714" w:tentative="1">
      <w:start w:val="1"/>
      <w:numFmt w:val="bullet"/>
      <w:lvlText w:val=""/>
      <w:lvlJc w:val="left"/>
      <w:pPr>
        <w:tabs>
          <w:tab w:val="num" w:pos="2880"/>
        </w:tabs>
        <w:ind w:left="2880" w:hanging="360"/>
      </w:pPr>
      <w:rPr>
        <w:rFonts w:ascii="Wingdings" w:hAnsi="Wingdings" w:hint="default"/>
        <w:sz w:val="20"/>
      </w:rPr>
    </w:lvl>
    <w:lvl w:ilvl="4" w:tplc="3BCC8144" w:tentative="1">
      <w:start w:val="1"/>
      <w:numFmt w:val="bullet"/>
      <w:lvlText w:val=""/>
      <w:lvlJc w:val="left"/>
      <w:pPr>
        <w:tabs>
          <w:tab w:val="num" w:pos="3600"/>
        </w:tabs>
        <w:ind w:left="3600" w:hanging="360"/>
      </w:pPr>
      <w:rPr>
        <w:rFonts w:ascii="Wingdings" w:hAnsi="Wingdings" w:hint="default"/>
        <w:sz w:val="20"/>
      </w:rPr>
    </w:lvl>
    <w:lvl w:ilvl="5" w:tplc="6E0AEB42" w:tentative="1">
      <w:start w:val="1"/>
      <w:numFmt w:val="bullet"/>
      <w:lvlText w:val=""/>
      <w:lvlJc w:val="left"/>
      <w:pPr>
        <w:tabs>
          <w:tab w:val="num" w:pos="4320"/>
        </w:tabs>
        <w:ind w:left="4320" w:hanging="360"/>
      </w:pPr>
      <w:rPr>
        <w:rFonts w:ascii="Wingdings" w:hAnsi="Wingdings" w:hint="default"/>
        <w:sz w:val="20"/>
      </w:rPr>
    </w:lvl>
    <w:lvl w:ilvl="6" w:tplc="E88CF87C" w:tentative="1">
      <w:start w:val="1"/>
      <w:numFmt w:val="bullet"/>
      <w:lvlText w:val=""/>
      <w:lvlJc w:val="left"/>
      <w:pPr>
        <w:tabs>
          <w:tab w:val="num" w:pos="5040"/>
        </w:tabs>
        <w:ind w:left="5040" w:hanging="360"/>
      </w:pPr>
      <w:rPr>
        <w:rFonts w:ascii="Wingdings" w:hAnsi="Wingdings" w:hint="default"/>
        <w:sz w:val="20"/>
      </w:rPr>
    </w:lvl>
    <w:lvl w:ilvl="7" w:tplc="2F58B0E0" w:tentative="1">
      <w:start w:val="1"/>
      <w:numFmt w:val="bullet"/>
      <w:lvlText w:val=""/>
      <w:lvlJc w:val="left"/>
      <w:pPr>
        <w:tabs>
          <w:tab w:val="num" w:pos="5760"/>
        </w:tabs>
        <w:ind w:left="5760" w:hanging="360"/>
      </w:pPr>
      <w:rPr>
        <w:rFonts w:ascii="Wingdings" w:hAnsi="Wingdings" w:hint="default"/>
        <w:sz w:val="20"/>
      </w:rPr>
    </w:lvl>
    <w:lvl w:ilvl="8" w:tplc="28AA60AC" w:tentative="1">
      <w:start w:val="1"/>
      <w:numFmt w:val="bullet"/>
      <w:lvlText w:val=""/>
      <w:lvlJc w:val="left"/>
      <w:pPr>
        <w:tabs>
          <w:tab w:val="num" w:pos="6480"/>
        </w:tabs>
        <w:ind w:left="6480" w:hanging="360"/>
      </w:pPr>
      <w:rPr>
        <w:rFonts w:ascii="Wingdings" w:hAnsi="Wingdings" w:hint="default"/>
        <w:sz w:val="20"/>
      </w:rPr>
    </w:lvl>
  </w:abstractNum>
  <w:abstractNum w:abstractNumId="516">
    <w:nsid w:val="1FD61AF0"/>
    <w:multiLevelType w:val="hybridMultilevel"/>
    <w:tmpl w:val="5D445CDA"/>
    <w:lvl w:ilvl="0" w:tplc="737258C2">
      <w:start w:val="1"/>
      <w:numFmt w:val="bullet"/>
      <w:lvlText w:val=""/>
      <w:lvlJc w:val="left"/>
      <w:pPr>
        <w:tabs>
          <w:tab w:val="num" w:pos="720"/>
        </w:tabs>
        <w:ind w:left="720" w:hanging="360"/>
      </w:pPr>
      <w:rPr>
        <w:rFonts w:ascii="Symbol" w:hAnsi="Symbol" w:hint="default"/>
        <w:sz w:val="20"/>
      </w:rPr>
    </w:lvl>
    <w:lvl w:ilvl="1" w:tplc="8384C974" w:tentative="1">
      <w:start w:val="1"/>
      <w:numFmt w:val="bullet"/>
      <w:lvlText w:val="o"/>
      <w:lvlJc w:val="left"/>
      <w:pPr>
        <w:tabs>
          <w:tab w:val="num" w:pos="1440"/>
        </w:tabs>
        <w:ind w:left="1440" w:hanging="360"/>
      </w:pPr>
      <w:rPr>
        <w:rFonts w:ascii="Courier New" w:hAnsi="Courier New" w:hint="default"/>
        <w:sz w:val="20"/>
      </w:rPr>
    </w:lvl>
    <w:lvl w:ilvl="2" w:tplc="220CB2BE" w:tentative="1">
      <w:start w:val="1"/>
      <w:numFmt w:val="bullet"/>
      <w:lvlText w:val=""/>
      <w:lvlJc w:val="left"/>
      <w:pPr>
        <w:tabs>
          <w:tab w:val="num" w:pos="2160"/>
        </w:tabs>
        <w:ind w:left="2160" w:hanging="360"/>
      </w:pPr>
      <w:rPr>
        <w:rFonts w:ascii="Wingdings" w:hAnsi="Wingdings" w:hint="default"/>
        <w:sz w:val="20"/>
      </w:rPr>
    </w:lvl>
    <w:lvl w:ilvl="3" w:tplc="9A867644" w:tentative="1">
      <w:start w:val="1"/>
      <w:numFmt w:val="bullet"/>
      <w:lvlText w:val=""/>
      <w:lvlJc w:val="left"/>
      <w:pPr>
        <w:tabs>
          <w:tab w:val="num" w:pos="2880"/>
        </w:tabs>
        <w:ind w:left="2880" w:hanging="360"/>
      </w:pPr>
      <w:rPr>
        <w:rFonts w:ascii="Wingdings" w:hAnsi="Wingdings" w:hint="default"/>
        <w:sz w:val="20"/>
      </w:rPr>
    </w:lvl>
    <w:lvl w:ilvl="4" w:tplc="9C18C980" w:tentative="1">
      <w:start w:val="1"/>
      <w:numFmt w:val="bullet"/>
      <w:lvlText w:val=""/>
      <w:lvlJc w:val="left"/>
      <w:pPr>
        <w:tabs>
          <w:tab w:val="num" w:pos="3600"/>
        </w:tabs>
        <w:ind w:left="3600" w:hanging="360"/>
      </w:pPr>
      <w:rPr>
        <w:rFonts w:ascii="Wingdings" w:hAnsi="Wingdings" w:hint="default"/>
        <w:sz w:val="20"/>
      </w:rPr>
    </w:lvl>
    <w:lvl w:ilvl="5" w:tplc="C386757C" w:tentative="1">
      <w:start w:val="1"/>
      <w:numFmt w:val="bullet"/>
      <w:lvlText w:val=""/>
      <w:lvlJc w:val="left"/>
      <w:pPr>
        <w:tabs>
          <w:tab w:val="num" w:pos="4320"/>
        </w:tabs>
        <w:ind w:left="4320" w:hanging="360"/>
      </w:pPr>
      <w:rPr>
        <w:rFonts w:ascii="Wingdings" w:hAnsi="Wingdings" w:hint="default"/>
        <w:sz w:val="20"/>
      </w:rPr>
    </w:lvl>
    <w:lvl w:ilvl="6" w:tplc="A446995A" w:tentative="1">
      <w:start w:val="1"/>
      <w:numFmt w:val="bullet"/>
      <w:lvlText w:val=""/>
      <w:lvlJc w:val="left"/>
      <w:pPr>
        <w:tabs>
          <w:tab w:val="num" w:pos="5040"/>
        </w:tabs>
        <w:ind w:left="5040" w:hanging="360"/>
      </w:pPr>
      <w:rPr>
        <w:rFonts w:ascii="Wingdings" w:hAnsi="Wingdings" w:hint="default"/>
        <w:sz w:val="20"/>
      </w:rPr>
    </w:lvl>
    <w:lvl w:ilvl="7" w:tplc="8E608934" w:tentative="1">
      <w:start w:val="1"/>
      <w:numFmt w:val="bullet"/>
      <w:lvlText w:val=""/>
      <w:lvlJc w:val="left"/>
      <w:pPr>
        <w:tabs>
          <w:tab w:val="num" w:pos="5760"/>
        </w:tabs>
        <w:ind w:left="5760" w:hanging="360"/>
      </w:pPr>
      <w:rPr>
        <w:rFonts w:ascii="Wingdings" w:hAnsi="Wingdings" w:hint="default"/>
        <w:sz w:val="20"/>
      </w:rPr>
    </w:lvl>
    <w:lvl w:ilvl="8" w:tplc="17CE967C" w:tentative="1">
      <w:start w:val="1"/>
      <w:numFmt w:val="bullet"/>
      <w:lvlText w:val=""/>
      <w:lvlJc w:val="left"/>
      <w:pPr>
        <w:tabs>
          <w:tab w:val="num" w:pos="6480"/>
        </w:tabs>
        <w:ind w:left="6480" w:hanging="360"/>
      </w:pPr>
      <w:rPr>
        <w:rFonts w:ascii="Wingdings" w:hAnsi="Wingdings" w:hint="default"/>
        <w:sz w:val="20"/>
      </w:rPr>
    </w:lvl>
  </w:abstractNum>
  <w:abstractNum w:abstractNumId="517">
    <w:nsid w:val="1FDA1FFC"/>
    <w:multiLevelType w:val="multilevel"/>
    <w:tmpl w:val="87E8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1FDE4929"/>
    <w:multiLevelType w:val="multilevel"/>
    <w:tmpl w:val="BEF0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1FE66157"/>
    <w:multiLevelType w:val="multilevel"/>
    <w:tmpl w:val="FDF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1FE96041"/>
    <w:multiLevelType w:val="hybridMultilevel"/>
    <w:tmpl w:val="E1503C2E"/>
    <w:lvl w:ilvl="0" w:tplc="3272CA18">
      <w:start w:val="1"/>
      <w:numFmt w:val="bullet"/>
      <w:lvlText w:val=""/>
      <w:lvlJc w:val="left"/>
      <w:pPr>
        <w:tabs>
          <w:tab w:val="num" w:pos="720"/>
        </w:tabs>
        <w:ind w:left="720" w:hanging="360"/>
      </w:pPr>
      <w:rPr>
        <w:rFonts w:ascii="Symbol" w:hAnsi="Symbol" w:hint="default"/>
        <w:sz w:val="20"/>
      </w:rPr>
    </w:lvl>
    <w:lvl w:ilvl="1" w:tplc="9858008C" w:tentative="1">
      <w:start w:val="1"/>
      <w:numFmt w:val="bullet"/>
      <w:lvlText w:val="o"/>
      <w:lvlJc w:val="left"/>
      <w:pPr>
        <w:tabs>
          <w:tab w:val="num" w:pos="1440"/>
        </w:tabs>
        <w:ind w:left="1440" w:hanging="360"/>
      </w:pPr>
      <w:rPr>
        <w:rFonts w:ascii="Courier New" w:hAnsi="Courier New" w:hint="default"/>
        <w:sz w:val="20"/>
      </w:rPr>
    </w:lvl>
    <w:lvl w:ilvl="2" w:tplc="7C6A7A7E" w:tentative="1">
      <w:start w:val="1"/>
      <w:numFmt w:val="bullet"/>
      <w:lvlText w:val=""/>
      <w:lvlJc w:val="left"/>
      <w:pPr>
        <w:tabs>
          <w:tab w:val="num" w:pos="2160"/>
        </w:tabs>
        <w:ind w:left="2160" w:hanging="360"/>
      </w:pPr>
      <w:rPr>
        <w:rFonts w:ascii="Wingdings" w:hAnsi="Wingdings" w:hint="default"/>
        <w:sz w:val="20"/>
      </w:rPr>
    </w:lvl>
    <w:lvl w:ilvl="3" w:tplc="919EDFC8" w:tentative="1">
      <w:start w:val="1"/>
      <w:numFmt w:val="bullet"/>
      <w:lvlText w:val=""/>
      <w:lvlJc w:val="left"/>
      <w:pPr>
        <w:tabs>
          <w:tab w:val="num" w:pos="2880"/>
        </w:tabs>
        <w:ind w:left="2880" w:hanging="360"/>
      </w:pPr>
      <w:rPr>
        <w:rFonts w:ascii="Wingdings" w:hAnsi="Wingdings" w:hint="default"/>
        <w:sz w:val="20"/>
      </w:rPr>
    </w:lvl>
    <w:lvl w:ilvl="4" w:tplc="79F42BFE" w:tentative="1">
      <w:start w:val="1"/>
      <w:numFmt w:val="bullet"/>
      <w:lvlText w:val=""/>
      <w:lvlJc w:val="left"/>
      <w:pPr>
        <w:tabs>
          <w:tab w:val="num" w:pos="3600"/>
        </w:tabs>
        <w:ind w:left="3600" w:hanging="360"/>
      </w:pPr>
      <w:rPr>
        <w:rFonts w:ascii="Wingdings" w:hAnsi="Wingdings" w:hint="default"/>
        <w:sz w:val="20"/>
      </w:rPr>
    </w:lvl>
    <w:lvl w:ilvl="5" w:tplc="3EC4681C" w:tentative="1">
      <w:start w:val="1"/>
      <w:numFmt w:val="bullet"/>
      <w:lvlText w:val=""/>
      <w:lvlJc w:val="left"/>
      <w:pPr>
        <w:tabs>
          <w:tab w:val="num" w:pos="4320"/>
        </w:tabs>
        <w:ind w:left="4320" w:hanging="360"/>
      </w:pPr>
      <w:rPr>
        <w:rFonts w:ascii="Wingdings" w:hAnsi="Wingdings" w:hint="default"/>
        <w:sz w:val="20"/>
      </w:rPr>
    </w:lvl>
    <w:lvl w:ilvl="6" w:tplc="8A288332" w:tentative="1">
      <w:start w:val="1"/>
      <w:numFmt w:val="bullet"/>
      <w:lvlText w:val=""/>
      <w:lvlJc w:val="left"/>
      <w:pPr>
        <w:tabs>
          <w:tab w:val="num" w:pos="5040"/>
        </w:tabs>
        <w:ind w:left="5040" w:hanging="360"/>
      </w:pPr>
      <w:rPr>
        <w:rFonts w:ascii="Wingdings" w:hAnsi="Wingdings" w:hint="default"/>
        <w:sz w:val="20"/>
      </w:rPr>
    </w:lvl>
    <w:lvl w:ilvl="7" w:tplc="9104C6B2" w:tentative="1">
      <w:start w:val="1"/>
      <w:numFmt w:val="bullet"/>
      <w:lvlText w:val=""/>
      <w:lvlJc w:val="left"/>
      <w:pPr>
        <w:tabs>
          <w:tab w:val="num" w:pos="5760"/>
        </w:tabs>
        <w:ind w:left="5760" w:hanging="360"/>
      </w:pPr>
      <w:rPr>
        <w:rFonts w:ascii="Wingdings" w:hAnsi="Wingdings" w:hint="default"/>
        <w:sz w:val="20"/>
      </w:rPr>
    </w:lvl>
    <w:lvl w:ilvl="8" w:tplc="1492660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1FEC569F"/>
    <w:multiLevelType w:val="hybridMultilevel"/>
    <w:tmpl w:val="9CD06E98"/>
    <w:lvl w:ilvl="0" w:tplc="5308B91C">
      <w:start w:val="1"/>
      <w:numFmt w:val="bullet"/>
      <w:lvlText w:val=""/>
      <w:lvlJc w:val="left"/>
      <w:pPr>
        <w:tabs>
          <w:tab w:val="num" w:pos="720"/>
        </w:tabs>
        <w:ind w:left="720" w:hanging="360"/>
      </w:pPr>
      <w:rPr>
        <w:rFonts w:ascii="Symbol" w:hAnsi="Symbol" w:hint="default"/>
        <w:sz w:val="20"/>
      </w:rPr>
    </w:lvl>
    <w:lvl w:ilvl="1" w:tplc="1B70F900" w:tentative="1">
      <w:start w:val="1"/>
      <w:numFmt w:val="bullet"/>
      <w:lvlText w:val="o"/>
      <w:lvlJc w:val="left"/>
      <w:pPr>
        <w:tabs>
          <w:tab w:val="num" w:pos="1440"/>
        </w:tabs>
        <w:ind w:left="1440" w:hanging="360"/>
      </w:pPr>
      <w:rPr>
        <w:rFonts w:ascii="Courier New" w:hAnsi="Courier New" w:hint="default"/>
        <w:sz w:val="20"/>
      </w:rPr>
    </w:lvl>
    <w:lvl w:ilvl="2" w:tplc="17D6D784" w:tentative="1">
      <w:start w:val="1"/>
      <w:numFmt w:val="bullet"/>
      <w:lvlText w:val=""/>
      <w:lvlJc w:val="left"/>
      <w:pPr>
        <w:tabs>
          <w:tab w:val="num" w:pos="2160"/>
        </w:tabs>
        <w:ind w:left="2160" w:hanging="360"/>
      </w:pPr>
      <w:rPr>
        <w:rFonts w:ascii="Wingdings" w:hAnsi="Wingdings" w:hint="default"/>
        <w:sz w:val="20"/>
      </w:rPr>
    </w:lvl>
    <w:lvl w:ilvl="3" w:tplc="97B09F5A" w:tentative="1">
      <w:start w:val="1"/>
      <w:numFmt w:val="bullet"/>
      <w:lvlText w:val=""/>
      <w:lvlJc w:val="left"/>
      <w:pPr>
        <w:tabs>
          <w:tab w:val="num" w:pos="2880"/>
        </w:tabs>
        <w:ind w:left="2880" w:hanging="360"/>
      </w:pPr>
      <w:rPr>
        <w:rFonts w:ascii="Wingdings" w:hAnsi="Wingdings" w:hint="default"/>
        <w:sz w:val="20"/>
      </w:rPr>
    </w:lvl>
    <w:lvl w:ilvl="4" w:tplc="C576CBEC" w:tentative="1">
      <w:start w:val="1"/>
      <w:numFmt w:val="bullet"/>
      <w:lvlText w:val=""/>
      <w:lvlJc w:val="left"/>
      <w:pPr>
        <w:tabs>
          <w:tab w:val="num" w:pos="3600"/>
        </w:tabs>
        <w:ind w:left="3600" w:hanging="360"/>
      </w:pPr>
      <w:rPr>
        <w:rFonts w:ascii="Wingdings" w:hAnsi="Wingdings" w:hint="default"/>
        <w:sz w:val="20"/>
      </w:rPr>
    </w:lvl>
    <w:lvl w:ilvl="5" w:tplc="B8DC85EC" w:tentative="1">
      <w:start w:val="1"/>
      <w:numFmt w:val="bullet"/>
      <w:lvlText w:val=""/>
      <w:lvlJc w:val="left"/>
      <w:pPr>
        <w:tabs>
          <w:tab w:val="num" w:pos="4320"/>
        </w:tabs>
        <w:ind w:left="4320" w:hanging="360"/>
      </w:pPr>
      <w:rPr>
        <w:rFonts w:ascii="Wingdings" w:hAnsi="Wingdings" w:hint="default"/>
        <w:sz w:val="20"/>
      </w:rPr>
    </w:lvl>
    <w:lvl w:ilvl="6" w:tplc="4B7899B6" w:tentative="1">
      <w:start w:val="1"/>
      <w:numFmt w:val="bullet"/>
      <w:lvlText w:val=""/>
      <w:lvlJc w:val="left"/>
      <w:pPr>
        <w:tabs>
          <w:tab w:val="num" w:pos="5040"/>
        </w:tabs>
        <w:ind w:left="5040" w:hanging="360"/>
      </w:pPr>
      <w:rPr>
        <w:rFonts w:ascii="Wingdings" w:hAnsi="Wingdings" w:hint="default"/>
        <w:sz w:val="20"/>
      </w:rPr>
    </w:lvl>
    <w:lvl w:ilvl="7" w:tplc="7DBE60B4" w:tentative="1">
      <w:start w:val="1"/>
      <w:numFmt w:val="bullet"/>
      <w:lvlText w:val=""/>
      <w:lvlJc w:val="left"/>
      <w:pPr>
        <w:tabs>
          <w:tab w:val="num" w:pos="5760"/>
        </w:tabs>
        <w:ind w:left="5760" w:hanging="360"/>
      </w:pPr>
      <w:rPr>
        <w:rFonts w:ascii="Wingdings" w:hAnsi="Wingdings" w:hint="default"/>
        <w:sz w:val="20"/>
      </w:rPr>
    </w:lvl>
    <w:lvl w:ilvl="8" w:tplc="605C430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20050B01"/>
    <w:multiLevelType w:val="hybridMultilevel"/>
    <w:tmpl w:val="AF2A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nsid w:val="200F2827"/>
    <w:multiLevelType w:val="hybridMultilevel"/>
    <w:tmpl w:val="2A962AC8"/>
    <w:lvl w:ilvl="0" w:tplc="BA061656">
      <w:start w:val="1"/>
      <w:numFmt w:val="bullet"/>
      <w:lvlText w:val=""/>
      <w:lvlJc w:val="left"/>
      <w:pPr>
        <w:tabs>
          <w:tab w:val="num" w:pos="720"/>
        </w:tabs>
        <w:ind w:left="720" w:hanging="360"/>
      </w:pPr>
      <w:rPr>
        <w:rFonts w:ascii="Symbol" w:hAnsi="Symbol" w:hint="default"/>
        <w:sz w:val="20"/>
      </w:rPr>
    </w:lvl>
    <w:lvl w:ilvl="1" w:tplc="2B84F38A" w:tentative="1">
      <w:start w:val="1"/>
      <w:numFmt w:val="bullet"/>
      <w:lvlText w:val="o"/>
      <w:lvlJc w:val="left"/>
      <w:pPr>
        <w:tabs>
          <w:tab w:val="num" w:pos="1440"/>
        </w:tabs>
        <w:ind w:left="1440" w:hanging="360"/>
      </w:pPr>
      <w:rPr>
        <w:rFonts w:ascii="Courier New" w:hAnsi="Courier New" w:hint="default"/>
        <w:sz w:val="20"/>
      </w:rPr>
    </w:lvl>
    <w:lvl w:ilvl="2" w:tplc="8CD8B586" w:tentative="1">
      <w:start w:val="1"/>
      <w:numFmt w:val="bullet"/>
      <w:lvlText w:val=""/>
      <w:lvlJc w:val="left"/>
      <w:pPr>
        <w:tabs>
          <w:tab w:val="num" w:pos="2160"/>
        </w:tabs>
        <w:ind w:left="2160" w:hanging="360"/>
      </w:pPr>
      <w:rPr>
        <w:rFonts w:ascii="Wingdings" w:hAnsi="Wingdings" w:hint="default"/>
        <w:sz w:val="20"/>
      </w:rPr>
    </w:lvl>
    <w:lvl w:ilvl="3" w:tplc="7370F75E" w:tentative="1">
      <w:start w:val="1"/>
      <w:numFmt w:val="bullet"/>
      <w:lvlText w:val=""/>
      <w:lvlJc w:val="left"/>
      <w:pPr>
        <w:tabs>
          <w:tab w:val="num" w:pos="2880"/>
        </w:tabs>
        <w:ind w:left="2880" w:hanging="360"/>
      </w:pPr>
      <w:rPr>
        <w:rFonts w:ascii="Wingdings" w:hAnsi="Wingdings" w:hint="default"/>
        <w:sz w:val="20"/>
      </w:rPr>
    </w:lvl>
    <w:lvl w:ilvl="4" w:tplc="834469B8" w:tentative="1">
      <w:start w:val="1"/>
      <w:numFmt w:val="bullet"/>
      <w:lvlText w:val=""/>
      <w:lvlJc w:val="left"/>
      <w:pPr>
        <w:tabs>
          <w:tab w:val="num" w:pos="3600"/>
        </w:tabs>
        <w:ind w:left="3600" w:hanging="360"/>
      </w:pPr>
      <w:rPr>
        <w:rFonts w:ascii="Wingdings" w:hAnsi="Wingdings" w:hint="default"/>
        <w:sz w:val="20"/>
      </w:rPr>
    </w:lvl>
    <w:lvl w:ilvl="5" w:tplc="432440A8" w:tentative="1">
      <w:start w:val="1"/>
      <w:numFmt w:val="bullet"/>
      <w:lvlText w:val=""/>
      <w:lvlJc w:val="left"/>
      <w:pPr>
        <w:tabs>
          <w:tab w:val="num" w:pos="4320"/>
        </w:tabs>
        <w:ind w:left="4320" w:hanging="360"/>
      </w:pPr>
      <w:rPr>
        <w:rFonts w:ascii="Wingdings" w:hAnsi="Wingdings" w:hint="default"/>
        <w:sz w:val="20"/>
      </w:rPr>
    </w:lvl>
    <w:lvl w:ilvl="6" w:tplc="EF58AE18" w:tentative="1">
      <w:start w:val="1"/>
      <w:numFmt w:val="bullet"/>
      <w:lvlText w:val=""/>
      <w:lvlJc w:val="left"/>
      <w:pPr>
        <w:tabs>
          <w:tab w:val="num" w:pos="5040"/>
        </w:tabs>
        <w:ind w:left="5040" w:hanging="360"/>
      </w:pPr>
      <w:rPr>
        <w:rFonts w:ascii="Wingdings" w:hAnsi="Wingdings" w:hint="default"/>
        <w:sz w:val="20"/>
      </w:rPr>
    </w:lvl>
    <w:lvl w:ilvl="7" w:tplc="3FF87120" w:tentative="1">
      <w:start w:val="1"/>
      <w:numFmt w:val="bullet"/>
      <w:lvlText w:val=""/>
      <w:lvlJc w:val="left"/>
      <w:pPr>
        <w:tabs>
          <w:tab w:val="num" w:pos="5760"/>
        </w:tabs>
        <w:ind w:left="5760" w:hanging="360"/>
      </w:pPr>
      <w:rPr>
        <w:rFonts w:ascii="Wingdings" w:hAnsi="Wingdings" w:hint="default"/>
        <w:sz w:val="20"/>
      </w:rPr>
    </w:lvl>
    <w:lvl w:ilvl="8" w:tplc="3A6227FA" w:tentative="1">
      <w:start w:val="1"/>
      <w:numFmt w:val="bullet"/>
      <w:lvlText w:val=""/>
      <w:lvlJc w:val="left"/>
      <w:pPr>
        <w:tabs>
          <w:tab w:val="num" w:pos="6480"/>
        </w:tabs>
        <w:ind w:left="6480" w:hanging="360"/>
      </w:pPr>
      <w:rPr>
        <w:rFonts w:ascii="Wingdings" w:hAnsi="Wingdings" w:hint="default"/>
        <w:sz w:val="20"/>
      </w:rPr>
    </w:lvl>
  </w:abstractNum>
  <w:abstractNum w:abstractNumId="524">
    <w:nsid w:val="20145E6E"/>
    <w:multiLevelType w:val="hybridMultilevel"/>
    <w:tmpl w:val="5A481038"/>
    <w:lvl w:ilvl="0" w:tplc="2C60D4C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6902D00" w:tentative="1">
      <w:start w:val="1"/>
      <w:numFmt w:val="bullet"/>
      <w:lvlText w:val=""/>
      <w:lvlJc w:val="left"/>
      <w:pPr>
        <w:tabs>
          <w:tab w:val="num" w:pos="2160"/>
        </w:tabs>
        <w:ind w:left="2160" w:hanging="360"/>
      </w:pPr>
      <w:rPr>
        <w:rFonts w:ascii="Wingdings" w:hAnsi="Wingdings" w:hint="default"/>
        <w:sz w:val="20"/>
      </w:rPr>
    </w:lvl>
    <w:lvl w:ilvl="3" w:tplc="BB4AB72E" w:tentative="1">
      <w:start w:val="1"/>
      <w:numFmt w:val="bullet"/>
      <w:lvlText w:val=""/>
      <w:lvlJc w:val="left"/>
      <w:pPr>
        <w:tabs>
          <w:tab w:val="num" w:pos="2880"/>
        </w:tabs>
        <w:ind w:left="2880" w:hanging="360"/>
      </w:pPr>
      <w:rPr>
        <w:rFonts w:ascii="Wingdings" w:hAnsi="Wingdings" w:hint="default"/>
        <w:sz w:val="20"/>
      </w:rPr>
    </w:lvl>
    <w:lvl w:ilvl="4" w:tplc="CE58A53E" w:tentative="1">
      <w:start w:val="1"/>
      <w:numFmt w:val="bullet"/>
      <w:lvlText w:val=""/>
      <w:lvlJc w:val="left"/>
      <w:pPr>
        <w:tabs>
          <w:tab w:val="num" w:pos="3600"/>
        </w:tabs>
        <w:ind w:left="3600" w:hanging="360"/>
      </w:pPr>
      <w:rPr>
        <w:rFonts w:ascii="Wingdings" w:hAnsi="Wingdings" w:hint="default"/>
        <w:sz w:val="20"/>
      </w:rPr>
    </w:lvl>
    <w:lvl w:ilvl="5" w:tplc="B0842F32" w:tentative="1">
      <w:start w:val="1"/>
      <w:numFmt w:val="bullet"/>
      <w:lvlText w:val=""/>
      <w:lvlJc w:val="left"/>
      <w:pPr>
        <w:tabs>
          <w:tab w:val="num" w:pos="4320"/>
        </w:tabs>
        <w:ind w:left="4320" w:hanging="360"/>
      </w:pPr>
      <w:rPr>
        <w:rFonts w:ascii="Wingdings" w:hAnsi="Wingdings" w:hint="default"/>
        <w:sz w:val="20"/>
      </w:rPr>
    </w:lvl>
    <w:lvl w:ilvl="6" w:tplc="EE664C1E" w:tentative="1">
      <w:start w:val="1"/>
      <w:numFmt w:val="bullet"/>
      <w:lvlText w:val=""/>
      <w:lvlJc w:val="left"/>
      <w:pPr>
        <w:tabs>
          <w:tab w:val="num" w:pos="5040"/>
        </w:tabs>
        <w:ind w:left="5040" w:hanging="360"/>
      </w:pPr>
      <w:rPr>
        <w:rFonts w:ascii="Wingdings" w:hAnsi="Wingdings" w:hint="default"/>
        <w:sz w:val="20"/>
      </w:rPr>
    </w:lvl>
    <w:lvl w:ilvl="7" w:tplc="78F85132" w:tentative="1">
      <w:start w:val="1"/>
      <w:numFmt w:val="bullet"/>
      <w:lvlText w:val=""/>
      <w:lvlJc w:val="left"/>
      <w:pPr>
        <w:tabs>
          <w:tab w:val="num" w:pos="5760"/>
        </w:tabs>
        <w:ind w:left="5760" w:hanging="360"/>
      </w:pPr>
      <w:rPr>
        <w:rFonts w:ascii="Wingdings" w:hAnsi="Wingdings" w:hint="default"/>
        <w:sz w:val="20"/>
      </w:rPr>
    </w:lvl>
    <w:lvl w:ilvl="8" w:tplc="4162CDA0" w:tentative="1">
      <w:start w:val="1"/>
      <w:numFmt w:val="bullet"/>
      <w:lvlText w:val=""/>
      <w:lvlJc w:val="left"/>
      <w:pPr>
        <w:tabs>
          <w:tab w:val="num" w:pos="6480"/>
        </w:tabs>
        <w:ind w:left="6480" w:hanging="360"/>
      </w:pPr>
      <w:rPr>
        <w:rFonts w:ascii="Wingdings" w:hAnsi="Wingdings" w:hint="default"/>
        <w:sz w:val="20"/>
      </w:rPr>
    </w:lvl>
  </w:abstractNum>
  <w:abstractNum w:abstractNumId="525">
    <w:nsid w:val="201D4205"/>
    <w:multiLevelType w:val="hybridMultilevel"/>
    <w:tmpl w:val="EABE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nsid w:val="20285CFC"/>
    <w:multiLevelType w:val="hybridMultilevel"/>
    <w:tmpl w:val="9D86CDE6"/>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nsid w:val="20447F05"/>
    <w:multiLevelType w:val="multilevel"/>
    <w:tmpl w:val="8C2A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2049420A"/>
    <w:multiLevelType w:val="multilevel"/>
    <w:tmpl w:val="6C7E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207149DB"/>
    <w:multiLevelType w:val="hybridMultilevel"/>
    <w:tmpl w:val="2F727B22"/>
    <w:lvl w:ilvl="0" w:tplc="45D2FE5E">
      <w:start w:val="1"/>
      <w:numFmt w:val="bullet"/>
      <w:lvlText w:val=""/>
      <w:lvlJc w:val="left"/>
      <w:pPr>
        <w:tabs>
          <w:tab w:val="num" w:pos="720"/>
        </w:tabs>
        <w:ind w:left="720" w:hanging="360"/>
      </w:pPr>
      <w:rPr>
        <w:rFonts w:ascii="Symbol" w:hAnsi="Symbol" w:hint="default"/>
        <w:sz w:val="20"/>
      </w:rPr>
    </w:lvl>
    <w:lvl w:ilvl="1" w:tplc="10FAA456">
      <w:start w:val="1"/>
      <w:numFmt w:val="bullet"/>
      <w:lvlText w:val="o"/>
      <w:lvlJc w:val="left"/>
      <w:pPr>
        <w:tabs>
          <w:tab w:val="num" w:pos="1440"/>
        </w:tabs>
        <w:ind w:left="1440" w:hanging="360"/>
      </w:pPr>
      <w:rPr>
        <w:rFonts w:ascii="Courier New" w:hAnsi="Courier New" w:hint="default"/>
        <w:sz w:val="20"/>
      </w:rPr>
    </w:lvl>
    <w:lvl w:ilvl="2" w:tplc="A18A9D08">
      <w:start w:val="1"/>
      <w:numFmt w:val="bullet"/>
      <w:lvlText w:val=""/>
      <w:lvlJc w:val="left"/>
      <w:pPr>
        <w:tabs>
          <w:tab w:val="num" w:pos="2160"/>
        </w:tabs>
        <w:ind w:left="2160" w:hanging="360"/>
      </w:pPr>
      <w:rPr>
        <w:rFonts w:ascii="Symbol" w:hAnsi="Symbol" w:hint="default"/>
        <w:sz w:val="12"/>
      </w:rPr>
    </w:lvl>
    <w:lvl w:ilvl="3" w:tplc="F522AEC2" w:tentative="1">
      <w:start w:val="1"/>
      <w:numFmt w:val="bullet"/>
      <w:lvlText w:val=""/>
      <w:lvlJc w:val="left"/>
      <w:pPr>
        <w:tabs>
          <w:tab w:val="num" w:pos="2880"/>
        </w:tabs>
        <w:ind w:left="2880" w:hanging="360"/>
      </w:pPr>
      <w:rPr>
        <w:rFonts w:ascii="Wingdings" w:hAnsi="Wingdings" w:hint="default"/>
        <w:sz w:val="20"/>
      </w:rPr>
    </w:lvl>
    <w:lvl w:ilvl="4" w:tplc="DAA46EBE" w:tentative="1">
      <w:start w:val="1"/>
      <w:numFmt w:val="bullet"/>
      <w:lvlText w:val=""/>
      <w:lvlJc w:val="left"/>
      <w:pPr>
        <w:tabs>
          <w:tab w:val="num" w:pos="3600"/>
        </w:tabs>
        <w:ind w:left="3600" w:hanging="360"/>
      </w:pPr>
      <w:rPr>
        <w:rFonts w:ascii="Wingdings" w:hAnsi="Wingdings" w:hint="default"/>
        <w:sz w:val="20"/>
      </w:rPr>
    </w:lvl>
    <w:lvl w:ilvl="5" w:tplc="10307A5A" w:tentative="1">
      <w:start w:val="1"/>
      <w:numFmt w:val="bullet"/>
      <w:lvlText w:val=""/>
      <w:lvlJc w:val="left"/>
      <w:pPr>
        <w:tabs>
          <w:tab w:val="num" w:pos="4320"/>
        </w:tabs>
        <w:ind w:left="4320" w:hanging="360"/>
      </w:pPr>
      <w:rPr>
        <w:rFonts w:ascii="Wingdings" w:hAnsi="Wingdings" w:hint="default"/>
        <w:sz w:val="20"/>
      </w:rPr>
    </w:lvl>
    <w:lvl w:ilvl="6" w:tplc="56E28650" w:tentative="1">
      <w:start w:val="1"/>
      <w:numFmt w:val="bullet"/>
      <w:lvlText w:val=""/>
      <w:lvlJc w:val="left"/>
      <w:pPr>
        <w:tabs>
          <w:tab w:val="num" w:pos="5040"/>
        </w:tabs>
        <w:ind w:left="5040" w:hanging="360"/>
      </w:pPr>
      <w:rPr>
        <w:rFonts w:ascii="Wingdings" w:hAnsi="Wingdings" w:hint="default"/>
        <w:sz w:val="20"/>
      </w:rPr>
    </w:lvl>
    <w:lvl w:ilvl="7" w:tplc="39FCDCC0" w:tentative="1">
      <w:start w:val="1"/>
      <w:numFmt w:val="bullet"/>
      <w:lvlText w:val=""/>
      <w:lvlJc w:val="left"/>
      <w:pPr>
        <w:tabs>
          <w:tab w:val="num" w:pos="5760"/>
        </w:tabs>
        <w:ind w:left="5760" w:hanging="360"/>
      </w:pPr>
      <w:rPr>
        <w:rFonts w:ascii="Wingdings" w:hAnsi="Wingdings" w:hint="default"/>
        <w:sz w:val="20"/>
      </w:rPr>
    </w:lvl>
    <w:lvl w:ilvl="8" w:tplc="4698924E" w:tentative="1">
      <w:start w:val="1"/>
      <w:numFmt w:val="bullet"/>
      <w:lvlText w:val=""/>
      <w:lvlJc w:val="left"/>
      <w:pPr>
        <w:tabs>
          <w:tab w:val="num" w:pos="6480"/>
        </w:tabs>
        <w:ind w:left="6480" w:hanging="360"/>
      </w:pPr>
      <w:rPr>
        <w:rFonts w:ascii="Wingdings" w:hAnsi="Wingdings" w:hint="default"/>
        <w:sz w:val="20"/>
      </w:rPr>
    </w:lvl>
  </w:abstractNum>
  <w:abstractNum w:abstractNumId="530">
    <w:nsid w:val="207325D5"/>
    <w:multiLevelType w:val="multilevel"/>
    <w:tmpl w:val="3BC8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207C714E"/>
    <w:multiLevelType w:val="multilevel"/>
    <w:tmpl w:val="2FEC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20842E00"/>
    <w:multiLevelType w:val="multilevel"/>
    <w:tmpl w:val="D834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208B1B6A"/>
    <w:multiLevelType w:val="multilevel"/>
    <w:tmpl w:val="5ED8E5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20DA7728"/>
    <w:multiLevelType w:val="hybridMultilevel"/>
    <w:tmpl w:val="22CE8EFC"/>
    <w:lvl w:ilvl="0" w:tplc="C122DBFA">
      <w:start w:val="1"/>
      <w:numFmt w:val="bullet"/>
      <w:lvlText w:val=""/>
      <w:lvlJc w:val="left"/>
      <w:pPr>
        <w:tabs>
          <w:tab w:val="num" w:pos="720"/>
        </w:tabs>
        <w:ind w:left="720" w:hanging="360"/>
      </w:pPr>
      <w:rPr>
        <w:rFonts w:ascii="Symbol" w:hAnsi="Symbol" w:hint="default"/>
        <w:sz w:val="20"/>
      </w:rPr>
    </w:lvl>
    <w:lvl w:ilvl="1" w:tplc="9BFC7DAE" w:tentative="1">
      <w:start w:val="1"/>
      <w:numFmt w:val="bullet"/>
      <w:lvlText w:val="o"/>
      <w:lvlJc w:val="left"/>
      <w:pPr>
        <w:tabs>
          <w:tab w:val="num" w:pos="1440"/>
        </w:tabs>
        <w:ind w:left="1440" w:hanging="360"/>
      </w:pPr>
      <w:rPr>
        <w:rFonts w:ascii="Courier New" w:hAnsi="Courier New" w:hint="default"/>
        <w:sz w:val="20"/>
      </w:rPr>
    </w:lvl>
    <w:lvl w:ilvl="2" w:tplc="FBAEE42E" w:tentative="1">
      <w:start w:val="1"/>
      <w:numFmt w:val="bullet"/>
      <w:lvlText w:val=""/>
      <w:lvlJc w:val="left"/>
      <w:pPr>
        <w:tabs>
          <w:tab w:val="num" w:pos="2160"/>
        </w:tabs>
        <w:ind w:left="2160" w:hanging="360"/>
      </w:pPr>
      <w:rPr>
        <w:rFonts w:ascii="Wingdings" w:hAnsi="Wingdings" w:hint="default"/>
        <w:sz w:val="20"/>
      </w:rPr>
    </w:lvl>
    <w:lvl w:ilvl="3" w:tplc="6110FD66" w:tentative="1">
      <w:start w:val="1"/>
      <w:numFmt w:val="bullet"/>
      <w:lvlText w:val=""/>
      <w:lvlJc w:val="left"/>
      <w:pPr>
        <w:tabs>
          <w:tab w:val="num" w:pos="2880"/>
        </w:tabs>
        <w:ind w:left="2880" w:hanging="360"/>
      </w:pPr>
      <w:rPr>
        <w:rFonts w:ascii="Wingdings" w:hAnsi="Wingdings" w:hint="default"/>
        <w:sz w:val="20"/>
      </w:rPr>
    </w:lvl>
    <w:lvl w:ilvl="4" w:tplc="E1E255A4" w:tentative="1">
      <w:start w:val="1"/>
      <w:numFmt w:val="bullet"/>
      <w:lvlText w:val=""/>
      <w:lvlJc w:val="left"/>
      <w:pPr>
        <w:tabs>
          <w:tab w:val="num" w:pos="3600"/>
        </w:tabs>
        <w:ind w:left="3600" w:hanging="360"/>
      </w:pPr>
      <w:rPr>
        <w:rFonts w:ascii="Wingdings" w:hAnsi="Wingdings" w:hint="default"/>
        <w:sz w:val="20"/>
      </w:rPr>
    </w:lvl>
    <w:lvl w:ilvl="5" w:tplc="E62CB84E" w:tentative="1">
      <w:start w:val="1"/>
      <w:numFmt w:val="bullet"/>
      <w:lvlText w:val=""/>
      <w:lvlJc w:val="left"/>
      <w:pPr>
        <w:tabs>
          <w:tab w:val="num" w:pos="4320"/>
        </w:tabs>
        <w:ind w:left="4320" w:hanging="360"/>
      </w:pPr>
      <w:rPr>
        <w:rFonts w:ascii="Wingdings" w:hAnsi="Wingdings" w:hint="default"/>
        <w:sz w:val="20"/>
      </w:rPr>
    </w:lvl>
    <w:lvl w:ilvl="6" w:tplc="37F4DD10" w:tentative="1">
      <w:start w:val="1"/>
      <w:numFmt w:val="bullet"/>
      <w:lvlText w:val=""/>
      <w:lvlJc w:val="left"/>
      <w:pPr>
        <w:tabs>
          <w:tab w:val="num" w:pos="5040"/>
        </w:tabs>
        <w:ind w:left="5040" w:hanging="360"/>
      </w:pPr>
      <w:rPr>
        <w:rFonts w:ascii="Wingdings" w:hAnsi="Wingdings" w:hint="default"/>
        <w:sz w:val="20"/>
      </w:rPr>
    </w:lvl>
    <w:lvl w:ilvl="7" w:tplc="276E24DC" w:tentative="1">
      <w:start w:val="1"/>
      <w:numFmt w:val="bullet"/>
      <w:lvlText w:val=""/>
      <w:lvlJc w:val="left"/>
      <w:pPr>
        <w:tabs>
          <w:tab w:val="num" w:pos="5760"/>
        </w:tabs>
        <w:ind w:left="5760" w:hanging="360"/>
      </w:pPr>
      <w:rPr>
        <w:rFonts w:ascii="Wingdings" w:hAnsi="Wingdings" w:hint="default"/>
        <w:sz w:val="20"/>
      </w:rPr>
    </w:lvl>
    <w:lvl w:ilvl="8" w:tplc="71E2656C" w:tentative="1">
      <w:start w:val="1"/>
      <w:numFmt w:val="bullet"/>
      <w:lvlText w:val=""/>
      <w:lvlJc w:val="left"/>
      <w:pPr>
        <w:tabs>
          <w:tab w:val="num" w:pos="6480"/>
        </w:tabs>
        <w:ind w:left="6480" w:hanging="360"/>
      </w:pPr>
      <w:rPr>
        <w:rFonts w:ascii="Wingdings" w:hAnsi="Wingdings" w:hint="default"/>
        <w:sz w:val="20"/>
      </w:rPr>
    </w:lvl>
  </w:abstractNum>
  <w:abstractNum w:abstractNumId="535">
    <w:nsid w:val="20DD00B0"/>
    <w:multiLevelType w:val="hybridMultilevel"/>
    <w:tmpl w:val="01FC6360"/>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6">
    <w:nsid w:val="20E77B34"/>
    <w:multiLevelType w:val="hybridMultilevel"/>
    <w:tmpl w:val="8D5EB556"/>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nsid w:val="211A0A9A"/>
    <w:multiLevelType w:val="hybridMultilevel"/>
    <w:tmpl w:val="C19858A8"/>
    <w:lvl w:ilvl="0" w:tplc="BF966130">
      <w:start w:val="1"/>
      <w:numFmt w:val="bullet"/>
      <w:lvlText w:val=""/>
      <w:lvlJc w:val="left"/>
      <w:pPr>
        <w:tabs>
          <w:tab w:val="num" w:pos="720"/>
        </w:tabs>
        <w:ind w:left="720" w:hanging="360"/>
      </w:pPr>
      <w:rPr>
        <w:rFonts w:ascii="Symbol" w:hAnsi="Symbol" w:hint="default"/>
        <w:sz w:val="20"/>
      </w:rPr>
    </w:lvl>
    <w:lvl w:ilvl="1" w:tplc="CC64AEC4" w:tentative="1">
      <w:start w:val="1"/>
      <w:numFmt w:val="bullet"/>
      <w:lvlText w:val="o"/>
      <w:lvlJc w:val="left"/>
      <w:pPr>
        <w:tabs>
          <w:tab w:val="num" w:pos="1440"/>
        </w:tabs>
        <w:ind w:left="1440" w:hanging="360"/>
      </w:pPr>
      <w:rPr>
        <w:rFonts w:ascii="Courier New" w:hAnsi="Courier New" w:hint="default"/>
        <w:sz w:val="20"/>
      </w:rPr>
    </w:lvl>
    <w:lvl w:ilvl="2" w:tplc="36362BC0" w:tentative="1">
      <w:start w:val="1"/>
      <w:numFmt w:val="bullet"/>
      <w:lvlText w:val=""/>
      <w:lvlJc w:val="left"/>
      <w:pPr>
        <w:tabs>
          <w:tab w:val="num" w:pos="2160"/>
        </w:tabs>
        <w:ind w:left="2160" w:hanging="360"/>
      </w:pPr>
      <w:rPr>
        <w:rFonts w:ascii="Wingdings" w:hAnsi="Wingdings" w:hint="default"/>
        <w:sz w:val="20"/>
      </w:rPr>
    </w:lvl>
    <w:lvl w:ilvl="3" w:tplc="CCE857EA" w:tentative="1">
      <w:start w:val="1"/>
      <w:numFmt w:val="bullet"/>
      <w:lvlText w:val=""/>
      <w:lvlJc w:val="left"/>
      <w:pPr>
        <w:tabs>
          <w:tab w:val="num" w:pos="2880"/>
        </w:tabs>
        <w:ind w:left="2880" w:hanging="360"/>
      </w:pPr>
      <w:rPr>
        <w:rFonts w:ascii="Wingdings" w:hAnsi="Wingdings" w:hint="default"/>
        <w:sz w:val="20"/>
      </w:rPr>
    </w:lvl>
    <w:lvl w:ilvl="4" w:tplc="039CDAB0" w:tentative="1">
      <w:start w:val="1"/>
      <w:numFmt w:val="bullet"/>
      <w:lvlText w:val=""/>
      <w:lvlJc w:val="left"/>
      <w:pPr>
        <w:tabs>
          <w:tab w:val="num" w:pos="3600"/>
        </w:tabs>
        <w:ind w:left="3600" w:hanging="360"/>
      </w:pPr>
      <w:rPr>
        <w:rFonts w:ascii="Wingdings" w:hAnsi="Wingdings" w:hint="default"/>
        <w:sz w:val="20"/>
      </w:rPr>
    </w:lvl>
    <w:lvl w:ilvl="5" w:tplc="176836A2" w:tentative="1">
      <w:start w:val="1"/>
      <w:numFmt w:val="bullet"/>
      <w:lvlText w:val=""/>
      <w:lvlJc w:val="left"/>
      <w:pPr>
        <w:tabs>
          <w:tab w:val="num" w:pos="4320"/>
        </w:tabs>
        <w:ind w:left="4320" w:hanging="360"/>
      </w:pPr>
      <w:rPr>
        <w:rFonts w:ascii="Wingdings" w:hAnsi="Wingdings" w:hint="default"/>
        <w:sz w:val="20"/>
      </w:rPr>
    </w:lvl>
    <w:lvl w:ilvl="6" w:tplc="77EC3B60" w:tentative="1">
      <w:start w:val="1"/>
      <w:numFmt w:val="bullet"/>
      <w:lvlText w:val=""/>
      <w:lvlJc w:val="left"/>
      <w:pPr>
        <w:tabs>
          <w:tab w:val="num" w:pos="5040"/>
        </w:tabs>
        <w:ind w:left="5040" w:hanging="360"/>
      </w:pPr>
      <w:rPr>
        <w:rFonts w:ascii="Wingdings" w:hAnsi="Wingdings" w:hint="default"/>
        <w:sz w:val="20"/>
      </w:rPr>
    </w:lvl>
    <w:lvl w:ilvl="7" w:tplc="5100ED4C" w:tentative="1">
      <w:start w:val="1"/>
      <w:numFmt w:val="bullet"/>
      <w:lvlText w:val=""/>
      <w:lvlJc w:val="left"/>
      <w:pPr>
        <w:tabs>
          <w:tab w:val="num" w:pos="5760"/>
        </w:tabs>
        <w:ind w:left="5760" w:hanging="360"/>
      </w:pPr>
      <w:rPr>
        <w:rFonts w:ascii="Wingdings" w:hAnsi="Wingdings" w:hint="default"/>
        <w:sz w:val="20"/>
      </w:rPr>
    </w:lvl>
    <w:lvl w:ilvl="8" w:tplc="FADC5D06" w:tentative="1">
      <w:start w:val="1"/>
      <w:numFmt w:val="bullet"/>
      <w:lvlText w:val=""/>
      <w:lvlJc w:val="left"/>
      <w:pPr>
        <w:tabs>
          <w:tab w:val="num" w:pos="6480"/>
        </w:tabs>
        <w:ind w:left="6480" w:hanging="360"/>
      </w:pPr>
      <w:rPr>
        <w:rFonts w:ascii="Wingdings" w:hAnsi="Wingdings" w:hint="default"/>
        <w:sz w:val="20"/>
      </w:rPr>
    </w:lvl>
  </w:abstractNum>
  <w:abstractNum w:abstractNumId="538">
    <w:nsid w:val="211D0656"/>
    <w:multiLevelType w:val="hybridMultilevel"/>
    <w:tmpl w:val="5F2CA246"/>
    <w:lvl w:ilvl="0" w:tplc="B5504EE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2794BD76" w:tentative="1">
      <w:start w:val="1"/>
      <w:numFmt w:val="bullet"/>
      <w:lvlText w:val=""/>
      <w:lvlJc w:val="left"/>
      <w:pPr>
        <w:tabs>
          <w:tab w:val="num" w:pos="2160"/>
        </w:tabs>
        <w:ind w:left="2160" w:hanging="360"/>
      </w:pPr>
      <w:rPr>
        <w:rFonts w:ascii="Wingdings" w:hAnsi="Wingdings" w:hint="default"/>
        <w:sz w:val="20"/>
      </w:rPr>
    </w:lvl>
    <w:lvl w:ilvl="3" w:tplc="E340D2E8" w:tentative="1">
      <w:start w:val="1"/>
      <w:numFmt w:val="bullet"/>
      <w:lvlText w:val=""/>
      <w:lvlJc w:val="left"/>
      <w:pPr>
        <w:tabs>
          <w:tab w:val="num" w:pos="2880"/>
        </w:tabs>
        <w:ind w:left="2880" w:hanging="360"/>
      </w:pPr>
      <w:rPr>
        <w:rFonts w:ascii="Wingdings" w:hAnsi="Wingdings" w:hint="default"/>
        <w:sz w:val="20"/>
      </w:rPr>
    </w:lvl>
    <w:lvl w:ilvl="4" w:tplc="962A6214" w:tentative="1">
      <w:start w:val="1"/>
      <w:numFmt w:val="bullet"/>
      <w:lvlText w:val=""/>
      <w:lvlJc w:val="left"/>
      <w:pPr>
        <w:tabs>
          <w:tab w:val="num" w:pos="3600"/>
        </w:tabs>
        <w:ind w:left="3600" w:hanging="360"/>
      </w:pPr>
      <w:rPr>
        <w:rFonts w:ascii="Wingdings" w:hAnsi="Wingdings" w:hint="default"/>
        <w:sz w:val="20"/>
      </w:rPr>
    </w:lvl>
    <w:lvl w:ilvl="5" w:tplc="16307640" w:tentative="1">
      <w:start w:val="1"/>
      <w:numFmt w:val="bullet"/>
      <w:lvlText w:val=""/>
      <w:lvlJc w:val="left"/>
      <w:pPr>
        <w:tabs>
          <w:tab w:val="num" w:pos="4320"/>
        </w:tabs>
        <w:ind w:left="4320" w:hanging="360"/>
      </w:pPr>
      <w:rPr>
        <w:rFonts w:ascii="Wingdings" w:hAnsi="Wingdings" w:hint="default"/>
        <w:sz w:val="20"/>
      </w:rPr>
    </w:lvl>
    <w:lvl w:ilvl="6" w:tplc="FEEAFCA6" w:tentative="1">
      <w:start w:val="1"/>
      <w:numFmt w:val="bullet"/>
      <w:lvlText w:val=""/>
      <w:lvlJc w:val="left"/>
      <w:pPr>
        <w:tabs>
          <w:tab w:val="num" w:pos="5040"/>
        </w:tabs>
        <w:ind w:left="5040" w:hanging="360"/>
      </w:pPr>
      <w:rPr>
        <w:rFonts w:ascii="Wingdings" w:hAnsi="Wingdings" w:hint="default"/>
        <w:sz w:val="20"/>
      </w:rPr>
    </w:lvl>
    <w:lvl w:ilvl="7" w:tplc="1DC09282" w:tentative="1">
      <w:start w:val="1"/>
      <w:numFmt w:val="bullet"/>
      <w:lvlText w:val=""/>
      <w:lvlJc w:val="left"/>
      <w:pPr>
        <w:tabs>
          <w:tab w:val="num" w:pos="5760"/>
        </w:tabs>
        <w:ind w:left="5760" w:hanging="360"/>
      </w:pPr>
      <w:rPr>
        <w:rFonts w:ascii="Wingdings" w:hAnsi="Wingdings" w:hint="default"/>
        <w:sz w:val="20"/>
      </w:rPr>
    </w:lvl>
    <w:lvl w:ilvl="8" w:tplc="F8125D34" w:tentative="1">
      <w:start w:val="1"/>
      <w:numFmt w:val="bullet"/>
      <w:lvlText w:val=""/>
      <w:lvlJc w:val="left"/>
      <w:pPr>
        <w:tabs>
          <w:tab w:val="num" w:pos="6480"/>
        </w:tabs>
        <w:ind w:left="6480" w:hanging="360"/>
      </w:pPr>
      <w:rPr>
        <w:rFonts w:ascii="Wingdings" w:hAnsi="Wingdings" w:hint="default"/>
        <w:sz w:val="20"/>
      </w:rPr>
    </w:lvl>
  </w:abstractNum>
  <w:abstractNum w:abstractNumId="539">
    <w:nsid w:val="216C6923"/>
    <w:multiLevelType w:val="hybridMultilevel"/>
    <w:tmpl w:val="764CD184"/>
    <w:lvl w:ilvl="0" w:tplc="60949C4E">
      <w:start w:val="1"/>
      <w:numFmt w:val="bullet"/>
      <w:lvlText w:val=""/>
      <w:lvlJc w:val="left"/>
      <w:pPr>
        <w:tabs>
          <w:tab w:val="num" w:pos="720"/>
        </w:tabs>
        <w:ind w:left="720" w:hanging="360"/>
      </w:pPr>
      <w:rPr>
        <w:rFonts w:ascii="Symbol" w:hAnsi="Symbol" w:hint="default"/>
        <w:sz w:val="20"/>
      </w:rPr>
    </w:lvl>
    <w:lvl w:ilvl="1" w:tplc="0D3E798C" w:tentative="1">
      <w:start w:val="1"/>
      <w:numFmt w:val="bullet"/>
      <w:lvlText w:val="o"/>
      <w:lvlJc w:val="left"/>
      <w:pPr>
        <w:tabs>
          <w:tab w:val="num" w:pos="1440"/>
        </w:tabs>
        <w:ind w:left="1440" w:hanging="360"/>
      </w:pPr>
      <w:rPr>
        <w:rFonts w:ascii="Courier New" w:hAnsi="Courier New" w:hint="default"/>
        <w:sz w:val="20"/>
      </w:rPr>
    </w:lvl>
    <w:lvl w:ilvl="2" w:tplc="7C9CCE7E" w:tentative="1">
      <w:start w:val="1"/>
      <w:numFmt w:val="bullet"/>
      <w:lvlText w:val=""/>
      <w:lvlJc w:val="left"/>
      <w:pPr>
        <w:tabs>
          <w:tab w:val="num" w:pos="2160"/>
        </w:tabs>
        <w:ind w:left="2160" w:hanging="360"/>
      </w:pPr>
      <w:rPr>
        <w:rFonts w:ascii="Wingdings" w:hAnsi="Wingdings" w:hint="default"/>
        <w:sz w:val="20"/>
      </w:rPr>
    </w:lvl>
    <w:lvl w:ilvl="3" w:tplc="4D063FAC" w:tentative="1">
      <w:start w:val="1"/>
      <w:numFmt w:val="bullet"/>
      <w:lvlText w:val=""/>
      <w:lvlJc w:val="left"/>
      <w:pPr>
        <w:tabs>
          <w:tab w:val="num" w:pos="2880"/>
        </w:tabs>
        <w:ind w:left="2880" w:hanging="360"/>
      </w:pPr>
      <w:rPr>
        <w:rFonts w:ascii="Wingdings" w:hAnsi="Wingdings" w:hint="default"/>
        <w:sz w:val="20"/>
      </w:rPr>
    </w:lvl>
    <w:lvl w:ilvl="4" w:tplc="36D4DE22" w:tentative="1">
      <w:start w:val="1"/>
      <w:numFmt w:val="bullet"/>
      <w:lvlText w:val=""/>
      <w:lvlJc w:val="left"/>
      <w:pPr>
        <w:tabs>
          <w:tab w:val="num" w:pos="3600"/>
        </w:tabs>
        <w:ind w:left="3600" w:hanging="360"/>
      </w:pPr>
      <w:rPr>
        <w:rFonts w:ascii="Wingdings" w:hAnsi="Wingdings" w:hint="default"/>
        <w:sz w:val="20"/>
      </w:rPr>
    </w:lvl>
    <w:lvl w:ilvl="5" w:tplc="40D470FA" w:tentative="1">
      <w:start w:val="1"/>
      <w:numFmt w:val="bullet"/>
      <w:lvlText w:val=""/>
      <w:lvlJc w:val="left"/>
      <w:pPr>
        <w:tabs>
          <w:tab w:val="num" w:pos="4320"/>
        </w:tabs>
        <w:ind w:left="4320" w:hanging="360"/>
      </w:pPr>
      <w:rPr>
        <w:rFonts w:ascii="Wingdings" w:hAnsi="Wingdings" w:hint="default"/>
        <w:sz w:val="20"/>
      </w:rPr>
    </w:lvl>
    <w:lvl w:ilvl="6" w:tplc="A57E532E" w:tentative="1">
      <w:start w:val="1"/>
      <w:numFmt w:val="bullet"/>
      <w:lvlText w:val=""/>
      <w:lvlJc w:val="left"/>
      <w:pPr>
        <w:tabs>
          <w:tab w:val="num" w:pos="5040"/>
        </w:tabs>
        <w:ind w:left="5040" w:hanging="360"/>
      </w:pPr>
      <w:rPr>
        <w:rFonts w:ascii="Wingdings" w:hAnsi="Wingdings" w:hint="default"/>
        <w:sz w:val="20"/>
      </w:rPr>
    </w:lvl>
    <w:lvl w:ilvl="7" w:tplc="7EDC446C" w:tentative="1">
      <w:start w:val="1"/>
      <w:numFmt w:val="bullet"/>
      <w:lvlText w:val=""/>
      <w:lvlJc w:val="left"/>
      <w:pPr>
        <w:tabs>
          <w:tab w:val="num" w:pos="5760"/>
        </w:tabs>
        <w:ind w:left="5760" w:hanging="360"/>
      </w:pPr>
      <w:rPr>
        <w:rFonts w:ascii="Wingdings" w:hAnsi="Wingdings" w:hint="default"/>
        <w:sz w:val="20"/>
      </w:rPr>
    </w:lvl>
    <w:lvl w:ilvl="8" w:tplc="795E799E" w:tentative="1">
      <w:start w:val="1"/>
      <w:numFmt w:val="bullet"/>
      <w:lvlText w:val=""/>
      <w:lvlJc w:val="left"/>
      <w:pPr>
        <w:tabs>
          <w:tab w:val="num" w:pos="6480"/>
        </w:tabs>
        <w:ind w:left="6480" w:hanging="360"/>
      </w:pPr>
      <w:rPr>
        <w:rFonts w:ascii="Wingdings" w:hAnsi="Wingdings" w:hint="default"/>
        <w:sz w:val="20"/>
      </w:rPr>
    </w:lvl>
  </w:abstractNum>
  <w:abstractNum w:abstractNumId="540">
    <w:nsid w:val="218F3483"/>
    <w:multiLevelType w:val="hybridMultilevel"/>
    <w:tmpl w:val="9698D2F4"/>
    <w:lvl w:ilvl="0" w:tplc="98BA828C">
      <w:start w:val="1"/>
      <w:numFmt w:val="bullet"/>
      <w:lvlText w:val=""/>
      <w:lvlJc w:val="left"/>
      <w:pPr>
        <w:tabs>
          <w:tab w:val="num" w:pos="720"/>
        </w:tabs>
        <w:ind w:left="720" w:hanging="360"/>
      </w:pPr>
      <w:rPr>
        <w:rFonts w:ascii="Symbol" w:hAnsi="Symbol" w:hint="default"/>
        <w:sz w:val="20"/>
      </w:rPr>
    </w:lvl>
    <w:lvl w:ilvl="1" w:tplc="DDF0055E" w:tentative="1">
      <w:start w:val="1"/>
      <w:numFmt w:val="bullet"/>
      <w:lvlText w:val="o"/>
      <w:lvlJc w:val="left"/>
      <w:pPr>
        <w:tabs>
          <w:tab w:val="num" w:pos="1440"/>
        </w:tabs>
        <w:ind w:left="1440" w:hanging="360"/>
      </w:pPr>
      <w:rPr>
        <w:rFonts w:ascii="Courier New" w:hAnsi="Courier New" w:hint="default"/>
        <w:sz w:val="20"/>
      </w:rPr>
    </w:lvl>
    <w:lvl w:ilvl="2" w:tplc="3D8EFDA2" w:tentative="1">
      <w:start w:val="1"/>
      <w:numFmt w:val="bullet"/>
      <w:lvlText w:val=""/>
      <w:lvlJc w:val="left"/>
      <w:pPr>
        <w:tabs>
          <w:tab w:val="num" w:pos="2160"/>
        </w:tabs>
        <w:ind w:left="2160" w:hanging="360"/>
      </w:pPr>
      <w:rPr>
        <w:rFonts w:ascii="Wingdings" w:hAnsi="Wingdings" w:hint="default"/>
        <w:sz w:val="20"/>
      </w:rPr>
    </w:lvl>
    <w:lvl w:ilvl="3" w:tplc="E5C6A0FC" w:tentative="1">
      <w:start w:val="1"/>
      <w:numFmt w:val="bullet"/>
      <w:lvlText w:val=""/>
      <w:lvlJc w:val="left"/>
      <w:pPr>
        <w:tabs>
          <w:tab w:val="num" w:pos="2880"/>
        </w:tabs>
        <w:ind w:left="2880" w:hanging="360"/>
      </w:pPr>
      <w:rPr>
        <w:rFonts w:ascii="Wingdings" w:hAnsi="Wingdings" w:hint="default"/>
        <w:sz w:val="20"/>
      </w:rPr>
    </w:lvl>
    <w:lvl w:ilvl="4" w:tplc="55E215AC" w:tentative="1">
      <w:start w:val="1"/>
      <w:numFmt w:val="bullet"/>
      <w:lvlText w:val=""/>
      <w:lvlJc w:val="left"/>
      <w:pPr>
        <w:tabs>
          <w:tab w:val="num" w:pos="3600"/>
        </w:tabs>
        <w:ind w:left="3600" w:hanging="360"/>
      </w:pPr>
      <w:rPr>
        <w:rFonts w:ascii="Wingdings" w:hAnsi="Wingdings" w:hint="default"/>
        <w:sz w:val="20"/>
      </w:rPr>
    </w:lvl>
    <w:lvl w:ilvl="5" w:tplc="C0C26568" w:tentative="1">
      <w:start w:val="1"/>
      <w:numFmt w:val="bullet"/>
      <w:lvlText w:val=""/>
      <w:lvlJc w:val="left"/>
      <w:pPr>
        <w:tabs>
          <w:tab w:val="num" w:pos="4320"/>
        </w:tabs>
        <w:ind w:left="4320" w:hanging="360"/>
      </w:pPr>
      <w:rPr>
        <w:rFonts w:ascii="Wingdings" w:hAnsi="Wingdings" w:hint="default"/>
        <w:sz w:val="20"/>
      </w:rPr>
    </w:lvl>
    <w:lvl w:ilvl="6" w:tplc="BD9A535E" w:tentative="1">
      <w:start w:val="1"/>
      <w:numFmt w:val="bullet"/>
      <w:lvlText w:val=""/>
      <w:lvlJc w:val="left"/>
      <w:pPr>
        <w:tabs>
          <w:tab w:val="num" w:pos="5040"/>
        </w:tabs>
        <w:ind w:left="5040" w:hanging="360"/>
      </w:pPr>
      <w:rPr>
        <w:rFonts w:ascii="Wingdings" w:hAnsi="Wingdings" w:hint="default"/>
        <w:sz w:val="20"/>
      </w:rPr>
    </w:lvl>
    <w:lvl w:ilvl="7" w:tplc="B0AEB0F4" w:tentative="1">
      <w:start w:val="1"/>
      <w:numFmt w:val="bullet"/>
      <w:lvlText w:val=""/>
      <w:lvlJc w:val="left"/>
      <w:pPr>
        <w:tabs>
          <w:tab w:val="num" w:pos="5760"/>
        </w:tabs>
        <w:ind w:left="5760" w:hanging="360"/>
      </w:pPr>
      <w:rPr>
        <w:rFonts w:ascii="Wingdings" w:hAnsi="Wingdings" w:hint="default"/>
        <w:sz w:val="20"/>
      </w:rPr>
    </w:lvl>
    <w:lvl w:ilvl="8" w:tplc="36E09C2E" w:tentative="1">
      <w:start w:val="1"/>
      <w:numFmt w:val="bullet"/>
      <w:lvlText w:val=""/>
      <w:lvlJc w:val="left"/>
      <w:pPr>
        <w:tabs>
          <w:tab w:val="num" w:pos="6480"/>
        </w:tabs>
        <w:ind w:left="6480" w:hanging="360"/>
      </w:pPr>
      <w:rPr>
        <w:rFonts w:ascii="Wingdings" w:hAnsi="Wingdings" w:hint="default"/>
        <w:sz w:val="20"/>
      </w:rPr>
    </w:lvl>
  </w:abstractNum>
  <w:abstractNum w:abstractNumId="541">
    <w:nsid w:val="219F7CC6"/>
    <w:multiLevelType w:val="hybridMultilevel"/>
    <w:tmpl w:val="C5A4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21DC2651"/>
    <w:multiLevelType w:val="hybridMultilevel"/>
    <w:tmpl w:val="E8BC04F8"/>
    <w:lvl w:ilvl="0" w:tplc="2402B4C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0A6CCCE" w:tentative="1">
      <w:start w:val="1"/>
      <w:numFmt w:val="bullet"/>
      <w:lvlText w:val=""/>
      <w:lvlJc w:val="left"/>
      <w:pPr>
        <w:tabs>
          <w:tab w:val="num" w:pos="2160"/>
        </w:tabs>
        <w:ind w:left="2160" w:hanging="360"/>
      </w:pPr>
      <w:rPr>
        <w:rFonts w:ascii="Wingdings" w:hAnsi="Wingdings" w:hint="default"/>
        <w:sz w:val="20"/>
      </w:rPr>
    </w:lvl>
    <w:lvl w:ilvl="3" w:tplc="92DCA486" w:tentative="1">
      <w:start w:val="1"/>
      <w:numFmt w:val="bullet"/>
      <w:lvlText w:val=""/>
      <w:lvlJc w:val="left"/>
      <w:pPr>
        <w:tabs>
          <w:tab w:val="num" w:pos="2880"/>
        </w:tabs>
        <w:ind w:left="2880" w:hanging="360"/>
      </w:pPr>
      <w:rPr>
        <w:rFonts w:ascii="Wingdings" w:hAnsi="Wingdings" w:hint="default"/>
        <w:sz w:val="20"/>
      </w:rPr>
    </w:lvl>
    <w:lvl w:ilvl="4" w:tplc="42426A8A" w:tentative="1">
      <w:start w:val="1"/>
      <w:numFmt w:val="bullet"/>
      <w:lvlText w:val=""/>
      <w:lvlJc w:val="left"/>
      <w:pPr>
        <w:tabs>
          <w:tab w:val="num" w:pos="3600"/>
        </w:tabs>
        <w:ind w:left="3600" w:hanging="360"/>
      </w:pPr>
      <w:rPr>
        <w:rFonts w:ascii="Wingdings" w:hAnsi="Wingdings" w:hint="default"/>
        <w:sz w:val="20"/>
      </w:rPr>
    </w:lvl>
    <w:lvl w:ilvl="5" w:tplc="B846EF6C" w:tentative="1">
      <w:start w:val="1"/>
      <w:numFmt w:val="bullet"/>
      <w:lvlText w:val=""/>
      <w:lvlJc w:val="left"/>
      <w:pPr>
        <w:tabs>
          <w:tab w:val="num" w:pos="4320"/>
        </w:tabs>
        <w:ind w:left="4320" w:hanging="360"/>
      </w:pPr>
      <w:rPr>
        <w:rFonts w:ascii="Wingdings" w:hAnsi="Wingdings" w:hint="default"/>
        <w:sz w:val="20"/>
      </w:rPr>
    </w:lvl>
    <w:lvl w:ilvl="6" w:tplc="805CE298" w:tentative="1">
      <w:start w:val="1"/>
      <w:numFmt w:val="bullet"/>
      <w:lvlText w:val=""/>
      <w:lvlJc w:val="left"/>
      <w:pPr>
        <w:tabs>
          <w:tab w:val="num" w:pos="5040"/>
        </w:tabs>
        <w:ind w:left="5040" w:hanging="360"/>
      </w:pPr>
      <w:rPr>
        <w:rFonts w:ascii="Wingdings" w:hAnsi="Wingdings" w:hint="default"/>
        <w:sz w:val="20"/>
      </w:rPr>
    </w:lvl>
    <w:lvl w:ilvl="7" w:tplc="854C4DD8" w:tentative="1">
      <w:start w:val="1"/>
      <w:numFmt w:val="bullet"/>
      <w:lvlText w:val=""/>
      <w:lvlJc w:val="left"/>
      <w:pPr>
        <w:tabs>
          <w:tab w:val="num" w:pos="5760"/>
        </w:tabs>
        <w:ind w:left="5760" w:hanging="360"/>
      </w:pPr>
      <w:rPr>
        <w:rFonts w:ascii="Wingdings" w:hAnsi="Wingdings" w:hint="default"/>
        <w:sz w:val="20"/>
      </w:rPr>
    </w:lvl>
    <w:lvl w:ilvl="8" w:tplc="C1241BC4" w:tentative="1">
      <w:start w:val="1"/>
      <w:numFmt w:val="bullet"/>
      <w:lvlText w:val=""/>
      <w:lvlJc w:val="left"/>
      <w:pPr>
        <w:tabs>
          <w:tab w:val="num" w:pos="6480"/>
        </w:tabs>
        <w:ind w:left="6480" w:hanging="360"/>
      </w:pPr>
      <w:rPr>
        <w:rFonts w:ascii="Wingdings" w:hAnsi="Wingdings" w:hint="default"/>
        <w:sz w:val="20"/>
      </w:rPr>
    </w:lvl>
  </w:abstractNum>
  <w:abstractNum w:abstractNumId="543">
    <w:nsid w:val="21DE6989"/>
    <w:multiLevelType w:val="hybridMultilevel"/>
    <w:tmpl w:val="BDF0356E"/>
    <w:lvl w:ilvl="0" w:tplc="4CB8AE1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2C0AE0C0" w:tentative="1">
      <w:start w:val="1"/>
      <w:numFmt w:val="bullet"/>
      <w:lvlText w:val=""/>
      <w:lvlJc w:val="left"/>
      <w:pPr>
        <w:tabs>
          <w:tab w:val="num" w:pos="2160"/>
        </w:tabs>
        <w:ind w:left="2160" w:hanging="360"/>
      </w:pPr>
      <w:rPr>
        <w:rFonts w:ascii="Wingdings" w:hAnsi="Wingdings" w:hint="default"/>
        <w:sz w:val="20"/>
      </w:rPr>
    </w:lvl>
    <w:lvl w:ilvl="3" w:tplc="E1F89E26" w:tentative="1">
      <w:start w:val="1"/>
      <w:numFmt w:val="bullet"/>
      <w:lvlText w:val=""/>
      <w:lvlJc w:val="left"/>
      <w:pPr>
        <w:tabs>
          <w:tab w:val="num" w:pos="2880"/>
        </w:tabs>
        <w:ind w:left="2880" w:hanging="360"/>
      </w:pPr>
      <w:rPr>
        <w:rFonts w:ascii="Wingdings" w:hAnsi="Wingdings" w:hint="default"/>
        <w:sz w:val="20"/>
      </w:rPr>
    </w:lvl>
    <w:lvl w:ilvl="4" w:tplc="8B548186" w:tentative="1">
      <w:start w:val="1"/>
      <w:numFmt w:val="bullet"/>
      <w:lvlText w:val=""/>
      <w:lvlJc w:val="left"/>
      <w:pPr>
        <w:tabs>
          <w:tab w:val="num" w:pos="3600"/>
        </w:tabs>
        <w:ind w:left="3600" w:hanging="360"/>
      </w:pPr>
      <w:rPr>
        <w:rFonts w:ascii="Wingdings" w:hAnsi="Wingdings" w:hint="default"/>
        <w:sz w:val="20"/>
      </w:rPr>
    </w:lvl>
    <w:lvl w:ilvl="5" w:tplc="6AE8AB30" w:tentative="1">
      <w:start w:val="1"/>
      <w:numFmt w:val="bullet"/>
      <w:lvlText w:val=""/>
      <w:lvlJc w:val="left"/>
      <w:pPr>
        <w:tabs>
          <w:tab w:val="num" w:pos="4320"/>
        </w:tabs>
        <w:ind w:left="4320" w:hanging="360"/>
      </w:pPr>
      <w:rPr>
        <w:rFonts w:ascii="Wingdings" w:hAnsi="Wingdings" w:hint="default"/>
        <w:sz w:val="20"/>
      </w:rPr>
    </w:lvl>
    <w:lvl w:ilvl="6" w:tplc="C4883750" w:tentative="1">
      <w:start w:val="1"/>
      <w:numFmt w:val="bullet"/>
      <w:lvlText w:val=""/>
      <w:lvlJc w:val="left"/>
      <w:pPr>
        <w:tabs>
          <w:tab w:val="num" w:pos="5040"/>
        </w:tabs>
        <w:ind w:left="5040" w:hanging="360"/>
      </w:pPr>
      <w:rPr>
        <w:rFonts w:ascii="Wingdings" w:hAnsi="Wingdings" w:hint="default"/>
        <w:sz w:val="20"/>
      </w:rPr>
    </w:lvl>
    <w:lvl w:ilvl="7" w:tplc="8786A00E" w:tentative="1">
      <w:start w:val="1"/>
      <w:numFmt w:val="bullet"/>
      <w:lvlText w:val=""/>
      <w:lvlJc w:val="left"/>
      <w:pPr>
        <w:tabs>
          <w:tab w:val="num" w:pos="5760"/>
        </w:tabs>
        <w:ind w:left="5760" w:hanging="360"/>
      </w:pPr>
      <w:rPr>
        <w:rFonts w:ascii="Wingdings" w:hAnsi="Wingdings" w:hint="default"/>
        <w:sz w:val="20"/>
      </w:rPr>
    </w:lvl>
    <w:lvl w:ilvl="8" w:tplc="E2D6B622" w:tentative="1">
      <w:start w:val="1"/>
      <w:numFmt w:val="bullet"/>
      <w:lvlText w:val=""/>
      <w:lvlJc w:val="left"/>
      <w:pPr>
        <w:tabs>
          <w:tab w:val="num" w:pos="6480"/>
        </w:tabs>
        <w:ind w:left="6480" w:hanging="360"/>
      </w:pPr>
      <w:rPr>
        <w:rFonts w:ascii="Wingdings" w:hAnsi="Wingdings" w:hint="default"/>
        <w:sz w:val="20"/>
      </w:rPr>
    </w:lvl>
  </w:abstractNum>
  <w:abstractNum w:abstractNumId="544">
    <w:nsid w:val="21DE72D0"/>
    <w:multiLevelType w:val="multilevel"/>
    <w:tmpl w:val="3C6EB5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21EC1E4C"/>
    <w:multiLevelType w:val="multilevel"/>
    <w:tmpl w:val="F3E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21F457B4"/>
    <w:multiLevelType w:val="hybridMultilevel"/>
    <w:tmpl w:val="A344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nsid w:val="21F571BF"/>
    <w:multiLevelType w:val="multilevel"/>
    <w:tmpl w:val="120A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21FD1913"/>
    <w:multiLevelType w:val="multilevel"/>
    <w:tmpl w:val="3D96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220F4EBF"/>
    <w:multiLevelType w:val="hybridMultilevel"/>
    <w:tmpl w:val="7A663B84"/>
    <w:lvl w:ilvl="0" w:tplc="8CE225A4">
      <w:start w:val="1"/>
      <w:numFmt w:val="bullet"/>
      <w:lvlText w:val=""/>
      <w:lvlJc w:val="left"/>
      <w:pPr>
        <w:tabs>
          <w:tab w:val="num" w:pos="720"/>
        </w:tabs>
        <w:ind w:left="720" w:hanging="360"/>
      </w:pPr>
      <w:rPr>
        <w:rFonts w:ascii="Symbol" w:hAnsi="Symbol" w:hint="default"/>
        <w:sz w:val="20"/>
      </w:rPr>
    </w:lvl>
    <w:lvl w:ilvl="1" w:tplc="7A6A9A42" w:tentative="1">
      <w:start w:val="1"/>
      <w:numFmt w:val="bullet"/>
      <w:lvlText w:val="o"/>
      <w:lvlJc w:val="left"/>
      <w:pPr>
        <w:tabs>
          <w:tab w:val="num" w:pos="1440"/>
        </w:tabs>
        <w:ind w:left="1440" w:hanging="360"/>
      </w:pPr>
      <w:rPr>
        <w:rFonts w:ascii="Courier New" w:hAnsi="Courier New" w:hint="default"/>
        <w:sz w:val="20"/>
      </w:rPr>
    </w:lvl>
    <w:lvl w:ilvl="2" w:tplc="4552B5B0" w:tentative="1">
      <w:start w:val="1"/>
      <w:numFmt w:val="bullet"/>
      <w:lvlText w:val=""/>
      <w:lvlJc w:val="left"/>
      <w:pPr>
        <w:tabs>
          <w:tab w:val="num" w:pos="2160"/>
        </w:tabs>
        <w:ind w:left="2160" w:hanging="360"/>
      </w:pPr>
      <w:rPr>
        <w:rFonts w:ascii="Wingdings" w:hAnsi="Wingdings" w:hint="default"/>
        <w:sz w:val="20"/>
      </w:rPr>
    </w:lvl>
    <w:lvl w:ilvl="3" w:tplc="A700377E" w:tentative="1">
      <w:start w:val="1"/>
      <w:numFmt w:val="bullet"/>
      <w:lvlText w:val=""/>
      <w:lvlJc w:val="left"/>
      <w:pPr>
        <w:tabs>
          <w:tab w:val="num" w:pos="2880"/>
        </w:tabs>
        <w:ind w:left="2880" w:hanging="360"/>
      </w:pPr>
      <w:rPr>
        <w:rFonts w:ascii="Wingdings" w:hAnsi="Wingdings" w:hint="default"/>
        <w:sz w:val="20"/>
      </w:rPr>
    </w:lvl>
    <w:lvl w:ilvl="4" w:tplc="37E22066" w:tentative="1">
      <w:start w:val="1"/>
      <w:numFmt w:val="bullet"/>
      <w:lvlText w:val=""/>
      <w:lvlJc w:val="left"/>
      <w:pPr>
        <w:tabs>
          <w:tab w:val="num" w:pos="3600"/>
        </w:tabs>
        <w:ind w:left="3600" w:hanging="360"/>
      </w:pPr>
      <w:rPr>
        <w:rFonts w:ascii="Wingdings" w:hAnsi="Wingdings" w:hint="default"/>
        <w:sz w:val="20"/>
      </w:rPr>
    </w:lvl>
    <w:lvl w:ilvl="5" w:tplc="37088376" w:tentative="1">
      <w:start w:val="1"/>
      <w:numFmt w:val="bullet"/>
      <w:lvlText w:val=""/>
      <w:lvlJc w:val="left"/>
      <w:pPr>
        <w:tabs>
          <w:tab w:val="num" w:pos="4320"/>
        </w:tabs>
        <w:ind w:left="4320" w:hanging="360"/>
      </w:pPr>
      <w:rPr>
        <w:rFonts w:ascii="Wingdings" w:hAnsi="Wingdings" w:hint="default"/>
        <w:sz w:val="20"/>
      </w:rPr>
    </w:lvl>
    <w:lvl w:ilvl="6" w:tplc="D34E16D6" w:tentative="1">
      <w:start w:val="1"/>
      <w:numFmt w:val="bullet"/>
      <w:lvlText w:val=""/>
      <w:lvlJc w:val="left"/>
      <w:pPr>
        <w:tabs>
          <w:tab w:val="num" w:pos="5040"/>
        </w:tabs>
        <w:ind w:left="5040" w:hanging="360"/>
      </w:pPr>
      <w:rPr>
        <w:rFonts w:ascii="Wingdings" w:hAnsi="Wingdings" w:hint="default"/>
        <w:sz w:val="20"/>
      </w:rPr>
    </w:lvl>
    <w:lvl w:ilvl="7" w:tplc="58AAE9D0" w:tentative="1">
      <w:start w:val="1"/>
      <w:numFmt w:val="bullet"/>
      <w:lvlText w:val=""/>
      <w:lvlJc w:val="left"/>
      <w:pPr>
        <w:tabs>
          <w:tab w:val="num" w:pos="5760"/>
        </w:tabs>
        <w:ind w:left="5760" w:hanging="360"/>
      </w:pPr>
      <w:rPr>
        <w:rFonts w:ascii="Wingdings" w:hAnsi="Wingdings" w:hint="default"/>
        <w:sz w:val="20"/>
      </w:rPr>
    </w:lvl>
    <w:lvl w:ilvl="8" w:tplc="7FFC4566" w:tentative="1">
      <w:start w:val="1"/>
      <w:numFmt w:val="bullet"/>
      <w:lvlText w:val=""/>
      <w:lvlJc w:val="left"/>
      <w:pPr>
        <w:tabs>
          <w:tab w:val="num" w:pos="6480"/>
        </w:tabs>
        <w:ind w:left="6480" w:hanging="360"/>
      </w:pPr>
      <w:rPr>
        <w:rFonts w:ascii="Wingdings" w:hAnsi="Wingdings" w:hint="default"/>
        <w:sz w:val="20"/>
      </w:rPr>
    </w:lvl>
  </w:abstractNum>
  <w:abstractNum w:abstractNumId="550">
    <w:nsid w:val="22166F60"/>
    <w:multiLevelType w:val="multilevel"/>
    <w:tmpl w:val="1AB6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22293052"/>
    <w:multiLevelType w:val="multilevel"/>
    <w:tmpl w:val="DCA4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22484B9F"/>
    <w:multiLevelType w:val="multilevel"/>
    <w:tmpl w:val="A07C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2249755B"/>
    <w:multiLevelType w:val="hybridMultilevel"/>
    <w:tmpl w:val="EE48F09A"/>
    <w:lvl w:ilvl="0" w:tplc="CB44A82C">
      <w:start w:val="1"/>
      <w:numFmt w:val="bullet"/>
      <w:lvlText w:val=""/>
      <w:lvlJc w:val="left"/>
      <w:pPr>
        <w:tabs>
          <w:tab w:val="num" w:pos="720"/>
        </w:tabs>
        <w:ind w:left="720" w:hanging="360"/>
      </w:pPr>
      <w:rPr>
        <w:rFonts w:ascii="Symbol" w:hAnsi="Symbol" w:hint="default"/>
        <w:sz w:val="20"/>
      </w:rPr>
    </w:lvl>
    <w:lvl w:ilvl="1" w:tplc="0E54158A" w:tentative="1">
      <w:start w:val="1"/>
      <w:numFmt w:val="bullet"/>
      <w:lvlText w:val="o"/>
      <w:lvlJc w:val="left"/>
      <w:pPr>
        <w:tabs>
          <w:tab w:val="num" w:pos="1440"/>
        </w:tabs>
        <w:ind w:left="1440" w:hanging="360"/>
      </w:pPr>
      <w:rPr>
        <w:rFonts w:ascii="Courier New" w:hAnsi="Courier New" w:hint="default"/>
        <w:sz w:val="20"/>
      </w:rPr>
    </w:lvl>
    <w:lvl w:ilvl="2" w:tplc="B740A46C" w:tentative="1">
      <w:start w:val="1"/>
      <w:numFmt w:val="bullet"/>
      <w:lvlText w:val=""/>
      <w:lvlJc w:val="left"/>
      <w:pPr>
        <w:tabs>
          <w:tab w:val="num" w:pos="2160"/>
        </w:tabs>
        <w:ind w:left="2160" w:hanging="360"/>
      </w:pPr>
      <w:rPr>
        <w:rFonts w:ascii="Wingdings" w:hAnsi="Wingdings" w:hint="default"/>
        <w:sz w:val="20"/>
      </w:rPr>
    </w:lvl>
    <w:lvl w:ilvl="3" w:tplc="4D504878" w:tentative="1">
      <w:start w:val="1"/>
      <w:numFmt w:val="bullet"/>
      <w:lvlText w:val=""/>
      <w:lvlJc w:val="left"/>
      <w:pPr>
        <w:tabs>
          <w:tab w:val="num" w:pos="2880"/>
        </w:tabs>
        <w:ind w:left="2880" w:hanging="360"/>
      </w:pPr>
      <w:rPr>
        <w:rFonts w:ascii="Wingdings" w:hAnsi="Wingdings" w:hint="default"/>
        <w:sz w:val="20"/>
      </w:rPr>
    </w:lvl>
    <w:lvl w:ilvl="4" w:tplc="76A63BCA" w:tentative="1">
      <w:start w:val="1"/>
      <w:numFmt w:val="bullet"/>
      <w:lvlText w:val=""/>
      <w:lvlJc w:val="left"/>
      <w:pPr>
        <w:tabs>
          <w:tab w:val="num" w:pos="3600"/>
        </w:tabs>
        <w:ind w:left="3600" w:hanging="360"/>
      </w:pPr>
      <w:rPr>
        <w:rFonts w:ascii="Wingdings" w:hAnsi="Wingdings" w:hint="default"/>
        <w:sz w:val="20"/>
      </w:rPr>
    </w:lvl>
    <w:lvl w:ilvl="5" w:tplc="04D49D38" w:tentative="1">
      <w:start w:val="1"/>
      <w:numFmt w:val="bullet"/>
      <w:lvlText w:val=""/>
      <w:lvlJc w:val="left"/>
      <w:pPr>
        <w:tabs>
          <w:tab w:val="num" w:pos="4320"/>
        </w:tabs>
        <w:ind w:left="4320" w:hanging="360"/>
      </w:pPr>
      <w:rPr>
        <w:rFonts w:ascii="Wingdings" w:hAnsi="Wingdings" w:hint="default"/>
        <w:sz w:val="20"/>
      </w:rPr>
    </w:lvl>
    <w:lvl w:ilvl="6" w:tplc="FB3E128C" w:tentative="1">
      <w:start w:val="1"/>
      <w:numFmt w:val="bullet"/>
      <w:lvlText w:val=""/>
      <w:lvlJc w:val="left"/>
      <w:pPr>
        <w:tabs>
          <w:tab w:val="num" w:pos="5040"/>
        </w:tabs>
        <w:ind w:left="5040" w:hanging="360"/>
      </w:pPr>
      <w:rPr>
        <w:rFonts w:ascii="Wingdings" w:hAnsi="Wingdings" w:hint="default"/>
        <w:sz w:val="20"/>
      </w:rPr>
    </w:lvl>
    <w:lvl w:ilvl="7" w:tplc="C3F04FC2" w:tentative="1">
      <w:start w:val="1"/>
      <w:numFmt w:val="bullet"/>
      <w:lvlText w:val=""/>
      <w:lvlJc w:val="left"/>
      <w:pPr>
        <w:tabs>
          <w:tab w:val="num" w:pos="5760"/>
        </w:tabs>
        <w:ind w:left="5760" w:hanging="360"/>
      </w:pPr>
      <w:rPr>
        <w:rFonts w:ascii="Wingdings" w:hAnsi="Wingdings" w:hint="default"/>
        <w:sz w:val="20"/>
      </w:rPr>
    </w:lvl>
    <w:lvl w:ilvl="8" w:tplc="34D8B89C" w:tentative="1">
      <w:start w:val="1"/>
      <w:numFmt w:val="bullet"/>
      <w:lvlText w:val=""/>
      <w:lvlJc w:val="left"/>
      <w:pPr>
        <w:tabs>
          <w:tab w:val="num" w:pos="6480"/>
        </w:tabs>
        <w:ind w:left="6480" w:hanging="360"/>
      </w:pPr>
      <w:rPr>
        <w:rFonts w:ascii="Wingdings" w:hAnsi="Wingdings" w:hint="default"/>
        <w:sz w:val="20"/>
      </w:rPr>
    </w:lvl>
  </w:abstractNum>
  <w:abstractNum w:abstractNumId="554">
    <w:nsid w:val="22763DBE"/>
    <w:multiLevelType w:val="hybridMultilevel"/>
    <w:tmpl w:val="DAB86ED0"/>
    <w:lvl w:ilvl="0" w:tplc="8F86B070">
      <w:start w:val="1"/>
      <w:numFmt w:val="bullet"/>
      <w:lvlText w:val=""/>
      <w:lvlJc w:val="left"/>
      <w:pPr>
        <w:tabs>
          <w:tab w:val="num" w:pos="720"/>
        </w:tabs>
        <w:ind w:left="720" w:hanging="360"/>
      </w:pPr>
      <w:rPr>
        <w:rFonts w:ascii="Symbol" w:hAnsi="Symbol" w:hint="default"/>
        <w:sz w:val="20"/>
      </w:rPr>
    </w:lvl>
    <w:lvl w:ilvl="1" w:tplc="6EAC4B18" w:tentative="1">
      <w:start w:val="1"/>
      <w:numFmt w:val="bullet"/>
      <w:lvlText w:val="o"/>
      <w:lvlJc w:val="left"/>
      <w:pPr>
        <w:tabs>
          <w:tab w:val="num" w:pos="1440"/>
        </w:tabs>
        <w:ind w:left="1440" w:hanging="360"/>
      </w:pPr>
      <w:rPr>
        <w:rFonts w:ascii="Courier New" w:hAnsi="Courier New" w:hint="default"/>
        <w:sz w:val="20"/>
      </w:rPr>
    </w:lvl>
    <w:lvl w:ilvl="2" w:tplc="5EB6E4BE" w:tentative="1">
      <w:start w:val="1"/>
      <w:numFmt w:val="bullet"/>
      <w:lvlText w:val=""/>
      <w:lvlJc w:val="left"/>
      <w:pPr>
        <w:tabs>
          <w:tab w:val="num" w:pos="2160"/>
        </w:tabs>
        <w:ind w:left="2160" w:hanging="360"/>
      </w:pPr>
      <w:rPr>
        <w:rFonts w:ascii="Wingdings" w:hAnsi="Wingdings" w:hint="default"/>
        <w:sz w:val="20"/>
      </w:rPr>
    </w:lvl>
    <w:lvl w:ilvl="3" w:tplc="DC2C244C" w:tentative="1">
      <w:start w:val="1"/>
      <w:numFmt w:val="bullet"/>
      <w:lvlText w:val=""/>
      <w:lvlJc w:val="left"/>
      <w:pPr>
        <w:tabs>
          <w:tab w:val="num" w:pos="2880"/>
        </w:tabs>
        <w:ind w:left="2880" w:hanging="360"/>
      </w:pPr>
      <w:rPr>
        <w:rFonts w:ascii="Wingdings" w:hAnsi="Wingdings" w:hint="default"/>
        <w:sz w:val="20"/>
      </w:rPr>
    </w:lvl>
    <w:lvl w:ilvl="4" w:tplc="0082B88E" w:tentative="1">
      <w:start w:val="1"/>
      <w:numFmt w:val="bullet"/>
      <w:lvlText w:val=""/>
      <w:lvlJc w:val="left"/>
      <w:pPr>
        <w:tabs>
          <w:tab w:val="num" w:pos="3600"/>
        </w:tabs>
        <w:ind w:left="3600" w:hanging="360"/>
      </w:pPr>
      <w:rPr>
        <w:rFonts w:ascii="Wingdings" w:hAnsi="Wingdings" w:hint="default"/>
        <w:sz w:val="20"/>
      </w:rPr>
    </w:lvl>
    <w:lvl w:ilvl="5" w:tplc="AA3685EA" w:tentative="1">
      <w:start w:val="1"/>
      <w:numFmt w:val="bullet"/>
      <w:lvlText w:val=""/>
      <w:lvlJc w:val="left"/>
      <w:pPr>
        <w:tabs>
          <w:tab w:val="num" w:pos="4320"/>
        </w:tabs>
        <w:ind w:left="4320" w:hanging="360"/>
      </w:pPr>
      <w:rPr>
        <w:rFonts w:ascii="Wingdings" w:hAnsi="Wingdings" w:hint="default"/>
        <w:sz w:val="20"/>
      </w:rPr>
    </w:lvl>
    <w:lvl w:ilvl="6" w:tplc="E2463F8E" w:tentative="1">
      <w:start w:val="1"/>
      <w:numFmt w:val="bullet"/>
      <w:lvlText w:val=""/>
      <w:lvlJc w:val="left"/>
      <w:pPr>
        <w:tabs>
          <w:tab w:val="num" w:pos="5040"/>
        </w:tabs>
        <w:ind w:left="5040" w:hanging="360"/>
      </w:pPr>
      <w:rPr>
        <w:rFonts w:ascii="Wingdings" w:hAnsi="Wingdings" w:hint="default"/>
        <w:sz w:val="20"/>
      </w:rPr>
    </w:lvl>
    <w:lvl w:ilvl="7" w:tplc="813C526A" w:tentative="1">
      <w:start w:val="1"/>
      <w:numFmt w:val="bullet"/>
      <w:lvlText w:val=""/>
      <w:lvlJc w:val="left"/>
      <w:pPr>
        <w:tabs>
          <w:tab w:val="num" w:pos="5760"/>
        </w:tabs>
        <w:ind w:left="5760" w:hanging="360"/>
      </w:pPr>
      <w:rPr>
        <w:rFonts w:ascii="Wingdings" w:hAnsi="Wingdings" w:hint="default"/>
        <w:sz w:val="20"/>
      </w:rPr>
    </w:lvl>
    <w:lvl w:ilvl="8" w:tplc="13E6DC2C" w:tentative="1">
      <w:start w:val="1"/>
      <w:numFmt w:val="bullet"/>
      <w:lvlText w:val=""/>
      <w:lvlJc w:val="left"/>
      <w:pPr>
        <w:tabs>
          <w:tab w:val="num" w:pos="6480"/>
        </w:tabs>
        <w:ind w:left="6480" w:hanging="360"/>
      </w:pPr>
      <w:rPr>
        <w:rFonts w:ascii="Wingdings" w:hAnsi="Wingdings" w:hint="default"/>
        <w:sz w:val="20"/>
      </w:rPr>
    </w:lvl>
  </w:abstractNum>
  <w:abstractNum w:abstractNumId="555">
    <w:nsid w:val="22803571"/>
    <w:multiLevelType w:val="hybridMultilevel"/>
    <w:tmpl w:val="007E2466"/>
    <w:lvl w:ilvl="0" w:tplc="CFBE4070">
      <w:start w:val="1"/>
      <w:numFmt w:val="bullet"/>
      <w:lvlText w:val=""/>
      <w:lvlJc w:val="left"/>
      <w:pPr>
        <w:tabs>
          <w:tab w:val="num" w:pos="720"/>
        </w:tabs>
        <w:ind w:left="720" w:hanging="360"/>
      </w:pPr>
      <w:rPr>
        <w:rFonts w:ascii="Symbol" w:hAnsi="Symbol" w:hint="default"/>
        <w:sz w:val="20"/>
      </w:rPr>
    </w:lvl>
    <w:lvl w:ilvl="1" w:tplc="7E5CFEF2" w:tentative="1">
      <w:start w:val="1"/>
      <w:numFmt w:val="bullet"/>
      <w:lvlText w:val="o"/>
      <w:lvlJc w:val="left"/>
      <w:pPr>
        <w:tabs>
          <w:tab w:val="num" w:pos="1440"/>
        </w:tabs>
        <w:ind w:left="1440" w:hanging="360"/>
      </w:pPr>
      <w:rPr>
        <w:rFonts w:ascii="Courier New" w:hAnsi="Courier New" w:hint="default"/>
        <w:sz w:val="20"/>
      </w:rPr>
    </w:lvl>
    <w:lvl w:ilvl="2" w:tplc="518E2F9A" w:tentative="1">
      <w:start w:val="1"/>
      <w:numFmt w:val="bullet"/>
      <w:lvlText w:val=""/>
      <w:lvlJc w:val="left"/>
      <w:pPr>
        <w:tabs>
          <w:tab w:val="num" w:pos="2160"/>
        </w:tabs>
        <w:ind w:left="2160" w:hanging="360"/>
      </w:pPr>
      <w:rPr>
        <w:rFonts w:ascii="Wingdings" w:hAnsi="Wingdings" w:hint="default"/>
        <w:sz w:val="20"/>
      </w:rPr>
    </w:lvl>
    <w:lvl w:ilvl="3" w:tplc="6FEC54CE" w:tentative="1">
      <w:start w:val="1"/>
      <w:numFmt w:val="bullet"/>
      <w:lvlText w:val=""/>
      <w:lvlJc w:val="left"/>
      <w:pPr>
        <w:tabs>
          <w:tab w:val="num" w:pos="2880"/>
        </w:tabs>
        <w:ind w:left="2880" w:hanging="360"/>
      </w:pPr>
      <w:rPr>
        <w:rFonts w:ascii="Wingdings" w:hAnsi="Wingdings" w:hint="default"/>
        <w:sz w:val="20"/>
      </w:rPr>
    </w:lvl>
    <w:lvl w:ilvl="4" w:tplc="E65C14A0" w:tentative="1">
      <w:start w:val="1"/>
      <w:numFmt w:val="bullet"/>
      <w:lvlText w:val=""/>
      <w:lvlJc w:val="left"/>
      <w:pPr>
        <w:tabs>
          <w:tab w:val="num" w:pos="3600"/>
        </w:tabs>
        <w:ind w:left="3600" w:hanging="360"/>
      </w:pPr>
      <w:rPr>
        <w:rFonts w:ascii="Wingdings" w:hAnsi="Wingdings" w:hint="default"/>
        <w:sz w:val="20"/>
      </w:rPr>
    </w:lvl>
    <w:lvl w:ilvl="5" w:tplc="A11C1C3C" w:tentative="1">
      <w:start w:val="1"/>
      <w:numFmt w:val="bullet"/>
      <w:lvlText w:val=""/>
      <w:lvlJc w:val="left"/>
      <w:pPr>
        <w:tabs>
          <w:tab w:val="num" w:pos="4320"/>
        </w:tabs>
        <w:ind w:left="4320" w:hanging="360"/>
      </w:pPr>
      <w:rPr>
        <w:rFonts w:ascii="Wingdings" w:hAnsi="Wingdings" w:hint="default"/>
        <w:sz w:val="20"/>
      </w:rPr>
    </w:lvl>
    <w:lvl w:ilvl="6" w:tplc="9BFECF98" w:tentative="1">
      <w:start w:val="1"/>
      <w:numFmt w:val="bullet"/>
      <w:lvlText w:val=""/>
      <w:lvlJc w:val="left"/>
      <w:pPr>
        <w:tabs>
          <w:tab w:val="num" w:pos="5040"/>
        </w:tabs>
        <w:ind w:left="5040" w:hanging="360"/>
      </w:pPr>
      <w:rPr>
        <w:rFonts w:ascii="Wingdings" w:hAnsi="Wingdings" w:hint="default"/>
        <w:sz w:val="20"/>
      </w:rPr>
    </w:lvl>
    <w:lvl w:ilvl="7" w:tplc="78FCB6F0" w:tentative="1">
      <w:start w:val="1"/>
      <w:numFmt w:val="bullet"/>
      <w:lvlText w:val=""/>
      <w:lvlJc w:val="left"/>
      <w:pPr>
        <w:tabs>
          <w:tab w:val="num" w:pos="5760"/>
        </w:tabs>
        <w:ind w:left="5760" w:hanging="360"/>
      </w:pPr>
      <w:rPr>
        <w:rFonts w:ascii="Wingdings" w:hAnsi="Wingdings" w:hint="default"/>
        <w:sz w:val="20"/>
      </w:rPr>
    </w:lvl>
    <w:lvl w:ilvl="8" w:tplc="9B300464" w:tentative="1">
      <w:start w:val="1"/>
      <w:numFmt w:val="bullet"/>
      <w:lvlText w:val=""/>
      <w:lvlJc w:val="left"/>
      <w:pPr>
        <w:tabs>
          <w:tab w:val="num" w:pos="6480"/>
        </w:tabs>
        <w:ind w:left="6480" w:hanging="360"/>
      </w:pPr>
      <w:rPr>
        <w:rFonts w:ascii="Wingdings" w:hAnsi="Wingdings" w:hint="default"/>
        <w:sz w:val="20"/>
      </w:rPr>
    </w:lvl>
  </w:abstractNum>
  <w:abstractNum w:abstractNumId="556">
    <w:nsid w:val="22A66CF3"/>
    <w:multiLevelType w:val="hybridMultilevel"/>
    <w:tmpl w:val="D4344966"/>
    <w:lvl w:ilvl="0" w:tplc="21B4703E">
      <w:start w:val="1"/>
      <w:numFmt w:val="bullet"/>
      <w:lvlText w:val=""/>
      <w:lvlJc w:val="left"/>
      <w:pPr>
        <w:tabs>
          <w:tab w:val="num" w:pos="720"/>
        </w:tabs>
        <w:ind w:left="720" w:hanging="360"/>
      </w:pPr>
      <w:rPr>
        <w:rFonts w:ascii="Symbol" w:hAnsi="Symbol" w:hint="default"/>
        <w:sz w:val="20"/>
      </w:rPr>
    </w:lvl>
    <w:lvl w:ilvl="1" w:tplc="6A1E82CC">
      <w:start w:val="1"/>
      <w:numFmt w:val="bullet"/>
      <w:lvlText w:val="o"/>
      <w:lvlJc w:val="left"/>
      <w:pPr>
        <w:tabs>
          <w:tab w:val="num" w:pos="1440"/>
        </w:tabs>
        <w:ind w:left="1440" w:hanging="360"/>
      </w:pPr>
      <w:rPr>
        <w:rFonts w:ascii="Courier New" w:hAnsi="Courier New" w:hint="default"/>
        <w:sz w:val="20"/>
      </w:rPr>
    </w:lvl>
    <w:lvl w:ilvl="2" w:tplc="702820B4" w:tentative="1">
      <w:start w:val="1"/>
      <w:numFmt w:val="bullet"/>
      <w:lvlText w:val=""/>
      <w:lvlJc w:val="left"/>
      <w:pPr>
        <w:tabs>
          <w:tab w:val="num" w:pos="2160"/>
        </w:tabs>
        <w:ind w:left="2160" w:hanging="360"/>
      </w:pPr>
      <w:rPr>
        <w:rFonts w:ascii="Wingdings" w:hAnsi="Wingdings" w:hint="default"/>
        <w:sz w:val="20"/>
      </w:rPr>
    </w:lvl>
    <w:lvl w:ilvl="3" w:tplc="DF2C241A" w:tentative="1">
      <w:start w:val="1"/>
      <w:numFmt w:val="bullet"/>
      <w:lvlText w:val=""/>
      <w:lvlJc w:val="left"/>
      <w:pPr>
        <w:tabs>
          <w:tab w:val="num" w:pos="2880"/>
        </w:tabs>
        <w:ind w:left="2880" w:hanging="360"/>
      </w:pPr>
      <w:rPr>
        <w:rFonts w:ascii="Wingdings" w:hAnsi="Wingdings" w:hint="default"/>
        <w:sz w:val="20"/>
      </w:rPr>
    </w:lvl>
    <w:lvl w:ilvl="4" w:tplc="4664C0E0" w:tentative="1">
      <w:start w:val="1"/>
      <w:numFmt w:val="bullet"/>
      <w:lvlText w:val=""/>
      <w:lvlJc w:val="left"/>
      <w:pPr>
        <w:tabs>
          <w:tab w:val="num" w:pos="3600"/>
        </w:tabs>
        <w:ind w:left="3600" w:hanging="360"/>
      </w:pPr>
      <w:rPr>
        <w:rFonts w:ascii="Wingdings" w:hAnsi="Wingdings" w:hint="default"/>
        <w:sz w:val="20"/>
      </w:rPr>
    </w:lvl>
    <w:lvl w:ilvl="5" w:tplc="ECF04144" w:tentative="1">
      <w:start w:val="1"/>
      <w:numFmt w:val="bullet"/>
      <w:lvlText w:val=""/>
      <w:lvlJc w:val="left"/>
      <w:pPr>
        <w:tabs>
          <w:tab w:val="num" w:pos="4320"/>
        </w:tabs>
        <w:ind w:left="4320" w:hanging="360"/>
      </w:pPr>
      <w:rPr>
        <w:rFonts w:ascii="Wingdings" w:hAnsi="Wingdings" w:hint="default"/>
        <w:sz w:val="20"/>
      </w:rPr>
    </w:lvl>
    <w:lvl w:ilvl="6" w:tplc="5AB0894C" w:tentative="1">
      <w:start w:val="1"/>
      <w:numFmt w:val="bullet"/>
      <w:lvlText w:val=""/>
      <w:lvlJc w:val="left"/>
      <w:pPr>
        <w:tabs>
          <w:tab w:val="num" w:pos="5040"/>
        </w:tabs>
        <w:ind w:left="5040" w:hanging="360"/>
      </w:pPr>
      <w:rPr>
        <w:rFonts w:ascii="Wingdings" w:hAnsi="Wingdings" w:hint="default"/>
        <w:sz w:val="20"/>
      </w:rPr>
    </w:lvl>
    <w:lvl w:ilvl="7" w:tplc="9FFC0BB6" w:tentative="1">
      <w:start w:val="1"/>
      <w:numFmt w:val="bullet"/>
      <w:lvlText w:val=""/>
      <w:lvlJc w:val="left"/>
      <w:pPr>
        <w:tabs>
          <w:tab w:val="num" w:pos="5760"/>
        </w:tabs>
        <w:ind w:left="5760" w:hanging="360"/>
      </w:pPr>
      <w:rPr>
        <w:rFonts w:ascii="Wingdings" w:hAnsi="Wingdings" w:hint="default"/>
        <w:sz w:val="20"/>
      </w:rPr>
    </w:lvl>
    <w:lvl w:ilvl="8" w:tplc="99664CA4" w:tentative="1">
      <w:start w:val="1"/>
      <w:numFmt w:val="bullet"/>
      <w:lvlText w:val=""/>
      <w:lvlJc w:val="left"/>
      <w:pPr>
        <w:tabs>
          <w:tab w:val="num" w:pos="6480"/>
        </w:tabs>
        <w:ind w:left="6480" w:hanging="360"/>
      </w:pPr>
      <w:rPr>
        <w:rFonts w:ascii="Wingdings" w:hAnsi="Wingdings" w:hint="default"/>
        <w:sz w:val="20"/>
      </w:rPr>
    </w:lvl>
  </w:abstractNum>
  <w:abstractNum w:abstractNumId="557">
    <w:nsid w:val="22C17C0E"/>
    <w:multiLevelType w:val="multilevel"/>
    <w:tmpl w:val="CBC2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22EB4506"/>
    <w:multiLevelType w:val="multilevel"/>
    <w:tmpl w:val="7436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22EF521E"/>
    <w:multiLevelType w:val="multilevel"/>
    <w:tmpl w:val="FB68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22F07A36"/>
    <w:multiLevelType w:val="hybridMultilevel"/>
    <w:tmpl w:val="9BC68BD0"/>
    <w:lvl w:ilvl="0" w:tplc="24E6E8F4">
      <w:start w:val="1"/>
      <w:numFmt w:val="bullet"/>
      <w:lvlText w:val=""/>
      <w:lvlJc w:val="left"/>
      <w:pPr>
        <w:tabs>
          <w:tab w:val="num" w:pos="720"/>
        </w:tabs>
        <w:ind w:left="720" w:hanging="360"/>
      </w:pPr>
      <w:rPr>
        <w:rFonts w:ascii="Symbol" w:hAnsi="Symbol" w:hint="default"/>
        <w:sz w:val="20"/>
      </w:rPr>
    </w:lvl>
    <w:lvl w:ilvl="1" w:tplc="5C488808" w:tentative="1">
      <w:start w:val="1"/>
      <w:numFmt w:val="bullet"/>
      <w:lvlText w:val="o"/>
      <w:lvlJc w:val="left"/>
      <w:pPr>
        <w:tabs>
          <w:tab w:val="num" w:pos="1440"/>
        </w:tabs>
        <w:ind w:left="1440" w:hanging="360"/>
      </w:pPr>
      <w:rPr>
        <w:rFonts w:ascii="Courier New" w:hAnsi="Courier New" w:hint="default"/>
        <w:sz w:val="20"/>
      </w:rPr>
    </w:lvl>
    <w:lvl w:ilvl="2" w:tplc="394EB688" w:tentative="1">
      <w:start w:val="1"/>
      <w:numFmt w:val="bullet"/>
      <w:lvlText w:val=""/>
      <w:lvlJc w:val="left"/>
      <w:pPr>
        <w:tabs>
          <w:tab w:val="num" w:pos="2160"/>
        </w:tabs>
        <w:ind w:left="2160" w:hanging="360"/>
      </w:pPr>
      <w:rPr>
        <w:rFonts w:ascii="Wingdings" w:hAnsi="Wingdings" w:hint="default"/>
        <w:sz w:val="20"/>
      </w:rPr>
    </w:lvl>
    <w:lvl w:ilvl="3" w:tplc="2F8C8660" w:tentative="1">
      <w:start w:val="1"/>
      <w:numFmt w:val="bullet"/>
      <w:lvlText w:val=""/>
      <w:lvlJc w:val="left"/>
      <w:pPr>
        <w:tabs>
          <w:tab w:val="num" w:pos="2880"/>
        </w:tabs>
        <w:ind w:left="2880" w:hanging="360"/>
      </w:pPr>
      <w:rPr>
        <w:rFonts w:ascii="Wingdings" w:hAnsi="Wingdings" w:hint="default"/>
        <w:sz w:val="20"/>
      </w:rPr>
    </w:lvl>
    <w:lvl w:ilvl="4" w:tplc="7E4820FA" w:tentative="1">
      <w:start w:val="1"/>
      <w:numFmt w:val="bullet"/>
      <w:lvlText w:val=""/>
      <w:lvlJc w:val="left"/>
      <w:pPr>
        <w:tabs>
          <w:tab w:val="num" w:pos="3600"/>
        </w:tabs>
        <w:ind w:left="3600" w:hanging="360"/>
      </w:pPr>
      <w:rPr>
        <w:rFonts w:ascii="Wingdings" w:hAnsi="Wingdings" w:hint="default"/>
        <w:sz w:val="20"/>
      </w:rPr>
    </w:lvl>
    <w:lvl w:ilvl="5" w:tplc="69C89D18" w:tentative="1">
      <w:start w:val="1"/>
      <w:numFmt w:val="bullet"/>
      <w:lvlText w:val=""/>
      <w:lvlJc w:val="left"/>
      <w:pPr>
        <w:tabs>
          <w:tab w:val="num" w:pos="4320"/>
        </w:tabs>
        <w:ind w:left="4320" w:hanging="360"/>
      </w:pPr>
      <w:rPr>
        <w:rFonts w:ascii="Wingdings" w:hAnsi="Wingdings" w:hint="default"/>
        <w:sz w:val="20"/>
      </w:rPr>
    </w:lvl>
    <w:lvl w:ilvl="6" w:tplc="256885B8" w:tentative="1">
      <w:start w:val="1"/>
      <w:numFmt w:val="bullet"/>
      <w:lvlText w:val=""/>
      <w:lvlJc w:val="left"/>
      <w:pPr>
        <w:tabs>
          <w:tab w:val="num" w:pos="5040"/>
        </w:tabs>
        <w:ind w:left="5040" w:hanging="360"/>
      </w:pPr>
      <w:rPr>
        <w:rFonts w:ascii="Wingdings" w:hAnsi="Wingdings" w:hint="default"/>
        <w:sz w:val="20"/>
      </w:rPr>
    </w:lvl>
    <w:lvl w:ilvl="7" w:tplc="52B429F4" w:tentative="1">
      <w:start w:val="1"/>
      <w:numFmt w:val="bullet"/>
      <w:lvlText w:val=""/>
      <w:lvlJc w:val="left"/>
      <w:pPr>
        <w:tabs>
          <w:tab w:val="num" w:pos="5760"/>
        </w:tabs>
        <w:ind w:left="5760" w:hanging="360"/>
      </w:pPr>
      <w:rPr>
        <w:rFonts w:ascii="Wingdings" w:hAnsi="Wingdings" w:hint="default"/>
        <w:sz w:val="20"/>
      </w:rPr>
    </w:lvl>
    <w:lvl w:ilvl="8" w:tplc="D54A3A50" w:tentative="1">
      <w:start w:val="1"/>
      <w:numFmt w:val="bullet"/>
      <w:lvlText w:val=""/>
      <w:lvlJc w:val="left"/>
      <w:pPr>
        <w:tabs>
          <w:tab w:val="num" w:pos="6480"/>
        </w:tabs>
        <w:ind w:left="6480" w:hanging="360"/>
      </w:pPr>
      <w:rPr>
        <w:rFonts w:ascii="Wingdings" w:hAnsi="Wingdings" w:hint="default"/>
        <w:sz w:val="20"/>
      </w:rPr>
    </w:lvl>
  </w:abstractNum>
  <w:abstractNum w:abstractNumId="561">
    <w:nsid w:val="22F71906"/>
    <w:multiLevelType w:val="hybridMultilevel"/>
    <w:tmpl w:val="55C86B46"/>
    <w:lvl w:ilvl="0" w:tplc="CD34F568">
      <w:start w:val="1"/>
      <w:numFmt w:val="bullet"/>
      <w:lvlText w:val=""/>
      <w:lvlJc w:val="left"/>
      <w:pPr>
        <w:tabs>
          <w:tab w:val="num" w:pos="720"/>
        </w:tabs>
        <w:ind w:left="720" w:hanging="360"/>
      </w:pPr>
      <w:rPr>
        <w:rFonts w:ascii="Symbol" w:hAnsi="Symbol" w:hint="default"/>
        <w:sz w:val="20"/>
      </w:rPr>
    </w:lvl>
    <w:lvl w:ilvl="1" w:tplc="3558FAAC" w:tentative="1">
      <w:start w:val="1"/>
      <w:numFmt w:val="bullet"/>
      <w:lvlText w:val="o"/>
      <w:lvlJc w:val="left"/>
      <w:pPr>
        <w:tabs>
          <w:tab w:val="num" w:pos="1440"/>
        </w:tabs>
        <w:ind w:left="1440" w:hanging="360"/>
      </w:pPr>
      <w:rPr>
        <w:rFonts w:ascii="Courier New" w:hAnsi="Courier New" w:hint="default"/>
        <w:sz w:val="20"/>
      </w:rPr>
    </w:lvl>
    <w:lvl w:ilvl="2" w:tplc="641AD8E8" w:tentative="1">
      <w:start w:val="1"/>
      <w:numFmt w:val="bullet"/>
      <w:lvlText w:val=""/>
      <w:lvlJc w:val="left"/>
      <w:pPr>
        <w:tabs>
          <w:tab w:val="num" w:pos="2160"/>
        </w:tabs>
        <w:ind w:left="2160" w:hanging="360"/>
      </w:pPr>
      <w:rPr>
        <w:rFonts w:ascii="Wingdings" w:hAnsi="Wingdings" w:hint="default"/>
        <w:sz w:val="20"/>
      </w:rPr>
    </w:lvl>
    <w:lvl w:ilvl="3" w:tplc="FA286944" w:tentative="1">
      <w:start w:val="1"/>
      <w:numFmt w:val="bullet"/>
      <w:lvlText w:val=""/>
      <w:lvlJc w:val="left"/>
      <w:pPr>
        <w:tabs>
          <w:tab w:val="num" w:pos="2880"/>
        </w:tabs>
        <w:ind w:left="2880" w:hanging="360"/>
      </w:pPr>
      <w:rPr>
        <w:rFonts w:ascii="Wingdings" w:hAnsi="Wingdings" w:hint="default"/>
        <w:sz w:val="20"/>
      </w:rPr>
    </w:lvl>
    <w:lvl w:ilvl="4" w:tplc="AE185D1C" w:tentative="1">
      <w:start w:val="1"/>
      <w:numFmt w:val="bullet"/>
      <w:lvlText w:val=""/>
      <w:lvlJc w:val="left"/>
      <w:pPr>
        <w:tabs>
          <w:tab w:val="num" w:pos="3600"/>
        </w:tabs>
        <w:ind w:left="3600" w:hanging="360"/>
      </w:pPr>
      <w:rPr>
        <w:rFonts w:ascii="Wingdings" w:hAnsi="Wingdings" w:hint="default"/>
        <w:sz w:val="20"/>
      </w:rPr>
    </w:lvl>
    <w:lvl w:ilvl="5" w:tplc="6986BC72" w:tentative="1">
      <w:start w:val="1"/>
      <w:numFmt w:val="bullet"/>
      <w:lvlText w:val=""/>
      <w:lvlJc w:val="left"/>
      <w:pPr>
        <w:tabs>
          <w:tab w:val="num" w:pos="4320"/>
        </w:tabs>
        <w:ind w:left="4320" w:hanging="360"/>
      </w:pPr>
      <w:rPr>
        <w:rFonts w:ascii="Wingdings" w:hAnsi="Wingdings" w:hint="default"/>
        <w:sz w:val="20"/>
      </w:rPr>
    </w:lvl>
    <w:lvl w:ilvl="6" w:tplc="E2127ED0" w:tentative="1">
      <w:start w:val="1"/>
      <w:numFmt w:val="bullet"/>
      <w:lvlText w:val=""/>
      <w:lvlJc w:val="left"/>
      <w:pPr>
        <w:tabs>
          <w:tab w:val="num" w:pos="5040"/>
        </w:tabs>
        <w:ind w:left="5040" w:hanging="360"/>
      </w:pPr>
      <w:rPr>
        <w:rFonts w:ascii="Wingdings" w:hAnsi="Wingdings" w:hint="default"/>
        <w:sz w:val="20"/>
      </w:rPr>
    </w:lvl>
    <w:lvl w:ilvl="7" w:tplc="593CE166" w:tentative="1">
      <w:start w:val="1"/>
      <w:numFmt w:val="bullet"/>
      <w:lvlText w:val=""/>
      <w:lvlJc w:val="left"/>
      <w:pPr>
        <w:tabs>
          <w:tab w:val="num" w:pos="5760"/>
        </w:tabs>
        <w:ind w:left="5760" w:hanging="360"/>
      </w:pPr>
      <w:rPr>
        <w:rFonts w:ascii="Wingdings" w:hAnsi="Wingdings" w:hint="default"/>
        <w:sz w:val="20"/>
      </w:rPr>
    </w:lvl>
    <w:lvl w:ilvl="8" w:tplc="BD2A64B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22F970A3"/>
    <w:multiLevelType w:val="hybridMultilevel"/>
    <w:tmpl w:val="C7860460"/>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nsid w:val="22FD6ED4"/>
    <w:multiLevelType w:val="hybridMultilevel"/>
    <w:tmpl w:val="2ABE1926"/>
    <w:lvl w:ilvl="0" w:tplc="2B804042">
      <w:start w:val="1"/>
      <w:numFmt w:val="bullet"/>
      <w:lvlText w:val=""/>
      <w:lvlJc w:val="left"/>
      <w:pPr>
        <w:tabs>
          <w:tab w:val="num" w:pos="720"/>
        </w:tabs>
        <w:ind w:left="720" w:hanging="360"/>
      </w:pPr>
      <w:rPr>
        <w:rFonts w:ascii="Symbol" w:hAnsi="Symbol" w:hint="default"/>
        <w:sz w:val="20"/>
      </w:rPr>
    </w:lvl>
    <w:lvl w:ilvl="1" w:tplc="834A4856" w:tentative="1">
      <w:start w:val="1"/>
      <w:numFmt w:val="bullet"/>
      <w:lvlText w:val="o"/>
      <w:lvlJc w:val="left"/>
      <w:pPr>
        <w:tabs>
          <w:tab w:val="num" w:pos="1440"/>
        </w:tabs>
        <w:ind w:left="1440" w:hanging="360"/>
      </w:pPr>
      <w:rPr>
        <w:rFonts w:ascii="Courier New" w:hAnsi="Courier New" w:hint="default"/>
        <w:sz w:val="20"/>
      </w:rPr>
    </w:lvl>
    <w:lvl w:ilvl="2" w:tplc="6FC2F47A" w:tentative="1">
      <w:start w:val="1"/>
      <w:numFmt w:val="bullet"/>
      <w:lvlText w:val=""/>
      <w:lvlJc w:val="left"/>
      <w:pPr>
        <w:tabs>
          <w:tab w:val="num" w:pos="2160"/>
        </w:tabs>
        <w:ind w:left="2160" w:hanging="360"/>
      </w:pPr>
      <w:rPr>
        <w:rFonts w:ascii="Wingdings" w:hAnsi="Wingdings" w:hint="default"/>
        <w:sz w:val="20"/>
      </w:rPr>
    </w:lvl>
    <w:lvl w:ilvl="3" w:tplc="76CAC222" w:tentative="1">
      <w:start w:val="1"/>
      <w:numFmt w:val="bullet"/>
      <w:lvlText w:val=""/>
      <w:lvlJc w:val="left"/>
      <w:pPr>
        <w:tabs>
          <w:tab w:val="num" w:pos="2880"/>
        </w:tabs>
        <w:ind w:left="2880" w:hanging="360"/>
      </w:pPr>
      <w:rPr>
        <w:rFonts w:ascii="Wingdings" w:hAnsi="Wingdings" w:hint="default"/>
        <w:sz w:val="20"/>
      </w:rPr>
    </w:lvl>
    <w:lvl w:ilvl="4" w:tplc="43FC80B8" w:tentative="1">
      <w:start w:val="1"/>
      <w:numFmt w:val="bullet"/>
      <w:lvlText w:val=""/>
      <w:lvlJc w:val="left"/>
      <w:pPr>
        <w:tabs>
          <w:tab w:val="num" w:pos="3600"/>
        </w:tabs>
        <w:ind w:left="3600" w:hanging="360"/>
      </w:pPr>
      <w:rPr>
        <w:rFonts w:ascii="Wingdings" w:hAnsi="Wingdings" w:hint="default"/>
        <w:sz w:val="20"/>
      </w:rPr>
    </w:lvl>
    <w:lvl w:ilvl="5" w:tplc="A66CE9DC" w:tentative="1">
      <w:start w:val="1"/>
      <w:numFmt w:val="bullet"/>
      <w:lvlText w:val=""/>
      <w:lvlJc w:val="left"/>
      <w:pPr>
        <w:tabs>
          <w:tab w:val="num" w:pos="4320"/>
        </w:tabs>
        <w:ind w:left="4320" w:hanging="360"/>
      </w:pPr>
      <w:rPr>
        <w:rFonts w:ascii="Wingdings" w:hAnsi="Wingdings" w:hint="default"/>
        <w:sz w:val="20"/>
      </w:rPr>
    </w:lvl>
    <w:lvl w:ilvl="6" w:tplc="5788785E" w:tentative="1">
      <w:start w:val="1"/>
      <w:numFmt w:val="bullet"/>
      <w:lvlText w:val=""/>
      <w:lvlJc w:val="left"/>
      <w:pPr>
        <w:tabs>
          <w:tab w:val="num" w:pos="5040"/>
        </w:tabs>
        <w:ind w:left="5040" w:hanging="360"/>
      </w:pPr>
      <w:rPr>
        <w:rFonts w:ascii="Wingdings" w:hAnsi="Wingdings" w:hint="default"/>
        <w:sz w:val="20"/>
      </w:rPr>
    </w:lvl>
    <w:lvl w:ilvl="7" w:tplc="35985F86" w:tentative="1">
      <w:start w:val="1"/>
      <w:numFmt w:val="bullet"/>
      <w:lvlText w:val=""/>
      <w:lvlJc w:val="left"/>
      <w:pPr>
        <w:tabs>
          <w:tab w:val="num" w:pos="5760"/>
        </w:tabs>
        <w:ind w:left="5760" w:hanging="360"/>
      </w:pPr>
      <w:rPr>
        <w:rFonts w:ascii="Wingdings" w:hAnsi="Wingdings" w:hint="default"/>
        <w:sz w:val="20"/>
      </w:rPr>
    </w:lvl>
    <w:lvl w:ilvl="8" w:tplc="14F2F9FE" w:tentative="1">
      <w:start w:val="1"/>
      <w:numFmt w:val="bullet"/>
      <w:lvlText w:val=""/>
      <w:lvlJc w:val="left"/>
      <w:pPr>
        <w:tabs>
          <w:tab w:val="num" w:pos="6480"/>
        </w:tabs>
        <w:ind w:left="6480" w:hanging="360"/>
      </w:pPr>
      <w:rPr>
        <w:rFonts w:ascii="Wingdings" w:hAnsi="Wingdings" w:hint="default"/>
        <w:sz w:val="20"/>
      </w:rPr>
    </w:lvl>
  </w:abstractNum>
  <w:abstractNum w:abstractNumId="564">
    <w:nsid w:val="230E1044"/>
    <w:multiLevelType w:val="hybridMultilevel"/>
    <w:tmpl w:val="72208EEA"/>
    <w:lvl w:ilvl="0" w:tplc="2DEC0C72">
      <w:start w:val="1"/>
      <w:numFmt w:val="bullet"/>
      <w:lvlText w:val=""/>
      <w:lvlJc w:val="left"/>
      <w:pPr>
        <w:tabs>
          <w:tab w:val="num" w:pos="720"/>
        </w:tabs>
        <w:ind w:left="720" w:hanging="360"/>
      </w:pPr>
      <w:rPr>
        <w:rFonts w:ascii="Symbol" w:hAnsi="Symbol" w:hint="default"/>
        <w:sz w:val="20"/>
      </w:rPr>
    </w:lvl>
    <w:lvl w:ilvl="1" w:tplc="C0EC99F8" w:tentative="1">
      <w:start w:val="1"/>
      <w:numFmt w:val="bullet"/>
      <w:lvlText w:val="o"/>
      <w:lvlJc w:val="left"/>
      <w:pPr>
        <w:tabs>
          <w:tab w:val="num" w:pos="1440"/>
        </w:tabs>
        <w:ind w:left="1440" w:hanging="360"/>
      </w:pPr>
      <w:rPr>
        <w:rFonts w:ascii="Courier New" w:hAnsi="Courier New" w:hint="default"/>
        <w:sz w:val="20"/>
      </w:rPr>
    </w:lvl>
    <w:lvl w:ilvl="2" w:tplc="3FDE9162" w:tentative="1">
      <w:start w:val="1"/>
      <w:numFmt w:val="bullet"/>
      <w:lvlText w:val=""/>
      <w:lvlJc w:val="left"/>
      <w:pPr>
        <w:tabs>
          <w:tab w:val="num" w:pos="2160"/>
        </w:tabs>
        <w:ind w:left="2160" w:hanging="360"/>
      </w:pPr>
      <w:rPr>
        <w:rFonts w:ascii="Wingdings" w:hAnsi="Wingdings" w:hint="default"/>
        <w:sz w:val="20"/>
      </w:rPr>
    </w:lvl>
    <w:lvl w:ilvl="3" w:tplc="E06AEC90" w:tentative="1">
      <w:start w:val="1"/>
      <w:numFmt w:val="bullet"/>
      <w:lvlText w:val=""/>
      <w:lvlJc w:val="left"/>
      <w:pPr>
        <w:tabs>
          <w:tab w:val="num" w:pos="2880"/>
        </w:tabs>
        <w:ind w:left="2880" w:hanging="360"/>
      </w:pPr>
      <w:rPr>
        <w:rFonts w:ascii="Wingdings" w:hAnsi="Wingdings" w:hint="default"/>
        <w:sz w:val="20"/>
      </w:rPr>
    </w:lvl>
    <w:lvl w:ilvl="4" w:tplc="187A64D2" w:tentative="1">
      <w:start w:val="1"/>
      <w:numFmt w:val="bullet"/>
      <w:lvlText w:val=""/>
      <w:lvlJc w:val="left"/>
      <w:pPr>
        <w:tabs>
          <w:tab w:val="num" w:pos="3600"/>
        </w:tabs>
        <w:ind w:left="3600" w:hanging="360"/>
      </w:pPr>
      <w:rPr>
        <w:rFonts w:ascii="Wingdings" w:hAnsi="Wingdings" w:hint="default"/>
        <w:sz w:val="20"/>
      </w:rPr>
    </w:lvl>
    <w:lvl w:ilvl="5" w:tplc="6ACA5032" w:tentative="1">
      <w:start w:val="1"/>
      <w:numFmt w:val="bullet"/>
      <w:lvlText w:val=""/>
      <w:lvlJc w:val="left"/>
      <w:pPr>
        <w:tabs>
          <w:tab w:val="num" w:pos="4320"/>
        </w:tabs>
        <w:ind w:left="4320" w:hanging="360"/>
      </w:pPr>
      <w:rPr>
        <w:rFonts w:ascii="Wingdings" w:hAnsi="Wingdings" w:hint="default"/>
        <w:sz w:val="20"/>
      </w:rPr>
    </w:lvl>
    <w:lvl w:ilvl="6" w:tplc="E3164A30" w:tentative="1">
      <w:start w:val="1"/>
      <w:numFmt w:val="bullet"/>
      <w:lvlText w:val=""/>
      <w:lvlJc w:val="left"/>
      <w:pPr>
        <w:tabs>
          <w:tab w:val="num" w:pos="5040"/>
        </w:tabs>
        <w:ind w:left="5040" w:hanging="360"/>
      </w:pPr>
      <w:rPr>
        <w:rFonts w:ascii="Wingdings" w:hAnsi="Wingdings" w:hint="default"/>
        <w:sz w:val="20"/>
      </w:rPr>
    </w:lvl>
    <w:lvl w:ilvl="7" w:tplc="787EE786" w:tentative="1">
      <w:start w:val="1"/>
      <w:numFmt w:val="bullet"/>
      <w:lvlText w:val=""/>
      <w:lvlJc w:val="left"/>
      <w:pPr>
        <w:tabs>
          <w:tab w:val="num" w:pos="5760"/>
        </w:tabs>
        <w:ind w:left="5760" w:hanging="360"/>
      </w:pPr>
      <w:rPr>
        <w:rFonts w:ascii="Wingdings" w:hAnsi="Wingdings" w:hint="default"/>
        <w:sz w:val="20"/>
      </w:rPr>
    </w:lvl>
    <w:lvl w:ilvl="8" w:tplc="B2C0255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23180CC4"/>
    <w:multiLevelType w:val="multilevel"/>
    <w:tmpl w:val="D666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23344589"/>
    <w:multiLevelType w:val="multilevel"/>
    <w:tmpl w:val="D7C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23386471"/>
    <w:multiLevelType w:val="hybridMultilevel"/>
    <w:tmpl w:val="2214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nsid w:val="234264AF"/>
    <w:multiLevelType w:val="hybridMultilevel"/>
    <w:tmpl w:val="2968BD5A"/>
    <w:lvl w:ilvl="0" w:tplc="44F6E3F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8285D1E" w:tentative="1">
      <w:start w:val="1"/>
      <w:numFmt w:val="bullet"/>
      <w:lvlText w:val=""/>
      <w:lvlJc w:val="left"/>
      <w:pPr>
        <w:tabs>
          <w:tab w:val="num" w:pos="2160"/>
        </w:tabs>
        <w:ind w:left="2160" w:hanging="360"/>
      </w:pPr>
      <w:rPr>
        <w:rFonts w:ascii="Wingdings" w:hAnsi="Wingdings" w:hint="default"/>
        <w:sz w:val="20"/>
      </w:rPr>
    </w:lvl>
    <w:lvl w:ilvl="3" w:tplc="9EB88FB6" w:tentative="1">
      <w:start w:val="1"/>
      <w:numFmt w:val="bullet"/>
      <w:lvlText w:val=""/>
      <w:lvlJc w:val="left"/>
      <w:pPr>
        <w:tabs>
          <w:tab w:val="num" w:pos="2880"/>
        </w:tabs>
        <w:ind w:left="2880" w:hanging="360"/>
      </w:pPr>
      <w:rPr>
        <w:rFonts w:ascii="Wingdings" w:hAnsi="Wingdings" w:hint="default"/>
        <w:sz w:val="20"/>
      </w:rPr>
    </w:lvl>
    <w:lvl w:ilvl="4" w:tplc="D63687D6" w:tentative="1">
      <w:start w:val="1"/>
      <w:numFmt w:val="bullet"/>
      <w:lvlText w:val=""/>
      <w:lvlJc w:val="left"/>
      <w:pPr>
        <w:tabs>
          <w:tab w:val="num" w:pos="3600"/>
        </w:tabs>
        <w:ind w:left="3600" w:hanging="360"/>
      </w:pPr>
      <w:rPr>
        <w:rFonts w:ascii="Wingdings" w:hAnsi="Wingdings" w:hint="default"/>
        <w:sz w:val="20"/>
      </w:rPr>
    </w:lvl>
    <w:lvl w:ilvl="5" w:tplc="AB06875E" w:tentative="1">
      <w:start w:val="1"/>
      <w:numFmt w:val="bullet"/>
      <w:lvlText w:val=""/>
      <w:lvlJc w:val="left"/>
      <w:pPr>
        <w:tabs>
          <w:tab w:val="num" w:pos="4320"/>
        </w:tabs>
        <w:ind w:left="4320" w:hanging="360"/>
      </w:pPr>
      <w:rPr>
        <w:rFonts w:ascii="Wingdings" w:hAnsi="Wingdings" w:hint="default"/>
        <w:sz w:val="20"/>
      </w:rPr>
    </w:lvl>
    <w:lvl w:ilvl="6" w:tplc="BE346350" w:tentative="1">
      <w:start w:val="1"/>
      <w:numFmt w:val="bullet"/>
      <w:lvlText w:val=""/>
      <w:lvlJc w:val="left"/>
      <w:pPr>
        <w:tabs>
          <w:tab w:val="num" w:pos="5040"/>
        </w:tabs>
        <w:ind w:left="5040" w:hanging="360"/>
      </w:pPr>
      <w:rPr>
        <w:rFonts w:ascii="Wingdings" w:hAnsi="Wingdings" w:hint="default"/>
        <w:sz w:val="20"/>
      </w:rPr>
    </w:lvl>
    <w:lvl w:ilvl="7" w:tplc="6CE2A872" w:tentative="1">
      <w:start w:val="1"/>
      <w:numFmt w:val="bullet"/>
      <w:lvlText w:val=""/>
      <w:lvlJc w:val="left"/>
      <w:pPr>
        <w:tabs>
          <w:tab w:val="num" w:pos="5760"/>
        </w:tabs>
        <w:ind w:left="5760" w:hanging="360"/>
      </w:pPr>
      <w:rPr>
        <w:rFonts w:ascii="Wingdings" w:hAnsi="Wingdings" w:hint="default"/>
        <w:sz w:val="20"/>
      </w:rPr>
    </w:lvl>
    <w:lvl w:ilvl="8" w:tplc="96DAA0F6" w:tentative="1">
      <w:start w:val="1"/>
      <w:numFmt w:val="bullet"/>
      <w:lvlText w:val=""/>
      <w:lvlJc w:val="left"/>
      <w:pPr>
        <w:tabs>
          <w:tab w:val="num" w:pos="6480"/>
        </w:tabs>
        <w:ind w:left="6480" w:hanging="360"/>
      </w:pPr>
      <w:rPr>
        <w:rFonts w:ascii="Wingdings" w:hAnsi="Wingdings" w:hint="default"/>
        <w:sz w:val="20"/>
      </w:rPr>
    </w:lvl>
  </w:abstractNum>
  <w:abstractNum w:abstractNumId="569">
    <w:nsid w:val="234673BB"/>
    <w:multiLevelType w:val="multilevel"/>
    <w:tmpl w:val="575E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234F50CC"/>
    <w:multiLevelType w:val="multilevel"/>
    <w:tmpl w:val="C5B8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23825C9B"/>
    <w:multiLevelType w:val="hybridMultilevel"/>
    <w:tmpl w:val="DDCA41CC"/>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nsid w:val="23843427"/>
    <w:multiLevelType w:val="hybridMultilevel"/>
    <w:tmpl w:val="0ACC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nsid w:val="23907286"/>
    <w:multiLevelType w:val="multilevel"/>
    <w:tmpl w:val="BC2A2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23994F60"/>
    <w:multiLevelType w:val="hybridMultilevel"/>
    <w:tmpl w:val="9962E274"/>
    <w:lvl w:ilvl="0" w:tplc="146011B8">
      <w:start w:val="1"/>
      <w:numFmt w:val="bullet"/>
      <w:lvlText w:val=""/>
      <w:lvlJc w:val="left"/>
      <w:pPr>
        <w:tabs>
          <w:tab w:val="num" w:pos="720"/>
        </w:tabs>
        <w:ind w:left="720" w:hanging="360"/>
      </w:pPr>
      <w:rPr>
        <w:rFonts w:ascii="Symbol" w:hAnsi="Symbol" w:hint="default"/>
        <w:sz w:val="20"/>
      </w:rPr>
    </w:lvl>
    <w:lvl w:ilvl="1" w:tplc="0EDC85D8" w:tentative="1">
      <w:start w:val="1"/>
      <w:numFmt w:val="bullet"/>
      <w:lvlText w:val="o"/>
      <w:lvlJc w:val="left"/>
      <w:pPr>
        <w:tabs>
          <w:tab w:val="num" w:pos="1440"/>
        </w:tabs>
        <w:ind w:left="1440" w:hanging="360"/>
      </w:pPr>
      <w:rPr>
        <w:rFonts w:ascii="Courier New" w:hAnsi="Courier New" w:hint="default"/>
        <w:sz w:val="20"/>
      </w:rPr>
    </w:lvl>
    <w:lvl w:ilvl="2" w:tplc="1062F9EA" w:tentative="1">
      <w:start w:val="1"/>
      <w:numFmt w:val="bullet"/>
      <w:lvlText w:val=""/>
      <w:lvlJc w:val="left"/>
      <w:pPr>
        <w:tabs>
          <w:tab w:val="num" w:pos="2160"/>
        </w:tabs>
        <w:ind w:left="2160" w:hanging="360"/>
      </w:pPr>
      <w:rPr>
        <w:rFonts w:ascii="Wingdings" w:hAnsi="Wingdings" w:hint="default"/>
        <w:sz w:val="20"/>
      </w:rPr>
    </w:lvl>
    <w:lvl w:ilvl="3" w:tplc="08C01B5E" w:tentative="1">
      <w:start w:val="1"/>
      <w:numFmt w:val="bullet"/>
      <w:lvlText w:val=""/>
      <w:lvlJc w:val="left"/>
      <w:pPr>
        <w:tabs>
          <w:tab w:val="num" w:pos="2880"/>
        </w:tabs>
        <w:ind w:left="2880" w:hanging="360"/>
      </w:pPr>
      <w:rPr>
        <w:rFonts w:ascii="Wingdings" w:hAnsi="Wingdings" w:hint="default"/>
        <w:sz w:val="20"/>
      </w:rPr>
    </w:lvl>
    <w:lvl w:ilvl="4" w:tplc="3FBA3B60" w:tentative="1">
      <w:start w:val="1"/>
      <w:numFmt w:val="bullet"/>
      <w:lvlText w:val=""/>
      <w:lvlJc w:val="left"/>
      <w:pPr>
        <w:tabs>
          <w:tab w:val="num" w:pos="3600"/>
        </w:tabs>
        <w:ind w:left="3600" w:hanging="360"/>
      </w:pPr>
      <w:rPr>
        <w:rFonts w:ascii="Wingdings" w:hAnsi="Wingdings" w:hint="default"/>
        <w:sz w:val="20"/>
      </w:rPr>
    </w:lvl>
    <w:lvl w:ilvl="5" w:tplc="59B035F6" w:tentative="1">
      <w:start w:val="1"/>
      <w:numFmt w:val="bullet"/>
      <w:lvlText w:val=""/>
      <w:lvlJc w:val="left"/>
      <w:pPr>
        <w:tabs>
          <w:tab w:val="num" w:pos="4320"/>
        </w:tabs>
        <w:ind w:left="4320" w:hanging="360"/>
      </w:pPr>
      <w:rPr>
        <w:rFonts w:ascii="Wingdings" w:hAnsi="Wingdings" w:hint="default"/>
        <w:sz w:val="20"/>
      </w:rPr>
    </w:lvl>
    <w:lvl w:ilvl="6" w:tplc="AA306DC6" w:tentative="1">
      <w:start w:val="1"/>
      <w:numFmt w:val="bullet"/>
      <w:lvlText w:val=""/>
      <w:lvlJc w:val="left"/>
      <w:pPr>
        <w:tabs>
          <w:tab w:val="num" w:pos="5040"/>
        </w:tabs>
        <w:ind w:left="5040" w:hanging="360"/>
      </w:pPr>
      <w:rPr>
        <w:rFonts w:ascii="Wingdings" w:hAnsi="Wingdings" w:hint="default"/>
        <w:sz w:val="20"/>
      </w:rPr>
    </w:lvl>
    <w:lvl w:ilvl="7" w:tplc="A7B2DBA0" w:tentative="1">
      <w:start w:val="1"/>
      <w:numFmt w:val="bullet"/>
      <w:lvlText w:val=""/>
      <w:lvlJc w:val="left"/>
      <w:pPr>
        <w:tabs>
          <w:tab w:val="num" w:pos="5760"/>
        </w:tabs>
        <w:ind w:left="5760" w:hanging="360"/>
      </w:pPr>
      <w:rPr>
        <w:rFonts w:ascii="Wingdings" w:hAnsi="Wingdings" w:hint="default"/>
        <w:sz w:val="20"/>
      </w:rPr>
    </w:lvl>
    <w:lvl w:ilvl="8" w:tplc="1CE83880" w:tentative="1">
      <w:start w:val="1"/>
      <w:numFmt w:val="bullet"/>
      <w:lvlText w:val=""/>
      <w:lvlJc w:val="left"/>
      <w:pPr>
        <w:tabs>
          <w:tab w:val="num" w:pos="6480"/>
        </w:tabs>
        <w:ind w:left="6480" w:hanging="360"/>
      </w:pPr>
      <w:rPr>
        <w:rFonts w:ascii="Wingdings" w:hAnsi="Wingdings" w:hint="default"/>
        <w:sz w:val="20"/>
      </w:rPr>
    </w:lvl>
  </w:abstractNum>
  <w:abstractNum w:abstractNumId="575">
    <w:nsid w:val="23AB7DA5"/>
    <w:multiLevelType w:val="hybridMultilevel"/>
    <w:tmpl w:val="030C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nsid w:val="23AC4165"/>
    <w:multiLevelType w:val="hybridMultilevel"/>
    <w:tmpl w:val="1D6AB3EE"/>
    <w:lvl w:ilvl="0" w:tplc="4A24A83C">
      <w:start w:val="1"/>
      <w:numFmt w:val="bullet"/>
      <w:lvlText w:val=""/>
      <w:lvlJc w:val="left"/>
      <w:pPr>
        <w:tabs>
          <w:tab w:val="num" w:pos="720"/>
        </w:tabs>
        <w:ind w:left="720" w:hanging="360"/>
      </w:pPr>
      <w:rPr>
        <w:rFonts w:ascii="Symbol" w:hAnsi="Symbol" w:hint="default"/>
        <w:sz w:val="20"/>
      </w:rPr>
    </w:lvl>
    <w:lvl w:ilvl="1" w:tplc="7826B37A" w:tentative="1">
      <w:start w:val="1"/>
      <w:numFmt w:val="bullet"/>
      <w:lvlText w:val="o"/>
      <w:lvlJc w:val="left"/>
      <w:pPr>
        <w:tabs>
          <w:tab w:val="num" w:pos="1440"/>
        </w:tabs>
        <w:ind w:left="1440" w:hanging="360"/>
      </w:pPr>
      <w:rPr>
        <w:rFonts w:ascii="Courier New" w:hAnsi="Courier New" w:hint="default"/>
        <w:sz w:val="20"/>
      </w:rPr>
    </w:lvl>
    <w:lvl w:ilvl="2" w:tplc="D8060DD8" w:tentative="1">
      <w:start w:val="1"/>
      <w:numFmt w:val="bullet"/>
      <w:lvlText w:val=""/>
      <w:lvlJc w:val="left"/>
      <w:pPr>
        <w:tabs>
          <w:tab w:val="num" w:pos="2160"/>
        </w:tabs>
        <w:ind w:left="2160" w:hanging="360"/>
      </w:pPr>
      <w:rPr>
        <w:rFonts w:ascii="Wingdings" w:hAnsi="Wingdings" w:hint="default"/>
        <w:sz w:val="20"/>
      </w:rPr>
    </w:lvl>
    <w:lvl w:ilvl="3" w:tplc="5B5C437E" w:tentative="1">
      <w:start w:val="1"/>
      <w:numFmt w:val="bullet"/>
      <w:lvlText w:val=""/>
      <w:lvlJc w:val="left"/>
      <w:pPr>
        <w:tabs>
          <w:tab w:val="num" w:pos="2880"/>
        </w:tabs>
        <w:ind w:left="2880" w:hanging="360"/>
      </w:pPr>
      <w:rPr>
        <w:rFonts w:ascii="Wingdings" w:hAnsi="Wingdings" w:hint="default"/>
        <w:sz w:val="20"/>
      </w:rPr>
    </w:lvl>
    <w:lvl w:ilvl="4" w:tplc="BE9E453A" w:tentative="1">
      <w:start w:val="1"/>
      <w:numFmt w:val="bullet"/>
      <w:lvlText w:val=""/>
      <w:lvlJc w:val="left"/>
      <w:pPr>
        <w:tabs>
          <w:tab w:val="num" w:pos="3600"/>
        </w:tabs>
        <w:ind w:left="3600" w:hanging="360"/>
      </w:pPr>
      <w:rPr>
        <w:rFonts w:ascii="Wingdings" w:hAnsi="Wingdings" w:hint="default"/>
        <w:sz w:val="20"/>
      </w:rPr>
    </w:lvl>
    <w:lvl w:ilvl="5" w:tplc="49E2F838" w:tentative="1">
      <w:start w:val="1"/>
      <w:numFmt w:val="bullet"/>
      <w:lvlText w:val=""/>
      <w:lvlJc w:val="left"/>
      <w:pPr>
        <w:tabs>
          <w:tab w:val="num" w:pos="4320"/>
        </w:tabs>
        <w:ind w:left="4320" w:hanging="360"/>
      </w:pPr>
      <w:rPr>
        <w:rFonts w:ascii="Wingdings" w:hAnsi="Wingdings" w:hint="default"/>
        <w:sz w:val="20"/>
      </w:rPr>
    </w:lvl>
    <w:lvl w:ilvl="6" w:tplc="3BCA3E58" w:tentative="1">
      <w:start w:val="1"/>
      <w:numFmt w:val="bullet"/>
      <w:lvlText w:val=""/>
      <w:lvlJc w:val="left"/>
      <w:pPr>
        <w:tabs>
          <w:tab w:val="num" w:pos="5040"/>
        </w:tabs>
        <w:ind w:left="5040" w:hanging="360"/>
      </w:pPr>
      <w:rPr>
        <w:rFonts w:ascii="Wingdings" w:hAnsi="Wingdings" w:hint="default"/>
        <w:sz w:val="20"/>
      </w:rPr>
    </w:lvl>
    <w:lvl w:ilvl="7" w:tplc="372C0980" w:tentative="1">
      <w:start w:val="1"/>
      <w:numFmt w:val="bullet"/>
      <w:lvlText w:val=""/>
      <w:lvlJc w:val="left"/>
      <w:pPr>
        <w:tabs>
          <w:tab w:val="num" w:pos="5760"/>
        </w:tabs>
        <w:ind w:left="5760" w:hanging="360"/>
      </w:pPr>
      <w:rPr>
        <w:rFonts w:ascii="Wingdings" w:hAnsi="Wingdings" w:hint="default"/>
        <w:sz w:val="20"/>
      </w:rPr>
    </w:lvl>
    <w:lvl w:ilvl="8" w:tplc="D3783F76" w:tentative="1">
      <w:start w:val="1"/>
      <w:numFmt w:val="bullet"/>
      <w:lvlText w:val=""/>
      <w:lvlJc w:val="left"/>
      <w:pPr>
        <w:tabs>
          <w:tab w:val="num" w:pos="6480"/>
        </w:tabs>
        <w:ind w:left="6480" w:hanging="360"/>
      </w:pPr>
      <w:rPr>
        <w:rFonts w:ascii="Wingdings" w:hAnsi="Wingdings" w:hint="default"/>
        <w:sz w:val="20"/>
      </w:rPr>
    </w:lvl>
  </w:abstractNum>
  <w:abstractNum w:abstractNumId="577">
    <w:nsid w:val="23FB12B7"/>
    <w:multiLevelType w:val="hybridMultilevel"/>
    <w:tmpl w:val="76121F40"/>
    <w:lvl w:ilvl="0" w:tplc="43B26754">
      <w:start w:val="1"/>
      <w:numFmt w:val="bullet"/>
      <w:lvlText w:val=""/>
      <w:lvlJc w:val="left"/>
      <w:pPr>
        <w:tabs>
          <w:tab w:val="num" w:pos="720"/>
        </w:tabs>
        <w:ind w:left="720" w:hanging="360"/>
      </w:pPr>
      <w:rPr>
        <w:rFonts w:ascii="Symbol" w:hAnsi="Symbol" w:hint="default"/>
        <w:sz w:val="20"/>
      </w:rPr>
    </w:lvl>
    <w:lvl w:ilvl="1" w:tplc="7890C400" w:tentative="1">
      <w:start w:val="1"/>
      <w:numFmt w:val="bullet"/>
      <w:lvlText w:val="o"/>
      <w:lvlJc w:val="left"/>
      <w:pPr>
        <w:tabs>
          <w:tab w:val="num" w:pos="1440"/>
        </w:tabs>
        <w:ind w:left="1440" w:hanging="360"/>
      </w:pPr>
      <w:rPr>
        <w:rFonts w:ascii="Courier New" w:hAnsi="Courier New" w:hint="default"/>
        <w:sz w:val="20"/>
      </w:rPr>
    </w:lvl>
    <w:lvl w:ilvl="2" w:tplc="DAC0A478" w:tentative="1">
      <w:start w:val="1"/>
      <w:numFmt w:val="bullet"/>
      <w:lvlText w:val=""/>
      <w:lvlJc w:val="left"/>
      <w:pPr>
        <w:tabs>
          <w:tab w:val="num" w:pos="2160"/>
        </w:tabs>
        <w:ind w:left="2160" w:hanging="360"/>
      </w:pPr>
      <w:rPr>
        <w:rFonts w:ascii="Wingdings" w:hAnsi="Wingdings" w:hint="default"/>
        <w:sz w:val="20"/>
      </w:rPr>
    </w:lvl>
    <w:lvl w:ilvl="3" w:tplc="04740F4C" w:tentative="1">
      <w:start w:val="1"/>
      <w:numFmt w:val="bullet"/>
      <w:lvlText w:val=""/>
      <w:lvlJc w:val="left"/>
      <w:pPr>
        <w:tabs>
          <w:tab w:val="num" w:pos="2880"/>
        </w:tabs>
        <w:ind w:left="2880" w:hanging="360"/>
      </w:pPr>
      <w:rPr>
        <w:rFonts w:ascii="Wingdings" w:hAnsi="Wingdings" w:hint="default"/>
        <w:sz w:val="20"/>
      </w:rPr>
    </w:lvl>
    <w:lvl w:ilvl="4" w:tplc="163431A2" w:tentative="1">
      <w:start w:val="1"/>
      <w:numFmt w:val="bullet"/>
      <w:lvlText w:val=""/>
      <w:lvlJc w:val="left"/>
      <w:pPr>
        <w:tabs>
          <w:tab w:val="num" w:pos="3600"/>
        </w:tabs>
        <w:ind w:left="3600" w:hanging="360"/>
      </w:pPr>
      <w:rPr>
        <w:rFonts w:ascii="Wingdings" w:hAnsi="Wingdings" w:hint="default"/>
        <w:sz w:val="20"/>
      </w:rPr>
    </w:lvl>
    <w:lvl w:ilvl="5" w:tplc="81E46B74" w:tentative="1">
      <w:start w:val="1"/>
      <w:numFmt w:val="bullet"/>
      <w:lvlText w:val=""/>
      <w:lvlJc w:val="left"/>
      <w:pPr>
        <w:tabs>
          <w:tab w:val="num" w:pos="4320"/>
        </w:tabs>
        <w:ind w:left="4320" w:hanging="360"/>
      </w:pPr>
      <w:rPr>
        <w:rFonts w:ascii="Wingdings" w:hAnsi="Wingdings" w:hint="default"/>
        <w:sz w:val="20"/>
      </w:rPr>
    </w:lvl>
    <w:lvl w:ilvl="6" w:tplc="D0A4D492" w:tentative="1">
      <w:start w:val="1"/>
      <w:numFmt w:val="bullet"/>
      <w:lvlText w:val=""/>
      <w:lvlJc w:val="left"/>
      <w:pPr>
        <w:tabs>
          <w:tab w:val="num" w:pos="5040"/>
        </w:tabs>
        <w:ind w:left="5040" w:hanging="360"/>
      </w:pPr>
      <w:rPr>
        <w:rFonts w:ascii="Wingdings" w:hAnsi="Wingdings" w:hint="default"/>
        <w:sz w:val="20"/>
      </w:rPr>
    </w:lvl>
    <w:lvl w:ilvl="7" w:tplc="A3FEB722" w:tentative="1">
      <w:start w:val="1"/>
      <w:numFmt w:val="bullet"/>
      <w:lvlText w:val=""/>
      <w:lvlJc w:val="left"/>
      <w:pPr>
        <w:tabs>
          <w:tab w:val="num" w:pos="5760"/>
        </w:tabs>
        <w:ind w:left="5760" w:hanging="360"/>
      </w:pPr>
      <w:rPr>
        <w:rFonts w:ascii="Wingdings" w:hAnsi="Wingdings" w:hint="default"/>
        <w:sz w:val="20"/>
      </w:rPr>
    </w:lvl>
    <w:lvl w:ilvl="8" w:tplc="2D743A7E" w:tentative="1">
      <w:start w:val="1"/>
      <w:numFmt w:val="bullet"/>
      <w:lvlText w:val=""/>
      <w:lvlJc w:val="left"/>
      <w:pPr>
        <w:tabs>
          <w:tab w:val="num" w:pos="6480"/>
        </w:tabs>
        <w:ind w:left="6480" w:hanging="360"/>
      </w:pPr>
      <w:rPr>
        <w:rFonts w:ascii="Wingdings" w:hAnsi="Wingdings" w:hint="default"/>
        <w:sz w:val="20"/>
      </w:rPr>
    </w:lvl>
  </w:abstractNum>
  <w:abstractNum w:abstractNumId="578">
    <w:nsid w:val="23FE1210"/>
    <w:multiLevelType w:val="multilevel"/>
    <w:tmpl w:val="43EE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244F2E23"/>
    <w:multiLevelType w:val="hybridMultilevel"/>
    <w:tmpl w:val="721C40B6"/>
    <w:lvl w:ilvl="0" w:tplc="F47249E6">
      <w:start w:val="1"/>
      <w:numFmt w:val="bullet"/>
      <w:lvlText w:val=""/>
      <w:lvlJc w:val="left"/>
      <w:pPr>
        <w:tabs>
          <w:tab w:val="num" w:pos="720"/>
        </w:tabs>
        <w:ind w:left="720" w:hanging="360"/>
      </w:pPr>
      <w:rPr>
        <w:rFonts w:ascii="Symbol" w:hAnsi="Symbol" w:hint="default"/>
        <w:sz w:val="20"/>
      </w:rPr>
    </w:lvl>
    <w:lvl w:ilvl="1" w:tplc="699CE8CE" w:tentative="1">
      <w:start w:val="1"/>
      <w:numFmt w:val="bullet"/>
      <w:lvlText w:val="o"/>
      <w:lvlJc w:val="left"/>
      <w:pPr>
        <w:tabs>
          <w:tab w:val="num" w:pos="1440"/>
        </w:tabs>
        <w:ind w:left="1440" w:hanging="360"/>
      </w:pPr>
      <w:rPr>
        <w:rFonts w:ascii="Courier New" w:hAnsi="Courier New" w:hint="default"/>
        <w:sz w:val="20"/>
      </w:rPr>
    </w:lvl>
    <w:lvl w:ilvl="2" w:tplc="DF403D3C" w:tentative="1">
      <w:start w:val="1"/>
      <w:numFmt w:val="bullet"/>
      <w:lvlText w:val=""/>
      <w:lvlJc w:val="left"/>
      <w:pPr>
        <w:tabs>
          <w:tab w:val="num" w:pos="2160"/>
        </w:tabs>
        <w:ind w:left="2160" w:hanging="360"/>
      </w:pPr>
      <w:rPr>
        <w:rFonts w:ascii="Wingdings" w:hAnsi="Wingdings" w:hint="default"/>
        <w:sz w:val="20"/>
      </w:rPr>
    </w:lvl>
    <w:lvl w:ilvl="3" w:tplc="AE5A6250" w:tentative="1">
      <w:start w:val="1"/>
      <w:numFmt w:val="bullet"/>
      <w:lvlText w:val=""/>
      <w:lvlJc w:val="left"/>
      <w:pPr>
        <w:tabs>
          <w:tab w:val="num" w:pos="2880"/>
        </w:tabs>
        <w:ind w:left="2880" w:hanging="360"/>
      </w:pPr>
      <w:rPr>
        <w:rFonts w:ascii="Wingdings" w:hAnsi="Wingdings" w:hint="default"/>
        <w:sz w:val="20"/>
      </w:rPr>
    </w:lvl>
    <w:lvl w:ilvl="4" w:tplc="258CD166" w:tentative="1">
      <w:start w:val="1"/>
      <w:numFmt w:val="bullet"/>
      <w:lvlText w:val=""/>
      <w:lvlJc w:val="left"/>
      <w:pPr>
        <w:tabs>
          <w:tab w:val="num" w:pos="3600"/>
        </w:tabs>
        <w:ind w:left="3600" w:hanging="360"/>
      </w:pPr>
      <w:rPr>
        <w:rFonts w:ascii="Wingdings" w:hAnsi="Wingdings" w:hint="default"/>
        <w:sz w:val="20"/>
      </w:rPr>
    </w:lvl>
    <w:lvl w:ilvl="5" w:tplc="E7B6D796" w:tentative="1">
      <w:start w:val="1"/>
      <w:numFmt w:val="bullet"/>
      <w:lvlText w:val=""/>
      <w:lvlJc w:val="left"/>
      <w:pPr>
        <w:tabs>
          <w:tab w:val="num" w:pos="4320"/>
        </w:tabs>
        <w:ind w:left="4320" w:hanging="360"/>
      </w:pPr>
      <w:rPr>
        <w:rFonts w:ascii="Wingdings" w:hAnsi="Wingdings" w:hint="default"/>
        <w:sz w:val="20"/>
      </w:rPr>
    </w:lvl>
    <w:lvl w:ilvl="6" w:tplc="3C4C9C5E" w:tentative="1">
      <w:start w:val="1"/>
      <w:numFmt w:val="bullet"/>
      <w:lvlText w:val=""/>
      <w:lvlJc w:val="left"/>
      <w:pPr>
        <w:tabs>
          <w:tab w:val="num" w:pos="5040"/>
        </w:tabs>
        <w:ind w:left="5040" w:hanging="360"/>
      </w:pPr>
      <w:rPr>
        <w:rFonts w:ascii="Wingdings" w:hAnsi="Wingdings" w:hint="default"/>
        <w:sz w:val="20"/>
      </w:rPr>
    </w:lvl>
    <w:lvl w:ilvl="7" w:tplc="2C0C1BF4" w:tentative="1">
      <w:start w:val="1"/>
      <w:numFmt w:val="bullet"/>
      <w:lvlText w:val=""/>
      <w:lvlJc w:val="left"/>
      <w:pPr>
        <w:tabs>
          <w:tab w:val="num" w:pos="5760"/>
        </w:tabs>
        <w:ind w:left="5760" w:hanging="360"/>
      </w:pPr>
      <w:rPr>
        <w:rFonts w:ascii="Wingdings" w:hAnsi="Wingdings" w:hint="default"/>
        <w:sz w:val="20"/>
      </w:rPr>
    </w:lvl>
    <w:lvl w:ilvl="8" w:tplc="A7087AEC" w:tentative="1">
      <w:start w:val="1"/>
      <w:numFmt w:val="bullet"/>
      <w:lvlText w:val=""/>
      <w:lvlJc w:val="left"/>
      <w:pPr>
        <w:tabs>
          <w:tab w:val="num" w:pos="6480"/>
        </w:tabs>
        <w:ind w:left="6480" w:hanging="360"/>
      </w:pPr>
      <w:rPr>
        <w:rFonts w:ascii="Wingdings" w:hAnsi="Wingdings" w:hint="default"/>
        <w:sz w:val="20"/>
      </w:rPr>
    </w:lvl>
  </w:abstractNum>
  <w:abstractNum w:abstractNumId="580">
    <w:nsid w:val="245456CE"/>
    <w:multiLevelType w:val="multilevel"/>
    <w:tmpl w:val="C360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nsid w:val="245D3FF8"/>
    <w:multiLevelType w:val="multilevel"/>
    <w:tmpl w:val="7F68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24700A77"/>
    <w:multiLevelType w:val="hybridMultilevel"/>
    <w:tmpl w:val="757C7230"/>
    <w:lvl w:ilvl="0" w:tplc="299479AA">
      <w:start w:val="1"/>
      <w:numFmt w:val="bullet"/>
      <w:lvlText w:val=""/>
      <w:lvlJc w:val="left"/>
      <w:pPr>
        <w:tabs>
          <w:tab w:val="num" w:pos="720"/>
        </w:tabs>
        <w:ind w:left="720" w:hanging="360"/>
      </w:pPr>
      <w:rPr>
        <w:rFonts w:ascii="Symbol" w:hAnsi="Symbol" w:hint="default"/>
        <w:sz w:val="20"/>
      </w:rPr>
    </w:lvl>
    <w:lvl w:ilvl="1" w:tplc="069602DC" w:tentative="1">
      <w:start w:val="1"/>
      <w:numFmt w:val="bullet"/>
      <w:lvlText w:val="o"/>
      <w:lvlJc w:val="left"/>
      <w:pPr>
        <w:tabs>
          <w:tab w:val="num" w:pos="1440"/>
        </w:tabs>
        <w:ind w:left="1440" w:hanging="360"/>
      </w:pPr>
      <w:rPr>
        <w:rFonts w:ascii="Courier New" w:hAnsi="Courier New" w:hint="default"/>
        <w:sz w:val="20"/>
      </w:rPr>
    </w:lvl>
    <w:lvl w:ilvl="2" w:tplc="ED8253F8" w:tentative="1">
      <w:start w:val="1"/>
      <w:numFmt w:val="bullet"/>
      <w:lvlText w:val=""/>
      <w:lvlJc w:val="left"/>
      <w:pPr>
        <w:tabs>
          <w:tab w:val="num" w:pos="2160"/>
        </w:tabs>
        <w:ind w:left="2160" w:hanging="360"/>
      </w:pPr>
      <w:rPr>
        <w:rFonts w:ascii="Wingdings" w:hAnsi="Wingdings" w:hint="default"/>
        <w:sz w:val="20"/>
      </w:rPr>
    </w:lvl>
    <w:lvl w:ilvl="3" w:tplc="AA4EE2F8" w:tentative="1">
      <w:start w:val="1"/>
      <w:numFmt w:val="bullet"/>
      <w:lvlText w:val=""/>
      <w:lvlJc w:val="left"/>
      <w:pPr>
        <w:tabs>
          <w:tab w:val="num" w:pos="2880"/>
        </w:tabs>
        <w:ind w:left="2880" w:hanging="360"/>
      </w:pPr>
      <w:rPr>
        <w:rFonts w:ascii="Wingdings" w:hAnsi="Wingdings" w:hint="default"/>
        <w:sz w:val="20"/>
      </w:rPr>
    </w:lvl>
    <w:lvl w:ilvl="4" w:tplc="C1022528" w:tentative="1">
      <w:start w:val="1"/>
      <w:numFmt w:val="bullet"/>
      <w:lvlText w:val=""/>
      <w:lvlJc w:val="left"/>
      <w:pPr>
        <w:tabs>
          <w:tab w:val="num" w:pos="3600"/>
        </w:tabs>
        <w:ind w:left="3600" w:hanging="360"/>
      </w:pPr>
      <w:rPr>
        <w:rFonts w:ascii="Wingdings" w:hAnsi="Wingdings" w:hint="default"/>
        <w:sz w:val="20"/>
      </w:rPr>
    </w:lvl>
    <w:lvl w:ilvl="5" w:tplc="B4629230" w:tentative="1">
      <w:start w:val="1"/>
      <w:numFmt w:val="bullet"/>
      <w:lvlText w:val=""/>
      <w:lvlJc w:val="left"/>
      <w:pPr>
        <w:tabs>
          <w:tab w:val="num" w:pos="4320"/>
        </w:tabs>
        <w:ind w:left="4320" w:hanging="360"/>
      </w:pPr>
      <w:rPr>
        <w:rFonts w:ascii="Wingdings" w:hAnsi="Wingdings" w:hint="default"/>
        <w:sz w:val="20"/>
      </w:rPr>
    </w:lvl>
    <w:lvl w:ilvl="6" w:tplc="DF1600E8" w:tentative="1">
      <w:start w:val="1"/>
      <w:numFmt w:val="bullet"/>
      <w:lvlText w:val=""/>
      <w:lvlJc w:val="left"/>
      <w:pPr>
        <w:tabs>
          <w:tab w:val="num" w:pos="5040"/>
        </w:tabs>
        <w:ind w:left="5040" w:hanging="360"/>
      </w:pPr>
      <w:rPr>
        <w:rFonts w:ascii="Wingdings" w:hAnsi="Wingdings" w:hint="default"/>
        <w:sz w:val="20"/>
      </w:rPr>
    </w:lvl>
    <w:lvl w:ilvl="7" w:tplc="37785FBA" w:tentative="1">
      <w:start w:val="1"/>
      <w:numFmt w:val="bullet"/>
      <w:lvlText w:val=""/>
      <w:lvlJc w:val="left"/>
      <w:pPr>
        <w:tabs>
          <w:tab w:val="num" w:pos="5760"/>
        </w:tabs>
        <w:ind w:left="5760" w:hanging="360"/>
      </w:pPr>
      <w:rPr>
        <w:rFonts w:ascii="Wingdings" w:hAnsi="Wingdings" w:hint="default"/>
        <w:sz w:val="20"/>
      </w:rPr>
    </w:lvl>
    <w:lvl w:ilvl="8" w:tplc="B7EE9EEE" w:tentative="1">
      <w:start w:val="1"/>
      <w:numFmt w:val="bullet"/>
      <w:lvlText w:val=""/>
      <w:lvlJc w:val="left"/>
      <w:pPr>
        <w:tabs>
          <w:tab w:val="num" w:pos="6480"/>
        </w:tabs>
        <w:ind w:left="6480" w:hanging="360"/>
      </w:pPr>
      <w:rPr>
        <w:rFonts w:ascii="Wingdings" w:hAnsi="Wingdings" w:hint="default"/>
        <w:sz w:val="20"/>
      </w:rPr>
    </w:lvl>
  </w:abstractNum>
  <w:abstractNum w:abstractNumId="583">
    <w:nsid w:val="2470280D"/>
    <w:multiLevelType w:val="multilevel"/>
    <w:tmpl w:val="4B0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24767A85"/>
    <w:multiLevelType w:val="multilevel"/>
    <w:tmpl w:val="13BE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nsid w:val="248704A7"/>
    <w:multiLevelType w:val="hybridMultilevel"/>
    <w:tmpl w:val="6F0C92D0"/>
    <w:lvl w:ilvl="0" w:tplc="AC6C4DE0">
      <w:start w:val="1"/>
      <w:numFmt w:val="bullet"/>
      <w:lvlText w:val=""/>
      <w:lvlJc w:val="left"/>
      <w:pPr>
        <w:tabs>
          <w:tab w:val="num" w:pos="720"/>
        </w:tabs>
        <w:ind w:left="720" w:hanging="360"/>
      </w:pPr>
      <w:rPr>
        <w:rFonts w:ascii="Symbol" w:hAnsi="Symbol" w:hint="default"/>
        <w:sz w:val="20"/>
      </w:rPr>
    </w:lvl>
    <w:lvl w:ilvl="1" w:tplc="E870CA0A" w:tentative="1">
      <w:start w:val="1"/>
      <w:numFmt w:val="bullet"/>
      <w:lvlText w:val="o"/>
      <w:lvlJc w:val="left"/>
      <w:pPr>
        <w:tabs>
          <w:tab w:val="num" w:pos="1440"/>
        </w:tabs>
        <w:ind w:left="1440" w:hanging="360"/>
      </w:pPr>
      <w:rPr>
        <w:rFonts w:ascii="Courier New" w:hAnsi="Courier New" w:hint="default"/>
        <w:sz w:val="20"/>
      </w:rPr>
    </w:lvl>
    <w:lvl w:ilvl="2" w:tplc="69C2BDDE" w:tentative="1">
      <w:start w:val="1"/>
      <w:numFmt w:val="bullet"/>
      <w:lvlText w:val=""/>
      <w:lvlJc w:val="left"/>
      <w:pPr>
        <w:tabs>
          <w:tab w:val="num" w:pos="2160"/>
        </w:tabs>
        <w:ind w:left="2160" w:hanging="360"/>
      </w:pPr>
      <w:rPr>
        <w:rFonts w:ascii="Wingdings" w:hAnsi="Wingdings" w:hint="default"/>
        <w:sz w:val="20"/>
      </w:rPr>
    </w:lvl>
    <w:lvl w:ilvl="3" w:tplc="76BECBCC" w:tentative="1">
      <w:start w:val="1"/>
      <w:numFmt w:val="bullet"/>
      <w:lvlText w:val=""/>
      <w:lvlJc w:val="left"/>
      <w:pPr>
        <w:tabs>
          <w:tab w:val="num" w:pos="2880"/>
        </w:tabs>
        <w:ind w:left="2880" w:hanging="360"/>
      </w:pPr>
      <w:rPr>
        <w:rFonts w:ascii="Wingdings" w:hAnsi="Wingdings" w:hint="default"/>
        <w:sz w:val="20"/>
      </w:rPr>
    </w:lvl>
    <w:lvl w:ilvl="4" w:tplc="E3A01858" w:tentative="1">
      <w:start w:val="1"/>
      <w:numFmt w:val="bullet"/>
      <w:lvlText w:val=""/>
      <w:lvlJc w:val="left"/>
      <w:pPr>
        <w:tabs>
          <w:tab w:val="num" w:pos="3600"/>
        </w:tabs>
        <w:ind w:left="3600" w:hanging="360"/>
      </w:pPr>
      <w:rPr>
        <w:rFonts w:ascii="Wingdings" w:hAnsi="Wingdings" w:hint="default"/>
        <w:sz w:val="20"/>
      </w:rPr>
    </w:lvl>
    <w:lvl w:ilvl="5" w:tplc="32C0793E" w:tentative="1">
      <w:start w:val="1"/>
      <w:numFmt w:val="bullet"/>
      <w:lvlText w:val=""/>
      <w:lvlJc w:val="left"/>
      <w:pPr>
        <w:tabs>
          <w:tab w:val="num" w:pos="4320"/>
        </w:tabs>
        <w:ind w:left="4320" w:hanging="360"/>
      </w:pPr>
      <w:rPr>
        <w:rFonts w:ascii="Wingdings" w:hAnsi="Wingdings" w:hint="default"/>
        <w:sz w:val="20"/>
      </w:rPr>
    </w:lvl>
    <w:lvl w:ilvl="6" w:tplc="9E12C5D8" w:tentative="1">
      <w:start w:val="1"/>
      <w:numFmt w:val="bullet"/>
      <w:lvlText w:val=""/>
      <w:lvlJc w:val="left"/>
      <w:pPr>
        <w:tabs>
          <w:tab w:val="num" w:pos="5040"/>
        </w:tabs>
        <w:ind w:left="5040" w:hanging="360"/>
      </w:pPr>
      <w:rPr>
        <w:rFonts w:ascii="Wingdings" w:hAnsi="Wingdings" w:hint="default"/>
        <w:sz w:val="20"/>
      </w:rPr>
    </w:lvl>
    <w:lvl w:ilvl="7" w:tplc="A84039F8" w:tentative="1">
      <w:start w:val="1"/>
      <w:numFmt w:val="bullet"/>
      <w:lvlText w:val=""/>
      <w:lvlJc w:val="left"/>
      <w:pPr>
        <w:tabs>
          <w:tab w:val="num" w:pos="5760"/>
        </w:tabs>
        <w:ind w:left="5760" w:hanging="360"/>
      </w:pPr>
      <w:rPr>
        <w:rFonts w:ascii="Wingdings" w:hAnsi="Wingdings" w:hint="default"/>
        <w:sz w:val="20"/>
      </w:rPr>
    </w:lvl>
    <w:lvl w:ilvl="8" w:tplc="453216EA" w:tentative="1">
      <w:start w:val="1"/>
      <w:numFmt w:val="bullet"/>
      <w:lvlText w:val=""/>
      <w:lvlJc w:val="left"/>
      <w:pPr>
        <w:tabs>
          <w:tab w:val="num" w:pos="6480"/>
        </w:tabs>
        <w:ind w:left="6480" w:hanging="360"/>
      </w:pPr>
      <w:rPr>
        <w:rFonts w:ascii="Wingdings" w:hAnsi="Wingdings" w:hint="default"/>
        <w:sz w:val="20"/>
      </w:rPr>
    </w:lvl>
  </w:abstractNum>
  <w:abstractNum w:abstractNumId="586">
    <w:nsid w:val="248C4C6C"/>
    <w:multiLevelType w:val="hybridMultilevel"/>
    <w:tmpl w:val="437C79EC"/>
    <w:lvl w:ilvl="0" w:tplc="C36A31CA">
      <w:start w:val="1"/>
      <w:numFmt w:val="bullet"/>
      <w:lvlText w:val=""/>
      <w:lvlJc w:val="left"/>
      <w:pPr>
        <w:tabs>
          <w:tab w:val="num" w:pos="720"/>
        </w:tabs>
        <w:ind w:left="720" w:hanging="360"/>
      </w:pPr>
      <w:rPr>
        <w:rFonts w:ascii="Symbol" w:hAnsi="Symbol" w:hint="default"/>
        <w:sz w:val="20"/>
      </w:rPr>
    </w:lvl>
    <w:lvl w:ilvl="1" w:tplc="8A8CA6FE" w:tentative="1">
      <w:start w:val="1"/>
      <w:numFmt w:val="bullet"/>
      <w:lvlText w:val="o"/>
      <w:lvlJc w:val="left"/>
      <w:pPr>
        <w:tabs>
          <w:tab w:val="num" w:pos="1440"/>
        </w:tabs>
        <w:ind w:left="1440" w:hanging="360"/>
      </w:pPr>
      <w:rPr>
        <w:rFonts w:ascii="Courier New" w:hAnsi="Courier New" w:hint="default"/>
        <w:sz w:val="20"/>
      </w:rPr>
    </w:lvl>
    <w:lvl w:ilvl="2" w:tplc="CA8AA358" w:tentative="1">
      <w:start w:val="1"/>
      <w:numFmt w:val="bullet"/>
      <w:lvlText w:val=""/>
      <w:lvlJc w:val="left"/>
      <w:pPr>
        <w:tabs>
          <w:tab w:val="num" w:pos="2160"/>
        </w:tabs>
        <w:ind w:left="2160" w:hanging="360"/>
      </w:pPr>
      <w:rPr>
        <w:rFonts w:ascii="Wingdings" w:hAnsi="Wingdings" w:hint="default"/>
        <w:sz w:val="20"/>
      </w:rPr>
    </w:lvl>
    <w:lvl w:ilvl="3" w:tplc="E564AC36" w:tentative="1">
      <w:start w:val="1"/>
      <w:numFmt w:val="bullet"/>
      <w:lvlText w:val=""/>
      <w:lvlJc w:val="left"/>
      <w:pPr>
        <w:tabs>
          <w:tab w:val="num" w:pos="2880"/>
        </w:tabs>
        <w:ind w:left="2880" w:hanging="360"/>
      </w:pPr>
      <w:rPr>
        <w:rFonts w:ascii="Wingdings" w:hAnsi="Wingdings" w:hint="default"/>
        <w:sz w:val="20"/>
      </w:rPr>
    </w:lvl>
    <w:lvl w:ilvl="4" w:tplc="119863CA" w:tentative="1">
      <w:start w:val="1"/>
      <w:numFmt w:val="bullet"/>
      <w:lvlText w:val=""/>
      <w:lvlJc w:val="left"/>
      <w:pPr>
        <w:tabs>
          <w:tab w:val="num" w:pos="3600"/>
        </w:tabs>
        <w:ind w:left="3600" w:hanging="360"/>
      </w:pPr>
      <w:rPr>
        <w:rFonts w:ascii="Wingdings" w:hAnsi="Wingdings" w:hint="default"/>
        <w:sz w:val="20"/>
      </w:rPr>
    </w:lvl>
    <w:lvl w:ilvl="5" w:tplc="CBB67948" w:tentative="1">
      <w:start w:val="1"/>
      <w:numFmt w:val="bullet"/>
      <w:lvlText w:val=""/>
      <w:lvlJc w:val="left"/>
      <w:pPr>
        <w:tabs>
          <w:tab w:val="num" w:pos="4320"/>
        </w:tabs>
        <w:ind w:left="4320" w:hanging="360"/>
      </w:pPr>
      <w:rPr>
        <w:rFonts w:ascii="Wingdings" w:hAnsi="Wingdings" w:hint="default"/>
        <w:sz w:val="20"/>
      </w:rPr>
    </w:lvl>
    <w:lvl w:ilvl="6" w:tplc="5EAC870E" w:tentative="1">
      <w:start w:val="1"/>
      <w:numFmt w:val="bullet"/>
      <w:lvlText w:val=""/>
      <w:lvlJc w:val="left"/>
      <w:pPr>
        <w:tabs>
          <w:tab w:val="num" w:pos="5040"/>
        </w:tabs>
        <w:ind w:left="5040" w:hanging="360"/>
      </w:pPr>
      <w:rPr>
        <w:rFonts w:ascii="Wingdings" w:hAnsi="Wingdings" w:hint="default"/>
        <w:sz w:val="20"/>
      </w:rPr>
    </w:lvl>
    <w:lvl w:ilvl="7" w:tplc="A6BE340C" w:tentative="1">
      <w:start w:val="1"/>
      <w:numFmt w:val="bullet"/>
      <w:lvlText w:val=""/>
      <w:lvlJc w:val="left"/>
      <w:pPr>
        <w:tabs>
          <w:tab w:val="num" w:pos="5760"/>
        </w:tabs>
        <w:ind w:left="5760" w:hanging="360"/>
      </w:pPr>
      <w:rPr>
        <w:rFonts w:ascii="Wingdings" w:hAnsi="Wingdings" w:hint="default"/>
        <w:sz w:val="20"/>
      </w:rPr>
    </w:lvl>
    <w:lvl w:ilvl="8" w:tplc="146E2C46" w:tentative="1">
      <w:start w:val="1"/>
      <w:numFmt w:val="bullet"/>
      <w:lvlText w:val=""/>
      <w:lvlJc w:val="left"/>
      <w:pPr>
        <w:tabs>
          <w:tab w:val="num" w:pos="6480"/>
        </w:tabs>
        <w:ind w:left="6480" w:hanging="360"/>
      </w:pPr>
      <w:rPr>
        <w:rFonts w:ascii="Wingdings" w:hAnsi="Wingdings" w:hint="default"/>
        <w:sz w:val="20"/>
      </w:rPr>
    </w:lvl>
  </w:abstractNum>
  <w:abstractNum w:abstractNumId="587">
    <w:nsid w:val="24A624BF"/>
    <w:multiLevelType w:val="hybridMultilevel"/>
    <w:tmpl w:val="FE0488CC"/>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24AC0FF3"/>
    <w:multiLevelType w:val="hybridMultilevel"/>
    <w:tmpl w:val="71589FD0"/>
    <w:lvl w:ilvl="0" w:tplc="8B3AC2A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DE849E6" w:tentative="1">
      <w:start w:val="1"/>
      <w:numFmt w:val="bullet"/>
      <w:lvlText w:val=""/>
      <w:lvlJc w:val="left"/>
      <w:pPr>
        <w:tabs>
          <w:tab w:val="num" w:pos="2160"/>
        </w:tabs>
        <w:ind w:left="2160" w:hanging="360"/>
      </w:pPr>
      <w:rPr>
        <w:rFonts w:ascii="Wingdings" w:hAnsi="Wingdings" w:hint="default"/>
        <w:sz w:val="20"/>
      </w:rPr>
    </w:lvl>
    <w:lvl w:ilvl="3" w:tplc="5E1A84B0" w:tentative="1">
      <w:start w:val="1"/>
      <w:numFmt w:val="bullet"/>
      <w:lvlText w:val=""/>
      <w:lvlJc w:val="left"/>
      <w:pPr>
        <w:tabs>
          <w:tab w:val="num" w:pos="2880"/>
        </w:tabs>
        <w:ind w:left="2880" w:hanging="360"/>
      </w:pPr>
      <w:rPr>
        <w:rFonts w:ascii="Wingdings" w:hAnsi="Wingdings" w:hint="default"/>
        <w:sz w:val="20"/>
      </w:rPr>
    </w:lvl>
    <w:lvl w:ilvl="4" w:tplc="DDD848E2" w:tentative="1">
      <w:start w:val="1"/>
      <w:numFmt w:val="bullet"/>
      <w:lvlText w:val=""/>
      <w:lvlJc w:val="left"/>
      <w:pPr>
        <w:tabs>
          <w:tab w:val="num" w:pos="3600"/>
        </w:tabs>
        <w:ind w:left="3600" w:hanging="360"/>
      </w:pPr>
      <w:rPr>
        <w:rFonts w:ascii="Wingdings" w:hAnsi="Wingdings" w:hint="default"/>
        <w:sz w:val="20"/>
      </w:rPr>
    </w:lvl>
    <w:lvl w:ilvl="5" w:tplc="5E7E9994" w:tentative="1">
      <w:start w:val="1"/>
      <w:numFmt w:val="bullet"/>
      <w:lvlText w:val=""/>
      <w:lvlJc w:val="left"/>
      <w:pPr>
        <w:tabs>
          <w:tab w:val="num" w:pos="4320"/>
        </w:tabs>
        <w:ind w:left="4320" w:hanging="360"/>
      </w:pPr>
      <w:rPr>
        <w:rFonts w:ascii="Wingdings" w:hAnsi="Wingdings" w:hint="default"/>
        <w:sz w:val="20"/>
      </w:rPr>
    </w:lvl>
    <w:lvl w:ilvl="6" w:tplc="2B3AC90E" w:tentative="1">
      <w:start w:val="1"/>
      <w:numFmt w:val="bullet"/>
      <w:lvlText w:val=""/>
      <w:lvlJc w:val="left"/>
      <w:pPr>
        <w:tabs>
          <w:tab w:val="num" w:pos="5040"/>
        </w:tabs>
        <w:ind w:left="5040" w:hanging="360"/>
      </w:pPr>
      <w:rPr>
        <w:rFonts w:ascii="Wingdings" w:hAnsi="Wingdings" w:hint="default"/>
        <w:sz w:val="20"/>
      </w:rPr>
    </w:lvl>
    <w:lvl w:ilvl="7" w:tplc="CE58AEAC" w:tentative="1">
      <w:start w:val="1"/>
      <w:numFmt w:val="bullet"/>
      <w:lvlText w:val=""/>
      <w:lvlJc w:val="left"/>
      <w:pPr>
        <w:tabs>
          <w:tab w:val="num" w:pos="5760"/>
        </w:tabs>
        <w:ind w:left="5760" w:hanging="360"/>
      </w:pPr>
      <w:rPr>
        <w:rFonts w:ascii="Wingdings" w:hAnsi="Wingdings" w:hint="default"/>
        <w:sz w:val="20"/>
      </w:rPr>
    </w:lvl>
    <w:lvl w:ilvl="8" w:tplc="9BD6F656" w:tentative="1">
      <w:start w:val="1"/>
      <w:numFmt w:val="bullet"/>
      <w:lvlText w:val=""/>
      <w:lvlJc w:val="left"/>
      <w:pPr>
        <w:tabs>
          <w:tab w:val="num" w:pos="6480"/>
        </w:tabs>
        <w:ind w:left="6480" w:hanging="360"/>
      </w:pPr>
      <w:rPr>
        <w:rFonts w:ascii="Wingdings" w:hAnsi="Wingdings" w:hint="default"/>
        <w:sz w:val="20"/>
      </w:rPr>
    </w:lvl>
  </w:abstractNum>
  <w:abstractNum w:abstractNumId="589">
    <w:nsid w:val="24BB5EF8"/>
    <w:multiLevelType w:val="hybridMultilevel"/>
    <w:tmpl w:val="45DA33EE"/>
    <w:lvl w:ilvl="0" w:tplc="7E7238C0">
      <w:start w:val="1"/>
      <w:numFmt w:val="bullet"/>
      <w:lvlText w:val=""/>
      <w:lvlJc w:val="left"/>
      <w:pPr>
        <w:tabs>
          <w:tab w:val="num" w:pos="720"/>
        </w:tabs>
        <w:ind w:left="720" w:hanging="360"/>
      </w:pPr>
      <w:rPr>
        <w:rFonts w:ascii="Symbol" w:hAnsi="Symbol" w:hint="default"/>
        <w:sz w:val="20"/>
      </w:rPr>
    </w:lvl>
    <w:lvl w:ilvl="1" w:tplc="73AE6C3E">
      <w:start w:val="1"/>
      <w:numFmt w:val="bullet"/>
      <w:lvlText w:val="o"/>
      <w:lvlJc w:val="left"/>
      <w:pPr>
        <w:tabs>
          <w:tab w:val="num" w:pos="1440"/>
        </w:tabs>
        <w:ind w:left="1440" w:hanging="360"/>
      </w:pPr>
      <w:rPr>
        <w:rFonts w:ascii="Courier New" w:hAnsi="Courier New" w:hint="default"/>
        <w:sz w:val="20"/>
      </w:rPr>
    </w:lvl>
    <w:lvl w:ilvl="2" w:tplc="F376A620" w:tentative="1">
      <w:start w:val="1"/>
      <w:numFmt w:val="bullet"/>
      <w:lvlText w:val=""/>
      <w:lvlJc w:val="left"/>
      <w:pPr>
        <w:tabs>
          <w:tab w:val="num" w:pos="2160"/>
        </w:tabs>
        <w:ind w:left="2160" w:hanging="360"/>
      </w:pPr>
      <w:rPr>
        <w:rFonts w:ascii="Wingdings" w:hAnsi="Wingdings" w:hint="default"/>
        <w:sz w:val="20"/>
      </w:rPr>
    </w:lvl>
    <w:lvl w:ilvl="3" w:tplc="87A0A9EA" w:tentative="1">
      <w:start w:val="1"/>
      <w:numFmt w:val="bullet"/>
      <w:lvlText w:val=""/>
      <w:lvlJc w:val="left"/>
      <w:pPr>
        <w:tabs>
          <w:tab w:val="num" w:pos="2880"/>
        </w:tabs>
        <w:ind w:left="2880" w:hanging="360"/>
      </w:pPr>
      <w:rPr>
        <w:rFonts w:ascii="Wingdings" w:hAnsi="Wingdings" w:hint="default"/>
        <w:sz w:val="20"/>
      </w:rPr>
    </w:lvl>
    <w:lvl w:ilvl="4" w:tplc="EF563EBA" w:tentative="1">
      <w:start w:val="1"/>
      <w:numFmt w:val="bullet"/>
      <w:lvlText w:val=""/>
      <w:lvlJc w:val="left"/>
      <w:pPr>
        <w:tabs>
          <w:tab w:val="num" w:pos="3600"/>
        </w:tabs>
        <w:ind w:left="3600" w:hanging="360"/>
      </w:pPr>
      <w:rPr>
        <w:rFonts w:ascii="Wingdings" w:hAnsi="Wingdings" w:hint="default"/>
        <w:sz w:val="20"/>
      </w:rPr>
    </w:lvl>
    <w:lvl w:ilvl="5" w:tplc="C762AE16" w:tentative="1">
      <w:start w:val="1"/>
      <w:numFmt w:val="bullet"/>
      <w:lvlText w:val=""/>
      <w:lvlJc w:val="left"/>
      <w:pPr>
        <w:tabs>
          <w:tab w:val="num" w:pos="4320"/>
        </w:tabs>
        <w:ind w:left="4320" w:hanging="360"/>
      </w:pPr>
      <w:rPr>
        <w:rFonts w:ascii="Wingdings" w:hAnsi="Wingdings" w:hint="default"/>
        <w:sz w:val="20"/>
      </w:rPr>
    </w:lvl>
    <w:lvl w:ilvl="6" w:tplc="1F8A6D30" w:tentative="1">
      <w:start w:val="1"/>
      <w:numFmt w:val="bullet"/>
      <w:lvlText w:val=""/>
      <w:lvlJc w:val="left"/>
      <w:pPr>
        <w:tabs>
          <w:tab w:val="num" w:pos="5040"/>
        </w:tabs>
        <w:ind w:left="5040" w:hanging="360"/>
      </w:pPr>
      <w:rPr>
        <w:rFonts w:ascii="Wingdings" w:hAnsi="Wingdings" w:hint="default"/>
        <w:sz w:val="20"/>
      </w:rPr>
    </w:lvl>
    <w:lvl w:ilvl="7" w:tplc="6ACEBFFE" w:tentative="1">
      <w:start w:val="1"/>
      <w:numFmt w:val="bullet"/>
      <w:lvlText w:val=""/>
      <w:lvlJc w:val="left"/>
      <w:pPr>
        <w:tabs>
          <w:tab w:val="num" w:pos="5760"/>
        </w:tabs>
        <w:ind w:left="5760" w:hanging="360"/>
      </w:pPr>
      <w:rPr>
        <w:rFonts w:ascii="Wingdings" w:hAnsi="Wingdings" w:hint="default"/>
        <w:sz w:val="20"/>
      </w:rPr>
    </w:lvl>
    <w:lvl w:ilvl="8" w:tplc="2BDE28DC" w:tentative="1">
      <w:start w:val="1"/>
      <w:numFmt w:val="bullet"/>
      <w:lvlText w:val=""/>
      <w:lvlJc w:val="left"/>
      <w:pPr>
        <w:tabs>
          <w:tab w:val="num" w:pos="6480"/>
        </w:tabs>
        <w:ind w:left="6480" w:hanging="360"/>
      </w:pPr>
      <w:rPr>
        <w:rFonts w:ascii="Wingdings" w:hAnsi="Wingdings" w:hint="default"/>
        <w:sz w:val="20"/>
      </w:rPr>
    </w:lvl>
  </w:abstractNum>
  <w:abstractNum w:abstractNumId="590">
    <w:nsid w:val="24CB48ED"/>
    <w:multiLevelType w:val="hybridMultilevel"/>
    <w:tmpl w:val="D70CA946"/>
    <w:lvl w:ilvl="0" w:tplc="785E2AD0">
      <w:start w:val="1"/>
      <w:numFmt w:val="bullet"/>
      <w:lvlText w:val=""/>
      <w:lvlPicBulletId w:val="1"/>
      <w:lvlJc w:val="left"/>
      <w:pPr>
        <w:tabs>
          <w:tab w:val="num" w:pos="720"/>
        </w:tabs>
        <w:ind w:left="720" w:hanging="360"/>
      </w:pPr>
      <w:rPr>
        <w:rFonts w:ascii="Symbol" w:hAnsi="Symbol" w:hint="default"/>
      </w:rPr>
    </w:lvl>
    <w:lvl w:ilvl="1" w:tplc="B624366A" w:tentative="1">
      <w:start w:val="1"/>
      <w:numFmt w:val="bullet"/>
      <w:lvlText w:val=""/>
      <w:lvlJc w:val="left"/>
      <w:pPr>
        <w:tabs>
          <w:tab w:val="num" w:pos="1440"/>
        </w:tabs>
        <w:ind w:left="1440" w:hanging="360"/>
      </w:pPr>
      <w:rPr>
        <w:rFonts w:ascii="Symbol" w:hAnsi="Symbol" w:hint="default"/>
      </w:rPr>
    </w:lvl>
    <w:lvl w:ilvl="2" w:tplc="E214B37A" w:tentative="1">
      <w:start w:val="1"/>
      <w:numFmt w:val="bullet"/>
      <w:lvlText w:val=""/>
      <w:lvlJc w:val="left"/>
      <w:pPr>
        <w:tabs>
          <w:tab w:val="num" w:pos="2160"/>
        </w:tabs>
        <w:ind w:left="2160" w:hanging="360"/>
      </w:pPr>
      <w:rPr>
        <w:rFonts w:ascii="Symbol" w:hAnsi="Symbol" w:hint="default"/>
      </w:rPr>
    </w:lvl>
    <w:lvl w:ilvl="3" w:tplc="F2926AEE" w:tentative="1">
      <w:start w:val="1"/>
      <w:numFmt w:val="bullet"/>
      <w:lvlText w:val=""/>
      <w:lvlJc w:val="left"/>
      <w:pPr>
        <w:tabs>
          <w:tab w:val="num" w:pos="2880"/>
        </w:tabs>
        <w:ind w:left="2880" w:hanging="360"/>
      </w:pPr>
      <w:rPr>
        <w:rFonts w:ascii="Symbol" w:hAnsi="Symbol" w:hint="default"/>
      </w:rPr>
    </w:lvl>
    <w:lvl w:ilvl="4" w:tplc="CA50F15C" w:tentative="1">
      <w:start w:val="1"/>
      <w:numFmt w:val="bullet"/>
      <w:lvlText w:val=""/>
      <w:lvlJc w:val="left"/>
      <w:pPr>
        <w:tabs>
          <w:tab w:val="num" w:pos="3600"/>
        </w:tabs>
        <w:ind w:left="3600" w:hanging="360"/>
      </w:pPr>
      <w:rPr>
        <w:rFonts w:ascii="Symbol" w:hAnsi="Symbol" w:hint="default"/>
      </w:rPr>
    </w:lvl>
    <w:lvl w:ilvl="5" w:tplc="183AA8B6" w:tentative="1">
      <w:start w:val="1"/>
      <w:numFmt w:val="bullet"/>
      <w:lvlText w:val=""/>
      <w:lvlJc w:val="left"/>
      <w:pPr>
        <w:tabs>
          <w:tab w:val="num" w:pos="4320"/>
        </w:tabs>
        <w:ind w:left="4320" w:hanging="360"/>
      </w:pPr>
      <w:rPr>
        <w:rFonts w:ascii="Symbol" w:hAnsi="Symbol" w:hint="default"/>
      </w:rPr>
    </w:lvl>
    <w:lvl w:ilvl="6" w:tplc="EFA2C37E" w:tentative="1">
      <w:start w:val="1"/>
      <w:numFmt w:val="bullet"/>
      <w:lvlText w:val=""/>
      <w:lvlJc w:val="left"/>
      <w:pPr>
        <w:tabs>
          <w:tab w:val="num" w:pos="5040"/>
        </w:tabs>
        <w:ind w:left="5040" w:hanging="360"/>
      </w:pPr>
      <w:rPr>
        <w:rFonts w:ascii="Symbol" w:hAnsi="Symbol" w:hint="default"/>
      </w:rPr>
    </w:lvl>
    <w:lvl w:ilvl="7" w:tplc="6FB00D26" w:tentative="1">
      <w:start w:val="1"/>
      <w:numFmt w:val="bullet"/>
      <w:lvlText w:val=""/>
      <w:lvlJc w:val="left"/>
      <w:pPr>
        <w:tabs>
          <w:tab w:val="num" w:pos="5760"/>
        </w:tabs>
        <w:ind w:left="5760" w:hanging="360"/>
      </w:pPr>
      <w:rPr>
        <w:rFonts w:ascii="Symbol" w:hAnsi="Symbol" w:hint="default"/>
      </w:rPr>
    </w:lvl>
    <w:lvl w:ilvl="8" w:tplc="CE24F148" w:tentative="1">
      <w:start w:val="1"/>
      <w:numFmt w:val="bullet"/>
      <w:lvlText w:val=""/>
      <w:lvlJc w:val="left"/>
      <w:pPr>
        <w:tabs>
          <w:tab w:val="num" w:pos="6480"/>
        </w:tabs>
        <w:ind w:left="6480" w:hanging="360"/>
      </w:pPr>
      <w:rPr>
        <w:rFonts w:ascii="Symbol" w:hAnsi="Symbol" w:hint="default"/>
      </w:rPr>
    </w:lvl>
  </w:abstractNum>
  <w:abstractNum w:abstractNumId="591">
    <w:nsid w:val="24DB22FE"/>
    <w:multiLevelType w:val="hybridMultilevel"/>
    <w:tmpl w:val="ACA48D58"/>
    <w:lvl w:ilvl="0" w:tplc="2AFEBD6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EF6ECB8" w:tentative="1">
      <w:start w:val="1"/>
      <w:numFmt w:val="bullet"/>
      <w:lvlText w:val=""/>
      <w:lvlJc w:val="left"/>
      <w:pPr>
        <w:tabs>
          <w:tab w:val="num" w:pos="2160"/>
        </w:tabs>
        <w:ind w:left="2160" w:hanging="360"/>
      </w:pPr>
      <w:rPr>
        <w:rFonts w:ascii="Wingdings" w:hAnsi="Wingdings" w:hint="default"/>
        <w:sz w:val="20"/>
      </w:rPr>
    </w:lvl>
    <w:lvl w:ilvl="3" w:tplc="16ECA0E0" w:tentative="1">
      <w:start w:val="1"/>
      <w:numFmt w:val="bullet"/>
      <w:lvlText w:val=""/>
      <w:lvlJc w:val="left"/>
      <w:pPr>
        <w:tabs>
          <w:tab w:val="num" w:pos="2880"/>
        </w:tabs>
        <w:ind w:left="2880" w:hanging="360"/>
      </w:pPr>
      <w:rPr>
        <w:rFonts w:ascii="Wingdings" w:hAnsi="Wingdings" w:hint="default"/>
        <w:sz w:val="20"/>
      </w:rPr>
    </w:lvl>
    <w:lvl w:ilvl="4" w:tplc="54F2531C" w:tentative="1">
      <w:start w:val="1"/>
      <w:numFmt w:val="bullet"/>
      <w:lvlText w:val=""/>
      <w:lvlJc w:val="left"/>
      <w:pPr>
        <w:tabs>
          <w:tab w:val="num" w:pos="3600"/>
        </w:tabs>
        <w:ind w:left="3600" w:hanging="360"/>
      </w:pPr>
      <w:rPr>
        <w:rFonts w:ascii="Wingdings" w:hAnsi="Wingdings" w:hint="default"/>
        <w:sz w:val="20"/>
      </w:rPr>
    </w:lvl>
    <w:lvl w:ilvl="5" w:tplc="E9946BDC" w:tentative="1">
      <w:start w:val="1"/>
      <w:numFmt w:val="bullet"/>
      <w:lvlText w:val=""/>
      <w:lvlJc w:val="left"/>
      <w:pPr>
        <w:tabs>
          <w:tab w:val="num" w:pos="4320"/>
        </w:tabs>
        <w:ind w:left="4320" w:hanging="360"/>
      </w:pPr>
      <w:rPr>
        <w:rFonts w:ascii="Wingdings" w:hAnsi="Wingdings" w:hint="default"/>
        <w:sz w:val="20"/>
      </w:rPr>
    </w:lvl>
    <w:lvl w:ilvl="6" w:tplc="31EEE2F8" w:tentative="1">
      <w:start w:val="1"/>
      <w:numFmt w:val="bullet"/>
      <w:lvlText w:val=""/>
      <w:lvlJc w:val="left"/>
      <w:pPr>
        <w:tabs>
          <w:tab w:val="num" w:pos="5040"/>
        </w:tabs>
        <w:ind w:left="5040" w:hanging="360"/>
      </w:pPr>
      <w:rPr>
        <w:rFonts w:ascii="Wingdings" w:hAnsi="Wingdings" w:hint="default"/>
        <w:sz w:val="20"/>
      </w:rPr>
    </w:lvl>
    <w:lvl w:ilvl="7" w:tplc="DEA6352A" w:tentative="1">
      <w:start w:val="1"/>
      <w:numFmt w:val="bullet"/>
      <w:lvlText w:val=""/>
      <w:lvlJc w:val="left"/>
      <w:pPr>
        <w:tabs>
          <w:tab w:val="num" w:pos="5760"/>
        </w:tabs>
        <w:ind w:left="5760" w:hanging="360"/>
      </w:pPr>
      <w:rPr>
        <w:rFonts w:ascii="Wingdings" w:hAnsi="Wingdings" w:hint="default"/>
        <w:sz w:val="20"/>
      </w:rPr>
    </w:lvl>
    <w:lvl w:ilvl="8" w:tplc="D9482C8C" w:tentative="1">
      <w:start w:val="1"/>
      <w:numFmt w:val="bullet"/>
      <w:lvlText w:val=""/>
      <w:lvlJc w:val="left"/>
      <w:pPr>
        <w:tabs>
          <w:tab w:val="num" w:pos="6480"/>
        </w:tabs>
        <w:ind w:left="6480" w:hanging="360"/>
      </w:pPr>
      <w:rPr>
        <w:rFonts w:ascii="Wingdings" w:hAnsi="Wingdings" w:hint="default"/>
        <w:sz w:val="20"/>
      </w:rPr>
    </w:lvl>
  </w:abstractNum>
  <w:abstractNum w:abstractNumId="592">
    <w:nsid w:val="24E11758"/>
    <w:multiLevelType w:val="hybridMultilevel"/>
    <w:tmpl w:val="6058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nsid w:val="24F17343"/>
    <w:multiLevelType w:val="multilevel"/>
    <w:tmpl w:val="6624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nsid w:val="24F62B36"/>
    <w:multiLevelType w:val="hybridMultilevel"/>
    <w:tmpl w:val="FF0AE130"/>
    <w:lvl w:ilvl="0" w:tplc="A5D0C37E">
      <w:start w:val="1"/>
      <w:numFmt w:val="bullet"/>
      <w:lvlText w:val=""/>
      <w:lvlJc w:val="left"/>
      <w:pPr>
        <w:tabs>
          <w:tab w:val="num" w:pos="720"/>
        </w:tabs>
        <w:ind w:left="720" w:hanging="360"/>
      </w:pPr>
      <w:rPr>
        <w:rFonts w:ascii="Symbol" w:hAnsi="Symbol" w:hint="default"/>
        <w:sz w:val="20"/>
      </w:rPr>
    </w:lvl>
    <w:lvl w:ilvl="1" w:tplc="6448AC46" w:tentative="1">
      <w:start w:val="1"/>
      <w:numFmt w:val="bullet"/>
      <w:lvlText w:val="o"/>
      <w:lvlJc w:val="left"/>
      <w:pPr>
        <w:tabs>
          <w:tab w:val="num" w:pos="1440"/>
        </w:tabs>
        <w:ind w:left="1440" w:hanging="360"/>
      </w:pPr>
      <w:rPr>
        <w:rFonts w:ascii="Courier New" w:hAnsi="Courier New" w:hint="default"/>
        <w:sz w:val="20"/>
      </w:rPr>
    </w:lvl>
    <w:lvl w:ilvl="2" w:tplc="7C449ECA" w:tentative="1">
      <w:start w:val="1"/>
      <w:numFmt w:val="bullet"/>
      <w:lvlText w:val=""/>
      <w:lvlJc w:val="left"/>
      <w:pPr>
        <w:tabs>
          <w:tab w:val="num" w:pos="2160"/>
        </w:tabs>
        <w:ind w:left="2160" w:hanging="360"/>
      </w:pPr>
      <w:rPr>
        <w:rFonts w:ascii="Wingdings" w:hAnsi="Wingdings" w:hint="default"/>
        <w:sz w:val="20"/>
      </w:rPr>
    </w:lvl>
    <w:lvl w:ilvl="3" w:tplc="4318510A" w:tentative="1">
      <w:start w:val="1"/>
      <w:numFmt w:val="bullet"/>
      <w:lvlText w:val=""/>
      <w:lvlJc w:val="left"/>
      <w:pPr>
        <w:tabs>
          <w:tab w:val="num" w:pos="2880"/>
        </w:tabs>
        <w:ind w:left="2880" w:hanging="360"/>
      </w:pPr>
      <w:rPr>
        <w:rFonts w:ascii="Wingdings" w:hAnsi="Wingdings" w:hint="default"/>
        <w:sz w:val="20"/>
      </w:rPr>
    </w:lvl>
    <w:lvl w:ilvl="4" w:tplc="7D44FF60" w:tentative="1">
      <w:start w:val="1"/>
      <w:numFmt w:val="bullet"/>
      <w:lvlText w:val=""/>
      <w:lvlJc w:val="left"/>
      <w:pPr>
        <w:tabs>
          <w:tab w:val="num" w:pos="3600"/>
        </w:tabs>
        <w:ind w:left="3600" w:hanging="360"/>
      </w:pPr>
      <w:rPr>
        <w:rFonts w:ascii="Wingdings" w:hAnsi="Wingdings" w:hint="default"/>
        <w:sz w:val="20"/>
      </w:rPr>
    </w:lvl>
    <w:lvl w:ilvl="5" w:tplc="B57CEF68" w:tentative="1">
      <w:start w:val="1"/>
      <w:numFmt w:val="bullet"/>
      <w:lvlText w:val=""/>
      <w:lvlJc w:val="left"/>
      <w:pPr>
        <w:tabs>
          <w:tab w:val="num" w:pos="4320"/>
        </w:tabs>
        <w:ind w:left="4320" w:hanging="360"/>
      </w:pPr>
      <w:rPr>
        <w:rFonts w:ascii="Wingdings" w:hAnsi="Wingdings" w:hint="default"/>
        <w:sz w:val="20"/>
      </w:rPr>
    </w:lvl>
    <w:lvl w:ilvl="6" w:tplc="19A8A4AA" w:tentative="1">
      <w:start w:val="1"/>
      <w:numFmt w:val="bullet"/>
      <w:lvlText w:val=""/>
      <w:lvlJc w:val="left"/>
      <w:pPr>
        <w:tabs>
          <w:tab w:val="num" w:pos="5040"/>
        </w:tabs>
        <w:ind w:left="5040" w:hanging="360"/>
      </w:pPr>
      <w:rPr>
        <w:rFonts w:ascii="Wingdings" w:hAnsi="Wingdings" w:hint="default"/>
        <w:sz w:val="20"/>
      </w:rPr>
    </w:lvl>
    <w:lvl w:ilvl="7" w:tplc="7B1C7312" w:tentative="1">
      <w:start w:val="1"/>
      <w:numFmt w:val="bullet"/>
      <w:lvlText w:val=""/>
      <w:lvlJc w:val="left"/>
      <w:pPr>
        <w:tabs>
          <w:tab w:val="num" w:pos="5760"/>
        </w:tabs>
        <w:ind w:left="5760" w:hanging="360"/>
      </w:pPr>
      <w:rPr>
        <w:rFonts w:ascii="Wingdings" w:hAnsi="Wingdings" w:hint="default"/>
        <w:sz w:val="20"/>
      </w:rPr>
    </w:lvl>
    <w:lvl w:ilvl="8" w:tplc="F7481F78" w:tentative="1">
      <w:start w:val="1"/>
      <w:numFmt w:val="bullet"/>
      <w:lvlText w:val=""/>
      <w:lvlJc w:val="left"/>
      <w:pPr>
        <w:tabs>
          <w:tab w:val="num" w:pos="6480"/>
        </w:tabs>
        <w:ind w:left="6480" w:hanging="360"/>
      </w:pPr>
      <w:rPr>
        <w:rFonts w:ascii="Wingdings" w:hAnsi="Wingdings" w:hint="default"/>
        <w:sz w:val="20"/>
      </w:rPr>
    </w:lvl>
  </w:abstractNum>
  <w:abstractNum w:abstractNumId="595">
    <w:nsid w:val="24F86755"/>
    <w:multiLevelType w:val="multilevel"/>
    <w:tmpl w:val="D920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24FB65AE"/>
    <w:multiLevelType w:val="multilevel"/>
    <w:tmpl w:val="20C4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2501476E"/>
    <w:multiLevelType w:val="hybridMultilevel"/>
    <w:tmpl w:val="3B0E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8">
    <w:nsid w:val="250970BE"/>
    <w:multiLevelType w:val="hybridMultilevel"/>
    <w:tmpl w:val="C6DEEC5A"/>
    <w:lvl w:ilvl="0" w:tplc="50ECE01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9">
    <w:nsid w:val="251147EE"/>
    <w:multiLevelType w:val="hybridMultilevel"/>
    <w:tmpl w:val="8AC6344C"/>
    <w:lvl w:ilvl="0" w:tplc="96FCB87C">
      <w:start w:val="1"/>
      <w:numFmt w:val="bullet"/>
      <w:lvlText w:val=""/>
      <w:lvlJc w:val="left"/>
      <w:pPr>
        <w:tabs>
          <w:tab w:val="num" w:pos="720"/>
        </w:tabs>
        <w:ind w:left="720" w:hanging="360"/>
      </w:pPr>
      <w:rPr>
        <w:rFonts w:ascii="Symbol" w:hAnsi="Symbol" w:hint="default"/>
        <w:sz w:val="20"/>
      </w:rPr>
    </w:lvl>
    <w:lvl w:ilvl="1" w:tplc="FE022B50" w:tentative="1">
      <w:start w:val="1"/>
      <w:numFmt w:val="bullet"/>
      <w:lvlText w:val="o"/>
      <w:lvlJc w:val="left"/>
      <w:pPr>
        <w:tabs>
          <w:tab w:val="num" w:pos="1440"/>
        </w:tabs>
        <w:ind w:left="1440" w:hanging="360"/>
      </w:pPr>
      <w:rPr>
        <w:rFonts w:ascii="Courier New" w:hAnsi="Courier New" w:hint="default"/>
        <w:sz w:val="20"/>
      </w:rPr>
    </w:lvl>
    <w:lvl w:ilvl="2" w:tplc="F47011A8" w:tentative="1">
      <w:start w:val="1"/>
      <w:numFmt w:val="bullet"/>
      <w:lvlText w:val=""/>
      <w:lvlJc w:val="left"/>
      <w:pPr>
        <w:tabs>
          <w:tab w:val="num" w:pos="2160"/>
        </w:tabs>
        <w:ind w:left="2160" w:hanging="360"/>
      </w:pPr>
      <w:rPr>
        <w:rFonts w:ascii="Wingdings" w:hAnsi="Wingdings" w:hint="default"/>
        <w:sz w:val="20"/>
      </w:rPr>
    </w:lvl>
    <w:lvl w:ilvl="3" w:tplc="9DBCD1A6" w:tentative="1">
      <w:start w:val="1"/>
      <w:numFmt w:val="bullet"/>
      <w:lvlText w:val=""/>
      <w:lvlJc w:val="left"/>
      <w:pPr>
        <w:tabs>
          <w:tab w:val="num" w:pos="2880"/>
        </w:tabs>
        <w:ind w:left="2880" w:hanging="360"/>
      </w:pPr>
      <w:rPr>
        <w:rFonts w:ascii="Wingdings" w:hAnsi="Wingdings" w:hint="default"/>
        <w:sz w:val="20"/>
      </w:rPr>
    </w:lvl>
    <w:lvl w:ilvl="4" w:tplc="44FCCF16" w:tentative="1">
      <w:start w:val="1"/>
      <w:numFmt w:val="bullet"/>
      <w:lvlText w:val=""/>
      <w:lvlJc w:val="left"/>
      <w:pPr>
        <w:tabs>
          <w:tab w:val="num" w:pos="3600"/>
        </w:tabs>
        <w:ind w:left="3600" w:hanging="360"/>
      </w:pPr>
      <w:rPr>
        <w:rFonts w:ascii="Wingdings" w:hAnsi="Wingdings" w:hint="default"/>
        <w:sz w:val="20"/>
      </w:rPr>
    </w:lvl>
    <w:lvl w:ilvl="5" w:tplc="09F08AC8" w:tentative="1">
      <w:start w:val="1"/>
      <w:numFmt w:val="bullet"/>
      <w:lvlText w:val=""/>
      <w:lvlJc w:val="left"/>
      <w:pPr>
        <w:tabs>
          <w:tab w:val="num" w:pos="4320"/>
        </w:tabs>
        <w:ind w:left="4320" w:hanging="360"/>
      </w:pPr>
      <w:rPr>
        <w:rFonts w:ascii="Wingdings" w:hAnsi="Wingdings" w:hint="default"/>
        <w:sz w:val="20"/>
      </w:rPr>
    </w:lvl>
    <w:lvl w:ilvl="6" w:tplc="8A80CEFC" w:tentative="1">
      <w:start w:val="1"/>
      <w:numFmt w:val="bullet"/>
      <w:lvlText w:val=""/>
      <w:lvlJc w:val="left"/>
      <w:pPr>
        <w:tabs>
          <w:tab w:val="num" w:pos="5040"/>
        </w:tabs>
        <w:ind w:left="5040" w:hanging="360"/>
      </w:pPr>
      <w:rPr>
        <w:rFonts w:ascii="Wingdings" w:hAnsi="Wingdings" w:hint="default"/>
        <w:sz w:val="20"/>
      </w:rPr>
    </w:lvl>
    <w:lvl w:ilvl="7" w:tplc="14F0779E" w:tentative="1">
      <w:start w:val="1"/>
      <w:numFmt w:val="bullet"/>
      <w:lvlText w:val=""/>
      <w:lvlJc w:val="left"/>
      <w:pPr>
        <w:tabs>
          <w:tab w:val="num" w:pos="5760"/>
        </w:tabs>
        <w:ind w:left="5760" w:hanging="360"/>
      </w:pPr>
      <w:rPr>
        <w:rFonts w:ascii="Wingdings" w:hAnsi="Wingdings" w:hint="default"/>
        <w:sz w:val="20"/>
      </w:rPr>
    </w:lvl>
    <w:lvl w:ilvl="8" w:tplc="7444C482" w:tentative="1">
      <w:start w:val="1"/>
      <w:numFmt w:val="bullet"/>
      <w:lvlText w:val=""/>
      <w:lvlJc w:val="left"/>
      <w:pPr>
        <w:tabs>
          <w:tab w:val="num" w:pos="6480"/>
        </w:tabs>
        <w:ind w:left="6480" w:hanging="360"/>
      </w:pPr>
      <w:rPr>
        <w:rFonts w:ascii="Wingdings" w:hAnsi="Wingdings" w:hint="default"/>
        <w:sz w:val="20"/>
      </w:rPr>
    </w:lvl>
  </w:abstractNum>
  <w:abstractNum w:abstractNumId="600">
    <w:nsid w:val="252A6DDF"/>
    <w:multiLevelType w:val="multilevel"/>
    <w:tmpl w:val="C884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nsid w:val="25363062"/>
    <w:multiLevelType w:val="hybridMultilevel"/>
    <w:tmpl w:val="A1BAF276"/>
    <w:lvl w:ilvl="0" w:tplc="5ADE55F6">
      <w:start w:val="1"/>
      <w:numFmt w:val="bullet"/>
      <w:lvlText w:val=""/>
      <w:lvlJc w:val="left"/>
      <w:pPr>
        <w:tabs>
          <w:tab w:val="num" w:pos="720"/>
        </w:tabs>
        <w:ind w:left="720" w:hanging="360"/>
      </w:pPr>
      <w:rPr>
        <w:rFonts w:ascii="Symbol" w:hAnsi="Symbol" w:hint="default"/>
        <w:sz w:val="20"/>
      </w:rPr>
    </w:lvl>
    <w:lvl w:ilvl="1" w:tplc="142C2722" w:tentative="1">
      <w:start w:val="1"/>
      <w:numFmt w:val="bullet"/>
      <w:lvlText w:val="o"/>
      <w:lvlJc w:val="left"/>
      <w:pPr>
        <w:tabs>
          <w:tab w:val="num" w:pos="1440"/>
        </w:tabs>
        <w:ind w:left="1440" w:hanging="360"/>
      </w:pPr>
      <w:rPr>
        <w:rFonts w:ascii="Courier New" w:hAnsi="Courier New" w:hint="default"/>
        <w:sz w:val="20"/>
      </w:rPr>
    </w:lvl>
    <w:lvl w:ilvl="2" w:tplc="AD425BE0" w:tentative="1">
      <w:start w:val="1"/>
      <w:numFmt w:val="bullet"/>
      <w:lvlText w:val=""/>
      <w:lvlJc w:val="left"/>
      <w:pPr>
        <w:tabs>
          <w:tab w:val="num" w:pos="2160"/>
        </w:tabs>
        <w:ind w:left="2160" w:hanging="360"/>
      </w:pPr>
      <w:rPr>
        <w:rFonts w:ascii="Wingdings" w:hAnsi="Wingdings" w:hint="default"/>
        <w:sz w:val="20"/>
      </w:rPr>
    </w:lvl>
    <w:lvl w:ilvl="3" w:tplc="01161132" w:tentative="1">
      <w:start w:val="1"/>
      <w:numFmt w:val="bullet"/>
      <w:lvlText w:val=""/>
      <w:lvlJc w:val="left"/>
      <w:pPr>
        <w:tabs>
          <w:tab w:val="num" w:pos="2880"/>
        </w:tabs>
        <w:ind w:left="2880" w:hanging="360"/>
      </w:pPr>
      <w:rPr>
        <w:rFonts w:ascii="Wingdings" w:hAnsi="Wingdings" w:hint="default"/>
        <w:sz w:val="20"/>
      </w:rPr>
    </w:lvl>
    <w:lvl w:ilvl="4" w:tplc="307669F0" w:tentative="1">
      <w:start w:val="1"/>
      <w:numFmt w:val="bullet"/>
      <w:lvlText w:val=""/>
      <w:lvlJc w:val="left"/>
      <w:pPr>
        <w:tabs>
          <w:tab w:val="num" w:pos="3600"/>
        </w:tabs>
        <w:ind w:left="3600" w:hanging="360"/>
      </w:pPr>
      <w:rPr>
        <w:rFonts w:ascii="Wingdings" w:hAnsi="Wingdings" w:hint="default"/>
        <w:sz w:val="20"/>
      </w:rPr>
    </w:lvl>
    <w:lvl w:ilvl="5" w:tplc="83E20A32" w:tentative="1">
      <w:start w:val="1"/>
      <w:numFmt w:val="bullet"/>
      <w:lvlText w:val=""/>
      <w:lvlJc w:val="left"/>
      <w:pPr>
        <w:tabs>
          <w:tab w:val="num" w:pos="4320"/>
        </w:tabs>
        <w:ind w:left="4320" w:hanging="360"/>
      </w:pPr>
      <w:rPr>
        <w:rFonts w:ascii="Wingdings" w:hAnsi="Wingdings" w:hint="default"/>
        <w:sz w:val="20"/>
      </w:rPr>
    </w:lvl>
    <w:lvl w:ilvl="6" w:tplc="801643E2" w:tentative="1">
      <w:start w:val="1"/>
      <w:numFmt w:val="bullet"/>
      <w:lvlText w:val=""/>
      <w:lvlJc w:val="left"/>
      <w:pPr>
        <w:tabs>
          <w:tab w:val="num" w:pos="5040"/>
        </w:tabs>
        <w:ind w:left="5040" w:hanging="360"/>
      </w:pPr>
      <w:rPr>
        <w:rFonts w:ascii="Wingdings" w:hAnsi="Wingdings" w:hint="default"/>
        <w:sz w:val="20"/>
      </w:rPr>
    </w:lvl>
    <w:lvl w:ilvl="7" w:tplc="CB78578C" w:tentative="1">
      <w:start w:val="1"/>
      <w:numFmt w:val="bullet"/>
      <w:lvlText w:val=""/>
      <w:lvlJc w:val="left"/>
      <w:pPr>
        <w:tabs>
          <w:tab w:val="num" w:pos="5760"/>
        </w:tabs>
        <w:ind w:left="5760" w:hanging="360"/>
      </w:pPr>
      <w:rPr>
        <w:rFonts w:ascii="Wingdings" w:hAnsi="Wingdings" w:hint="default"/>
        <w:sz w:val="20"/>
      </w:rPr>
    </w:lvl>
    <w:lvl w:ilvl="8" w:tplc="026A1862" w:tentative="1">
      <w:start w:val="1"/>
      <w:numFmt w:val="bullet"/>
      <w:lvlText w:val=""/>
      <w:lvlJc w:val="left"/>
      <w:pPr>
        <w:tabs>
          <w:tab w:val="num" w:pos="6480"/>
        </w:tabs>
        <w:ind w:left="6480" w:hanging="360"/>
      </w:pPr>
      <w:rPr>
        <w:rFonts w:ascii="Wingdings" w:hAnsi="Wingdings" w:hint="default"/>
        <w:sz w:val="20"/>
      </w:rPr>
    </w:lvl>
  </w:abstractNum>
  <w:abstractNum w:abstractNumId="602">
    <w:nsid w:val="25462F70"/>
    <w:multiLevelType w:val="multilevel"/>
    <w:tmpl w:val="2514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25520364"/>
    <w:multiLevelType w:val="multilevel"/>
    <w:tmpl w:val="6156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256136C4"/>
    <w:multiLevelType w:val="hybridMultilevel"/>
    <w:tmpl w:val="68FE730C"/>
    <w:lvl w:ilvl="0" w:tplc="0512E760">
      <w:start w:val="1"/>
      <w:numFmt w:val="bullet"/>
      <w:lvlText w:val=""/>
      <w:lvlJc w:val="left"/>
      <w:pPr>
        <w:tabs>
          <w:tab w:val="num" w:pos="720"/>
        </w:tabs>
        <w:ind w:left="720" w:hanging="360"/>
      </w:pPr>
      <w:rPr>
        <w:rFonts w:ascii="Symbol" w:hAnsi="Symbol" w:hint="default"/>
        <w:sz w:val="20"/>
      </w:rPr>
    </w:lvl>
    <w:lvl w:ilvl="1" w:tplc="ECAAE152" w:tentative="1">
      <w:start w:val="1"/>
      <w:numFmt w:val="bullet"/>
      <w:lvlText w:val="o"/>
      <w:lvlJc w:val="left"/>
      <w:pPr>
        <w:tabs>
          <w:tab w:val="num" w:pos="1440"/>
        </w:tabs>
        <w:ind w:left="1440" w:hanging="360"/>
      </w:pPr>
      <w:rPr>
        <w:rFonts w:ascii="Courier New" w:hAnsi="Courier New" w:hint="default"/>
        <w:sz w:val="20"/>
      </w:rPr>
    </w:lvl>
    <w:lvl w:ilvl="2" w:tplc="B7827A34" w:tentative="1">
      <w:start w:val="1"/>
      <w:numFmt w:val="bullet"/>
      <w:lvlText w:val=""/>
      <w:lvlJc w:val="left"/>
      <w:pPr>
        <w:tabs>
          <w:tab w:val="num" w:pos="2160"/>
        </w:tabs>
        <w:ind w:left="2160" w:hanging="360"/>
      </w:pPr>
      <w:rPr>
        <w:rFonts w:ascii="Wingdings" w:hAnsi="Wingdings" w:hint="default"/>
        <w:sz w:val="20"/>
      </w:rPr>
    </w:lvl>
    <w:lvl w:ilvl="3" w:tplc="BBB0D48A" w:tentative="1">
      <w:start w:val="1"/>
      <w:numFmt w:val="bullet"/>
      <w:lvlText w:val=""/>
      <w:lvlJc w:val="left"/>
      <w:pPr>
        <w:tabs>
          <w:tab w:val="num" w:pos="2880"/>
        </w:tabs>
        <w:ind w:left="2880" w:hanging="360"/>
      </w:pPr>
      <w:rPr>
        <w:rFonts w:ascii="Wingdings" w:hAnsi="Wingdings" w:hint="default"/>
        <w:sz w:val="20"/>
      </w:rPr>
    </w:lvl>
    <w:lvl w:ilvl="4" w:tplc="2C38C4DE" w:tentative="1">
      <w:start w:val="1"/>
      <w:numFmt w:val="bullet"/>
      <w:lvlText w:val=""/>
      <w:lvlJc w:val="left"/>
      <w:pPr>
        <w:tabs>
          <w:tab w:val="num" w:pos="3600"/>
        </w:tabs>
        <w:ind w:left="3600" w:hanging="360"/>
      </w:pPr>
      <w:rPr>
        <w:rFonts w:ascii="Wingdings" w:hAnsi="Wingdings" w:hint="default"/>
        <w:sz w:val="20"/>
      </w:rPr>
    </w:lvl>
    <w:lvl w:ilvl="5" w:tplc="EE98D800" w:tentative="1">
      <w:start w:val="1"/>
      <w:numFmt w:val="bullet"/>
      <w:lvlText w:val=""/>
      <w:lvlJc w:val="left"/>
      <w:pPr>
        <w:tabs>
          <w:tab w:val="num" w:pos="4320"/>
        </w:tabs>
        <w:ind w:left="4320" w:hanging="360"/>
      </w:pPr>
      <w:rPr>
        <w:rFonts w:ascii="Wingdings" w:hAnsi="Wingdings" w:hint="default"/>
        <w:sz w:val="20"/>
      </w:rPr>
    </w:lvl>
    <w:lvl w:ilvl="6" w:tplc="05805B9A" w:tentative="1">
      <w:start w:val="1"/>
      <w:numFmt w:val="bullet"/>
      <w:lvlText w:val=""/>
      <w:lvlJc w:val="left"/>
      <w:pPr>
        <w:tabs>
          <w:tab w:val="num" w:pos="5040"/>
        </w:tabs>
        <w:ind w:left="5040" w:hanging="360"/>
      </w:pPr>
      <w:rPr>
        <w:rFonts w:ascii="Wingdings" w:hAnsi="Wingdings" w:hint="default"/>
        <w:sz w:val="20"/>
      </w:rPr>
    </w:lvl>
    <w:lvl w:ilvl="7" w:tplc="BCAC8C22" w:tentative="1">
      <w:start w:val="1"/>
      <w:numFmt w:val="bullet"/>
      <w:lvlText w:val=""/>
      <w:lvlJc w:val="left"/>
      <w:pPr>
        <w:tabs>
          <w:tab w:val="num" w:pos="5760"/>
        </w:tabs>
        <w:ind w:left="5760" w:hanging="360"/>
      </w:pPr>
      <w:rPr>
        <w:rFonts w:ascii="Wingdings" w:hAnsi="Wingdings" w:hint="default"/>
        <w:sz w:val="20"/>
      </w:rPr>
    </w:lvl>
    <w:lvl w:ilvl="8" w:tplc="5D8ADDCC" w:tentative="1">
      <w:start w:val="1"/>
      <w:numFmt w:val="bullet"/>
      <w:lvlText w:val=""/>
      <w:lvlJc w:val="left"/>
      <w:pPr>
        <w:tabs>
          <w:tab w:val="num" w:pos="6480"/>
        </w:tabs>
        <w:ind w:left="6480" w:hanging="360"/>
      </w:pPr>
      <w:rPr>
        <w:rFonts w:ascii="Wingdings" w:hAnsi="Wingdings" w:hint="default"/>
        <w:sz w:val="20"/>
      </w:rPr>
    </w:lvl>
  </w:abstractNum>
  <w:abstractNum w:abstractNumId="605">
    <w:nsid w:val="256C48CF"/>
    <w:multiLevelType w:val="hybridMultilevel"/>
    <w:tmpl w:val="DCC2A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nsid w:val="25765F36"/>
    <w:multiLevelType w:val="multilevel"/>
    <w:tmpl w:val="CA90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258512B0"/>
    <w:multiLevelType w:val="hybridMultilevel"/>
    <w:tmpl w:val="40E0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nsid w:val="25865084"/>
    <w:multiLevelType w:val="multilevel"/>
    <w:tmpl w:val="3032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258B009A"/>
    <w:multiLevelType w:val="multilevel"/>
    <w:tmpl w:val="9FEC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25927A0B"/>
    <w:multiLevelType w:val="hybridMultilevel"/>
    <w:tmpl w:val="42B6AF54"/>
    <w:lvl w:ilvl="0" w:tplc="860CE87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284DB02" w:tentative="1">
      <w:start w:val="1"/>
      <w:numFmt w:val="bullet"/>
      <w:lvlText w:val=""/>
      <w:lvlJc w:val="left"/>
      <w:pPr>
        <w:tabs>
          <w:tab w:val="num" w:pos="2160"/>
        </w:tabs>
        <w:ind w:left="2160" w:hanging="360"/>
      </w:pPr>
      <w:rPr>
        <w:rFonts w:ascii="Wingdings" w:hAnsi="Wingdings" w:hint="default"/>
        <w:sz w:val="20"/>
      </w:rPr>
    </w:lvl>
    <w:lvl w:ilvl="3" w:tplc="8AA8B9EA" w:tentative="1">
      <w:start w:val="1"/>
      <w:numFmt w:val="bullet"/>
      <w:lvlText w:val=""/>
      <w:lvlJc w:val="left"/>
      <w:pPr>
        <w:tabs>
          <w:tab w:val="num" w:pos="2880"/>
        </w:tabs>
        <w:ind w:left="2880" w:hanging="360"/>
      </w:pPr>
      <w:rPr>
        <w:rFonts w:ascii="Wingdings" w:hAnsi="Wingdings" w:hint="default"/>
        <w:sz w:val="20"/>
      </w:rPr>
    </w:lvl>
    <w:lvl w:ilvl="4" w:tplc="CD302A8A" w:tentative="1">
      <w:start w:val="1"/>
      <w:numFmt w:val="bullet"/>
      <w:lvlText w:val=""/>
      <w:lvlJc w:val="left"/>
      <w:pPr>
        <w:tabs>
          <w:tab w:val="num" w:pos="3600"/>
        </w:tabs>
        <w:ind w:left="3600" w:hanging="360"/>
      </w:pPr>
      <w:rPr>
        <w:rFonts w:ascii="Wingdings" w:hAnsi="Wingdings" w:hint="default"/>
        <w:sz w:val="20"/>
      </w:rPr>
    </w:lvl>
    <w:lvl w:ilvl="5" w:tplc="351A7B4A" w:tentative="1">
      <w:start w:val="1"/>
      <w:numFmt w:val="bullet"/>
      <w:lvlText w:val=""/>
      <w:lvlJc w:val="left"/>
      <w:pPr>
        <w:tabs>
          <w:tab w:val="num" w:pos="4320"/>
        </w:tabs>
        <w:ind w:left="4320" w:hanging="360"/>
      </w:pPr>
      <w:rPr>
        <w:rFonts w:ascii="Wingdings" w:hAnsi="Wingdings" w:hint="default"/>
        <w:sz w:val="20"/>
      </w:rPr>
    </w:lvl>
    <w:lvl w:ilvl="6" w:tplc="33C46E1C" w:tentative="1">
      <w:start w:val="1"/>
      <w:numFmt w:val="bullet"/>
      <w:lvlText w:val=""/>
      <w:lvlJc w:val="left"/>
      <w:pPr>
        <w:tabs>
          <w:tab w:val="num" w:pos="5040"/>
        </w:tabs>
        <w:ind w:left="5040" w:hanging="360"/>
      </w:pPr>
      <w:rPr>
        <w:rFonts w:ascii="Wingdings" w:hAnsi="Wingdings" w:hint="default"/>
        <w:sz w:val="20"/>
      </w:rPr>
    </w:lvl>
    <w:lvl w:ilvl="7" w:tplc="C14E88C6" w:tentative="1">
      <w:start w:val="1"/>
      <w:numFmt w:val="bullet"/>
      <w:lvlText w:val=""/>
      <w:lvlJc w:val="left"/>
      <w:pPr>
        <w:tabs>
          <w:tab w:val="num" w:pos="5760"/>
        </w:tabs>
        <w:ind w:left="5760" w:hanging="360"/>
      </w:pPr>
      <w:rPr>
        <w:rFonts w:ascii="Wingdings" w:hAnsi="Wingdings" w:hint="default"/>
        <w:sz w:val="20"/>
      </w:rPr>
    </w:lvl>
    <w:lvl w:ilvl="8" w:tplc="853CBC0C" w:tentative="1">
      <w:start w:val="1"/>
      <w:numFmt w:val="bullet"/>
      <w:lvlText w:val=""/>
      <w:lvlJc w:val="left"/>
      <w:pPr>
        <w:tabs>
          <w:tab w:val="num" w:pos="6480"/>
        </w:tabs>
        <w:ind w:left="6480" w:hanging="360"/>
      </w:pPr>
      <w:rPr>
        <w:rFonts w:ascii="Wingdings" w:hAnsi="Wingdings" w:hint="default"/>
        <w:sz w:val="20"/>
      </w:rPr>
    </w:lvl>
  </w:abstractNum>
  <w:abstractNum w:abstractNumId="611">
    <w:nsid w:val="25A84590"/>
    <w:multiLevelType w:val="hybridMultilevel"/>
    <w:tmpl w:val="F6B87F6E"/>
    <w:lvl w:ilvl="0" w:tplc="3808D53E">
      <w:start w:val="1"/>
      <w:numFmt w:val="bullet"/>
      <w:lvlText w:val=""/>
      <w:lvlJc w:val="left"/>
      <w:pPr>
        <w:tabs>
          <w:tab w:val="num" w:pos="720"/>
        </w:tabs>
        <w:ind w:left="720" w:hanging="360"/>
      </w:pPr>
      <w:rPr>
        <w:rFonts w:ascii="Symbol" w:hAnsi="Symbol" w:hint="default"/>
        <w:sz w:val="20"/>
      </w:rPr>
    </w:lvl>
    <w:lvl w:ilvl="1" w:tplc="4170D5AC" w:tentative="1">
      <w:start w:val="1"/>
      <w:numFmt w:val="bullet"/>
      <w:lvlText w:val="o"/>
      <w:lvlJc w:val="left"/>
      <w:pPr>
        <w:tabs>
          <w:tab w:val="num" w:pos="1440"/>
        </w:tabs>
        <w:ind w:left="1440" w:hanging="360"/>
      </w:pPr>
      <w:rPr>
        <w:rFonts w:ascii="Courier New" w:hAnsi="Courier New" w:hint="default"/>
        <w:sz w:val="20"/>
      </w:rPr>
    </w:lvl>
    <w:lvl w:ilvl="2" w:tplc="CD22409A" w:tentative="1">
      <w:start w:val="1"/>
      <w:numFmt w:val="bullet"/>
      <w:lvlText w:val=""/>
      <w:lvlJc w:val="left"/>
      <w:pPr>
        <w:tabs>
          <w:tab w:val="num" w:pos="2160"/>
        </w:tabs>
        <w:ind w:left="2160" w:hanging="360"/>
      </w:pPr>
      <w:rPr>
        <w:rFonts w:ascii="Wingdings" w:hAnsi="Wingdings" w:hint="default"/>
        <w:sz w:val="20"/>
      </w:rPr>
    </w:lvl>
    <w:lvl w:ilvl="3" w:tplc="BA1EBBC2" w:tentative="1">
      <w:start w:val="1"/>
      <w:numFmt w:val="bullet"/>
      <w:lvlText w:val=""/>
      <w:lvlJc w:val="left"/>
      <w:pPr>
        <w:tabs>
          <w:tab w:val="num" w:pos="2880"/>
        </w:tabs>
        <w:ind w:left="2880" w:hanging="360"/>
      </w:pPr>
      <w:rPr>
        <w:rFonts w:ascii="Wingdings" w:hAnsi="Wingdings" w:hint="default"/>
        <w:sz w:val="20"/>
      </w:rPr>
    </w:lvl>
    <w:lvl w:ilvl="4" w:tplc="AF68DEC6" w:tentative="1">
      <w:start w:val="1"/>
      <w:numFmt w:val="bullet"/>
      <w:lvlText w:val=""/>
      <w:lvlJc w:val="left"/>
      <w:pPr>
        <w:tabs>
          <w:tab w:val="num" w:pos="3600"/>
        </w:tabs>
        <w:ind w:left="3600" w:hanging="360"/>
      </w:pPr>
      <w:rPr>
        <w:rFonts w:ascii="Wingdings" w:hAnsi="Wingdings" w:hint="default"/>
        <w:sz w:val="20"/>
      </w:rPr>
    </w:lvl>
    <w:lvl w:ilvl="5" w:tplc="11B6CD72" w:tentative="1">
      <w:start w:val="1"/>
      <w:numFmt w:val="bullet"/>
      <w:lvlText w:val=""/>
      <w:lvlJc w:val="left"/>
      <w:pPr>
        <w:tabs>
          <w:tab w:val="num" w:pos="4320"/>
        </w:tabs>
        <w:ind w:left="4320" w:hanging="360"/>
      </w:pPr>
      <w:rPr>
        <w:rFonts w:ascii="Wingdings" w:hAnsi="Wingdings" w:hint="default"/>
        <w:sz w:val="20"/>
      </w:rPr>
    </w:lvl>
    <w:lvl w:ilvl="6" w:tplc="478A0D38" w:tentative="1">
      <w:start w:val="1"/>
      <w:numFmt w:val="bullet"/>
      <w:lvlText w:val=""/>
      <w:lvlJc w:val="left"/>
      <w:pPr>
        <w:tabs>
          <w:tab w:val="num" w:pos="5040"/>
        </w:tabs>
        <w:ind w:left="5040" w:hanging="360"/>
      </w:pPr>
      <w:rPr>
        <w:rFonts w:ascii="Wingdings" w:hAnsi="Wingdings" w:hint="default"/>
        <w:sz w:val="20"/>
      </w:rPr>
    </w:lvl>
    <w:lvl w:ilvl="7" w:tplc="76701E26" w:tentative="1">
      <w:start w:val="1"/>
      <w:numFmt w:val="bullet"/>
      <w:lvlText w:val=""/>
      <w:lvlJc w:val="left"/>
      <w:pPr>
        <w:tabs>
          <w:tab w:val="num" w:pos="5760"/>
        </w:tabs>
        <w:ind w:left="5760" w:hanging="360"/>
      </w:pPr>
      <w:rPr>
        <w:rFonts w:ascii="Wingdings" w:hAnsi="Wingdings" w:hint="default"/>
        <w:sz w:val="20"/>
      </w:rPr>
    </w:lvl>
    <w:lvl w:ilvl="8" w:tplc="0A18771E" w:tentative="1">
      <w:start w:val="1"/>
      <w:numFmt w:val="bullet"/>
      <w:lvlText w:val=""/>
      <w:lvlJc w:val="left"/>
      <w:pPr>
        <w:tabs>
          <w:tab w:val="num" w:pos="6480"/>
        </w:tabs>
        <w:ind w:left="6480" w:hanging="360"/>
      </w:pPr>
      <w:rPr>
        <w:rFonts w:ascii="Wingdings" w:hAnsi="Wingdings" w:hint="default"/>
        <w:sz w:val="20"/>
      </w:rPr>
    </w:lvl>
  </w:abstractNum>
  <w:abstractNum w:abstractNumId="612">
    <w:nsid w:val="25F024B2"/>
    <w:multiLevelType w:val="hybridMultilevel"/>
    <w:tmpl w:val="D0C4902A"/>
    <w:lvl w:ilvl="0" w:tplc="18CA8742">
      <w:start w:val="1"/>
      <w:numFmt w:val="bullet"/>
      <w:lvlText w:val=""/>
      <w:lvlJc w:val="left"/>
      <w:pPr>
        <w:tabs>
          <w:tab w:val="num" w:pos="720"/>
        </w:tabs>
        <w:ind w:left="720" w:hanging="360"/>
      </w:pPr>
      <w:rPr>
        <w:rFonts w:ascii="Symbol" w:hAnsi="Symbol" w:hint="default"/>
        <w:sz w:val="20"/>
      </w:rPr>
    </w:lvl>
    <w:lvl w:ilvl="1" w:tplc="649A048A" w:tentative="1">
      <w:start w:val="1"/>
      <w:numFmt w:val="bullet"/>
      <w:lvlText w:val="o"/>
      <w:lvlJc w:val="left"/>
      <w:pPr>
        <w:tabs>
          <w:tab w:val="num" w:pos="1440"/>
        </w:tabs>
        <w:ind w:left="1440" w:hanging="360"/>
      </w:pPr>
      <w:rPr>
        <w:rFonts w:ascii="Courier New" w:hAnsi="Courier New" w:hint="default"/>
        <w:sz w:val="20"/>
      </w:rPr>
    </w:lvl>
    <w:lvl w:ilvl="2" w:tplc="9A88FF8E" w:tentative="1">
      <w:start w:val="1"/>
      <w:numFmt w:val="bullet"/>
      <w:lvlText w:val=""/>
      <w:lvlJc w:val="left"/>
      <w:pPr>
        <w:tabs>
          <w:tab w:val="num" w:pos="2160"/>
        </w:tabs>
        <w:ind w:left="2160" w:hanging="360"/>
      </w:pPr>
      <w:rPr>
        <w:rFonts w:ascii="Wingdings" w:hAnsi="Wingdings" w:hint="default"/>
        <w:sz w:val="20"/>
      </w:rPr>
    </w:lvl>
    <w:lvl w:ilvl="3" w:tplc="9686034A" w:tentative="1">
      <w:start w:val="1"/>
      <w:numFmt w:val="bullet"/>
      <w:lvlText w:val=""/>
      <w:lvlJc w:val="left"/>
      <w:pPr>
        <w:tabs>
          <w:tab w:val="num" w:pos="2880"/>
        </w:tabs>
        <w:ind w:left="2880" w:hanging="360"/>
      </w:pPr>
      <w:rPr>
        <w:rFonts w:ascii="Wingdings" w:hAnsi="Wingdings" w:hint="default"/>
        <w:sz w:val="20"/>
      </w:rPr>
    </w:lvl>
    <w:lvl w:ilvl="4" w:tplc="A5ECF046" w:tentative="1">
      <w:start w:val="1"/>
      <w:numFmt w:val="bullet"/>
      <w:lvlText w:val=""/>
      <w:lvlJc w:val="left"/>
      <w:pPr>
        <w:tabs>
          <w:tab w:val="num" w:pos="3600"/>
        </w:tabs>
        <w:ind w:left="3600" w:hanging="360"/>
      </w:pPr>
      <w:rPr>
        <w:rFonts w:ascii="Wingdings" w:hAnsi="Wingdings" w:hint="default"/>
        <w:sz w:val="20"/>
      </w:rPr>
    </w:lvl>
    <w:lvl w:ilvl="5" w:tplc="63AE8460" w:tentative="1">
      <w:start w:val="1"/>
      <w:numFmt w:val="bullet"/>
      <w:lvlText w:val=""/>
      <w:lvlJc w:val="left"/>
      <w:pPr>
        <w:tabs>
          <w:tab w:val="num" w:pos="4320"/>
        </w:tabs>
        <w:ind w:left="4320" w:hanging="360"/>
      </w:pPr>
      <w:rPr>
        <w:rFonts w:ascii="Wingdings" w:hAnsi="Wingdings" w:hint="default"/>
        <w:sz w:val="20"/>
      </w:rPr>
    </w:lvl>
    <w:lvl w:ilvl="6" w:tplc="DFE4A72A" w:tentative="1">
      <w:start w:val="1"/>
      <w:numFmt w:val="bullet"/>
      <w:lvlText w:val=""/>
      <w:lvlJc w:val="left"/>
      <w:pPr>
        <w:tabs>
          <w:tab w:val="num" w:pos="5040"/>
        </w:tabs>
        <w:ind w:left="5040" w:hanging="360"/>
      </w:pPr>
      <w:rPr>
        <w:rFonts w:ascii="Wingdings" w:hAnsi="Wingdings" w:hint="default"/>
        <w:sz w:val="20"/>
      </w:rPr>
    </w:lvl>
    <w:lvl w:ilvl="7" w:tplc="64E65BD6" w:tentative="1">
      <w:start w:val="1"/>
      <w:numFmt w:val="bullet"/>
      <w:lvlText w:val=""/>
      <w:lvlJc w:val="left"/>
      <w:pPr>
        <w:tabs>
          <w:tab w:val="num" w:pos="5760"/>
        </w:tabs>
        <w:ind w:left="5760" w:hanging="360"/>
      </w:pPr>
      <w:rPr>
        <w:rFonts w:ascii="Wingdings" w:hAnsi="Wingdings" w:hint="default"/>
        <w:sz w:val="20"/>
      </w:rPr>
    </w:lvl>
    <w:lvl w:ilvl="8" w:tplc="94AE54E0" w:tentative="1">
      <w:start w:val="1"/>
      <w:numFmt w:val="bullet"/>
      <w:lvlText w:val=""/>
      <w:lvlJc w:val="left"/>
      <w:pPr>
        <w:tabs>
          <w:tab w:val="num" w:pos="6480"/>
        </w:tabs>
        <w:ind w:left="6480" w:hanging="360"/>
      </w:pPr>
      <w:rPr>
        <w:rFonts w:ascii="Wingdings" w:hAnsi="Wingdings" w:hint="default"/>
        <w:sz w:val="20"/>
      </w:rPr>
    </w:lvl>
  </w:abstractNum>
  <w:abstractNum w:abstractNumId="613">
    <w:nsid w:val="25F138C5"/>
    <w:multiLevelType w:val="hybridMultilevel"/>
    <w:tmpl w:val="F0BE2C7A"/>
    <w:lvl w:ilvl="0" w:tplc="2D72F42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40E9D32" w:tentative="1">
      <w:start w:val="1"/>
      <w:numFmt w:val="bullet"/>
      <w:lvlText w:val=""/>
      <w:lvlJc w:val="left"/>
      <w:pPr>
        <w:tabs>
          <w:tab w:val="num" w:pos="2160"/>
        </w:tabs>
        <w:ind w:left="2160" w:hanging="360"/>
      </w:pPr>
      <w:rPr>
        <w:rFonts w:ascii="Wingdings" w:hAnsi="Wingdings" w:hint="default"/>
        <w:sz w:val="20"/>
      </w:rPr>
    </w:lvl>
    <w:lvl w:ilvl="3" w:tplc="28FCD7C4" w:tentative="1">
      <w:start w:val="1"/>
      <w:numFmt w:val="bullet"/>
      <w:lvlText w:val=""/>
      <w:lvlJc w:val="left"/>
      <w:pPr>
        <w:tabs>
          <w:tab w:val="num" w:pos="2880"/>
        </w:tabs>
        <w:ind w:left="2880" w:hanging="360"/>
      </w:pPr>
      <w:rPr>
        <w:rFonts w:ascii="Wingdings" w:hAnsi="Wingdings" w:hint="default"/>
        <w:sz w:val="20"/>
      </w:rPr>
    </w:lvl>
    <w:lvl w:ilvl="4" w:tplc="F58214E2" w:tentative="1">
      <w:start w:val="1"/>
      <w:numFmt w:val="bullet"/>
      <w:lvlText w:val=""/>
      <w:lvlJc w:val="left"/>
      <w:pPr>
        <w:tabs>
          <w:tab w:val="num" w:pos="3600"/>
        </w:tabs>
        <w:ind w:left="3600" w:hanging="360"/>
      </w:pPr>
      <w:rPr>
        <w:rFonts w:ascii="Wingdings" w:hAnsi="Wingdings" w:hint="default"/>
        <w:sz w:val="20"/>
      </w:rPr>
    </w:lvl>
    <w:lvl w:ilvl="5" w:tplc="80D4B60E" w:tentative="1">
      <w:start w:val="1"/>
      <w:numFmt w:val="bullet"/>
      <w:lvlText w:val=""/>
      <w:lvlJc w:val="left"/>
      <w:pPr>
        <w:tabs>
          <w:tab w:val="num" w:pos="4320"/>
        </w:tabs>
        <w:ind w:left="4320" w:hanging="360"/>
      </w:pPr>
      <w:rPr>
        <w:rFonts w:ascii="Wingdings" w:hAnsi="Wingdings" w:hint="default"/>
        <w:sz w:val="20"/>
      </w:rPr>
    </w:lvl>
    <w:lvl w:ilvl="6" w:tplc="C270E50E" w:tentative="1">
      <w:start w:val="1"/>
      <w:numFmt w:val="bullet"/>
      <w:lvlText w:val=""/>
      <w:lvlJc w:val="left"/>
      <w:pPr>
        <w:tabs>
          <w:tab w:val="num" w:pos="5040"/>
        </w:tabs>
        <w:ind w:left="5040" w:hanging="360"/>
      </w:pPr>
      <w:rPr>
        <w:rFonts w:ascii="Wingdings" w:hAnsi="Wingdings" w:hint="default"/>
        <w:sz w:val="20"/>
      </w:rPr>
    </w:lvl>
    <w:lvl w:ilvl="7" w:tplc="0F5E0620" w:tentative="1">
      <w:start w:val="1"/>
      <w:numFmt w:val="bullet"/>
      <w:lvlText w:val=""/>
      <w:lvlJc w:val="left"/>
      <w:pPr>
        <w:tabs>
          <w:tab w:val="num" w:pos="5760"/>
        </w:tabs>
        <w:ind w:left="5760" w:hanging="360"/>
      </w:pPr>
      <w:rPr>
        <w:rFonts w:ascii="Wingdings" w:hAnsi="Wingdings" w:hint="default"/>
        <w:sz w:val="20"/>
      </w:rPr>
    </w:lvl>
    <w:lvl w:ilvl="8" w:tplc="3F44991A" w:tentative="1">
      <w:start w:val="1"/>
      <w:numFmt w:val="bullet"/>
      <w:lvlText w:val=""/>
      <w:lvlJc w:val="left"/>
      <w:pPr>
        <w:tabs>
          <w:tab w:val="num" w:pos="6480"/>
        </w:tabs>
        <w:ind w:left="6480" w:hanging="360"/>
      </w:pPr>
      <w:rPr>
        <w:rFonts w:ascii="Wingdings" w:hAnsi="Wingdings" w:hint="default"/>
        <w:sz w:val="20"/>
      </w:rPr>
    </w:lvl>
  </w:abstractNum>
  <w:abstractNum w:abstractNumId="614">
    <w:nsid w:val="261642A2"/>
    <w:multiLevelType w:val="hybridMultilevel"/>
    <w:tmpl w:val="FD58BD36"/>
    <w:lvl w:ilvl="0" w:tplc="5A82BC64">
      <w:start w:val="1"/>
      <w:numFmt w:val="bullet"/>
      <w:lvlText w:val=""/>
      <w:lvlJc w:val="left"/>
      <w:pPr>
        <w:tabs>
          <w:tab w:val="num" w:pos="720"/>
        </w:tabs>
        <w:ind w:left="720" w:hanging="360"/>
      </w:pPr>
      <w:rPr>
        <w:rFonts w:ascii="Symbol" w:hAnsi="Symbol" w:hint="default"/>
        <w:sz w:val="20"/>
      </w:rPr>
    </w:lvl>
    <w:lvl w:ilvl="1" w:tplc="EF483B04" w:tentative="1">
      <w:start w:val="1"/>
      <w:numFmt w:val="bullet"/>
      <w:lvlText w:val="o"/>
      <w:lvlJc w:val="left"/>
      <w:pPr>
        <w:tabs>
          <w:tab w:val="num" w:pos="1440"/>
        </w:tabs>
        <w:ind w:left="1440" w:hanging="360"/>
      </w:pPr>
      <w:rPr>
        <w:rFonts w:ascii="Courier New" w:hAnsi="Courier New" w:hint="default"/>
        <w:sz w:val="20"/>
      </w:rPr>
    </w:lvl>
    <w:lvl w:ilvl="2" w:tplc="8D4AE7A0" w:tentative="1">
      <w:start w:val="1"/>
      <w:numFmt w:val="bullet"/>
      <w:lvlText w:val=""/>
      <w:lvlJc w:val="left"/>
      <w:pPr>
        <w:tabs>
          <w:tab w:val="num" w:pos="2160"/>
        </w:tabs>
        <w:ind w:left="2160" w:hanging="360"/>
      </w:pPr>
      <w:rPr>
        <w:rFonts w:ascii="Wingdings" w:hAnsi="Wingdings" w:hint="default"/>
        <w:sz w:val="20"/>
      </w:rPr>
    </w:lvl>
    <w:lvl w:ilvl="3" w:tplc="81AE6EB4" w:tentative="1">
      <w:start w:val="1"/>
      <w:numFmt w:val="bullet"/>
      <w:lvlText w:val=""/>
      <w:lvlJc w:val="left"/>
      <w:pPr>
        <w:tabs>
          <w:tab w:val="num" w:pos="2880"/>
        </w:tabs>
        <w:ind w:left="2880" w:hanging="360"/>
      </w:pPr>
      <w:rPr>
        <w:rFonts w:ascii="Wingdings" w:hAnsi="Wingdings" w:hint="default"/>
        <w:sz w:val="20"/>
      </w:rPr>
    </w:lvl>
    <w:lvl w:ilvl="4" w:tplc="4E50A5B2" w:tentative="1">
      <w:start w:val="1"/>
      <w:numFmt w:val="bullet"/>
      <w:lvlText w:val=""/>
      <w:lvlJc w:val="left"/>
      <w:pPr>
        <w:tabs>
          <w:tab w:val="num" w:pos="3600"/>
        </w:tabs>
        <w:ind w:left="3600" w:hanging="360"/>
      </w:pPr>
      <w:rPr>
        <w:rFonts w:ascii="Wingdings" w:hAnsi="Wingdings" w:hint="default"/>
        <w:sz w:val="20"/>
      </w:rPr>
    </w:lvl>
    <w:lvl w:ilvl="5" w:tplc="220CAA78" w:tentative="1">
      <w:start w:val="1"/>
      <w:numFmt w:val="bullet"/>
      <w:lvlText w:val=""/>
      <w:lvlJc w:val="left"/>
      <w:pPr>
        <w:tabs>
          <w:tab w:val="num" w:pos="4320"/>
        </w:tabs>
        <w:ind w:left="4320" w:hanging="360"/>
      </w:pPr>
      <w:rPr>
        <w:rFonts w:ascii="Wingdings" w:hAnsi="Wingdings" w:hint="default"/>
        <w:sz w:val="20"/>
      </w:rPr>
    </w:lvl>
    <w:lvl w:ilvl="6" w:tplc="67861160" w:tentative="1">
      <w:start w:val="1"/>
      <w:numFmt w:val="bullet"/>
      <w:lvlText w:val=""/>
      <w:lvlJc w:val="left"/>
      <w:pPr>
        <w:tabs>
          <w:tab w:val="num" w:pos="5040"/>
        </w:tabs>
        <w:ind w:left="5040" w:hanging="360"/>
      </w:pPr>
      <w:rPr>
        <w:rFonts w:ascii="Wingdings" w:hAnsi="Wingdings" w:hint="default"/>
        <w:sz w:val="20"/>
      </w:rPr>
    </w:lvl>
    <w:lvl w:ilvl="7" w:tplc="04F21E22" w:tentative="1">
      <w:start w:val="1"/>
      <w:numFmt w:val="bullet"/>
      <w:lvlText w:val=""/>
      <w:lvlJc w:val="left"/>
      <w:pPr>
        <w:tabs>
          <w:tab w:val="num" w:pos="5760"/>
        </w:tabs>
        <w:ind w:left="5760" w:hanging="360"/>
      </w:pPr>
      <w:rPr>
        <w:rFonts w:ascii="Wingdings" w:hAnsi="Wingdings" w:hint="default"/>
        <w:sz w:val="20"/>
      </w:rPr>
    </w:lvl>
    <w:lvl w:ilvl="8" w:tplc="65060FA6" w:tentative="1">
      <w:start w:val="1"/>
      <w:numFmt w:val="bullet"/>
      <w:lvlText w:val=""/>
      <w:lvlJc w:val="left"/>
      <w:pPr>
        <w:tabs>
          <w:tab w:val="num" w:pos="6480"/>
        </w:tabs>
        <w:ind w:left="6480" w:hanging="360"/>
      </w:pPr>
      <w:rPr>
        <w:rFonts w:ascii="Wingdings" w:hAnsi="Wingdings" w:hint="default"/>
        <w:sz w:val="20"/>
      </w:rPr>
    </w:lvl>
  </w:abstractNum>
  <w:abstractNum w:abstractNumId="615">
    <w:nsid w:val="261C351D"/>
    <w:multiLevelType w:val="hybridMultilevel"/>
    <w:tmpl w:val="0C209894"/>
    <w:lvl w:ilvl="0" w:tplc="74042B9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842D3DE" w:tentative="1">
      <w:start w:val="1"/>
      <w:numFmt w:val="bullet"/>
      <w:lvlText w:val=""/>
      <w:lvlJc w:val="left"/>
      <w:pPr>
        <w:tabs>
          <w:tab w:val="num" w:pos="2160"/>
        </w:tabs>
        <w:ind w:left="2160" w:hanging="360"/>
      </w:pPr>
      <w:rPr>
        <w:rFonts w:ascii="Wingdings" w:hAnsi="Wingdings" w:hint="default"/>
        <w:sz w:val="20"/>
      </w:rPr>
    </w:lvl>
    <w:lvl w:ilvl="3" w:tplc="6CA6B0FE" w:tentative="1">
      <w:start w:val="1"/>
      <w:numFmt w:val="bullet"/>
      <w:lvlText w:val=""/>
      <w:lvlJc w:val="left"/>
      <w:pPr>
        <w:tabs>
          <w:tab w:val="num" w:pos="2880"/>
        </w:tabs>
        <w:ind w:left="2880" w:hanging="360"/>
      </w:pPr>
      <w:rPr>
        <w:rFonts w:ascii="Wingdings" w:hAnsi="Wingdings" w:hint="default"/>
        <w:sz w:val="20"/>
      </w:rPr>
    </w:lvl>
    <w:lvl w:ilvl="4" w:tplc="6F5EFBB8" w:tentative="1">
      <w:start w:val="1"/>
      <w:numFmt w:val="bullet"/>
      <w:lvlText w:val=""/>
      <w:lvlJc w:val="left"/>
      <w:pPr>
        <w:tabs>
          <w:tab w:val="num" w:pos="3600"/>
        </w:tabs>
        <w:ind w:left="3600" w:hanging="360"/>
      </w:pPr>
      <w:rPr>
        <w:rFonts w:ascii="Wingdings" w:hAnsi="Wingdings" w:hint="default"/>
        <w:sz w:val="20"/>
      </w:rPr>
    </w:lvl>
    <w:lvl w:ilvl="5" w:tplc="6CB03A12" w:tentative="1">
      <w:start w:val="1"/>
      <w:numFmt w:val="bullet"/>
      <w:lvlText w:val=""/>
      <w:lvlJc w:val="left"/>
      <w:pPr>
        <w:tabs>
          <w:tab w:val="num" w:pos="4320"/>
        </w:tabs>
        <w:ind w:left="4320" w:hanging="360"/>
      </w:pPr>
      <w:rPr>
        <w:rFonts w:ascii="Wingdings" w:hAnsi="Wingdings" w:hint="default"/>
        <w:sz w:val="20"/>
      </w:rPr>
    </w:lvl>
    <w:lvl w:ilvl="6" w:tplc="28A462E4" w:tentative="1">
      <w:start w:val="1"/>
      <w:numFmt w:val="bullet"/>
      <w:lvlText w:val=""/>
      <w:lvlJc w:val="left"/>
      <w:pPr>
        <w:tabs>
          <w:tab w:val="num" w:pos="5040"/>
        </w:tabs>
        <w:ind w:left="5040" w:hanging="360"/>
      </w:pPr>
      <w:rPr>
        <w:rFonts w:ascii="Wingdings" w:hAnsi="Wingdings" w:hint="default"/>
        <w:sz w:val="20"/>
      </w:rPr>
    </w:lvl>
    <w:lvl w:ilvl="7" w:tplc="563CBA18" w:tentative="1">
      <w:start w:val="1"/>
      <w:numFmt w:val="bullet"/>
      <w:lvlText w:val=""/>
      <w:lvlJc w:val="left"/>
      <w:pPr>
        <w:tabs>
          <w:tab w:val="num" w:pos="5760"/>
        </w:tabs>
        <w:ind w:left="5760" w:hanging="360"/>
      </w:pPr>
      <w:rPr>
        <w:rFonts w:ascii="Wingdings" w:hAnsi="Wingdings" w:hint="default"/>
        <w:sz w:val="20"/>
      </w:rPr>
    </w:lvl>
    <w:lvl w:ilvl="8" w:tplc="DFE4CA14" w:tentative="1">
      <w:start w:val="1"/>
      <w:numFmt w:val="bullet"/>
      <w:lvlText w:val=""/>
      <w:lvlJc w:val="left"/>
      <w:pPr>
        <w:tabs>
          <w:tab w:val="num" w:pos="6480"/>
        </w:tabs>
        <w:ind w:left="6480" w:hanging="360"/>
      </w:pPr>
      <w:rPr>
        <w:rFonts w:ascii="Wingdings" w:hAnsi="Wingdings" w:hint="default"/>
        <w:sz w:val="20"/>
      </w:rPr>
    </w:lvl>
  </w:abstractNum>
  <w:abstractNum w:abstractNumId="616">
    <w:nsid w:val="26280ED0"/>
    <w:multiLevelType w:val="hybridMultilevel"/>
    <w:tmpl w:val="D48E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nsid w:val="26426378"/>
    <w:multiLevelType w:val="hybridMultilevel"/>
    <w:tmpl w:val="77F45312"/>
    <w:lvl w:ilvl="0" w:tplc="6FC098D8">
      <w:start w:val="1"/>
      <w:numFmt w:val="bullet"/>
      <w:lvlText w:val=""/>
      <w:lvlJc w:val="left"/>
      <w:pPr>
        <w:tabs>
          <w:tab w:val="num" w:pos="720"/>
        </w:tabs>
        <w:ind w:left="720" w:hanging="360"/>
      </w:pPr>
      <w:rPr>
        <w:rFonts w:ascii="Symbol" w:hAnsi="Symbol" w:hint="default"/>
        <w:sz w:val="20"/>
      </w:rPr>
    </w:lvl>
    <w:lvl w:ilvl="1" w:tplc="19960716" w:tentative="1">
      <w:start w:val="1"/>
      <w:numFmt w:val="bullet"/>
      <w:lvlText w:val="o"/>
      <w:lvlJc w:val="left"/>
      <w:pPr>
        <w:tabs>
          <w:tab w:val="num" w:pos="1440"/>
        </w:tabs>
        <w:ind w:left="1440" w:hanging="360"/>
      </w:pPr>
      <w:rPr>
        <w:rFonts w:ascii="Courier New" w:hAnsi="Courier New" w:hint="default"/>
        <w:sz w:val="20"/>
      </w:rPr>
    </w:lvl>
    <w:lvl w:ilvl="2" w:tplc="226611EA" w:tentative="1">
      <w:start w:val="1"/>
      <w:numFmt w:val="bullet"/>
      <w:lvlText w:val=""/>
      <w:lvlJc w:val="left"/>
      <w:pPr>
        <w:tabs>
          <w:tab w:val="num" w:pos="2160"/>
        </w:tabs>
        <w:ind w:left="2160" w:hanging="360"/>
      </w:pPr>
      <w:rPr>
        <w:rFonts w:ascii="Wingdings" w:hAnsi="Wingdings" w:hint="default"/>
        <w:sz w:val="20"/>
      </w:rPr>
    </w:lvl>
    <w:lvl w:ilvl="3" w:tplc="8AE03F60" w:tentative="1">
      <w:start w:val="1"/>
      <w:numFmt w:val="bullet"/>
      <w:lvlText w:val=""/>
      <w:lvlJc w:val="left"/>
      <w:pPr>
        <w:tabs>
          <w:tab w:val="num" w:pos="2880"/>
        </w:tabs>
        <w:ind w:left="2880" w:hanging="360"/>
      </w:pPr>
      <w:rPr>
        <w:rFonts w:ascii="Wingdings" w:hAnsi="Wingdings" w:hint="default"/>
        <w:sz w:val="20"/>
      </w:rPr>
    </w:lvl>
    <w:lvl w:ilvl="4" w:tplc="AC501558" w:tentative="1">
      <w:start w:val="1"/>
      <w:numFmt w:val="bullet"/>
      <w:lvlText w:val=""/>
      <w:lvlJc w:val="left"/>
      <w:pPr>
        <w:tabs>
          <w:tab w:val="num" w:pos="3600"/>
        </w:tabs>
        <w:ind w:left="3600" w:hanging="360"/>
      </w:pPr>
      <w:rPr>
        <w:rFonts w:ascii="Wingdings" w:hAnsi="Wingdings" w:hint="default"/>
        <w:sz w:val="20"/>
      </w:rPr>
    </w:lvl>
    <w:lvl w:ilvl="5" w:tplc="46D6F030" w:tentative="1">
      <w:start w:val="1"/>
      <w:numFmt w:val="bullet"/>
      <w:lvlText w:val=""/>
      <w:lvlJc w:val="left"/>
      <w:pPr>
        <w:tabs>
          <w:tab w:val="num" w:pos="4320"/>
        </w:tabs>
        <w:ind w:left="4320" w:hanging="360"/>
      </w:pPr>
      <w:rPr>
        <w:rFonts w:ascii="Wingdings" w:hAnsi="Wingdings" w:hint="default"/>
        <w:sz w:val="20"/>
      </w:rPr>
    </w:lvl>
    <w:lvl w:ilvl="6" w:tplc="1BFE3DAA" w:tentative="1">
      <w:start w:val="1"/>
      <w:numFmt w:val="bullet"/>
      <w:lvlText w:val=""/>
      <w:lvlJc w:val="left"/>
      <w:pPr>
        <w:tabs>
          <w:tab w:val="num" w:pos="5040"/>
        </w:tabs>
        <w:ind w:left="5040" w:hanging="360"/>
      </w:pPr>
      <w:rPr>
        <w:rFonts w:ascii="Wingdings" w:hAnsi="Wingdings" w:hint="default"/>
        <w:sz w:val="20"/>
      </w:rPr>
    </w:lvl>
    <w:lvl w:ilvl="7" w:tplc="20604FB2" w:tentative="1">
      <w:start w:val="1"/>
      <w:numFmt w:val="bullet"/>
      <w:lvlText w:val=""/>
      <w:lvlJc w:val="left"/>
      <w:pPr>
        <w:tabs>
          <w:tab w:val="num" w:pos="5760"/>
        </w:tabs>
        <w:ind w:left="5760" w:hanging="360"/>
      </w:pPr>
      <w:rPr>
        <w:rFonts w:ascii="Wingdings" w:hAnsi="Wingdings" w:hint="default"/>
        <w:sz w:val="20"/>
      </w:rPr>
    </w:lvl>
    <w:lvl w:ilvl="8" w:tplc="F3047BDE" w:tentative="1">
      <w:start w:val="1"/>
      <w:numFmt w:val="bullet"/>
      <w:lvlText w:val=""/>
      <w:lvlJc w:val="left"/>
      <w:pPr>
        <w:tabs>
          <w:tab w:val="num" w:pos="6480"/>
        </w:tabs>
        <w:ind w:left="6480" w:hanging="360"/>
      </w:pPr>
      <w:rPr>
        <w:rFonts w:ascii="Wingdings" w:hAnsi="Wingdings" w:hint="default"/>
        <w:sz w:val="20"/>
      </w:rPr>
    </w:lvl>
  </w:abstractNum>
  <w:abstractNum w:abstractNumId="618">
    <w:nsid w:val="26456BF4"/>
    <w:multiLevelType w:val="hybridMultilevel"/>
    <w:tmpl w:val="6CE28212"/>
    <w:lvl w:ilvl="0" w:tplc="5030DC0A">
      <w:start w:val="1"/>
      <w:numFmt w:val="bullet"/>
      <w:lvlText w:val=""/>
      <w:lvlJc w:val="left"/>
      <w:pPr>
        <w:tabs>
          <w:tab w:val="num" w:pos="720"/>
        </w:tabs>
        <w:ind w:left="720" w:hanging="360"/>
      </w:pPr>
      <w:rPr>
        <w:rFonts w:ascii="Symbol" w:hAnsi="Symbol" w:hint="default"/>
        <w:sz w:val="20"/>
      </w:rPr>
    </w:lvl>
    <w:lvl w:ilvl="1" w:tplc="FBD02118" w:tentative="1">
      <w:start w:val="1"/>
      <w:numFmt w:val="bullet"/>
      <w:lvlText w:val="o"/>
      <w:lvlJc w:val="left"/>
      <w:pPr>
        <w:tabs>
          <w:tab w:val="num" w:pos="1440"/>
        </w:tabs>
        <w:ind w:left="1440" w:hanging="360"/>
      </w:pPr>
      <w:rPr>
        <w:rFonts w:ascii="Courier New" w:hAnsi="Courier New" w:hint="default"/>
        <w:sz w:val="20"/>
      </w:rPr>
    </w:lvl>
    <w:lvl w:ilvl="2" w:tplc="066252A2" w:tentative="1">
      <w:start w:val="1"/>
      <w:numFmt w:val="bullet"/>
      <w:lvlText w:val=""/>
      <w:lvlJc w:val="left"/>
      <w:pPr>
        <w:tabs>
          <w:tab w:val="num" w:pos="2160"/>
        </w:tabs>
        <w:ind w:left="2160" w:hanging="360"/>
      </w:pPr>
      <w:rPr>
        <w:rFonts w:ascii="Wingdings" w:hAnsi="Wingdings" w:hint="default"/>
        <w:sz w:val="20"/>
      </w:rPr>
    </w:lvl>
    <w:lvl w:ilvl="3" w:tplc="77C409A6" w:tentative="1">
      <w:start w:val="1"/>
      <w:numFmt w:val="bullet"/>
      <w:lvlText w:val=""/>
      <w:lvlJc w:val="left"/>
      <w:pPr>
        <w:tabs>
          <w:tab w:val="num" w:pos="2880"/>
        </w:tabs>
        <w:ind w:left="2880" w:hanging="360"/>
      </w:pPr>
      <w:rPr>
        <w:rFonts w:ascii="Wingdings" w:hAnsi="Wingdings" w:hint="default"/>
        <w:sz w:val="20"/>
      </w:rPr>
    </w:lvl>
    <w:lvl w:ilvl="4" w:tplc="8CCE4CAE" w:tentative="1">
      <w:start w:val="1"/>
      <w:numFmt w:val="bullet"/>
      <w:lvlText w:val=""/>
      <w:lvlJc w:val="left"/>
      <w:pPr>
        <w:tabs>
          <w:tab w:val="num" w:pos="3600"/>
        </w:tabs>
        <w:ind w:left="3600" w:hanging="360"/>
      </w:pPr>
      <w:rPr>
        <w:rFonts w:ascii="Wingdings" w:hAnsi="Wingdings" w:hint="default"/>
        <w:sz w:val="20"/>
      </w:rPr>
    </w:lvl>
    <w:lvl w:ilvl="5" w:tplc="41CED216" w:tentative="1">
      <w:start w:val="1"/>
      <w:numFmt w:val="bullet"/>
      <w:lvlText w:val=""/>
      <w:lvlJc w:val="left"/>
      <w:pPr>
        <w:tabs>
          <w:tab w:val="num" w:pos="4320"/>
        </w:tabs>
        <w:ind w:left="4320" w:hanging="360"/>
      </w:pPr>
      <w:rPr>
        <w:rFonts w:ascii="Wingdings" w:hAnsi="Wingdings" w:hint="default"/>
        <w:sz w:val="20"/>
      </w:rPr>
    </w:lvl>
    <w:lvl w:ilvl="6" w:tplc="4EF8121A" w:tentative="1">
      <w:start w:val="1"/>
      <w:numFmt w:val="bullet"/>
      <w:lvlText w:val=""/>
      <w:lvlJc w:val="left"/>
      <w:pPr>
        <w:tabs>
          <w:tab w:val="num" w:pos="5040"/>
        </w:tabs>
        <w:ind w:left="5040" w:hanging="360"/>
      </w:pPr>
      <w:rPr>
        <w:rFonts w:ascii="Wingdings" w:hAnsi="Wingdings" w:hint="default"/>
        <w:sz w:val="20"/>
      </w:rPr>
    </w:lvl>
    <w:lvl w:ilvl="7" w:tplc="BC50DE6C" w:tentative="1">
      <w:start w:val="1"/>
      <w:numFmt w:val="bullet"/>
      <w:lvlText w:val=""/>
      <w:lvlJc w:val="left"/>
      <w:pPr>
        <w:tabs>
          <w:tab w:val="num" w:pos="5760"/>
        </w:tabs>
        <w:ind w:left="5760" w:hanging="360"/>
      </w:pPr>
      <w:rPr>
        <w:rFonts w:ascii="Wingdings" w:hAnsi="Wingdings" w:hint="default"/>
        <w:sz w:val="20"/>
      </w:rPr>
    </w:lvl>
    <w:lvl w:ilvl="8" w:tplc="6EA64B26" w:tentative="1">
      <w:start w:val="1"/>
      <w:numFmt w:val="bullet"/>
      <w:lvlText w:val=""/>
      <w:lvlJc w:val="left"/>
      <w:pPr>
        <w:tabs>
          <w:tab w:val="num" w:pos="6480"/>
        </w:tabs>
        <w:ind w:left="6480" w:hanging="360"/>
      </w:pPr>
      <w:rPr>
        <w:rFonts w:ascii="Wingdings" w:hAnsi="Wingdings" w:hint="default"/>
        <w:sz w:val="20"/>
      </w:rPr>
    </w:lvl>
  </w:abstractNum>
  <w:abstractNum w:abstractNumId="619">
    <w:nsid w:val="264D0CAD"/>
    <w:multiLevelType w:val="multilevel"/>
    <w:tmpl w:val="034E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nsid w:val="26511984"/>
    <w:multiLevelType w:val="hybridMultilevel"/>
    <w:tmpl w:val="4E022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nsid w:val="26595E01"/>
    <w:multiLevelType w:val="multilevel"/>
    <w:tmpl w:val="40EA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26605C50"/>
    <w:multiLevelType w:val="hybridMultilevel"/>
    <w:tmpl w:val="4468DC9A"/>
    <w:lvl w:ilvl="0" w:tplc="9A8C953C">
      <w:start w:val="1"/>
      <w:numFmt w:val="bullet"/>
      <w:lvlText w:val=""/>
      <w:lvlJc w:val="left"/>
      <w:pPr>
        <w:tabs>
          <w:tab w:val="num" w:pos="720"/>
        </w:tabs>
        <w:ind w:left="720" w:hanging="360"/>
      </w:pPr>
      <w:rPr>
        <w:rFonts w:ascii="Symbol" w:hAnsi="Symbol" w:hint="default"/>
        <w:sz w:val="20"/>
      </w:rPr>
    </w:lvl>
    <w:lvl w:ilvl="1" w:tplc="8BA00EFC" w:tentative="1">
      <w:start w:val="1"/>
      <w:numFmt w:val="bullet"/>
      <w:lvlText w:val="o"/>
      <w:lvlJc w:val="left"/>
      <w:pPr>
        <w:tabs>
          <w:tab w:val="num" w:pos="1440"/>
        </w:tabs>
        <w:ind w:left="1440" w:hanging="360"/>
      </w:pPr>
      <w:rPr>
        <w:rFonts w:ascii="Courier New" w:hAnsi="Courier New" w:hint="default"/>
        <w:sz w:val="20"/>
      </w:rPr>
    </w:lvl>
    <w:lvl w:ilvl="2" w:tplc="34F890CE" w:tentative="1">
      <w:start w:val="1"/>
      <w:numFmt w:val="bullet"/>
      <w:lvlText w:val=""/>
      <w:lvlJc w:val="left"/>
      <w:pPr>
        <w:tabs>
          <w:tab w:val="num" w:pos="2160"/>
        </w:tabs>
        <w:ind w:left="2160" w:hanging="360"/>
      </w:pPr>
      <w:rPr>
        <w:rFonts w:ascii="Wingdings" w:hAnsi="Wingdings" w:hint="default"/>
        <w:sz w:val="20"/>
      </w:rPr>
    </w:lvl>
    <w:lvl w:ilvl="3" w:tplc="BFD4A79E" w:tentative="1">
      <w:start w:val="1"/>
      <w:numFmt w:val="bullet"/>
      <w:lvlText w:val=""/>
      <w:lvlJc w:val="left"/>
      <w:pPr>
        <w:tabs>
          <w:tab w:val="num" w:pos="2880"/>
        </w:tabs>
        <w:ind w:left="2880" w:hanging="360"/>
      </w:pPr>
      <w:rPr>
        <w:rFonts w:ascii="Wingdings" w:hAnsi="Wingdings" w:hint="default"/>
        <w:sz w:val="20"/>
      </w:rPr>
    </w:lvl>
    <w:lvl w:ilvl="4" w:tplc="D014233E" w:tentative="1">
      <w:start w:val="1"/>
      <w:numFmt w:val="bullet"/>
      <w:lvlText w:val=""/>
      <w:lvlJc w:val="left"/>
      <w:pPr>
        <w:tabs>
          <w:tab w:val="num" w:pos="3600"/>
        </w:tabs>
        <w:ind w:left="3600" w:hanging="360"/>
      </w:pPr>
      <w:rPr>
        <w:rFonts w:ascii="Wingdings" w:hAnsi="Wingdings" w:hint="default"/>
        <w:sz w:val="20"/>
      </w:rPr>
    </w:lvl>
    <w:lvl w:ilvl="5" w:tplc="541E589E" w:tentative="1">
      <w:start w:val="1"/>
      <w:numFmt w:val="bullet"/>
      <w:lvlText w:val=""/>
      <w:lvlJc w:val="left"/>
      <w:pPr>
        <w:tabs>
          <w:tab w:val="num" w:pos="4320"/>
        </w:tabs>
        <w:ind w:left="4320" w:hanging="360"/>
      </w:pPr>
      <w:rPr>
        <w:rFonts w:ascii="Wingdings" w:hAnsi="Wingdings" w:hint="default"/>
        <w:sz w:val="20"/>
      </w:rPr>
    </w:lvl>
    <w:lvl w:ilvl="6" w:tplc="1A884A16" w:tentative="1">
      <w:start w:val="1"/>
      <w:numFmt w:val="bullet"/>
      <w:lvlText w:val=""/>
      <w:lvlJc w:val="left"/>
      <w:pPr>
        <w:tabs>
          <w:tab w:val="num" w:pos="5040"/>
        </w:tabs>
        <w:ind w:left="5040" w:hanging="360"/>
      </w:pPr>
      <w:rPr>
        <w:rFonts w:ascii="Wingdings" w:hAnsi="Wingdings" w:hint="default"/>
        <w:sz w:val="20"/>
      </w:rPr>
    </w:lvl>
    <w:lvl w:ilvl="7" w:tplc="C0865424" w:tentative="1">
      <w:start w:val="1"/>
      <w:numFmt w:val="bullet"/>
      <w:lvlText w:val=""/>
      <w:lvlJc w:val="left"/>
      <w:pPr>
        <w:tabs>
          <w:tab w:val="num" w:pos="5760"/>
        </w:tabs>
        <w:ind w:left="5760" w:hanging="360"/>
      </w:pPr>
      <w:rPr>
        <w:rFonts w:ascii="Wingdings" w:hAnsi="Wingdings" w:hint="default"/>
        <w:sz w:val="20"/>
      </w:rPr>
    </w:lvl>
    <w:lvl w:ilvl="8" w:tplc="5F62CE28" w:tentative="1">
      <w:start w:val="1"/>
      <w:numFmt w:val="bullet"/>
      <w:lvlText w:val=""/>
      <w:lvlJc w:val="left"/>
      <w:pPr>
        <w:tabs>
          <w:tab w:val="num" w:pos="6480"/>
        </w:tabs>
        <w:ind w:left="6480" w:hanging="360"/>
      </w:pPr>
      <w:rPr>
        <w:rFonts w:ascii="Wingdings" w:hAnsi="Wingdings" w:hint="default"/>
        <w:sz w:val="20"/>
      </w:rPr>
    </w:lvl>
  </w:abstractNum>
  <w:abstractNum w:abstractNumId="623">
    <w:nsid w:val="266363B6"/>
    <w:multiLevelType w:val="multilevel"/>
    <w:tmpl w:val="1F00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nsid w:val="26677C8C"/>
    <w:multiLevelType w:val="hybridMultilevel"/>
    <w:tmpl w:val="A3BE5276"/>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nsid w:val="26716A23"/>
    <w:multiLevelType w:val="hybridMultilevel"/>
    <w:tmpl w:val="18B2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nsid w:val="268C75F1"/>
    <w:multiLevelType w:val="hybridMultilevel"/>
    <w:tmpl w:val="02FAA4FE"/>
    <w:lvl w:ilvl="0" w:tplc="4B86EC54">
      <w:start w:val="1"/>
      <w:numFmt w:val="bullet"/>
      <w:lvlText w:val=""/>
      <w:lvlJc w:val="left"/>
      <w:pPr>
        <w:tabs>
          <w:tab w:val="num" w:pos="720"/>
        </w:tabs>
        <w:ind w:left="720" w:hanging="360"/>
      </w:pPr>
      <w:rPr>
        <w:rFonts w:ascii="Symbol" w:hAnsi="Symbol" w:hint="default"/>
        <w:sz w:val="20"/>
      </w:rPr>
    </w:lvl>
    <w:lvl w:ilvl="1" w:tplc="0CFEE022" w:tentative="1">
      <w:start w:val="1"/>
      <w:numFmt w:val="bullet"/>
      <w:lvlText w:val="o"/>
      <w:lvlJc w:val="left"/>
      <w:pPr>
        <w:tabs>
          <w:tab w:val="num" w:pos="1440"/>
        </w:tabs>
        <w:ind w:left="1440" w:hanging="360"/>
      </w:pPr>
      <w:rPr>
        <w:rFonts w:ascii="Courier New" w:hAnsi="Courier New" w:hint="default"/>
        <w:sz w:val="20"/>
      </w:rPr>
    </w:lvl>
    <w:lvl w:ilvl="2" w:tplc="F808F15C" w:tentative="1">
      <w:start w:val="1"/>
      <w:numFmt w:val="bullet"/>
      <w:lvlText w:val=""/>
      <w:lvlJc w:val="left"/>
      <w:pPr>
        <w:tabs>
          <w:tab w:val="num" w:pos="2160"/>
        </w:tabs>
        <w:ind w:left="2160" w:hanging="360"/>
      </w:pPr>
      <w:rPr>
        <w:rFonts w:ascii="Wingdings" w:hAnsi="Wingdings" w:hint="default"/>
        <w:sz w:val="20"/>
      </w:rPr>
    </w:lvl>
    <w:lvl w:ilvl="3" w:tplc="159ED07A" w:tentative="1">
      <w:start w:val="1"/>
      <w:numFmt w:val="bullet"/>
      <w:lvlText w:val=""/>
      <w:lvlJc w:val="left"/>
      <w:pPr>
        <w:tabs>
          <w:tab w:val="num" w:pos="2880"/>
        </w:tabs>
        <w:ind w:left="2880" w:hanging="360"/>
      </w:pPr>
      <w:rPr>
        <w:rFonts w:ascii="Wingdings" w:hAnsi="Wingdings" w:hint="default"/>
        <w:sz w:val="20"/>
      </w:rPr>
    </w:lvl>
    <w:lvl w:ilvl="4" w:tplc="8C16CFBE" w:tentative="1">
      <w:start w:val="1"/>
      <w:numFmt w:val="bullet"/>
      <w:lvlText w:val=""/>
      <w:lvlJc w:val="left"/>
      <w:pPr>
        <w:tabs>
          <w:tab w:val="num" w:pos="3600"/>
        </w:tabs>
        <w:ind w:left="3600" w:hanging="360"/>
      </w:pPr>
      <w:rPr>
        <w:rFonts w:ascii="Wingdings" w:hAnsi="Wingdings" w:hint="default"/>
        <w:sz w:val="20"/>
      </w:rPr>
    </w:lvl>
    <w:lvl w:ilvl="5" w:tplc="326A692E" w:tentative="1">
      <w:start w:val="1"/>
      <w:numFmt w:val="bullet"/>
      <w:lvlText w:val=""/>
      <w:lvlJc w:val="left"/>
      <w:pPr>
        <w:tabs>
          <w:tab w:val="num" w:pos="4320"/>
        </w:tabs>
        <w:ind w:left="4320" w:hanging="360"/>
      </w:pPr>
      <w:rPr>
        <w:rFonts w:ascii="Wingdings" w:hAnsi="Wingdings" w:hint="default"/>
        <w:sz w:val="20"/>
      </w:rPr>
    </w:lvl>
    <w:lvl w:ilvl="6" w:tplc="919C9316" w:tentative="1">
      <w:start w:val="1"/>
      <w:numFmt w:val="bullet"/>
      <w:lvlText w:val=""/>
      <w:lvlJc w:val="left"/>
      <w:pPr>
        <w:tabs>
          <w:tab w:val="num" w:pos="5040"/>
        </w:tabs>
        <w:ind w:left="5040" w:hanging="360"/>
      </w:pPr>
      <w:rPr>
        <w:rFonts w:ascii="Wingdings" w:hAnsi="Wingdings" w:hint="default"/>
        <w:sz w:val="20"/>
      </w:rPr>
    </w:lvl>
    <w:lvl w:ilvl="7" w:tplc="25241C1C" w:tentative="1">
      <w:start w:val="1"/>
      <w:numFmt w:val="bullet"/>
      <w:lvlText w:val=""/>
      <w:lvlJc w:val="left"/>
      <w:pPr>
        <w:tabs>
          <w:tab w:val="num" w:pos="5760"/>
        </w:tabs>
        <w:ind w:left="5760" w:hanging="360"/>
      </w:pPr>
      <w:rPr>
        <w:rFonts w:ascii="Wingdings" w:hAnsi="Wingdings" w:hint="default"/>
        <w:sz w:val="20"/>
      </w:rPr>
    </w:lvl>
    <w:lvl w:ilvl="8" w:tplc="9E34BA38" w:tentative="1">
      <w:start w:val="1"/>
      <w:numFmt w:val="bullet"/>
      <w:lvlText w:val=""/>
      <w:lvlJc w:val="left"/>
      <w:pPr>
        <w:tabs>
          <w:tab w:val="num" w:pos="6480"/>
        </w:tabs>
        <w:ind w:left="6480" w:hanging="360"/>
      </w:pPr>
      <w:rPr>
        <w:rFonts w:ascii="Wingdings" w:hAnsi="Wingdings" w:hint="default"/>
        <w:sz w:val="20"/>
      </w:rPr>
    </w:lvl>
  </w:abstractNum>
  <w:abstractNum w:abstractNumId="627">
    <w:nsid w:val="26927010"/>
    <w:multiLevelType w:val="multilevel"/>
    <w:tmpl w:val="CFDC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nsid w:val="26997EDA"/>
    <w:multiLevelType w:val="hybridMultilevel"/>
    <w:tmpl w:val="796C97AA"/>
    <w:lvl w:ilvl="0" w:tplc="BF5A7ECC">
      <w:start w:val="1"/>
      <w:numFmt w:val="bullet"/>
      <w:lvlText w:val=""/>
      <w:lvlJc w:val="left"/>
      <w:pPr>
        <w:tabs>
          <w:tab w:val="num" w:pos="720"/>
        </w:tabs>
        <w:ind w:left="720" w:hanging="360"/>
      </w:pPr>
      <w:rPr>
        <w:rFonts w:ascii="Symbol" w:hAnsi="Symbol" w:hint="default"/>
        <w:sz w:val="20"/>
      </w:rPr>
    </w:lvl>
    <w:lvl w:ilvl="1" w:tplc="D444D6F4" w:tentative="1">
      <w:start w:val="1"/>
      <w:numFmt w:val="bullet"/>
      <w:lvlText w:val="o"/>
      <w:lvlJc w:val="left"/>
      <w:pPr>
        <w:tabs>
          <w:tab w:val="num" w:pos="1440"/>
        </w:tabs>
        <w:ind w:left="1440" w:hanging="360"/>
      </w:pPr>
      <w:rPr>
        <w:rFonts w:ascii="Courier New" w:hAnsi="Courier New" w:hint="default"/>
        <w:sz w:val="20"/>
      </w:rPr>
    </w:lvl>
    <w:lvl w:ilvl="2" w:tplc="FC06198A" w:tentative="1">
      <w:start w:val="1"/>
      <w:numFmt w:val="bullet"/>
      <w:lvlText w:val=""/>
      <w:lvlJc w:val="left"/>
      <w:pPr>
        <w:tabs>
          <w:tab w:val="num" w:pos="2160"/>
        </w:tabs>
        <w:ind w:left="2160" w:hanging="360"/>
      </w:pPr>
      <w:rPr>
        <w:rFonts w:ascii="Wingdings" w:hAnsi="Wingdings" w:hint="default"/>
        <w:sz w:val="20"/>
      </w:rPr>
    </w:lvl>
    <w:lvl w:ilvl="3" w:tplc="2E7CB3DC" w:tentative="1">
      <w:start w:val="1"/>
      <w:numFmt w:val="bullet"/>
      <w:lvlText w:val=""/>
      <w:lvlJc w:val="left"/>
      <w:pPr>
        <w:tabs>
          <w:tab w:val="num" w:pos="2880"/>
        </w:tabs>
        <w:ind w:left="2880" w:hanging="360"/>
      </w:pPr>
      <w:rPr>
        <w:rFonts w:ascii="Wingdings" w:hAnsi="Wingdings" w:hint="default"/>
        <w:sz w:val="20"/>
      </w:rPr>
    </w:lvl>
    <w:lvl w:ilvl="4" w:tplc="AED6F5AA" w:tentative="1">
      <w:start w:val="1"/>
      <w:numFmt w:val="bullet"/>
      <w:lvlText w:val=""/>
      <w:lvlJc w:val="left"/>
      <w:pPr>
        <w:tabs>
          <w:tab w:val="num" w:pos="3600"/>
        </w:tabs>
        <w:ind w:left="3600" w:hanging="360"/>
      </w:pPr>
      <w:rPr>
        <w:rFonts w:ascii="Wingdings" w:hAnsi="Wingdings" w:hint="default"/>
        <w:sz w:val="20"/>
      </w:rPr>
    </w:lvl>
    <w:lvl w:ilvl="5" w:tplc="1FFA0E76" w:tentative="1">
      <w:start w:val="1"/>
      <w:numFmt w:val="bullet"/>
      <w:lvlText w:val=""/>
      <w:lvlJc w:val="left"/>
      <w:pPr>
        <w:tabs>
          <w:tab w:val="num" w:pos="4320"/>
        </w:tabs>
        <w:ind w:left="4320" w:hanging="360"/>
      </w:pPr>
      <w:rPr>
        <w:rFonts w:ascii="Wingdings" w:hAnsi="Wingdings" w:hint="default"/>
        <w:sz w:val="20"/>
      </w:rPr>
    </w:lvl>
    <w:lvl w:ilvl="6" w:tplc="023E3D32" w:tentative="1">
      <w:start w:val="1"/>
      <w:numFmt w:val="bullet"/>
      <w:lvlText w:val=""/>
      <w:lvlJc w:val="left"/>
      <w:pPr>
        <w:tabs>
          <w:tab w:val="num" w:pos="5040"/>
        </w:tabs>
        <w:ind w:left="5040" w:hanging="360"/>
      </w:pPr>
      <w:rPr>
        <w:rFonts w:ascii="Wingdings" w:hAnsi="Wingdings" w:hint="default"/>
        <w:sz w:val="20"/>
      </w:rPr>
    </w:lvl>
    <w:lvl w:ilvl="7" w:tplc="18FA981A" w:tentative="1">
      <w:start w:val="1"/>
      <w:numFmt w:val="bullet"/>
      <w:lvlText w:val=""/>
      <w:lvlJc w:val="left"/>
      <w:pPr>
        <w:tabs>
          <w:tab w:val="num" w:pos="5760"/>
        </w:tabs>
        <w:ind w:left="5760" w:hanging="360"/>
      </w:pPr>
      <w:rPr>
        <w:rFonts w:ascii="Wingdings" w:hAnsi="Wingdings" w:hint="default"/>
        <w:sz w:val="20"/>
      </w:rPr>
    </w:lvl>
    <w:lvl w:ilvl="8" w:tplc="81841FC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26AE0A85"/>
    <w:multiLevelType w:val="hybridMultilevel"/>
    <w:tmpl w:val="85A0D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0">
    <w:nsid w:val="26AE285B"/>
    <w:multiLevelType w:val="hybridMultilevel"/>
    <w:tmpl w:val="789EDA98"/>
    <w:lvl w:ilvl="0" w:tplc="BD26EAEE">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CF61ACA" w:tentative="1">
      <w:start w:val="1"/>
      <w:numFmt w:val="bullet"/>
      <w:lvlText w:val=""/>
      <w:lvlJc w:val="left"/>
      <w:pPr>
        <w:tabs>
          <w:tab w:val="num" w:pos="2160"/>
        </w:tabs>
        <w:ind w:left="2160" w:hanging="360"/>
      </w:pPr>
      <w:rPr>
        <w:rFonts w:ascii="Wingdings" w:hAnsi="Wingdings" w:hint="default"/>
        <w:sz w:val="20"/>
      </w:rPr>
    </w:lvl>
    <w:lvl w:ilvl="3" w:tplc="2DB601E2" w:tentative="1">
      <w:start w:val="1"/>
      <w:numFmt w:val="bullet"/>
      <w:lvlText w:val=""/>
      <w:lvlJc w:val="left"/>
      <w:pPr>
        <w:tabs>
          <w:tab w:val="num" w:pos="2880"/>
        </w:tabs>
        <w:ind w:left="2880" w:hanging="360"/>
      </w:pPr>
      <w:rPr>
        <w:rFonts w:ascii="Wingdings" w:hAnsi="Wingdings" w:hint="default"/>
        <w:sz w:val="20"/>
      </w:rPr>
    </w:lvl>
    <w:lvl w:ilvl="4" w:tplc="BA20D390" w:tentative="1">
      <w:start w:val="1"/>
      <w:numFmt w:val="bullet"/>
      <w:lvlText w:val=""/>
      <w:lvlJc w:val="left"/>
      <w:pPr>
        <w:tabs>
          <w:tab w:val="num" w:pos="3600"/>
        </w:tabs>
        <w:ind w:left="3600" w:hanging="360"/>
      </w:pPr>
      <w:rPr>
        <w:rFonts w:ascii="Wingdings" w:hAnsi="Wingdings" w:hint="default"/>
        <w:sz w:val="20"/>
      </w:rPr>
    </w:lvl>
    <w:lvl w:ilvl="5" w:tplc="D0446D08" w:tentative="1">
      <w:start w:val="1"/>
      <w:numFmt w:val="bullet"/>
      <w:lvlText w:val=""/>
      <w:lvlJc w:val="left"/>
      <w:pPr>
        <w:tabs>
          <w:tab w:val="num" w:pos="4320"/>
        </w:tabs>
        <w:ind w:left="4320" w:hanging="360"/>
      </w:pPr>
      <w:rPr>
        <w:rFonts w:ascii="Wingdings" w:hAnsi="Wingdings" w:hint="default"/>
        <w:sz w:val="20"/>
      </w:rPr>
    </w:lvl>
    <w:lvl w:ilvl="6" w:tplc="3D02FC40" w:tentative="1">
      <w:start w:val="1"/>
      <w:numFmt w:val="bullet"/>
      <w:lvlText w:val=""/>
      <w:lvlJc w:val="left"/>
      <w:pPr>
        <w:tabs>
          <w:tab w:val="num" w:pos="5040"/>
        </w:tabs>
        <w:ind w:left="5040" w:hanging="360"/>
      </w:pPr>
      <w:rPr>
        <w:rFonts w:ascii="Wingdings" w:hAnsi="Wingdings" w:hint="default"/>
        <w:sz w:val="20"/>
      </w:rPr>
    </w:lvl>
    <w:lvl w:ilvl="7" w:tplc="EFDC8D82" w:tentative="1">
      <w:start w:val="1"/>
      <w:numFmt w:val="bullet"/>
      <w:lvlText w:val=""/>
      <w:lvlJc w:val="left"/>
      <w:pPr>
        <w:tabs>
          <w:tab w:val="num" w:pos="5760"/>
        </w:tabs>
        <w:ind w:left="5760" w:hanging="360"/>
      </w:pPr>
      <w:rPr>
        <w:rFonts w:ascii="Wingdings" w:hAnsi="Wingdings" w:hint="default"/>
        <w:sz w:val="20"/>
      </w:rPr>
    </w:lvl>
    <w:lvl w:ilvl="8" w:tplc="260ACA7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26BC3C74"/>
    <w:multiLevelType w:val="multilevel"/>
    <w:tmpl w:val="0286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26C20CB5"/>
    <w:multiLevelType w:val="hybridMultilevel"/>
    <w:tmpl w:val="D8E2E5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3">
    <w:nsid w:val="26D336AB"/>
    <w:multiLevelType w:val="hybridMultilevel"/>
    <w:tmpl w:val="E87ECD08"/>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nsid w:val="26D85CD7"/>
    <w:multiLevelType w:val="multilevel"/>
    <w:tmpl w:val="BC32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nsid w:val="26DF6ED6"/>
    <w:multiLevelType w:val="hybridMultilevel"/>
    <w:tmpl w:val="B94AC3CE"/>
    <w:lvl w:ilvl="0" w:tplc="D43479E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BB94BB1C" w:tentative="1">
      <w:start w:val="1"/>
      <w:numFmt w:val="bullet"/>
      <w:lvlText w:val=""/>
      <w:lvlJc w:val="left"/>
      <w:pPr>
        <w:tabs>
          <w:tab w:val="num" w:pos="2160"/>
        </w:tabs>
        <w:ind w:left="2160" w:hanging="360"/>
      </w:pPr>
      <w:rPr>
        <w:rFonts w:ascii="Wingdings" w:hAnsi="Wingdings" w:hint="default"/>
        <w:sz w:val="20"/>
      </w:rPr>
    </w:lvl>
    <w:lvl w:ilvl="3" w:tplc="C806370A" w:tentative="1">
      <w:start w:val="1"/>
      <w:numFmt w:val="bullet"/>
      <w:lvlText w:val=""/>
      <w:lvlJc w:val="left"/>
      <w:pPr>
        <w:tabs>
          <w:tab w:val="num" w:pos="2880"/>
        </w:tabs>
        <w:ind w:left="2880" w:hanging="360"/>
      </w:pPr>
      <w:rPr>
        <w:rFonts w:ascii="Wingdings" w:hAnsi="Wingdings" w:hint="default"/>
        <w:sz w:val="20"/>
      </w:rPr>
    </w:lvl>
    <w:lvl w:ilvl="4" w:tplc="FAE61346" w:tentative="1">
      <w:start w:val="1"/>
      <w:numFmt w:val="bullet"/>
      <w:lvlText w:val=""/>
      <w:lvlJc w:val="left"/>
      <w:pPr>
        <w:tabs>
          <w:tab w:val="num" w:pos="3600"/>
        </w:tabs>
        <w:ind w:left="3600" w:hanging="360"/>
      </w:pPr>
      <w:rPr>
        <w:rFonts w:ascii="Wingdings" w:hAnsi="Wingdings" w:hint="default"/>
        <w:sz w:val="20"/>
      </w:rPr>
    </w:lvl>
    <w:lvl w:ilvl="5" w:tplc="CDD05972" w:tentative="1">
      <w:start w:val="1"/>
      <w:numFmt w:val="bullet"/>
      <w:lvlText w:val=""/>
      <w:lvlJc w:val="left"/>
      <w:pPr>
        <w:tabs>
          <w:tab w:val="num" w:pos="4320"/>
        </w:tabs>
        <w:ind w:left="4320" w:hanging="360"/>
      </w:pPr>
      <w:rPr>
        <w:rFonts w:ascii="Wingdings" w:hAnsi="Wingdings" w:hint="default"/>
        <w:sz w:val="20"/>
      </w:rPr>
    </w:lvl>
    <w:lvl w:ilvl="6" w:tplc="065C537C" w:tentative="1">
      <w:start w:val="1"/>
      <w:numFmt w:val="bullet"/>
      <w:lvlText w:val=""/>
      <w:lvlJc w:val="left"/>
      <w:pPr>
        <w:tabs>
          <w:tab w:val="num" w:pos="5040"/>
        </w:tabs>
        <w:ind w:left="5040" w:hanging="360"/>
      </w:pPr>
      <w:rPr>
        <w:rFonts w:ascii="Wingdings" w:hAnsi="Wingdings" w:hint="default"/>
        <w:sz w:val="20"/>
      </w:rPr>
    </w:lvl>
    <w:lvl w:ilvl="7" w:tplc="137015F2" w:tentative="1">
      <w:start w:val="1"/>
      <w:numFmt w:val="bullet"/>
      <w:lvlText w:val=""/>
      <w:lvlJc w:val="left"/>
      <w:pPr>
        <w:tabs>
          <w:tab w:val="num" w:pos="5760"/>
        </w:tabs>
        <w:ind w:left="5760" w:hanging="360"/>
      </w:pPr>
      <w:rPr>
        <w:rFonts w:ascii="Wingdings" w:hAnsi="Wingdings" w:hint="default"/>
        <w:sz w:val="20"/>
      </w:rPr>
    </w:lvl>
    <w:lvl w:ilvl="8" w:tplc="4D22A38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26E97622"/>
    <w:multiLevelType w:val="multilevel"/>
    <w:tmpl w:val="7B6A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26F532D3"/>
    <w:multiLevelType w:val="multilevel"/>
    <w:tmpl w:val="FF66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272F7346"/>
    <w:multiLevelType w:val="multilevel"/>
    <w:tmpl w:val="3088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27505A74"/>
    <w:multiLevelType w:val="multilevel"/>
    <w:tmpl w:val="9DE6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nsid w:val="27552FA7"/>
    <w:multiLevelType w:val="hybridMultilevel"/>
    <w:tmpl w:val="C6A8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1">
    <w:nsid w:val="276207D6"/>
    <w:multiLevelType w:val="multilevel"/>
    <w:tmpl w:val="AA7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2774519C"/>
    <w:multiLevelType w:val="multilevel"/>
    <w:tmpl w:val="1E9C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nsid w:val="27745646"/>
    <w:multiLevelType w:val="multilevel"/>
    <w:tmpl w:val="18D4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27A17ECE"/>
    <w:multiLevelType w:val="multilevel"/>
    <w:tmpl w:val="D316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nsid w:val="27A344FE"/>
    <w:multiLevelType w:val="hybridMultilevel"/>
    <w:tmpl w:val="2284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nsid w:val="27AA5EEF"/>
    <w:multiLevelType w:val="multilevel"/>
    <w:tmpl w:val="9FD8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27D84A2E"/>
    <w:multiLevelType w:val="multilevel"/>
    <w:tmpl w:val="1DE6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27DA0D01"/>
    <w:multiLevelType w:val="hybridMultilevel"/>
    <w:tmpl w:val="3242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9">
    <w:nsid w:val="27E40D14"/>
    <w:multiLevelType w:val="multilevel"/>
    <w:tmpl w:val="E18C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nsid w:val="281435AE"/>
    <w:multiLevelType w:val="hybridMultilevel"/>
    <w:tmpl w:val="669613C2"/>
    <w:lvl w:ilvl="0" w:tplc="9538E9B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90A32D8" w:tentative="1">
      <w:start w:val="1"/>
      <w:numFmt w:val="bullet"/>
      <w:lvlText w:val=""/>
      <w:lvlJc w:val="left"/>
      <w:pPr>
        <w:tabs>
          <w:tab w:val="num" w:pos="2160"/>
        </w:tabs>
        <w:ind w:left="2160" w:hanging="360"/>
      </w:pPr>
      <w:rPr>
        <w:rFonts w:ascii="Wingdings" w:hAnsi="Wingdings" w:hint="default"/>
        <w:sz w:val="20"/>
      </w:rPr>
    </w:lvl>
    <w:lvl w:ilvl="3" w:tplc="F4F2B104" w:tentative="1">
      <w:start w:val="1"/>
      <w:numFmt w:val="bullet"/>
      <w:lvlText w:val=""/>
      <w:lvlJc w:val="left"/>
      <w:pPr>
        <w:tabs>
          <w:tab w:val="num" w:pos="2880"/>
        </w:tabs>
        <w:ind w:left="2880" w:hanging="360"/>
      </w:pPr>
      <w:rPr>
        <w:rFonts w:ascii="Wingdings" w:hAnsi="Wingdings" w:hint="default"/>
        <w:sz w:val="20"/>
      </w:rPr>
    </w:lvl>
    <w:lvl w:ilvl="4" w:tplc="73224C1A" w:tentative="1">
      <w:start w:val="1"/>
      <w:numFmt w:val="bullet"/>
      <w:lvlText w:val=""/>
      <w:lvlJc w:val="left"/>
      <w:pPr>
        <w:tabs>
          <w:tab w:val="num" w:pos="3600"/>
        </w:tabs>
        <w:ind w:left="3600" w:hanging="360"/>
      </w:pPr>
      <w:rPr>
        <w:rFonts w:ascii="Wingdings" w:hAnsi="Wingdings" w:hint="default"/>
        <w:sz w:val="20"/>
      </w:rPr>
    </w:lvl>
    <w:lvl w:ilvl="5" w:tplc="D67C0BEA" w:tentative="1">
      <w:start w:val="1"/>
      <w:numFmt w:val="bullet"/>
      <w:lvlText w:val=""/>
      <w:lvlJc w:val="left"/>
      <w:pPr>
        <w:tabs>
          <w:tab w:val="num" w:pos="4320"/>
        </w:tabs>
        <w:ind w:left="4320" w:hanging="360"/>
      </w:pPr>
      <w:rPr>
        <w:rFonts w:ascii="Wingdings" w:hAnsi="Wingdings" w:hint="default"/>
        <w:sz w:val="20"/>
      </w:rPr>
    </w:lvl>
    <w:lvl w:ilvl="6" w:tplc="9144673C" w:tentative="1">
      <w:start w:val="1"/>
      <w:numFmt w:val="bullet"/>
      <w:lvlText w:val=""/>
      <w:lvlJc w:val="left"/>
      <w:pPr>
        <w:tabs>
          <w:tab w:val="num" w:pos="5040"/>
        </w:tabs>
        <w:ind w:left="5040" w:hanging="360"/>
      </w:pPr>
      <w:rPr>
        <w:rFonts w:ascii="Wingdings" w:hAnsi="Wingdings" w:hint="default"/>
        <w:sz w:val="20"/>
      </w:rPr>
    </w:lvl>
    <w:lvl w:ilvl="7" w:tplc="D19CDF4A" w:tentative="1">
      <w:start w:val="1"/>
      <w:numFmt w:val="bullet"/>
      <w:lvlText w:val=""/>
      <w:lvlJc w:val="left"/>
      <w:pPr>
        <w:tabs>
          <w:tab w:val="num" w:pos="5760"/>
        </w:tabs>
        <w:ind w:left="5760" w:hanging="360"/>
      </w:pPr>
      <w:rPr>
        <w:rFonts w:ascii="Wingdings" w:hAnsi="Wingdings" w:hint="default"/>
        <w:sz w:val="20"/>
      </w:rPr>
    </w:lvl>
    <w:lvl w:ilvl="8" w:tplc="DF52F272" w:tentative="1">
      <w:start w:val="1"/>
      <w:numFmt w:val="bullet"/>
      <w:lvlText w:val=""/>
      <w:lvlJc w:val="left"/>
      <w:pPr>
        <w:tabs>
          <w:tab w:val="num" w:pos="6480"/>
        </w:tabs>
        <w:ind w:left="6480" w:hanging="360"/>
      </w:pPr>
      <w:rPr>
        <w:rFonts w:ascii="Wingdings" w:hAnsi="Wingdings" w:hint="default"/>
        <w:sz w:val="20"/>
      </w:rPr>
    </w:lvl>
  </w:abstractNum>
  <w:abstractNum w:abstractNumId="651">
    <w:nsid w:val="28161E99"/>
    <w:multiLevelType w:val="multilevel"/>
    <w:tmpl w:val="25E4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281F6F53"/>
    <w:multiLevelType w:val="hybridMultilevel"/>
    <w:tmpl w:val="028AC6AC"/>
    <w:lvl w:ilvl="0" w:tplc="2D849BB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65AF68A" w:tentative="1">
      <w:start w:val="1"/>
      <w:numFmt w:val="bullet"/>
      <w:lvlText w:val=""/>
      <w:lvlJc w:val="left"/>
      <w:pPr>
        <w:tabs>
          <w:tab w:val="num" w:pos="2160"/>
        </w:tabs>
        <w:ind w:left="2160" w:hanging="360"/>
      </w:pPr>
      <w:rPr>
        <w:rFonts w:ascii="Wingdings" w:hAnsi="Wingdings" w:hint="default"/>
        <w:sz w:val="20"/>
      </w:rPr>
    </w:lvl>
    <w:lvl w:ilvl="3" w:tplc="C1A2E97A" w:tentative="1">
      <w:start w:val="1"/>
      <w:numFmt w:val="bullet"/>
      <w:lvlText w:val=""/>
      <w:lvlJc w:val="left"/>
      <w:pPr>
        <w:tabs>
          <w:tab w:val="num" w:pos="2880"/>
        </w:tabs>
        <w:ind w:left="2880" w:hanging="360"/>
      </w:pPr>
      <w:rPr>
        <w:rFonts w:ascii="Wingdings" w:hAnsi="Wingdings" w:hint="default"/>
        <w:sz w:val="20"/>
      </w:rPr>
    </w:lvl>
    <w:lvl w:ilvl="4" w:tplc="B4A8358E" w:tentative="1">
      <w:start w:val="1"/>
      <w:numFmt w:val="bullet"/>
      <w:lvlText w:val=""/>
      <w:lvlJc w:val="left"/>
      <w:pPr>
        <w:tabs>
          <w:tab w:val="num" w:pos="3600"/>
        </w:tabs>
        <w:ind w:left="3600" w:hanging="360"/>
      </w:pPr>
      <w:rPr>
        <w:rFonts w:ascii="Wingdings" w:hAnsi="Wingdings" w:hint="default"/>
        <w:sz w:val="20"/>
      </w:rPr>
    </w:lvl>
    <w:lvl w:ilvl="5" w:tplc="E528B49E" w:tentative="1">
      <w:start w:val="1"/>
      <w:numFmt w:val="bullet"/>
      <w:lvlText w:val=""/>
      <w:lvlJc w:val="left"/>
      <w:pPr>
        <w:tabs>
          <w:tab w:val="num" w:pos="4320"/>
        </w:tabs>
        <w:ind w:left="4320" w:hanging="360"/>
      </w:pPr>
      <w:rPr>
        <w:rFonts w:ascii="Wingdings" w:hAnsi="Wingdings" w:hint="default"/>
        <w:sz w:val="20"/>
      </w:rPr>
    </w:lvl>
    <w:lvl w:ilvl="6" w:tplc="A07E8850" w:tentative="1">
      <w:start w:val="1"/>
      <w:numFmt w:val="bullet"/>
      <w:lvlText w:val=""/>
      <w:lvlJc w:val="left"/>
      <w:pPr>
        <w:tabs>
          <w:tab w:val="num" w:pos="5040"/>
        </w:tabs>
        <w:ind w:left="5040" w:hanging="360"/>
      </w:pPr>
      <w:rPr>
        <w:rFonts w:ascii="Wingdings" w:hAnsi="Wingdings" w:hint="default"/>
        <w:sz w:val="20"/>
      </w:rPr>
    </w:lvl>
    <w:lvl w:ilvl="7" w:tplc="D3FCE2C2" w:tentative="1">
      <w:start w:val="1"/>
      <w:numFmt w:val="bullet"/>
      <w:lvlText w:val=""/>
      <w:lvlJc w:val="left"/>
      <w:pPr>
        <w:tabs>
          <w:tab w:val="num" w:pos="5760"/>
        </w:tabs>
        <w:ind w:left="5760" w:hanging="360"/>
      </w:pPr>
      <w:rPr>
        <w:rFonts w:ascii="Wingdings" w:hAnsi="Wingdings" w:hint="default"/>
        <w:sz w:val="20"/>
      </w:rPr>
    </w:lvl>
    <w:lvl w:ilvl="8" w:tplc="D2B606E4" w:tentative="1">
      <w:start w:val="1"/>
      <w:numFmt w:val="bullet"/>
      <w:lvlText w:val=""/>
      <w:lvlJc w:val="left"/>
      <w:pPr>
        <w:tabs>
          <w:tab w:val="num" w:pos="6480"/>
        </w:tabs>
        <w:ind w:left="6480" w:hanging="360"/>
      </w:pPr>
      <w:rPr>
        <w:rFonts w:ascii="Wingdings" w:hAnsi="Wingdings" w:hint="default"/>
        <w:sz w:val="20"/>
      </w:rPr>
    </w:lvl>
  </w:abstractNum>
  <w:abstractNum w:abstractNumId="653">
    <w:nsid w:val="28365858"/>
    <w:multiLevelType w:val="hybridMultilevel"/>
    <w:tmpl w:val="EAA2D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nsid w:val="284358D4"/>
    <w:multiLevelType w:val="multilevel"/>
    <w:tmpl w:val="E5CA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286A2500"/>
    <w:multiLevelType w:val="multilevel"/>
    <w:tmpl w:val="2F2C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nsid w:val="287A0A52"/>
    <w:multiLevelType w:val="multilevel"/>
    <w:tmpl w:val="4866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nsid w:val="288706F9"/>
    <w:multiLevelType w:val="hybridMultilevel"/>
    <w:tmpl w:val="5C885136"/>
    <w:lvl w:ilvl="0" w:tplc="01BC03BE">
      <w:start w:val="1"/>
      <w:numFmt w:val="bullet"/>
      <w:lvlText w:val=""/>
      <w:lvlJc w:val="left"/>
      <w:pPr>
        <w:tabs>
          <w:tab w:val="num" w:pos="720"/>
        </w:tabs>
        <w:ind w:left="720" w:hanging="360"/>
      </w:pPr>
      <w:rPr>
        <w:rFonts w:ascii="Symbol" w:hAnsi="Symbol" w:hint="default"/>
        <w:sz w:val="20"/>
      </w:rPr>
    </w:lvl>
    <w:lvl w:ilvl="1" w:tplc="EEA0F848" w:tentative="1">
      <w:start w:val="1"/>
      <w:numFmt w:val="bullet"/>
      <w:lvlText w:val="o"/>
      <w:lvlJc w:val="left"/>
      <w:pPr>
        <w:tabs>
          <w:tab w:val="num" w:pos="1440"/>
        </w:tabs>
        <w:ind w:left="1440" w:hanging="360"/>
      </w:pPr>
      <w:rPr>
        <w:rFonts w:ascii="Courier New" w:hAnsi="Courier New" w:hint="default"/>
        <w:sz w:val="20"/>
      </w:rPr>
    </w:lvl>
    <w:lvl w:ilvl="2" w:tplc="9EACA098" w:tentative="1">
      <w:start w:val="1"/>
      <w:numFmt w:val="bullet"/>
      <w:lvlText w:val=""/>
      <w:lvlJc w:val="left"/>
      <w:pPr>
        <w:tabs>
          <w:tab w:val="num" w:pos="2160"/>
        </w:tabs>
        <w:ind w:left="2160" w:hanging="360"/>
      </w:pPr>
      <w:rPr>
        <w:rFonts w:ascii="Wingdings" w:hAnsi="Wingdings" w:hint="default"/>
        <w:sz w:val="20"/>
      </w:rPr>
    </w:lvl>
    <w:lvl w:ilvl="3" w:tplc="8DFEE732" w:tentative="1">
      <w:start w:val="1"/>
      <w:numFmt w:val="bullet"/>
      <w:lvlText w:val=""/>
      <w:lvlJc w:val="left"/>
      <w:pPr>
        <w:tabs>
          <w:tab w:val="num" w:pos="2880"/>
        </w:tabs>
        <w:ind w:left="2880" w:hanging="360"/>
      </w:pPr>
      <w:rPr>
        <w:rFonts w:ascii="Wingdings" w:hAnsi="Wingdings" w:hint="default"/>
        <w:sz w:val="20"/>
      </w:rPr>
    </w:lvl>
    <w:lvl w:ilvl="4" w:tplc="F37C6F78" w:tentative="1">
      <w:start w:val="1"/>
      <w:numFmt w:val="bullet"/>
      <w:lvlText w:val=""/>
      <w:lvlJc w:val="left"/>
      <w:pPr>
        <w:tabs>
          <w:tab w:val="num" w:pos="3600"/>
        </w:tabs>
        <w:ind w:left="3600" w:hanging="360"/>
      </w:pPr>
      <w:rPr>
        <w:rFonts w:ascii="Wingdings" w:hAnsi="Wingdings" w:hint="default"/>
        <w:sz w:val="20"/>
      </w:rPr>
    </w:lvl>
    <w:lvl w:ilvl="5" w:tplc="DD9A0DB8" w:tentative="1">
      <w:start w:val="1"/>
      <w:numFmt w:val="bullet"/>
      <w:lvlText w:val=""/>
      <w:lvlJc w:val="left"/>
      <w:pPr>
        <w:tabs>
          <w:tab w:val="num" w:pos="4320"/>
        </w:tabs>
        <w:ind w:left="4320" w:hanging="360"/>
      </w:pPr>
      <w:rPr>
        <w:rFonts w:ascii="Wingdings" w:hAnsi="Wingdings" w:hint="default"/>
        <w:sz w:val="20"/>
      </w:rPr>
    </w:lvl>
    <w:lvl w:ilvl="6" w:tplc="AA563B56" w:tentative="1">
      <w:start w:val="1"/>
      <w:numFmt w:val="bullet"/>
      <w:lvlText w:val=""/>
      <w:lvlJc w:val="left"/>
      <w:pPr>
        <w:tabs>
          <w:tab w:val="num" w:pos="5040"/>
        </w:tabs>
        <w:ind w:left="5040" w:hanging="360"/>
      </w:pPr>
      <w:rPr>
        <w:rFonts w:ascii="Wingdings" w:hAnsi="Wingdings" w:hint="default"/>
        <w:sz w:val="20"/>
      </w:rPr>
    </w:lvl>
    <w:lvl w:ilvl="7" w:tplc="D97AA870" w:tentative="1">
      <w:start w:val="1"/>
      <w:numFmt w:val="bullet"/>
      <w:lvlText w:val=""/>
      <w:lvlJc w:val="left"/>
      <w:pPr>
        <w:tabs>
          <w:tab w:val="num" w:pos="5760"/>
        </w:tabs>
        <w:ind w:left="5760" w:hanging="360"/>
      </w:pPr>
      <w:rPr>
        <w:rFonts w:ascii="Wingdings" w:hAnsi="Wingdings" w:hint="default"/>
        <w:sz w:val="20"/>
      </w:rPr>
    </w:lvl>
    <w:lvl w:ilvl="8" w:tplc="52A879DA" w:tentative="1">
      <w:start w:val="1"/>
      <w:numFmt w:val="bullet"/>
      <w:lvlText w:val=""/>
      <w:lvlJc w:val="left"/>
      <w:pPr>
        <w:tabs>
          <w:tab w:val="num" w:pos="6480"/>
        </w:tabs>
        <w:ind w:left="6480" w:hanging="360"/>
      </w:pPr>
      <w:rPr>
        <w:rFonts w:ascii="Wingdings" w:hAnsi="Wingdings" w:hint="default"/>
        <w:sz w:val="20"/>
      </w:rPr>
    </w:lvl>
  </w:abstractNum>
  <w:abstractNum w:abstractNumId="658">
    <w:nsid w:val="288B2265"/>
    <w:multiLevelType w:val="multilevel"/>
    <w:tmpl w:val="6FA6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nsid w:val="288F38B1"/>
    <w:multiLevelType w:val="hybridMultilevel"/>
    <w:tmpl w:val="2EFCE2EA"/>
    <w:lvl w:ilvl="0" w:tplc="D86059C0">
      <w:start w:val="1"/>
      <w:numFmt w:val="bullet"/>
      <w:lvlText w:val=""/>
      <w:lvlJc w:val="left"/>
      <w:pPr>
        <w:tabs>
          <w:tab w:val="num" w:pos="720"/>
        </w:tabs>
        <w:ind w:left="720" w:hanging="360"/>
      </w:pPr>
      <w:rPr>
        <w:rFonts w:ascii="Symbol" w:hAnsi="Symbol" w:hint="default"/>
        <w:sz w:val="20"/>
      </w:rPr>
    </w:lvl>
    <w:lvl w:ilvl="1" w:tplc="7B92ECF0" w:tentative="1">
      <w:start w:val="1"/>
      <w:numFmt w:val="bullet"/>
      <w:lvlText w:val="o"/>
      <w:lvlJc w:val="left"/>
      <w:pPr>
        <w:tabs>
          <w:tab w:val="num" w:pos="1440"/>
        </w:tabs>
        <w:ind w:left="1440" w:hanging="360"/>
      </w:pPr>
      <w:rPr>
        <w:rFonts w:ascii="Courier New" w:hAnsi="Courier New" w:hint="default"/>
        <w:sz w:val="20"/>
      </w:rPr>
    </w:lvl>
    <w:lvl w:ilvl="2" w:tplc="35D44D40" w:tentative="1">
      <w:start w:val="1"/>
      <w:numFmt w:val="bullet"/>
      <w:lvlText w:val=""/>
      <w:lvlJc w:val="left"/>
      <w:pPr>
        <w:tabs>
          <w:tab w:val="num" w:pos="2160"/>
        </w:tabs>
        <w:ind w:left="2160" w:hanging="360"/>
      </w:pPr>
      <w:rPr>
        <w:rFonts w:ascii="Wingdings" w:hAnsi="Wingdings" w:hint="default"/>
        <w:sz w:val="20"/>
      </w:rPr>
    </w:lvl>
    <w:lvl w:ilvl="3" w:tplc="E528B71C" w:tentative="1">
      <w:start w:val="1"/>
      <w:numFmt w:val="bullet"/>
      <w:lvlText w:val=""/>
      <w:lvlJc w:val="left"/>
      <w:pPr>
        <w:tabs>
          <w:tab w:val="num" w:pos="2880"/>
        </w:tabs>
        <w:ind w:left="2880" w:hanging="360"/>
      </w:pPr>
      <w:rPr>
        <w:rFonts w:ascii="Wingdings" w:hAnsi="Wingdings" w:hint="default"/>
        <w:sz w:val="20"/>
      </w:rPr>
    </w:lvl>
    <w:lvl w:ilvl="4" w:tplc="343E8246" w:tentative="1">
      <w:start w:val="1"/>
      <w:numFmt w:val="bullet"/>
      <w:lvlText w:val=""/>
      <w:lvlJc w:val="left"/>
      <w:pPr>
        <w:tabs>
          <w:tab w:val="num" w:pos="3600"/>
        </w:tabs>
        <w:ind w:left="3600" w:hanging="360"/>
      </w:pPr>
      <w:rPr>
        <w:rFonts w:ascii="Wingdings" w:hAnsi="Wingdings" w:hint="default"/>
        <w:sz w:val="20"/>
      </w:rPr>
    </w:lvl>
    <w:lvl w:ilvl="5" w:tplc="4BECF64A" w:tentative="1">
      <w:start w:val="1"/>
      <w:numFmt w:val="bullet"/>
      <w:lvlText w:val=""/>
      <w:lvlJc w:val="left"/>
      <w:pPr>
        <w:tabs>
          <w:tab w:val="num" w:pos="4320"/>
        </w:tabs>
        <w:ind w:left="4320" w:hanging="360"/>
      </w:pPr>
      <w:rPr>
        <w:rFonts w:ascii="Wingdings" w:hAnsi="Wingdings" w:hint="default"/>
        <w:sz w:val="20"/>
      </w:rPr>
    </w:lvl>
    <w:lvl w:ilvl="6" w:tplc="24F4E858" w:tentative="1">
      <w:start w:val="1"/>
      <w:numFmt w:val="bullet"/>
      <w:lvlText w:val=""/>
      <w:lvlJc w:val="left"/>
      <w:pPr>
        <w:tabs>
          <w:tab w:val="num" w:pos="5040"/>
        </w:tabs>
        <w:ind w:left="5040" w:hanging="360"/>
      </w:pPr>
      <w:rPr>
        <w:rFonts w:ascii="Wingdings" w:hAnsi="Wingdings" w:hint="default"/>
        <w:sz w:val="20"/>
      </w:rPr>
    </w:lvl>
    <w:lvl w:ilvl="7" w:tplc="0006342C" w:tentative="1">
      <w:start w:val="1"/>
      <w:numFmt w:val="bullet"/>
      <w:lvlText w:val=""/>
      <w:lvlJc w:val="left"/>
      <w:pPr>
        <w:tabs>
          <w:tab w:val="num" w:pos="5760"/>
        </w:tabs>
        <w:ind w:left="5760" w:hanging="360"/>
      </w:pPr>
      <w:rPr>
        <w:rFonts w:ascii="Wingdings" w:hAnsi="Wingdings" w:hint="default"/>
        <w:sz w:val="20"/>
      </w:rPr>
    </w:lvl>
    <w:lvl w:ilvl="8" w:tplc="D936A074" w:tentative="1">
      <w:start w:val="1"/>
      <w:numFmt w:val="bullet"/>
      <w:lvlText w:val=""/>
      <w:lvlJc w:val="left"/>
      <w:pPr>
        <w:tabs>
          <w:tab w:val="num" w:pos="6480"/>
        </w:tabs>
        <w:ind w:left="6480" w:hanging="360"/>
      </w:pPr>
      <w:rPr>
        <w:rFonts w:ascii="Wingdings" w:hAnsi="Wingdings" w:hint="default"/>
        <w:sz w:val="20"/>
      </w:rPr>
    </w:lvl>
  </w:abstractNum>
  <w:abstractNum w:abstractNumId="660">
    <w:nsid w:val="28C247BD"/>
    <w:multiLevelType w:val="multilevel"/>
    <w:tmpl w:val="A2AE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nsid w:val="28DA6859"/>
    <w:multiLevelType w:val="hybridMultilevel"/>
    <w:tmpl w:val="7E60B04C"/>
    <w:lvl w:ilvl="0" w:tplc="20A837D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6526F84" w:tentative="1">
      <w:start w:val="1"/>
      <w:numFmt w:val="bullet"/>
      <w:lvlText w:val=""/>
      <w:lvlJc w:val="left"/>
      <w:pPr>
        <w:tabs>
          <w:tab w:val="num" w:pos="2160"/>
        </w:tabs>
        <w:ind w:left="2160" w:hanging="360"/>
      </w:pPr>
      <w:rPr>
        <w:rFonts w:ascii="Wingdings" w:hAnsi="Wingdings" w:hint="default"/>
        <w:sz w:val="20"/>
      </w:rPr>
    </w:lvl>
    <w:lvl w:ilvl="3" w:tplc="829E4D38" w:tentative="1">
      <w:start w:val="1"/>
      <w:numFmt w:val="bullet"/>
      <w:lvlText w:val=""/>
      <w:lvlJc w:val="left"/>
      <w:pPr>
        <w:tabs>
          <w:tab w:val="num" w:pos="2880"/>
        </w:tabs>
        <w:ind w:left="2880" w:hanging="360"/>
      </w:pPr>
      <w:rPr>
        <w:rFonts w:ascii="Wingdings" w:hAnsi="Wingdings" w:hint="default"/>
        <w:sz w:val="20"/>
      </w:rPr>
    </w:lvl>
    <w:lvl w:ilvl="4" w:tplc="B5F87DC6" w:tentative="1">
      <w:start w:val="1"/>
      <w:numFmt w:val="bullet"/>
      <w:lvlText w:val=""/>
      <w:lvlJc w:val="left"/>
      <w:pPr>
        <w:tabs>
          <w:tab w:val="num" w:pos="3600"/>
        </w:tabs>
        <w:ind w:left="3600" w:hanging="360"/>
      </w:pPr>
      <w:rPr>
        <w:rFonts w:ascii="Wingdings" w:hAnsi="Wingdings" w:hint="default"/>
        <w:sz w:val="20"/>
      </w:rPr>
    </w:lvl>
    <w:lvl w:ilvl="5" w:tplc="832EEF94" w:tentative="1">
      <w:start w:val="1"/>
      <w:numFmt w:val="bullet"/>
      <w:lvlText w:val=""/>
      <w:lvlJc w:val="left"/>
      <w:pPr>
        <w:tabs>
          <w:tab w:val="num" w:pos="4320"/>
        </w:tabs>
        <w:ind w:left="4320" w:hanging="360"/>
      </w:pPr>
      <w:rPr>
        <w:rFonts w:ascii="Wingdings" w:hAnsi="Wingdings" w:hint="default"/>
        <w:sz w:val="20"/>
      </w:rPr>
    </w:lvl>
    <w:lvl w:ilvl="6" w:tplc="B324099C" w:tentative="1">
      <w:start w:val="1"/>
      <w:numFmt w:val="bullet"/>
      <w:lvlText w:val=""/>
      <w:lvlJc w:val="left"/>
      <w:pPr>
        <w:tabs>
          <w:tab w:val="num" w:pos="5040"/>
        </w:tabs>
        <w:ind w:left="5040" w:hanging="360"/>
      </w:pPr>
      <w:rPr>
        <w:rFonts w:ascii="Wingdings" w:hAnsi="Wingdings" w:hint="default"/>
        <w:sz w:val="20"/>
      </w:rPr>
    </w:lvl>
    <w:lvl w:ilvl="7" w:tplc="15969396" w:tentative="1">
      <w:start w:val="1"/>
      <w:numFmt w:val="bullet"/>
      <w:lvlText w:val=""/>
      <w:lvlJc w:val="left"/>
      <w:pPr>
        <w:tabs>
          <w:tab w:val="num" w:pos="5760"/>
        </w:tabs>
        <w:ind w:left="5760" w:hanging="360"/>
      </w:pPr>
      <w:rPr>
        <w:rFonts w:ascii="Wingdings" w:hAnsi="Wingdings" w:hint="default"/>
        <w:sz w:val="20"/>
      </w:rPr>
    </w:lvl>
    <w:lvl w:ilvl="8" w:tplc="821047DC" w:tentative="1">
      <w:start w:val="1"/>
      <w:numFmt w:val="bullet"/>
      <w:lvlText w:val=""/>
      <w:lvlJc w:val="left"/>
      <w:pPr>
        <w:tabs>
          <w:tab w:val="num" w:pos="6480"/>
        </w:tabs>
        <w:ind w:left="6480" w:hanging="360"/>
      </w:pPr>
      <w:rPr>
        <w:rFonts w:ascii="Wingdings" w:hAnsi="Wingdings" w:hint="default"/>
        <w:sz w:val="20"/>
      </w:rPr>
    </w:lvl>
  </w:abstractNum>
  <w:abstractNum w:abstractNumId="662">
    <w:nsid w:val="28EF04C1"/>
    <w:multiLevelType w:val="hybridMultilevel"/>
    <w:tmpl w:val="23802AA2"/>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nsid w:val="28FF037B"/>
    <w:multiLevelType w:val="hybridMultilevel"/>
    <w:tmpl w:val="D932FDA0"/>
    <w:lvl w:ilvl="0" w:tplc="078CE6C6">
      <w:start w:val="1"/>
      <w:numFmt w:val="bullet"/>
      <w:lvlText w:val=""/>
      <w:lvlJc w:val="left"/>
      <w:pPr>
        <w:ind w:left="720" w:hanging="360"/>
      </w:pPr>
      <w:rPr>
        <w:rFonts w:ascii="Symbol" w:hAnsi="Symbol" w:hint="default"/>
        <w:color w:val="auto"/>
        <w:sz w:val="20"/>
      </w:rPr>
    </w:lvl>
    <w:lvl w:ilvl="1" w:tplc="5498C9A2">
      <w:start w:val="1"/>
      <w:numFmt w:val="bullet"/>
      <w:lvlText w:val=""/>
      <w:lvlJc w:val="left"/>
      <w:pPr>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nsid w:val="2918494E"/>
    <w:multiLevelType w:val="hybridMultilevel"/>
    <w:tmpl w:val="76CCE640"/>
    <w:lvl w:ilvl="0" w:tplc="0936CF0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A0A4572" w:tentative="1">
      <w:start w:val="1"/>
      <w:numFmt w:val="bullet"/>
      <w:lvlText w:val=""/>
      <w:lvlJc w:val="left"/>
      <w:pPr>
        <w:tabs>
          <w:tab w:val="num" w:pos="2160"/>
        </w:tabs>
        <w:ind w:left="2160" w:hanging="360"/>
      </w:pPr>
      <w:rPr>
        <w:rFonts w:ascii="Wingdings" w:hAnsi="Wingdings" w:hint="default"/>
        <w:sz w:val="20"/>
      </w:rPr>
    </w:lvl>
    <w:lvl w:ilvl="3" w:tplc="A06265AA" w:tentative="1">
      <w:start w:val="1"/>
      <w:numFmt w:val="bullet"/>
      <w:lvlText w:val=""/>
      <w:lvlJc w:val="left"/>
      <w:pPr>
        <w:tabs>
          <w:tab w:val="num" w:pos="2880"/>
        </w:tabs>
        <w:ind w:left="2880" w:hanging="360"/>
      </w:pPr>
      <w:rPr>
        <w:rFonts w:ascii="Wingdings" w:hAnsi="Wingdings" w:hint="default"/>
        <w:sz w:val="20"/>
      </w:rPr>
    </w:lvl>
    <w:lvl w:ilvl="4" w:tplc="AC40B416" w:tentative="1">
      <w:start w:val="1"/>
      <w:numFmt w:val="bullet"/>
      <w:lvlText w:val=""/>
      <w:lvlJc w:val="left"/>
      <w:pPr>
        <w:tabs>
          <w:tab w:val="num" w:pos="3600"/>
        </w:tabs>
        <w:ind w:left="3600" w:hanging="360"/>
      </w:pPr>
      <w:rPr>
        <w:rFonts w:ascii="Wingdings" w:hAnsi="Wingdings" w:hint="default"/>
        <w:sz w:val="20"/>
      </w:rPr>
    </w:lvl>
    <w:lvl w:ilvl="5" w:tplc="4E3224F6" w:tentative="1">
      <w:start w:val="1"/>
      <w:numFmt w:val="bullet"/>
      <w:lvlText w:val=""/>
      <w:lvlJc w:val="left"/>
      <w:pPr>
        <w:tabs>
          <w:tab w:val="num" w:pos="4320"/>
        </w:tabs>
        <w:ind w:left="4320" w:hanging="360"/>
      </w:pPr>
      <w:rPr>
        <w:rFonts w:ascii="Wingdings" w:hAnsi="Wingdings" w:hint="default"/>
        <w:sz w:val="20"/>
      </w:rPr>
    </w:lvl>
    <w:lvl w:ilvl="6" w:tplc="6A92D2DA" w:tentative="1">
      <w:start w:val="1"/>
      <w:numFmt w:val="bullet"/>
      <w:lvlText w:val=""/>
      <w:lvlJc w:val="left"/>
      <w:pPr>
        <w:tabs>
          <w:tab w:val="num" w:pos="5040"/>
        </w:tabs>
        <w:ind w:left="5040" w:hanging="360"/>
      </w:pPr>
      <w:rPr>
        <w:rFonts w:ascii="Wingdings" w:hAnsi="Wingdings" w:hint="default"/>
        <w:sz w:val="20"/>
      </w:rPr>
    </w:lvl>
    <w:lvl w:ilvl="7" w:tplc="8A7C207C" w:tentative="1">
      <w:start w:val="1"/>
      <w:numFmt w:val="bullet"/>
      <w:lvlText w:val=""/>
      <w:lvlJc w:val="left"/>
      <w:pPr>
        <w:tabs>
          <w:tab w:val="num" w:pos="5760"/>
        </w:tabs>
        <w:ind w:left="5760" w:hanging="360"/>
      </w:pPr>
      <w:rPr>
        <w:rFonts w:ascii="Wingdings" w:hAnsi="Wingdings" w:hint="default"/>
        <w:sz w:val="20"/>
      </w:rPr>
    </w:lvl>
    <w:lvl w:ilvl="8" w:tplc="790ADD5E" w:tentative="1">
      <w:start w:val="1"/>
      <w:numFmt w:val="bullet"/>
      <w:lvlText w:val=""/>
      <w:lvlJc w:val="left"/>
      <w:pPr>
        <w:tabs>
          <w:tab w:val="num" w:pos="6480"/>
        </w:tabs>
        <w:ind w:left="6480" w:hanging="360"/>
      </w:pPr>
      <w:rPr>
        <w:rFonts w:ascii="Wingdings" w:hAnsi="Wingdings" w:hint="default"/>
        <w:sz w:val="20"/>
      </w:rPr>
    </w:lvl>
  </w:abstractNum>
  <w:abstractNum w:abstractNumId="665">
    <w:nsid w:val="29195D9D"/>
    <w:multiLevelType w:val="hybridMultilevel"/>
    <w:tmpl w:val="50621618"/>
    <w:lvl w:ilvl="0" w:tplc="E11A4640">
      <w:start w:val="1"/>
      <w:numFmt w:val="bullet"/>
      <w:lvlText w:val=""/>
      <w:lvlJc w:val="left"/>
      <w:pPr>
        <w:tabs>
          <w:tab w:val="num" w:pos="720"/>
        </w:tabs>
        <w:ind w:left="720" w:hanging="360"/>
      </w:pPr>
      <w:rPr>
        <w:rFonts w:ascii="Symbol" w:hAnsi="Symbol" w:hint="default"/>
        <w:sz w:val="20"/>
      </w:rPr>
    </w:lvl>
    <w:lvl w:ilvl="1" w:tplc="5524AAB8" w:tentative="1">
      <w:start w:val="1"/>
      <w:numFmt w:val="bullet"/>
      <w:lvlText w:val="o"/>
      <w:lvlJc w:val="left"/>
      <w:pPr>
        <w:tabs>
          <w:tab w:val="num" w:pos="1440"/>
        </w:tabs>
        <w:ind w:left="1440" w:hanging="360"/>
      </w:pPr>
      <w:rPr>
        <w:rFonts w:ascii="Courier New" w:hAnsi="Courier New" w:hint="default"/>
        <w:sz w:val="20"/>
      </w:rPr>
    </w:lvl>
    <w:lvl w:ilvl="2" w:tplc="024437CA" w:tentative="1">
      <w:start w:val="1"/>
      <w:numFmt w:val="bullet"/>
      <w:lvlText w:val=""/>
      <w:lvlJc w:val="left"/>
      <w:pPr>
        <w:tabs>
          <w:tab w:val="num" w:pos="2160"/>
        </w:tabs>
        <w:ind w:left="2160" w:hanging="360"/>
      </w:pPr>
      <w:rPr>
        <w:rFonts w:ascii="Wingdings" w:hAnsi="Wingdings" w:hint="default"/>
        <w:sz w:val="20"/>
      </w:rPr>
    </w:lvl>
    <w:lvl w:ilvl="3" w:tplc="874E4FE4" w:tentative="1">
      <w:start w:val="1"/>
      <w:numFmt w:val="bullet"/>
      <w:lvlText w:val=""/>
      <w:lvlJc w:val="left"/>
      <w:pPr>
        <w:tabs>
          <w:tab w:val="num" w:pos="2880"/>
        </w:tabs>
        <w:ind w:left="2880" w:hanging="360"/>
      </w:pPr>
      <w:rPr>
        <w:rFonts w:ascii="Wingdings" w:hAnsi="Wingdings" w:hint="default"/>
        <w:sz w:val="20"/>
      </w:rPr>
    </w:lvl>
    <w:lvl w:ilvl="4" w:tplc="379CB560" w:tentative="1">
      <w:start w:val="1"/>
      <w:numFmt w:val="bullet"/>
      <w:lvlText w:val=""/>
      <w:lvlJc w:val="left"/>
      <w:pPr>
        <w:tabs>
          <w:tab w:val="num" w:pos="3600"/>
        </w:tabs>
        <w:ind w:left="3600" w:hanging="360"/>
      </w:pPr>
      <w:rPr>
        <w:rFonts w:ascii="Wingdings" w:hAnsi="Wingdings" w:hint="default"/>
        <w:sz w:val="20"/>
      </w:rPr>
    </w:lvl>
    <w:lvl w:ilvl="5" w:tplc="D222E8F0" w:tentative="1">
      <w:start w:val="1"/>
      <w:numFmt w:val="bullet"/>
      <w:lvlText w:val=""/>
      <w:lvlJc w:val="left"/>
      <w:pPr>
        <w:tabs>
          <w:tab w:val="num" w:pos="4320"/>
        </w:tabs>
        <w:ind w:left="4320" w:hanging="360"/>
      </w:pPr>
      <w:rPr>
        <w:rFonts w:ascii="Wingdings" w:hAnsi="Wingdings" w:hint="default"/>
        <w:sz w:val="20"/>
      </w:rPr>
    </w:lvl>
    <w:lvl w:ilvl="6" w:tplc="CB262B70" w:tentative="1">
      <w:start w:val="1"/>
      <w:numFmt w:val="bullet"/>
      <w:lvlText w:val=""/>
      <w:lvlJc w:val="left"/>
      <w:pPr>
        <w:tabs>
          <w:tab w:val="num" w:pos="5040"/>
        </w:tabs>
        <w:ind w:left="5040" w:hanging="360"/>
      </w:pPr>
      <w:rPr>
        <w:rFonts w:ascii="Wingdings" w:hAnsi="Wingdings" w:hint="default"/>
        <w:sz w:val="20"/>
      </w:rPr>
    </w:lvl>
    <w:lvl w:ilvl="7" w:tplc="DC88F032" w:tentative="1">
      <w:start w:val="1"/>
      <w:numFmt w:val="bullet"/>
      <w:lvlText w:val=""/>
      <w:lvlJc w:val="left"/>
      <w:pPr>
        <w:tabs>
          <w:tab w:val="num" w:pos="5760"/>
        </w:tabs>
        <w:ind w:left="5760" w:hanging="360"/>
      </w:pPr>
      <w:rPr>
        <w:rFonts w:ascii="Wingdings" w:hAnsi="Wingdings" w:hint="default"/>
        <w:sz w:val="20"/>
      </w:rPr>
    </w:lvl>
    <w:lvl w:ilvl="8" w:tplc="49DE4ED2" w:tentative="1">
      <w:start w:val="1"/>
      <w:numFmt w:val="bullet"/>
      <w:lvlText w:val=""/>
      <w:lvlJc w:val="left"/>
      <w:pPr>
        <w:tabs>
          <w:tab w:val="num" w:pos="6480"/>
        </w:tabs>
        <w:ind w:left="6480" w:hanging="360"/>
      </w:pPr>
      <w:rPr>
        <w:rFonts w:ascii="Wingdings" w:hAnsi="Wingdings" w:hint="default"/>
        <w:sz w:val="20"/>
      </w:rPr>
    </w:lvl>
  </w:abstractNum>
  <w:abstractNum w:abstractNumId="666">
    <w:nsid w:val="291E216D"/>
    <w:multiLevelType w:val="hybridMultilevel"/>
    <w:tmpl w:val="F77280DE"/>
    <w:lvl w:ilvl="0" w:tplc="457E7EBA">
      <w:start w:val="1"/>
      <w:numFmt w:val="bullet"/>
      <w:lvlText w:val=""/>
      <w:lvlJc w:val="left"/>
      <w:pPr>
        <w:tabs>
          <w:tab w:val="num" w:pos="720"/>
        </w:tabs>
        <w:ind w:left="720" w:hanging="360"/>
      </w:pPr>
      <w:rPr>
        <w:rFonts w:ascii="Symbol" w:hAnsi="Symbol" w:hint="default"/>
        <w:sz w:val="20"/>
      </w:rPr>
    </w:lvl>
    <w:lvl w:ilvl="1" w:tplc="0880876E" w:tentative="1">
      <w:start w:val="1"/>
      <w:numFmt w:val="bullet"/>
      <w:lvlText w:val="o"/>
      <w:lvlJc w:val="left"/>
      <w:pPr>
        <w:tabs>
          <w:tab w:val="num" w:pos="1440"/>
        </w:tabs>
        <w:ind w:left="1440" w:hanging="360"/>
      </w:pPr>
      <w:rPr>
        <w:rFonts w:ascii="Courier New" w:hAnsi="Courier New" w:hint="default"/>
        <w:sz w:val="20"/>
      </w:rPr>
    </w:lvl>
    <w:lvl w:ilvl="2" w:tplc="F8C418B6" w:tentative="1">
      <w:start w:val="1"/>
      <w:numFmt w:val="bullet"/>
      <w:lvlText w:val=""/>
      <w:lvlJc w:val="left"/>
      <w:pPr>
        <w:tabs>
          <w:tab w:val="num" w:pos="2160"/>
        </w:tabs>
        <w:ind w:left="2160" w:hanging="360"/>
      </w:pPr>
      <w:rPr>
        <w:rFonts w:ascii="Wingdings" w:hAnsi="Wingdings" w:hint="default"/>
        <w:sz w:val="20"/>
      </w:rPr>
    </w:lvl>
    <w:lvl w:ilvl="3" w:tplc="3EFE1A0C" w:tentative="1">
      <w:start w:val="1"/>
      <w:numFmt w:val="bullet"/>
      <w:lvlText w:val=""/>
      <w:lvlJc w:val="left"/>
      <w:pPr>
        <w:tabs>
          <w:tab w:val="num" w:pos="2880"/>
        </w:tabs>
        <w:ind w:left="2880" w:hanging="360"/>
      </w:pPr>
      <w:rPr>
        <w:rFonts w:ascii="Wingdings" w:hAnsi="Wingdings" w:hint="default"/>
        <w:sz w:val="20"/>
      </w:rPr>
    </w:lvl>
    <w:lvl w:ilvl="4" w:tplc="852EE020" w:tentative="1">
      <w:start w:val="1"/>
      <w:numFmt w:val="bullet"/>
      <w:lvlText w:val=""/>
      <w:lvlJc w:val="left"/>
      <w:pPr>
        <w:tabs>
          <w:tab w:val="num" w:pos="3600"/>
        </w:tabs>
        <w:ind w:left="3600" w:hanging="360"/>
      </w:pPr>
      <w:rPr>
        <w:rFonts w:ascii="Wingdings" w:hAnsi="Wingdings" w:hint="default"/>
        <w:sz w:val="20"/>
      </w:rPr>
    </w:lvl>
    <w:lvl w:ilvl="5" w:tplc="DDB864D2" w:tentative="1">
      <w:start w:val="1"/>
      <w:numFmt w:val="bullet"/>
      <w:lvlText w:val=""/>
      <w:lvlJc w:val="left"/>
      <w:pPr>
        <w:tabs>
          <w:tab w:val="num" w:pos="4320"/>
        </w:tabs>
        <w:ind w:left="4320" w:hanging="360"/>
      </w:pPr>
      <w:rPr>
        <w:rFonts w:ascii="Wingdings" w:hAnsi="Wingdings" w:hint="default"/>
        <w:sz w:val="20"/>
      </w:rPr>
    </w:lvl>
    <w:lvl w:ilvl="6" w:tplc="26FE5BD4" w:tentative="1">
      <w:start w:val="1"/>
      <w:numFmt w:val="bullet"/>
      <w:lvlText w:val=""/>
      <w:lvlJc w:val="left"/>
      <w:pPr>
        <w:tabs>
          <w:tab w:val="num" w:pos="5040"/>
        </w:tabs>
        <w:ind w:left="5040" w:hanging="360"/>
      </w:pPr>
      <w:rPr>
        <w:rFonts w:ascii="Wingdings" w:hAnsi="Wingdings" w:hint="default"/>
        <w:sz w:val="20"/>
      </w:rPr>
    </w:lvl>
    <w:lvl w:ilvl="7" w:tplc="4126D532" w:tentative="1">
      <w:start w:val="1"/>
      <w:numFmt w:val="bullet"/>
      <w:lvlText w:val=""/>
      <w:lvlJc w:val="left"/>
      <w:pPr>
        <w:tabs>
          <w:tab w:val="num" w:pos="5760"/>
        </w:tabs>
        <w:ind w:left="5760" w:hanging="360"/>
      </w:pPr>
      <w:rPr>
        <w:rFonts w:ascii="Wingdings" w:hAnsi="Wingdings" w:hint="default"/>
        <w:sz w:val="20"/>
      </w:rPr>
    </w:lvl>
    <w:lvl w:ilvl="8" w:tplc="93826C42" w:tentative="1">
      <w:start w:val="1"/>
      <w:numFmt w:val="bullet"/>
      <w:lvlText w:val=""/>
      <w:lvlJc w:val="left"/>
      <w:pPr>
        <w:tabs>
          <w:tab w:val="num" w:pos="6480"/>
        </w:tabs>
        <w:ind w:left="6480" w:hanging="360"/>
      </w:pPr>
      <w:rPr>
        <w:rFonts w:ascii="Wingdings" w:hAnsi="Wingdings" w:hint="default"/>
        <w:sz w:val="20"/>
      </w:rPr>
    </w:lvl>
  </w:abstractNum>
  <w:abstractNum w:abstractNumId="667">
    <w:nsid w:val="295724C9"/>
    <w:multiLevelType w:val="hybridMultilevel"/>
    <w:tmpl w:val="5B843BE4"/>
    <w:lvl w:ilvl="0" w:tplc="06263CB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6FC14D0" w:tentative="1">
      <w:start w:val="1"/>
      <w:numFmt w:val="bullet"/>
      <w:lvlText w:val=""/>
      <w:lvlJc w:val="left"/>
      <w:pPr>
        <w:tabs>
          <w:tab w:val="num" w:pos="2160"/>
        </w:tabs>
        <w:ind w:left="2160" w:hanging="360"/>
      </w:pPr>
      <w:rPr>
        <w:rFonts w:ascii="Wingdings" w:hAnsi="Wingdings" w:hint="default"/>
        <w:sz w:val="20"/>
      </w:rPr>
    </w:lvl>
    <w:lvl w:ilvl="3" w:tplc="CB8E7F6C" w:tentative="1">
      <w:start w:val="1"/>
      <w:numFmt w:val="bullet"/>
      <w:lvlText w:val=""/>
      <w:lvlJc w:val="left"/>
      <w:pPr>
        <w:tabs>
          <w:tab w:val="num" w:pos="2880"/>
        </w:tabs>
        <w:ind w:left="2880" w:hanging="360"/>
      </w:pPr>
      <w:rPr>
        <w:rFonts w:ascii="Wingdings" w:hAnsi="Wingdings" w:hint="default"/>
        <w:sz w:val="20"/>
      </w:rPr>
    </w:lvl>
    <w:lvl w:ilvl="4" w:tplc="CE16D232" w:tentative="1">
      <w:start w:val="1"/>
      <w:numFmt w:val="bullet"/>
      <w:lvlText w:val=""/>
      <w:lvlJc w:val="left"/>
      <w:pPr>
        <w:tabs>
          <w:tab w:val="num" w:pos="3600"/>
        </w:tabs>
        <w:ind w:left="3600" w:hanging="360"/>
      </w:pPr>
      <w:rPr>
        <w:rFonts w:ascii="Wingdings" w:hAnsi="Wingdings" w:hint="default"/>
        <w:sz w:val="20"/>
      </w:rPr>
    </w:lvl>
    <w:lvl w:ilvl="5" w:tplc="88BAB0DC" w:tentative="1">
      <w:start w:val="1"/>
      <w:numFmt w:val="bullet"/>
      <w:lvlText w:val=""/>
      <w:lvlJc w:val="left"/>
      <w:pPr>
        <w:tabs>
          <w:tab w:val="num" w:pos="4320"/>
        </w:tabs>
        <w:ind w:left="4320" w:hanging="360"/>
      </w:pPr>
      <w:rPr>
        <w:rFonts w:ascii="Wingdings" w:hAnsi="Wingdings" w:hint="default"/>
        <w:sz w:val="20"/>
      </w:rPr>
    </w:lvl>
    <w:lvl w:ilvl="6" w:tplc="6C60053A" w:tentative="1">
      <w:start w:val="1"/>
      <w:numFmt w:val="bullet"/>
      <w:lvlText w:val=""/>
      <w:lvlJc w:val="left"/>
      <w:pPr>
        <w:tabs>
          <w:tab w:val="num" w:pos="5040"/>
        </w:tabs>
        <w:ind w:left="5040" w:hanging="360"/>
      </w:pPr>
      <w:rPr>
        <w:rFonts w:ascii="Wingdings" w:hAnsi="Wingdings" w:hint="default"/>
        <w:sz w:val="20"/>
      </w:rPr>
    </w:lvl>
    <w:lvl w:ilvl="7" w:tplc="E9AE3B2E" w:tentative="1">
      <w:start w:val="1"/>
      <w:numFmt w:val="bullet"/>
      <w:lvlText w:val=""/>
      <w:lvlJc w:val="left"/>
      <w:pPr>
        <w:tabs>
          <w:tab w:val="num" w:pos="5760"/>
        </w:tabs>
        <w:ind w:left="5760" w:hanging="360"/>
      </w:pPr>
      <w:rPr>
        <w:rFonts w:ascii="Wingdings" w:hAnsi="Wingdings" w:hint="default"/>
        <w:sz w:val="20"/>
      </w:rPr>
    </w:lvl>
    <w:lvl w:ilvl="8" w:tplc="E0362F74" w:tentative="1">
      <w:start w:val="1"/>
      <w:numFmt w:val="bullet"/>
      <w:lvlText w:val=""/>
      <w:lvlJc w:val="left"/>
      <w:pPr>
        <w:tabs>
          <w:tab w:val="num" w:pos="6480"/>
        </w:tabs>
        <w:ind w:left="6480" w:hanging="360"/>
      </w:pPr>
      <w:rPr>
        <w:rFonts w:ascii="Wingdings" w:hAnsi="Wingdings" w:hint="default"/>
        <w:sz w:val="20"/>
      </w:rPr>
    </w:lvl>
  </w:abstractNum>
  <w:abstractNum w:abstractNumId="668">
    <w:nsid w:val="29834058"/>
    <w:multiLevelType w:val="hybridMultilevel"/>
    <w:tmpl w:val="6450E944"/>
    <w:lvl w:ilvl="0" w:tplc="5B1E1122">
      <w:start w:val="1"/>
      <w:numFmt w:val="bullet"/>
      <w:lvlText w:val=""/>
      <w:lvlJc w:val="left"/>
      <w:pPr>
        <w:tabs>
          <w:tab w:val="num" w:pos="720"/>
        </w:tabs>
        <w:ind w:left="720" w:hanging="360"/>
      </w:pPr>
      <w:rPr>
        <w:rFonts w:ascii="Symbol" w:hAnsi="Symbol" w:hint="default"/>
        <w:sz w:val="20"/>
      </w:rPr>
    </w:lvl>
    <w:lvl w:ilvl="1" w:tplc="B10E1B2C" w:tentative="1">
      <w:start w:val="1"/>
      <w:numFmt w:val="bullet"/>
      <w:lvlText w:val="o"/>
      <w:lvlJc w:val="left"/>
      <w:pPr>
        <w:tabs>
          <w:tab w:val="num" w:pos="1440"/>
        </w:tabs>
        <w:ind w:left="1440" w:hanging="360"/>
      </w:pPr>
      <w:rPr>
        <w:rFonts w:ascii="Courier New" w:hAnsi="Courier New" w:hint="default"/>
        <w:sz w:val="20"/>
      </w:rPr>
    </w:lvl>
    <w:lvl w:ilvl="2" w:tplc="B632430A" w:tentative="1">
      <w:start w:val="1"/>
      <w:numFmt w:val="bullet"/>
      <w:lvlText w:val=""/>
      <w:lvlJc w:val="left"/>
      <w:pPr>
        <w:tabs>
          <w:tab w:val="num" w:pos="2160"/>
        </w:tabs>
        <w:ind w:left="2160" w:hanging="360"/>
      </w:pPr>
      <w:rPr>
        <w:rFonts w:ascii="Wingdings" w:hAnsi="Wingdings" w:hint="default"/>
        <w:sz w:val="20"/>
      </w:rPr>
    </w:lvl>
    <w:lvl w:ilvl="3" w:tplc="6146147C" w:tentative="1">
      <w:start w:val="1"/>
      <w:numFmt w:val="bullet"/>
      <w:lvlText w:val=""/>
      <w:lvlJc w:val="left"/>
      <w:pPr>
        <w:tabs>
          <w:tab w:val="num" w:pos="2880"/>
        </w:tabs>
        <w:ind w:left="2880" w:hanging="360"/>
      </w:pPr>
      <w:rPr>
        <w:rFonts w:ascii="Wingdings" w:hAnsi="Wingdings" w:hint="default"/>
        <w:sz w:val="20"/>
      </w:rPr>
    </w:lvl>
    <w:lvl w:ilvl="4" w:tplc="56C67DB4" w:tentative="1">
      <w:start w:val="1"/>
      <w:numFmt w:val="bullet"/>
      <w:lvlText w:val=""/>
      <w:lvlJc w:val="left"/>
      <w:pPr>
        <w:tabs>
          <w:tab w:val="num" w:pos="3600"/>
        </w:tabs>
        <w:ind w:left="3600" w:hanging="360"/>
      </w:pPr>
      <w:rPr>
        <w:rFonts w:ascii="Wingdings" w:hAnsi="Wingdings" w:hint="default"/>
        <w:sz w:val="20"/>
      </w:rPr>
    </w:lvl>
    <w:lvl w:ilvl="5" w:tplc="08283CA0" w:tentative="1">
      <w:start w:val="1"/>
      <w:numFmt w:val="bullet"/>
      <w:lvlText w:val=""/>
      <w:lvlJc w:val="left"/>
      <w:pPr>
        <w:tabs>
          <w:tab w:val="num" w:pos="4320"/>
        </w:tabs>
        <w:ind w:left="4320" w:hanging="360"/>
      </w:pPr>
      <w:rPr>
        <w:rFonts w:ascii="Wingdings" w:hAnsi="Wingdings" w:hint="default"/>
        <w:sz w:val="20"/>
      </w:rPr>
    </w:lvl>
    <w:lvl w:ilvl="6" w:tplc="3EBE7B5E" w:tentative="1">
      <w:start w:val="1"/>
      <w:numFmt w:val="bullet"/>
      <w:lvlText w:val=""/>
      <w:lvlJc w:val="left"/>
      <w:pPr>
        <w:tabs>
          <w:tab w:val="num" w:pos="5040"/>
        </w:tabs>
        <w:ind w:left="5040" w:hanging="360"/>
      </w:pPr>
      <w:rPr>
        <w:rFonts w:ascii="Wingdings" w:hAnsi="Wingdings" w:hint="default"/>
        <w:sz w:val="20"/>
      </w:rPr>
    </w:lvl>
    <w:lvl w:ilvl="7" w:tplc="5DB8B64A" w:tentative="1">
      <w:start w:val="1"/>
      <w:numFmt w:val="bullet"/>
      <w:lvlText w:val=""/>
      <w:lvlJc w:val="left"/>
      <w:pPr>
        <w:tabs>
          <w:tab w:val="num" w:pos="5760"/>
        </w:tabs>
        <w:ind w:left="5760" w:hanging="360"/>
      </w:pPr>
      <w:rPr>
        <w:rFonts w:ascii="Wingdings" w:hAnsi="Wingdings" w:hint="default"/>
        <w:sz w:val="20"/>
      </w:rPr>
    </w:lvl>
    <w:lvl w:ilvl="8" w:tplc="DC286C54" w:tentative="1">
      <w:start w:val="1"/>
      <w:numFmt w:val="bullet"/>
      <w:lvlText w:val=""/>
      <w:lvlJc w:val="left"/>
      <w:pPr>
        <w:tabs>
          <w:tab w:val="num" w:pos="6480"/>
        </w:tabs>
        <w:ind w:left="6480" w:hanging="360"/>
      </w:pPr>
      <w:rPr>
        <w:rFonts w:ascii="Wingdings" w:hAnsi="Wingdings" w:hint="default"/>
        <w:sz w:val="20"/>
      </w:rPr>
    </w:lvl>
  </w:abstractNum>
  <w:abstractNum w:abstractNumId="669">
    <w:nsid w:val="29875383"/>
    <w:multiLevelType w:val="multilevel"/>
    <w:tmpl w:val="36C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nsid w:val="298D4BFA"/>
    <w:multiLevelType w:val="hybridMultilevel"/>
    <w:tmpl w:val="179628D4"/>
    <w:lvl w:ilvl="0" w:tplc="B644FAC4">
      <w:start w:val="1"/>
      <w:numFmt w:val="bullet"/>
      <w:lvlText w:val=""/>
      <w:lvlJc w:val="left"/>
      <w:pPr>
        <w:tabs>
          <w:tab w:val="num" w:pos="720"/>
        </w:tabs>
        <w:ind w:left="720" w:hanging="360"/>
      </w:pPr>
      <w:rPr>
        <w:rFonts w:ascii="Symbol" w:hAnsi="Symbol" w:hint="default"/>
        <w:sz w:val="20"/>
      </w:rPr>
    </w:lvl>
    <w:lvl w:ilvl="1" w:tplc="C6A65DC2" w:tentative="1">
      <w:start w:val="1"/>
      <w:numFmt w:val="bullet"/>
      <w:lvlText w:val="o"/>
      <w:lvlJc w:val="left"/>
      <w:pPr>
        <w:tabs>
          <w:tab w:val="num" w:pos="1440"/>
        </w:tabs>
        <w:ind w:left="1440" w:hanging="360"/>
      </w:pPr>
      <w:rPr>
        <w:rFonts w:ascii="Courier New" w:hAnsi="Courier New" w:hint="default"/>
        <w:sz w:val="20"/>
      </w:rPr>
    </w:lvl>
    <w:lvl w:ilvl="2" w:tplc="45DC9D40" w:tentative="1">
      <w:start w:val="1"/>
      <w:numFmt w:val="bullet"/>
      <w:lvlText w:val=""/>
      <w:lvlJc w:val="left"/>
      <w:pPr>
        <w:tabs>
          <w:tab w:val="num" w:pos="2160"/>
        </w:tabs>
        <w:ind w:left="2160" w:hanging="360"/>
      </w:pPr>
      <w:rPr>
        <w:rFonts w:ascii="Wingdings" w:hAnsi="Wingdings" w:hint="default"/>
        <w:sz w:val="20"/>
      </w:rPr>
    </w:lvl>
    <w:lvl w:ilvl="3" w:tplc="1076F456" w:tentative="1">
      <w:start w:val="1"/>
      <w:numFmt w:val="bullet"/>
      <w:lvlText w:val=""/>
      <w:lvlJc w:val="left"/>
      <w:pPr>
        <w:tabs>
          <w:tab w:val="num" w:pos="2880"/>
        </w:tabs>
        <w:ind w:left="2880" w:hanging="360"/>
      </w:pPr>
      <w:rPr>
        <w:rFonts w:ascii="Wingdings" w:hAnsi="Wingdings" w:hint="default"/>
        <w:sz w:val="20"/>
      </w:rPr>
    </w:lvl>
    <w:lvl w:ilvl="4" w:tplc="38CA0FEC" w:tentative="1">
      <w:start w:val="1"/>
      <w:numFmt w:val="bullet"/>
      <w:lvlText w:val=""/>
      <w:lvlJc w:val="left"/>
      <w:pPr>
        <w:tabs>
          <w:tab w:val="num" w:pos="3600"/>
        </w:tabs>
        <w:ind w:left="3600" w:hanging="360"/>
      </w:pPr>
      <w:rPr>
        <w:rFonts w:ascii="Wingdings" w:hAnsi="Wingdings" w:hint="default"/>
        <w:sz w:val="20"/>
      </w:rPr>
    </w:lvl>
    <w:lvl w:ilvl="5" w:tplc="4DF05D08" w:tentative="1">
      <w:start w:val="1"/>
      <w:numFmt w:val="bullet"/>
      <w:lvlText w:val=""/>
      <w:lvlJc w:val="left"/>
      <w:pPr>
        <w:tabs>
          <w:tab w:val="num" w:pos="4320"/>
        </w:tabs>
        <w:ind w:left="4320" w:hanging="360"/>
      </w:pPr>
      <w:rPr>
        <w:rFonts w:ascii="Wingdings" w:hAnsi="Wingdings" w:hint="default"/>
        <w:sz w:val="20"/>
      </w:rPr>
    </w:lvl>
    <w:lvl w:ilvl="6" w:tplc="6978A878" w:tentative="1">
      <w:start w:val="1"/>
      <w:numFmt w:val="bullet"/>
      <w:lvlText w:val=""/>
      <w:lvlJc w:val="left"/>
      <w:pPr>
        <w:tabs>
          <w:tab w:val="num" w:pos="5040"/>
        </w:tabs>
        <w:ind w:left="5040" w:hanging="360"/>
      </w:pPr>
      <w:rPr>
        <w:rFonts w:ascii="Wingdings" w:hAnsi="Wingdings" w:hint="default"/>
        <w:sz w:val="20"/>
      </w:rPr>
    </w:lvl>
    <w:lvl w:ilvl="7" w:tplc="9E00DE56" w:tentative="1">
      <w:start w:val="1"/>
      <w:numFmt w:val="bullet"/>
      <w:lvlText w:val=""/>
      <w:lvlJc w:val="left"/>
      <w:pPr>
        <w:tabs>
          <w:tab w:val="num" w:pos="5760"/>
        </w:tabs>
        <w:ind w:left="5760" w:hanging="360"/>
      </w:pPr>
      <w:rPr>
        <w:rFonts w:ascii="Wingdings" w:hAnsi="Wingdings" w:hint="default"/>
        <w:sz w:val="20"/>
      </w:rPr>
    </w:lvl>
    <w:lvl w:ilvl="8" w:tplc="1AF0DDBC" w:tentative="1">
      <w:start w:val="1"/>
      <w:numFmt w:val="bullet"/>
      <w:lvlText w:val=""/>
      <w:lvlJc w:val="left"/>
      <w:pPr>
        <w:tabs>
          <w:tab w:val="num" w:pos="6480"/>
        </w:tabs>
        <w:ind w:left="6480" w:hanging="360"/>
      </w:pPr>
      <w:rPr>
        <w:rFonts w:ascii="Wingdings" w:hAnsi="Wingdings" w:hint="default"/>
        <w:sz w:val="20"/>
      </w:rPr>
    </w:lvl>
  </w:abstractNum>
  <w:abstractNum w:abstractNumId="671">
    <w:nsid w:val="29972F7B"/>
    <w:multiLevelType w:val="hybridMultilevel"/>
    <w:tmpl w:val="78C453B2"/>
    <w:lvl w:ilvl="0" w:tplc="2566FF82">
      <w:start w:val="1"/>
      <w:numFmt w:val="bullet"/>
      <w:lvlText w:val=""/>
      <w:lvlJc w:val="left"/>
      <w:pPr>
        <w:tabs>
          <w:tab w:val="num" w:pos="720"/>
        </w:tabs>
        <w:ind w:left="720" w:hanging="360"/>
      </w:pPr>
      <w:rPr>
        <w:rFonts w:ascii="Symbol" w:hAnsi="Symbol" w:hint="default"/>
        <w:sz w:val="20"/>
      </w:rPr>
    </w:lvl>
    <w:lvl w:ilvl="1" w:tplc="DE2E2E96" w:tentative="1">
      <w:start w:val="1"/>
      <w:numFmt w:val="bullet"/>
      <w:lvlText w:val="o"/>
      <w:lvlJc w:val="left"/>
      <w:pPr>
        <w:tabs>
          <w:tab w:val="num" w:pos="1440"/>
        </w:tabs>
        <w:ind w:left="1440" w:hanging="360"/>
      </w:pPr>
      <w:rPr>
        <w:rFonts w:ascii="Courier New" w:hAnsi="Courier New" w:hint="default"/>
        <w:sz w:val="20"/>
      </w:rPr>
    </w:lvl>
    <w:lvl w:ilvl="2" w:tplc="B9928876" w:tentative="1">
      <w:start w:val="1"/>
      <w:numFmt w:val="bullet"/>
      <w:lvlText w:val=""/>
      <w:lvlJc w:val="left"/>
      <w:pPr>
        <w:tabs>
          <w:tab w:val="num" w:pos="2160"/>
        </w:tabs>
        <w:ind w:left="2160" w:hanging="360"/>
      </w:pPr>
      <w:rPr>
        <w:rFonts w:ascii="Wingdings" w:hAnsi="Wingdings" w:hint="default"/>
        <w:sz w:val="20"/>
      </w:rPr>
    </w:lvl>
    <w:lvl w:ilvl="3" w:tplc="96966224" w:tentative="1">
      <w:start w:val="1"/>
      <w:numFmt w:val="bullet"/>
      <w:lvlText w:val=""/>
      <w:lvlJc w:val="left"/>
      <w:pPr>
        <w:tabs>
          <w:tab w:val="num" w:pos="2880"/>
        </w:tabs>
        <w:ind w:left="2880" w:hanging="360"/>
      </w:pPr>
      <w:rPr>
        <w:rFonts w:ascii="Wingdings" w:hAnsi="Wingdings" w:hint="default"/>
        <w:sz w:val="20"/>
      </w:rPr>
    </w:lvl>
    <w:lvl w:ilvl="4" w:tplc="66FEB446" w:tentative="1">
      <w:start w:val="1"/>
      <w:numFmt w:val="bullet"/>
      <w:lvlText w:val=""/>
      <w:lvlJc w:val="left"/>
      <w:pPr>
        <w:tabs>
          <w:tab w:val="num" w:pos="3600"/>
        </w:tabs>
        <w:ind w:left="3600" w:hanging="360"/>
      </w:pPr>
      <w:rPr>
        <w:rFonts w:ascii="Wingdings" w:hAnsi="Wingdings" w:hint="default"/>
        <w:sz w:val="20"/>
      </w:rPr>
    </w:lvl>
    <w:lvl w:ilvl="5" w:tplc="8B524EB8" w:tentative="1">
      <w:start w:val="1"/>
      <w:numFmt w:val="bullet"/>
      <w:lvlText w:val=""/>
      <w:lvlJc w:val="left"/>
      <w:pPr>
        <w:tabs>
          <w:tab w:val="num" w:pos="4320"/>
        </w:tabs>
        <w:ind w:left="4320" w:hanging="360"/>
      </w:pPr>
      <w:rPr>
        <w:rFonts w:ascii="Wingdings" w:hAnsi="Wingdings" w:hint="default"/>
        <w:sz w:val="20"/>
      </w:rPr>
    </w:lvl>
    <w:lvl w:ilvl="6" w:tplc="4C3E5610" w:tentative="1">
      <w:start w:val="1"/>
      <w:numFmt w:val="bullet"/>
      <w:lvlText w:val=""/>
      <w:lvlJc w:val="left"/>
      <w:pPr>
        <w:tabs>
          <w:tab w:val="num" w:pos="5040"/>
        </w:tabs>
        <w:ind w:left="5040" w:hanging="360"/>
      </w:pPr>
      <w:rPr>
        <w:rFonts w:ascii="Wingdings" w:hAnsi="Wingdings" w:hint="default"/>
        <w:sz w:val="20"/>
      </w:rPr>
    </w:lvl>
    <w:lvl w:ilvl="7" w:tplc="0044823A" w:tentative="1">
      <w:start w:val="1"/>
      <w:numFmt w:val="bullet"/>
      <w:lvlText w:val=""/>
      <w:lvlJc w:val="left"/>
      <w:pPr>
        <w:tabs>
          <w:tab w:val="num" w:pos="5760"/>
        </w:tabs>
        <w:ind w:left="5760" w:hanging="360"/>
      </w:pPr>
      <w:rPr>
        <w:rFonts w:ascii="Wingdings" w:hAnsi="Wingdings" w:hint="default"/>
        <w:sz w:val="20"/>
      </w:rPr>
    </w:lvl>
    <w:lvl w:ilvl="8" w:tplc="8794B704" w:tentative="1">
      <w:start w:val="1"/>
      <w:numFmt w:val="bullet"/>
      <w:lvlText w:val=""/>
      <w:lvlJc w:val="left"/>
      <w:pPr>
        <w:tabs>
          <w:tab w:val="num" w:pos="6480"/>
        </w:tabs>
        <w:ind w:left="6480" w:hanging="360"/>
      </w:pPr>
      <w:rPr>
        <w:rFonts w:ascii="Wingdings" w:hAnsi="Wingdings" w:hint="default"/>
        <w:sz w:val="20"/>
      </w:rPr>
    </w:lvl>
  </w:abstractNum>
  <w:abstractNum w:abstractNumId="672">
    <w:nsid w:val="299F7488"/>
    <w:multiLevelType w:val="hybridMultilevel"/>
    <w:tmpl w:val="A03219E6"/>
    <w:lvl w:ilvl="0" w:tplc="DA44FB6A">
      <w:start w:val="1"/>
      <w:numFmt w:val="bullet"/>
      <w:lvlText w:val=""/>
      <w:lvlJc w:val="left"/>
      <w:pPr>
        <w:tabs>
          <w:tab w:val="num" w:pos="720"/>
        </w:tabs>
        <w:ind w:left="720" w:hanging="360"/>
      </w:pPr>
      <w:rPr>
        <w:rFonts w:ascii="Symbol" w:hAnsi="Symbol" w:hint="default"/>
        <w:sz w:val="20"/>
      </w:rPr>
    </w:lvl>
    <w:lvl w:ilvl="1" w:tplc="990E324A" w:tentative="1">
      <w:start w:val="1"/>
      <w:numFmt w:val="bullet"/>
      <w:lvlText w:val="o"/>
      <w:lvlJc w:val="left"/>
      <w:pPr>
        <w:tabs>
          <w:tab w:val="num" w:pos="1440"/>
        </w:tabs>
        <w:ind w:left="1440" w:hanging="360"/>
      </w:pPr>
      <w:rPr>
        <w:rFonts w:ascii="Courier New" w:hAnsi="Courier New" w:hint="default"/>
        <w:sz w:val="20"/>
      </w:rPr>
    </w:lvl>
    <w:lvl w:ilvl="2" w:tplc="A56499DA" w:tentative="1">
      <w:start w:val="1"/>
      <w:numFmt w:val="bullet"/>
      <w:lvlText w:val=""/>
      <w:lvlJc w:val="left"/>
      <w:pPr>
        <w:tabs>
          <w:tab w:val="num" w:pos="2160"/>
        </w:tabs>
        <w:ind w:left="2160" w:hanging="360"/>
      </w:pPr>
      <w:rPr>
        <w:rFonts w:ascii="Wingdings" w:hAnsi="Wingdings" w:hint="default"/>
        <w:sz w:val="20"/>
      </w:rPr>
    </w:lvl>
    <w:lvl w:ilvl="3" w:tplc="BC3CC522" w:tentative="1">
      <w:start w:val="1"/>
      <w:numFmt w:val="bullet"/>
      <w:lvlText w:val=""/>
      <w:lvlJc w:val="left"/>
      <w:pPr>
        <w:tabs>
          <w:tab w:val="num" w:pos="2880"/>
        </w:tabs>
        <w:ind w:left="2880" w:hanging="360"/>
      </w:pPr>
      <w:rPr>
        <w:rFonts w:ascii="Wingdings" w:hAnsi="Wingdings" w:hint="default"/>
        <w:sz w:val="20"/>
      </w:rPr>
    </w:lvl>
    <w:lvl w:ilvl="4" w:tplc="3190AA3A" w:tentative="1">
      <w:start w:val="1"/>
      <w:numFmt w:val="bullet"/>
      <w:lvlText w:val=""/>
      <w:lvlJc w:val="left"/>
      <w:pPr>
        <w:tabs>
          <w:tab w:val="num" w:pos="3600"/>
        </w:tabs>
        <w:ind w:left="3600" w:hanging="360"/>
      </w:pPr>
      <w:rPr>
        <w:rFonts w:ascii="Wingdings" w:hAnsi="Wingdings" w:hint="default"/>
        <w:sz w:val="20"/>
      </w:rPr>
    </w:lvl>
    <w:lvl w:ilvl="5" w:tplc="EAAC46E6" w:tentative="1">
      <w:start w:val="1"/>
      <w:numFmt w:val="bullet"/>
      <w:lvlText w:val=""/>
      <w:lvlJc w:val="left"/>
      <w:pPr>
        <w:tabs>
          <w:tab w:val="num" w:pos="4320"/>
        </w:tabs>
        <w:ind w:left="4320" w:hanging="360"/>
      </w:pPr>
      <w:rPr>
        <w:rFonts w:ascii="Wingdings" w:hAnsi="Wingdings" w:hint="default"/>
        <w:sz w:val="20"/>
      </w:rPr>
    </w:lvl>
    <w:lvl w:ilvl="6" w:tplc="5E1E2BF6" w:tentative="1">
      <w:start w:val="1"/>
      <w:numFmt w:val="bullet"/>
      <w:lvlText w:val=""/>
      <w:lvlJc w:val="left"/>
      <w:pPr>
        <w:tabs>
          <w:tab w:val="num" w:pos="5040"/>
        </w:tabs>
        <w:ind w:left="5040" w:hanging="360"/>
      </w:pPr>
      <w:rPr>
        <w:rFonts w:ascii="Wingdings" w:hAnsi="Wingdings" w:hint="default"/>
        <w:sz w:val="20"/>
      </w:rPr>
    </w:lvl>
    <w:lvl w:ilvl="7" w:tplc="FF22532A" w:tentative="1">
      <w:start w:val="1"/>
      <w:numFmt w:val="bullet"/>
      <w:lvlText w:val=""/>
      <w:lvlJc w:val="left"/>
      <w:pPr>
        <w:tabs>
          <w:tab w:val="num" w:pos="5760"/>
        </w:tabs>
        <w:ind w:left="5760" w:hanging="360"/>
      </w:pPr>
      <w:rPr>
        <w:rFonts w:ascii="Wingdings" w:hAnsi="Wingdings" w:hint="default"/>
        <w:sz w:val="20"/>
      </w:rPr>
    </w:lvl>
    <w:lvl w:ilvl="8" w:tplc="062AB766" w:tentative="1">
      <w:start w:val="1"/>
      <w:numFmt w:val="bullet"/>
      <w:lvlText w:val=""/>
      <w:lvlJc w:val="left"/>
      <w:pPr>
        <w:tabs>
          <w:tab w:val="num" w:pos="6480"/>
        </w:tabs>
        <w:ind w:left="6480" w:hanging="360"/>
      </w:pPr>
      <w:rPr>
        <w:rFonts w:ascii="Wingdings" w:hAnsi="Wingdings" w:hint="default"/>
        <w:sz w:val="20"/>
      </w:rPr>
    </w:lvl>
  </w:abstractNum>
  <w:abstractNum w:abstractNumId="673">
    <w:nsid w:val="29D1618E"/>
    <w:multiLevelType w:val="multilevel"/>
    <w:tmpl w:val="BD92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nsid w:val="29D92D69"/>
    <w:multiLevelType w:val="hybridMultilevel"/>
    <w:tmpl w:val="8828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5">
    <w:nsid w:val="29E868E4"/>
    <w:multiLevelType w:val="hybridMultilevel"/>
    <w:tmpl w:val="65EEB650"/>
    <w:lvl w:ilvl="0" w:tplc="BF5EF658">
      <w:start w:val="1"/>
      <w:numFmt w:val="bullet"/>
      <w:lvlText w:val=""/>
      <w:lvlJc w:val="left"/>
      <w:pPr>
        <w:tabs>
          <w:tab w:val="num" w:pos="720"/>
        </w:tabs>
        <w:ind w:left="720" w:hanging="360"/>
      </w:pPr>
      <w:rPr>
        <w:rFonts w:ascii="Symbol" w:hAnsi="Symbol" w:hint="default"/>
        <w:sz w:val="20"/>
      </w:rPr>
    </w:lvl>
    <w:lvl w:ilvl="1" w:tplc="1A4411B0" w:tentative="1">
      <w:start w:val="1"/>
      <w:numFmt w:val="bullet"/>
      <w:lvlText w:val="o"/>
      <w:lvlJc w:val="left"/>
      <w:pPr>
        <w:tabs>
          <w:tab w:val="num" w:pos="1440"/>
        </w:tabs>
        <w:ind w:left="1440" w:hanging="360"/>
      </w:pPr>
      <w:rPr>
        <w:rFonts w:ascii="Courier New" w:hAnsi="Courier New" w:hint="default"/>
        <w:sz w:val="20"/>
      </w:rPr>
    </w:lvl>
    <w:lvl w:ilvl="2" w:tplc="D0A039D8" w:tentative="1">
      <w:start w:val="1"/>
      <w:numFmt w:val="bullet"/>
      <w:lvlText w:val=""/>
      <w:lvlJc w:val="left"/>
      <w:pPr>
        <w:tabs>
          <w:tab w:val="num" w:pos="2160"/>
        </w:tabs>
        <w:ind w:left="2160" w:hanging="360"/>
      </w:pPr>
      <w:rPr>
        <w:rFonts w:ascii="Wingdings" w:hAnsi="Wingdings" w:hint="default"/>
        <w:sz w:val="20"/>
      </w:rPr>
    </w:lvl>
    <w:lvl w:ilvl="3" w:tplc="5C7433BA" w:tentative="1">
      <w:start w:val="1"/>
      <w:numFmt w:val="bullet"/>
      <w:lvlText w:val=""/>
      <w:lvlJc w:val="left"/>
      <w:pPr>
        <w:tabs>
          <w:tab w:val="num" w:pos="2880"/>
        </w:tabs>
        <w:ind w:left="2880" w:hanging="360"/>
      </w:pPr>
      <w:rPr>
        <w:rFonts w:ascii="Wingdings" w:hAnsi="Wingdings" w:hint="default"/>
        <w:sz w:val="20"/>
      </w:rPr>
    </w:lvl>
    <w:lvl w:ilvl="4" w:tplc="BE58B93A" w:tentative="1">
      <w:start w:val="1"/>
      <w:numFmt w:val="bullet"/>
      <w:lvlText w:val=""/>
      <w:lvlJc w:val="left"/>
      <w:pPr>
        <w:tabs>
          <w:tab w:val="num" w:pos="3600"/>
        </w:tabs>
        <w:ind w:left="3600" w:hanging="360"/>
      </w:pPr>
      <w:rPr>
        <w:rFonts w:ascii="Wingdings" w:hAnsi="Wingdings" w:hint="default"/>
        <w:sz w:val="20"/>
      </w:rPr>
    </w:lvl>
    <w:lvl w:ilvl="5" w:tplc="792C16C8" w:tentative="1">
      <w:start w:val="1"/>
      <w:numFmt w:val="bullet"/>
      <w:lvlText w:val=""/>
      <w:lvlJc w:val="left"/>
      <w:pPr>
        <w:tabs>
          <w:tab w:val="num" w:pos="4320"/>
        </w:tabs>
        <w:ind w:left="4320" w:hanging="360"/>
      </w:pPr>
      <w:rPr>
        <w:rFonts w:ascii="Wingdings" w:hAnsi="Wingdings" w:hint="default"/>
        <w:sz w:val="20"/>
      </w:rPr>
    </w:lvl>
    <w:lvl w:ilvl="6" w:tplc="5B4E53A2" w:tentative="1">
      <w:start w:val="1"/>
      <w:numFmt w:val="bullet"/>
      <w:lvlText w:val=""/>
      <w:lvlJc w:val="left"/>
      <w:pPr>
        <w:tabs>
          <w:tab w:val="num" w:pos="5040"/>
        </w:tabs>
        <w:ind w:left="5040" w:hanging="360"/>
      </w:pPr>
      <w:rPr>
        <w:rFonts w:ascii="Wingdings" w:hAnsi="Wingdings" w:hint="default"/>
        <w:sz w:val="20"/>
      </w:rPr>
    </w:lvl>
    <w:lvl w:ilvl="7" w:tplc="E820D042" w:tentative="1">
      <w:start w:val="1"/>
      <w:numFmt w:val="bullet"/>
      <w:lvlText w:val=""/>
      <w:lvlJc w:val="left"/>
      <w:pPr>
        <w:tabs>
          <w:tab w:val="num" w:pos="5760"/>
        </w:tabs>
        <w:ind w:left="5760" w:hanging="360"/>
      </w:pPr>
      <w:rPr>
        <w:rFonts w:ascii="Wingdings" w:hAnsi="Wingdings" w:hint="default"/>
        <w:sz w:val="20"/>
      </w:rPr>
    </w:lvl>
    <w:lvl w:ilvl="8" w:tplc="0452291C" w:tentative="1">
      <w:start w:val="1"/>
      <w:numFmt w:val="bullet"/>
      <w:lvlText w:val=""/>
      <w:lvlJc w:val="left"/>
      <w:pPr>
        <w:tabs>
          <w:tab w:val="num" w:pos="6480"/>
        </w:tabs>
        <w:ind w:left="6480" w:hanging="360"/>
      </w:pPr>
      <w:rPr>
        <w:rFonts w:ascii="Wingdings" w:hAnsi="Wingdings" w:hint="default"/>
        <w:sz w:val="20"/>
      </w:rPr>
    </w:lvl>
  </w:abstractNum>
  <w:abstractNum w:abstractNumId="676">
    <w:nsid w:val="2A122CA8"/>
    <w:multiLevelType w:val="hybridMultilevel"/>
    <w:tmpl w:val="C5CA56EC"/>
    <w:lvl w:ilvl="0" w:tplc="3496CCD2">
      <w:start w:val="1"/>
      <w:numFmt w:val="bullet"/>
      <w:lvlText w:val=""/>
      <w:lvlJc w:val="left"/>
      <w:pPr>
        <w:tabs>
          <w:tab w:val="num" w:pos="720"/>
        </w:tabs>
        <w:ind w:left="720" w:hanging="360"/>
      </w:pPr>
      <w:rPr>
        <w:rFonts w:ascii="Symbol" w:hAnsi="Symbol" w:hint="default"/>
        <w:sz w:val="20"/>
      </w:rPr>
    </w:lvl>
    <w:lvl w:ilvl="1" w:tplc="3EC8D200" w:tentative="1">
      <w:start w:val="1"/>
      <w:numFmt w:val="bullet"/>
      <w:lvlText w:val="o"/>
      <w:lvlJc w:val="left"/>
      <w:pPr>
        <w:tabs>
          <w:tab w:val="num" w:pos="1440"/>
        </w:tabs>
        <w:ind w:left="1440" w:hanging="360"/>
      </w:pPr>
      <w:rPr>
        <w:rFonts w:ascii="Courier New" w:hAnsi="Courier New" w:hint="default"/>
        <w:sz w:val="20"/>
      </w:rPr>
    </w:lvl>
    <w:lvl w:ilvl="2" w:tplc="F90E4030" w:tentative="1">
      <w:start w:val="1"/>
      <w:numFmt w:val="bullet"/>
      <w:lvlText w:val=""/>
      <w:lvlJc w:val="left"/>
      <w:pPr>
        <w:tabs>
          <w:tab w:val="num" w:pos="2160"/>
        </w:tabs>
        <w:ind w:left="2160" w:hanging="360"/>
      </w:pPr>
      <w:rPr>
        <w:rFonts w:ascii="Wingdings" w:hAnsi="Wingdings" w:hint="default"/>
        <w:sz w:val="20"/>
      </w:rPr>
    </w:lvl>
    <w:lvl w:ilvl="3" w:tplc="04AA422E" w:tentative="1">
      <w:start w:val="1"/>
      <w:numFmt w:val="bullet"/>
      <w:lvlText w:val=""/>
      <w:lvlJc w:val="left"/>
      <w:pPr>
        <w:tabs>
          <w:tab w:val="num" w:pos="2880"/>
        </w:tabs>
        <w:ind w:left="2880" w:hanging="360"/>
      </w:pPr>
      <w:rPr>
        <w:rFonts w:ascii="Wingdings" w:hAnsi="Wingdings" w:hint="default"/>
        <w:sz w:val="20"/>
      </w:rPr>
    </w:lvl>
    <w:lvl w:ilvl="4" w:tplc="66A2C90A" w:tentative="1">
      <w:start w:val="1"/>
      <w:numFmt w:val="bullet"/>
      <w:lvlText w:val=""/>
      <w:lvlJc w:val="left"/>
      <w:pPr>
        <w:tabs>
          <w:tab w:val="num" w:pos="3600"/>
        </w:tabs>
        <w:ind w:left="3600" w:hanging="360"/>
      </w:pPr>
      <w:rPr>
        <w:rFonts w:ascii="Wingdings" w:hAnsi="Wingdings" w:hint="default"/>
        <w:sz w:val="20"/>
      </w:rPr>
    </w:lvl>
    <w:lvl w:ilvl="5" w:tplc="3DB019BA" w:tentative="1">
      <w:start w:val="1"/>
      <w:numFmt w:val="bullet"/>
      <w:lvlText w:val=""/>
      <w:lvlJc w:val="left"/>
      <w:pPr>
        <w:tabs>
          <w:tab w:val="num" w:pos="4320"/>
        </w:tabs>
        <w:ind w:left="4320" w:hanging="360"/>
      </w:pPr>
      <w:rPr>
        <w:rFonts w:ascii="Wingdings" w:hAnsi="Wingdings" w:hint="default"/>
        <w:sz w:val="20"/>
      </w:rPr>
    </w:lvl>
    <w:lvl w:ilvl="6" w:tplc="7C50991E" w:tentative="1">
      <w:start w:val="1"/>
      <w:numFmt w:val="bullet"/>
      <w:lvlText w:val=""/>
      <w:lvlJc w:val="left"/>
      <w:pPr>
        <w:tabs>
          <w:tab w:val="num" w:pos="5040"/>
        </w:tabs>
        <w:ind w:left="5040" w:hanging="360"/>
      </w:pPr>
      <w:rPr>
        <w:rFonts w:ascii="Wingdings" w:hAnsi="Wingdings" w:hint="default"/>
        <w:sz w:val="20"/>
      </w:rPr>
    </w:lvl>
    <w:lvl w:ilvl="7" w:tplc="AEBE1DA0" w:tentative="1">
      <w:start w:val="1"/>
      <w:numFmt w:val="bullet"/>
      <w:lvlText w:val=""/>
      <w:lvlJc w:val="left"/>
      <w:pPr>
        <w:tabs>
          <w:tab w:val="num" w:pos="5760"/>
        </w:tabs>
        <w:ind w:left="5760" w:hanging="360"/>
      </w:pPr>
      <w:rPr>
        <w:rFonts w:ascii="Wingdings" w:hAnsi="Wingdings" w:hint="default"/>
        <w:sz w:val="20"/>
      </w:rPr>
    </w:lvl>
    <w:lvl w:ilvl="8" w:tplc="F350D2FE" w:tentative="1">
      <w:start w:val="1"/>
      <w:numFmt w:val="bullet"/>
      <w:lvlText w:val=""/>
      <w:lvlJc w:val="left"/>
      <w:pPr>
        <w:tabs>
          <w:tab w:val="num" w:pos="6480"/>
        </w:tabs>
        <w:ind w:left="6480" w:hanging="360"/>
      </w:pPr>
      <w:rPr>
        <w:rFonts w:ascii="Wingdings" w:hAnsi="Wingdings" w:hint="default"/>
        <w:sz w:val="20"/>
      </w:rPr>
    </w:lvl>
  </w:abstractNum>
  <w:abstractNum w:abstractNumId="677">
    <w:nsid w:val="2A1B02D8"/>
    <w:multiLevelType w:val="hybridMultilevel"/>
    <w:tmpl w:val="B4C2FCA2"/>
    <w:lvl w:ilvl="0" w:tplc="8E189942">
      <w:start w:val="1"/>
      <w:numFmt w:val="bullet"/>
      <w:lvlText w:val=""/>
      <w:lvlJc w:val="left"/>
      <w:pPr>
        <w:tabs>
          <w:tab w:val="num" w:pos="720"/>
        </w:tabs>
        <w:ind w:left="720" w:hanging="360"/>
      </w:pPr>
      <w:rPr>
        <w:rFonts w:ascii="Symbol" w:hAnsi="Symbol" w:hint="default"/>
        <w:sz w:val="20"/>
      </w:rPr>
    </w:lvl>
    <w:lvl w:ilvl="1" w:tplc="23C83AAE" w:tentative="1">
      <w:start w:val="1"/>
      <w:numFmt w:val="bullet"/>
      <w:lvlText w:val="o"/>
      <w:lvlJc w:val="left"/>
      <w:pPr>
        <w:tabs>
          <w:tab w:val="num" w:pos="1440"/>
        </w:tabs>
        <w:ind w:left="1440" w:hanging="360"/>
      </w:pPr>
      <w:rPr>
        <w:rFonts w:ascii="Courier New" w:hAnsi="Courier New" w:hint="default"/>
        <w:sz w:val="20"/>
      </w:rPr>
    </w:lvl>
    <w:lvl w:ilvl="2" w:tplc="7AB86E5A" w:tentative="1">
      <w:start w:val="1"/>
      <w:numFmt w:val="bullet"/>
      <w:lvlText w:val=""/>
      <w:lvlJc w:val="left"/>
      <w:pPr>
        <w:tabs>
          <w:tab w:val="num" w:pos="2160"/>
        </w:tabs>
        <w:ind w:left="2160" w:hanging="360"/>
      </w:pPr>
      <w:rPr>
        <w:rFonts w:ascii="Wingdings" w:hAnsi="Wingdings" w:hint="default"/>
        <w:sz w:val="20"/>
      </w:rPr>
    </w:lvl>
    <w:lvl w:ilvl="3" w:tplc="D79E64CE" w:tentative="1">
      <w:start w:val="1"/>
      <w:numFmt w:val="bullet"/>
      <w:lvlText w:val=""/>
      <w:lvlJc w:val="left"/>
      <w:pPr>
        <w:tabs>
          <w:tab w:val="num" w:pos="2880"/>
        </w:tabs>
        <w:ind w:left="2880" w:hanging="360"/>
      </w:pPr>
      <w:rPr>
        <w:rFonts w:ascii="Wingdings" w:hAnsi="Wingdings" w:hint="default"/>
        <w:sz w:val="20"/>
      </w:rPr>
    </w:lvl>
    <w:lvl w:ilvl="4" w:tplc="92DC859C" w:tentative="1">
      <w:start w:val="1"/>
      <w:numFmt w:val="bullet"/>
      <w:lvlText w:val=""/>
      <w:lvlJc w:val="left"/>
      <w:pPr>
        <w:tabs>
          <w:tab w:val="num" w:pos="3600"/>
        </w:tabs>
        <w:ind w:left="3600" w:hanging="360"/>
      </w:pPr>
      <w:rPr>
        <w:rFonts w:ascii="Wingdings" w:hAnsi="Wingdings" w:hint="default"/>
        <w:sz w:val="20"/>
      </w:rPr>
    </w:lvl>
    <w:lvl w:ilvl="5" w:tplc="2EDC0CA0" w:tentative="1">
      <w:start w:val="1"/>
      <w:numFmt w:val="bullet"/>
      <w:lvlText w:val=""/>
      <w:lvlJc w:val="left"/>
      <w:pPr>
        <w:tabs>
          <w:tab w:val="num" w:pos="4320"/>
        </w:tabs>
        <w:ind w:left="4320" w:hanging="360"/>
      </w:pPr>
      <w:rPr>
        <w:rFonts w:ascii="Wingdings" w:hAnsi="Wingdings" w:hint="default"/>
        <w:sz w:val="20"/>
      </w:rPr>
    </w:lvl>
    <w:lvl w:ilvl="6" w:tplc="A87641BC" w:tentative="1">
      <w:start w:val="1"/>
      <w:numFmt w:val="bullet"/>
      <w:lvlText w:val=""/>
      <w:lvlJc w:val="left"/>
      <w:pPr>
        <w:tabs>
          <w:tab w:val="num" w:pos="5040"/>
        </w:tabs>
        <w:ind w:left="5040" w:hanging="360"/>
      </w:pPr>
      <w:rPr>
        <w:rFonts w:ascii="Wingdings" w:hAnsi="Wingdings" w:hint="default"/>
        <w:sz w:val="20"/>
      </w:rPr>
    </w:lvl>
    <w:lvl w:ilvl="7" w:tplc="5C222236" w:tentative="1">
      <w:start w:val="1"/>
      <w:numFmt w:val="bullet"/>
      <w:lvlText w:val=""/>
      <w:lvlJc w:val="left"/>
      <w:pPr>
        <w:tabs>
          <w:tab w:val="num" w:pos="5760"/>
        </w:tabs>
        <w:ind w:left="5760" w:hanging="360"/>
      </w:pPr>
      <w:rPr>
        <w:rFonts w:ascii="Wingdings" w:hAnsi="Wingdings" w:hint="default"/>
        <w:sz w:val="20"/>
      </w:rPr>
    </w:lvl>
    <w:lvl w:ilvl="8" w:tplc="DE84F578" w:tentative="1">
      <w:start w:val="1"/>
      <w:numFmt w:val="bullet"/>
      <w:lvlText w:val=""/>
      <w:lvlJc w:val="left"/>
      <w:pPr>
        <w:tabs>
          <w:tab w:val="num" w:pos="6480"/>
        </w:tabs>
        <w:ind w:left="6480" w:hanging="360"/>
      </w:pPr>
      <w:rPr>
        <w:rFonts w:ascii="Wingdings" w:hAnsi="Wingdings" w:hint="default"/>
        <w:sz w:val="20"/>
      </w:rPr>
    </w:lvl>
  </w:abstractNum>
  <w:abstractNum w:abstractNumId="678">
    <w:nsid w:val="2A2203F6"/>
    <w:multiLevelType w:val="multilevel"/>
    <w:tmpl w:val="41AA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nsid w:val="2A3902F5"/>
    <w:multiLevelType w:val="hybridMultilevel"/>
    <w:tmpl w:val="59A48388"/>
    <w:lvl w:ilvl="0" w:tplc="6AE43AC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8A3A55FE" w:tentative="1">
      <w:start w:val="1"/>
      <w:numFmt w:val="bullet"/>
      <w:lvlText w:val=""/>
      <w:lvlJc w:val="left"/>
      <w:pPr>
        <w:tabs>
          <w:tab w:val="num" w:pos="2160"/>
        </w:tabs>
        <w:ind w:left="2160" w:hanging="360"/>
      </w:pPr>
      <w:rPr>
        <w:rFonts w:ascii="Wingdings" w:hAnsi="Wingdings" w:hint="default"/>
        <w:sz w:val="20"/>
      </w:rPr>
    </w:lvl>
    <w:lvl w:ilvl="3" w:tplc="8CA2C248" w:tentative="1">
      <w:start w:val="1"/>
      <w:numFmt w:val="bullet"/>
      <w:lvlText w:val=""/>
      <w:lvlJc w:val="left"/>
      <w:pPr>
        <w:tabs>
          <w:tab w:val="num" w:pos="2880"/>
        </w:tabs>
        <w:ind w:left="2880" w:hanging="360"/>
      </w:pPr>
      <w:rPr>
        <w:rFonts w:ascii="Wingdings" w:hAnsi="Wingdings" w:hint="default"/>
        <w:sz w:val="20"/>
      </w:rPr>
    </w:lvl>
    <w:lvl w:ilvl="4" w:tplc="C670622E" w:tentative="1">
      <w:start w:val="1"/>
      <w:numFmt w:val="bullet"/>
      <w:lvlText w:val=""/>
      <w:lvlJc w:val="left"/>
      <w:pPr>
        <w:tabs>
          <w:tab w:val="num" w:pos="3600"/>
        </w:tabs>
        <w:ind w:left="3600" w:hanging="360"/>
      </w:pPr>
      <w:rPr>
        <w:rFonts w:ascii="Wingdings" w:hAnsi="Wingdings" w:hint="default"/>
        <w:sz w:val="20"/>
      </w:rPr>
    </w:lvl>
    <w:lvl w:ilvl="5" w:tplc="FB22EEA0" w:tentative="1">
      <w:start w:val="1"/>
      <w:numFmt w:val="bullet"/>
      <w:lvlText w:val=""/>
      <w:lvlJc w:val="left"/>
      <w:pPr>
        <w:tabs>
          <w:tab w:val="num" w:pos="4320"/>
        </w:tabs>
        <w:ind w:left="4320" w:hanging="360"/>
      </w:pPr>
      <w:rPr>
        <w:rFonts w:ascii="Wingdings" w:hAnsi="Wingdings" w:hint="default"/>
        <w:sz w:val="20"/>
      </w:rPr>
    </w:lvl>
    <w:lvl w:ilvl="6" w:tplc="06BE10D0" w:tentative="1">
      <w:start w:val="1"/>
      <w:numFmt w:val="bullet"/>
      <w:lvlText w:val=""/>
      <w:lvlJc w:val="left"/>
      <w:pPr>
        <w:tabs>
          <w:tab w:val="num" w:pos="5040"/>
        </w:tabs>
        <w:ind w:left="5040" w:hanging="360"/>
      </w:pPr>
      <w:rPr>
        <w:rFonts w:ascii="Wingdings" w:hAnsi="Wingdings" w:hint="default"/>
        <w:sz w:val="20"/>
      </w:rPr>
    </w:lvl>
    <w:lvl w:ilvl="7" w:tplc="7EB42ACA" w:tentative="1">
      <w:start w:val="1"/>
      <w:numFmt w:val="bullet"/>
      <w:lvlText w:val=""/>
      <w:lvlJc w:val="left"/>
      <w:pPr>
        <w:tabs>
          <w:tab w:val="num" w:pos="5760"/>
        </w:tabs>
        <w:ind w:left="5760" w:hanging="360"/>
      </w:pPr>
      <w:rPr>
        <w:rFonts w:ascii="Wingdings" w:hAnsi="Wingdings" w:hint="default"/>
        <w:sz w:val="20"/>
      </w:rPr>
    </w:lvl>
    <w:lvl w:ilvl="8" w:tplc="0A20E8AA" w:tentative="1">
      <w:start w:val="1"/>
      <w:numFmt w:val="bullet"/>
      <w:lvlText w:val=""/>
      <w:lvlJc w:val="left"/>
      <w:pPr>
        <w:tabs>
          <w:tab w:val="num" w:pos="6480"/>
        </w:tabs>
        <w:ind w:left="6480" w:hanging="360"/>
      </w:pPr>
      <w:rPr>
        <w:rFonts w:ascii="Wingdings" w:hAnsi="Wingdings" w:hint="default"/>
        <w:sz w:val="20"/>
      </w:rPr>
    </w:lvl>
  </w:abstractNum>
  <w:abstractNum w:abstractNumId="680">
    <w:nsid w:val="2A3B5E93"/>
    <w:multiLevelType w:val="hybridMultilevel"/>
    <w:tmpl w:val="EF648312"/>
    <w:lvl w:ilvl="0" w:tplc="CA5EF912">
      <w:start w:val="1"/>
      <w:numFmt w:val="bullet"/>
      <w:lvlText w:val=""/>
      <w:lvlJc w:val="left"/>
      <w:pPr>
        <w:tabs>
          <w:tab w:val="num" w:pos="720"/>
        </w:tabs>
        <w:ind w:left="720" w:hanging="360"/>
      </w:pPr>
      <w:rPr>
        <w:rFonts w:ascii="Symbol" w:hAnsi="Symbol" w:hint="default"/>
        <w:sz w:val="20"/>
      </w:rPr>
    </w:lvl>
    <w:lvl w:ilvl="1" w:tplc="E6888954" w:tentative="1">
      <w:start w:val="1"/>
      <w:numFmt w:val="bullet"/>
      <w:lvlText w:val="o"/>
      <w:lvlJc w:val="left"/>
      <w:pPr>
        <w:tabs>
          <w:tab w:val="num" w:pos="1440"/>
        </w:tabs>
        <w:ind w:left="1440" w:hanging="360"/>
      </w:pPr>
      <w:rPr>
        <w:rFonts w:ascii="Courier New" w:hAnsi="Courier New" w:hint="default"/>
        <w:sz w:val="20"/>
      </w:rPr>
    </w:lvl>
    <w:lvl w:ilvl="2" w:tplc="EFCAD116" w:tentative="1">
      <w:start w:val="1"/>
      <w:numFmt w:val="bullet"/>
      <w:lvlText w:val=""/>
      <w:lvlJc w:val="left"/>
      <w:pPr>
        <w:tabs>
          <w:tab w:val="num" w:pos="2160"/>
        </w:tabs>
        <w:ind w:left="2160" w:hanging="360"/>
      </w:pPr>
      <w:rPr>
        <w:rFonts w:ascii="Wingdings" w:hAnsi="Wingdings" w:hint="default"/>
        <w:sz w:val="20"/>
      </w:rPr>
    </w:lvl>
    <w:lvl w:ilvl="3" w:tplc="D114879E" w:tentative="1">
      <w:start w:val="1"/>
      <w:numFmt w:val="bullet"/>
      <w:lvlText w:val=""/>
      <w:lvlJc w:val="left"/>
      <w:pPr>
        <w:tabs>
          <w:tab w:val="num" w:pos="2880"/>
        </w:tabs>
        <w:ind w:left="2880" w:hanging="360"/>
      </w:pPr>
      <w:rPr>
        <w:rFonts w:ascii="Wingdings" w:hAnsi="Wingdings" w:hint="default"/>
        <w:sz w:val="20"/>
      </w:rPr>
    </w:lvl>
    <w:lvl w:ilvl="4" w:tplc="5A0CD49E" w:tentative="1">
      <w:start w:val="1"/>
      <w:numFmt w:val="bullet"/>
      <w:lvlText w:val=""/>
      <w:lvlJc w:val="left"/>
      <w:pPr>
        <w:tabs>
          <w:tab w:val="num" w:pos="3600"/>
        </w:tabs>
        <w:ind w:left="3600" w:hanging="360"/>
      </w:pPr>
      <w:rPr>
        <w:rFonts w:ascii="Wingdings" w:hAnsi="Wingdings" w:hint="default"/>
        <w:sz w:val="20"/>
      </w:rPr>
    </w:lvl>
    <w:lvl w:ilvl="5" w:tplc="3AF64532" w:tentative="1">
      <w:start w:val="1"/>
      <w:numFmt w:val="bullet"/>
      <w:lvlText w:val=""/>
      <w:lvlJc w:val="left"/>
      <w:pPr>
        <w:tabs>
          <w:tab w:val="num" w:pos="4320"/>
        </w:tabs>
        <w:ind w:left="4320" w:hanging="360"/>
      </w:pPr>
      <w:rPr>
        <w:rFonts w:ascii="Wingdings" w:hAnsi="Wingdings" w:hint="default"/>
        <w:sz w:val="20"/>
      </w:rPr>
    </w:lvl>
    <w:lvl w:ilvl="6" w:tplc="18F86BA6" w:tentative="1">
      <w:start w:val="1"/>
      <w:numFmt w:val="bullet"/>
      <w:lvlText w:val=""/>
      <w:lvlJc w:val="left"/>
      <w:pPr>
        <w:tabs>
          <w:tab w:val="num" w:pos="5040"/>
        </w:tabs>
        <w:ind w:left="5040" w:hanging="360"/>
      </w:pPr>
      <w:rPr>
        <w:rFonts w:ascii="Wingdings" w:hAnsi="Wingdings" w:hint="default"/>
        <w:sz w:val="20"/>
      </w:rPr>
    </w:lvl>
    <w:lvl w:ilvl="7" w:tplc="4F4A43CA" w:tentative="1">
      <w:start w:val="1"/>
      <w:numFmt w:val="bullet"/>
      <w:lvlText w:val=""/>
      <w:lvlJc w:val="left"/>
      <w:pPr>
        <w:tabs>
          <w:tab w:val="num" w:pos="5760"/>
        </w:tabs>
        <w:ind w:left="5760" w:hanging="360"/>
      </w:pPr>
      <w:rPr>
        <w:rFonts w:ascii="Wingdings" w:hAnsi="Wingdings" w:hint="default"/>
        <w:sz w:val="20"/>
      </w:rPr>
    </w:lvl>
    <w:lvl w:ilvl="8" w:tplc="2012DB6C" w:tentative="1">
      <w:start w:val="1"/>
      <w:numFmt w:val="bullet"/>
      <w:lvlText w:val=""/>
      <w:lvlJc w:val="left"/>
      <w:pPr>
        <w:tabs>
          <w:tab w:val="num" w:pos="6480"/>
        </w:tabs>
        <w:ind w:left="6480" w:hanging="360"/>
      </w:pPr>
      <w:rPr>
        <w:rFonts w:ascii="Wingdings" w:hAnsi="Wingdings" w:hint="default"/>
        <w:sz w:val="20"/>
      </w:rPr>
    </w:lvl>
  </w:abstractNum>
  <w:abstractNum w:abstractNumId="681">
    <w:nsid w:val="2A401AB7"/>
    <w:multiLevelType w:val="hybridMultilevel"/>
    <w:tmpl w:val="1A32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2">
    <w:nsid w:val="2A4A0B9E"/>
    <w:multiLevelType w:val="multilevel"/>
    <w:tmpl w:val="B2F8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nsid w:val="2A69438B"/>
    <w:multiLevelType w:val="hybridMultilevel"/>
    <w:tmpl w:val="D93EB640"/>
    <w:lvl w:ilvl="0" w:tplc="448E87BC">
      <w:start w:val="1"/>
      <w:numFmt w:val="bullet"/>
      <w:lvlText w:val=""/>
      <w:lvlJc w:val="left"/>
      <w:pPr>
        <w:tabs>
          <w:tab w:val="num" w:pos="720"/>
        </w:tabs>
        <w:ind w:left="720" w:hanging="360"/>
      </w:pPr>
      <w:rPr>
        <w:rFonts w:ascii="Symbol" w:hAnsi="Symbol" w:hint="default"/>
        <w:sz w:val="20"/>
      </w:rPr>
    </w:lvl>
    <w:lvl w:ilvl="1" w:tplc="A7E6BD1A" w:tentative="1">
      <w:start w:val="1"/>
      <w:numFmt w:val="bullet"/>
      <w:lvlText w:val="o"/>
      <w:lvlJc w:val="left"/>
      <w:pPr>
        <w:tabs>
          <w:tab w:val="num" w:pos="1440"/>
        </w:tabs>
        <w:ind w:left="1440" w:hanging="360"/>
      </w:pPr>
      <w:rPr>
        <w:rFonts w:ascii="Courier New" w:hAnsi="Courier New" w:hint="default"/>
        <w:sz w:val="20"/>
      </w:rPr>
    </w:lvl>
    <w:lvl w:ilvl="2" w:tplc="2C2299EA" w:tentative="1">
      <w:start w:val="1"/>
      <w:numFmt w:val="bullet"/>
      <w:lvlText w:val=""/>
      <w:lvlJc w:val="left"/>
      <w:pPr>
        <w:tabs>
          <w:tab w:val="num" w:pos="2160"/>
        </w:tabs>
        <w:ind w:left="2160" w:hanging="360"/>
      </w:pPr>
      <w:rPr>
        <w:rFonts w:ascii="Wingdings" w:hAnsi="Wingdings" w:hint="default"/>
        <w:sz w:val="20"/>
      </w:rPr>
    </w:lvl>
    <w:lvl w:ilvl="3" w:tplc="1D942004" w:tentative="1">
      <w:start w:val="1"/>
      <w:numFmt w:val="bullet"/>
      <w:lvlText w:val=""/>
      <w:lvlJc w:val="left"/>
      <w:pPr>
        <w:tabs>
          <w:tab w:val="num" w:pos="2880"/>
        </w:tabs>
        <w:ind w:left="2880" w:hanging="360"/>
      </w:pPr>
      <w:rPr>
        <w:rFonts w:ascii="Wingdings" w:hAnsi="Wingdings" w:hint="default"/>
        <w:sz w:val="20"/>
      </w:rPr>
    </w:lvl>
    <w:lvl w:ilvl="4" w:tplc="8C0C3EC6" w:tentative="1">
      <w:start w:val="1"/>
      <w:numFmt w:val="bullet"/>
      <w:lvlText w:val=""/>
      <w:lvlJc w:val="left"/>
      <w:pPr>
        <w:tabs>
          <w:tab w:val="num" w:pos="3600"/>
        </w:tabs>
        <w:ind w:left="3600" w:hanging="360"/>
      </w:pPr>
      <w:rPr>
        <w:rFonts w:ascii="Wingdings" w:hAnsi="Wingdings" w:hint="default"/>
        <w:sz w:val="20"/>
      </w:rPr>
    </w:lvl>
    <w:lvl w:ilvl="5" w:tplc="C7408D62" w:tentative="1">
      <w:start w:val="1"/>
      <w:numFmt w:val="bullet"/>
      <w:lvlText w:val=""/>
      <w:lvlJc w:val="left"/>
      <w:pPr>
        <w:tabs>
          <w:tab w:val="num" w:pos="4320"/>
        </w:tabs>
        <w:ind w:left="4320" w:hanging="360"/>
      </w:pPr>
      <w:rPr>
        <w:rFonts w:ascii="Wingdings" w:hAnsi="Wingdings" w:hint="default"/>
        <w:sz w:val="20"/>
      </w:rPr>
    </w:lvl>
    <w:lvl w:ilvl="6" w:tplc="5C047128" w:tentative="1">
      <w:start w:val="1"/>
      <w:numFmt w:val="bullet"/>
      <w:lvlText w:val=""/>
      <w:lvlJc w:val="left"/>
      <w:pPr>
        <w:tabs>
          <w:tab w:val="num" w:pos="5040"/>
        </w:tabs>
        <w:ind w:left="5040" w:hanging="360"/>
      </w:pPr>
      <w:rPr>
        <w:rFonts w:ascii="Wingdings" w:hAnsi="Wingdings" w:hint="default"/>
        <w:sz w:val="20"/>
      </w:rPr>
    </w:lvl>
    <w:lvl w:ilvl="7" w:tplc="7EAE4D80" w:tentative="1">
      <w:start w:val="1"/>
      <w:numFmt w:val="bullet"/>
      <w:lvlText w:val=""/>
      <w:lvlJc w:val="left"/>
      <w:pPr>
        <w:tabs>
          <w:tab w:val="num" w:pos="5760"/>
        </w:tabs>
        <w:ind w:left="5760" w:hanging="360"/>
      </w:pPr>
      <w:rPr>
        <w:rFonts w:ascii="Wingdings" w:hAnsi="Wingdings" w:hint="default"/>
        <w:sz w:val="20"/>
      </w:rPr>
    </w:lvl>
    <w:lvl w:ilvl="8" w:tplc="AD1CA332" w:tentative="1">
      <w:start w:val="1"/>
      <w:numFmt w:val="bullet"/>
      <w:lvlText w:val=""/>
      <w:lvlJc w:val="left"/>
      <w:pPr>
        <w:tabs>
          <w:tab w:val="num" w:pos="6480"/>
        </w:tabs>
        <w:ind w:left="6480" w:hanging="360"/>
      </w:pPr>
      <w:rPr>
        <w:rFonts w:ascii="Wingdings" w:hAnsi="Wingdings" w:hint="default"/>
        <w:sz w:val="20"/>
      </w:rPr>
    </w:lvl>
  </w:abstractNum>
  <w:abstractNum w:abstractNumId="684">
    <w:nsid w:val="2A6D534B"/>
    <w:multiLevelType w:val="multilevel"/>
    <w:tmpl w:val="04244B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nsid w:val="2A9F61CE"/>
    <w:multiLevelType w:val="hybridMultilevel"/>
    <w:tmpl w:val="ACC2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6">
    <w:nsid w:val="2AAC3697"/>
    <w:multiLevelType w:val="multilevel"/>
    <w:tmpl w:val="0DB0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nsid w:val="2AB93198"/>
    <w:multiLevelType w:val="multilevel"/>
    <w:tmpl w:val="7DEA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nsid w:val="2ABA6BD0"/>
    <w:multiLevelType w:val="multilevel"/>
    <w:tmpl w:val="82A68DC6"/>
    <w:lvl w:ilvl="0">
      <w:start w:val="1"/>
      <w:numFmt w:val="decimal"/>
      <w:lvlText w:val="%1."/>
      <w:lvlJc w:val="left"/>
      <w:pPr>
        <w:ind w:left="360" w:firstLine="0"/>
      </w:pPr>
      <w:rPr>
        <w:rFonts w:ascii="Arial" w:hAnsi="Arial" w:cs="Times New Roman" w:hint="default"/>
        <w:sz w:val="24"/>
        <w:szCs w:val="28"/>
      </w:rPr>
    </w:lvl>
    <w:lvl w:ilvl="1">
      <w:start w:val="1"/>
      <w:numFmt w:val="none"/>
      <w:lvlText w:val="%2"/>
      <w:lvlJc w:val="left"/>
      <w:pPr>
        <w:tabs>
          <w:tab w:val="num" w:pos="936"/>
        </w:tabs>
        <w:ind w:left="720" w:firstLine="216"/>
      </w:pPr>
      <w:rPr>
        <w:rFonts w:hint="default"/>
      </w:rPr>
    </w:lvl>
    <w:lvl w:ilvl="2">
      <w:start w:val="1"/>
      <w:numFmt w:val="none"/>
      <w:lvlText w:val="%3"/>
      <w:lvlJc w:val="left"/>
      <w:pPr>
        <w:ind w:left="1440" w:hanging="180"/>
      </w:pPr>
      <w:rPr>
        <w:rFonts w:hint="default"/>
        <w:color w:val="auto"/>
        <w:sz w:val="22"/>
        <w:szCs w:val="22"/>
      </w:rPr>
    </w:lvl>
    <w:lvl w:ilvl="3">
      <w:start w:val="1"/>
      <w:numFmt w:val="upperLetter"/>
      <w:lvlText w:val="%4."/>
      <w:lvlJc w:val="left"/>
      <w:pPr>
        <w:ind w:left="2160" w:hanging="360"/>
      </w:pPr>
      <w:rPr>
        <w:rFonts w:cs="Times New Roman" w:hint="default"/>
        <w:sz w:val="24"/>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689">
    <w:nsid w:val="2AC17566"/>
    <w:multiLevelType w:val="hybridMultilevel"/>
    <w:tmpl w:val="2E98FAF2"/>
    <w:lvl w:ilvl="0" w:tplc="9D8A5518">
      <w:start w:val="1"/>
      <w:numFmt w:val="bullet"/>
      <w:lvlText w:val=""/>
      <w:lvlJc w:val="left"/>
      <w:pPr>
        <w:tabs>
          <w:tab w:val="num" w:pos="720"/>
        </w:tabs>
        <w:ind w:left="720" w:hanging="360"/>
      </w:pPr>
      <w:rPr>
        <w:rFonts w:ascii="Symbol" w:hAnsi="Symbol" w:hint="default"/>
        <w:sz w:val="20"/>
      </w:rPr>
    </w:lvl>
    <w:lvl w:ilvl="1" w:tplc="E0FCAFF4" w:tentative="1">
      <w:start w:val="1"/>
      <w:numFmt w:val="bullet"/>
      <w:lvlText w:val="o"/>
      <w:lvlJc w:val="left"/>
      <w:pPr>
        <w:tabs>
          <w:tab w:val="num" w:pos="1440"/>
        </w:tabs>
        <w:ind w:left="1440" w:hanging="360"/>
      </w:pPr>
      <w:rPr>
        <w:rFonts w:ascii="Courier New" w:hAnsi="Courier New" w:hint="default"/>
        <w:sz w:val="20"/>
      </w:rPr>
    </w:lvl>
    <w:lvl w:ilvl="2" w:tplc="D5140AD8" w:tentative="1">
      <w:start w:val="1"/>
      <w:numFmt w:val="bullet"/>
      <w:lvlText w:val=""/>
      <w:lvlJc w:val="left"/>
      <w:pPr>
        <w:tabs>
          <w:tab w:val="num" w:pos="2160"/>
        </w:tabs>
        <w:ind w:left="2160" w:hanging="360"/>
      </w:pPr>
      <w:rPr>
        <w:rFonts w:ascii="Wingdings" w:hAnsi="Wingdings" w:hint="default"/>
        <w:sz w:val="20"/>
      </w:rPr>
    </w:lvl>
    <w:lvl w:ilvl="3" w:tplc="7FCC361C" w:tentative="1">
      <w:start w:val="1"/>
      <w:numFmt w:val="bullet"/>
      <w:lvlText w:val=""/>
      <w:lvlJc w:val="left"/>
      <w:pPr>
        <w:tabs>
          <w:tab w:val="num" w:pos="2880"/>
        </w:tabs>
        <w:ind w:left="2880" w:hanging="360"/>
      </w:pPr>
      <w:rPr>
        <w:rFonts w:ascii="Wingdings" w:hAnsi="Wingdings" w:hint="default"/>
        <w:sz w:val="20"/>
      </w:rPr>
    </w:lvl>
    <w:lvl w:ilvl="4" w:tplc="6052B3E4" w:tentative="1">
      <w:start w:val="1"/>
      <w:numFmt w:val="bullet"/>
      <w:lvlText w:val=""/>
      <w:lvlJc w:val="left"/>
      <w:pPr>
        <w:tabs>
          <w:tab w:val="num" w:pos="3600"/>
        </w:tabs>
        <w:ind w:left="3600" w:hanging="360"/>
      </w:pPr>
      <w:rPr>
        <w:rFonts w:ascii="Wingdings" w:hAnsi="Wingdings" w:hint="default"/>
        <w:sz w:val="20"/>
      </w:rPr>
    </w:lvl>
    <w:lvl w:ilvl="5" w:tplc="E698EA32" w:tentative="1">
      <w:start w:val="1"/>
      <w:numFmt w:val="bullet"/>
      <w:lvlText w:val=""/>
      <w:lvlJc w:val="left"/>
      <w:pPr>
        <w:tabs>
          <w:tab w:val="num" w:pos="4320"/>
        </w:tabs>
        <w:ind w:left="4320" w:hanging="360"/>
      </w:pPr>
      <w:rPr>
        <w:rFonts w:ascii="Wingdings" w:hAnsi="Wingdings" w:hint="default"/>
        <w:sz w:val="20"/>
      </w:rPr>
    </w:lvl>
    <w:lvl w:ilvl="6" w:tplc="22EE7874" w:tentative="1">
      <w:start w:val="1"/>
      <w:numFmt w:val="bullet"/>
      <w:lvlText w:val=""/>
      <w:lvlJc w:val="left"/>
      <w:pPr>
        <w:tabs>
          <w:tab w:val="num" w:pos="5040"/>
        </w:tabs>
        <w:ind w:left="5040" w:hanging="360"/>
      </w:pPr>
      <w:rPr>
        <w:rFonts w:ascii="Wingdings" w:hAnsi="Wingdings" w:hint="default"/>
        <w:sz w:val="20"/>
      </w:rPr>
    </w:lvl>
    <w:lvl w:ilvl="7" w:tplc="97F41096" w:tentative="1">
      <w:start w:val="1"/>
      <w:numFmt w:val="bullet"/>
      <w:lvlText w:val=""/>
      <w:lvlJc w:val="left"/>
      <w:pPr>
        <w:tabs>
          <w:tab w:val="num" w:pos="5760"/>
        </w:tabs>
        <w:ind w:left="5760" w:hanging="360"/>
      </w:pPr>
      <w:rPr>
        <w:rFonts w:ascii="Wingdings" w:hAnsi="Wingdings" w:hint="default"/>
        <w:sz w:val="20"/>
      </w:rPr>
    </w:lvl>
    <w:lvl w:ilvl="8" w:tplc="B2F4D51C" w:tentative="1">
      <w:start w:val="1"/>
      <w:numFmt w:val="bullet"/>
      <w:lvlText w:val=""/>
      <w:lvlJc w:val="left"/>
      <w:pPr>
        <w:tabs>
          <w:tab w:val="num" w:pos="6480"/>
        </w:tabs>
        <w:ind w:left="6480" w:hanging="360"/>
      </w:pPr>
      <w:rPr>
        <w:rFonts w:ascii="Wingdings" w:hAnsi="Wingdings" w:hint="default"/>
        <w:sz w:val="20"/>
      </w:rPr>
    </w:lvl>
  </w:abstractNum>
  <w:abstractNum w:abstractNumId="690">
    <w:nsid w:val="2AD14509"/>
    <w:multiLevelType w:val="multilevel"/>
    <w:tmpl w:val="53F8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nsid w:val="2ADF705C"/>
    <w:multiLevelType w:val="hybridMultilevel"/>
    <w:tmpl w:val="A57856B2"/>
    <w:lvl w:ilvl="0" w:tplc="F8825A5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A37A0CA0" w:tentative="1">
      <w:start w:val="1"/>
      <w:numFmt w:val="bullet"/>
      <w:lvlText w:val=""/>
      <w:lvlJc w:val="left"/>
      <w:pPr>
        <w:tabs>
          <w:tab w:val="num" w:pos="2160"/>
        </w:tabs>
        <w:ind w:left="2160" w:hanging="360"/>
      </w:pPr>
      <w:rPr>
        <w:rFonts w:ascii="Wingdings" w:hAnsi="Wingdings" w:hint="default"/>
        <w:sz w:val="20"/>
      </w:rPr>
    </w:lvl>
    <w:lvl w:ilvl="3" w:tplc="9B189812" w:tentative="1">
      <w:start w:val="1"/>
      <w:numFmt w:val="bullet"/>
      <w:lvlText w:val=""/>
      <w:lvlJc w:val="left"/>
      <w:pPr>
        <w:tabs>
          <w:tab w:val="num" w:pos="2880"/>
        </w:tabs>
        <w:ind w:left="2880" w:hanging="360"/>
      </w:pPr>
      <w:rPr>
        <w:rFonts w:ascii="Wingdings" w:hAnsi="Wingdings" w:hint="default"/>
        <w:sz w:val="20"/>
      </w:rPr>
    </w:lvl>
    <w:lvl w:ilvl="4" w:tplc="83E2DB94" w:tentative="1">
      <w:start w:val="1"/>
      <w:numFmt w:val="bullet"/>
      <w:lvlText w:val=""/>
      <w:lvlJc w:val="left"/>
      <w:pPr>
        <w:tabs>
          <w:tab w:val="num" w:pos="3600"/>
        </w:tabs>
        <w:ind w:left="3600" w:hanging="360"/>
      </w:pPr>
      <w:rPr>
        <w:rFonts w:ascii="Wingdings" w:hAnsi="Wingdings" w:hint="default"/>
        <w:sz w:val="20"/>
      </w:rPr>
    </w:lvl>
    <w:lvl w:ilvl="5" w:tplc="3C366482" w:tentative="1">
      <w:start w:val="1"/>
      <w:numFmt w:val="bullet"/>
      <w:lvlText w:val=""/>
      <w:lvlJc w:val="left"/>
      <w:pPr>
        <w:tabs>
          <w:tab w:val="num" w:pos="4320"/>
        </w:tabs>
        <w:ind w:left="4320" w:hanging="360"/>
      </w:pPr>
      <w:rPr>
        <w:rFonts w:ascii="Wingdings" w:hAnsi="Wingdings" w:hint="default"/>
        <w:sz w:val="20"/>
      </w:rPr>
    </w:lvl>
    <w:lvl w:ilvl="6" w:tplc="41AEFD7A" w:tentative="1">
      <w:start w:val="1"/>
      <w:numFmt w:val="bullet"/>
      <w:lvlText w:val=""/>
      <w:lvlJc w:val="left"/>
      <w:pPr>
        <w:tabs>
          <w:tab w:val="num" w:pos="5040"/>
        </w:tabs>
        <w:ind w:left="5040" w:hanging="360"/>
      </w:pPr>
      <w:rPr>
        <w:rFonts w:ascii="Wingdings" w:hAnsi="Wingdings" w:hint="default"/>
        <w:sz w:val="20"/>
      </w:rPr>
    </w:lvl>
    <w:lvl w:ilvl="7" w:tplc="D30AC582" w:tentative="1">
      <w:start w:val="1"/>
      <w:numFmt w:val="bullet"/>
      <w:lvlText w:val=""/>
      <w:lvlJc w:val="left"/>
      <w:pPr>
        <w:tabs>
          <w:tab w:val="num" w:pos="5760"/>
        </w:tabs>
        <w:ind w:left="5760" w:hanging="360"/>
      </w:pPr>
      <w:rPr>
        <w:rFonts w:ascii="Wingdings" w:hAnsi="Wingdings" w:hint="default"/>
        <w:sz w:val="20"/>
      </w:rPr>
    </w:lvl>
    <w:lvl w:ilvl="8" w:tplc="9286A064" w:tentative="1">
      <w:start w:val="1"/>
      <w:numFmt w:val="bullet"/>
      <w:lvlText w:val=""/>
      <w:lvlJc w:val="left"/>
      <w:pPr>
        <w:tabs>
          <w:tab w:val="num" w:pos="6480"/>
        </w:tabs>
        <w:ind w:left="6480" w:hanging="360"/>
      </w:pPr>
      <w:rPr>
        <w:rFonts w:ascii="Wingdings" w:hAnsi="Wingdings" w:hint="default"/>
        <w:sz w:val="20"/>
      </w:rPr>
    </w:lvl>
  </w:abstractNum>
  <w:abstractNum w:abstractNumId="692">
    <w:nsid w:val="2B0E641B"/>
    <w:multiLevelType w:val="hybridMultilevel"/>
    <w:tmpl w:val="36C46728"/>
    <w:lvl w:ilvl="0" w:tplc="D4229F3C">
      <w:start w:val="1"/>
      <w:numFmt w:val="bullet"/>
      <w:lvlText w:val=""/>
      <w:lvlJc w:val="left"/>
      <w:pPr>
        <w:tabs>
          <w:tab w:val="num" w:pos="720"/>
        </w:tabs>
        <w:ind w:left="720" w:hanging="360"/>
      </w:pPr>
      <w:rPr>
        <w:rFonts w:ascii="Symbol" w:hAnsi="Symbol" w:hint="default"/>
        <w:sz w:val="20"/>
      </w:rPr>
    </w:lvl>
    <w:lvl w:ilvl="1" w:tplc="35F6969C" w:tentative="1">
      <w:start w:val="1"/>
      <w:numFmt w:val="bullet"/>
      <w:lvlText w:val="o"/>
      <w:lvlJc w:val="left"/>
      <w:pPr>
        <w:tabs>
          <w:tab w:val="num" w:pos="1440"/>
        </w:tabs>
        <w:ind w:left="1440" w:hanging="360"/>
      </w:pPr>
      <w:rPr>
        <w:rFonts w:ascii="Courier New" w:hAnsi="Courier New" w:hint="default"/>
        <w:sz w:val="20"/>
      </w:rPr>
    </w:lvl>
    <w:lvl w:ilvl="2" w:tplc="75E07A80" w:tentative="1">
      <w:start w:val="1"/>
      <w:numFmt w:val="bullet"/>
      <w:lvlText w:val=""/>
      <w:lvlJc w:val="left"/>
      <w:pPr>
        <w:tabs>
          <w:tab w:val="num" w:pos="2160"/>
        </w:tabs>
        <w:ind w:left="2160" w:hanging="360"/>
      </w:pPr>
      <w:rPr>
        <w:rFonts w:ascii="Wingdings" w:hAnsi="Wingdings" w:hint="default"/>
        <w:sz w:val="20"/>
      </w:rPr>
    </w:lvl>
    <w:lvl w:ilvl="3" w:tplc="13F27182" w:tentative="1">
      <w:start w:val="1"/>
      <w:numFmt w:val="bullet"/>
      <w:lvlText w:val=""/>
      <w:lvlJc w:val="left"/>
      <w:pPr>
        <w:tabs>
          <w:tab w:val="num" w:pos="2880"/>
        </w:tabs>
        <w:ind w:left="2880" w:hanging="360"/>
      </w:pPr>
      <w:rPr>
        <w:rFonts w:ascii="Wingdings" w:hAnsi="Wingdings" w:hint="default"/>
        <w:sz w:val="20"/>
      </w:rPr>
    </w:lvl>
    <w:lvl w:ilvl="4" w:tplc="0546A658" w:tentative="1">
      <w:start w:val="1"/>
      <w:numFmt w:val="bullet"/>
      <w:lvlText w:val=""/>
      <w:lvlJc w:val="left"/>
      <w:pPr>
        <w:tabs>
          <w:tab w:val="num" w:pos="3600"/>
        </w:tabs>
        <w:ind w:left="3600" w:hanging="360"/>
      </w:pPr>
      <w:rPr>
        <w:rFonts w:ascii="Wingdings" w:hAnsi="Wingdings" w:hint="default"/>
        <w:sz w:val="20"/>
      </w:rPr>
    </w:lvl>
    <w:lvl w:ilvl="5" w:tplc="EAD2FEE6" w:tentative="1">
      <w:start w:val="1"/>
      <w:numFmt w:val="bullet"/>
      <w:lvlText w:val=""/>
      <w:lvlJc w:val="left"/>
      <w:pPr>
        <w:tabs>
          <w:tab w:val="num" w:pos="4320"/>
        </w:tabs>
        <w:ind w:left="4320" w:hanging="360"/>
      </w:pPr>
      <w:rPr>
        <w:rFonts w:ascii="Wingdings" w:hAnsi="Wingdings" w:hint="default"/>
        <w:sz w:val="20"/>
      </w:rPr>
    </w:lvl>
    <w:lvl w:ilvl="6" w:tplc="69869ABC" w:tentative="1">
      <w:start w:val="1"/>
      <w:numFmt w:val="bullet"/>
      <w:lvlText w:val=""/>
      <w:lvlJc w:val="left"/>
      <w:pPr>
        <w:tabs>
          <w:tab w:val="num" w:pos="5040"/>
        </w:tabs>
        <w:ind w:left="5040" w:hanging="360"/>
      </w:pPr>
      <w:rPr>
        <w:rFonts w:ascii="Wingdings" w:hAnsi="Wingdings" w:hint="default"/>
        <w:sz w:val="20"/>
      </w:rPr>
    </w:lvl>
    <w:lvl w:ilvl="7" w:tplc="CBBA1A32" w:tentative="1">
      <w:start w:val="1"/>
      <w:numFmt w:val="bullet"/>
      <w:lvlText w:val=""/>
      <w:lvlJc w:val="left"/>
      <w:pPr>
        <w:tabs>
          <w:tab w:val="num" w:pos="5760"/>
        </w:tabs>
        <w:ind w:left="5760" w:hanging="360"/>
      </w:pPr>
      <w:rPr>
        <w:rFonts w:ascii="Wingdings" w:hAnsi="Wingdings" w:hint="default"/>
        <w:sz w:val="20"/>
      </w:rPr>
    </w:lvl>
    <w:lvl w:ilvl="8" w:tplc="3EEC4DAE" w:tentative="1">
      <w:start w:val="1"/>
      <w:numFmt w:val="bullet"/>
      <w:lvlText w:val=""/>
      <w:lvlJc w:val="left"/>
      <w:pPr>
        <w:tabs>
          <w:tab w:val="num" w:pos="6480"/>
        </w:tabs>
        <w:ind w:left="6480" w:hanging="360"/>
      </w:pPr>
      <w:rPr>
        <w:rFonts w:ascii="Wingdings" w:hAnsi="Wingdings" w:hint="default"/>
        <w:sz w:val="20"/>
      </w:rPr>
    </w:lvl>
  </w:abstractNum>
  <w:abstractNum w:abstractNumId="693">
    <w:nsid w:val="2B0F1A27"/>
    <w:multiLevelType w:val="multilevel"/>
    <w:tmpl w:val="1D26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nsid w:val="2B505191"/>
    <w:multiLevelType w:val="hybridMultilevel"/>
    <w:tmpl w:val="C7626F2E"/>
    <w:lvl w:ilvl="0" w:tplc="A9DE477E">
      <w:start w:val="1"/>
      <w:numFmt w:val="bullet"/>
      <w:lvlText w:val=""/>
      <w:lvlJc w:val="left"/>
      <w:pPr>
        <w:tabs>
          <w:tab w:val="num" w:pos="720"/>
        </w:tabs>
        <w:ind w:left="720" w:hanging="360"/>
      </w:pPr>
      <w:rPr>
        <w:rFonts w:ascii="Symbol" w:hAnsi="Symbol" w:hint="default"/>
        <w:sz w:val="20"/>
      </w:rPr>
    </w:lvl>
    <w:lvl w:ilvl="1" w:tplc="0D4EDC28" w:tentative="1">
      <w:start w:val="1"/>
      <w:numFmt w:val="bullet"/>
      <w:lvlText w:val="o"/>
      <w:lvlJc w:val="left"/>
      <w:pPr>
        <w:tabs>
          <w:tab w:val="num" w:pos="1440"/>
        </w:tabs>
        <w:ind w:left="1440" w:hanging="360"/>
      </w:pPr>
      <w:rPr>
        <w:rFonts w:ascii="Courier New" w:hAnsi="Courier New" w:hint="default"/>
        <w:sz w:val="20"/>
      </w:rPr>
    </w:lvl>
    <w:lvl w:ilvl="2" w:tplc="7646C186" w:tentative="1">
      <w:start w:val="1"/>
      <w:numFmt w:val="bullet"/>
      <w:lvlText w:val=""/>
      <w:lvlJc w:val="left"/>
      <w:pPr>
        <w:tabs>
          <w:tab w:val="num" w:pos="2160"/>
        </w:tabs>
        <w:ind w:left="2160" w:hanging="360"/>
      </w:pPr>
      <w:rPr>
        <w:rFonts w:ascii="Wingdings" w:hAnsi="Wingdings" w:hint="default"/>
        <w:sz w:val="20"/>
      </w:rPr>
    </w:lvl>
    <w:lvl w:ilvl="3" w:tplc="E81CF822" w:tentative="1">
      <w:start w:val="1"/>
      <w:numFmt w:val="bullet"/>
      <w:lvlText w:val=""/>
      <w:lvlJc w:val="left"/>
      <w:pPr>
        <w:tabs>
          <w:tab w:val="num" w:pos="2880"/>
        </w:tabs>
        <w:ind w:left="2880" w:hanging="360"/>
      </w:pPr>
      <w:rPr>
        <w:rFonts w:ascii="Wingdings" w:hAnsi="Wingdings" w:hint="default"/>
        <w:sz w:val="20"/>
      </w:rPr>
    </w:lvl>
    <w:lvl w:ilvl="4" w:tplc="D38E810A" w:tentative="1">
      <w:start w:val="1"/>
      <w:numFmt w:val="bullet"/>
      <w:lvlText w:val=""/>
      <w:lvlJc w:val="left"/>
      <w:pPr>
        <w:tabs>
          <w:tab w:val="num" w:pos="3600"/>
        </w:tabs>
        <w:ind w:left="3600" w:hanging="360"/>
      </w:pPr>
      <w:rPr>
        <w:rFonts w:ascii="Wingdings" w:hAnsi="Wingdings" w:hint="default"/>
        <w:sz w:val="20"/>
      </w:rPr>
    </w:lvl>
    <w:lvl w:ilvl="5" w:tplc="F378D472" w:tentative="1">
      <w:start w:val="1"/>
      <w:numFmt w:val="bullet"/>
      <w:lvlText w:val=""/>
      <w:lvlJc w:val="left"/>
      <w:pPr>
        <w:tabs>
          <w:tab w:val="num" w:pos="4320"/>
        </w:tabs>
        <w:ind w:left="4320" w:hanging="360"/>
      </w:pPr>
      <w:rPr>
        <w:rFonts w:ascii="Wingdings" w:hAnsi="Wingdings" w:hint="default"/>
        <w:sz w:val="20"/>
      </w:rPr>
    </w:lvl>
    <w:lvl w:ilvl="6" w:tplc="CE1465AA" w:tentative="1">
      <w:start w:val="1"/>
      <w:numFmt w:val="bullet"/>
      <w:lvlText w:val=""/>
      <w:lvlJc w:val="left"/>
      <w:pPr>
        <w:tabs>
          <w:tab w:val="num" w:pos="5040"/>
        </w:tabs>
        <w:ind w:left="5040" w:hanging="360"/>
      </w:pPr>
      <w:rPr>
        <w:rFonts w:ascii="Wingdings" w:hAnsi="Wingdings" w:hint="default"/>
        <w:sz w:val="20"/>
      </w:rPr>
    </w:lvl>
    <w:lvl w:ilvl="7" w:tplc="83F27C02" w:tentative="1">
      <w:start w:val="1"/>
      <w:numFmt w:val="bullet"/>
      <w:lvlText w:val=""/>
      <w:lvlJc w:val="left"/>
      <w:pPr>
        <w:tabs>
          <w:tab w:val="num" w:pos="5760"/>
        </w:tabs>
        <w:ind w:left="5760" w:hanging="360"/>
      </w:pPr>
      <w:rPr>
        <w:rFonts w:ascii="Wingdings" w:hAnsi="Wingdings" w:hint="default"/>
        <w:sz w:val="20"/>
      </w:rPr>
    </w:lvl>
    <w:lvl w:ilvl="8" w:tplc="B606B50A" w:tentative="1">
      <w:start w:val="1"/>
      <w:numFmt w:val="bullet"/>
      <w:lvlText w:val=""/>
      <w:lvlJc w:val="left"/>
      <w:pPr>
        <w:tabs>
          <w:tab w:val="num" w:pos="6480"/>
        </w:tabs>
        <w:ind w:left="6480" w:hanging="360"/>
      </w:pPr>
      <w:rPr>
        <w:rFonts w:ascii="Wingdings" w:hAnsi="Wingdings" w:hint="default"/>
        <w:sz w:val="20"/>
      </w:rPr>
    </w:lvl>
  </w:abstractNum>
  <w:abstractNum w:abstractNumId="695">
    <w:nsid w:val="2B604FF4"/>
    <w:multiLevelType w:val="multilevel"/>
    <w:tmpl w:val="35F0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nsid w:val="2B673CB8"/>
    <w:multiLevelType w:val="multilevel"/>
    <w:tmpl w:val="2BCC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nsid w:val="2B6C7F11"/>
    <w:multiLevelType w:val="hybridMultilevel"/>
    <w:tmpl w:val="F08A9226"/>
    <w:lvl w:ilvl="0" w:tplc="595C74B2">
      <w:start w:val="1"/>
      <w:numFmt w:val="bullet"/>
      <w:lvlText w:val=""/>
      <w:lvlJc w:val="left"/>
      <w:pPr>
        <w:tabs>
          <w:tab w:val="num" w:pos="720"/>
        </w:tabs>
        <w:ind w:left="720" w:hanging="360"/>
      </w:pPr>
      <w:rPr>
        <w:rFonts w:ascii="Symbol" w:hAnsi="Symbol" w:hint="default"/>
        <w:sz w:val="20"/>
      </w:rPr>
    </w:lvl>
    <w:lvl w:ilvl="1" w:tplc="41000EDE" w:tentative="1">
      <w:start w:val="1"/>
      <w:numFmt w:val="bullet"/>
      <w:lvlText w:val="o"/>
      <w:lvlJc w:val="left"/>
      <w:pPr>
        <w:tabs>
          <w:tab w:val="num" w:pos="1440"/>
        </w:tabs>
        <w:ind w:left="1440" w:hanging="360"/>
      </w:pPr>
      <w:rPr>
        <w:rFonts w:ascii="Courier New" w:hAnsi="Courier New" w:hint="default"/>
        <w:sz w:val="20"/>
      </w:rPr>
    </w:lvl>
    <w:lvl w:ilvl="2" w:tplc="D99237BE" w:tentative="1">
      <w:start w:val="1"/>
      <w:numFmt w:val="bullet"/>
      <w:lvlText w:val=""/>
      <w:lvlJc w:val="left"/>
      <w:pPr>
        <w:tabs>
          <w:tab w:val="num" w:pos="2160"/>
        </w:tabs>
        <w:ind w:left="2160" w:hanging="360"/>
      </w:pPr>
      <w:rPr>
        <w:rFonts w:ascii="Wingdings" w:hAnsi="Wingdings" w:hint="default"/>
        <w:sz w:val="20"/>
      </w:rPr>
    </w:lvl>
    <w:lvl w:ilvl="3" w:tplc="EFEA7712" w:tentative="1">
      <w:start w:val="1"/>
      <w:numFmt w:val="bullet"/>
      <w:lvlText w:val=""/>
      <w:lvlJc w:val="left"/>
      <w:pPr>
        <w:tabs>
          <w:tab w:val="num" w:pos="2880"/>
        </w:tabs>
        <w:ind w:left="2880" w:hanging="360"/>
      </w:pPr>
      <w:rPr>
        <w:rFonts w:ascii="Wingdings" w:hAnsi="Wingdings" w:hint="default"/>
        <w:sz w:val="20"/>
      </w:rPr>
    </w:lvl>
    <w:lvl w:ilvl="4" w:tplc="59C2E2D4" w:tentative="1">
      <w:start w:val="1"/>
      <w:numFmt w:val="bullet"/>
      <w:lvlText w:val=""/>
      <w:lvlJc w:val="left"/>
      <w:pPr>
        <w:tabs>
          <w:tab w:val="num" w:pos="3600"/>
        </w:tabs>
        <w:ind w:left="3600" w:hanging="360"/>
      </w:pPr>
      <w:rPr>
        <w:rFonts w:ascii="Wingdings" w:hAnsi="Wingdings" w:hint="default"/>
        <w:sz w:val="20"/>
      </w:rPr>
    </w:lvl>
    <w:lvl w:ilvl="5" w:tplc="68620554" w:tentative="1">
      <w:start w:val="1"/>
      <w:numFmt w:val="bullet"/>
      <w:lvlText w:val=""/>
      <w:lvlJc w:val="left"/>
      <w:pPr>
        <w:tabs>
          <w:tab w:val="num" w:pos="4320"/>
        </w:tabs>
        <w:ind w:left="4320" w:hanging="360"/>
      </w:pPr>
      <w:rPr>
        <w:rFonts w:ascii="Wingdings" w:hAnsi="Wingdings" w:hint="default"/>
        <w:sz w:val="20"/>
      </w:rPr>
    </w:lvl>
    <w:lvl w:ilvl="6" w:tplc="D5E8E800" w:tentative="1">
      <w:start w:val="1"/>
      <w:numFmt w:val="bullet"/>
      <w:lvlText w:val=""/>
      <w:lvlJc w:val="left"/>
      <w:pPr>
        <w:tabs>
          <w:tab w:val="num" w:pos="5040"/>
        </w:tabs>
        <w:ind w:left="5040" w:hanging="360"/>
      </w:pPr>
      <w:rPr>
        <w:rFonts w:ascii="Wingdings" w:hAnsi="Wingdings" w:hint="default"/>
        <w:sz w:val="20"/>
      </w:rPr>
    </w:lvl>
    <w:lvl w:ilvl="7" w:tplc="F356F03C" w:tentative="1">
      <w:start w:val="1"/>
      <w:numFmt w:val="bullet"/>
      <w:lvlText w:val=""/>
      <w:lvlJc w:val="left"/>
      <w:pPr>
        <w:tabs>
          <w:tab w:val="num" w:pos="5760"/>
        </w:tabs>
        <w:ind w:left="5760" w:hanging="360"/>
      </w:pPr>
      <w:rPr>
        <w:rFonts w:ascii="Wingdings" w:hAnsi="Wingdings" w:hint="default"/>
        <w:sz w:val="20"/>
      </w:rPr>
    </w:lvl>
    <w:lvl w:ilvl="8" w:tplc="CABAF7A4" w:tentative="1">
      <w:start w:val="1"/>
      <w:numFmt w:val="bullet"/>
      <w:lvlText w:val=""/>
      <w:lvlJc w:val="left"/>
      <w:pPr>
        <w:tabs>
          <w:tab w:val="num" w:pos="6480"/>
        </w:tabs>
        <w:ind w:left="6480" w:hanging="360"/>
      </w:pPr>
      <w:rPr>
        <w:rFonts w:ascii="Wingdings" w:hAnsi="Wingdings" w:hint="default"/>
        <w:sz w:val="20"/>
      </w:rPr>
    </w:lvl>
  </w:abstractNum>
  <w:abstractNum w:abstractNumId="698">
    <w:nsid w:val="2B7324EF"/>
    <w:multiLevelType w:val="multilevel"/>
    <w:tmpl w:val="475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nsid w:val="2B7A2DB3"/>
    <w:multiLevelType w:val="hybridMultilevel"/>
    <w:tmpl w:val="C5BE9638"/>
    <w:lvl w:ilvl="0" w:tplc="A76E9C5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0">
    <w:nsid w:val="2BA6470F"/>
    <w:multiLevelType w:val="hybridMultilevel"/>
    <w:tmpl w:val="866092AC"/>
    <w:lvl w:ilvl="0" w:tplc="510C974A">
      <w:start w:val="1"/>
      <w:numFmt w:val="bullet"/>
      <w:lvlText w:val=""/>
      <w:lvlJc w:val="left"/>
      <w:pPr>
        <w:tabs>
          <w:tab w:val="num" w:pos="720"/>
        </w:tabs>
        <w:ind w:left="720" w:hanging="360"/>
      </w:pPr>
      <w:rPr>
        <w:rFonts w:ascii="Symbol" w:hAnsi="Symbol" w:hint="default"/>
        <w:sz w:val="20"/>
      </w:rPr>
    </w:lvl>
    <w:lvl w:ilvl="1" w:tplc="585AEFE2" w:tentative="1">
      <w:start w:val="1"/>
      <w:numFmt w:val="bullet"/>
      <w:lvlText w:val="o"/>
      <w:lvlJc w:val="left"/>
      <w:pPr>
        <w:tabs>
          <w:tab w:val="num" w:pos="1440"/>
        </w:tabs>
        <w:ind w:left="1440" w:hanging="360"/>
      </w:pPr>
      <w:rPr>
        <w:rFonts w:ascii="Courier New" w:hAnsi="Courier New" w:hint="default"/>
        <w:sz w:val="20"/>
      </w:rPr>
    </w:lvl>
    <w:lvl w:ilvl="2" w:tplc="5DDA07AC" w:tentative="1">
      <w:start w:val="1"/>
      <w:numFmt w:val="bullet"/>
      <w:lvlText w:val=""/>
      <w:lvlJc w:val="left"/>
      <w:pPr>
        <w:tabs>
          <w:tab w:val="num" w:pos="2160"/>
        </w:tabs>
        <w:ind w:left="2160" w:hanging="360"/>
      </w:pPr>
      <w:rPr>
        <w:rFonts w:ascii="Wingdings" w:hAnsi="Wingdings" w:hint="default"/>
        <w:sz w:val="20"/>
      </w:rPr>
    </w:lvl>
    <w:lvl w:ilvl="3" w:tplc="BD0290B6" w:tentative="1">
      <w:start w:val="1"/>
      <w:numFmt w:val="bullet"/>
      <w:lvlText w:val=""/>
      <w:lvlJc w:val="left"/>
      <w:pPr>
        <w:tabs>
          <w:tab w:val="num" w:pos="2880"/>
        </w:tabs>
        <w:ind w:left="2880" w:hanging="360"/>
      </w:pPr>
      <w:rPr>
        <w:rFonts w:ascii="Wingdings" w:hAnsi="Wingdings" w:hint="default"/>
        <w:sz w:val="20"/>
      </w:rPr>
    </w:lvl>
    <w:lvl w:ilvl="4" w:tplc="FB325886" w:tentative="1">
      <w:start w:val="1"/>
      <w:numFmt w:val="bullet"/>
      <w:lvlText w:val=""/>
      <w:lvlJc w:val="left"/>
      <w:pPr>
        <w:tabs>
          <w:tab w:val="num" w:pos="3600"/>
        </w:tabs>
        <w:ind w:left="3600" w:hanging="360"/>
      </w:pPr>
      <w:rPr>
        <w:rFonts w:ascii="Wingdings" w:hAnsi="Wingdings" w:hint="default"/>
        <w:sz w:val="20"/>
      </w:rPr>
    </w:lvl>
    <w:lvl w:ilvl="5" w:tplc="8AE86B2A" w:tentative="1">
      <w:start w:val="1"/>
      <w:numFmt w:val="bullet"/>
      <w:lvlText w:val=""/>
      <w:lvlJc w:val="left"/>
      <w:pPr>
        <w:tabs>
          <w:tab w:val="num" w:pos="4320"/>
        </w:tabs>
        <w:ind w:left="4320" w:hanging="360"/>
      </w:pPr>
      <w:rPr>
        <w:rFonts w:ascii="Wingdings" w:hAnsi="Wingdings" w:hint="default"/>
        <w:sz w:val="20"/>
      </w:rPr>
    </w:lvl>
    <w:lvl w:ilvl="6" w:tplc="8306DB44" w:tentative="1">
      <w:start w:val="1"/>
      <w:numFmt w:val="bullet"/>
      <w:lvlText w:val=""/>
      <w:lvlJc w:val="left"/>
      <w:pPr>
        <w:tabs>
          <w:tab w:val="num" w:pos="5040"/>
        </w:tabs>
        <w:ind w:left="5040" w:hanging="360"/>
      </w:pPr>
      <w:rPr>
        <w:rFonts w:ascii="Wingdings" w:hAnsi="Wingdings" w:hint="default"/>
        <w:sz w:val="20"/>
      </w:rPr>
    </w:lvl>
    <w:lvl w:ilvl="7" w:tplc="538E036C" w:tentative="1">
      <w:start w:val="1"/>
      <w:numFmt w:val="bullet"/>
      <w:lvlText w:val=""/>
      <w:lvlJc w:val="left"/>
      <w:pPr>
        <w:tabs>
          <w:tab w:val="num" w:pos="5760"/>
        </w:tabs>
        <w:ind w:left="5760" w:hanging="360"/>
      </w:pPr>
      <w:rPr>
        <w:rFonts w:ascii="Wingdings" w:hAnsi="Wingdings" w:hint="default"/>
        <w:sz w:val="20"/>
      </w:rPr>
    </w:lvl>
    <w:lvl w:ilvl="8" w:tplc="7F44E050" w:tentative="1">
      <w:start w:val="1"/>
      <w:numFmt w:val="bullet"/>
      <w:lvlText w:val=""/>
      <w:lvlJc w:val="left"/>
      <w:pPr>
        <w:tabs>
          <w:tab w:val="num" w:pos="6480"/>
        </w:tabs>
        <w:ind w:left="6480" w:hanging="360"/>
      </w:pPr>
      <w:rPr>
        <w:rFonts w:ascii="Wingdings" w:hAnsi="Wingdings" w:hint="default"/>
        <w:sz w:val="20"/>
      </w:rPr>
    </w:lvl>
  </w:abstractNum>
  <w:abstractNum w:abstractNumId="701">
    <w:nsid w:val="2BAF22C5"/>
    <w:multiLevelType w:val="hybridMultilevel"/>
    <w:tmpl w:val="298E9E04"/>
    <w:lvl w:ilvl="0" w:tplc="71F8C6F8">
      <w:start w:val="1"/>
      <w:numFmt w:val="bullet"/>
      <w:lvlText w:val=""/>
      <w:lvlJc w:val="left"/>
      <w:pPr>
        <w:tabs>
          <w:tab w:val="num" w:pos="720"/>
        </w:tabs>
        <w:ind w:left="720" w:hanging="360"/>
      </w:pPr>
      <w:rPr>
        <w:rFonts w:ascii="Symbol" w:hAnsi="Symbol" w:hint="default"/>
        <w:sz w:val="20"/>
      </w:rPr>
    </w:lvl>
    <w:lvl w:ilvl="1" w:tplc="D242B8D4" w:tentative="1">
      <w:start w:val="1"/>
      <w:numFmt w:val="bullet"/>
      <w:lvlText w:val="o"/>
      <w:lvlJc w:val="left"/>
      <w:pPr>
        <w:tabs>
          <w:tab w:val="num" w:pos="1440"/>
        </w:tabs>
        <w:ind w:left="1440" w:hanging="360"/>
      </w:pPr>
      <w:rPr>
        <w:rFonts w:ascii="Courier New" w:hAnsi="Courier New" w:hint="default"/>
        <w:sz w:val="20"/>
      </w:rPr>
    </w:lvl>
    <w:lvl w:ilvl="2" w:tplc="44C49C76" w:tentative="1">
      <w:start w:val="1"/>
      <w:numFmt w:val="bullet"/>
      <w:lvlText w:val=""/>
      <w:lvlJc w:val="left"/>
      <w:pPr>
        <w:tabs>
          <w:tab w:val="num" w:pos="2160"/>
        </w:tabs>
        <w:ind w:left="2160" w:hanging="360"/>
      </w:pPr>
      <w:rPr>
        <w:rFonts w:ascii="Wingdings" w:hAnsi="Wingdings" w:hint="default"/>
        <w:sz w:val="20"/>
      </w:rPr>
    </w:lvl>
    <w:lvl w:ilvl="3" w:tplc="FF4ED70A" w:tentative="1">
      <w:start w:val="1"/>
      <w:numFmt w:val="bullet"/>
      <w:lvlText w:val=""/>
      <w:lvlJc w:val="left"/>
      <w:pPr>
        <w:tabs>
          <w:tab w:val="num" w:pos="2880"/>
        </w:tabs>
        <w:ind w:left="2880" w:hanging="360"/>
      </w:pPr>
      <w:rPr>
        <w:rFonts w:ascii="Wingdings" w:hAnsi="Wingdings" w:hint="default"/>
        <w:sz w:val="20"/>
      </w:rPr>
    </w:lvl>
    <w:lvl w:ilvl="4" w:tplc="27D44A00" w:tentative="1">
      <w:start w:val="1"/>
      <w:numFmt w:val="bullet"/>
      <w:lvlText w:val=""/>
      <w:lvlJc w:val="left"/>
      <w:pPr>
        <w:tabs>
          <w:tab w:val="num" w:pos="3600"/>
        </w:tabs>
        <w:ind w:left="3600" w:hanging="360"/>
      </w:pPr>
      <w:rPr>
        <w:rFonts w:ascii="Wingdings" w:hAnsi="Wingdings" w:hint="default"/>
        <w:sz w:val="20"/>
      </w:rPr>
    </w:lvl>
    <w:lvl w:ilvl="5" w:tplc="37900B1E" w:tentative="1">
      <w:start w:val="1"/>
      <w:numFmt w:val="bullet"/>
      <w:lvlText w:val=""/>
      <w:lvlJc w:val="left"/>
      <w:pPr>
        <w:tabs>
          <w:tab w:val="num" w:pos="4320"/>
        </w:tabs>
        <w:ind w:left="4320" w:hanging="360"/>
      </w:pPr>
      <w:rPr>
        <w:rFonts w:ascii="Wingdings" w:hAnsi="Wingdings" w:hint="default"/>
        <w:sz w:val="20"/>
      </w:rPr>
    </w:lvl>
    <w:lvl w:ilvl="6" w:tplc="E10067BA" w:tentative="1">
      <w:start w:val="1"/>
      <w:numFmt w:val="bullet"/>
      <w:lvlText w:val=""/>
      <w:lvlJc w:val="left"/>
      <w:pPr>
        <w:tabs>
          <w:tab w:val="num" w:pos="5040"/>
        </w:tabs>
        <w:ind w:left="5040" w:hanging="360"/>
      </w:pPr>
      <w:rPr>
        <w:rFonts w:ascii="Wingdings" w:hAnsi="Wingdings" w:hint="default"/>
        <w:sz w:val="20"/>
      </w:rPr>
    </w:lvl>
    <w:lvl w:ilvl="7" w:tplc="D774002E" w:tentative="1">
      <w:start w:val="1"/>
      <w:numFmt w:val="bullet"/>
      <w:lvlText w:val=""/>
      <w:lvlJc w:val="left"/>
      <w:pPr>
        <w:tabs>
          <w:tab w:val="num" w:pos="5760"/>
        </w:tabs>
        <w:ind w:left="5760" w:hanging="360"/>
      </w:pPr>
      <w:rPr>
        <w:rFonts w:ascii="Wingdings" w:hAnsi="Wingdings" w:hint="default"/>
        <w:sz w:val="20"/>
      </w:rPr>
    </w:lvl>
    <w:lvl w:ilvl="8" w:tplc="1CD0E164" w:tentative="1">
      <w:start w:val="1"/>
      <w:numFmt w:val="bullet"/>
      <w:lvlText w:val=""/>
      <w:lvlJc w:val="left"/>
      <w:pPr>
        <w:tabs>
          <w:tab w:val="num" w:pos="6480"/>
        </w:tabs>
        <w:ind w:left="6480" w:hanging="360"/>
      </w:pPr>
      <w:rPr>
        <w:rFonts w:ascii="Wingdings" w:hAnsi="Wingdings" w:hint="default"/>
        <w:sz w:val="20"/>
      </w:rPr>
    </w:lvl>
  </w:abstractNum>
  <w:abstractNum w:abstractNumId="702">
    <w:nsid w:val="2BB613F1"/>
    <w:multiLevelType w:val="hybridMultilevel"/>
    <w:tmpl w:val="778E0D9A"/>
    <w:lvl w:ilvl="0" w:tplc="F2A6909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8A8698A" w:tentative="1">
      <w:start w:val="1"/>
      <w:numFmt w:val="bullet"/>
      <w:lvlText w:val=""/>
      <w:lvlJc w:val="left"/>
      <w:pPr>
        <w:tabs>
          <w:tab w:val="num" w:pos="2160"/>
        </w:tabs>
        <w:ind w:left="2160" w:hanging="360"/>
      </w:pPr>
      <w:rPr>
        <w:rFonts w:ascii="Wingdings" w:hAnsi="Wingdings" w:hint="default"/>
        <w:sz w:val="20"/>
      </w:rPr>
    </w:lvl>
    <w:lvl w:ilvl="3" w:tplc="72F0C06C" w:tentative="1">
      <w:start w:val="1"/>
      <w:numFmt w:val="bullet"/>
      <w:lvlText w:val=""/>
      <w:lvlJc w:val="left"/>
      <w:pPr>
        <w:tabs>
          <w:tab w:val="num" w:pos="2880"/>
        </w:tabs>
        <w:ind w:left="2880" w:hanging="360"/>
      </w:pPr>
      <w:rPr>
        <w:rFonts w:ascii="Wingdings" w:hAnsi="Wingdings" w:hint="default"/>
        <w:sz w:val="20"/>
      </w:rPr>
    </w:lvl>
    <w:lvl w:ilvl="4" w:tplc="6FD01080" w:tentative="1">
      <w:start w:val="1"/>
      <w:numFmt w:val="bullet"/>
      <w:lvlText w:val=""/>
      <w:lvlJc w:val="left"/>
      <w:pPr>
        <w:tabs>
          <w:tab w:val="num" w:pos="3600"/>
        </w:tabs>
        <w:ind w:left="3600" w:hanging="360"/>
      </w:pPr>
      <w:rPr>
        <w:rFonts w:ascii="Wingdings" w:hAnsi="Wingdings" w:hint="default"/>
        <w:sz w:val="20"/>
      </w:rPr>
    </w:lvl>
    <w:lvl w:ilvl="5" w:tplc="52064640" w:tentative="1">
      <w:start w:val="1"/>
      <w:numFmt w:val="bullet"/>
      <w:lvlText w:val=""/>
      <w:lvlJc w:val="left"/>
      <w:pPr>
        <w:tabs>
          <w:tab w:val="num" w:pos="4320"/>
        </w:tabs>
        <w:ind w:left="4320" w:hanging="360"/>
      </w:pPr>
      <w:rPr>
        <w:rFonts w:ascii="Wingdings" w:hAnsi="Wingdings" w:hint="default"/>
        <w:sz w:val="20"/>
      </w:rPr>
    </w:lvl>
    <w:lvl w:ilvl="6" w:tplc="7CFC5CB6" w:tentative="1">
      <w:start w:val="1"/>
      <w:numFmt w:val="bullet"/>
      <w:lvlText w:val=""/>
      <w:lvlJc w:val="left"/>
      <w:pPr>
        <w:tabs>
          <w:tab w:val="num" w:pos="5040"/>
        </w:tabs>
        <w:ind w:left="5040" w:hanging="360"/>
      </w:pPr>
      <w:rPr>
        <w:rFonts w:ascii="Wingdings" w:hAnsi="Wingdings" w:hint="default"/>
        <w:sz w:val="20"/>
      </w:rPr>
    </w:lvl>
    <w:lvl w:ilvl="7" w:tplc="26F274E4" w:tentative="1">
      <w:start w:val="1"/>
      <w:numFmt w:val="bullet"/>
      <w:lvlText w:val=""/>
      <w:lvlJc w:val="left"/>
      <w:pPr>
        <w:tabs>
          <w:tab w:val="num" w:pos="5760"/>
        </w:tabs>
        <w:ind w:left="5760" w:hanging="360"/>
      </w:pPr>
      <w:rPr>
        <w:rFonts w:ascii="Wingdings" w:hAnsi="Wingdings" w:hint="default"/>
        <w:sz w:val="20"/>
      </w:rPr>
    </w:lvl>
    <w:lvl w:ilvl="8" w:tplc="B1F468BC" w:tentative="1">
      <w:start w:val="1"/>
      <w:numFmt w:val="bullet"/>
      <w:lvlText w:val=""/>
      <w:lvlJc w:val="left"/>
      <w:pPr>
        <w:tabs>
          <w:tab w:val="num" w:pos="6480"/>
        </w:tabs>
        <w:ind w:left="6480" w:hanging="360"/>
      </w:pPr>
      <w:rPr>
        <w:rFonts w:ascii="Wingdings" w:hAnsi="Wingdings" w:hint="default"/>
        <w:sz w:val="20"/>
      </w:rPr>
    </w:lvl>
  </w:abstractNum>
  <w:abstractNum w:abstractNumId="703">
    <w:nsid w:val="2BB91254"/>
    <w:multiLevelType w:val="hybridMultilevel"/>
    <w:tmpl w:val="9D5C46C0"/>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nsid w:val="2BC30C91"/>
    <w:multiLevelType w:val="hybridMultilevel"/>
    <w:tmpl w:val="8136925E"/>
    <w:lvl w:ilvl="0" w:tplc="C6A2D8A4">
      <w:start w:val="1"/>
      <w:numFmt w:val="bullet"/>
      <w:lvlText w:val=""/>
      <w:lvlJc w:val="left"/>
      <w:pPr>
        <w:tabs>
          <w:tab w:val="num" w:pos="720"/>
        </w:tabs>
        <w:ind w:left="720" w:hanging="360"/>
      </w:pPr>
      <w:rPr>
        <w:rFonts w:ascii="Symbol" w:hAnsi="Symbol" w:hint="default"/>
        <w:sz w:val="20"/>
      </w:rPr>
    </w:lvl>
    <w:lvl w:ilvl="1" w:tplc="8AC4FA00" w:tentative="1">
      <w:start w:val="1"/>
      <w:numFmt w:val="bullet"/>
      <w:lvlText w:val="o"/>
      <w:lvlJc w:val="left"/>
      <w:pPr>
        <w:tabs>
          <w:tab w:val="num" w:pos="1440"/>
        </w:tabs>
        <w:ind w:left="1440" w:hanging="360"/>
      </w:pPr>
      <w:rPr>
        <w:rFonts w:ascii="Courier New" w:hAnsi="Courier New" w:hint="default"/>
        <w:sz w:val="20"/>
      </w:rPr>
    </w:lvl>
    <w:lvl w:ilvl="2" w:tplc="758AA4D2" w:tentative="1">
      <w:start w:val="1"/>
      <w:numFmt w:val="bullet"/>
      <w:lvlText w:val=""/>
      <w:lvlJc w:val="left"/>
      <w:pPr>
        <w:tabs>
          <w:tab w:val="num" w:pos="2160"/>
        </w:tabs>
        <w:ind w:left="2160" w:hanging="360"/>
      </w:pPr>
      <w:rPr>
        <w:rFonts w:ascii="Wingdings" w:hAnsi="Wingdings" w:hint="default"/>
        <w:sz w:val="20"/>
      </w:rPr>
    </w:lvl>
    <w:lvl w:ilvl="3" w:tplc="BA7EF948" w:tentative="1">
      <w:start w:val="1"/>
      <w:numFmt w:val="bullet"/>
      <w:lvlText w:val=""/>
      <w:lvlJc w:val="left"/>
      <w:pPr>
        <w:tabs>
          <w:tab w:val="num" w:pos="2880"/>
        </w:tabs>
        <w:ind w:left="2880" w:hanging="360"/>
      </w:pPr>
      <w:rPr>
        <w:rFonts w:ascii="Wingdings" w:hAnsi="Wingdings" w:hint="default"/>
        <w:sz w:val="20"/>
      </w:rPr>
    </w:lvl>
    <w:lvl w:ilvl="4" w:tplc="F9A00E3C" w:tentative="1">
      <w:start w:val="1"/>
      <w:numFmt w:val="bullet"/>
      <w:lvlText w:val=""/>
      <w:lvlJc w:val="left"/>
      <w:pPr>
        <w:tabs>
          <w:tab w:val="num" w:pos="3600"/>
        </w:tabs>
        <w:ind w:left="3600" w:hanging="360"/>
      </w:pPr>
      <w:rPr>
        <w:rFonts w:ascii="Wingdings" w:hAnsi="Wingdings" w:hint="default"/>
        <w:sz w:val="20"/>
      </w:rPr>
    </w:lvl>
    <w:lvl w:ilvl="5" w:tplc="5092691C" w:tentative="1">
      <w:start w:val="1"/>
      <w:numFmt w:val="bullet"/>
      <w:lvlText w:val=""/>
      <w:lvlJc w:val="left"/>
      <w:pPr>
        <w:tabs>
          <w:tab w:val="num" w:pos="4320"/>
        </w:tabs>
        <w:ind w:left="4320" w:hanging="360"/>
      </w:pPr>
      <w:rPr>
        <w:rFonts w:ascii="Wingdings" w:hAnsi="Wingdings" w:hint="default"/>
        <w:sz w:val="20"/>
      </w:rPr>
    </w:lvl>
    <w:lvl w:ilvl="6" w:tplc="E3DE3D58" w:tentative="1">
      <w:start w:val="1"/>
      <w:numFmt w:val="bullet"/>
      <w:lvlText w:val=""/>
      <w:lvlJc w:val="left"/>
      <w:pPr>
        <w:tabs>
          <w:tab w:val="num" w:pos="5040"/>
        </w:tabs>
        <w:ind w:left="5040" w:hanging="360"/>
      </w:pPr>
      <w:rPr>
        <w:rFonts w:ascii="Wingdings" w:hAnsi="Wingdings" w:hint="default"/>
        <w:sz w:val="20"/>
      </w:rPr>
    </w:lvl>
    <w:lvl w:ilvl="7" w:tplc="C7161994" w:tentative="1">
      <w:start w:val="1"/>
      <w:numFmt w:val="bullet"/>
      <w:lvlText w:val=""/>
      <w:lvlJc w:val="left"/>
      <w:pPr>
        <w:tabs>
          <w:tab w:val="num" w:pos="5760"/>
        </w:tabs>
        <w:ind w:left="5760" w:hanging="360"/>
      </w:pPr>
      <w:rPr>
        <w:rFonts w:ascii="Wingdings" w:hAnsi="Wingdings" w:hint="default"/>
        <w:sz w:val="20"/>
      </w:rPr>
    </w:lvl>
    <w:lvl w:ilvl="8" w:tplc="C6067DF6" w:tentative="1">
      <w:start w:val="1"/>
      <w:numFmt w:val="bullet"/>
      <w:lvlText w:val=""/>
      <w:lvlJc w:val="left"/>
      <w:pPr>
        <w:tabs>
          <w:tab w:val="num" w:pos="6480"/>
        </w:tabs>
        <w:ind w:left="6480" w:hanging="360"/>
      </w:pPr>
      <w:rPr>
        <w:rFonts w:ascii="Wingdings" w:hAnsi="Wingdings" w:hint="default"/>
        <w:sz w:val="20"/>
      </w:rPr>
    </w:lvl>
  </w:abstractNum>
  <w:abstractNum w:abstractNumId="705">
    <w:nsid w:val="2BE05EAE"/>
    <w:multiLevelType w:val="multilevel"/>
    <w:tmpl w:val="134A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nsid w:val="2C020FFE"/>
    <w:multiLevelType w:val="hybridMultilevel"/>
    <w:tmpl w:val="50E8433C"/>
    <w:lvl w:ilvl="0" w:tplc="DD98BDF6">
      <w:start w:val="1"/>
      <w:numFmt w:val="bullet"/>
      <w:lvlText w:val=""/>
      <w:lvlJc w:val="left"/>
      <w:pPr>
        <w:tabs>
          <w:tab w:val="num" w:pos="720"/>
        </w:tabs>
        <w:ind w:left="720" w:hanging="360"/>
      </w:pPr>
      <w:rPr>
        <w:rFonts w:ascii="Symbol" w:hAnsi="Symbol" w:hint="default"/>
        <w:sz w:val="20"/>
      </w:rPr>
    </w:lvl>
    <w:lvl w:ilvl="1" w:tplc="1D36E3BE" w:tentative="1">
      <w:start w:val="1"/>
      <w:numFmt w:val="bullet"/>
      <w:lvlText w:val="o"/>
      <w:lvlJc w:val="left"/>
      <w:pPr>
        <w:tabs>
          <w:tab w:val="num" w:pos="1440"/>
        </w:tabs>
        <w:ind w:left="1440" w:hanging="360"/>
      </w:pPr>
      <w:rPr>
        <w:rFonts w:ascii="Courier New" w:hAnsi="Courier New" w:hint="default"/>
        <w:sz w:val="20"/>
      </w:rPr>
    </w:lvl>
    <w:lvl w:ilvl="2" w:tplc="B1BACB3E" w:tentative="1">
      <w:start w:val="1"/>
      <w:numFmt w:val="bullet"/>
      <w:lvlText w:val=""/>
      <w:lvlJc w:val="left"/>
      <w:pPr>
        <w:tabs>
          <w:tab w:val="num" w:pos="2160"/>
        </w:tabs>
        <w:ind w:left="2160" w:hanging="360"/>
      </w:pPr>
      <w:rPr>
        <w:rFonts w:ascii="Wingdings" w:hAnsi="Wingdings" w:hint="default"/>
        <w:sz w:val="20"/>
      </w:rPr>
    </w:lvl>
    <w:lvl w:ilvl="3" w:tplc="C212ADE6" w:tentative="1">
      <w:start w:val="1"/>
      <w:numFmt w:val="bullet"/>
      <w:lvlText w:val=""/>
      <w:lvlJc w:val="left"/>
      <w:pPr>
        <w:tabs>
          <w:tab w:val="num" w:pos="2880"/>
        </w:tabs>
        <w:ind w:left="2880" w:hanging="360"/>
      </w:pPr>
      <w:rPr>
        <w:rFonts w:ascii="Wingdings" w:hAnsi="Wingdings" w:hint="default"/>
        <w:sz w:val="20"/>
      </w:rPr>
    </w:lvl>
    <w:lvl w:ilvl="4" w:tplc="EE4C7106" w:tentative="1">
      <w:start w:val="1"/>
      <w:numFmt w:val="bullet"/>
      <w:lvlText w:val=""/>
      <w:lvlJc w:val="left"/>
      <w:pPr>
        <w:tabs>
          <w:tab w:val="num" w:pos="3600"/>
        </w:tabs>
        <w:ind w:left="3600" w:hanging="360"/>
      </w:pPr>
      <w:rPr>
        <w:rFonts w:ascii="Wingdings" w:hAnsi="Wingdings" w:hint="default"/>
        <w:sz w:val="20"/>
      </w:rPr>
    </w:lvl>
    <w:lvl w:ilvl="5" w:tplc="4F3E8138" w:tentative="1">
      <w:start w:val="1"/>
      <w:numFmt w:val="bullet"/>
      <w:lvlText w:val=""/>
      <w:lvlJc w:val="left"/>
      <w:pPr>
        <w:tabs>
          <w:tab w:val="num" w:pos="4320"/>
        </w:tabs>
        <w:ind w:left="4320" w:hanging="360"/>
      </w:pPr>
      <w:rPr>
        <w:rFonts w:ascii="Wingdings" w:hAnsi="Wingdings" w:hint="default"/>
        <w:sz w:val="20"/>
      </w:rPr>
    </w:lvl>
    <w:lvl w:ilvl="6" w:tplc="C49E9754" w:tentative="1">
      <w:start w:val="1"/>
      <w:numFmt w:val="bullet"/>
      <w:lvlText w:val=""/>
      <w:lvlJc w:val="left"/>
      <w:pPr>
        <w:tabs>
          <w:tab w:val="num" w:pos="5040"/>
        </w:tabs>
        <w:ind w:left="5040" w:hanging="360"/>
      </w:pPr>
      <w:rPr>
        <w:rFonts w:ascii="Wingdings" w:hAnsi="Wingdings" w:hint="default"/>
        <w:sz w:val="20"/>
      </w:rPr>
    </w:lvl>
    <w:lvl w:ilvl="7" w:tplc="E93E9AB4" w:tentative="1">
      <w:start w:val="1"/>
      <w:numFmt w:val="bullet"/>
      <w:lvlText w:val=""/>
      <w:lvlJc w:val="left"/>
      <w:pPr>
        <w:tabs>
          <w:tab w:val="num" w:pos="5760"/>
        </w:tabs>
        <w:ind w:left="5760" w:hanging="360"/>
      </w:pPr>
      <w:rPr>
        <w:rFonts w:ascii="Wingdings" w:hAnsi="Wingdings" w:hint="default"/>
        <w:sz w:val="20"/>
      </w:rPr>
    </w:lvl>
    <w:lvl w:ilvl="8" w:tplc="641C1A20" w:tentative="1">
      <w:start w:val="1"/>
      <w:numFmt w:val="bullet"/>
      <w:lvlText w:val=""/>
      <w:lvlJc w:val="left"/>
      <w:pPr>
        <w:tabs>
          <w:tab w:val="num" w:pos="6480"/>
        </w:tabs>
        <w:ind w:left="6480" w:hanging="360"/>
      </w:pPr>
      <w:rPr>
        <w:rFonts w:ascii="Wingdings" w:hAnsi="Wingdings" w:hint="default"/>
        <w:sz w:val="20"/>
      </w:rPr>
    </w:lvl>
  </w:abstractNum>
  <w:abstractNum w:abstractNumId="707">
    <w:nsid w:val="2C0E40C6"/>
    <w:multiLevelType w:val="hybridMultilevel"/>
    <w:tmpl w:val="7438FBB0"/>
    <w:lvl w:ilvl="0" w:tplc="4FB2C8E2">
      <w:start w:val="1"/>
      <w:numFmt w:val="bullet"/>
      <w:lvlText w:val=""/>
      <w:lvlJc w:val="left"/>
      <w:pPr>
        <w:tabs>
          <w:tab w:val="num" w:pos="720"/>
        </w:tabs>
        <w:ind w:left="720" w:hanging="360"/>
      </w:pPr>
      <w:rPr>
        <w:rFonts w:ascii="Symbol" w:hAnsi="Symbol" w:hint="default"/>
        <w:sz w:val="20"/>
      </w:rPr>
    </w:lvl>
    <w:lvl w:ilvl="1" w:tplc="25885986" w:tentative="1">
      <w:start w:val="1"/>
      <w:numFmt w:val="bullet"/>
      <w:lvlText w:val="o"/>
      <w:lvlJc w:val="left"/>
      <w:pPr>
        <w:tabs>
          <w:tab w:val="num" w:pos="1440"/>
        </w:tabs>
        <w:ind w:left="1440" w:hanging="360"/>
      </w:pPr>
      <w:rPr>
        <w:rFonts w:ascii="Courier New" w:hAnsi="Courier New" w:hint="default"/>
        <w:sz w:val="20"/>
      </w:rPr>
    </w:lvl>
    <w:lvl w:ilvl="2" w:tplc="C9B47592" w:tentative="1">
      <w:start w:val="1"/>
      <w:numFmt w:val="bullet"/>
      <w:lvlText w:val=""/>
      <w:lvlJc w:val="left"/>
      <w:pPr>
        <w:tabs>
          <w:tab w:val="num" w:pos="2160"/>
        </w:tabs>
        <w:ind w:left="2160" w:hanging="360"/>
      </w:pPr>
      <w:rPr>
        <w:rFonts w:ascii="Wingdings" w:hAnsi="Wingdings" w:hint="default"/>
        <w:sz w:val="20"/>
      </w:rPr>
    </w:lvl>
    <w:lvl w:ilvl="3" w:tplc="D80A84C2" w:tentative="1">
      <w:start w:val="1"/>
      <w:numFmt w:val="bullet"/>
      <w:lvlText w:val=""/>
      <w:lvlJc w:val="left"/>
      <w:pPr>
        <w:tabs>
          <w:tab w:val="num" w:pos="2880"/>
        </w:tabs>
        <w:ind w:left="2880" w:hanging="360"/>
      </w:pPr>
      <w:rPr>
        <w:rFonts w:ascii="Wingdings" w:hAnsi="Wingdings" w:hint="default"/>
        <w:sz w:val="20"/>
      </w:rPr>
    </w:lvl>
    <w:lvl w:ilvl="4" w:tplc="7EE69ABA" w:tentative="1">
      <w:start w:val="1"/>
      <w:numFmt w:val="bullet"/>
      <w:lvlText w:val=""/>
      <w:lvlJc w:val="left"/>
      <w:pPr>
        <w:tabs>
          <w:tab w:val="num" w:pos="3600"/>
        </w:tabs>
        <w:ind w:left="3600" w:hanging="360"/>
      </w:pPr>
      <w:rPr>
        <w:rFonts w:ascii="Wingdings" w:hAnsi="Wingdings" w:hint="default"/>
        <w:sz w:val="20"/>
      </w:rPr>
    </w:lvl>
    <w:lvl w:ilvl="5" w:tplc="7B7CAE50" w:tentative="1">
      <w:start w:val="1"/>
      <w:numFmt w:val="bullet"/>
      <w:lvlText w:val=""/>
      <w:lvlJc w:val="left"/>
      <w:pPr>
        <w:tabs>
          <w:tab w:val="num" w:pos="4320"/>
        </w:tabs>
        <w:ind w:left="4320" w:hanging="360"/>
      </w:pPr>
      <w:rPr>
        <w:rFonts w:ascii="Wingdings" w:hAnsi="Wingdings" w:hint="default"/>
        <w:sz w:val="20"/>
      </w:rPr>
    </w:lvl>
    <w:lvl w:ilvl="6" w:tplc="A55E8346" w:tentative="1">
      <w:start w:val="1"/>
      <w:numFmt w:val="bullet"/>
      <w:lvlText w:val=""/>
      <w:lvlJc w:val="left"/>
      <w:pPr>
        <w:tabs>
          <w:tab w:val="num" w:pos="5040"/>
        </w:tabs>
        <w:ind w:left="5040" w:hanging="360"/>
      </w:pPr>
      <w:rPr>
        <w:rFonts w:ascii="Wingdings" w:hAnsi="Wingdings" w:hint="default"/>
        <w:sz w:val="20"/>
      </w:rPr>
    </w:lvl>
    <w:lvl w:ilvl="7" w:tplc="856C0832" w:tentative="1">
      <w:start w:val="1"/>
      <w:numFmt w:val="bullet"/>
      <w:lvlText w:val=""/>
      <w:lvlJc w:val="left"/>
      <w:pPr>
        <w:tabs>
          <w:tab w:val="num" w:pos="5760"/>
        </w:tabs>
        <w:ind w:left="5760" w:hanging="360"/>
      </w:pPr>
      <w:rPr>
        <w:rFonts w:ascii="Wingdings" w:hAnsi="Wingdings" w:hint="default"/>
        <w:sz w:val="20"/>
      </w:rPr>
    </w:lvl>
    <w:lvl w:ilvl="8" w:tplc="AD0AD25C" w:tentative="1">
      <w:start w:val="1"/>
      <w:numFmt w:val="bullet"/>
      <w:lvlText w:val=""/>
      <w:lvlJc w:val="left"/>
      <w:pPr>
        <w:tabs>
          <w:tab w:val="num" w:pos="6480"/>
        </w:tabs>
        <w:ind w:left="6480" w:hanging="360"/>
      </w:pPr>
      <w:rPr>
        <w:rFonts w:ascii="Wingdings" w:hAnsi="Wingdings" w:hint="default"/>
        <w:sz w:val="20"/>
      </w:rPr>
    </w:lvl>
  </w:abstractNum>
  <w:abstractNum w:abstractNumId="708">
    <w:nsid w:val="2C347997"/>
    <w:multiLevelType w:val="hybridMultilevel"/>
    <w:tmpl w:val="D74861CE"/>
    <w:lvl w:ilvl="0" w:tplc="AECC7414">
      <w:start w:val="1"/>
      <w:numFmt w:val="bullet"/>
      <w:lvlText w:val=""/>
      <w:lvlJc w:val="left"/>
      <w:pPr>
        <w:tabs>
          <w:tab w:val="num" w:pos="720"/>
        </w:tabs>
        <w:ind w:left="720" w:hanging="360"/>
      </w:pPr>
      <w:rPr>
        <w:rFonts w:ascii="Symbol" w:hAnsi="Symbol" w:hint="default"/>
        <w:sz w:val="20"/>
      </w:rPr>
    </w:lvl>
    <w:lvl w:ilvl="1" w:tplc="A8741C52" w:tentative="1">
      <w:start w:val="1"/>
      <w:numFmt w:val="bullet"/>
      <w:lvlText w:val="o"/>
      <w:lvlJc w:val="left"/>
      <w:pPr>
        <w:tabs>
          <w:tab w:val="num" w:pos="1440"/>
        </w:tabs>
        <w:ind w:left="1440" w:hanging="360"/>
      </w:pPr>
      <w:rPr>
        <w:rFonts w:ascii="Courier New" w:hAnsi="Courier New" w:hint="default"/>
        <w:sz w:val="20"/>
      </w:rPr>
    </w:lvl>
    <w:lvl w:ilvl="2" w:tplc="D7B24A14" w:tentative="1">
      <w:start w:val="1"/>
      <w:numFmt w:val="bullet"/>
      <w:lvlText w:val=""/>
      <w:lvlJc w:val="left"/>
      <w:pPr>
        <w:tabs>
          <w:tab w:val="num" w:pos="2160"/>
        </w:tabs>
        <w:ind w:left="2160" w:hanging="360"/>
      </w:pPr>
      <w:rPr>
        <w:rFonts w:ascii="Wingdings" w:hAnsi="Wingdings" w:hint="default"/>
        <w:sz w:val="20"/>
      </w:rPr>
    </w:lvl>
    <w:lvl w:ilvl="3" w:tplc="63589718" w:tentative="1">
      <w:start w:val="1"/>
      <w:numFmt w:val="bullet"/>
      <w:lvlText w:val=""/>
      <w:lvlJc w:val="left"/>
      <w:pPr>
        <w:tabs>
          <w:tab w:val="num" w:pos="2880"/>
        </w:tabs>
        <w:ind w:left="2880" w:hanging="360"/>
      </w:pPr>
      <w:rPr>
        <w:rFonts w:ascii="Wingdings" w:hAnsi="Wingdings" w:hint="default"/>
        <w:sz w:val="20"/>
      </w:rPr>
    </w:lvl>
    <w:lvl w:ilvl="4" w:tplc="1D22E4FE" w:tentative="1">
      <w:start w:val="1"/>
      <w:numFmt w:val="bullet"/>
      <w:lvlText w:val=""/>
      <w:lvlJc w:val="left"/>
      <w:pPr>
        <w:tabs>
          <w:tab w:val="num" w:pos="3600"/>
        </w:tabs>
        <w:ind w:left="3600" w:hanging="360"/>
      </w:pPr>
      <w:rPr>
        <w:rFonts w:ascii="Wingdings" w:hAnsi="Wingdings" w:hint="default"/>
        <w:sz w:val="20"/>
      </w:rPr>
    </w:lvl>
    <w:lvl w:ilvl="5" w:tplc="A9A0EACA" w:tentative="1">
      <w:start w:val="1"/>
      <w:numFmt w:val="bullet"/>
      <w:lvlText w:val=""/>
      <w:lvlJc w:val="left"/>
      <w:pPr>
        <w:tabs>
          <w:tab w:val="num" w:pos="4320"/>
        </w:tabs>
        <w:ind w:left="4320" w:hanging="360"/>
      </w:pPr>
      <w:rPr>
        <w:rFonts w:ascii="Wingdings" w:hAnsi="Wingdings" w:hint="default"/>
        <w:sz w:val="20"/>
      </w:rPr>
    </w:lvl>
    <w:lvl w:ilvl="6" w:tplc="0A804708" w:tentative="1">
      <w:start w:val="1"/>
      <w:numFmt w:val="bullet"/>
      <w:lvlText w:val=""/>
      <w:lvlJc w:val="left"/>
      <w:pPr>
        <w:tabs>
          <w:tab w:val="num" w:pos="5040"/>
        </w:tabs>
        <w:ind w:left="5040" w:hanging="360"/>
      </w:pPr>
      <w:rPr>
        <w:rFonts w:ascii="Wingdings" w:hAnsi="Wingdings" w:hint="default"/>
        <w:sz w:val="20"/>
      </w:rPr>
    </w:lvl>
    <w:lvl w:ilvl="7" w:tplc="865C1ED2" w:tentative="1">
      <w:start w:val="1"/>
      <w:numFmt w:val="bullet"/>
      <w:lvlText w:val=""/>
      <w:lvlJc w:val="left"/>
      <w:pPr>
        <w:tabs>
          <w:tab w:val="num" w:pos="5760"/>
        </w:tabs>
        <w:ind w:left="5760" w:hanging="360"/>
      </w:pPr>
      <w:rPr>
        <w:rFonts w:ascii="Wingdings" w:hAnsi="Wingdings" w:hint="default"/>
        <w:sz w:val="20"/>
      </w:rPr>
    </w:lvl>
    <w:lvl w:ilvl="8" w:tplc="DEFE5024" w:tentative="1">
      <w:start w:val="1"/>
      <w:numFmt w:val="bullet"/>
      <w:lvlText w:val=""/>
      <w:lvlJc w:val="left"/>
      <w:pPr>
        <w:tabs>
          <w:tab w:val="num" w:pos="6480"/>
        </w:tabs>
        <w:ind w:left="6480" w:hanging="360"/>
      </w:pPr>
      <w:rPr>
        <w:rFonts w:ascii="Wingdings" w:hAnsi="Wingdings" w:hint="default"/>
        <w:sz w:val="20"/>
      </w:rPr>
    </w:lvl>
  </w:abstractNum>
  <w:abstractNum w:abstractNumId="709">
    <w:nsid w:val="2C3817C4"/>
    <w:multiLevelType w:val="hybridMultilevel"/>
    <w:tmpl w:val="FB5A3944"/>
    <w:lvl w:ilvl="0" w:tplc="626E87F6">
      <w:start w:val="1"/>
      <w:numFmt w:val="bullet"/>
      <w:lvlText w:val=""/>
      <w:lvlJc w:val="left"/>
      <w:pPr>
        <w:tabs>
          <w:tab w:val="num" w:pos="720"/>
        </w:tabs>
        <w:ind w:left="720" w:hanging="360"/>
      </w:pPr>
      <w:rPr>
        <w:rFonts w:ascii="Symbol" w:hAnsi="Symbol" w:hint="default"/>
        <w:sz w:val="20"/>
      </w:rPr>
    </w:lvl>
    <w:lvl w:ilvl="1" w:tplc="595CB11C" w:tentative="1">
      <w:start w:val="1"/>
      <w:numFmt w:val="bullet"/>
      <w:lvlText w:val="o"/>
      <w:lvlJc w:val="left"/>
      <w:pPr>
        <w:tabs>
          <w:tab w:val="num" w:pos="1440"/>
        </w:tabs>
        <w:ind w:left="1440" w:hanging="360"/>
      </w:pPr>
      <w:rPr>
        <w:rFonts w:ascii="Courier New" w:hAnsi="Courier New" w:hint="default"/>
        <w:sz w:val="20"/>
      </w:rPr>
    </w:lvl>
    <w:lvl w:ilvl="2" w:tplc="136EC708" w:tentative="1">
      <w:start w:val="1"/>
      <w:numFmt w:val="bullet"/>
      <w:lvlText w:val=""/>
      <w:lvlJc w:val="left"/>
      <w:pPr>
        <w:tabs>
          <w:tab w:val="num" w:pos="2160"/>
        </w:tabs>
        <w:ind w:left="2160" w:hanging="360"/>
      </w:pPr>
      <w:rPr>
        <w:rFonts w:ascii="Wingdings" w:hAnsi="Wingdings" w:hint="default"/>
        <w:sz w:val="20"/>
      </w:rPr>
    </w:lvl>
    <w:lvl w:ilvl="3" w:tplc="F7C04D04" w:tentative="1">
      <w:start w:val="1"/>
      <w:numFmt w:val="bullet"/>
      <w:lvlText w:val=""/>
      <w:lvlJc w:val="left"/>
      <w:pPr>
        <w:tabs>
          <w:tab w:val="num" w:pos="2880"/>
        </w:tabs>
        <w:ind w:left="2880" w:hanging="360"/>
      </w:pPr>
      <w:rPr>
        <w:rFonts w:ascii="Wingdings" w:hAnsi="Wingdings" w:hint="default"/>
        <w:sz w:val="20"/>
      </w:rPr>
    </w:lvl>
    <w:lvl w:ilvl="4" w:tplc="0C068108" w:tentative="1">
      <w:start w:val="1"/>
      <w:numFmt w:val="bullet"/>
      <w:lvlText w:val=""/>
      <w:lvlJc w:val="left"/>
      <w:pPr>
        <w:tabs>
          <w:tab w:val="num" w:pos="3600"/>
        </w:tabs>
        <w:ind w:left="3600" w:hanging="360"/>
      </w:pPr>
      <w:rPr>
        <w:rFonts w:ascii="Wingdings" w:hAnsi="Wingdings" w:hint="default"/>
        <w:sz w:val="20"/>
      </w:rPr>
    </w:lvl>
    <w:lvl w:ilvl="5" w:tplc="A3A0DB9A" w:tentative="1">
      <w:start w:val="1"/>
      <w:numFmt w:val="bullet"/>
      <w:lvlText w:val=""/>
      <w:lvlJc w:val="left"/>
      <w:pPr>
        <w:tabs>
          <w:tab w:val="num" w:pos="4320"/>
        </w:tabs>
        <w:ind w:left="4320" w:hanging="360"/>
      </w:pPr>
      <w:rPr>
        <w:rFonts w:ascii="Wingdings" w:hAnsi="Wingdings" w:hint="default"/>
        <w:sz w:val="20"/>
      </w:rPr>
    </w:lvl>
    <w:lvl w:ilvl="6" w:tplc="57167B2A" w:tentative="1">
      <w:start w:val="1"/>
      <w:numFmt w:val="bullet"/>
      <w:lvlText w:val=""/>
      <w:lvlJc w:val="left"/>
      <w:pPr>
        <w:tabs>
          <w:tab w:val="num" w:pos="5040"/>
        </w:tabs>
        <w:ind w:left="5040" w:hanging="360"/>
      </w:pPr>
      <w:rPr>
        <w:rFonts w:ascii="Wingdings" w:hAnsi="Wingdings" w:hint="default"/>
        <w:sz w:val="20"/>
      </w:rPr>
    </w:lvl>
    <w:lvl w:ilvl="7" w:tplc="7E305F96" w:tentative="1">
      <w:start w:val="1"/>
      <w:numFmt w:val="bullet"/>
      <w:lvlText w:val=""/>
      <w:lvlJc w:val="left"/>
      <w:pPr>
        <w:tabs>
          <w:tab w:val="num" w:pos="5760"/>
        </w:tabs>
        <w:ind w:left="5760" w:hanging="360"/>
      </w:pPr>
      <w:rPr>
        <w:rFonts w:ascii="Wingdings" w:hAnsi="Wingdings" w:hint="default"/>
        <w:sz w:val="20"/>
      </w:rPr>
    </w:lvl>
    <w:lvl w:ilvl="8" w:tplc="933A99C6" w:tentative="1">
      <w:start w:val="1"/>
      <w:numFmt w:val="bullet"/>
      <w:lvlText w:val=""/>
      <w:lvlJc w:val="left"/>
      <w:pPr>
        <w:tabs>
          <w:tab w:val="num" w:pos="6480"/>
        </w:tabs>
        <w:ind w:left="6480" w:hanging="360"/>
      </w:pPr>
      <w:rPr>
        <w:rFonts w:ascii="Wingdings" w:hAnsi="Wingdings" w:hint="default"/>
        <w:sz w:val="20"/>
      </w:rPr>
    </w:lvl>
  </w:abstractNum>
  <w:abstractNum w:abstractNumId="710">
    <w:nsid w:val="2CA1689D"/>
    <w:multiLevelType w:val="hybridMultilevel"/>
    <w:tmpl w:val="15C0E660"/>
    <w:lvl w:ilvl="0" w:tplc="AC6C4DE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1">
    <w:nsid w:val="2CA73C0B"/>
    <w:multiLevelType w:val="multilevel"/>
    <w:tmpl w:val="8860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nsid w:val="2CB54649"/>
    <w:multiLevelType w:val="multilevel"/>
    <w:tmpl w:val="3532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nsid w:val="2CE5173C"/>
    <w:multiLevelType w:val="multilevel"/>
    <w:tmpl w:val="09D0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nsid w:val="2CE76844"/>
    <w:multiLevelType w:val="hybridMultilevel"/>
    <w:tmpl w:val="87741140"/>
    <w:lvl w:ilvl="0" w:tplc="25AC8C22">
      <w:start w:val="1"/>
      <w:numFmt w:val="bullet"/>
      <w:lvlText w:val=""/>
      <w:lvlJc w:val="left"/>
      <w:pPr>
        <w:tabs>
          <w:tab w:val="num" w:pos="720"/>
        </w:tabs>
        <w:ind w:left="720" w:hanging="360"/>
      </w:pPr>
      <w:rPr>
        <w:rFonts w:ascii="Symbol" w:hAnsi="Symbol" w:hint="default"/>
        <w:sz w:val="20"/>
      </w:rPr>
    </w:lvl>
    <w:lvl w:ilvl="1" w:tplc="965CBA68" w:tentative="1">
      <w:start w:val="1"/>
      <w:numFmt w:val="bullet"/>
      <w:lvlText w:val="o"/>
      <w:lvlJc w:val="left"/>
      <w:pPr>
        <w:tabs>
          <w:tab w:val="num" w:pos="1440"/>
        </w:tabs>
        <w:ind w:left="1440" w:hanging="360"/>
      </w:pPr>
      <w:rPr>
        <w:rFonts w:ascii="Courier New" w:hAnsi="Courier New" w:hint="default"/>
        <w:sz w:val="20"/>
      </w:rPr>
    </w:lvl>
    <w:lvl w:ilvl="2" w:tplc="DE10924C" w:tentative="1">
      <w:start w:val="1"/>
      <w:numFmt w:val="bullet"/>
      <w:lvlText w:val=""/>
      <w:lvlJc w:val="left"/>
      <w:pPr>
        <w:tabs>
          <w:tab w:val="num" w:pos="2160"/>
        </w:tabs>
        <w:ind w:left="2160" w:hanging="360"/>
      </w:pPr>
      <w:rPr>
        <w:rFonts w:ascii="Wingdings" w:hAnsi="Wingdings" w:hint="default"/>
        <w:sz w:val="20"/>
      </w:rPr>
    </w:lvl>
    <w:lvl w:ilvl="3" w:tplc="F24AC356" w:tentative="1">
      <w:start w:val="1"/>
      <w:numFmt w:val="bullet"/>
      <w:lvlText w:val=""/>
      <w:lvlJc w:val="left"/>
      <w:pPr>
        <w:tabs>
          <w:tab w:val="num" w:pos="2880"/>
        </w:tabs>
        <w:ind w:left="2880" w:hanging="360"/>
      </w:pPr>
      <w:rPr>
        <w:rFonts w:ascii="Wingdings" w:hAnsi="Wingdings" w:hint="default"/>
        <w:sz w:val="20"/>
      </w:rPr>
    </w:lvl>
    <w:lvl w:ilvl="4" w:tplc="6E82FF12" w:tentative="1">
      <w:start w:val="1"/>
      <w:numFmt w:val="bullet"/>
      <w:lvlText w:val=""/>
      <w:lvlJc w:val="left"/>
      <w:pPr>
        <w:tabs>
          <w:tab w:val="num" w:pos="3600"/>
        </w:tabs>
        <w:ind w:left="3600" w:hanging="360"/>
      </w:pPr>
      <w:rPr>
        <w:rFonts w:ascii="Wingdings" w:hAnsi="Wingdings" w:hint="default"/>
        <w:sz w:val="20"/>
      </w:rPr>
    </w:lvl>
    <w:lvl w:ilvl="5" w:tplc="01D49F22" w:tentative="1">
      <w:start w:val="1"/>
      <w:numFmt w:val="bullet"/>
      <w:lvlText w:val=""/>
      <w:lvlJc w:val="left"/>
      <w:pPr>
        <w:tabs>
          <w:tab w:val="num" w:pos="4320"/>
        </w:tabs>
        <w:ind w:left="4320" w:hanging="360"/>
      </w:pPr>
      <w:rPr>
        <w:rFonts w:ascii="Wingdings" w:hAnsi="Wingdings" w:hint="default"/>
        <w:sz w:val="20"/>
      </w:rPr>
    </w:lvl>
    <w:lvl w:ilvl="6" w:tplc="572482B8" w:tentative="1">
      <w:start w:val="1"/>
      <w:numFmt w:val="bullet"/>
      <w:lvlText w:val=""/>
      <w:lvlJc w:val="left"/>
      <w:pPr>
        <w:tabs>
          <w:tab w:val="num" w:pos="5040"/>
        </w:tabs>
        <w:ind w:left="5040" w:hanging="360"/>
      </w:pPr>
      <w:rPr>
        <w:rFonts w:ascii="Wingdings" w:hAnsi="Wingdings" w:hint="default"/>
        <w:sz w:val="20"/>
      </w:rPr>
    </w:lvl>
    <w:lvl w:ilvl="7" w:tplc="4A7E1110" w:tentative="1">
      <w:start w:val="1"/>
      <w:numFmt w:val="bullet"/>
      <w:lvlText w:val=""/>
      <w:lvlJc w:val="left"/>
      <w:pPr>
        <w:tabs>
          <w:tab w:val="num" w:pos="5760"/>
        </w:tabs>
        <w:ind w:left="5760" w:hanging="360"/>
      </w:pPr>
      <w:rPr>
        <w:rFonts w:ascii="Wingdings" w:hAnsi="Wingdings" w:hint="default"/>
        <w:sz w:val="20"/>
      </w:rPr>
    </w:lvl>
    <w:lvl w:ilvl="8" w:tplc="E9982876" w:tentative="1">
      <w:start w:val="1"/>
      <w:numFmt w:val="bullet"/>
      <w:lvlText w:val=""/>
      <w:lvlJc w:val="left"/>
      <w:pPr>
        <w:tabs>
          <w:tab w:val="num" w:pos="6480"/>
        </w:tabs>
        <w:ind w:left="6480" w:hanging="360"/>
      </w:pPr>
      <w:rPr>
        <w:rFonts w:ascii="Wingdings" w:hAnsi="Wingdings" w:hint="default"/>
        <w:sz w:val="20"/>
      </w:rPr>
    </w:lvl>
  </w:abstractNum>
  <w:abstractNum w:abstractNumId="715">
    <w:nsid w:val="2CE9243F"/>
    <w:multiLevelType w:val="hybridMultilevel"/>
    <w:tmpl w:val="62F00266"/>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6">
    <w:nsid w:val="2CEF76AF"/>
    <w:multiLevelType w:val="hybridMultilevel"/>
    <w:tmpl w:val="BA76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7">
    <w:nsid w:val="2CF27E59"/>
    <w:multiLevelType w:val="hybridMultilevel"/>
    <w:tmpl w:val="BD36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8">
    <w:nsid w:val="2CF319E9"/>
    <w:multiLevelType w:val="hybridMultilevel"/>
    <w:tmpl w:val="8C54FC82"/>
    <w:lvl w:ilvl="0" w:tplc="91B2D124">
      <w:start w:val="1"/>
      <w:numFmt w:val="bullet"/>
      <w:lvlText w:val=""/>
      <w:lvlJc w:val="left"/>
      <w:pPr>
        <w:tabs>
          <w:tab w:val="num" w:pos="720"/>
        </w:tabs>
        <w:ind w:left="720" w:hanging="360"/>
      </w:pPr>
      <w:rPr>
        <w:rFonts w:ascii="Symbol" w:hAnsi="Symbol" w:hint="default"/>
        <w:sz w:val="20"/>
      </w:rPr>
    </w:lvl>
    <w:lvl w:ilvl="1" w:tplc="DE06130E" w:tentative="1">
      <w:start w:val="1"/>
      <w:numFmt w:val="bullet"/>
      <w:lvlText w:val="o"/>
      <w:lvlJc w:val="left"/>
      <w:pPr>
        <w:tabs>
          <w:tab w:val="num" w:pos="1440"/>
        </w:tabs>
        <w:ind w:left="1440" w:hanging="360"/>
      </w:pPr>
      <w:rPr>
        <w:rFonts w:ascii="Courier New" w:hAnsi="Courier New" w:hint="default"/>
        <w:sz w:val="20"/>
      </w:rPr>
    </w:lvl>
    <w:lvl w:ilvl="2" w:tplc="6AAEFA9E" w:tentative="1">
      <w:start w:val="1"/>
      <w:numFmt w:val="bullet"/>
      <w:lvlText w:val=""/>
      <w:lvlJc w:val="left"/>
      <w:pPr>
        <w:tabs>
          <w:tab w:val="num" w:pos="2160"/>
        </w:tabs>
        <w:ind w:left="2160" w:hanging="360"/>
      </w:pPr>
      <w:rPr>
        <w:rFonts w:ascii="Wingdings" w:hAnsi="Wingdings" w:hint="default"/>
        <w:sz w:val="20"/>
      </w:rPr>
    </w:lvl>
    <w:lvl w:ilvl="3" w:tplc="1C009DF8" w:tentative="1">
      <w:start w:val="1"/>
      <w:numFmt w:val="bullet"/>
      <w:lvlText w:val=""/>
      <w:lvlJc w:val="left"/>
      <w:pPr>
        <w:tabs>
          <w:tab w:val="num" w:pos="2880"/>
        </w:tabs>
        <w:ind w:left="2880" w:hanging="360"/>
      </w:pPr>
      <w:rPr>
        <w:rFonts w:ascii="Wingdings" w:hAnsi="Wingdings" w:hint="default"/>
        <w:sz w:val="20"/>
      </w:rPr>
    </w:lvl>
    <w:lvl w:ilvl="4" w:tplc="9F7E2E70" w:tentative="1">
      <w:start w:val="1"/>
      <w:numFmt w:val="bullet"/>
      <w:lvlText w:val=""/>
      <w:lvlJc w:val="left"/>
      <w:pPr>
        <w:tabs>
          <w:tab w:val="num" w:pos="3600"/>
        </w:tabs>
        <w:ind w:left="3600" w:hanging="360"/>
      </w:pPr>
      <w:rPr>
        <w:rFonts w:ascii="Wingdings" w:hAnsi="Wingdings" w:hint="default"/>
        <w:sz w:val="20"/>
      </w:rPr>
    </w:lvl>
    <w:lvl w:ilvl="5" w:tplc="E9C48146" w:tentative="1">
      <w:start w:val="1"/>
      <w:numFmt w:val="bullet"/>
      <w:lvlText w:val=""/>
      <w:lvlJc w:val="left"/>
      <w:pPr>
        <w:tabs>
          <w:tab w:val="num" w:pos="4320"/>
        </w:tabs>
        <w:ind w:left="4320" w:hanging="360"/>
      </w:pPr>
      <w:rPr>
        <w:rFonts w:ascii="Wingdings" w:hAnsi="Wingdings" w:hint="default"/>
        <w:sz w:val="20"/>
      </w:rPr>
    </w:lvl>
    <w:lvl w:ilvl="6" w:tplc="FD3CA154" w:tentative="1">
      <w:start w:val="1"/>
      <w:numFmt w:val="bullet"/>
      <w:lvlText w:val=""/>
      <w:lvlJc w:val="left"/>
      <w:pPr>
        <w:tabs>
          <w:tab w:val="num" w:pos="5040"/>
        </w:tabs>
        <w:ind w:left="5040" w:hanging="360"/>
      </w:pPr>
      <w:rPr>
        <w:rFonts w:ascii="Wingdings" w:hAnsi="Wingdings" w:hint="default"/>
        <w:sz w:val="20"/>
      </w:rPr>
    </w:lvl>
    <w:lvl w:ilvl="7" w:tplc="A0AEB0E8" w:tentative="1">
      <w:start w:val="1"/>
      <w:numFmt w:val="bullet"/>
      <w:lvlText w:val=""/>
      <w:lvlJc w:val="left"/>
      <w:pPr>
        <w:tabs>
          <w:tab w:val="num" w:pos="5760"/>
        </w:tabs>
        <w:ind w:left="5760" w:hanging="360"/>
      </w:pPr>
      <w:rPr>
        <w:rFonts w:ascii="Wingdings" w:hAnsi="Wingdings" w:hint="default"/>
        <w:sz w:val="20"/>
      </w:rPr>
    </w:lvl>
    <w:lvl w:ilvl="8" w:tplc="37E6F34A" w:tentative="1">
      <w:start w:val="1"/>
      <w:numFmt w:val="bullet"/>
      <w:lvlText w:val=""/>
      <w:lvlJc w:val="left"/>
      <w:pPr>
        <w:tabs>
          <w:tab w:val="num" w:pos="6480"/>
        </w:tabs>
        <w:ind w:left="6480" w:hanging="360"/>
      </w:pPr>
      <w:rPr>
        <w:rFonts w:ascii="Wingdings" w:hAnsi="Wingdings" w:hint="default"/>
        <w:sz w:val="20"/>
      </w:rPr>
    </w:lvl>
  </w:abstractNum>
  <w:abstractNum w:abstractNumId="719">
    <w:nsid w:val="2D013802"/>
    <w:multiLevelType w:val="hybridMultilevel"/>
    <w:tmpl w:val="ACCEF6EA"/>
    <w:lvl w:ilvl="0" w:tplc="0CFA2E16">
      <w:start w:val="1"/>
      <w:numFmt w:val="bullet"/>
      <w:lvlText w:val=""/>
      <w:lvlJc w:val="left"/>
      <w:pPr>
        <w:tabs>
          <w:tab w:val="num" w:pos="720"/>
        </w:tabs>
        <w:ind w:left="720" w:hanging="360"/>
      </w:pPr>
      <w:rPr>
        <w:rFonts w:ascii="Symbol" w:hAnsi="Symbol" w:hint="default"/>
        <w:sz w:val="20"/>
      </w:rPr>
    </w:lvl>
    <w:lvl w:ilvl="1" w:tplc="58448B40" w:tentative="1">
      <w:start w:val="1"/>
      <w:numFmt w:val="bullet"/>
      <w:lvlText w:val="o"/>
      <w:lvlJc w:val="left"/>
      <w:pPr>
        <w:tabs>
          <w:tab w:val="num" w:pos="1440"/>
        </w:tabs>
        <w:ind w:left="1440" w:hanging="360"/>
      </w:pPr>
      <w:rPr>
        <w:rFonts w:ascii="Courier New" w:hAnsi="Courier New" w:hint="default"/>
        <w:sz w:val="20"/>
      </w:rPr>
    </w:lvl>
    <w:lvl w:ilvl="2" w:tplc="8CBC895C" w:tentative="1">
      <w:start w:val="1"/>
      <w:numFmt w:val="bullet"/>
      <w:lvlText w:val=""/>
      <w:lvlJc w:val="left"/>
      <w:pPr>
        <w:tabs>
          <w:tab w:val="num" w:pos="2160"/>
        </w:tabs>
        <w:ind w:left="2160" w:hanging="360"/>
      </w:pPr>
      <w:rPr>
        <w:rFonts w:ascii="Wingdings" w:hAnsi="Wingdings" w:hint="default"/>
        <w:sz w:val="20"/>
      </w:rPr>
    </w:lvl>
    <w:lvl w:ilvl="3" w:tplc="F4668B8C" w:tentative="1">
      <w:start w:val="1"/>
      <w:numFmt w:val="bullet"/>
      <w:lvlText w:val=""/>
      <w:lvlJc w:val="left"/>
      <w:pPr>
        <w:tabs>
          <w:tab w:val="num" w:pos="2880"/>
        </w:tabs>
        <w:ind w:left="2880" w:hanging="360"/>
      </w:pPr>
      <w:rPr>
        <w:rFonts w:ascii="Wingdings" w:hAnsi="Wingdings" w:hint="default"/>
        <w:sz w:val="20"/>
      </w:rPr>
    </w:lvl>
    <w:lvl w:ilvl="4" w:tplc="E8BE4A76" w:tentative="1">
      <w:start w:val="1"/>
      <w:numFmt w:val="bullet"/>
      <w:lvlText w:val=""/>
      <w:lvlJc w:val="left"/>
      <w:pPr>
        <w:tabs>
          <w:tab w:val="num" w:pos="3600"/>
        </w:tabs>
        <w:ind w:left="3600" w:hanging="360"/>
      </w:pPr>
      <w:rPr>
        <w:rFonts w:ascii="Wingdings" w:hAnsi="Wingdings" w:hint="default"/>
        <w:sz w:val="20"/>
      </w:rPr>
    </w:lvl>
    <w:lvl w:ilvl="5" w:tplc="2358675A" w:tentative="1">
      <w:start w:val="1"/>
      <w:numFmt w:val="bullet"/>
      <w:lvlText w:val=""/>
      <w:lvlJc w:val="left"/>
      <w:pPr>
        <w:tabs>
          <w:tab w:val="num" w:pos="4320"/>
        </w:tabs>
        <w:ind w:left="4320" w:hanging="360"/>
      </w:pPr>
      <w:rPr>
        <w:rFonts w:ascii="Wingdings" w:hAnsi="Wingdings" w:hint="default"/>
        <w:sz w:val="20"/>
      </w:rPr>
    </w:lvl>
    <w:lvl w:ilvl="6" w:tplc="7F789050" w:tentative="1">
      <w:start w:val="1"/>
      <w:numFmt w:val="bullet"/>
      <w:lvlText w:val=""/>
      <w:lvlJc w:val="left"/>
      <w:pPr>
        <w:tabs>
          <w:tab w:val="num" w:pos="5040"/>
        </w:tabs>
        <w:ind w:left="5040" w:hanging="360"/>
      </w:pPr>
      <w:rPr>
        <w:rFonts w:ascii="Wingdings" w:hAnsi="Wingdings" w:hint="default"/>
        <w:sz w:val="20"/>
      </w:rPr>
    </w:lvl>
    <w:lvl w:ilvl="7" w:tplc="D9B6C208" w:tentative="1">
      <w:start w:val="1"/>
      <w:numFmt w:val="bullet"/>
      <w:lvlText w:val=""/>
      <w:lvlJc w:val="left"/>
      <w:pPr>
        <w:tabs>
          <w:tab w:val="num" w:pos="5760"/>
        </w:tabs>
        <w:ind w:left="5760" w:hanging="360"/>
      </w:pPr>
      <w:rPr>
        <w:rFonts w:ascii="Wingdings" w:hAnsi="Wingdings" w:hint="default"/>
        <w:sz w:val="20"/>
      </w:rPr>
    </w:lvl>
    <w:lvl w:ilvl="8" w:tplc="55FE8986" w:tentative="1">
      <w:start w:val="1"/>
      <w:numFmt w:val="bullet"/>
      <w:lvlText w:val=""/>
      <w:lvlJc w:val="left"/>
      <w:pPr>
        <w:tabs>
          <w:tab w:val="num" w:pos="6480"/>
        </w:tabs>
        <w:ind w:left="6480" w:hanging="360"/>
      </w:pPr>
      <w:rPr>
        <w:rFonts w:ascii="Wingdings" w:hAnsi="Wingdings" w:hint="default"/>
        <w:sz w:val="20"/>
      </w:rPr>
    </w:lvl>
  </w:abstractNum>
  <w:abstractNum w:abstractNumId="720">
    <w:nsid w:val="2D083BB3"/>
    <w:multiLevelType w:val="hybridMultilevel"/>
    <w:tmpl w:val="08AE5C5E"/>
    <w:lvl w:ilvl="0" w:tplc="08109F50">
      <w:start w:val="1"/>
      <w:numFmt w:val="bullet"/>
      <w:lvlText w:val=""/>
      <w:lvlJc w:val="left"/>
      <w:pPr>
        <w:tabs>
          <w:tab w:val="num" w:pos="720"/>
        </w:tabs>
        <w:ind w:left="720" w:hanging="360"/>
      </w:pPr>
      <w:rPr>
        <w:rFonts w:ascii="Symbol" w:hAnsi="Symbol" w:hint="default"/>
        <w:sz w:val="20"/>
      </w:rPr>
    </w:lvl>
    <w:lvl w:ilvl="1" w:tplc="5DFCE612" w:tentative="1">
      <w:start w:val="1"/>
      <w:numFmt w:val="bullet"/>
      <w:lvlText w:val="o"/>
      <w:lvlJc w:val="left"/>
      <w:pPr>
        <w:tabs>
          <w:tab w:val="num" w:pos="1440"/>
        </w:tabs>
        <w:ind w:left="1440" w:hanging="360"/>
      </w:pPr>
      <w:rPr>
        <w:rFonts w:ascii="Courier New" w:hAnsi="Courier New" w:hint="default"/>
        <w:sz w:val="20"/>
      </w:rPr>
    </w:lvl>
    <w:lvl w:ilvl="2" w:tplc="BEB00204" w:tentative="1">
      <w:start w:val="1"/>
      <w:numFmt w:val="bullet"/>
      <w:lvlText w:val=""/>
      <w:lvlJc w:val="left"/>
      <w:pPr>
        <w:tabs>
          <w:tab w:val="num" w:pos="2160"/>
        </w:tabs>
        <w:ind w:left="2160" w:hanging="360"/>
      </w:pPr>
      <w:rPr>
        <w:rFonts w:ascii="Wingdings" w:hAnsi="Wingdings" w:hint="default"/>
        <w:sz w:val="20"/>
      </w:rPr>
    </w:lvl>
    <w:lvl w:ilvl="3" w:tplc="C81EBFD8" w:tentative="1">
      <w:start w:val="1"/>
      <w:numFmt w:val="bullet"/>
      <w:lvlText w:val=""/>
      <w:lvlJc w:val="left"/>
      <w:pPr>
        <w:tabs>
          <w:tab w:val="num" w:pos="2880"/>
        </w:tabs>
        <w:ind w:left="2880" w:hanging="360"/>
      </w:pPr>
      <w:rPr>
        <w:rFonts w:ascii="Wingdings" w:hAnsi="Wingdings" w:hint="default"/>
        <w:sz w:val="20"/>
      </w:rPr>
    </w:lvl>
    <w:lvl w:ilvl="4" w:tplc="7D58FD86" w:tentative="1">
      <w:start w:val="1"/>
      <w:numFmt w:val="bullet"/>
      <w:lvlText w:val=""/>
      <w:lvlJc w:val="left"/>
      <w:pPr>
        <w:tabs>
          <w:tab w:val="num" w:pos="3600"/>
        </w:tabs>
        <w:ind w:left="3600" w:hanging="360"/>
      </w:pPr>
      <w:rPr>
        <w:rFonts w:ascii="Wingdings" w:hAnsi="Wingdings" w:hint="default"/>
        <w:sz w:val="20"/>
      </w:rPr>
    </w:lvl>
    <w:lvl w:ilvl="5" w:tplc="882A4EBC" w:tentative="1">
      <w:start w:val="1"/>
      <w:numFmt w:val="bullet"/>
      <w:lvlText w:val=""/>
      <w:lvlJc w:val="left"/>
      <w:pPr>
        <w:tabs>
          <w:tab w:val="num" w:pos="4320"/>
        </w:tabs>
        <w:ind w:left="4320" w:hanging="360"/>
      </w:pPr>
      <w:rPr>
        <w:rFonts w:ascii="Wingdings" w:hAnsi="Wingdings" w:hint="default"/>
        <w:sz w:val="20"/>
      </w:rPr>
    </w:lvl>
    <w:lvl w:ilvl="6" w:tplc="D3CCE0D6" w:tentative="1">
      <w:start w:val="1"/>
      <w:numFmt w:val="bullet"/>
      <w:lvlText w:val=""/>
      <w:lvlJc w:val="left"/>
      <w:pPr>
        <w:tabs>
          <w:tab w:val="num" w:pos="5040"/>
        </w:tabs>
        <w:ind w:left="5040" w:hanging="360"/>
      </w:pPr>
      <w:rPr>
        <w:rFonts w:ascii="Wingdings" w:hAnsi="Wingdings" w:hint="default"/>
        <w:sz w:val="20"/>
      </w:rPr>
    </w:lvl>
    <w:lvl w:ilvl="7" w:tplc="23D4E7A6" w:tentative="1">
      <w:start w:val="1"/>
      <w:numFmt w:val="bullet"/>
      <w:lvlText w:val=""/>
      <w:lvlJc w:val="left"/>
      <w:pPr>
        <w:tabs>
          <w:tab w:val="num" w:pos="5760"/>
        </w:tabs>
        <w:ind w:left="5760" w:hanging="360"/>
      </w:pPr>
      <w:rPr>
        <w:rFonts w:ascii="Wingdings" w:hAnsi="Wingdings" w:hint="default"/>
        <w:sz w:val="20"/>
      </w:rPr>
    </w:lvl>
    <w:lvl w:ilvl="8" w:tplc="60609C00" w:tentative="1">
      <w:start w:val="1"/>
      <w:numFmt w:val="bullet"/>
      <w:lvlText w:val=""/>
      <w:lvlJc w:val="left"/>
      <w:pPr>
        <w:tabs>
          <w:tab w:val="num" w:pos="6480"/>
        </w:tabs>
        <w:ind w:left="6480" w:hanging="360"/>
      </w:pPr>
      <w:rPr>
        <w:rFonts w:ascii="Wingdings" w:hAnsi="Wingdings" w:hint="default"/>
        <w:sz w:val="20"/>
      </w:rPr>
    </w:lvl>
  </w:abstractNum>
  <w:abstractNum w:abstractNumId="721">
    <w:nsid w:val="2D0C56F6"/>
    <w:multiLevelType w:val="hybridMultilevel"/>
    <w:tmpl w:val="AE268EE0"/>
    <w:lvl w:ilvl="0" w:tplc="A0A6A65E">
      <w:start w:val="1"/>
      <w:numFmt w:val="bullet"/>
      <w:lvlText w:val=""/>
      <w:lvlJc w:val="left"/>
      <w:pPr>
        <w:tabs>
          <w:tab w:val="num" w:pos="720"/>
        </w:tabs>
        <w:ind w:left="720" w:hanging="360"/>
      </w:pPr>
      <w:rPr>
        <w:rFonts w:ascii="Symbol" w:hAnsi="Symbol" w:hint="default"/>
        <w:sz w:val="20"/>
      </w:rPr>
    </w:lvl>
    <w:lvl w:ilvl="1" w:tplc="DC56496A" w:tentative="1">
      <w:start w:val="1"/>
      <w:numFmt w:val="bullet"/>
      <w:lvlText w:val="o"/>
      <w:lvlJc w:val="left"/>
      <w:pPr>
        <w:tabs>
          <w:tab w:val="num" w:pos="1440"/>
        </w:tabs>
        <w:ind w:left="1440" w:hanging="360"/>
      </w:pPr>
      <w:rPr>
        <w:rFonts w:ascii="Courier New" w:hAnsi="Courier New" w:hint="default"/>
        <w:sz w:val="20"/>
      </w:rPr>
    </w:lvl>
    <w:lvl w:ilvl="2" w:tplc="C4E62554" w:tentative="1">
      <w:start w:val="1"/>
      <w:numFmt w:val="bullet"/>
      <w:lvlText w:val=""/>
      <w:lvlJc w:val="left"/>
      <w:pPr>
        <w:tabs>
          <w:tab w:val="num" w:pos="2160"/>
        </w:tabs>
        <w:ind w:left="2160" w:hanging="360"/>
      </w:pPr>
      <w:rPr>
        <w:rFonts w:ascii="Wingdings" w:hAnsi="Wingdings" w:hint="default"/>
        <w:sz w:val="20"/>
      </w:rPr>
    </w:lvl>
    <w:lvl w:ilvl="3" w:tplc="5568CA20" w:tentative="1">
      <w:start w:val="1"/>
      <w:numFmt w:val="bullet"/>
      <w:lvlText w:val=""/>
      <w:lvlJc w:val="left"/>
      <w:pPr>
        <w:tabs>
          <w:tab w:val="num" w:pos="2880"/>
        </w:tabs>
        <w:ind w:left="2880" w:hanging="360"/>
      </w:pPr>
      <w:rPr>
        <w:rFonts w:ascii="Wingdings" w:hAnsi="Wingdings" w:hint="default"/>
        <w:sz w:val="20"/>
      </w:rPr>
    </w:lvl>
    <w:lvl w:ilvl="4" w:tplc="C764F7D0" w:tentative="1">
      <w:start w:val="1"/>
      <w:numFmt w:val="bullet"/>
      <w:lvlText w:val=""/>
      <w:lvlJc w:val="left"/>
      <w:pPr>
        <w:tabs>
          <w:tab w:val="num" w:pos="3600"/>
        </w:tabs>
        <w:ind w:left="3600" w:hanging="360"/>
      </w:pPr>
      <w:rPr>
        <w:rFonts w:ascii="Wingdings" w:hAnsi="Wingdings" w:hint="default"/>
        <w:sz w:val="20"/>
      </w:rPr>
    </w:lvl>
    <w:lvl w:ilvl="5" w:tplc="70169D12" w:tentative="1">
      <w:start w:val="1"/>
      <w:numFmt w:val="bullet"/>
      <w:lvlText w:val=""/>
      <w:lvlJc w:val="left"/>
      <w:pPr>
        <w:tabs>
          <w:tab w:val="num" w:pos="4320"/>
        </w:tabs>
        <w:ind w:left="4320" w:hanging="360"/>
      </w:pPr>
      <w:rPr>
        <w:rFonts w:ascii="Wingdings" w:hAnsi="Wingdings" w:hint="default"/>
        <w:sz w:val="20"/>
      </w:rPr>
    </w:lvl>
    <w:lvl w:ilvl="6" w:tplc="66E84F0A" w:tentative="1">
      <w:start w:val="1"/>
      <w:numFmt w:val="bullet"/>
      <w:lvlText w:val=""/>
      <w:lvlJc w:val="left"/>
      <w:pPr>
        <w:tabs>
          <w:tab w:val="num" w:pos="5040"/>
        </w:tabs>
        <w:ind w:left="5040" w:hanging="360"/>
      </w:pPr>
      <w:rPr>
        <w:rFonts w:ascii="Wingdings" w:hAnsi="Wingdings" w:hint="default"/>
        <w:sz w:val="20"/>
      </w:rPr>
    </w:lvl>
    <w:lvl w:ilvl="7" w:tplc="8BEC4634" w:tentative="1">
      <w:start w:val="1"/>
      <w:numFmt w:val="bullet"/>
      <w:lvlText w:val=""/>
      <w:lvlJc w:val="left"/>
      <w:pPr>
        <w:tabs>
          <w:tab w:val="num" w:pos="5760"/>
        </w:tabs>
        <w:ind w:left="5760" w:hanging="360"/>
      </w:pPr>
      <w:rPr>
        <w:rFonts w:ascii="Wingdings" w:hAnsi="Wingdings" w:hint="default"/>
        <w:sz w:val="20"/>
      </w:rPr>
    </w:lvl>
    <w:lvl w:ilvl="8" w:tplc="B7D27A58" w:tentative="1">
      <w:start w:val="1"/>
      <w:numFmt w:val="bullet"/>
      <w:lvlText w:val=""/>
      <w:lvlJc w:val="left"/>
      <w:pPr>
        <w:tabs>
          <w:tab w:val="num" w:pos="6480"/>
        </w:tabs>
        <w:ind w:left="6480" w:hanging="360"/>
      </w:pPr>
      <w:rPr>
        <w:rFonts w:ascii="Wingdings" w:hAnsi="Wingdings" w:hint="default"/>
        <w:sz w:val="20"/>
      </w:rPr>
    </w:lvl>
  </w:abstractNum>
  <w:abstractNum w:abstractNumId="722">
    <w:nsid w:val="2D4B4DB3"/>
    <w:multiLevelType w:val="hybridMultilevel"/>
    <w:tmpl w:val="B292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3">
    <w:nsid w:val="2D51303E"/>
    <w:multiLevelType w:val="multilevel"/>
    <w:tmpl w:val="CFF4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nsid w:val="2D6077B6"/>
    <w:multiLevelType w:val="multilevel"/>
    <w:tmpl w:val="A46A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nsid w:val="2D66692D"/>
    <w:multiLevelType w:val="multilevel"/>
    <w:tmpl w:val="5B8C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nsid w:val="2D7806AD"/>
    <w:multiLevelType w:val="hybridMultilevel"/>
    <w:tmpl w:val="8E48F5A8"/>
    <w:lvl w:ilvl="0" w:tplc="F7AE8D9E">
      <w:start w:val="1"/>
      <w:numFmt w:val="bullet"/>
      <w:lvlText w:val=""/>
      <w:lvlJc w:val="left"/>
      <w:pPr>
        <w:tabs>
          <w:tab w:val="num" w:pos="720"/>
        </w:tabs>
        <w:ind w:left="720" w:hanging="360"/>
      </w:pPr>
      <w:rPr>
        <w:rFonts w:ascii="Symbol" w:hAnsi="Symbol" w:hint="default"/>
        <w:sz w:val="20"/>
      </w:rPr>
    </w:lvl>
    <w:lvl w:ilvl="1" w:tplc="72F20E46" w:tentative="1">
      <w:start w:val="1"/>
      <w:numFmt w:val="bullet"/>
      <w:lvlText w:val="o"/>
      <w:lvlJc w:val="left"/>
      <w:pPr>
        <w:tabs>
          <w:tab w:val="num" w:pos="1440"/>
        </w:tabs>
        <w:ind w:left="1440" w:hanging="360"/>
      </w:pPr>
      <w:rPr>
        <w:rFonts w:ascii="Courier New" w:hAnsi="Courier New" w:hint="default"/>
        <w:sz w:val="20"/>
      </w:rPr>
    </w:lvl>
    <w:lvl w:ilvl="2" w:tplc="DE8C5232" w:tentative="1">
      <w:start w:val="1"/>
      <w:numFmt w:val="bullet"/>
      <w:lvlText w:val=""/>
      <w:lvlJc w:val="left"/>
      <w:pPr>
        <w:tabs>
          <w:tab w:val="num" w:pos="2160"/>
        </w:tabs>
        <w:ind w:left="2160" w:hanging="360"/>
      </w:pPr>
      <w:rPr>
        <w:rFonts w:ascii="Wingdings" w:hAnsi="Wingdings" w:hint="default"/>
        <w:sz w:val="20"/>
      </w:rPr>
    </w:lvl>
    <w:lvl w:ilvl="3" w:tplc="9DF676A0" w:tentative="1">
      <w:start w:val="1"/>
      <w:numFmt w:val="bullet"/>
      <w:lvlText w:val=""/>
      <w:lvlJc w:val="left"/>
      <w:pPr>
        <w:tabs>
          <w:tab w:val="num" w:pos="2880"/>
        </w:tabs>
        <w:ind w:left="2880" w:hanging="360"/>
      </w:pPr>
      <w:rPr>
        <w:rFonts w:ascii="Wingdings" w:hAnsi="Wingdings" w:hint="default"/>
        <w:sz w:val="20"/>
      </w:rPr>
    </w:lvl>
    <w:lvl w:ilvl="4" w:tplc="6BF2B0BE" w:tentative="1">
      <w:start w:val="1"/>
      <w:numFmt w:val="bullet"/>
      <w:lvlText w:val=""/>
      <w:lvlJc w:val="left"/>
      <w:pPr>
        <w:tabs>
          <w:tab w:val="num" w:pos="3600"/>
        </w:tabs>
        <w:ind w:left="3600" w:hanging="360"/>
      </w:pPr>
      <w:rPr>
        <w:rFonts w:ascii="Wingdings" w:hAnsi="Wingdings" w:hint="default"/>
        <w:sz w:val="20"/>
      </w:rPr>
    </w:lvl>
    <w:lvl w:ilvl="5" w:tplc="06A8B438" w:tentative="1">
      <w:start w:val="1"/>
      <w:numFmt w:val="bullet"/>
      <w:lvlText w:val=""/>
      <w:lvlJc w:val="left"/>
      <w:pPr>
        <w:tabs>
          <w:tab w:val="num" w:pos="4320"/>
        </w:tabs>
        <w:ind w:left="4320" w:hanging="360"/>
      </w:pPr>
      <w:rPr>
        <w:rFonts w:ascii="Wingdings" w:hAnsi="Wingdings" w:hint="default"/>
        <w:sz w:val="20"/>
      </w:rPr>
    </w:lvl>
    <w:lvl w:ilvl="6" w:tplc="6C6CE026" w:tentative="1">
      <w:start w:val="1"/>
      <w:numFmt w:val="bullet"/>
      <w:lvlText w:val=""/>
      <w:lvlJc w:val="left"/>
      <w:pPr>
        <w:tabs>
          <w:tab w:val="num" w:pos="5040"/>
        </w:tabs>
        <w:ind w:left="5040" w:hanging="360"/>
      </w:pPr>
      <w:rPr>
        <w:rFonts w:ascii="Wingdings" w:hAnsi="Wingdings" w:hint="default"/>
        <w:sz w:val="20"/>
      </w:rPr>
    </w:lvl>
    <w:lvl w:ilvl="7" w:tplc="CA98B91E" w:tentative="1">
      <w:start w:val="1"/>
      <w:numFmt w:val="bullet"/>
      <w:lvlText w:val=""/>
      <w:lvlJc w:val="left"/>
      <w:pPr>
        <w:tabs>
          <w:tab w:val="num" w:pos="5760"/>
        </w:tabs>
        <w:ind w:left="5760" w:hanging="360"/>
      </w:pPr>
      <w:rPr>
        <w:rFonts w:ascii="Wingdings" w:hAnsi="Wingdings" w:hint="default"/>
        <w:sz w:val="20"/>
      </w:rPr>
    </w:lvl>
    <w:lvl w:ilvl="8" w:tplc="4B544B8A" w:tentative="1">
      <w:start w:val="1"/>
      <w:numFmt w:val="bullet"/>
      <w:lvlText w:val=""/>
      <w:lvlJc w:val="left"/>
      <w:pPr>
        <w:tabs>
          <w:tab w:val="num" w:pos="6480"/>
        </w:tabs>
        <w:ind w:left="6480" w:hanging="360"/>
      </w:pPr>
      <w:rPr>
        <w:rFonts w:ascii="Wingdings" w:hAnsi="Wingdings" w:hint="default"/>
        <w:sz w:val="20"/>
      </w:rPr>
    </w:lvl>
  </w:abstractNum>
  <w:abstractNum w:abstractNumId="727">
    <w:nsid w:val="2D96025A"/>
    <w:multiLevelType w:val="hybridMultilevel"/>
    <w:tmpl w:val="A970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8">
    <w:nsid w:val="2DAF415D"/>
    <w:multiLevelType w:val="multilevel"/>
    <w:tmpl w:val="8F5A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nsid w:val="2DDB6128"/>
    <w:multiLevelType w:val="hybridMultilevel"/>
    <w:tmpl w:val="E876A4A2"/>
    <w:lvl w:ilvl="0" w:tplc="70306FCC">
      <w:start w:val="1"/>
      <w:numFmt w:val="bullet"/>
      <w:lvlText w:val=""/>
      <w:lvlJc w:val="left"/>
      <w:pPr>
        <w:tabs>
          <w:tab w:val="num" w:pos="720"/>
        </w:tabs>
        <w:ind w:left="720" w:hanging="360"/>
      </w:pPr>
      <w:rPr>
        <w:rFonts w:ascii="Symbol" w:hAnsi="Symbol" w:hint="default"/>
        <w:sz w:val="20"/>
      </w:rPr>
    </w:lvl>
    <w:lvl w:ilvl="1" w:tplc="67802BDC" w:tentative="1">
      <w:start w:val="1"/>
      <w:numFmt w:val="bullet"/>
      <w:lvlText w:val="o"/>
      <w:lvlJc w:val="left"/>
      <w:pPr>
        <w:tabs>
          <w:tab w:val="num" w:pos="1440"/>
        </w:tabs>
        <w:ind w:left="1440" w:hanging="360"/>
      </w:pPr>
      <w:rPr>
        <w:rFonts w:ascii="Courier New" w:hAnsi="Courier New" w:hint="default"/>
        <w:sz w:val="20"/>
      </w:rPr>
    </w:lvl>
    <w:lvl w:ilvl="2" w:tplc="DBD65392" w:tentative="1">
      <w:start w:val="1"/>
      <w:numFmt w:val="bullet"/>
      <w:lvlText w:val=""/>
      <w:lvlJc w:val="left"/>
      <w:pPr>
        <w:tabs>
          <w:tab w:val="num" w:pos="2160"/>
        </w:tabs>
        <w:ind w:left="2160" w:hanging="360"/>
      </w:pPr>
      <w:rPr>
        <w:rFonts w:ascii="Wingdings" w:hAnsi="Wingdings" w:hint="default"/>
        <w:sz w:val="20"/>
      </w:rPr>
    </w:lvl>
    <w:lvl w:ilvl="3" w:tplc="90381A7C" w:tentative="1">
      <w:start w:val="1"/>
      <w:numFmt w:val="bullet"/>
      <w:lvlText w:val=""/>
      <w:lvlJc w:val="left"/>
      <w:pPr>
        <w:tabs>
          <w:tab w:val="num" w:pos="2880"/>
        </w:tabs>
        <w:ind w:left="2880" w:hanging="360"/>
      </w:pPr>
      <w:rPr>
        <w:rFonts w:ascii="Wingdings" w:hAnsi="Wingdings" w:hint="default"/>
        <w:sz w:val="20"/>
      </w:rPr>
    </w:lvl>
    <w:lvl w:ilvl="4" w:tplc="74CA065A" w:tentative="1">
      <w:start w:val="1"/>
      <w:numFmt w:val="bullet"/>
      <w:lvlText w:val=""/>
      <w:lvlJc w:val="left"/>
      <w:pPr>
        <w:tabs>
          <w:tab w:val="num" w:pos="3600"/>
        </w:tabs>
        <w:ind w:left="3600" w:hanging="360"/>
      </w:pPr>
      <w:rPr>
        <w:rFonts w:ascii="Wingdings" w:hAnsi="Wingdings" w:hint="default"/>
        <w:sz w:val="20"/>
      </w:rPr>
    </w:lvl>
    <w:lvl w:ilvl="5" w:tplc="2E4A2E46" w:tentative="1">
      <w:start w:val="1"/>
      <w:numFmt w:val="bullet"/>
      <w:lvlText w:val=""/>
      <w:lvlJc w:val="left"/>
      <w:pPr>
        <w:tabs>
          <w:tab w:val="num" w:pos="4320"/>
        </w:tabs>
        <w:ind w:left="4320" w:hanging="360"/>
      </w:pPr>
      <w:rPr>
        <w:rFonts w:ascii="Wingdings" w:hAnsi="Wingdings" w:hint="default"/>
        <w:sz w:val="20"/>
      </w:rPr>
    </w:lvl>
    <w:lvl w:ilvl="6" w:tplc="8F3C5FA0" w:tentative="1">
      <w:start w:val="1"/>
      <w:numFmt w:val="bullet"/>
      <w:lvlText w:val=""/>
      <w:lvlJc w:val="left"/>
      <w:pPr>
        <w:tabs>
          <w:tab w:val="num" w:pos="5040"/>
        </w:tabs>
        <w:ind w:left="5040" w:hanging="360"/>
      </w:pPr>
      <w:rPr>
        <w:rFonts w:ascii="Wingdings" w:hAnsi="Wingdings" w:hint="default"/>
        <w:sz w:val="20"/>
      </w:rPr>
    </w:lvl>
    <w:lvl w:ilvl="7" w:tplc="046ACC9E" w:tentative="1">
      <w:start w:val="1"/>
      <w:numFmt w:val="bullet"/>
      <w:lvlText w:val=""/>
      <w:lvlJc w:val="left"/>
      <w:pPr>
        <w:tabs>
          <w:tab w:val="num" w:pos="5760"/>
        </w:tabs>
        <w:ind w:left="5760" w:hanging="360"/>
      </w:pPr>
      <w:rPr>
        <w:rFonts w:ascii="Wingdings" w:hAnsi="Wingdings" w:hint="default"/>
        <w:sz w:val="20"/>
      </w:rPr>
    </w:lvl>
    <w:lvl w:ilvl="8" w:tplc="861A037E" w:tentative="1">
      <w:start w:val="1"/>
      <w:numFmt w:val="bullet"/>
      <w:lvlText w:val=""/>
      <w:lvlJc w:val="left"/>
      <w:pPr>
        <w:tabs>
          <w:tab w:val="num" w:pos="6480"/>
        </w:tabs>
        <w:ind w:left="6480" w:hanging="360"/>
      </w:pPr>
      <w:rPr>
        <w:rFonts w:ascii="Wingdings" w:hAnsi="Wingdings" w:hint="default"/>
        <w:sz w:val="20"/>
      </w:rPr>
    </w:lvl>
  </w:abstractNum>
  <w:abstractNum w:abstractNumId="730">
    <w:nsid w:val="2DE318A4"/>
    <w:multiLevelType w:val="hybridMultilevel"/>
    <w:tmpl w:val="0C020EC0"/>
    <w:lvl w:ilvl="0" w:tplc="87B4893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AD24B112">
      <w:start w:val="1"/>
      <w:numFmt w:val="bullet"/>
      <w:lvlText w:val=""/>
      <w:lvlJc w:val="left"/>
      <w:pPr>
        <w:tabs>
          <w:tab w:val="num" w:pos="2160"/>
        </w:tabs>
        <w:ind w:left="2160" w:hanging="360"/>
      </w:pPr>
      <w:rPr>
        <w:rFonts w:ascii="Wingdings" w:hAnsi="Wingdings" w:hint="default"/>
        <w:sz w:val="20"/>
      </w:rPr>
    </w:lvl>
    <w:lvl w:ilvl="3" w:tplc="AD0083BA" w:tentative="1">
      <w:start w:val="1"/>
      <w:numFmt w:val="bullet"/>
      <w:lvlText w:val=""/>
      <w:lvlJc w:val="left"/>
      <w:pPr>
        <w:tabs>
          <w:tab w:val="num" w:pos="2880"/>
        </w:tabs>
        <w:ind w:left="2880" w:hanging="360"/>
      </w:pPr>
      <w:rPr>
        <w:rFonts w:ascii="Wingdings" w:hAnsi="Wingdings" w:hint="default"/>
        <w:sz w:val="20"/>
      </w:rPr>
    </w:lvl>
    <w:lvl w:ilvl="4" w:tplc="EE7A525A" w:tentative="1">
      <w:start w:val="1"/>
      <w:numFmt w:val="bullet"/>
      <w:lvlText w:val=""/>
      <w:lvlJc w:val="left"/>
      <w:pPr>
        <w:tabs>
          <w:tab w:val="num" w:pos="3600"/>
        </w:tabs>
        <w:ind w:left="3600" w:hanging="360"/>
      </w:pPr>
      <w:rPr>
        <w:rFonts w:ascii="Wingdings" w:hAnsi="Wingdings" w:hint="default"/>
        <w:sz w:val="20"/>
      </w:rPr>
    </w:lvl>
    <w:lvl w:ilvl="5" w:tplc="BB6A5924" w:tentative="1">
      <w:start w:val="1"/>
      <w:numFmt w:val="bullet"/>
      <w:lvlText w:val=""/>
      <w:lvlJc w:val="left"/>
      <w:pPr>
        <w:tabs>
          <w:tab w:val="num" w:pos="4320"/>
        </w:tabs>
        <w:ind w:left="4320" w:hanging="360"/>
      </w:pPr>
      <w:rPr>
        <w:rFonts w:ascii="Wingdings" w:hAnsi="Wingdings" w:hint="default"/>
        <w:sz w:val="20"/>
      </w:rPr>
    </w:lvl>
    <w:lvl w:ilvl="6" w:tplc="373C874A" w:tentative="1">
      <w:start w:val="1"/>
      <w:numFmt w:val="bullet"/>
      <w:lvlText w:val=""/>
      <w:lvlJc w:val="left"/>
      <w:pPr>
        <w:tabs>
          <w:tab w:val="num" w:pos="5040"/>
        </w:tabs>
        <w:ind w:left="5040" w:hanging="360"/>
      </w:pPr>
      <w:rPr>
        <w:rFonts w:ascii="Wingdings" w:hAnsi="Wingdings" w:hint="default"/>
        <w:sz w:val="20"/>
      </w:rPr>
    </w:lvl>
    <w:lvl w:ilvl="7" w:tplc="C6FC60D8" w:tentative="1">
      <w:start w:val="1"/>
      <w:numFmt w:val="bullet"/>
      <w:lvlText w:val=""/>
      <w:lvlJc w:val="left"/>
      <w:pPr>
        <w:tabs>
          <w:tab w:val="num" w:pos="5760"/>
        </w:tabs>
        <w:ind w:left="5760" w:hanging="360"/>
      </w:pPr>
      <w:rPr>
        <w:rFonts w:ascii="Wingdings" w:hAnsi="Wingdings" w:hint="default"/>
        <w:sz w:val="20"/>
      </w:rPr>
    </w:lvl>
    <w:lvl w:ilvl="8" w:tplc="96B62898" w:tentative="1">
      <w:start w:val="1"/>
      <w:numFmt w:val="bullet"/>
      <w:lvlText w:val=""/>
      <w:lvlJc w:val="left"/>
      <w:pPr>
        <w:tabs>
          <w:tab w:val="num" w:pos="6480"/>
        </w:tabs>
        <w:ind w:left="6480" w:hanging="360"/>
      </w:pPr>
      <w:rPr>
        <w:rFonts w:ascii="Wingdings" w:hAnsi="Wingdings" w:hint="default"/>
        <w:sz w:val="20"/>
      </w:rPr>
    </w:lvl>
  </w:abstractNum>
  <w:abstractNum w:abstractNumId="731">
    <w:nsid w:val="2DE90B41"/>
    <w:multiLevelType w:val="hybridMultilevel"/>
    <w:tmpl w:val="C9B81804"/>
    <w:lvl w:ilvl="0" w:tplc="D6E6F512">
      <w:start w:val="1"/>
      <w:numFmt w:val="bullet"/>
      <w:lvlText w:val=""/>
      <w:lvlJc w:val="left"/>
      <w:pPr>
        <w:tabs>
          <w:tab w:val="num" w:pos="720"/>
        </w:tabs>
        <w:ind w:left="720" w:hanging="360"/>
      </w:pPr>
      <w:rPr>
        <w:rFonts w:ascii="Symbol" w:hAnsi="Symbol" w:hint="default"/>
        <w:sz w:val="20"/>
      </w:rPr>
    </w:lvl>
    <w:lvl w:ilvl="1" w:tplc="618E1B40" w:tentative="1">
      <w:start w:val="1"/>
      <w:numFmt w:val="bullet"/>
      <w:lvlText w:val="o"/>
      <w:lvlJc w:val="left"/>
      <w:pPr>
        <w:tabs>
          <w:tab w:val="num" w:pos="1440"/>
        </w:tabs>
        <w:ind w:left="1440" w:hanging="360"/>
      </w:pPr>
      <w:rPr>
        <w:rFonts w:ascii="Courier New" w:hAnsi="Courier New" w:hint="default"/>
        <w:sz w:val="20"/>
      </w:rPr>
    </w:lvl>
    <w:lvl w:ilvl="2" w:tplc="A6FE0CEC" w:tentative="1">
      <w:start w:val="1"/>
      <w:numFmt w:val="bullet"/>
      <w:lvlText w:val=""/>
      <w:lvlJc w:val="left"/>
      <w:pPr>
        <w:tabs>
          <w:tab w:val="num" w:pos="2160"/>
        </w:tabs>
        <w:ind w:left="2160" w:hanging="360"/>
      </w:pPr>
      <w:rPr>
        <w:rFonts w:ascii="Wingdings" w:hAnsi="Wingdings" w:hint="default"/>
        <w:sz w:val="20"/>
      </w:rPr>
    </w:lvl>
    <w:lvl w:ilvl="3" w:tplc="00C01896" w:tentative="1">
      <w:start w:val="1"/>
      <w:numFmt w:val="bullet"/>
      <w:lvlText w:val=""/>
      <w:lvlJc w:val="left"/>
      <w:pPr>
        <w:tabs>
          <w:tab w:val="num" w:pos="2880"/>
        </w:tabs>
        <w:ind w:left="2880" w:hanging="360"/>
      </w:pPr>
      <w:rPr>
        <w:rFonts w:ascii="Wingdings" w:hAnsi="Wingdings" w:hint="default"/>
        <w:sz w:val="20"/>
      </w:rPr>
    </w:lvl>
    <w:lvl w:ilvl="4" w:tplc="BA0626BE" w:tentative="1">
      <w:start w:val="1"/>
      <w:numFmt w:val="bullet"/>
      <w:lvlText w:val=""/>
      <w:lvlJc w:val="left"/>
      <w:pPr>
        <w:tabs>
          <w:tab w:val="num" w:pos="3600"/>
        </w:tabs>
        <w:ind w:left="3600" w:hanging="360"/>
      </w:pPr>
      <w:rPr>
        <w:rFonts w:ascii="Wingdings" w:hAnsi="Wingdings" w:hint="default"/>
        <w:sz w:val="20"/>
      </w:rPr>
    </w:lvl>
    <w:lvl w:ilvl="5" w:tplc="A62A18E2" w:tentative="1">
      <w:start w:val="1"/>
      <w:numFmt w:val="bullet"/>
      <w:lvlText w:val=""/>
      <w:lvlJc w:val="left"/>
      <w:pPr>
        <w:tabs>
          <w:tab w:val="num" w:pos="4320"/>
        </w:tabs>
        <w:ind w:left="4320" w:hanging="360"/>
      </w:pPr>
      <w:rPr>
        <w:rFonts w:ascii="Wingdings" w:hAnsi="Wingdings" w:hint="default"/>
        <w:sz w:val="20"/>
      </w:rPr>
    </w:lvl>
    <w:lvl w:ilvl="6" w:tplc="DA0C7E10" w:tentative="1">
      <w:start w:val="1"/>
      <w:numFmt w:val="bullet"/>
      <w:lvlText w:val=""/>
      <w:lvlJc w:val="left"/>
      <w:pPr>
        <w:tabs>
          <w:tab w:val="num" w:pos="5040"/>
        </w:tabs>
        <w:ind w:left="5040" w:hanging="360"/>
      </w:pPr>
      <w:rPr>
        <w:rFonts w:ascii="Wingdings" w:hAnsi="Wingdings" w:hint="default"/>
        <w:sz w:val="20"/>
      </w:rPr>
    </w:lvl>
    <w:lvl w:ilvl="7" w:tplc="B7B636FC" w:tentative="1">
      <w:start w:val="1"/>
      <w:numFmt w:val="bullet"/>
      <w:lvlText w:val=""/>
      <w:lvlJc w:val="left"/>
      <w:pPr>
        <w:tabs>
          <w:tab w:val="num" w:pos="5760"/>
        </w:tabs>
        <w:ind w:left="5760" w:hanging="360"/>
      </w:pPr>
      <w:rPr>
        <w:rFonts w:ascii="Wingdings" w:hAnsi="Wingdings" w:hint="default"/>
        <w:sz w:val="20"/>
      </w:rPr>
    </w:lvl>
    <w:lvl w:ilvl="8" w:tplc="C1AC63E6" w:tentative="1">
      <w:start w:val="1"/>
      <w:numFmt w:val="bullet"/>
      <w:lvlText w:val=""/>
      <w:lvlJc w:val="left"/>
      <w:pPr>
        <w:tabs>
          <w:tab w:val="num" w:pos="6480"/>
        </w:tabs>
        <w:ind w:left="6480" w:hanging="360"/>
      </w:pPr>
      <w:rPr>
        <w:rFonts w:ascii="Wingdings" w:hAnsi="Wingdings" w:hint="default"/>
        <w:sz w:val="20"/>
      </w:rPr>
    </w:lvl>
  </w:abstractNum>
  <w:abstractNum w:abstractNumId="732">
    <w:nsid w:val="2DF97009"/>
    <w:multiLevelType w:val="hybridMultilevel"/>
    <w:tmpl w:val="CDF0F0F6"/>
    <w:lvl w:ilvl="0" w:tplc="A37426BA">
      <w:start w:val="1"/>
      <w:numFmt w:val="bullet"/>
      <w:lvlText w:val=""/>
      <w:lvlJc w:val="left"/>
      <w:pPr>
        <w:tabs>
          <w:tab w:val="num" w:pos="720"/>
        </w:tabs>
        <w:ind w:left="720" w:hanging="360"/>
      </w:pPr>
      <w:rPr>
        <w:rFonts w:ascii="Symbol" w:hAnsi="Symbol" w:hint="default"/>
        <w:sz w:val="20"/>
      </w:rPr>
    </w:lvl>
    <w:lvl w:ilvl="1" w:tplc="05889ACC" w:tentative="1">
      <w:start w:val="1"/>
      <w:numFmt w:val="bullet"/>
      <w:lvlText w:val="o"/>
      <w:lvlJc w:val="left"/>
      <w:pPr>
        <w:tabs>
          <w:tab w:val="num" w:pos="1440"/>
        </w:tabs>
        <w:ind w:left="1440" w:hanging="360"/>
      </w:pPr>
      <w:rPr>
        <w:rFonts w:ascii="Courier New" w:hAnsi="Courier New" w:hint="default"/>
        <w:sz w:val="20"/>
      </w:rPr>
    </w:lvl>
    <w:lvl w:ilvl="2" w:tplc="11E273BC" w:tentative="1">
      <w:start w:val="1"/>
      <w:numFmt w:val="bullet"/>
      <w:lvlText w:val=""/>
      <w:lvlJc w:val="left"/>
      <w:pPr>
        <w:tabs>
          <w:tab w:val="num" w:pos="2160"/>
        </w:tabs>
        <w:ind w:left="2160" w:hanging="360"/>
      </w:pPr>
      <w:rPr>
        <w:rFonts w:ascii="Wingdings" w:hAnsi="Wingdings" w:hint="default"/>
        <w:sz w:val="20"/>
      </w:rPr>
    </w:lvl>
    <w:lvl w:ilvl="3" w:tplc="8EC6D596" w:tentative="1">
      <w:start w:val="1"/>
      <w:numFmt w:val="bullet"/>
      <w:lvlText w:val=""/>
      <w:lvlJc w:val="left"/>
      <w:pPr>
        <w:tabs>
          <w:tab w:val="num" w:pos="2880"/>
        </w:tabs>
        <w:ind w:left="2880" w:hanging="360"/>
      </w:pPr>
      <w:rPr>
        <w:rFonts w:ascii="Wingdings" w:hAnsi="Wingdings" w:hint="default"/>
        <w:sz w:val="20"/>
      </w:rPr>
    </w:lvl>
    <w:lvl w:ilvl="4" w:tplc="974E1C6C" w:tentative="1">
      <w:start w:val="1"/>
      <w:numFmt w:val="bullet"/>
      <w:lvlText w:val=""/>
      <w:lvlJc w:val="left"/>
      <w:pPr>
        <w:tabs>
          <w:tab w:val="num" w:pos="3600"/>
        </w:tabs>
        <w:ind w:left="3600" w:hanging="360"/>
      </w:pPr>
      <w:rPr>
        <w:rFonts w:ascii="Wingdings" w:hAnsi="Wingdings" w:hint="default"/>
        <w:sz w:val="20"/>
      </w:rPr>
    </w:lvl>
    <w:lvl w:ilvl="5" w:tplc="C3B22FCA" w:tentative="1">
      <w:start w:val="1"/>
      <w:numFmt w:val="bullet"/>
      <w:lvlText w:val=""/>
      <w:lvlJc w:val="left"/>
      <w:pPr>
        <w:tabs>
          <w:tab w:val="num" w:pos="4320"/>
        </w:tabs>
        <w:ind w:left="4320" w:hanging="360"/>
      </w:pPr>
      <w:rPr>
        <w:rFonts w:ascii="Wingdings" w:hAnsi="Wingdings" w:hint="default"/>
        <w:sz w:val="20"/>
      </w:rPr>
    </w:lvl>
    <w:lvl w:ilvl="6" w:tplc="CD281490" w:tentative="1">
      <w:start w:val="1"/>
      <w:numFmt w:val="bullet"/>
      <w:lvlText w:val=""/>
      <w:lvlJc w:val="left"/>
      <w:pPr>
        <w:tabs>
          <w:tab w:val="num" w:pos="5040"/>
        </w:tabs>
        <w:ind w:left="5040" w:hanging="360"/>
      </w:pPr>
      <w:rPr>
        <w:rFonts w:ascii="Wingdings" w:hAnsi="Wingdings" w:hint="default"/>
        <w:sz w:val="20"/>
      </w:rPr>
    </w:lvl>
    <w:lvl w:ilvl="7" w:tplc="47062892" w:tentative="1">
      <w:start w:val="1"/>
      <w:numFmt w:val="bullet"/>
      <w:lvlText w:val=""/>
      <w:lvlJc w:val="left"/>
      <w:pPr>
        <w:tabs>
          <w:tab w:val="num" w:pos="5760"/>
        </w:tabs>
        <w:ind w:left="5760" w:hanging="360"/>
      </w:pPr>
      <w:rPr>
        <w:rFonts w:ascii="Wingdings" w:hAnsi="Wingdings" w:hint="default"/>
        <w:sz w:val="20"/>
      </w:rPr>
    </w:lvl>
    <w:lvl w:ilvl="8" w:tplc="D5606D0A" w:tentative="1">
      <w:start w:val="1"/>
      <w:numFmt w:val="bullet"/>
      <w:lvlText w:val=""/>
      <w:lvlJc w:val="left"/>
      <w:pPr>
        <w:tabs>
          <w:tab w:val="num" w:pos="6480"/>
        </w:tabs>
        <w:ind w:left="6480" w:hanging="360"/>
      </w:pPr>
      <w:rPr>
        <w:rFonts w:ascii="Wingdings" w:hAnsi="Wingdings" w:hint="default"/>
        <w:sz w:val="20"/>
      </w:rPr>
    </w:lvl>
  </w:abstractNum>
  <w:abstractNum w:abstractNumId="733">
    <w:nsid w:val="2DFA0DAE"/>
    <w:multiLevelType w:val="multilevel"/>
    <w:tmpl w:val="1DF6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nsid w:val="2E000510"/>
    <w:multiLevelType w:val="hybridMultilevel"/>
    <w:tmpl w:val="CF66FF14"/>
    <w:lvl w:ilvl="0" w:tplc="33EEC006">
      <w:start w:val="1"/>
      <w:numFmt w:val="bullet"/>
      <w:lvlText w:val=""/>
      <w:lvlJc w:val="left"/>
      <w:pPr>
        <w:tabs>
          <w:tab w:val="num" w:pos="720"/>
        </w:tabs>
        <w:ind w:left="720" w:hanging="360"/>
      </w:pPr>
      <w:rPr>
        <w:rFonts w:ascii="Symbol" w:hAnsi="Symbol" w:hint="default"/>
        <w:sz w:val="20"/>
      </w:rPr>
    </w:lvl>
    <w:lvl w:ilvl="1" w:tplc="42866100" w:tentative="1">
      <w:start w:val="1"/>
      <w:numFmt w:val="bullet"/>
      <w:lvlText w:val="o"/>
      <w:lvlJc w:val="left"/>
      <w:pPr>
        <w:tabs>
          <w:tab w:val="num" w:pos="1440"/>
        </w:tabs>
        <w:ind w:left="1440" w:hanging="360"/>
      </w:pPr>
      <w:rPr>
        <w:rFonts w:ascii="Courier New" w:hAnsi="Courier New" w:hint="default"/>
        <w:sz w:val="20"/>
      </w:rPr>
    </w:lvl>
    <w:lvl w:ilvl="2" w:tplc="BFFEE9A8" w:tentative="1">
      <w:start w:val="1"/>
      <w:numFmt w:val="bullet"/>
      <w:lvlText w:val=""/>
      <w:lvlJc w:val="left"/>
      <w:pPr>
        <w:tabs>
          <w:tab w:val="num" w:pos="2160"/>
        </w:tabs>
        <w:ind w:left="2160" w:hanging="360"/>
      </w:pPr>
      <w:rPr>
        <w:rFonts w:ascii="Wingdings" w:hAnsi="Wingdings" w:hint="default"/>
        <w:sz w:val="20"/>
      </w:rPr>
    </w:lvl>
    <w:lvl w:ilvl="3" w:tplc="91E6A93A" w:tentative="1">
      <w:start w:val="1"/>
      <w:numFmt w:val="bullet"/>
      <w:lvlText w:val=""/>
      <w:lvlJc w:val="left"/>
      <w:pPr>
        <w:tabs>
          <w:tab w:val="num" w:pos="2880"/>
        </w:tabs>
        <w:ind w:left="2880" w:hanging="360"/>
      </w:pPr>
      <w:rPr>
        <w:rFonts w:ascii="Wingdings" w:hAnsi="Wingdings" w:hint="default"/>
        <w:sz w:val="20"/>
      </w:rPr>
    </w:lvl>
    <w:lvl w:ilvl="4" w:tplc="AD8ED072" w:tentative="1">
      <w:start w:val="1"/>
      <w:numFmt w:val="bullet"/>
      <w:lvlText w:val=""/>
      <w:lvlJc w:val="left"/>
      <w:pPr>
        <w:tabs>
          <w:tab w:val="num" w:pos="3600"/>
        </w:tabs>
        <w:ind w:left="3600" w:hanging="360"/>
      </w:pPr>
      <w:rPr>
        <w:rFonts w:ascii="Wingdings" w:hAnsi="Wingdings" w:hint="default"/>
        <w:sz w:val="20"/>
      </w:rPr>
    </w:lvl>
    <w:lvl w:ilvl="5" w:tplc="4C12B9DE" w:tentative="1">
      <w:start w:val="1"/>
      <w:numFmt w:val="bullet"/>
      <w:lvlText w:val=""/>
      <w:lvlJc w:val="left"/>
      <w:pPr>
        <w:tabs>
          <w:tab w:val="num" w:pos="4320"/>
        </w:tabs>
        <w:ind w:left="4320" w:hanging="360"/>
      </w:pPr>
      <w:rPr>
        <w:rFonts w:ascii="Wingdings" w:hAnsi="Wingdings" w:hint="default"/>
        <w:sz w:val="20"/>
      </w:rPr>
    </w:lvl>
    <w:lvl w:ilvl="6" w:tplc="F2F0A8AE" w:tentative="1">
      <w:start w:val="1"/>
      <w:numFmt w:val="bullet"/>
      <w:lvlText w:val=""/>
      <w:lvlJc w:val="left"/>
      <w:pPr>
        <w:tabs>
          <w:tab w:val="num" w:pos="5040"/>
        </w:tabs>
        <w:ind w:left="5040" w:hanging="360"/>
      </w:pPr>
      <w:rPr>
        <w:rFonts w:ascii="Wingdings" w:hAnsi="Wingdings" w:hint="default"/>
        <w:sz w:val="20"/>
      </w:rPr>
    </w:lvl>
    <w:lvl w:ilvl="7" w:tplc="BD48025C" w:tentative="1">
      <w:start w:val="1"/>
      <w:numFmt w:val="bullet"/>
      <w:lvlText w:val=""/>
      <w:lvlJc w:val="left"/>
      <w:pPr>
        <w:tabs>
          <w:tab w:val="num" w:pos="5760"/>
        </w:tabs>
        <w:ind w:left="5760" w:hanging="360"/>
      </w:pPr>
      <w:rPr>
        <w:rFonts w:ascii="Wingdings" w:hAnsi="Wingdings" w:hint="default"/>
        <w:sz w:val="20"/>
      </w:rPr>
    </w:lvl>
    <w:lvl w:ilvl="8" w:tplc="E7CAD748" w:tentative="1">
      <w:start w:val="1"/>
      <w:numFmt w:val="bullet"/>
      <w:lvlText w:val=""/>
      <w:lvlJc w:val="left"/>
      <w:pPr>
        <w:tabs>
          <w:tab w:val="num" w:pos="6480"/>
        </w:tabs>
        <w:ind w:left="6480" w:hanging="360"/>
      </w:pPr>
      <w:rPr>
        <w:rFonts w:ascii="Wingdings" w:hAnsi="Wingdings" w:hint="default"/>
        <w:sz w:val="20"/>
      </w:rPr>
    </w:lvl>
  </w:abstractNum>
  <w:abstractNum w:abstractNumId="735">
    <w:nsid w:val="2E1C1EBD"/>
    <w:multiLevelType w:val="hybridMultilevel"/>
    <w:tmpl w:val="934C35E0"/>
    <w:lvl w:ilvl="0" w:tplc="DE0402C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090FB16" w:tentative="1">
      <w:start w:val="1"/>
      <w:numFmt w:val="bullet"/>
      <w:lvlText w:val=""/>
      <w:lvlJc w:val="left"/>
      <w:pPr>
        <w:tabs>
          <w:tab w:val="num" w:pos="2160"/>
        </w:tabs>
        <w:ind w:left="2160" w:hanging="360"/>
      </w:pPr>
      <w:rPr>
        <w:rFonts w:ascii="Wingdings" w:hAnsi="Wingdings" w:hint="default"/>
        <w:sz w:val="20"/>
      </w:rPr>
    </w:lvl>
    <w:lvl w:ilvl="3" w:tplc="3A3C6D5E" w:tentative="1">
      <w:start w:val="1"/>
      <w:numFmt w:val="bullet"/>
      <w:lvlText w:val=""/>
      <w:lvlJc w:val="left"/>
      <w:pPr>
        <w:tabs>
          <w:tab w:val="num" w:pos="2880"/>
        </w:tabs>
        <w:ind w:left="2880" w:hanging="360"/>
      </w:pPr>
      <w:rPr>
        <w:rFonts w:ascii="Wingdings" w:hAnsi="Wingdings" w:hint="default"/>
        <w:sz w:val="20"/>
      </w:rPr>
    </w:lvl>
    <w:lvl w:ilvl="4" w:tplc="097C3BD4" w:tentative="1">
      <w:start w:val="1"/>
      <w:numFmt w:val="bullet"/>
      <w:lvlText w:val=""/>
      <w:lvlJc w:val="left"/>
      <w:pPr>
        <w:tabs>
          <w:tab w:val="num" w:pos="3600"/>
        </w:tabs>
        <w:ind w:left="3600" w:hanging="360"/>
      </w:pPr>
      <w:rPr>
        <w:rFonts w:ascii="Wingdings" w:hAnsi="Wingdings" w:hint="default"/>
        <w:sz w:val="20"/>
      </w:rPr>
    </w:lvl>
    <w:lvl w:ilvl="5" w:tplc="974CB296" w:tentative="1">
      <w:start w:val="1"/>
      <w:numFmt w:val="bullet"/>
      <w:lvlText w:val=""/>
      <w:lvlJc w:val="left"/>
      <w:pPr>
        <w:tabs>
          <w:tab w:val="num" w:pos="4320"/>
        </w:tabs>
        <w:ind w:left="4320" w:hanging="360"/>
      </w:pPr>
      <w:rPr>
        <w:rFonts w:ascii="Wingdings" w:hAnsi="Wingdings" w:hint="default"/>
        <w:sz w:val="20"/>
      </w:rPr>
    </w:lvl>
    <w:lvl w:ilvl="6" w:tplc="DA52F39A" w:tentative="1">
      <w:start w:val="1"/>
      <w:numFmt w:val="bullet"/>
      <w:lvlText w:val=""/>
      <w:lvlJc w:val="left"/>
      <w:pPr>
        <w:tabs>
          <w:tab w:val="num" w:pos="5040"/>
        </w:tabs>
        <w:ind w:left="5040" w:hanging="360"/>
      </w:pPr>
      <w:rPr>
        <w:rFonts w:ascii="Wingdings" w:hAnsi="Wingdings" w:hint="default"/>
        <w:sz w:val="20"/>
      </w:rPr>
    </w:lvl>
    <w:lvl w:ilvl="7" w:tplc="01381D48" w:tentative="1">
      <w:start w:val="1"/>
      <w:numFmt w:val="bullet"/>
      <w:lvlText w:val=""/>
      <w:lvlJc w:val="left"/>
      <w:pPr>
        <w:tabs>
          <w:tab w:val="num" w:pos="5760"/>
        </w:tabs>
        <w:ind w:left="5760" w:hanging="360"/>
      </w:pPr>
      <w:rPr>
        <w:rFonts w:ascii="Wingdings" w:hAnsi="Wingdings" w:hint="default"/>
        <w:sz w:val="20"/>
      </w:rPr>
    </w:lvl>
    <w:lvl w:ilvl="8" w:tplc="966402AC" w:tentative="1">
      <w:start w:val="1"/>
      <w:numFmt w:val="bullet"/>
      <w:lvlText w:val=""/>
      <w:lvlJc w:val="left"/>
      <w:pPr>
        <w:tabs>
          <w:tab w:val="num" w:pos="6480"/>
        </w:tabs>
        <w:ind w:left="6480" w:hanging="360"/>
      </w:pPr>
      <w:rPr>
        <w:rFonts w:ascii="Wingdings" w:hAnsi="Wingdings" w:hint="default"/>
        <w:sz w:val="20"/>
      </w:rPr>
    </w:lvl>
  </w:abstractNum>
  <w:abstractNum w:abstractNumId="736">
    <w:nsid w:val="2E23263B"/>
    <w:multiLevelType w:val="multilevel"/>
    <w:tmpl w:val="DE84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nsid w:val="2E3734E1"/>
    <w:multiLevelType w:val="hybridMultilevel"/>
    <w:tmpl w:val="B226FD6E"/>
    <w:lvl w:ilvl="0" w:tplc="FB92D1A0">
      <w:start w:val="1"/>
      <w:numFmt w:val="bullet"/>
      <w:lvlText w:val=""/>
      <w:lvlJc w:val="left"/>
      <w:pPr>
        <w:tabs>
          <w:tab w:val="num" w:pos="720"/>
        </w:tabs>
        <w:ind w:left="720" w:hanging="360"/>
      </w:pPr>
      <w:rPr>
        <w:rFonts w:ascii="Symbol" w:hAnsi="Symbol" w:hint="default"/>
        <w:sz w:val="20"/>
      </w:rPr>
    </w:lvl>
    <w:lvl w:ilvl="1" w:tplc="73E8FA5C" w:tentative="1">
      <w:start w:val="1"/>
      <w:numFmt w:val="bullet"/>
      <w:lvlText w:val="o"/>
      <w:lvlJc w:val="left"/>
      <w:pPr>
        <w:tabs>
          <w:tab w:val="num" w:pos="1440"/>
        </w:tabs>
        <w:ind w:left="1440" w:hanging="360"/>
      </w:pPr>
      <w:rPr>
        <w:rFonts w:ascii="Courier New" w:hAnsi="Courier New" w:hint="default"/>
        <w:sz w:val="20"/>
      </w:rPr>
    </w:lvl>
    <w:lvl w:ilvl="2" w:tplc="64488DFE" w:tentative="1">
      <w:start w:val="1"/>
      <w:numFmt w:val="bullet"/>
      <w:lvlText w:val=""/>
      <w:lvlJc w:val="left"/>
      <w:pPr>
        <w:tabs>
          <w:tab w:val="num" w:pos="2160"/>
        </w:tabs>
        <w:ind w:left="2160" w:hanging="360"/>
      </w:pPr>
      <w:rPr>
        <w:rFonts w:ascii="Wingdings" w:hAnsi="Wingdings" w:hint="default"/>
        <w:sz w:val="20"/>
      </w:rPr>
    </w:lvl>
    <w:lvl w:ilvl="3" w:tplc="B852A2CA" w:tentative="1">
      <w:start w:val="1"/>
      <w:numFmt w:val="bullet"/>
      <w:lvlText w:val=""/>
      <w:lvlJc w:val="left"/>
      <w:pPr>
        <w:tabs>
          <w:tab w:val="num" w:pos="2880"/>
        </w:tabs>
        <w:ind w:left="2880" w:hanging="360"/>
      </w:pPr>
      <w:rPr>
        <w:rFonts w:ascii="Wingdings" w:hAnsi="Wingdings" w:hint="default"/>
        <w:sz w:val="20"/>
      </w:rPr>
    </w:lvl>
    <w:lvl w:ilvl="4" w:tplc="CA524ACA" w:tentative="1">
      <w:start w:val="1"/>
      <w:numFmt w:val="bullet"/>
      <w:lvlText w:val=""/>
      <w:lvlJc w:val="left"/>
      <w:pPr>
        <w:tabs>
          <w:tab w:val="num" w:pos="3600"/>
        </w:tabs>
        <w:ind w:left="3600" w:hanging="360"/>
      </w:pPr>
      <w:rPr>
        <w:rFonts w:ascii="Wingdings" w:hAnsi="Wingdings" w:hint="default"/>
        <w:sz w:val="20"/>
      </w:rPr>
    </w:lvl>
    <w:lvl w:ilvl="5" w:tplc="B3426D58" w:tentative="1">
      <w:start w:val="1"/>
      <w:numFmt w:val="bullet"/>
      <w:lvlText w:val=""/>
      <w:lvlJc w:val="left"/>
      <w:pPr>
        <w:tabs>
          <w:tab w:val="num" w:pos="4320"/>
        </w:tabs>
        <w:ind w:left="4320" w:hanging="360"/>
      </w:pPr>
      <w:rPr>
        <w:rFonts w:ascii="Wingdings" w:hAnsi="Wingdings" w:hint="default"/>
        <w:sz w:val="20"/>
      </w:rPr>
    </w:lvl>
    <w:lvl w:ilvl="6" w:tplc="51209CCE" w:tentative="1">
      <w:start w:val="1"/>
      <w:numFmt w:val="bullet"/>
      <w:lvlText w:val=""/>
      <w:lvlJc w:val="left"/>
      <w:pPr>
        <w:tabs>
          <w:tab w:val="num" w:pos="5040"/>
        </w:tabs>
        <w:ind w:left="5040" w:hanging="360"/>
      </w:pPr>
      <w:rPr>
        <w:rFonts w:ascii="Wingdings" w:hAnsi="Wingdings" w:hint="default"/>
        <w:sz w:val="20"/>
      </w:rPr>
    </w:lvl>
    <w:lvl w:ilvl="7" w:tplc="1336621C" w:tentative="1">
      <w:start w:val="1"/>
      <w:numFmt w:val="bullet"/>
      <w:lvlText w:val=""/>
      <w:lvlJc w:val="left"/>
      <w:pPr>
        <w:tabs>
          <w:tab w:val="num" w:pos="5760"/>
        </w:tabs>
        <w:ind w:left="5760" w:hanging="360"/>
      </w:pPr>
      <w:rPr>
        <w:rFonts w:ascii="Wingdings" w:hAnsi="Wingdings" w:hint="default"/>
        <w:sz w:val="20"/>
      </w:rPr>
    </w:lvl>
    <w:lvl w:ilvl="8" w:tplc="2968C034" w:tentative="1">
      <w:start w:val="1"/>
      <w:numFmt w:val="bullet"/>
      <w:lvlText w:val=""/>
      <w:lvlJc w:val="left"/>
      <w:pPr>
        <w:tabs>
          <w:tab w:val="num" w:pos="6480"/>
        </w:tabs>
        <w:ind w:left="6480" w:hanging="360"/>
      </w:pPr>
      <w:rPr>
        <w:rFonts w:ascii="Wingdings" w:hAnsi="Wingdings" w:hint="default"/>
        <w:sz w:val="20"/>
      </w:rPr>
    </w:lvl>
  </w:abstractNum>
  <w:abstractNum w:abstractNumId="738">
    <w:nsid w:val="2E4F5AB2"/>
    <w:multiLevelType w:val="multilevel"/>
    <w:tmpl w:val="3D6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nsid w:val="2E5A6AE4"/>
    <w:multiLevelType w:val="hybridMultilevel"/>
    <w:tmpl w:val="067E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nsid w:val="2E5E7851"/>
    <w:multiLevelType w:val="multilevel"/>
    <w:tmpl w:val="334E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nsid w:val="2E731BBF"/>
    <w:multiLevelType w:val="multilevel"/>
    <w:tmpl w:val="5722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nsid w:val="2E815278"/>
    <w:multiLevelType w:val="hybridMultilevel"/>
    <w:tmpl w:val="32C2C78C"/>
    <w:lvl w:ilvl="0" w:tplc="FFF02DCC">
      <w:start w:val="1"/>
      <w:numFmt w:val="bullet"/>
      <w:lvlText w:val=""/>
      <w:lvlJc w:val="left"/>
      <w:pPr>
        <w:tabs>
          <w:tab w:val="num" w:pos="720"/>
        </w:tabs>
        <w:ind w:left="720" w:hanging="360"/>
      </w:pPr>
      <w:rPr>
        <w:rFonts w:ascii="Symbol" w:hAnsi="Symbol" w:hint="default"/>
        <w:sz w:val="20"/>
      </w:rPr>
    </w:lvl>
    <w:lvl w:ilvl="1" w:tplc="3F8C4CF0" w:tentative="1">
      <w:start w:val="1"/>
      <w:numFmt w:val="bullet"/>
      <w:lvlText w:val="o"/>
      <w:lvlJc w:val="left"/>
      <w:pPr>
        <w:tabs>
          <w:tab w:val="num" w:pos="1440"/>
        </w:tabs>
        <w:ind w:left="1440" w:hanging="360"/>
      </w:pPr>
      <w:rPr>
        <w:rFonts w:ascii="Courier New" w:hAnsi="Courier New" w:hint="default"/>
        <w:sz w:val="20"/>
      </w:rPr>
    </w:lvl>
    <w:lvl w:ilvl="2" w:tplc="192C09FA" w:tentative="1">
      <w:start w:val="1"/>
      <w:numFmt w:val="bullet"/>
      <w:lvlText w:val=""/>
      <w:lvlJc w:val="left"/>
      <w:pPr>
        <w:tabs>
          <w:tab w:val="num" w:pos="2160"/>
        </w:tabs>
        <w:ind w:left="2160" w:hanging="360"/>
      </w:pPr>
      <w:rPr>
        <w:rFonts w:ascii="Wingdings" w:hAnsi="Wingdings" w:hint="default"/>
        <w:sz w:val="20"/>
      </w:rPr>
    </w:lvl>
    <w:lvl w:ilvl="3" w:tplc="39B68700" w:tentative="1">
      <w:start w:val="1"/>
      <w:numFmt w:val="bullet"/>
      <w:lvlText w:val=""/>
      <w:lvlJc w:val="left"/>
      <w:pPr>
        <w:tabs>
          <w:tab w:val="num" w:pos="2880"/>
        </w:tabs>
        <w:ind w:left="2880" w:hanging="360"/>
      </w:pPr>
      <w:rPr>
        <w:rFonts w:ascii="Wingdings" w:hAnsi="Wingdings" w:hint="default"/>
        <w:sz w:val="20"/>
      </w:rPr>
    </w:lvl>
    <w:lvl w:ilvl="4" w:tplc="7B92FF34" w:tentative="1">
      <w:start w:val="1"/>
      <w:numFmt w:val="bullet"/>
      <w:lvlText w:val=""/>
      <w:lvlJc w:val="left"/>
      <w:pPr>
        <w:tabs>
          <w:tab w:val="num" w:pos="3600"/>
        </w:tabs>
        <w:ind w:left="3600" w:hanging="360"/>
      </w:pPr>
      <w:rPr>
        <w:rFonts w:ascii="Wingdings" w:hAnsi="Wingdings" w:hint="default"/>
        <w:sz w:val="20"/>
      </w:rPr>
    </w:lvl>
    <w:lvl w:ilvl="5" w:tplc="3BE674F0" w:tentative="1">
      <w:start w:val="1"/>
      <w:numFmt w:val="bullet"/>
      <w:lvlText w:val=""/>
      <w:lvlJc w:val="left"/>
      <w:pPr>
        <w:tabs>
          <w:tab w:val="num" w:pos="4320"/>
        </w:tabs>
        <w:ind w:left="4320" w:hanging="360"/>
      </w:pPr>
      <w:rPr>
        <w:rFonts w:ascii="Wingdings" w:hAnsi="Wingdings" w:hint="default"/>
        <w:sz w:val="20"/>
      </w:rPr>
    </w:lvl>
    <w:lvl w:ilvl="6" w:tplc="A7889CB2" w:tentative="1">
      <w:start w:val="1"/>
      <w:numFmt w:val="bullet"/>
      <w:lvlText w:val=""/>
      <w:lvlJc w:val="left"/>
      <w:pPr>
        <w:tabs>
          <w:tab w:val="num" w:pos="5040"/>
        </w:tabs>
        <w:ind w:left="5040" w:hanging="360"/>
      </w:pPr>
      <w:rPr>
        <w:rFonts w:ascii="Wingdings" w:hAnsi="Wingdings" w:hint="default"/>
        <w:sz w:val="20"/>
      </w:rPr>
    </w:lvl>
    <w:lvl w:ilvl="7" w:tplc="EA904B98" w:tentative="1">
      <w:start w:val="1"/>
      <w:numFmt w:val="bullet"/>
      <w:lvlText w:val=""/>
      <w:lvlJc w:val="left"/>
      <w:pPr>
        <w:tabs>
          <w:tab w:val="num" w:pos="5760"/>
        </w:tabs>
        <w:ind w:left="5760" w:hanging="360"/>
      </w:pPr>
      <w:rPr>
        <w:rFonts w:ascii="Wingdings" w:hAnsi="Wingdings" w:hint="default"/>
        <w:sz w:val="20"/>
      </w:rPr>
    </w:lvl>
    <w:lvl w:ilvl="8" w:tplc="83CE0DEC" w:tentative="1">
      <w:start w:val="1"/>
      <w:numFmt w:val="bullet"/>
      <w:lvlText w:val=""/>
      <w:lvlJc w:val="left"/>
      <w:pPr>
        <w:tabs>
          <w:tab w:val="num" w:pos="6480"/>
        </w:tabs>
        <w:ind w:left="6480" w:hanging="360"/>
      </w:pPr>
      <w:rPr>
        <w:rFonts w:ascii="Wingdings" w:hAnsi="Wingdings" w:hint="default"/>
        <w:sz w:val="20"/>
      </w:rPr>
    </w:lvl>
  </w:abstractNum>
  <w:abstractNum w:abstractNumId="743">
    <w:nsid w:val="2E8273F2"/>
    <w:multiLevelType w:val="multilevel"/>
    <w:tmpl w:val="D88C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nsid w:val="2E8F6EEA"/>
    <w:multiLevelType w:val="hybridMultilevel"/>
    <w:tmpl w:val="93C21072"/>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5">
    <w:nsid w:val="2EA34D19"/>
    <w:multiLevelType w:val="hybridMultilevel"/>
    <w:tmpl w:val="109C9716"/>
    <w:lvl w:ilvl="0" w:tplc="40764E0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FFA2C12" w:tentative="1">
      <w:start w:val="1"/>
      <w:numFmt w:val="bullet"/>
      <w:lvlText w:val=""/>
      <w:lvlJc w:val="left"/>
      <w:pPr>
        <w:tabs>
          <w:tab w:val="num" w:pos="2160"/>
        </w:tabs>
        <w:ind w:left="2160" w:hanging="360"/>
      </w:pPr>
      <w:rPr>
        <w:rFonts w:ascii="Wingdings" w:hAnsi="Wingdings" w:hint="default"/>
        <w:sz w:val="20"/>
      </w:rPr>
    </w:lvl>
    <w:lvl w:ilvl="3" w:tplc="026E77AE" w:tentative="1">
      <w:start w:val="1"/>
      <w:numFmt w:val="bullet"/>
      <w:lvlText w:val=""/>
      <w:lvlJc w:val="left"/>
      <w:pPr>
        <w:tabs>
          <w:tab w:val="num" w:pos="2880"/>
        </w:tabs>
        <w:ind w:left="2880" w:hanging="360"/>
      </w:pPr>
      <w:rPr>
        <w:rFonts w:ascii="Wingdings" w:hAnsi="Wingdings" w:hint="default"/>
        <w:sz w:val="20"/>
      </w:rPr>
    </w:lvl>
    <w:lvl w:ilvl="4" w:tplc="B4BE6700" w:tentative="1">
      <w:start w:val="1"/>
      <w:numFmt w:val="bullet"/>
      <w:lvlText w:val=""/>
      <w:lvlJc w:val="left"/>
      <w:pPr>
        <w:tabs>
          <w:tab w:val="num" w:pos="3600"/>
        </w:tabs>
        <w:ind w:left="3600" w:hanging="360"/>
      </w:pPr>
      <w:rPr>
        <w:rFonts w:ascii="Wingdings" w:hAnsi="Wingdings" w:hint="default"/>
        <w:sz w:val="20"/>
      </w:rPr>
    </w:lvl>
    <w:lvl w:ilvl="5" w:tplc="CD467FA4" w:tentative="1">
      <w:start w:val="1"/>
      <w:numFmt w:val="bullet"/>
      <w:lvlText w:val=""/>
      <w:lvlJc w:val="left"/>
      <w:pPr>
        <w:tabs>
          <w:tab w:val="num" w:pos="4320"/>
        </w:tabs>
        <w:ind w:left="4320" w:hanging="360"/>
      </w:pPr>
      <w:rPr>
        <w:rFonts w:ascii="Wingdings" w:hAnsi="Wingdings" w:hint="default"/>
        <w:sz w:val="20"/>
      </w:rPr>
    </w:lvl>
    <w:lvl w:ilvl="6" w:tplc="5388F134" w:tentative="1">
      <w:start w:val="1"/>
      <w:numFmt w:val="bullet"/>
      <w:lvlText w:val=""/>
      <w:lvlJc w:val="left"/>
      <w:pPr>
        <w:tabs>
          <w:tab w:val="num" w:pos="5040"/>
        </w:tabs>
        <w:ind w:left="5040" w:hanging="360"/>
      </w:pPr>
      <w:rPr>
        <w:rFonts w:ascii="Wingdings" w:hAnsi="Wingdings" w:hint="default"/>
        <w:sz w:val="20"/>
      </w:rPr>
    </w:lvl>
    <w:lvl w:ilvl="7" w:tplc="1D605420" w:tentative="1">
      <w:start w:val="1"/>
      <w:numFmt w:val="bullet"/>
      <w:lvlText w:val=""/>
      <w:lvlJc w:val="left"/>
      <w:pPr>
        <w:tabs>
          <w:tab w:val="num" w:pos="5760"/>
        </w:tabs>
        <w:ind w:left="5760" w:hanging="360"/>
      </w:pPr>
      <w:rPr>
        <w:rFonts w:ascii="Wingdings" w:hAnsi="Wingdings" w:hint="default"/>
        <w:sz w:val="20"/>
      </w:rPr>
    </w:lvl>
    <w:lvl w:ilvl="8" w:tplc="DF4C0AB8" w:tentative="1">
      <w:start w:val="1"/>
      <w:numFmt w:val="bullet"/>
      <w:lvlText w:val=""/>
      <w:lvlJc w:val="left"/>
      <w:pPr>
        <w:tabs>
          <w:tab w:val="num" w:pos="6480"/>
        </w:tabs>
        <w:ind w:left="6480" w:hanging="360"/>
      </w:pPr>
      <w:rPr>
        <w:rFonts w:ascii="Wingdings" w:hAnsi="Wingdings" w:hint="default"/>
        <w:sz w:val="20"/>
      </w:rPr>
    </w:lvl>
  </w:abstractNum>
  <w:abstractNum w:abstractNumId="746">
    <w:nsid w:val="2EA64AE4"/>
    <w:multiLevelType w:val="hybridMultilevel"/>
    <w:tmpl w:val="BF68A37A"/>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7">
    <w:nsid w:val="2EBF206C"/>
    <w:multiLevelType w:val="multilevel"/>
    <w:tmpl w:val="1474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nsid w:val="2EC27257"/>
    <w:multiLevelType w:val="multilevel"/>
    <w:tmpl w:val="8E72356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49">
    <w:nsid w:val="2ED428C7"/>
    <w:multiLevelType w:val="hybridMultilevel"/>
    <w:tmpl w:val="11B01430"/>
    <w:lvl w:ilvl="0" w:tplc="DB002584">
      <w:start w:val="1"/>
      <w:numFmt w:val="bullet"/>
      <w:lvlText w:val=""/>
      <w:lvlJc w:val="left"/>
      <w:pPr>
        <w:tabs>
          <w:tab w:val="num" w:pos="720"/>
        </w:tabs>
        <w:ind w:left="720" w:hanging="360"/>
      </w:pPr>
      <w:rPr>
        <w:rFonts w:ascii="Symbol" w:hAnsi="Symbol" w:hint="default"/>
        <w:sz w:val="20"/>
      </w:rPr>
    </w:lvl>
    <w:lvl w:ilvl="1" w:tplc="AA4E006A" w:tentative="1">
      <w:start w:val="1"/>
      <w:numFmt w:val="bullet"/>
      <w:lvlText w:val="o"/>
      <w:lvlJc w:val="left"/>
      <w:pPr>
        <w:tabs>
          <w:tab w:val="num" w:pos="1440"/>
        </w:tabs>
        <w:ind w:left="1440" w:hanging="360"/>
      </w:pPr>
      <w:rPr>
        <w:rFonts w:ascii="Courier New" w:hAnsi="Courier New" w:hint="default"/>
        <w:sz w:val="20"/>
      </w:rPr>
    </w:lvl>
    <w:lvl w:ilvl="2" w:tplc="26D2C7F0" w:tentative="1">
      <w:start w:val="1"/>
      <w:numFmt w:val="bullet"/>
      <w:lvlText w:val=""/>
      <w:lvlJc w:val="left"/>
      <w:pPr>
        <w:tabs>
          <w:tab w:val="num" w:pos="2160"/>
        </w:tabs>
        <w:ind w:left="2160" w:hanging="360"/>
      </w:pPr>
      <w:rPr>
        <w:rFonts w:ascii="Wingdings" w:hAnsi="Wingdings" w:hint="default"/>
        <w:sz w:val="20"/>
      </w:rPr>
    </w:lvl>
    <w:lvl w:ilvl="3" w:tplc="F154C892" w:tentative="1">
      <w:start w:val="1"/>
      <w:numFmt w:val="bullet"/>
      <w:lvlText w:val=""/>
      <w:lvlJc w:val="left"/>
      <w:pPr>
        <w:tabs>
          <w:tab w:val="num" w:pos="2880"/>
        </w:tabs>
        <w:ind w:left="2880" w:hanging="360"/>
      </w:pPr>
      <w:rPr>
        <w:rFonts w:ascii="Wingdings" w:hAnsi="Wingdings" w:hint="default"/>
        <w:sz w:val="20"/>
      </w:rPr>
    </w:lvl>
    <w:lvl w:ilvl="4" w:tplc="3642F920" w:tentative="1">
      <w:start w:val="1"/>
      <w:numFmt w:val="bullet"/>
      <w:lvlText w:val=""/>
      <w:lvlJc w:val="left"/>
      <w:pPr>
        <w:tabs>
          <w:tab w:val="num" w:pos="3600"/>
        </w:tabs>
        <w:ind w:left="3600" w:hanging="360"/>
      </w:pPr>
      <w:rPr>
        <w:rFonts w:ascii="Wingdings" w:hAnsi="Wingdings" w:hint="default"/>
        <w:sz w:val="20"/>
      </w:rPr>
    </w:lvl>
    <w:lvl w:ilvl="5" w:tplc="0868CCB6" w:tentative="1">
      <w:start w:val="1"/>
      <w:numFmt w:val="bullet"/>
      <w:lvlText w:val=""/>
      <w:lvlJc w:val="left"/>
      <w:pPr>
        <w:tabs>
          <w:tab w:val="num" w:pos="4320"/>
        </w:tabs>
        <w:ind w:left="4320" w:hanging="360"/>
      </w:pPr>
      <w:rPr>
        <w:rFonts w:ascii="Wingdings" w:hAnsi="Wingdings" w:hint="default"/>
        <w:sz w:val="20"/>
      </w:rPr>
    </w:lvl>
    <w:lvl w:ilvl="6" w:tplc="F1F61D96" w:tentative="1">
      <w:start w:val="1"/>
      <w:numFmt w:val="bullet"/>
      <w:lvlText w:val=""/>
      <w:lvlJc w:val="left"/>
      <w:pPr>
        <w:tabs>
          <w:tab w:val="num" w:pos="5040"/>
        </w:tabs>
        <w:ind w:left="5040" w:hanging="360"/>
      </w:pPr>
      <w:rPr>
        <w:rFonts w:ascii="Wingdings" w:hAnsi="Wingdings" w:hint="default"/>
        <w:sz w:val="20"/>
      </w:rPr>
    </w:lvl>
    <w:lvl w:ilvl="7" w:tplc="4642AF72" w:tentative="1">
      <w:start w:val="1"/>
      <w:numFmt w:val="bullet"/>
      <w:lvlText w:val=""/>
      <w:lvlJc w:val="left"/>
      <w:pPr>
        <w:tabs>
          <w:tab w:val="num" w:pos="5760"/>
        </w:tabs>
        <w:ind w:left="5760" w:hanging="360"/>
      </w:pPr>
      <w:rPr>
        <w:rFonts w:ascii="Wingdings" w:hAnsi="Wingdings" w:hint="default"/>
        <w:sz w:val="20"/>
      </w:rPr>
    </w:lvl>
    <w:lvl w:ilvl="8" w:tplc="490E24CC" w:tentative="1">
      <w:start w:val="1"/>
      <w:numFmt w:val="bullet"/>
      <w:lvlText w:val=""/>
      <w:lvlJc w:val="left"/>
      <w:pPr>
        <w:tabs>
          <w:tab w:val="num" w:pos="6480"/>
        </w:tabs>
        <w:ind w:left="6480" w:hanging="360"/>
      </w:pPr>
      <w:rPr>
        <w:rFonts w:ascii="Wingdings" w:hAnsi="Wingdings" w:hint="default"/>
        <w:sz w:val="20"/>
      </w:rPr>
    </w:lvl>
  </w:abstractNum>
  <w:abstractNum w:abstractNumId="750">
    <w:nsid w:val="2EE82E26"/>
    <w:multiLevelType w:val="hybridMultilevel"/>
    <w:tmpl w:val="42040D4C"/>
    <w:lvl w:ilvl="0" w:tplc="5CC446D4">
      <w:start w:val="1"/>
      <w:numFmt w:val="bullet"/>
      <w:lvlText w:val=""/>
      <w:lvlJc w:val="left"/>
      <w:pPr>
        <w:tabs>
          <w:tab w:val="num" w:pos="720"/>
        </w:tabs>
        <w:ind w:left="720" w:hanging="360"/>
      </w:pPr>
      <w:rPr>
        <w:rFonts w:ascii="Symbol" w:hAnsi="Symbol" w:hint="default"/>
        <w:sz w:val="20"/>
      </w:rPr>
    </w:lvl>
    <w:lvl w:ilvl="1" w:tplc="8B187B2C" w:tentative="1">
      <w:start w:val="1"/>
      <w:numFmt w:val="bullet"/>
      <w:lvlText w:val="o"/>
      <w:lvlJc w:val="left"/>
      <w:pPr>
        <w:tabs>
          <w:tab w:val="num" w:pos="1440"/>
        </w:tabs>
        <w:ind w:left="1440" w:hanging="360"/>
      </w:pPr>
      <w:rPr>
        <w:rFonts w:ascii="Courier New" w:hAnsi="Courier New" w:hint="default"/>
        <w:sz w:val="20"/>
      </w:rPr>
    </w:lvl>
    <w:lvl w:ilvl="2" w:tplc="B5C6F454" w:tentative="1">
      <w:start w:val="1"/>
      <w:numFmt w:val="bullet"/>
      <w:lvlText w:val=""/>
      <w:lvlJc w:val="left"/>
      <w:pPr>
        <w:tabs>
          <w:tab w:val="num" w:pos="2160"/>
        </w:tabs>
        <w:ind w:left="2160" w:hanging="360"/>
      </w:pPr>
      <w:rPr>
        <w:rFonts w:ascii="Wingdings" w:hAnsi="Wingdings" w:hint="default"/>
        <w:sz w:val="20"/>
      </w:rPr>
    </w:lvl>
    <w:lvl w:ilvl="3" w:tplc="CD96AB2C" w:tentative="1">
      <w:start w:val="1"/>
      <w:numFmt w:val="bullet"/>
      <w:lvlText w:val=""/>
      <w:lvlJc w:val="left"/>
      <w:pPr>
        <w:tabs>
          <w:tab w:val="num" w:pos="2880"/>
        </w:tabs>
        <w:ind w:left="2880" w:hanging="360"/>
      </w:pPr>
      <w:rPr>
        <w:rFonts w:ascii="Wingdings" w:hAnsi="Wingdings" w:hint="default"/>
        <w:sz w:val="20"/>
      </w:rPr>
    </w:lvl>
    <w:lvl w:ilvl="4" w:tplc="54F46ACE" w:tentative="1">
      <w:start w:val="1"/>
      <w:numFmt w:val="bullet"/>
      <w:lvlText w:val=""/>
      <w:lvlJc w:val="left"/>
      <w:pPr>
        <w:tabs>
          <w:tab w:val="num" w:pos="3600"/>
        </w:tabs>
        <w:ind w:left="3600" w:hanging="360"/>
      </w:pPr>
      <w:rPr>
        <w:rFonts w:ascii="Wingdings" w:hAnsi="Wingdings" w:hint="default"/>
        <w:sz w:val="20"/>
      </w:rPr>
    </w:lvl>
    <w:lvl w:ilvl="5" w:tplc="DCA68D3E" w:tentative="1">
      <w:start w:val="1"/>
      <w:numFmt w:val="bullet"/>
      <w:lvlText w:val=""/>
      <w:lvlJc w:val="left"/>
      <w:pPr>
        <w:tabs>
          <w:tab w:val="num" w:pos="4320"/>
        </w:tabs>
        <w:ind w:left="4320" w:hanging="360"/>
      </w:pPr>
      <w:rPr>
        <w:rFonts w:ascii="Wingdings" w:hAnsi="Wingdings" w:hint="default"/>
        <w:sz w:val="20"/>
      </w:rPr>
    </w:lvl>
    <w:lvl w:ilvl="6" w:tplc="1E005138" w:tentative="1">
      <w:start w:val="1"/>
      <w:numFmt w:val="bullet"/>
      <w:lvlText w:val=""/>
      <w:lvlJc w:val="left"/>
      <w:pPr>
        <w:tabs>
          <w:tab w:val="num" w:pos="5040"/>
        </w:tabs>
        <w:ind w:left="5040" w:hanging="360"/>
      </w:pPr>
      <w:rPr>
        <w:rFonts w:ascii="Wingdings" w:hAnsi="Wingdings" w:hint="default"/>
        <w:sz w:val="20"/>
      </w:rPr>
    </w:lvl>
    <w:lvl w:ilvl="7" w:tplc="20C48BB0" w:tentative="1">
      <w:start w:val="1"/>
      <w:numFmt w:val="bullet"/>
      <w:lvlText w:val=""/>
      <w:lvlJc w:val="left"/>
      <w:pPr>
        <w:tabs>
          <w:tab w:val="num" w:pos="5760"/>
        </w:tabs>
        <w:ind w:left="5760" w:hanging="360"/>
      </w:pPr>
      <w:rPr>
        <w:rFonts w:ascii="Wingdings" w:hAnsi="Wingdings" w:hint="default"/>
        <w:sz w:val="20"/>
      </w:rPr>
    </w:lvl>
    <w:lvl w:ilvl="8" w:tplc="5F5CA7C8" w:tentative="1">
      <w:start w:val="1"/>
      <w:numFmt w:val="bullet"/>
      <w:lvlText w:val=""/>
      <w:lvlJc w:val="left"/>
      <w:pPr>
        <w:tabs>
          <w:tab w:val="num" w:pos="6480"/>
        </w:tabs>
        <w:ind w:left="6480" w:hanging="360"/>
      </w:pPr>
      <w:rPr>
        <w:rFonts w:ascii="Wingdings" w:hAnsi="Wingdings" w:hint="default"/>
        <w:sz w:val="20"/>
      </w:rPr>
    </w:lvl>
  </w:abstractNum>
  <w:abstractNum w:abstractNumId="751">
    <w:nsid w:val="2F087A03"/>
    <w:multiLevelType w:val="multilevel"/>
    <w:tmpl w:val="42EE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nsid w:val="2F091E79"/>
    <w:multiLevelType w:val="hybridMultilevel"/>
    <w:tmpl w:val="87DC91CE"/>
    <w:lvl w:ilvl="0" w:tplc="39025C26">
      <w:start w:val="1"/>
      <w:numFmt w:val="bullet"/>
      <w:lvlText w:val=""/>
      <w:lvlJc w:val="left"/>
      <w:pPr>
        <w:tabs>
          <w:tab w:val="num" w:pos="720"/>
        </w:tabs>
        <w:ind w:left="720" w:hanging="360"/>
      </w:pPr>
      <w:rPr>
        <w:rFonts w:ascii="Symbol" w:hAnsi="Symbol" w:hint="default"/>
        <w:sz w:val="20"/>
      </w:rPr>
    </w:lvl>
    <w:lvl w:ilvl="1" w:tplc="B5CE101C" w:tentative="1">
      <w:start w:val="1"/>
      <w:numFmt w:val="bullet"/>
      <w:lvlText w:val="o"/>
      <w:lvlJc w:val="left"/>
      <w:pPr>
        <w:tabs>
          <w:tab w:val="num" w:pos="1440"/>
        </w:tabs>
        <w:ind w:left="1440" w:hanging="360"/>
      </w:pPr>
      <w:rPr>
        <w:rFonts w:ascii="Courier New" w:hAnsi="Courier New" w:hint="default"/>
        <w:sz w:val="20"/>
      </w:rPr>
    </w:lvl>
    <w:lvl w:ilvl="2" w:tplc="83980048" w:tentative="1">
      <w:start w:val="1"/>
      <w:numFmt w:val="bullet"/>
      <w:lvlText w:val=""/>
      <w:lvlJc w:val="left"/>
      <w:pPr>
        <w:tabs>
          <w:tab w:val="num" w:pos="2160"/>
        </w:tabs>
        <w:ind w:left="2160" w:hanging="360"/>
      </w:pPr>
      <w:rPr>
        <w:rFonts w:ascii="Wingdings" w:hAnsi="Wingdings" w:hint="default"/>
        <w:sz w:val="20"/>
      </w:rPr>
    </w:lvl>
    <w:lvl w:ilvl="3" w:tplc="38E643C0" w:tentative="1">
      <w:start w:val="1"/>
      <w:numFmt w:val="bullet"/>
      <w:lvlText w:val=""/>
      <w:lvlJc w:val="left"/>
      <w:pPr>
        <w:tabs>
          <w:tab w:val="num" w:pos="2880"/>
        </w:tabs>
        <w:ind w:left="2880" w:hanging="360"/>
      </w:pPr>
      <w:rPr>
        <w:rFonts w:ascii="Wingdings" w:hAnsi="Wingdings" w:hint="default"/>
        <w:sz w:val="20"/>
      </w:rPr>
    </w:lvl>
    <w:lvl w:ilvl="4" w:tplc="6F9E618C" w:tentative="1">
      <w:start w:val="1"/>
      <w:numFmt w:val="bullet"/>
      <w:lvlText w:val=""/>
      <w:lvlJc w:val="left"/>
      <w:pPr>
        <w:tabs>
          <w:tab w:val="num" w:pos="3600"/>
        </w:tabs>
        <w:ind w:left="3600" w:hanging="360"/>
      </w:pPr>
      <w:rPr>
        <w:rFonts w:ascii="Wingdings" w:hAnsi="Wingdings" w:hint="default"/>
        <w:sz w:val="20"/>
      </w:rPr>
    </w:lvl>
    <w:lvl w:ilvl="5" w:tplc="B35C6B98" w:tentative="1">
      <w:start w:val="1"/>
      <w:numFmt w:val="bullet"/>
      <w:lvlText w:val=""/>
      <w:lvlJc w:val="left"/>
      <w:pPr>
        <w:tabs>
          <w:tab w:val="num" w:pos="4320"/>
        </w:tabs>
        <w:ind w:left="4320" w:hanging="360"/>
      </w:pPr>
      <w:rPr>
        <w:rFonts w:ascii="Wingdings" w:hAnsi="Wingdings" w:hint="default"/>
        <w:sz w:val="20"/>
      </w:rPr>
    </w:lvl>
    <w:lvl w:ilvl="6" w:tplc="FEAA86C2" w:tentative="1">
      <w:start w:val="1"/>
      <w:numFmt w:val="bullet"/>
      <w:lvlText w:val=""/>
      <w:lvlJc w:val="left"/>
      <w:pPr>
        <w:tabs>
          <w:tab w:val="num" w:pos="5040"/>
        </w:tabs>
        <w:ind w:left="5040" w:hanging="360"/>
      </w:pPr>
      <w:rPr>
        <w:rFonts w:ascii="Wingdings" w:hAnsi="Wingdings" w:hint="default"/>
        <w:sz w:val="20"/>
      </w:rPr>
    </w:lvl>
    <w:lvl w:ilvl="7" w:tplc="30569EB8" w:tentative="1">
      <w:start w:val="1"/>
      <w:numFmt w:val="bullet"/>
      <w:lvlText w:val=""/>
      <w:lvlJc w:val="left"/>
      <w:pPr>
        <w:tabs>
          <w:tab w:val="num" w:pos="5760"/>
        </w:tabs>
        <w:ind w:left="5760" w:hanging="360"/>
      </w:pPr>
      <w:rPr>
        <w:rFonts w:ascii="Wingdings" w:hAnsi="Wingdings" w:hint="default"/>
        <w:sz w:val="20"/>
      </w:rPr>
    </w:lvl>
    <w:lvl w:ilvl="8" w:tplc="96665094" w:tentative="1">
      <w:start w:val="1"/>
      <w:numFmt w:val="bullet"/>
      <w:lvlText w:val=""/>
      <w:lvlJc w:val="left"/>
      <w:pPr>
        <w:tabs>
          <w:tab w:val="num" w:pos="6480"/>
        </w:tabs>
        <w:ind w:left="6480" w:hanging="360"/>
      </w:pPr>
      <w:rPr>
        <w:rFonts w:ascii="Wingdings" w:hAnsi="Wingdings" w:hint="default"/>
        <w:sz w:val="20"/>
      </w:rPr>
    </w:lvl>
  </w:abstractNum>
  <w:abstractNum w:abstractNumId="753">
    <w:nsid w:val="2F0F0203"/>
    <w:multiLevelType w:val="hybridMultilevel"/>
    <w:tmpl w:val="D74E82FC"/>
    <w:lvl w:ilvl="0" w:tplc="6772ECDC">
      <w:start w:val="1"/>
      <w:numFmt w:val="bullet"/>
      <w:lvlText w:val=""/>
      <w:lvlJc w:val="left"/>
      <w:pPr>
        <w:tabs>
          <w:tab w:val="num" w:pos="720"/>
        </w:tabs>
        <w:ind w:left="720" w:hanging="360"/>
      </w:pPr>
      <w:rPr>
        <w:rFonts w:ascii="Symbol" w:hAnsi="Symbol" w:hint="default"/>
        <w:sz w:val="20"/>
      </w:rPr>
    </w:lvl>
    <w:lvl w:ilvl="1" w:tplc="4D16D9E8" w:tentative="1">
      <w:start w:val="1"/>
      <w:numFmt w:val="bullet"/>
      <w:lvlText w:val="o"/>
      <w:lvlJc w:val="left"/>
      <w:pPr>
        <w:tabs>
          <w:tab w:val="num" w:pos="1440"/>
        </w:tabs>
        <w:ind w:left="1440" w:hanging="360"/>
      </w:pPr>
      <w:rPr>
        <w:rFonts w:ascii="Courier New" w:hAnsi="Courier New" w:hint="default"/>
        <w:sz w:val="20"/>
      </w:rPr>
    </w:lvl>
    <w:lvl w:ilvl="2" w:tplc="11544282" w:tentative="1">
      <w:start w:val="1"/>
      <w:numFmt w:val="bullet"/>
      <w:lvlText w:val=""/>
      <w:lvlJc w:val="left"/>
      <w:pPr>
        <w:tabs>
          <w:tab w:val="num" w:pos="2160"/>
        </w:tabs>
        <w:ind w:left="2160" w:hanging="360"/>
      </w:pPr>
      <w:rPr>
        <w:rFonts w:ascii="Wingdings" w:hAnsi="Wingdings" w:hint="default"/>
        <w:sz w:val="20"/>
      </w:rPr>
    </w:lvl>
    <w:lvl w:ilvl="3" w:tplc="F5E866B2" w:tentative="1">
      <w:start w:val="1"/>
      <w:numFmt w:val="bullet"/>
      <w:lvlText w:val=""/>
      <w:lvlJc w:val="left"/>
      <w:pPr>
        <w:tabs>
          <w:tab w:val="num" w:pos="2880"/>
        </w:tabs>
        <w:ind w:left="2880" w:hanging="360"/>
      </w:pPr>
      <w:rPr>
        <w:rFonts w:ascii="Wingdings" w:hAnsi="Wingdings" w:hint="default"/>
        <w:sz w:val="20"/>
      </w:rPr>
    </w:lvl>
    <w:lvl w:ilvl="4" w:tplc="150485BA" w:tentative="1">
      <w:start w:val="1"/>
      <w:numFmt w:val="bullet"/>
      <w:lvlText w:val=""/>
      <w:lvlJc w:val="left"/>
      <w:pPr>
        <w:tabs>
          <w:tab w:val="num" w:pos="3600"/>
        </w:tabs>
        <w:ind w:left="3600" w:hanging="360"/>
      </w:pPr>
      <w:rPr>
        <w:rFonts w:ascii="Wingdings" w:hAnsi="Wingdings" w:hint="default"/>
        <w:sz w:val="20"/>
      </w:rPr>
    </w:lvl>
    <w:lvl w:ilvl="5" w:tplc="A19C4A9A" w:tentative="1">
      <w:start w:val="1"/>
      <w:numFmt w:val="bullet"/>
      <w:lvlText w:val=""/>
      <w:lvlJc w:val="left"/>
      <w:pPr>
        <w:tabs>
          <w:tab w:val="num" w:pos="4320"/>
        </w:tabs>
        <w:ind w:left="4320" w:hanging="360"/>
      </w:pPr>
      <w:rPr>
        <w:rFonts w:ascii="Wingdings" w:hAnsi="Wingdings" w:hint="default"/>
        <w:sz w:val="20"/>
      </w:rPr>
    </w:lvl>
    <w:lvl w:ilvl="6" w:tplc="502AAF4A" w:tentative="1">
      <w:start w:val="1"/>
      <w:numFmt w:val="bullet"/>
      <w:lvlText w:val=""/>
      <w:lvlJc w:val="left"/>
      <w:pPr>
        <w:tabs>
          <w:tab w:val="num" w:pos="5040"/>
        </w:tabs>
        <w:ind w:left="5040" w:hanging="360"/>
      </w:pPr>
      <w:rPr>
        <w:rFonts w:ascii="Wingdings" w:hAnsi="Wingdings" w:hint="default"/>
        <w:sz w:val="20"/>
      </w:rPr>
    </w:lvl>
    <w:lvl w:ilvl="7" w:tplc="4C642F2C" w:tentative="1">
      <w:start w:val="1"/>
      <w:numFmt w:val="bullet"/>
      <w:lvlText w:val=""/>
      <w:lvlJc w:val="left"/>
      <w:pPr>
        <w:tabs>
          <w:tab w:val="num" w:pos="5760"/>
        </w:tabs>
        <w:ind w:left="5760" w:hanging="360"/>
      </w:pPr>
      <w:rPr>
        <w:rFonts w:ascii="Wingdings" w:hAnsi="Wingdings" w:hint="default"/>
        <w:sz w:val="20"/>
      </w:rPr>
    </w:lvl>
    <w:lvl w:ilvl="8" w:tplc="2FC2A5D6" w:tentative="1">
      <w:start w:val="1"/>
      <w:numFmt w:val="bullet"/>
      <w:lvlText w:val=""/>
      <w:lvlJc w:val="left"/>
      <w:pPr>
        <w:tabs>
          <w:tab w:val="num" w:pos="6480"/>
        </w:tabs>
        <w:ind w:left="6480" w:hanging="360"/>
      </w:pPr>
      <w:rPr>
        <w:rFonts w:ascii="Wingdings" w:hAnsi="Wingdings" w:hint="default"/>
        <w:sz w:val="20"/>
      </w:rPr>
    </w:lvl>
  </w:abstractNum>
  <w:abstractNum w:abstractNumId="754">
    <w:nsid w:val="2F120650"/>
    <w:multiLevelType w:val="hybridMultilevel"/>
    <w:tmpl w:val="D70C7338"/>
    <w:lvl w:ilvl="0" w:tplc="B406EA1C">
      <w:start w:val="1"/>
      <w:numFmt w:val="bullet"/>
      <w:lvlText w:val=""/>
      <w:lvlJc w:val="left"/>
      <w:pPr>
        <w:tabs>
          <w:tab w:val="num" w:pos="720"/>
        </w:tabs>
        <w:ind w:left="720" w:hanging="360"/>
      </w:pPr>
      <w:rPr>
        <w:rFonts w:ascii="Symbol" w:hAnsi="Symbol" w:hint="default"/>
        <w:sz w:val="20"/>
      </w:rPr>
    </w:lvl>
    <w:lvl w:ilvl="1" w:tplc="DA661B40" w:tentative="1">
      <w:start w:val="1"/>
      <w:numFmt w:val="bullet"/>
      <w:lvlText w:val="o"/>
      <w:lvlJc w:val="left"/>
      <w:pPr>
        <w:tabs>
          <w:tab w:val="num" w:pos="1440"/>
        </w:tabs>
        <w:ind w:left="1440" w:hanging="360"/>
      </w:pPr>
      <w:rPr>
        <w:rFonts w:ascii="Courier New" w:hAnsi="Courier New" w:hint="default"/>
        <w:sz w:val="20"/>
      </w:rPr>
    </w:lvl>
    <w:lvl w:ilvl="2" w:tplc="C212AF36" w:tentative="1">
      <w:start w:val="1"/>
      <w:numFmt w:val="bullet"/>
      <w:lvlText w:val=""/>
      <w:lvlJc w:val="left"/>
      <w:pPr>
        <w:tabs>
          <w:tab w:val="num" w:pos="2160"/>
        </w:tabs>
        <w:ind w:left="2160" w:hanging="360"/>
      </w:pPr>
      <w:rPr>
        <w:rFonts w:ascii="Wingdings" w:hAnsi="Wingdings" w:hint="default"/>
        <w:sz w:val="20"/>
      </w:rPr>
    </w:lvl>
    <w:lvl w:ilvl="3" w:tplc="5678B194" w:tentative="1">
      <w:start w:val="1"/>
      <w:numFmt w:val="bullet"/>
      <w:lvlText w:val=""/>
      <w:lvlJc w:val="left"/>
      <w:pPr>
        <w:tabs>
          <w:tab w:val="num" w:pos="2880"/>
        </w:tabs>
        <w:ind w:left="2880" w:hanging="360"/>
      </w:pPr>
      <w:rPr>
        <w:rFonts w:ascii="Wingdings" w:hAnsi="Wingdings" w:hint="default"/>
        <w:sz w:val="20"/>
      </w:rPr>
    </w:lvl>
    <w:lvl w:ilvl="4" w:tplc="1E842D24" w:tentative="1">
      <w:start w:val="1"/>
      <w:numFmt w:val="bullet"/>
      <w:lvlText w:val=""/>
      <w:lvlJc w:val="left"/>
      <w:pPr>
        <w:tabs>
          <w:tab w:val="num" w:pos="3600"/>
        </w:tabs>
        <w:ind w:left="3600" w:hanging="360"/>
      </w:pPr>
      <w:rPr>
        <w:rFonts w:ascii="Wingdings" w:hAnsi="Wingdings" w:hint="default"/>
        <w:sz w:val="20"/>
      </w:rPr>
    </w:lvl>
    <w:lvl w:ilvl="5" w:tplc="3744783E" w:tentative="1">
      <w:start w:val="1"/>
      <w:numFmt w:val="bullet"/>
      <w:lvlText w:val=""/>
      <w:lvlJc w:val="left"/>
      <w:pPr>
        <w:tabs>
          <w:tab w:val="num" w:pos="4320"/>
        </w:tabs>
        <w:ind w:left="4320" w:hanging="360"/>
      </w:pPr>
      <w:rPr>
        <w:rFonts w:ascii="Wingdings" w:hAnsi="Wingdings" w:hint="default"/>
        <w:sz w:val="20"/>
      </w:rPr>
    </w:lvl>
    <w:lvl w:ilvl="6" w:tplc="644AC596" w:tentative="1">
      <w:start w:val="1"/>
      <w:numFmt w:val="bullet"/>
      <w:lvlText w:val=""/>
      <w:lvlJc w:val="left"/>
      <w:pPr>
        <w:tabs>
          <w:tab w:val="num" w:pos="5040"/>
        </w:tabs>
        <w:ind w:left="5040" w:hanging="360"/>
      </w:pPr>
      <w:rPr>
        <w:rFonts w:ascii="Wingdings" w:hAnsi="Wingdings" w:hint="default"/>
        <w:sz w:val="20"/>
      </w:rPr>
    </w:lvl>
    <w:lvl w:ilvl="7" w:tplc="A3628FC4" w:tentative="1">
      <w:start w:val="1"/>
      <w:numFmt w:val="bullet"/>
      <w:lvlText w:val=""/>
      <w:lvlJc w:val="left"/>
      <w:pPr>
        <w:tabs>
          <w:tab w:val="num" w:pos="5760"/>
        </w:tabs>
        <w:ind w:left="5760" w:hanging="360"/>
      </w:pPr>
      <w:rPr>
        <w:rFonts w:ascii="Wingdings" w:hAnsi="Wingdings" w:hint="default"/>
        <w:sz w:val="20"/>
      </w:rPr>
    </w:lvl>
    <w:lvl w:ilvl="8" w:tplc="E782F38E" w:tentative="1">
      <w:start w:val="1"/>
      <w:numFmt w:val="bullet"/>
      <w:lvlText w:val=""/>
      <w:lvlJc w:val="left"/>
      <w:pPr>
        <w:tabs>
          <w:tab w:val="num" w:pos="6480"/>
        </w:tabs>
        <w:ind w:left="6480" w:hanging="360"/>
      </w:pPr>
      <w:rPr>
        <w:rFonts w:ascii="Wingdings" w:hAnsi="Wingdings" w:hint="default"/>
        <w:sz w:val="20"/>
      </w:rPr>
    </w:lvl>
  </w:abstractNum>
  <w:abstractNum w:abstractNumId="755">
    <w:nsid w:val="2F20190E"/>
    <w:multiLevelType w:val="multilevel"/>
    <w:tmpl w:val="A1CE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nsid w:val="2F307603"/>
    <w:multiLevelType w:val="hybridMultilevel"/>
    <w:tmpl w:val="4800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7">
    <w:nsid w:val="2F3A7C0B"/>
    <w:multiLevelType w:val="hybridMultilevel"/>
    <w:tmpl w:val="14A2D134"/>
    <w:lvl w:ilvl="0" w:tplc="75163CE8">
      <w:start w:val="1"/>
      <w:numFmt w:val="bullet"/>
      <w:lvlText w:val=""/>
      <w:lvlJc w:val="left"/>
      <w:pPr>
        <w:tabs>
          <w:tab w:val="num" w:pos="720"/>
        </w:tabs>
        <w:ind w:left="720" w:hanging="360"/>
      </w:pPr>
      <w:rPr>
        <w:rFonts w:ascii="Symbol" w:hAnsi="Symbol" w:hint="default"/>
        <w:sz w:val="20"/>
      </w:rPr>
    </w:lvl>
    <w:lvl w:ilvl="1" w:tplc="DB922DFE" w:tentative="1">
      <w:start w:val="1"/>
      <w:numFmt w:val="bullet"/>
      <w:lvlText w:val="o"/>
      <w:lvlJc w:val="left"/>
      <w:pPr>
        <w:tabs>
          <w:tab w:val="num" w:pos="1440"/>
        </w:tabs>
        <w:ind w:left="1440" w:hanging="360"/>
      </w:pPr>
      <w:rPr>
        <w:rFonts w:ascii="Courier New" w:hAnsi="Courier New" w:hint="default"/>
        <w:sz w:val="20"/>
      </w:rPr>
    </w:lvl>
    <w:lvl w:ilvl="2" w:tplc="B50AED1E" w:tentative="1">
      <w:start w:val="1"/>
      <w:numFmt w:val="bullet"/>
      <w:lvlText w:val=""/>
      <w:lvlJc w:val="left"/>
      <w:pPr>
        <w:tabs>
          <w:tab w:val="num" w:pos="2160"/>
        </w:tabs>
        <w:ind w:left="2160" w:hanging="360"/>
      </w:pPr>
      <w:rPr>
        <w:rFonts w:ascii="Wingdings" w:hAnsi="Wingdings" w:hint="default"/>
        <w:sz w:val="20"/>
      </w:rPr>
    </w:lvl>
    <w:lvl w:ilvl="3" w:tplc="1BD89B8A" w:tentative="1">
      <w:start w:val="1"/>
      <w:numFmt w:val="bullet"/>
      <w:lvlText w:val=""/>
      <w:lvlJc w:val="left"/>
      <w:pPr>
        <w:tabs>
          <w:tab w:val="num" w:pos="2880"/>
        </w:tabs>
        <w:ind w:left="2880" w:hanging="360"/>
      </w:pPr>
      <w:rPr>
        <w:rFonts w:ascii="Wingdings" w:hAnsi="Wingdings" w:hint="default"/>
        <w:sz w:val="20"/>
      </w:rPr>
    </w:lvl>
    <w:lvl w:ilvl="4" w:tplc="A91E87BE" w:tentative="1">
      <w:start w:val="1"/>
      <w:numFmt w:val="bullet"/>
      <w:lvlText w:val=""/>
      <w:lvlJc w:val="left"/>
      <w:pPr>
        <w:tabs>
          <w:tab w:val="num" w:pos="3600"/>
        </w:tabs>
        <w:ind w:left="3600" w:hanging="360"/>
      </w:pPr>
      <w:rPr>
        <w:rFonts w:ascii="Wingdings" w:hAnsi="Wingdings" w:hint="default"/>
        <w:sz w:val="20"/>
      </w:rPr>
    </w:lvl>
    <w:lvl w:ilvl="5" w:tplc="F1CCCC70" w:tentative="1">
      <w:start w:val="1"/>
      <w:numFmt w:val="bullet"/>
      <w:lvlText w:val=""/>
      <w:lvlJc w:val="left"/>
      <w:pPr>
        <w:tabs>
          <w:tab w:val="num" w:pos="4320"/>
        </w:tabs>
        <w:ind w:left="4320" w:hanging="360"/>
      </w:pPr>
      <w:rPr>
        <w:rFonts w:ascii="Wingdings" w:hAnsi="Wingdings" w:hint="default"/>
        <w:sz w:val="20"/>
      </w:rPr>
    </w:lvl>
    <w:lvl w:ilvl="6" w:tplc="835CD770" w:tentative="1">
      <w:start w:val="1"/>
      <w:numFmt w:val="bullet"/>
      <w:lvlText w:val=""/>
      <w:lvlJc w:val="left"/>
      <w:pPr>
        <w:tabs>
          <w:tab w:val="num" w:pos="5040"/>
        </w:tabs>
        <w:ind w:left="5040" w:hanging="360"/>
      </w:pPr>
      <w:rPr>
        <w:rFonts w:ascii="Wingdings" w:hAnsi="Wingdings" w:hint="default"/>
        <w:sz w:val="20"/>
      </w:rPr>
    </w:lvl>
    <w:lvl w:ilvl="7" w:tplc="763EC72E" w:tentative="1">
      <w:start w:val="1"/>
      <w:numFmt w:val="bullet"/>
      <w:lvlText w:val=""/>
      <w:lvlJc w:val="left"/>
      <w:pPr>
        <w:tabs>
          <w:tab w:val="num" w:pos="5760"/>
        </w:tabs>
        <w:ind w:left="5760" w:hanging="360"/>
      </w:pPr>
      <w:rPr>
        <w:rFonts w:ascii="Wingdings" w:hAnsi="Wingdings" w:hint="default"/>
        <w:sz w:val="20"/>
      </w:rPr>
    </w:lvl>
    <w:lvl w:ilvl="8" w:tplc="B8DA2C54" w:tentative="1">
      <w:start w:val="1"/>
      <w:numFmt w:val="bullet"/>
      <w:lvlText w:val=""/>
      <w:lvlJc w:val="left"/>
      <w:pPr>
        <w:tabs>
          <w:tab w:val="num" w:pos="6480"/>
        </w:tabs>
        <w:ind w:left="6480" w:hanging="360"/>
      </w:pPr>
      <w:rPr>
        <w:rFonts w:ascii="Wingdings" w:hAnsi="Wingdings" w:hint="default"/>
        <w:sz w:val="20"/>
      </w:rPr>
    </w:lvl>
  </w:abstractNum>
  <w:abstractNum w:abstractNumId="758">
    <w:nsid w:val="2F493184"/>
    <w:multiLevelType w:val="hybridMultilevel"/>
    <w:tmpl w:val="8C9A587A"/>
    <w:lvl w:ilvl="0" w:tplc="AFBC3A58">
      <w:start w:val="1"/>
      <w:numFmt w:val="bullet"/>
      <w:lvlText w:val=""/>
      <w:lvlJc w:val="left"/>
      <w:pPr>
        <w:tabs>
          <w:tab w:val="num" w:pos="720"/>
        </w:tabs>
        <w:ind w:left="720" w:hanging="360"/>
      </w:pPr>
      <w:rPr>
        <w:rFonts w:ascii="Symbol" w:hAnsi="Symbol" w:hint="default"/>
        <w:sz w:val="20"/>
      </w:rPr>
    </w:lvl>
    <w:lvl w:ilvl="1" w:tplc="D1123B72" w:tentative="1">
      <w:start w:val="1"/>
      <w:numFmt w:val="bullet"/>
      <w:lvlText w:val="o"/>
      <w:lvlJc w:val="left"/>
      <w:pPr>
        <w:tabs>
          <w:tab w:val="num" w:pos="1440"/>
        </w:tabs>
        <w:ind w:left="1440" w:hanging="360"/>
      </w:pPr>
      <w:rPr>
        <w:rFonts w:ascii="Courier New" w:hAnsi="Courier New" w:hint="default"/>
        <w:sz w:val="20"/>
      </w:rPr>
    </w:lvl>
    <w:lvl w:ilvl="2" w:tplc="E37A71CE" w:tentative="1">
      <w:start w:val="1"/>
      <w:numFmt w:val="bullet"/>
      <w:lvlText w:val=""/>
      <w:lvlJc w:val="left"/>
      <w:pPr>
        <w:tabs>
          <w:tab w:val="num" w:pos="2160"/>
        </w:tabs>
        <w:ind w:left="2160" w:hanging="360"/>
      </w:pPr>
      <w:rPr>
        <w:rFonts w:ascii="Wingdings" w:hAnsi="Wingdings" w:hint="default"/>
        <w:sz w:val="20"/>
      </w:rPr>
    </w:lvl>
    <w:lvl w:ilvl="3" w:tplc="689ED7C2" w:tentative="1">
      <w:start w:val="1"/>
      <w:numFmt w:val="bullet"/>
      <w:lvlText w:val=""/>
      <w:lvlJc w:val="left"/>
      <w:pPr>
        <w:tabs>
          <w:tab w:val="num" w:pos="2880"/>
        </w:tabs>
        <w:ind w:left="2880" w:hanging="360"/>
      </w:pPr>
      <w:rPr>
        <w:rFonts w:ascii="Wingdings" w:hAnsi="Wingdings" w:hint="default"/>
        <w:sz w:val="20"/>
      </w:rPr>
    </w:lvl>
    <w:lvl w:ilvl="4" w:tplc="D986AB7C" w:tentative="1">
      <w:start w:val="1"/>
      <w:numFmt w:val="bullet"/>
      <w:lvlText w:val=""/>
      <w:lvlJc w:val="left"/>
      <w:pPr>
        <w:tabs>
          <w:tab w:val="num" w:pos="3600"/>
        </w:tabs>
        <w:ind w:left="3600" w:hanging="360"/>
      </w:pPr>
      <w:rPr>
        <w:rFonts w:ascii="Wingdings" w:hAnsi="Wingdings" w:hint="default"/>
        <w:sz w:val="20"/>
      </w:rPr>
    </w:lvl>
    <w:lvl w:ilvl="5" w:tplc="2CD2FFEC" w:tentative="1">
      <w:start w:val="1"/>
      <w:numFmt w:val="bullet"/>
      <w:lvlText w:val=""/>
      <w:lvlJc w:val="left"/>
      <w:pPr>
        <w:tabs>
          <w:tab w:val="num" w:pos="4320"/>
        </w:tabs>
        <w:ind w:left="4320" w:hanging="360"/>
      </w:pPr>
      <w:rPr>
        <w:rFonts w:ascii="Wingdings" w:hAnsi="Wingdings" w:hint="default"/>
        <w:sz w:val="20"/>
      </w:rPr>
    </w:lvl>
    <w:lvl w:ilvl="6" w:tplc="C082F348" w:tentative="1">
      <w:start w:val="1"/>
      <w:numFmt w:val="bullet"/>
      <w:lvlText w:val=""/>
      <w:lvlJc w:val="left"/>
      <w:pPr>
        <w:tabs>
          <w:tab w:val="num" w:pos="5040"/>
        </w:tabs>
        <w:ind w:left="5040" w:hanging="360"/>
      </w:pPr>
      <w:rPr>
        <w:rFonts w:ascii="Wingdings" w:hAnsi="Wingdings" w:hint="default"/>
        <w:sz w:val="20"/>
      </w:rPr>
    </w:lvl>
    <w:lvl w:ilvl="7" w:tplc="C9B00C04" w:tentative="1">
      <w:start w:val="1"/>
      <w:numFmt w:val="bullet"/>
      <w:lvlText w:val=""/>
      <w:lvlJc w:val="left"/>
      <w:pPr>
        <w:tabs>
          <w:tab w:val="num" w:pos="5760"/>
        </w:tabs>
        <w:ind w:left="5760" w:hanging="360"/>
      </w:pPr>
      <w:rPr>
        <w:rFonts w:ascii="Wingdings" w:hAnsi="Wingdings" w:hint="default"/>
        <w:sz w:val="20"/>
      </w:rPr>
    </w:lvl>
    <w:lvl w:ilvl="8" w:tplc="3B4A137C" w:tentative="1">
      <w:start w:val="1"/>
      <w:numFmt w:val="bullet"/>
      <w:lvlText w:val=""/>
      <w:lvlJc w:val="left"/>
      <w:pPr>
        <w:tabs>
          <w:tab w:val="num" w:pos="6480"/>
        </w:tabs>
        <w:ind w:left="6480" w:hanging="360"/>
      </w:pPr>
      <w:rPr>
        <w:rFonts w:ascii="Wingdings" w:hAnsi="Wingdings" w:hint="default"/>
        <w:sz w:val="20"/>
      </w:rPr>
    </w:lvl>
  </w:abstractNum>
  <w:abstractNum w:abstractNumId="759">
    <w:nsid w:val="2F71385B"/>
    <w:multiLevelType w:val="hybridMultilevel"/>
    <w:tmpl w:val="76921F06"/>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0">
    <w:nsid w:val="2F836251"/>
    <w:multiLevelType w:val="hybridMultilevel"/>
    <w:tmpl w:val="0D3C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1">
    <w:nsid w:val="2F8A0BE4"/>
    <w:multiLevelType w:val="hybridMultilevel"/>
    <w:tmpl w:val="D0E20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2">
    <w:nsid w:val="2F95171C"/>
    <w:multiLevelType w:val="hybridMultilevel"/>
    <w:tmpl w:val="6436CC54"/>
    <w:lvl w:ilvl="0" w:tplc="50F2A7E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58A244C" w:tentative="1">
      <w:start w:val="1"/>
      <w:numFmt w:val="bullet"/>
      <w:lvlText w:val=""/>
      <w:lvlJc w:val="left"/>
      <w:pPr>
        <w:tabs>
          <w:tab w:val="num" w:pos="2160"/>
        </w:tabs>
        <w:ind w:left="2160" w:hanging="360"/>
      </w:pPr>
      <w:rPr>
        <w:rFonts w:ascii="Wingdings" w:hAnsi="Wingdings" w:hint="default"/>
        <w:sz w:val="20"/>
      </w:rPr>
    </w:lvl>
    <w:lvl w:ilvl="3" w:tplc="D8ACF5BC" w:tentative="1">
      <w:start w:val="1"/>
      <w:numFmt w:val="bullet"/>
      <w:lvlText w:val=""/>
      <w:lvlJc w:val="left"/>
      <w:pPr>
        <w:tabs>
          <w:tab w:val="num" w:pos="2880"/>
        </w:tabs>
        <w:ind w:left="2880" w:hanging="360"/>
      </w:pPr>
      <w:rPr>
        <w:rFonts w:ascii="Wingdings" w:hAnsi="Wingdings" w:hint="default"/>
        <w:sz w:val="20"/>
      </w:rPr>
    </w:lvl>
    <w:lvl w:ilvl="4" w:tplc="C02AB250" w:tentative="1">
      <w:start w:val="1"/>
      <w:numFmt w:val="bullet"/>
      <w:lvlText w:val=""/>
      <w:lvlJc w:val="left"/>
      <w:pPr>
        <w:tabs>
          <w:tab w:val="num" w:pos="3600"/>
        </w:tabs>
        <w:ind w:left="3600" w:hanging="360"/>
      </w:pPr>
      <w:rPr>
        <w:rFonts w:ascii="Wingdings" w:hAnsi="Wingdings" w:hint="default"/>
        <w:sz w:val="20"/>
      </w:rPr>
    </w:lvl>
    <w:lvl w:ilvl="5" w:tplc="31D8761A" w:tentative="1">
      <w:start w:val="1"/>
      <w:numFmt w:val="bullet"/>
      <w:lvlText w:val=""/>
      <w:lvlJc w:val="left"/>
      <w:pPr>
        <w:tabs>
          <w:tab w:val="num" w:pos="4320"/>
        </w:tabs>
        <w:ind w:left="4320" w:hanging="360"/>
      </w:pPr>
      <w:rPr>
        <w:rFonts w:ascii="Wingdings" w:hAnsi="Wingdings" w:hint="default"/>
        <w:sz w:val="20"/>
      </w:rPr>
    </w:lvl>
    <w:lvl w:ilvl="6" w:tplc="303A67D2" w:tentative="1">
      <w:start w:val="1"/>
      <w:numFmt w:val="bullet"/>
      <w:lvlText w:val=""/>
      <w:lvlJc w:val="left"/>
      <w:pPr>
        <w:tabs>
          <w:tab w:val="num" w:pos="5040"/>
        </w:tabs>
        <w:ind w:left="5040" w:hanging="360"/>
      </w:pPr>
      <w:rPr>
        <w:rFonts w:ascii="Wingdings" w:hAnsi="Wingdings" w:hint="default"/>
        <w:sz w:val="20"/>
      </w:rPr>
    </w:lvl>
    <w:lvl w:ilvl="7" w:tplc="82A68230" w:tentative="1">
      <w:start w:val="1"/>
      <w:numFmt w:val="bullet"/>
      <w:lvlText w:val=""/>
      <w:lvlJc w:val="left"/>
      <w:pPr>
        <w:tabs>
          <w:tab w:val="num" w:pos="5760"/>
        </w:tabs>
        <w:ind w:left="5760" w:hanging="360"/>
      </w:pPr>
      <w:rPr>
        <w:rFonts w:ascii="Wingdings" w:hAnsi="Wingdings" w:hint="default"/>
        <w:sz w:val="20"/>
      </w:rPr>
    </w:lvl>
    <w:lvl w:ilvl="8" w:tplc="03F8A5B6" w:tentative="1">
      <w:start w:val="1"/>
      <w:numFmt w:val="bullet"/>
      <w:lvlText w:val=""/>
      <w:lvlJc w:val="left"/>
      <w:pPr>
        <w:tabs>
          <w:tab w:val="num" w:pos="6480"/>
        </w:tabs>
        <w:ind w:left="6480" w:hanging="360"/>
      </w:pPr>
      <w:rPr>
        <w:rFonts w:ascii="Wingdings" w:hAnsi="Wingdings" w:hint="default"/>
        <w:sz w:val="20"/>
      </w:rPr>
    </w:lvl>
  </w:abstractNum>
  <w:abstractNum w:abstractNumId="763">
    <w:nsid w:val="2F9C2B27"/>
    <w:multiLevelType w:val="multilevel"/>
    <w:tmpl w:val="4F78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nsid w:val="2FA75A9D"/>
    <w:multiLevelType w:val="hybridMultilevel"/>
    <w:tmpl w:val="205A71C4"/>
    <w:lvl w:ilvl="0" w:tplc="10060CD4">
      <w:start w:val="1"/>
      <w:numFmt w:val="bullet"/>
      <w:lvlText w:val=""/>
      <w:lvlJc w:val="left"/>
      <w:pPr>
        <w:tabs>
          <w:tab w:val="num" w:pos="720"/>
        </w:tabs>
        <w:ind w:left="720" w:hanging="360"/>
      </w:pPr>
      <w:rPr>
        <w:rFonts w:ascii="Symbol" w:hAnsi="Symbol" w:hint="default"/>
        <w:sz w:val="20"/>
      </w:rPr>
    </w:lvl>
    <w:lvl w:ilvl="1" w:tplc="6A7C77C6" w:tentative="1">
      <w:start w:val="1"/>
      <w:numFmt w:val="bullet"/>
      <w:lvlText w:val="o"/>
      <w:lvlJc w:val="left"/>
      <w:pPr>
        <w:tabs>
          <w:tab w:val="num" w:pos="1440"/>
        </w:tabs>
        <w:ind w:left="1440" w:hanging="360"/>
      </w:pPr>
      <w:rPr>
        <w:rFonts w:ascii="Courier New" w:hAnsi="Courier New" w:hint="default"/>
        <w:sz w:val="20"/>
      </w:rPr>
    </w:lvl>
    <w:lvl w:ilvl="2" w:tplc="62F6DE20" w:tentative="1">
      <w:start w:val="1"/>
      <w:numFmt w:val="bullet"/>
      <w:lvlText w:val=""/>
      <w:lvlJc w:val="left"/>
      <w:pPr>
        <w:tabs>
          <w:tab w:val="num" w:pos="2160"/>
        </w:tabs>
        <w:ind w:left="2160" w:hanging="360"/>
      </w:pPr>
      <w:rPr>
        <w:rFonts w:ascii="Wingdings" w:hAnsi="Wingdings" w:hint="default"/>
        <w:sz w:val="20"/>
      </w:rPr>
    </w:lvl>
    <w:lvl w:ilvl="3" w:tplc="EB8E2694" w:tentative="1">
      <w:start w:val="1"/>
      <w:numFmt w:val="bullet"/>
      <w:lvlText w:val=""/>
      <w:lvlJc w:val="left"/>
      <w:pPr>
        <w:tabs>
          <w:tab w:val="num" w:pos="2880"/>
        </w:tabs>
        <w:ind w:left="2880" w:hanging="360"/>
      </w:pPr>
      <w:rPr>
        <w:rFonts w:ascii="Wingdings" w:hAnsi="Wingdings" w:hint="default"/>
        <w:sz w:val="20"/>
      </w:rPr>
    </w:lvl>
    <w:lvl w:ilvl="4" w:tplc="4D74B9CE" w:tentative="1">
      <w:start w:val="1"/>
      <w:numFmt w:val="bullet"/>
      <w:lvlText w:val=""/>
      <w:lvlJc w:val="left"/>
      <w:pPr>
        <w:tabs>
          <w:tab w:val="num" w:pos="3600"/>
        </w:tabs>
        <w:ind w:left="3600" w:hanging="360"/>
      </w:pPr>
      <w:rPr>
        <w:rFonts w:ascii="Wingdings" w:hAnsi="Wingdings" w:hint="default"/>
        <w:sz w:val="20"/>
      </w:rPr>
    </w:lvl>
    <w:lvl w:ilvl="5" w:tplc="CD2E0094" w:tentative="1">
      <w:start w:val="1"/>
      <w:numFmt w:val="bullet"/>
      <w:lvlText w:val=""/>
      <w:lvlJc w:val="left"/>
      <w:pPr>
        <w:tabs>
          <w:tab w:val="num" w:pos="4320"/>
        </w:tabs>
        <w:ind w:left="4320" w:hanging="360"/>
      </w:pPr>
      <w:rPr>
        <w:rFonts w:ascii="Wingdings" w:hAnsi="Wingdings" w:hint="default"/>
        <w:sz w:val="20"/>
      </w:rPr>
    </w:lvl>
    <w:lvl w:ilvl="6" w:tplc="8424FECC" w:tentative="1">
      <w:start w:val="1"/>
      <w:numFmt w:val="bullet"/>
      <w:lvlText w:val=""/>
      <w:lvlJc w:val="left"/>
      <w:pPr>
        <w:tabs>
          <w:tab w:val="num" w:pos="5040"/>
        </w:tabs>
        <w:ind w:left="5040" w:hanging="360"/>
      </w:pPr>
      <w:rPr>
        <w:rFonts w:ascii="Wingdings" w:hAnsi="Wingdings" w:hint="default"/>
        <w:sz w:val="20"/>
      </w:rPr>
    </w:lvl>
    <w:lvl w:ilvl="7" w:tplc="5C189A7A" w:tentative="1">
      <w:start w:val="1"/>
      <w:numFmt w:val="bullet"/>
      <w:lvlText w:val=""/>
      <w:lvlJc w:val="left"/>
      <w:pPr>
        <w:tabs>
          <w:tab w:val="num" w:pos="5760"/>
        </w:tabs>
        <w:ind w:left="5760" w:hanging="360"/>
      </w:pPr>
      <w:rPr>
        <w:rFonts w:ascii="Wingdings" w:hAnsi="Wingdings" w:hint="default"/>
        <w:sz w:val="20"/>
      </w:rPr>
    </w:lvl>
    <w:lvl w:ilvl="8" w:tplc="AB06AB1E" w:tentative="1">
      <w:start w:val="1"/>
      <w:numFmt w:val="bullet"/>
      <w:lvlText w:val=""/>
      <w:lvlJc w:val="left"/>
      <w:pPr>
        <w:tabs>
          <w:tab w:val="num" w:pos="6480"/>
        </w:tabs>
        <w:ind w:left="6480" w:hanging="360"/>
      </w:pPr>
      <w:rPr>
        <w:rFonts w:ascii="Wingdings" w:hAnsi="Wingdings" w:hint="default"/>
        <w:sz w:val="20"/>
      </w:rPr>
    </w:lvl>
  </w:abstractNum>
  <w:abstractNum w:abstractNumId="765">
    <w:nsid w:val="2FB15486"/>
    <w:multiLevelType w:val="multilevel"/>
    <w:tmpl w:val="E5E4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nsid w:val="2FBD2E91"/>
    <w:multiLevelType w:val="multilevel"/>
    <w:tmpl w:val="3FAC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nsid w:val="2FC70FC0"/>
    <w:multiLevelType w:val="hybridMultilevel"/>
    <w:tmpl w:val="E1D2C990"/>
    <w:lvl w:ilvl="0" w:tplc="2F7CF580">
      <w:start w:val="1"/>
      <w:numFmt w:val="bullet"/>
      <w:lvlText w:val=""/>
      <w:lvlJc w:val="left"/>
      <w:pPr>
        <w:tabs>
          <w:tab w:val="num" w:pos="720"/>
        </w:tabs>
        <w:ind w:left="720" w:hanging="360"/>
      </w:pPr>
      <w:rPr>
        <w:rFonts w:ascii="Symbol" w:hAnsi="Symbol" w:hint="default"/>
        <w:sz w:val="20"/>
      </w:rPr>
    </w:lvl>
    <w:lvl w:ilvl="1" w:tplc="B41630AE" w:tentative="1">
      <w:start w:val="1"/>
      <w:numFmt w:val="bullet"/>
      <w:lvlText w:val="o"/>
      <w:lvlJc w:val="left"/>
      <w:pPr>
        <w:tabs>
          <w:tab w:val="num" w:pos="1440"/>
        </w:tabs>
        <w:ind w:left="1440" w:hanging="360"/>
      </w:pPr>
      <w:rPr>
        <w:rFonts w:ascii="Courier New" w:hAnsi="Courier New" w:hint="default"/>
        <w:sz w:val="20"/>
      </w:rPr>
    </w:lvl>
    <w:lvl w:ilvl="2" w:tplc="F976E74E" w:tentative="1">
      <w:start w:val="1"/>
      <w:numFmt w:val="bullet"/>
      <w:lvlText w:val=""/>
      <w:lvlJc w:val="left"/>
      <w:pPr>
        <w:tabs>
          <w:tab w:val="num" w:pos="2160"/>
        </w:tabs>
        <w:ind w:left="2160" w:hanging="360"/>
      </w:pPr>
      <w:rPr>
        <w:rFonts w:ascii="Wingdings" w:hAnsi="Wingdings" w:hint="default"/>
        <w:sz w:val="20"/>
      </w:rPr>
    </w:lvl>
    <w:lvl w:ilvl="3" w:tplc="50D805AC" w:tentative="1">
      <w:start w:val="1"/>
      <w:numFmt w:val="bullet"/>
      <w:lvlText w:val=""/>
      <w:lvlJc w:val="left"/>
      <w:pPr>
        <w:tabs>
          <w:tab w:val="num" w:pos="2880"/>
        </w:tabs>
        <w:ind w:left="2880" w:hanging="360"/>
      </w:pPr>
      <w:rPr>
        <w:rFonts w:ascii="Wingdings" w:hAnsi="Wingdings" w:hint="default"/>
        <w:sz w:val="20"/>
      </w:rPr>
    </w:lvl>
    <w:lvl w:ilvl="4" w:tplc="126AAF8C" w:tentative="1">
      <w:start w:val="1"/>
      <w:numFmt w:val="bullet"/>
      <w:lvlText w:val=""/>
      <w:lvlJc w:val="left"/>
      <w:pPr>
        <w:tabs>
          <w:tab w:val="num" w:pos="3600"/>
        </w:tabs>
        <w:ind w:left="3600" w:hanging="360"/>
      </w:pPr>
      <w:rPr>
        <w:rFonts w:ascii="Wingdings" w:hAnsi="Wingdings" w:hint="default"/>
        <w:sz w:val="20"/>
      </w:rPr>
    </w:lvl>
    <w:lvl w:ilvl="5" w:tplc="3184DD74" w:tentative="1">
      <w:start w:val="1"/>
      <w:numFmt w:val="bullet"/>
      <w:lvlText w:val=""/>
      <w:lvlJc w:val="left"/>
      <w:pPr>
        <w:tabs>
          <w:tab w:val="num" w:pos="4320"/>
        </w:tabs>
        <w:ind w:left="4320" w:hanging="360"/>
      </w:pPr>
      <w:rPr>
        <w:rFonts w:ascii="Wingdings" w:hAnsi="Wingdings" w:hint="default"/>
        <w:sz w:val="20"/>
      </w:rPr>
    </w:lvl>
    <w:lvl w:ilvl="6" w:tplc="643480F0" w:tentative="1">
      <w:start w:val="1"/>
      <w:numFmt w:val="bullet"/>
      <w:lvlText w:val=""/>
      <w:lvlJc w:val="left"/>
      <w:pPr>
        <w:tabs>
          <w:tab w:val="num" w:pos="5040"/>
        </w:tabs>
        <w:ind w:left="5040" w:hanging="360"/>
      </w:pPr>
      <w:rPr>
        <w:rFonts w:ascii="Wingdings" w:hAnsi="Wingdings" w:hint="default"/>
        <w:sz w:val="20"/>
      </w:rPr>
    </w:lvl>
    <w:lvl w:ilvl="7" w:tplc="D4CC2C22" w:tentative="1">
      <w:start w:val="1"/>
      <w:numFmt w:val="bullet"/>
      <w:lvlText w:val=""/>
      <w:lvlJc w:val="left"/>
      <w:pPr>
        <w:tabs>
          <w:tab w:val="num" w:pos="5760"/>
        </w:tabs>
        <w:ind w:left="5760" w:hanging="360"/>
      </w:pPr>
      <w:rPr>
        <w:rFonts w:ascii="Wingdings" w:hAnsi="Wingdings" w:hint="default"/>
        <w:sz w:val="20"/>
      </w:rPr>
    </w:lvl>
    <w:lvl w:ilvl="8" w:tplc="94FE63CA" w:tentative="1">
      <w:start w:val="1"/>
      <w:numFmt w:val="bullet"/>
      <w:lvlText w:val=""/>
      <w:lvlJc w:val="left"/>
      <w:pPr>
        <w:tabs>
          <w:tab w:val="num" w:pos="6480"/>
        </w:tabs>
        <w:ind w:left="6480" w:hanging="360"/>
      </w:pPr>
      <w:rPr>
        <w:rFonts w:ascii="Wingdings" w:hAnsi="Wingdings" w:hint="default"/>
        <w:sz w:val="20"/>
      </w:rPr>
    </w:lvl>
  </w:abstractNum>
  <w:abstractNum w:abstractNumId="768">
    <w:nsid w:val="2FC84C0E"/>
    <w:multiLevelType w:val="multilevel"/>
    <w:tmpl w:val="E51C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nsid w:val="2FD07116"/>
    <w:multiLevelType w:val="hybridMultilevel"/>
    <w:tmpl w:val="74820AE2"/>
    <w:lvl w:ilvl="0" w:tplc="EF38C44E">
      <w:start w:val="1"/>
      <w:numFmt w:val="bullet"/>
      <w:lvlText w:val=""/>
      <w:lvlJc w:val="left"/>
      <w:pPr>
        <w:tabs>
          <w:tab w:val="num" w:pos="720"/>
        </w:tabs>
        <w:ind w:left="720" w:hanging="360"/>
      </w:pPr>
      <w:rPr>
        <w:rFonts w:ascii="Symbol" w:hAnsi="Symbol" w:hint="default"/>
        <w:sz w:val="20"/>
      </w:rPr>
    </w:lvl>
    <w:lvl w:ilvl="1" w:tplc="8B360336" w:tentative="1">
      <w:start w:val="1"/>
      <w:numFmt w:val="bullet"/>
      <w:lvlText w:val="o"/>
      <w:lvlJc w:val="left"/>
      <w:pPr>
        <w:tabs>
          <w:tab w:val="num" w:pos="1440"/>
        </w:tabs>
        <w:ind w:left="1440" w:hanging="360"/>
      </w:pPr>
      <w:rPr>
        <w:rFonts w:ascii="Courier New" w:hAnsi="Courier New" w:hint="default"/>
        <w:sz w:val="20"/>
      </w:rPr>
    </w:lvl>
    <w:lvl w:ilvl="2" w:tplc="82FCA5EC" w:tentative="1">
      <w:start w:val="1"/>
      <w:numFmt w:val="bullet"/>
      <w:lvlText w:val=""/>
      <w:lvlJc w:val="left"/>
      <w:pPr>
        <w:tabs>
          <w:tab w:val="num" w:pos="2160"/>
        </w:tabs>
        <w:ind w:left="2160" w:hanging="360"/>
      </w:pPr>
      <w:rPr>
        <w:rFonts w:ascii="Wingdings" w:hAnsi="Wingdings" w:hint="default"/>
        <w:sz w:val="20"/>
      </w:rPr>
    </w:lvl>
    <w:lvl w:ilvl="3" w:tplc="D4565F60" w:tentative="1">
      <w:start w:val="1"/>
      <w:numFmt w:val="bullet"/>
      <w:lvlText w:val=""/>
      <w:lvlJc w:val="left"/>
      <w:pPr>
        <w:tabs>
          <w:tab w:val="num" w:pos="2880"/>
        </w:tabs>
        <w:ind w:left="2880" w:hanging="360"/>
      </w:pPr>
      <w:rPr>
        <w:rFonts w:ascii="Wingdings" w:hAnsi="Wingdings" w:hint="default"/>
        <w:sz w:val="20"/>
      </w:rPr>
    </w:lvl>
    <w:lvl w:ilvl="4" w:tplc="442E0FB6" w:tentative="1">
      <w:start w:val="1"/>
      <w:numFmt w:val="bullet"/>
      <w:lvlText w:val=""/>
      <w:lvlJc w:val="left"/>
      <w:pPr>
        <w:tabs>
          <w:tab w:val="num" w:pos="3600"/>
        </w:tabs>
        <w:ind w:left="3600" w:hanging="360"/>
      </w:pPr>
      <w:rPr>
        <w:rFonts w:ascii="Wingdings" w:hAnsi="Wingdings" w:hint="default"/>
        <w:sz w:val="20"/>
      </w:rPr>
    </w:lvl>
    <w:lvl w:ilvl="5" w:tplc="403A6FDA" w:tentative="1">
      <w:start w:val="1"/>
      <w:numFmt w:val="bullet"/>
      <w:lvlText w:val=""/>
      <w:lvlJc w:val="left"/>
      <w:pPr>
        <w:tabs>
          <w:tab w:val="num" w:pos="4320"/>
        </w:tabs>
        <w:ind w:left="4320" w:hanging="360"/>
      </w:pPr>
      <w:rPr>
        <w:rFonts w:ascii="Wingdings" w:hAnsi="Wingdings" w:hint="default"/>
        <w:sz w:val="20"/>
      </w:rPr>
    </w:lvl>
    <w:lvl w:ilvl="6" w:tplc="6E66CB2E" w:tentative="1">
      <w:start w:val="1"/>
      <w:numFmt w:val="bullet"/>
      <w:lvlText w:val=""/>
      <w:lvlJc w:val="left"/>
      <w:pPr>
        <w:tabs>
          <w:tab w:val="num" w:pos="5040"/>
        </w:tabs>
        <w:ind w:left="5040" w:hanging="360"/>
      </w:pPr>
      <w:rPr>
        <w:rFonts w:ascii="Wingdings" w:hAnsi="Wingdings" w:hint="default"/>
        <w:sz w:val="20"/>
      </w:rPr>
    </w:lvl>
    <w:lvl w:ilvl="7" w:tplc="1924EA00" w:tentative="1">
      <w:start w:val="1"/>
      <w:numFmt w:val="bullet"/>
      <w:lvlText w:val=""/>
      <w:lvlJc w:val="left"/>
      <w:pPr>
        <w:tabs>
          <w:tab w:val="num" w:pos="5760"/>
        </w:tabs>
        <w:ind w:left="5760" w:hanging="360"/>
      </w:pPr>
      <w:rPr>
        <w:rFonts w:ascii="Wingdings" w:hAnsi="Wingdings" w:hint="default"/>
        <w:sz w:val="20"/>
      </w:rPr>
    </w:lvl>
    <w:lvl w:ilvl="8" w:tplc="ACA2512E" w:tentative="1">
      <w:start w:val="1"/>
      <w:numFmt w:val="bullet"/>
      <w:lvlText w:val=""/>
      <w:lvlJc w:val="left"/>
      <w:pPr>
        <w:tabs>
          <w:tab w:val="num" w:pos="6480"/>
        </w:tabs>
        <w:ind w:left="6480" w:hanging="360"/>
      </w:pPr>
      <w:rPr>
        <w:rFonts w:ascii="Wingdings" w:hAnsi="Wingdings" w:hint="default"/>
        <w:sz w:val="20"/>
      </w:rPr>
    </w:lvl>
  </w:abstractNum>
  <w:abstractNum w:abstractNumId="770">
    <w:nsid w:val="2FEA6BAC"/>
    <w:multiLevelType w:val="multilevel"/>
    <w:tmpl w:val="03C4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nsid w:val="2FEB7ADD"/>
    <w:multiLevelType w:val="hybridMultilevel"/>
    <w:tmpl w:val="9A3A15CA"/>
    <w:lvl w:ilvl="0" w:tplc="401CD384">
      <w:start w:val="1"/>
      <w:numFmt w:val="bullet"/>
      <w:lvlText w:val=""/>
      <w:lvlJc w:val="left"/>
      <w:pPr>
        <w:tabs>
          <w:tab w:val="num" w:pos="720"/>
        </w:tabs>
        <w:ind w:left="720" w:hanging="360"/>
      </w:pPr>
      <w:rPr>
        <w:rFonts w:ascii="Symbol" w:hAnsi="Symbol" w:hint="default"/>
        <w:sz w:val="20"/>
      </w:rPr>
    </w:lvl>
    <w:lvl w:ilvl="1" w:tplc="16528BC2" w:tentative="1">
      <w:start w:val="1"/>
      <w:numFmt w:val="bullet"/>
      <w:lvlText w:val="o"/>
      <w:lvlJc w:val="left"/>
      <w:pPr>
        <w:tabs>
          <w:tab w:val="num" w:pos="1440"/>
        </w:tabs>
        <w:ind w:left="1440" w:hanging="360"/>
      </w:pPr>
      <w:rPr>
        <w:rFonts w:ascii="Courier New" w:hAnsi="Courier New" w:hint="default"/>
        <w:sz w:val="20"/>
      </w:rPr>
    </w:lvl>
    <w:lvl w:ilvl="2" w:tplc="10224BA2" w:tentative="1">
      <w:start w:val="1"/>
      <w:numFmt w:val="bullet"/>
      <w:lvlText w:val=""/>
      <w:lvlJc w:val="left"/>
      <w:pPr>
        <w:tabs>
          <w:tab w:val="num" w:pos="2160"/>
        </w:tabs>
        <w:ind w:left="2160" w:hanging="360"/>
      </w:pPr>
      <w:rPr>
        <w:rFonts w:ascii="Wingdings" w:hAnsi="Wingdings" w:hint="default"/>
        <w:sz w:val="20"/>
      </w:rPr>
    </w:lvl>
    <w:lvl w:ilvl="3" w:tplc="14681EA0" w:tentative="1">
      <w:start w:val="1"/>
      <w:numFmt w:val="bullet"/>
      <w:lvlText w:val=""/>
      <w:lvlJc w:val="left"/>
      <w:pPr>
        <w:tabs>
          <w:tab w:val="num" w:pos="2880"/>
        </w:tabs>
        <w:ind w:left="2880" w:hanging="360"/>
      </w:pPr>
      <w:rPr>
        <w:rFonts w:ascii="Wingdings" w:hAnsi="Wingdings" w:hint="default"/>
        <w:sz w:val="20"/>
      </w:rPr>
    </w:lvl>
    <w:lvl w:ilvl="4" w:tplc="249617F4" w:tentative="1">
      <w:start w:val="1"/>
      <w:numFmt w:val="bullet"/>
      <w:lvlText w:val=""/>
      <w:lvlJc w:val="left"/>
      <w:pPr>
        <w:tabs>
          <w:tab w:val="num" w:pos="3600"/>
        </w:tabs>
        <w:ind w:left="3600" w:hanging="360"/>
      </w:pPr>
      <w:rPr>
        <w:rFonts w:ascii="Wingdings" w:hAnsi="Wingdings" w:hint="default"/>
        <w:sz w:val="20"/>
      </w:rPr>
    </w:lvl>
    <w:lvl w:ilvl="5" w:tplc="59FEBFFE" w:tentative="1">
      <w:start w:val="1"/>
      <w:numFmt w:val="bullet"/>
      <w:lvlText w:val=""/>
      <w:lvlJc w:val="left"/>
      <w:pPr>
        <w:tabs>
          <w:tab w:val="num" w:pos="4320"/>
        </w:tabs>
        <w:ind w:left="4320" w:hanging="360"/>
      </w:pPr>
      <w:rPr>
        <w:rFonts w:ascii="Wingdings" w:hAnsi="Wingdings" w:hint="default"/>
        <w:sz w:val="20"/>
      </w:rPr>
    </w:lvl>
    <w:lvl w:ilvl="6" w:tplc="2F740024" w:tentative="1">
      <w:start w:val="1"/>
      <w:numFmt w:val="bullet"/>
      <w:lvlText w:val=""/>
      <w:lvlJc w:val="left"/>
      <w:pPr>
        <w:tabs>
          <w:tab w:val="num" w:pos="5040"/>
        </w:tabs>
        <w:ind w:left="5040" w:hanging="360"/>
      </w:pPr>
      <w:rPr>
        <w:rFonts w:ascii="Wingdings" w:hAnsi="Wingdings" w:hint="default"/>
        <w:sz w:val="20"/>
      </w:rPr>
    </w:lvl>
    <w:lvl w:ilvl="7" w:tplc="9EBC1FFC" w:tentative="1">
      <w:start w:val="1"/>
      <w:numFmt w:val="bullet"/>
      <w:lvlText w:val=""/>
      <w:lvlJc w:val="left"/>
      <w:pPr>
        <w:tabs>
          <w:tab w:val="num" w:pos="5760"/>
        </w:tabs>
        <w:ind w:left="5760" w:hanging="360"/>
      </w:pPr>
      <w:rPr>
        <w:rFonts w:ascii="Wingdings" w:hAnsi="Wingdings" w:hint="default"/>
        <w:sz w:val="20"/>
      </w:rPr>
    </w:lvl>
    <w:lvl w:ilvl="8" w:tplc="84BC891A" w:tentative="1">
      <w:start w:val="1"/>
      <w:numFmt w:val="bullet"/>
      <w:lvlText w:val=""/>
      <w:lvlJc w:val="left"/>
      <w:pPr>
        <w:tabs>
          <w:tab w:val="num" w:pos="6480"/>
        </w:tabs>
        <w:ind w:left="6480" w:hanging="360"/>
      </w:pPr>
      <w:rPr>
        <w:rFonts w:ascii="Wingdings" w:hAnsi="Wingdings" w:hint="default"/>
        <w:sz w:val="20"/>
      </w:rPr>
    </w:lvl>
  </w:abstractNum>
  <w:abstractNum w:abstractNumId="772">
    <w:nsid w:val="2FFD2A13"/>
    <w:multiLevelType w:val="hybridMultilevel"/>
    <w:tmpl w:val="25F8FE54"/>
    <w:lvl w:ilvl="0" w:tplc="ABD4809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464C1E3E" w:tentative="1">
      <w:start w:val="1"/>
      <w:numFmt w:val="bullet"/>
      <w:lvlText w:val=""/>
      <w:lvlJc w:val="left"/>
      <w:pPr>
        <w:tabs>
          <w:tab w:val="num" w:pos="2160"/>
        </w:tabs>
        <w:ind w:left="2160" w:hanging="360"/>
      </w:pPr>
      <w:rPr>
        <w:rFonts w:ascii="Wingdings" w:hAnsi="Wingdings" w:hint="default"/>
        <w:sz w:val="20"/>
      </w:rPr>
    </w:lvl>
    <w:lvl w:ilvl="3" w:tplc="B008C78C" w:tentative="1">
      <w:start w:val="1"/>
      <w:numFmt w:val="bullet"/>
      <w:lvlText w:val=""/>
      <w:lvlJc w:val="left"/>
      <w:pPr>
        <w:tabs>
          <w:tab w:val="num" w:pos="2880"/>
        </w:tabs>
        <w:ind w:left="2880" w:hanging="360"/>
      </w:pPr>
      <w:rPr>
        <w:rFonts w:ascii="Wingdings" w:hAnsi="Wingdings" w:hint="default"/>
        <w:sz w:val="20"/>
      </w:rPr>
    </w:lvl>
    <w:lvl w:ilvl="4" w:tplc="F2CC3EBC" w:tentative="1">
      <w:start w:val="1"/>
      <w:numFmt w:val="bullet"/>
      <w:lvlText w:val=""/>
      <w:lvlJc w:val="left"/>
      <w:pPr>
        <w:tabs>
          <w:tab w:val="num" w:pos="3600"/>
        </w:tabs>
        <w:ind w:left="3600" w:hanging="360"/>
      </w:pPr>
      <w:rPr>
        <w:rFonts w:ascii="Wingdings" w:hAnsi="Wingdings" w:hint="default"/>
        <w:sz w:val="20"/>
      </w:rPr>
    </w:lvl>
    <w:lvl w:ilvl="5" w:tplc="3232EF8A" w:tentative="1">
      <w:start w:val="1"/>
      <w:numFmt w:val="bullet"/>
      <w:lvlText w:val=""/>
      <w:lvlJc w:val="left"/>
      <w:pPr>
        <w:tabs>
          <w:tab w:val="num" w:pos="4320"/>
        </w:tabs>
        <w:ind w:left="4320" w:hanging="360"/>
      </w:pPr>
      <w:rPr>
        <w:rFonts w:ascii="Wingdings" w:hAnsi="Wingdings" w:hint="default"/>
        <w:sz w:val="20"/>
      </w:rPr>
    </w:lvl>
    <w:lvl w:ilvl="6" w:tplc="3B602208" w:tentative="1">
      <w:start w:val="1"/>
      <w:numFmt w:val="bullet"/>
      <w:lvlText w:val=""/>
      <w:lvlJc w:val="left"/>
      <w:pPr>
        <w:tabs>
          <w:tab w:val="num" w:pos="5040"/>
        </w:tabs>
        <w:ind w:left="5040" w:hanging="360"/>
      </w:pPr>
      <w:rPr>
        <w:rFonts w:ascii="Wingdings" w:hAnsi="Wingdings" w:hint="default"/>
        <w:sz w:val="20"/>
      </w:rPr>
    </w:lvl>
    <w:lvl w:ilvl="7" w:tplc="EC9A5170" w:tentative="1">
      <w:start w:val="1"/>
      <w:numFmt w:val="bullet"/>
      <w:lvlText w:val=""/>
      <w:lvlJc w:val="left"/>
      <w:pPr>
        <w:tabs>
          <w:tab w:val="num" w:pos="5760"/>
        </w:tabs>
        <w:ind w:left="5760" w:hanging="360"/>
      </w:pPr>
      <w:rPr>
        <w:rFonts w:ascii="Wingdings" w:hAnsi="Wingdings" w:hint="default"/>
        <w:sz w:val="20"/>
      </w:rPr>
    </w:lvl>
    <w:lvl w:ilvl="8" w:tplc="AC70F200" w:tentative="1">
      <w:start w:val="1"/>
      <w:numFmt w:val="bullet"/>
      <w:lvlText w:val=""/>
      <w:lvlJc w:val="left"/>
      <w:pPr>
        <w:tabs>
          <w:tab w:val="num" w:pos="6480"/>
        </w:tabs>
        <w:ind w:left="6480" w:hanging="360"/>
      </w:pPr>
      <w:rPr>
        <w:rFonts w:ascii="Wingdings" w:hAnsi="Wingdings" w:hint="default"/>
        <w:sz w:val="20"/>
      </w:rPr>
    </w:lvl>
  </w:abstractNum>
  <w:abstractNum w:abstractNumId="773">
    <w:nsid w:val="300623D3"/>
    <w:multiLevelType w:val="multilevel"/>
    <w:tmpl w:val="0F02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nsid w:val="301B3644"/>
    <w:multiLevelType w:val="hybridMultilevel"/>
    <w:tmpl w:val="3BD6DE3C"/>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5">
    <w:nsid w:val="301C6058"/>
    <w:multiLevelType w:val="hybridMultilevel"/>
    <w:tmpl w:val="B196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6">
    <w:nsid w:val="30601300"/>
    <w:multiLevelType w:val="hybridMultilevel"/>
    <w:tmpl w:val="455AF526"/>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7">
    <w:nsid w:val="309051AD"/>
    <w:multiLevelType w:val="hybridMultilevel"/>
    <w:tmpl w:val="5352E3D2"/>
    <w:lvl w:ilvl="0" w:tplc="A99AE6C0">
      <w:start w:val="1"/>
      <w:numFmt w:val="bullet"/>
      <w:lvlText w:val=""/>
      <w:lvlJc w:val="left"/>
      <w:pPr>
        <w:tabs>
          <w:tab w:val="num" w:pos="720"/>
        </w:tabs>
        <w:ind w:left="720" w:hanging="360"/>
      </w:pPr>
      <w:rPr>
        <w:rFonts w:ascii="Symbol" w:hAnsi="Symbol" w:hint="default"/>
        <w:sz w:val="20"/>
      </w:rPr>
    </w:lvl>
    <w:lvl w:ilvl="1" w:tplc="03EE0C48" w:tentative="1">
      <w:start w:val="1"/>
      <w:numFmt w:val="bullet"/>
      <w:lvlText w:val="o"/>
      <w:lvlJc w:val="left"/>
      <w:pPr>
        <w:tabs>
          <w:tab w:val="num" w:pos="1440"/>
        </w:tabs>
        <w:ind w:left="1440" w:hanging="360"/>
      </w:pPr>
      <w:rPr>
        <w:rFonts w:ascii="Courier New" w:hAnsi="Courier New" w:hint="default"/>
        <w:sz w:val="20"/>
      </w:rPr>
    </w:lvl>
    <w:lvl w:ilvl="2" w:tplc="6562C246" w:tentative="1">
      <w:start w:val="1"/>
      <w:numFmt w:val="bullet"/>
      <w:lvlText w:val=""/>
      <w:lvlJc w:val="left"/>
      <w:pPr>
        <w:tabs>
          <w:tab w:val="num" w:pos="2160"/>
        </w:tabs>
        <w:ind w:left="2160" w:hanging="360"/>
      </w:pPr>
      <w:rPr>
        <w:rFonts w:ascii="Wingdings" w:hAnsi="Wingdings" w:hint="default"/>
        <w:sz w:val="20"/>
      </w:rPr>
    </w:lvl>
    <w:lvl w:ilvl="3" w:tplc="716CA9FA" w:tentative="1">
      <w:start w:val="1"/>
      <w:numFmt w:val="bullet"/>
      <w:lvlText w:val=""/>
      <w:lvlJc w:val="left"/>
      <w:pPr>
        <w:tabs>
          <w:tab w:val="num" w:pos="2880"/>
        </w:tabs>
        <w:ind w:left="2880" w:hanging="360"/>
      </w:pPr>
      <w:rPr>
        <w:rFonts w:ascii="Wingdings" w:hAnsi="Wingdings" w:hint="default"/>
        <w:sz w:val="20"/>
      </w:rPr>
    </w:lvl>
    <w:lvl w:ilvl="4" w:tplc="7D42D272" w:tentative="1">
      <w:start w:val="1"/>
      <w:numFmt w:val="bullet"/>
      <w:lvlText w:val=""/>
      <w:lvlJc w:val="left"/>
      <w:pPr>
        <w:tabs>
          <w:tab w:val="num" w:pos="3600"/>
        </w:tabs>
        <w:ind w:left="3600" w:hanging="360"/>
      </w:pPr>
      <w:rPr>
        <w:rFonts w:ascii="Wingdings" w:hAnsi="Wingdings" w:hint="default"/>
        <w:sz w:val="20"/>
      </w:rPr>
    </w:lvl>
    <w:lvl w:ilvl="5" w:tplc="D8D8997A" w:tentative="1">
      <w:start w:val="1"/>
      <w:numFmt w:val="bullet"/>
      <w:lvlText w:val=""/>
      <w:lvlJc w:val="left"/>
      <w:pPr>
        <w:tabs>
          <w:tab w:val="num" w:pos="4320"/>
        </w:tabs>
        <w:ind w:left="4320" w:hanging="360"/>
      </w:pPr>
      <w:rPr>
        <w:rFonts w:ascii="Wingdings" w:hAnsi="Wingdings" w:hint="default"/>
        <w:sz w:val="20"/>
      </w:rPr>
    </w:lvl>
    <w:lvl w:ilvl="6" w:tplc="6528137C" w:tentative="1">
      <w:start w:val="1"/>
      <w:numFmt w:val="bullet"/>
      <w:lvlText w:val=""/>
      <w:lvlJc w:val="left"/>
      <w:pPr>
        <w:tabs>
          <w:tab w:val="num" w:pos="5040"/>
        </w:tabs>
        <w:ind w:left="5040" w:hanging="360"/>
      </w:pPr>
      <w:rPr>
        <w:rFonts w:ascii="Wingdings" w:hAnsi="Wingdings" w:hint="default"/>
        <w:sz w:val="20"/>
      </w:rPr>
    </w:lvl>
    <w:lvl w:ilvl="7" w:tplc="C2E673F2" w:tentative="1">
      <w:start w:val="1"/>
      <w:numFmt w:val="bullet"/>
      <w:lvlText w:val=""/>
      <w:lvlJc w:val="left"/>
      <w:pPr>
        <w:tabs>
          <w:tab w:val="num" w:pos="5760"/>
        </w:tabs>
        <w:ind w:left="5760" w:hanging="360"/>
      </w:pPr>
      <w:rPr>
        <w:rFonts w:ascii="Wingdings" w:hAnsi="Wingdings" w:hint="default"/>
        <w:sz w:val="20"/>
      </w:rPr>
    </w:lvl>
    <w:lvl w:ilvl="8" w:tplc="96604E78" w:tentative="1">
      <w:start w:val="1"/>
      <w:numFmt w:val="bullet"/>
      <w:lvlText w:val=""/>
      <w:lvlJc w:val="left"/>
      <w:pPr>
        <w:tabs>
          <w:tab w:val="num" w:pos="6480"/>
        </w:tabs>
        <w:ind w:left="6480" w:hanging="360"/>
      </w:pPr>
      <w:rPr>
        <w:rFonts w:ascii="Wingdings" w:hAnsi="Wingdings" w:hint="default"/>
        <w:sz w:val="20"/>
      </w:rPr>
    </w:lvl>
  </w:abstractNum>
  <w:abstractNum w:abstractNumId="778">
    <w:nsid w:val="3092015D"/>
    <w:multiLevelType w:val="multilevel"/>
    <w:tmpl w:val="ED60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nsid w:val="30920DDB"/>
    <w:multiLevelType w:val="hybridMultilevel"/>
    <w:tmpl w:val="955E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nsid w:val="30AF5580"/>
    <w:multiLevelType w:val="hybridMultilevel"/>
    <w:tmpl w:val="9816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1">
    <w:nsid w:val="30C12030"/>
    <w:multiLevelType w:val="hybridMultilevel"/>
    <w:tmpl w:val="FAFC30E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2">
    <w:nsid w:val="30C23566"/>
    <w:multiLevelType w:val="multilevel"/>
    <w:tmpl w:val="9D68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nsid w:val="30CC3C55"/>
    <w:multiLevelType w:val="hybridMultilevel"/>
    <w:tmpl w:val="707A5EDE"/>
    <w:lvl w:ilvl="0" w:tplc="CCBCBFB6">
      <w:start w:val="1"/>
      <w:numFmt w:val="bullet"/>
      <w:lvlText w:val=""/>
      <w:lvlJc w:val="left"/>
      <w:pPr>
        <w:tabs>
          <w:tab w:val="num" w:pos="720"/>
        </w:tabs>
        <w:ind w:left="720" w:hanging="360"/>
      </w:pPr>
      <w:rPr>
        <w:rFonts w:ascii="Symbol" w:hAnsi="Symbol" w:hint="default"/>
        <w:sz w:val="20"/>
      </w:rPr>
    </w:lvl>
    <w:lvl w:ilvl="1" w:tplc="2F0065A8" w:tentative="1">
      <w:start w:val="1"/>
      <w:numFmt w:val="bullet"/>
      <w:lvlText w:val="o"/>
      <w:lvlJc w:val="left"/>
      <w:pPr>
        <w:tabs>
          <w:tab w:val="num" w:pos="1440"/>
        </w:tabs>
        <w:ind w:left="1440" w:hanging="360"/>
      </w:pPr>
      <w:rPr>
        <w:rFonts w:ascii="Courier New" w:hAnsi="Courier New" w:hint="default"/>
        <w:sz w:val="20"/>
      </w:rPr>
    </w:lvl>
    <w:lvl w:ilvl="2" w:tplc="690099AE" w:tentative="1">
      <w:start w:val="1"/>
      <w:numFmt w:val="bullet"/>
      <w:lvlText w:val=""/>
      <w:lvlJc w:val="left"/>
      <w:pPr>
        <w:tabs>
          <w:tab w:val="num" w:pos="2160"/>
        </w:tabs>
        <w:ind w:left="2160" w:hanging="360"/>
      </w:pPr>
      <w:rPr>
        <w:rFonts w:ascii="Wingdings" w:hAnsi="Wingdings" w:hint="default"/>
        <w:sz w:val="20"/>
      </w:rPr>
    </w:lvl>
    <w:lvl w:ilvl="3" w:tplc="4EEC485C" w:tentative="1">
      <w:start w:val="1"/>
      <w:numFmt w:val="bullet"/>
      <w:lvlText w:val=""/>
      <w:lvlJc w:val="left"/>
      <w:pPr>
        <w:tabs>
          <w:tab w:val="num" w:pos="2880"/>
        </w:tabs>
        <w:ind w:left="2880" w:hanging="360"/>
      </w:pPr>
      <w:rPr>
        <w:rFonts w:ascii="Wingdings" w:hAnsi="Wingdings" w:hint="default"/>
        <w:sz w:val="20"/>
      </w:rPr>
    </w:lvl>
    <w:lvl w:ilvl="4" w:tplc="4D1CB3BC" w:tentative="1">
      <w:start w:val="1"/>
      <w:numFmt w:val="bullet"/>
      <w:lvlText w:val=""/>
      <w:lvlJc w:val="left"/>
      <w:pPr>
        <w:tabs>
          <w:tab w:val="num" w:pos="3600"/>
        </w:tabs>
        <w:ind w:left="3600" w:hanging="360"/>
      </w:pPr>
      <w:rPr>
        <w:rFonts w:ascii="Wingdings" w:hAnsi="Wingdings" w:hint="default"/>
        <w:sz w:val="20"/>
      </w:rPr>
    </w:lvl>
    <w:lvl w:ilvl="5" w:tplc="C8DAF94A" w:tentative="1">
      <w:start w:val="1"/>
      <w:numFmt w:val="bullet"/>
      <w:lvlText w:val=""/>
      <w:lvlJc w:val="left"/>
      <w:pPr>
        <w:tabs>
          <w:tab w:val="num" w:pos="4320"/>
        </w:tabs>
        <w:ind w:left="4320" w:hanging="360"/>
      </w:pPr>
      <w:rPr>
        <w:rFonts w:ascii="Wingdings" w:hAnsi="Wingdings" w:hint="default"/>
        <w:sz w:val="20"/>
      </w:rPr>
    </w:lvl>
    <w:lvl w:ilvl="6" w:tplc="526A2382" w:tentative="1">
      <w:start w:val="1"/>
      <w:numFmt w:val="bullet"/>
      <w:lvlText w:val=""/>
      <w:lvlJc w:val="left"/>
      <w:pPr>
        <w:tabs>
          <w:tab w:val="num" w:pos="5040"/>
        </w:tabs>
        <w:ind w:left="5040" w:hanging="360"/>
      </w:pPr>
      <w:rPr>
        <w:rFonts w:ascii="Wingdings" w:hAnsi="Wingdings" w:hint="default"/>
        <w:sz w:val="20"/>
      </w:rPr>
    </w:lvl>
    <w:lvl w:ilvl="7" w:tplc="8924C27E" w:tentative="1">
      <w:start w:val="1"/>
      <w:numFmt w:val="bullet"/>
      <w:lvlText w:val=""/>
      <w:lvlJc w:val="left"/>
      <w:pPr>
        <w:tabs>
          <w:tab w:val="num" w:pos="5760"/>
        </w:tabs>
        <w:ind w:left="5760" w:hanging="360"/>
      </w:pPr>
      <w:rPr>
        <w:rFonts w:ascii="Wingdings" w:hAnsi="Wingdings" w:hint="default"/>
        <w:sz w:val="20"/>
      </w:rPr>
    </w:lvl>
    <w:lvl w:ilvl="8" w:tplc="E5F0E81E" w:tentative="1">
      <w:start w:val="1"/>
      <w:numFmt w:val="bullet"/>
      <w:lvlText w:val=""/>
      <w:lvlJc w:val="left"/>
      <w:pPr>
        <w:tabs>
          <w:tab w:val="num" w:pos="6480"/>
        </w:tabs>
        <w:ind w:left="6480" w:hanging="360"/>
      </w:pPr>
      <w:rPr>
        <w:rFonts w:ascii="Wingdings" w:hAnsi="Wingdings" w:hint="default"/>
        <w:sz w:val="20"/>
      </w:rPr>
    </w:lvl>
  </w:abstractNum>
  <w:abstractNum w:abstractNumId="784">
    <w:nsid w:val="30CE1E97"/>
    <w:multiLevelType w:val="multilevel"/>
    <w:tmpl w:val="957A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nsid w:val="30D21E03"/>
    <w:multiLevelType w:val="hybridMultilevel"/>
    <w:tmpl w:val="3928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nsid w:val="30D339D3"/>
    <w:multiLevelType w:val="multilevel"/>
    <w:tmpl w:val="89E23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nsid w:val="30D93D11"/>
    <w:multiLevelType w:val="hybridMultilevel"/>
    <w:tmpl w:val="037E6C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8">
    <w:nsid w:val="30EA3D71"/>
    <w:multiLevelType w:val="hybridMultilevel"/>
    <w:tmpl w:val="C76AA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9">
    <w:nsid w:val="30FF6119"/>
    <w:multiLevelType w:val="multilevel"/>
    <w:tmpl w:val="B044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0">
    <w:nsid w:val="3121008F"/>
    <w:multiLevelType w:val="hybridMultilevel"/>
    <w:tmpl w:val="30DE07CC"/>
    <w:lvl w:ilvl="0" w:tplc="8722CBB0">
      <w:start w:val="1"/>
      <w:numFmt w:val="bullet"/>
      <w:lvlText w:val=""/>
      <w:lvlJc w:val="left"/>
      <w:pPr>
        <w:tabs>
          <w:tab w:val="num" w:pos="720"/>
        </w:tabs>
        <w:ind w:left="720" w:hanging="360"/>
      </w:pPr>
      <w:rPr>
        <w:rFonts w:ascii="Symbol" w:hAnsi="Symbol" w:hint="default"/>
        <w:sz w:val="20"/>
      </w:rPr>
    </w:lvl>
    <w:lvl w:ilvl="1" w:tplc="B622B83A" w:tentative="1">
      <w:start w:val="1"/>
      <w:numFmt w:val="bullet"/>
      <w:lvlText w:val="o"/>
      <w:lvlJc w:val="left"/>
      <w:pPr>
        <w:tabs>
          <w:tab w:val="num" w:pos="1440"/>
        </w:tabs>
        <w:ind w:left="1440" w:hanging="360"/>
      </w:pPr>
      <w:rPr>
        <w:rFonts w:ascii="Courier New" w:hAnsi="Courier New" w:hint="default"/>
        <w:sz w:val="20"/>
      </w:rPr>
    </w:lvl>
    <w:lvl w:ilvl="2" w:tplc="14985578" w:tentative="1">
      <w:start w:val="1"/>
      <w:numFmt w:val="bullet"/>
      <w:lvlText w:val=""/>
      <w:lvlJc w:val="left"/>
      <w:pPr>
        <w:tabs>
          <w:tab w:val="num" w:pos="2160"/>
        </w:tabs>
        <w:ind w:left="2160" w:hanging="360"/>
      </w:pPr>
      <w:rPr>
        <w:rFonts w:ascii="Wingdings" w:hAnsi="Wingdings" w:hint="default"/>
        <w:sz w:val="20"/>
      </w:rPr>
    </w:lvl>
    <w:lvl w:ilvl="3" w:tplc="4C5E1FC2" w:tentative="1">
      <w:start w:val="1"/>
      <w:numFmt w:val="bullet"/>
      <w:lvlText w:val=""/>
      <w:lvlJc w:val="left"/>
      <w:pPr>
        <w:tabs>
          <w:tab w:val="num" w:pos="2880"/>
        </w:tabs>
        <w:ind w:left="2880" w:hanging="360"/>
      </w:pPr>
      <w:rPr>
        <w:rFonts w:ascii="Wingdings" w:hAnsi="Wingdings" w:hint="default"/>
        <w:sz w:val="20"/>
      </w:rPr>
    </w:lvl>
    <w:lvl w:ilvl="4" w:tplc="AD76167E" w:tentative="1">
      <w:start w:val="1"/>
      <w:numFmt w:val="bullet"/>
      <w:lvlText w:val=""/>
      <w:lvlJc w:val="left"/>
      <w:pPr>
        <w:tabs>
          <w:tab w:val="num" w:pos="3600"/>
        </w:tabs>
        <w:ind w:left="3600" w:hanging="360"/>
      </w:pPr>
      <w:rPr>
        <w:rFonts w:ascii="Wingdings" w:hAnsi="Wingdings" w:hint="default"/>
        <w:sz w:val="20"/>
      </w:rPr>
    </w:lvl>
    <w:lvl w:ilvl="5" w:tplc="1DEAF104" w:tentative="1">
      <w:start w:val="1"/>
      <w:numFmt w:val="bullet"/>
      <w:lvlText w:val=""/>
      <w:lvlJc w:val="left"/>
      <w:pPr>
        <w:tabs>
          <w:tab w:val="num" w:pos="4320"/>
        </w:tabs>
        <w:ind w:left="4320" w:hanging="360"/>
      </w:pPr>
      <w:rPr>
        <w:rFonts w:ascii="Wingdings" w:hAnsi="Wingdings" w:hint="default"/>
        <w:sz w:val="20"/>
      </w:rPr>
    </w:lvl>
    <w:lvl w:ilvl="6" w:tplc="DED67724" w:tentative="1">
      <w:start w:val="1"/>
      <w:numFmt w:val="bullet"/>
      <w:lvlText w:val=""/>
      <w:lvlJc w:val="left"/>
      <w:pPr>
        <w:tabs>
          <w:tab w:val="num" w:pos="5040"/>
        </w:tabs>
        <w:ind w:left="5040" w:hanging="360"/>
      </w:pPr>
      <w:rPr>
        <w:rFonts w:ascii="Wingdings" w:hAnsi="Wingdings" w:hint="default"/>
        <w:sz w:val="20"/>
      </w:rPr>
    </w:lvl>
    <w:lvl w:ilvl="7" w:tplc="45902582" w:tentative="1">
      <w:start w:val="1"/>
      <w:numFmt w:val="bullet"/>
      <w:lvlText w:val=""/>
      <w:lvlJc w:val="left"/>
      <w:pPr>
        <w:tabs>
          <w:tab w:val="num" w:pos="5760"/>
        </w:tabs>
        <w:ind w:left="5760" w:hanging="360"/>
      </w:pPr>
      <w:rPr>
        <w:rFonts w:ascii="Wingdings" w:hAnsi="Wingdings" w:hint="default"/>
        <w:sz w:val="20"/>
      </w:rPr>
    </w:lvl>
    <w:lvl w:ilvl="8" w:tplc="43604892" w:tentative="1">
      <w:start w:val="1"/>
      <w:numFmt w:val="bullet"/>
      <w:lvlText w:val=""/>
      <w:lvlJc w:val="left"/>
      <w:pPr>
        <w:tabs>
          <w:tab w:val="num" w:pos="6480"/>
        </w:tabs>
        <w:ind w:left="6480" w:hanging="360"/>
      </w:pPr>
      <w:rPr>
        <w:rFonts w:ascii="Wingdings" w:hAnsi="Wingdings" w:hint="default"/>
        <w:sz w:val="20"/>
      </w:rPr>
    </w:lvl>
  </w:abstractNum>
  <w:abstractNum w:abstractNumId="791">
    <w:nsid w:val="315D0331"/>
    <w:multiLevelType w:val="hybridMultilevel"/>
    <w:tmpl w:val="A7BEA4E6"/>
    <w:lvl w:ilvl="0" w:tplc="A912AC72">
      <w:start w:val="1"/>
      <w:numFmt w:val="bullet"/>
      <w:lvlText w:val=""/>
      <w:lvlJc w:val="left"/>
      <w:pPr>
        <w:tabs>
          <w:tab w:val="num" w:pos="720"/>
        </w:tabs>
        <w:ind w:left="720" w:hanging="360"/>
      </w:pPr>
      <w:rPr>
        <w:rFonts w:ascii="Symbol" w:hAnsi="Symbol" w:hint="default"/>
        <w:sz w:val="20"/>
      </w:rPr>
    </w:lvl>
    <w:lvl w:ilvl="1" w:tplc="145214F8">
      <w:start w:val="1"/>
      <w:numFmt w:val="bullet"/>
      <w:lvlText w:val="o"/>
      <w:lvlJc w:val="left"/>
      <w:pPr>
        <w:tabs>
          <w:tab w:val="num" w:pos="1440"/>
        </w:tabs>
        <w:ind w:left="1440" w:hanging="360"/>
      </w:pPr>
      <w:rPr>
        <w:rFonts w:ascii="Courier New" w:hAnsi="Courier New" w:hint="default"/>
        <w:sz w:val="20"/>
      </w:rPr>
    </w:lvl>
    <w:lvl w:ilvl="2" w:tplc="A18A9D08">
      <w:start w:val="1"/>
      <w:numFmt w:val="bullet"/>
      <w:lvlText w:val=""/>
      <w:lvlJc w:val="left"/>
      <w:pPr>
        <w:tabs>
          <w:tab w:val="num" w:pos="2160"/>
        </w:tabs>
        <w:ind w:left="2160" w:hanging="360"/>
      </w:pPr>
      <w:rPr>
        <w:rFonts w:ascii="Symbol" w:hAnsi="Symbol" w:hint="default"/>
        <w:sz w:val="12"/>
      </w:rPr>
    </w:lvl>
    <w:lvl w:ilvl="3" w:tplc="CC34716C" w:tentative="1">
      <w:start w:val="1"/>
      <w:numFmt w:val="bullet"/>
      <w:lvlText w:val=""/>
      <w:lvlJc w:val="left"/>
      <w:pPr>
        <w:tabs>
          <w:tab w:val="num" w:pos="2880"/>
        </w:tabs>
        <w:ind w:left="2880" w:hanging="360"/>
      </w:pPr>
      <w:rPr>
        <w:rFonts w:ascii="Wingdings" w:hAnsi="Wingdings" w:hint="default"/>
        <w:sz w:val="20"/>
      </w:rPr>
    </w:lvl>
    <w:lvl w:ilvl="4" w:tplc="E0DAB526" w:tentative="1">
      <w:start w:val="1"/>
      <w:numFmt w:val="bullet"/>
      <w:lvlText w:val=""/>
      <w:lvlJc w:val="left"/>
      <w:pPr>
        <w:tabs>
          <w:tab w:val="num" w:pos="3600"/>
        </w:tabs>
        <w:ind w:left="3600" w:hanging="360"/>
      </w:pPr>
      <w:rPr>
        <w:rFonts w:ascii="Wingdings" w:hAnsi="Wingdings" w:hint="default"/>
        <w:sz w:val="20"/>
      </w:rPr>
    </w:lvl>
    <w:lvl w:ilvl="5" w:tplc="F1EEC888" w:tentative="1">
      <w:start w:val="1"/>
      <w:numFmt w:val="bullet"/>
      <w:lvlText w:val=""/>
      <w:lvlJc w:val="left"/>
      <w:pPr>
        <w:tabs>
          <w:tab w:val="num" w:pos="4320"/>
        </w:tabs>
        <w:ind w:left="4320" w:hanging="360"/>
      </w:pPr>
      <w:rPr>
        <w:rFonts w:ascii="Wingdings" w:hAnsi="Wingdings" w:hint="default"/>
        <w:sz w:val="20"/>
      </w:rPr>
    </w:lvl>
    <w:lvl w:ilvl="6" w:tplc="9AA8B112" w:tentative="1">
      <w:start w:val="1"/>
      <w:numFmt w:val="bullet"/>
      <w:lvlText w:val=""/>
      <w:lvlJc w:val="left"/>
      <w:pPr>
        <w:tabs>
          <w:tab w:val="num" w:pos="5040"/>
        </w:tabs>
        <w:ind w:left="5040" w:hanging="360"/>
      </w:pPr>
      <w:rPr>
        <w:rFonts w:ascii="Wingdings" w:hAnsi="Wingdings" w:hint="default"/>
        <w:sz w:val="20"/>
      </w:rPr>
    </w:lvl>
    <w:lvl w:ilvl="7" w:tplc="9DC2BBA6" w:tentative="1">
      <w:start w:val="1"/>
      <w:numFmt w:val="bullet"/>
      <w:lvlText w:val=""/>
      <w:lvlJc w:val="left"/>
      <w:pPr>
        <w:tabs>
          <w:tab w:val="num" w:pos="5760"/>
        </w:tabs>
        <w:ind w:left="5760" w:hanging="360"/>
      </w:pPr>
      <w:rPr>
        <w:rFonts w:ascii="Wingdings" w:hAnsi="Wingdings" w:hint="default"/>
        <w:sz w:val="20"/>
      </w:rPr>
    </w:lvl>
    <w:lvl w:ilvl="8" w:tplc="82FEE5F6" w:tentative="1">
      <w:start w:val="1"/>
      <w:numFmt w:val="bullet"/>
      <w:lvlText w:val=""/>
      <w:lvlJc w:val="left"/>
      <w:pPr>
        <w:tabs>
          <w:tab w:val="num" w:pos="6480"/>
        </w:tabs>
        <w:ind w:left="6480" w:hanging="360"/>
      </w:pPr>
      <w:rPr>
        <w:rFonts w:ascii="Wingdings" w:hAnsi="Wingdings" w:hint="default"/>
        <w:sz w:val="20"/>
      </w:rPr>
    </w:lvl>
  </w:abstractNum>
  <w:abstractNum w:abstractNumId="792">
    <w:nsid w:val="315E26BD"/>
    <w:multiLevelType w:val="hybridMultilevel"/>
    <w:tmpl w:val="BBF6786C"/>
    <w:lvl w:ilvl="0" w:tplc="FDFC398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CA4248E" w:tentative="1">
      <w:start w:val="1"/>
      <w:numFmt w:val="bullet"/>
      <w:lvlText w:val=""/>
      <w:lvlJc w:val="left"/>
      <w:pPr>
        <w:tabs>
          <w:tab w:val="num" w:pos="2160"/>
        </w:tabs>
        <w:ind w:left="2160" w:hanging="360"/>
      </w:pPr>
      <w:rPr>
        <w:rFonts w:ascii="Wingdings" w:hAnsi="Wingdings" w:hint="default"/>
        <w:sz w:val="20"/>
      </w:rPr>
    </w:lvl>
    <w:lvl w:ilvl="3" w:tplc="D9E48590" w:tentative="1">
      <w:start w:val="1"/>
      <w:numFmt w:val="bullet"/>
      <w:lvlText w:val=""/>
      <w:lvlJc w:val="left"/>
      <w:pPr>
        <w:tabs>
          <w:tab w:val="num" w:pos="2880"/>
        </w:tabs>
        <w:ind w:left="2880" w:hanging="360"/>
      </w:pPr>
      <w:rPr>
        <w:rFonts w:ascii="Wingdings" w:hAnsi="Wingdings" w:hint="default"/>
        <w:sz w:val="20"/>
      </w:rPr>
    </w:lvl>
    <w:lvl w:ilvl="4" w:tplc="4F06F62E" w:tentative="1">
      <w:start w:val="1"/>
      <w:numFmt w:val="bullet"/>
      <w:lvlText w:val=""/>
      <w:lvlJc w:val="left"/>
      <w:pPr>
        <w:tabs>
          <w:tab w:val="num" w:pos="3600"/>
        </w:tabs>
        <w:ind w:left="3600" w:hanging="360"/>
      </w:pPr>
      <w:rPr>
        <w:rFonts w:ascii="Wingdings" w:hAnsi="Wingdings" w:hint="default"/>
        <w:sz w:val="20"/>
      </w:rPr>
    </w:lvl>
    <w:lvl w:ilvl="5" w:tplc="03E0FB8A" w:tentative="1">
      <w:start w:val="1"/>
      <w:numFmt w:val="bullet"/>
      <w:lvlText w:val=""/>
      <w:lvlJc w:val="left"/>
      <w:pPr>
        <w:tabs>
          <w:tab w:val="num" w:pos="4320"/>
        </w:tabs>
        <w:ind w:left="4320" w:hanging="360"/>
      </w:pPr>
      <w:rPr>
        <w:rFonts w:ascii="Wingdings" w:hAnsi="Wingdings" w:hint="default"/>
        <w:sz w:val="20"/>
      </w:rPr>
    </w:lvl>
    <w:lvl w:ilvl="6" w:tplc="5F64D7B8" w:tentative="1">
      <w:start w:val="1"/>
      <w:numFmt w:val="bullet"/>
      <w:lvlText w:val=""/>
      <w:lvlJc w:val="left"/>
      <w:pPr>
        <w:tabs>
          <w:tab w:val="num" w:pos="5040"/>
        </w:tabs>
        <w:ind w:left="5040" w:hanging="360"/>
      </w:pPr>
      <w:rPr>
        <w:rFonts w:ascii="Wingdings" w:hAnsi="Wingdings" w:hint="default"/>
        <w:sz w:val="20"/>
      </w:rPr>
    </w:lvl>
    <w:lvl w:ilvl="7" w:tplc="6E5C23FE" w:tentative="1">
      <w:start w:val="1"/>
      <w:numFmt w:val="bullet"/>
      <w:lvlText w:val=""/>
      <w:lvlJc w:val="left"/>
      <w:pPr>
        <w:tabs>
          <w:tab w:val="num" w:pos="5760"/>
        </w:tabs>
        <w:ind w:left="5760" w:hanging="360"/>
      </w:pPr>
      <w:rPr>
        <w:rFonts w:ascii="Wingdings" w:hAnsi="Wingdings" w:hint="default"/>
        <w:sz w:val="20"/>
      </w:rPr>
    </w:lvl>
    <w:lvl w:ilvl="8" w:tplc="0F548B78" w:tentative="1">
      <w:start w:val="1"/>
      <w:numFmt w:val="bullet"/>
      <w:lvlText w:val=""/>
      <w:lvlJc w:val="left"/>
      <w:pPr>
        <w:tabs>
          <w:tab w:val="num" w:pos="6480"/>
        </w:tabs>
        <w:ind w:left="6480" w:hanging="360"/>
      </w:pPr>
      <w:rPr>
        <w:rFonts w:ascii="Wingdings" w:hAnsi="Wingdings" w:hint="default"/>
        <w:sz w:val="20"/>
      </w:rPr>
    </w:lvl>
  </w:abstractNum>
  <w:abstractNum w:abstractNumId="793">
    <w:nsid w:val="3165372C"/>
    <w:multiLevelType w:val="multilevel"/>
    <w:tmpl w:val="9C58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nsid w:val="317A4D01"/>
    <w:multiLevelType w:val="hybridMultilevel"/>
    <w:tmpl w:val="E4067B9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95">
    <w:nsid w:val="319274E9"/>
    <w:multiLevelType w:val="hybridMultilevel"/>
    <w:tmpl w:val="B1F8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6">
    <w:nsid w:val="319E36A5"/>
    <w:multiLevelType w:val="hybridMultilevel"/>
    <w:tmpl w:val="93A839BC"/>
    <w:lvl w:ilvl="0" w:tplc="A802E06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114C666" w:tentative="1">
      <w:start w:val="1"/>
      <w:numFmt w:val="bullet"/>
      <w:lvlText w:val=""/>
      <w:lvlJc w:val="left"/>
      <w:pPr>
        <w:tabs>
          <w:tab w:val="num" w:pos="2160"/>
        </w:tabs>
        <w:ind w:left="2160" w:hanging="360"/>
      </w:pPr>
      <w:rPr>
        <w:rFonts w:ascii="Wingdings" w:hAnsi="Wingdings" w:hint="default"/>
        <w:sz w:val="20"/>
      </w:rPr>
    </w:lvl>
    <w:lvl w:ilvl="3" w:tplc="DDEEA3CE" w:tentative="1">
      <w:start w:val="1"/>
      <w:numFmt w:val="bullet"/>
      <w:lvlText w:val=""/>
      <w:lvlJc w:val="left"/>
      <w:pPr>
        <w:tabs>
          <w:tab w:val="num" w:pos="2880"/>
        </w:tabs>
        <w:ind w:left="2880" w:hanging="360"/>
      </w:pPr>
      <w:rPr>
        <w:rFonts w:ascii="Wingdings" w:hAnsi="Wingdings" w:hint="default"/>
        <w:sz w:val="20"/>
      </w:rPr>
    </w:lvl>
    <w:lvl w:ilvl="4" w:tplc="8520C044" w:tentative="1">
      <w:start w:val="1"/>
      <w:numFmt w:val="bullet"/>
      <w:lvlText w:val=""/>
      <w:lvlJc w:val="left"/>
      <w:pPr>
        <w:tabs>
          <w:tab w:val="num" w:pos="3600"/>
        </w:tabs>
        <w:ind w:left="3600" w:hanging="360"/>
      </w:pPr>
      <w:rPr>
        <w:rFonts w:ascii="Wingdings" w:hAnsi="Wingdings" w:hint="default"/>
        <w:sz w:val="20"/>
      </w:rPr>
    </w:lvl>
    <w:lvl w:ilvl="5" w:tplc="7C2E9134" w:tentative="1">
      <w:start w:val="1"/>
      <w:numFmt w:val="bullet"/>
      <w:lvlText w:val=""/>
      <w:lvlJc w:val="left"/>
      <w:pPr>
        <w:tabs>
          <w:tab w:val="num" w:pos="4320"/>
        </w:tabs>
        <w:ind w:left="4320" w:hanging="360"/>
      </w:pPr>
      <w:rPr>
        <w:rFonts w:ascii="Wingdings" w:hAnsi="Wingdings" w:hint="default"/>
        <w:sz w:val="20"/>
      </w:rPr>
    </w:lvl>
    <w:lvl w:ilvl="6" w:tplc="245677DC" w:tentative="1">
      <w:start w:val="1"/>
      <w:numFmt w:val="bullet"/>
      <w:lvlText w:val=""/>
      <w:lvlJc w:val="left"/>
      <w:pPr>
        <w:tabs>
          <w:tab w:val="num" w:pos="5040"/>
        </w:tabs>
        <w:ind w:left="5040" w:hanging="360"/>
      </w:pPr>
      <w:rPr>
        <w:rFonts w:ascii="Wingdings" w:hAnsi="Wingdings" w:hint="default"/>
        <w:sz w:val="20"/>
      </w:rPr>
    </w:lvl>
    <w:lvl w:ilvl="7" w:tplc="CD7A524E" w:tentative="1">
      <w:start w:val="1"/>
      <w:numFmt w:val="bullet"/>
      <w:lvlText w:val=""/>
      <w:lvlJc w:val="left"/>
      <w:pPr>
        <w:tabs>
          <w:tab w:val="num" w:pos="5760"/>
        </w:tabs>
        <w:ind w:left="5760" w:hanging="360"/>
      </w:pPr>
      <w:rPr>
        <w:rFonts w:ascii="Wingdings" w:hAnsi="Wingdings" w:hint="default"/>
        <w:sz w:val="20"/>
      </w:rPr>
    </w:lvl>
    <w:lvl w:ilvl="8" w:tplc="0E14552C" w:tentative="1">
      <w:start w:val="1"/>
      <w:numFmt w:val="bullet"/>
      <w:lvlText w:val=""/>
      <w:lvlJc w:val="left"/>
      <w:pPr>
        <w:tabs>
          <w:tab w:val="num" w:pos="6480"/>
        </w:tabs>
        <w:ind w:left="6480" w:hanging="360"/>
      </w:pPr>
      <w:rPr>
        <w:rFonts w:ascii="Wingdings" w:hAnsi="Wingdings" w:hint="default"/>
        <w:sz w:val="20"/>
      </w:rPr>
    </w:lvl>
  </w:abstractNum>
  <w:abstractNum w:abstractNumId="797">
    <w:nsid w:val="31A82FE3"/>
    <w:multiLevelType w:val="hybridMultilevel"/>
    <w:tmpl w:val="82BCF5C0"/>
    <w:lvl w:ilvl="0" w:tplc="4914DC16">
      <w:start w:val="1"/>
      <w:numFmt w:val="bullet"/>
      <w:lvlText w:val=""/>
      <w:lvlJc w:val="left"/>
      <w:pPr>
        <w:tabs>
          <w:tab w:val="num" w:pos="720"/>
        </w:tabs>
        <w:ind w:left="720" w:hanging="360"/>
      </w:pPr>
      <w:rPr>
        <w:rFonts w:ascii="Symbol" w:hAnsi="Symbol" w:hint="default"/>
        <w:sz w:val="20"/>
      </w:rPr>
    </w:lvl>
    <w:lvl w:ilvl="1" w:tplc="EFF67036" w:tentative="1">
      <w:start w:val="1"/>
      <w:numFmt w:val="bullet"/>
      <w:lvlText w:val="o"/>
      <w:lvlJc w:val="left"/>
      <w:pPr>
        <w:tabs>
          <w:tab w:val="num" w:pos="1440"/>
        </w:tabs>
        <w:ind w:left="1440" w:hanging="360"/>
      </w:pPr>
      <w:rPr>
        <w:rFonts w:ascii="Courier New" w:hAnsi="Courier New" w:hint="default"/>
        <w:sz w:val="20"/>
      </w:rPr>
    </w:lvl>
    <w:lvl w:ilvl="2" w:tplc="6AA009AA" w:tentative="1">
      <w:start w:val="1"/>
      <w:numFmt w:val="bullet"/>
      <w:lvlText w:val=""/>
      <w:lvlJc w:val="left"/>
      <w:pPr>
        <w:tabs>
          <w:tab w:val="num" w:pos="2160"/>
        </w:tabs>
        <w:ind w:left="2160" w:hanging="360"/>
      </w:pPr>
      <w:rPr>
        <w:rFonts w:ascii="Wingdings" w:hAnsi="Wingdings" w:hint="default"/>
        <w:sz w:val="20"/>
      </w:rPr>
    </w:lvl>
    <w:lvl w:ilvl="3" w:tplc="30049172" w:tentative="1">
      <w:start w:val="1"/>
      <w:numFmt w:val="bullet"/>
      <w:lvlText w:val=""/>
      <w:lvlJc w:val="left"/>
      <w:pPr>
        <w:tabs>
          <w:tab w:val="num" w:pos="2880"/>
        </w:tabs>
        <w:ind w:left="2880" w:hanging="360"/>
      </w:pPr>
      <w:rPr>
        <w:rFonts w:ascii="Wingdings" w:hAnsi="Wingdings" w:hint="default"/>
        <w:sz w:val="20"/>
      </w:rPr>
    </w:lvl>
    <w:lvl w:ilvl="4" w:tplc="34ACF3E4" w:tentative="1">
      <w:start w:val="1"/>
      <w:numFmt w:val="bullet"/>
      <w:lvlText w:val=""/>
      <w:lvlJc w:val="left"/>
      <w:pPr>
        <w:tabs>
          <w:tab w:val="num" w:pos="3600"/>
        </w:tabs>
        <w:ind w:left="3600" w:hanging="360"/>
      </w:pPr>
      <w:rPr>
        <w:rFonts w:ascii="Wingdings" w:hAnsi="Wingdings" w:hint="default"/>
        <w:sz w:val="20"/>
      </w:rPr>
    </w:lvl>
    <w:lvl w:ilvl="5" w:tplc="F5C2C0AE" w:tentative="1">
      <w:start w:val="1"/>
      <w:numFmt w:val="bullet"/>
      <w:lvlText w:val=""/>
      <w:lvlJc w:val="left"/>
      <w:pPr>
        <w:tabs>
          <w:tab w:val="num" w:pos="4320"/>
        </w:tabs>
        <w:ind w:left="4320" w:hanging="360"/>
      </w:pPr>
      <w:rPr>
        <w:rFonts w:ascii="Wingdings" w:hAnsi="Wingdings" w:hint="default"/>
        <w:sz w:val="20"/>
      </w:rPr>
    </w:lvl>
    <w:lvl w:ilvl="6" w:tplc="6E761782" w:tentative="1">
      <w:start w:val="1"/>
      <w:numFmt w:val="bullet"/>
      <w:lvlText w:val=""/>
      <w:lvlJc w:val="left"/>
      <w:pPr>
        <w:tabs>
          <w:tab w:val="num" w:pos="5040"/>
        </w:tabs>
        <w:ind w:left="5040" w:hanging="360"/>
      </w:pPr>
      <w:rPr>
        <w:rFonts w:ascii="Wingdings" w:hAnsi="Wingdings" w:hint="default"/>
        <w:sz w:val="20"/>
      </w:rPr>
    </w:lvl>
    <w:lvl w:ilvl="7" w:tplc="35BA6F22" w:tentative="1">
      <w:start w:val="1"/>
      <w:numFmt w:val="bullet"/>
      <w:lvlText w:val=""/>
      <w:lvlJc w:val="left"/>
      <w:pPr>
        <w:tabs>
          <w:tab w:val="num" w:pos="5760"/>
        </w:tabs>
        <w:ind w:left="5760" w:hanging="360"/>
      </w:pPr>
      <w:rPr>
        <w:rFonts w:ascii="Wingdings" w:hAnsi="Wingdings" w:hint="default"/>
        <w:sz w:val="20"/>
      </w:rPr>
    </w:lvl>
    <w:lvl w:ilvl="8" w:tplc="C8D42A30" w:tentative="1">
      <w:start w:val="1"/>
      <w:numFmt w:val="bullet"/>
      <w:lvlText w:val=""/>
      <w:lvlJc w:val="left"/>
      <w:pPr>
        <w:tabs>
          <w:tab w:val="num" w:pos="6480"/>
        </w:tabs>
        <w:ind w:left="6480" w:hanging="360"/>
      </w:pPr>
      <w:rPr>
        <w:rFonts w:ascii="Wingdings" w:hAnsi="Wingdings" w:hint="default"/>
        <w:sz w:val="20"/>
      </w:rPr>
    </w:lvl>
  </w:abstractNum>
  <w:abstractNum w:abstractNumId="798">
    <w:nsid w:val="31C810AE"/>
    <w:multiLevelType w:val="multilevel"/>
    <w:tmpl w:val="4B7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nsid w:val="31F11A6C"/>
    <w:multiLevelType w:val="hybridMultilevel"/>
    <w:tmpl w:val="33ACBDE6"/>
    <w:lvl w:ilvl="0" w:tplc="DB1415F2">
      <w:start w:val="1"/>
      <w:numFmt w:val="bullet"/>
      <w:lvlText w:val=""/>
      <w:lvlJc w:val="left"/>
      <w:pPr>
        <w:tabs>
          <w:tab w:val="num" w:pos="720"/>
        </w:tabs>
        <w:ind w:left="720" w:hanging="360"/>
      </w:pPr>
      <w:rPr>
        <w:rFonts w:ascii="Symbol" w:hAnsi="Symbol" w:hint="default"/>
        <w:sz w:val="20"/>
      </w:rPr>
    </w:lvl>
    <w:lvl w:ilvl="1" w:tplc="25B28F96" w:tentative="1">
      <w:start w:val="1"/>
      <w:numFmt w:val="bullet"/>
      <w:lvlText w:val="o"/>
      <w:lvlJc w:val="left"/>
      <w:pPr>
        <w:tabs>
          <w:tab w:val="num" w:pos="1440"/>
        </w:tabs>
        <w:ind w:left="1440" w:hanging="360"/>
      </w:pPr>
      <w:rPr>
        <w:rFonts w:ascii="Courier New" w:hAnsi="Courier New" w:hint="default"/>
        <w:sz w:val="20"/>
      </w:rPr>
    </w:lvl>
    <w:lvl w:ilvl="2" w:tplc="D034E0A2" w:tentative="1">
      <w:start w:val="1"/>
      <w:numFmt w:val="bullet"/>
      <w:lvlText w:val=""/>
      <w:lvlJc w:val="left"/>
      <w:pPr>
        <w:tabs>
          <w:tab w:val="num" w:pos="2160"/>
        </w:tabs>
        <w:ind w:left="2160" w:hanging="360"/>
      </w:pPr>
      <w:rPr>
        <w:rFonts w:ascii="Wingdings" w:hAnsi="Wingdings" w:hint="default"/>
        <w:sz w:val="20"/>
      </w:rPr>
    </w:lvl>
    <w:lvl w:ilvl="3" w:tplc="211451C0" w:tentative="1">
      <w:start w:val="1"/>
      <w:numFmt w:val="bullet"/>
      <w:lvlText w:val=""/>
      <w:lvlJc w:val="left"/>
      <w:pPr>
        <w:tabs>
          <w:tab w:val="num" w:pos="2880"/>
        </w:tabs>
        <w:ind w:left="2880" w:hanging="360"/>
      </w:pPr>
      <w:rPr>
        <w:rFonts w:ascii="Wingdings" w:hAnsi="Wingdings" w:hint="default"/>
        <w:sz w:val="20"/>
      </w:rPr>
    </w:lvl>
    <w:lvl w:ilvl="4" w:tplc="8D849440" w:tentative="1">
      <w:start w:val="1"/>
      <w:numFmt w:val="bullet"/>
      <w:lvlText w:val=""/>
      <w:lvlJc w:val="left"/>
      <w:pPr>
        <w:tabs>
          <w:tab w:val="num" w:pos="3600"/>
        </w:tabs>
        <w:ind w:left="3600" w:hanging="360"/>
      </w:pPr>
      <w:rPr>
        <w:rFonts w:ascii="Wingdings" w:hAnsi="Wingdings" w:hint="default"/>
        <w:sz w:val="20"/>
      </w:rPr>
    </w:lvl>
    <w:lvl w:ilvl="5" w:tplc="CE5C3C7E" w:tentative="1">
      <w:start w:val="1"/>
      <w:numFmt w:val="bullet"/>
      <w:lvlText w:val=""/>
      <w:lvlJc w:val="left"/>
      <w:pPr>
        <w:tabs>
          <w:tab w:val="num" w:pos="4320"/>
        </w:tabs>
        <w:ind w:left="4320" w:hanging="360"/>
      </w:pPr>
      <w:rPr>
        <w:rFonts w:ascii="Wingdings" w:hAnsi="Wingdings" w:hint="default"/>
        <w:sz w:val="20"/>
      </w:rPr>
    </w:lvl>
    <w:lvl w:ilvl="6" w:tplc="3A1C91A4" w:tentative="1">
      <w:start w:val="1"/>
      <w:numFmt w:val="bullet"/>
      <w:lvlText w:val=""/>
      <w:lvlJc w:val="left"/>
      <w:pPr>
        <w:tabs>
          <w:tab w:val="num" w:pos="5040"/>
        </w:tabs>
        <w:ind w:left="5040" w:hanging="360"/>
      </w:pPr>
      <w:rPr>
        <w:rFonts w:ascii="Wingdings" w:hAnsi="Wingdings" w:hint="default"/>
        <w:sz w:val="20"/>
      </w:rPr>
    </w:lvl>
    <w:lvl w:ilvl="7" w:tplc="E40EA5A0" w:tentative="1">
      <w:start w:val="1"/>
      <w:numFmt w:val="bullet"/>
      <w:lvlText w:val=""/>
      <w:lvlJc w:val="left"/>
      <w:pPr>
        <w:tabs>
          <w:tab w:val="num" w:pos="5760"/>
        </w:tabs>
        <w:ind w:left="5760" w:hanging="360"/>
      </w:pPr>
      <w:rPr>
        <w:rFonts w:ascii="Wingdings" w:hAnsi="Wingdings" w:hint="default"/>
        <w:sz w:val="20"/>
      </w:rPr>
    </w:lvl>
    <w:lvl w:ilvl="8" w:tplc="8A42781C" w:tentative="1">
      <w:start w:val="1"/>
      <w:numFmt w:val="bullet"/>
      <w:lvlText w:val=""/>
      <w:lvlJc w:val="left"/>
      <w:pPr>
        <w:tabs>
          <w:tab w:val="num" w:pos="6480"/>
        </w:tabs>
        <w:ind w:left="6480" w:hanging="360"/>
      </w:pPr>
      <w:rPr>
        <w:rFonts w:ascii="Wingdings" w:hAnsi="Wingdings" w:hint="default"/>
        <w:sz w:val="20"/>
      </w:rPr>
    </w:lvl>
  </w:abstractNum>
  <w:abstractNum w:abstractNumId="800">
    <w:nsid w:val="32157BF1"/>
    <w:multiLevelType w:val="hybridMultilevel"/>
    <w:tmpl w:val="60BC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1">
    <w:nsid w:val="321C0F2D"/>
    <w:multiLevelType w:val="hybridMultilevel"/>
    <w:tmpl w:val="8DDCC30A"/>
    <w:lvl w:ilvl="0" w:tplc="FCE43F3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FAAD206" w:tentative="1">
      <w:start w:val="1"/>
      <w:numFmt w:val="bullet"/>
      <w:lvlText w:val=""/>
      <w:lvlJc w:val="left"/>
      <w:pPr>
        <w:tabs>
          <w:tab w:val="num" w:pos="2160"/>
        </w:tabs>
        <w:ind w:left="2160" w:hanging="360"/>
      </w:pPr>
      <w:rPr>
        <w:rFonts w:ascii="Wingdings" w:hAnsi="Wingdings" w:hint="default"/>
        <w:sz w:val="20"/>
      </w:rPr>
    </w:lvl>
    <w:lvl w:ilvl="3" w:tplc="EE5ABAA2" w:tentative="1">
      <w:start w:val="1"/>
      <w:numFmt w:val="bullet"/>
      <w:lvlText w:val=""/>
      <w:lvlJc w:val="left"/>
      <w:pPr>
        <w:tabs>
          <w:tab w:val="num" w:pos="2880"/>
        </w:tabs>
        <w:ind w:left="2880" w:hanging="360"/>
      </w:pPr>
      <w:rPr>
        <w:rFonts w:ascii="Wingdings" w:hAnsi="Wingdings" w:hint="default"/>
        <w:sz w:val="20"/>
      </w:rPr>
    </w:lvl>
    <w:lvl w:ilvl="4" w:tplc="68D887A8" w:tentative="1">
      <w:start w:val="1"/>
      <w:numFmt w:val="bullet"/>
      <w:lvlText w:val=""/>
      <w:lvlJc w:val="left"/>
      <w:pPr>
        <w:tabs>
          <w:tab w:val="num" w:pos="3600"/>
        </w:tabs>
        <w:ind w:left="3600" w:hanging="360"/>
      </w:pPr>
      <w:rPr>
        <w:rFonts w:ascii="Wingdings" w:hAnsi="Wingdings" w:hint="default"/>
        <w:sz w:val="20"/>
      </w:rPr>
    </w:lvl>
    <w:lvl w:ilvl="5" w:tplc="D50A67F4" w:tentative="1">
      <w:start w:val="1"/>
      <w:numFmt w:val="bullet"/>
      <w:lvlText w:val=""/>
      <w:lvlJc w:val="left"/>
      <w:pPr>
        <w:tabs>
          <w:tab w:val="num" w:pos="4320"/>
        </w:tabs>
        <w:ind w:left="4320" w:hanging="360"/>
      </w:pPr>
      <w:rPr>
        <w:rFonts w:ascii="Wingdings" w:hAnsi="Wingdings" w:hint="default"/>
        <w:sz w:val="20"/>
      </w:rPr>
    </w:lvl>
    <w:lvl w:ilvl="6" w:tplc="6964BA48" w:tentative="1">
      <w:start w:val="1"/>
      <w:numFmt w:val="bullet"/>
      <w:lvlText w:val=""/>
      <w:lvlJc w:val="left"/>
      <w:pPr>
        <w:tabs>
          <w:tab w:val="num" w:pos="5040"/>
        </w:tabs>
        <w:ind w:left="5040" w:hanging="360"/>
      </w:pPr>
      <w:rPr>
        <w:rFonts w:ascii="Wingdings" w:hAnsi="Wingdings" w:hint="default"/>
        <w:sz w:val="20"/>
      </w:rPr>
    </w:lvl>
    <w:lvl w:ilvl="7" w:tplc="0EE023BA" w:tentative="1">
      <w:start w:val="1"/>
      <w:numFmt w:val="bullet"/>
      <w:lvlText w:val=""/>
      <w:lvlJc w:val="left"/>
      <w:pPr>
        <w:tabs>
          <w:tab w:val="num" w:pos="5760"/>
        </w:tabs>
        <w:ind w:left="5760" w:hanging="360"/>
      </w:pPr>
      <w:rPr>
        <w:rFonts w:ascii="Wingdings" w:hAnsi="Wingdings" w:hint="default"/>
        <w:sz w:val="20"/>
      </w:rPr>
    </w:lvl>
    <w:lvl w:ilvl="8" w:tplc="141CE456" w:tentative="1">
      <w:start w:val="1"/>
      <w:numFmt w:val="bullet"/>
      <w:lvlText w:val=""/>
      <w:lvlJc w:val="left"/>
      <w:pPr>
        <w:tabs>
          <w:tab w:val="num" w:pos="6480"/>
        </w:tabs>
        <w:ind w:left="6480" w:hanging="360"/>
      </w:pPr>
      <w:rPr>
        <w:rFonts w:ascii="Wingdings" w:hAnsi="Wingdings" w:hint="default"/>
        <w:sz w:val="20"/>
      </w:rPr>
    </w:lvl>
  </w:abstractNum>
  <w:abstractNum w:abstractNumId="802">
    <w:nsid w:val="321D3709"/>
    <w:multiLevelType w:val="hybridMultilevel"/>
    <w:tmpl w:val="43822CFE"/>
    <w:lvl w:ilvl="0" w:tplc="AA8C662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22C43554" w:tentative="1">
      <w:start w:val="1"/>
      <w:numFmt w:val="bullet"/>
      <w:lvlText w:val=""/>
      <w:lvlJc w:val="left"/>
      <w:pPr>
        <w:tabs>
          <w:tab w:val="num" w:pos="2160"/>
        </w:tabs>
        <w:ind w:left="2160" w:hanging="360"/>
      </w:pPr>
      <w:rPr>
        <w:rFonts w:ascii="Wingdings" w:hAnsi="Wingdings" w:hint="default"/>
        <w:sz w:val="20"/>
      </w:rPr>
    </w:lvl>
    <w:lvl w:ilvl="3" w:tplc="549E87B0" w:tentative="1">
      <w:start w:val="1"/>
      <w:numFmt w:val="bullet"/>
      <w:lvlText w:val=""/>
      <w:lvlJc w:val="left"/>
      <w:pPr>
        <w:tabs>
          <w:tab w:val="num" w:pos="2880"/>
        </w:tabs>
        <w:ind w:left="2880" w:hanging="360"/>
      </w:pPr>
      <w:rPr>
        <w:rFonts w:ascii="Wingdings" w:hAnsi="Wingdings" w:hint="default"/>
        <w:sz w:val="20"/>
      </w:rPr>
    </w:lvl>
    <w:lvl w:ilvl="4" w:tplc="FAA8BB14" w:tentative="1">
      <w:start w:val="1"/>
      <w:numFmt w:val="bullet"/>
      <w:lvlText w:val=""/>
      <w:lvlJc w:val="left"/>
      <w:pPr>
        <w:tabs>
          <w:tab w:val="num" w:pos="3600"/>
        </w:tabs>
        <w:ind w:left="3600" w:hanging="360"/>
      </w:pPr>
      <w:rPr>
        <w:rFonts w:ascii="Wingdings" w:hAnsi="Wingdings" w:hint="default"/>
        <w:sz w:val="20"/>
      </w:rPr>
    </w:lvl>
    <w:lvl w:ilvl="5" w:tplc="9DC286B6" w:tentative="1">
      <w:start w:val="1"/>
      <w:numFmt w:val="bullet"/>
      <w:lvlText w:val=""/>
      <w:lvlJc w:val="left"/>
      <w:pPr>
        <w:tabs>
          <w:tab w:val="num" w:pos="4320"/>
        </w:tabs>
        <w:ind w:left="4320" w:hanging="360"/>
      </w:pPr>
      <w:rPr>
        <w:rFonts w:ascii="Wingdings" w:hAnsi="Wingdings" w:hint="default"/>
        <w:sz w:val="20"/>
      </w:rPr>
    </w:lvl>
    <w:lvl w:ilvl="6" w:tplc="95CC2866" w:tentative="1">
      <w:start w:val="1"/>
      <w:numFmt w:val="bullet"/>
      <w:lvlText w:val=""/>
      <w:lvlJc w:val="left"/>
      <w:pPr>
        <w:tabs>
          <w:tab w:val="num" w:pos="5040"/>
        </w:tabs>
        <w:ind w:left="5040" w:hanging="360"/>
      </w:pPr>
      <w:rPr>
        <w:rFonts w:ascii="Wingdings" w:hAnsi="Wingdings" w:hint="default"/>
        <w:sz w:val="20"/>
      </w:rPr>
    </w:lvl>
    <w:lvl w:ilvl="7" w:tplc="2C6EEB5E" w:tentative="1">
      <w:start w:val="1"/>
      <w:numFmt w:val="bullet"/>
      <w:lvlText w:val=""/>
      <w:lvlJc w:val="left"/>
      <w:pPr>
        <w:tabs>
          <w:tab w:val="num" w:pos="5760"/>
        </w:tabs>
        <w:ind w:left="5760" w:hanging="360"/>
      </w:pPr>
      <w:rPr>
        <w:rFonts w:ascii="Wingdings" w:hAnsi="Wingdings" w:hint="default"/>
        <w:sz w:val="20"/>
      </w:rPr>
    </w:lvl>
    <w:lvl w:ilvl="8" w:tplc="1F184B18" w:tentative="1">
      <w:start w:val="1"/>
      <w:numFmt w:val="bullet"/>
      <w:lvlText w:val=""/>
      <w:lvlJc w:val="left"/>
      <w:pPr>
        <w:tabs>
          <w:tab w:val="num" w:pos="6480"/>
        </w:tabs>
        <w:ind w:left="6480" w:hanging="360"/>
      </w:pPr>
      <w:rPr>
        <w:rFonts w:ascii="Wingdings" w:hAnsi="Wingdings" w:hint="default"/>
        <w:sz w:val="20"/>
      </w:rPr>
    </w:lvl>
  </w:abstractNum>
  <w:abstractNum w:abstractNumId="803">
    <w:nsid w:val="32313F4E"/>
    <w:multiLevelType w:val="hybridMultilevel"/>
    <w:tmpl w:val="AE96592E"/>
    <w:lvl w:ilvl="0" w:tplc="BF60675A">
      <w:start w:val="1"/>
      <w:numFmt w:val="bullet"/>
      <w:lvlText w:val=""/>
      <w:lvlJc w:val="left"/>
      <w:pPr>
        <w:tabs>
          <w:tab w:val="num" w:pos="720"/>
        </w:tabs>
        <w:ind w:left="720" w:hanging="360"/>
      </w:pPr>
      <w:rPr>
        <w:rFonts w:ascii="Symbol" w:hAnsi="Symbol" w:hint="default"/>
        <w:sz w:val="20"/>
      </w:rPr>
    </w:lvl>
    <w:lvl w:ilvl="1" w:tplc="6D46AC10" w:tentative="1">
      <w:start w:val="1"/>
      <w:numFmt w:val="bullet"/>
      <w:lvlText w:val="o"/>
      <w:lvlJc w:val="left"/>
      <w:pPr>
        <w:tabs>
          <w:tab w:val="num" w:pos="1440"/>
        </w:tabs>
        <w:ind w:left="1440" w:hanging="360"/>
      </w:pPr>
      <w:rPr>
        <w:rFonts w:ascii="Courier New" w:hAnsi="Courier New" w:hint="default"/>
        <w:sz w:val="20"/>
      </w:rPr>
    </w:lvl>
    <w:lvl w:ilvl="2" w:tplc="6794FCE4" w:tentative="1">
      <w:start w:val="1"/>
      <w:numFmt w:val="bullet"/>
      <w:lvlText w:val=""/>
      <w:lvlJc w:val="left"/>
      <w:pPr>
        <w:tabs>
          <w:tab w:val="num" w:pos="2160"/>
        </w:tabs>
        <w:ind w:left="2160" w:hanging="360"/>
      </w:pPr>
      <w:rPr>
        <w:rFonts w:ascii="Wingdings" w:hAnsi="Wingdings" w:hint="default"/>
        <w:sz w:val="20"/>
      </w:rPr>
    </w:lvl>
    <w:lvl w:ilvl="3" w:tplc="5E545078" w:tentative="1">
      <w:start w:val="1"/>
      <w:numFmt w:val="bullet"/>
      <w:lvlText w:val=""/>
      <w:lvlJc w:val="left"/>
      <w:pPr>
        <w:tabs>
          <w:tab w:val="num" w:pos="2880"/>
        </w:tabs>
        <w:ind w:left="2880" w:hanging="360"/>
      </w:pPr>
      <w:rPr>
        <w:rFonts w:ascii="Wingdings" w:hAnsi="Wingdings" w:hint="default"/>
        <w:sz w:val="20"/>
      </w:rPr>
    </w:lvl>
    <w:lvl w:ilvl="4" w:tplc="A5D0C41C" w:tentative="1">
      <w:start w:val="1"/>
      <w:numFmt w:val="bullet"/>
      <w:lvlText w:val=""/>
      <w:lvlJc w:val="left"/>
      <w:pPr>
        <w:tabs>
          <w:tab w:val="num" w:pos="3600"/>
        </w:tabs>
        <w:ind w:left="3600" w:hanging="360"/>
      </w:pPr>
      <w:rPr>
        <w:rFonts w:ascii="Wingdings" w:hAnsi="Wingdings" w:hint="default"/>
        <w:sz w:val="20"/>
      </w:rPr>
    </w:lvl>
    <w:lvl w:ilvl="5" w:tplc="13A063F0" w:tentative="1">
      <w:start w:val="1"/>
      <w:numFmt w:val="bullet"/>
      <w:lvlText w:val=""/>
      <w:lvlJc w:val="left"/>
      <w:pPr>
        <w:tabs>
          <w:tab w:val="num" w:pos="4320"/>
        </w:tabs>
        <w:ind w:left="4320" w:hanging="360"/>
      </w:pPr>
      <w:rPr>
        <w:rFonts w:ascii="Wingdings" w:hAnsi="Wingdings" w:hint="default"/>
        <w:sz w:val="20"/>
      </w:rPr>
    </w:lvl>
    <w:lvl w:ilvl="6" w:tplc="5C6C0EDE" w:tentative="1">
      <w:start w:val="1"/>
      <w:numFmt w:val="bullet"/>
      <w:lvlText w:val=""/>
      <w:lvlJc w:val="left"/>
      <w:pPr>
        <w:tabs>
          <w:tab w:val="num" w:pos="5040"/>
        </w:tabs>
        <w:ind w:left="5040" w:hanging="360"/>
      </w:pPr>
      <w:rPr>
        <w:rFonts w:ascii="Wingdings" w:hAnsi="Wingdings" w:hint="default"/>
        <w:sz w:val="20"/>
      </w:rPr>
    </w:lvl>
    <w:lvl w:ilvl="7" w:tplc="BD087F86" w:tentative="1">
      <w:start w:val="1"/>
      <w:numFmt w:val="bullet"/>
      <w:lvlText w:val=""/>
      <w:lvlJc w:val="left"/>
      <w:pPr>
        <w:tabs>
          <w:tab w:val="num" w:pos="5760"/>
        </w:tabs>
        <w:ind w:left="5760" w:hanging="360"/>
      </w:pPr>
      <w:rPr>
        <w:rFonts w:ascii="Wingdings" w:hAnsi="Wingdings" w:hint="default"/>
        <w:sz w:val="20"/>
      </w:rPr>
    </w:lvl>
    <w:lvl w:ilvl="8" w:tplc="9A7C11E8" w:tentative="1">
      <w:start w:val="1"/>
      <w:numFmt w:val="bullet"/>
      <w:lvlText w:val=""/>
      <w:lvlJc w:val="left"/>
      <w:pPr>
        <w:tabs>
          <w:tab w:val="num" w:pos="6480"/>
        </w:tabs>
        <w:ind w:left="6480" w:hanging="360"/>
      </w:pPr>
      <w:rPr>
        <w:rFonts w:ascii="Wingdings" w:hAnsi="Wingdings" w:hint="default"/>
        <w:sz w:val="20"/>
      </w:rPr>
    </w:lvl>
  </w:abstractNum>
  <w:abstractNum w:abstractNumId="804">
    <w:nsid w:val="323E330B"/>
    <w:multiLevelType w:val="hybridMultilevel"/>
    <w:tmpl w:val="07C8F49E"/>
    <w:lvl w:ilvl="0" w:tplc="45FAD58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C3A890C" w:tentative="1">
      <w:start w:val="1"/>
      <w:numFmt w:val="bullet"/>
      <w:lvlText w:val=""/>
      <w:lvlJc w:val="left"/>
      <w:pPr>
        <w:tabs>
          <w:tab w:val="num" w:pos="2160"/>
        </w:tabs>
        <w:ind w:left="2160" w:hanging="360"/>
      </w:pPr>
      <w:rPr>
        <w:rFonts w:ascii="Wingdings" w:hAnsi="Wingdings" w:hint="default"/>
        <w:sz w:val="20"/>
      </w:rPr>
    </w:lvl>
    <w:lvl w:ilvl="3" w:tplc="1840A46A" w:tentative="1">
      <w:start w:val="1"/>
      <w:numFmt w:val="bullet"/>
      <w:lvlText w:val=""/>
      <w:lvlJc w:val="left"/>
      <w:pPr>
        <w:tabs>
          <w:tab w:val="num" w:pos="2880"/>
        </w:tabs>
        <w:ind w:left="2880" w:hanging="360"/>
      </w:pPr>
      <w:rPr>
        <w:rFonts w:ascii="Wingdings" w:hAnsi="Wingdings" w:hint="default"/>
        <w:sz w:val="20"/>
      </w:rPr>
    </w:lvl>
    <w:lvl w:ilvl="4" w:tplc="E7CAC464" w:tentative="1">
      <w:start w:val="1"/>
      <w:numFmt w:val="bullet"/>
      <w:lvlText w:val=""/>
      <w:lvlJc w:val="left"/>
      <w:pPr>
        <w:tabs>
          <w:tab w:val="num" w:pos="3600"/>
        </w:tabs>
        <w:ind w:left="3600" w:hanging="360"/>
      </w:pPr>
      <w:rPr>
        <w:rFonts w:ascii="Wingdings" w:hAnsi="Wingdings" w:hint="default"/>
        <w:sz w:val="20"/>
      </w:rPr>
    </w:lvl>
    <w:lvl w:ilvl="5" w:tplc="C3506EA8" w:tentative="1">
      <w:start w:val="1"/>
      <w:numFmt w:val="bullet"/>
      <w:lvlText w:val=""/>
      <w:lvlJc w:val="left"/>
      <w:pPr>
        <w:tabs>
          <w:tab w:val="num" w:pos="4320"/>
        </w:tabs>
        <w:ind w:left="4320" w:hanging="360"/>
      </w:pPr>
      <w:rPr>
        <w:rFonts w:ascii="Wingdings" w:hAnsi="Wingdings" w:hint="default"/>
        <w:sz w:val="20"/>
      </w:rPr>
    </w:lvl>
    <w:lvl w:ilvl="6" w:tplc="92321C5A" w:tentative="1">
      <w:start w:val="1"/>
      <w:numFmt w:val="bullet"/>
      <w:lvlText w:val=""/>
      <w:lvlJc w:val="left"/>
      <w:pPr>
        <w:tabs>
          <w:tab w:val="num" w:pos="5040"/>
        </w:tabs>
        <w:ind w:left="5040" w:hanging="360"/>
      </w:pPr>
      <w:rPr>
        <w:rFonts w:ascii="Wingdings" w:hAnsi="Wingdings" w:hint="default"/>
        <w:sz w:val="20"/>
      </w:rPr>
    </w:lvl>
    <w:lvl w:ilvl="7" w:tplc="F7D89D42" w:tentative="1">
      <w:start w:val="1"/>
      <w:numFmt w:val="bullet"/>
      <w:lvlText w:val=""/>
      <w:lvlJc w:val="left"/>
      <w:pPr>
        <w:tabs>
          <w:tab w:val="num" w:pos="5760"/>
        </w:tabs>
        <w:ind w:left="5760" w:hanging="360"/>
      </w:pPr>
      <w:rPr>
        <w:rFonts w:ascii="Wingdings" w:hAnsi="Wingdings" w:hint="default"/>
        <w:sz w:val="20"/>
      </w:rPr>
    </w:lvl>
    <w:lvl w:ilvl="8" w:tplc="9BD607EA" w:tentative="1">
      <w:start w:val="1"/>
      <w:numFmt w:val="bullet"/>
      <w:lvlText w:val=""/>
      <w:lvlJc w:val="left"/>
      <w:pPr>
        <w:tabs>
          <w:tab w:val="num" w:pos="6480"/>
        </w:tabs>
        <w:ind w:left="6480" w:hanging="360"/>
      </w:pPr>
      <w:rPr>
        <w:rFonts w:ascii="Wingdings" w:hAnsi="Wingdings" w:hint="default"/>
        <w:sz w:val="20"/>
      </w:rPr>
    </w:lvl>
  </w:abstractNum>
  <w:abstractNum w:abstractNumId="805">
    <w:nsid w:val="32594013"/>
    <w:multiLevelType w:val="multilevel"/>
    <w:tmpl w:val="D12A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6">
    <w:nsid w:val="325D6039"/>
    <w:multiLevelType w:val="multilevel"/>
    <w:tmpl w:val="50D4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nsid w:val="326166D8"/>
    <w:multiLevelType w:val="multilevel"/>
    <w:tmpl w:val="72A0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nsid w:val="32727AFE"/>
    <w:multiLevelType w:val="hybridMultilevel"/>
    <w:tmpl w:val="7910E998"/>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9">
    <w:nsid w:val="327D2B19"/>
    <w:multiLevelType w:val="hybridMultilevel"/>
    <w:tmpl w:val="42120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0">
    <w:nsid w:val="328378D6"/>
    <w:multiLevelType w:val="hybridMultilevel"/>
    <w:tmpl w:val="F162E636"/>
    <w:lvl w:ilvl="0" w:tplc="BD24BF2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9F340A82" w:tentative="1">
      <w:start w:val="1"/>
      <w:numFmt w:val="bullet"/>
      <w:lvlText w:val=""/>
      <w:lvlJc w:val="left"/>
      <w:pPr>
        <w:tabs>
          <w:tab w:val="num" w:pos="2160"/>
        </w:tabs>
        <w:ind w:left="2160" w:hanging="360"/>
      </w:pPr>
      <w:rPr>
        <w:rFonts w:ascii="Wingdings" w:hAnsi="Wingdings" w:hint="default"/>
        <w:sz w:val="20"/>
      </w:rPr>
    </w:lvl>
    <w:lvl w:ilvl="3" w:tplc="808CFE94" w:tentative="1">
      <w:start w:val="1"/>
      <w:numFmt w:val="bullet"/>
      <w:lvlText w:val=""/>
      <w:lvlJc w:val="left"/>
      <w:pPr>
        <w:tabs>
          <w:tab w:val="num" w:pos="2880"/>
        </w:tabs>
        <w:ind w:left="2880" w:hanging="360"/>
      </w:pPr>
      <w:rPr>
        <w:rFonts w:ascii="Wingdings" w:hAnsi="Wingdings" w:hint="default"/>
        <w:sz w:val="20"/>
      </w:rPr>
    </w:lvl>
    <w:lvl w:ilvl="4" w:tplc="2AD0EC70" w:tentative="1">
      <w:start w:val="1"/>
      <w:numFmt w:val="bullet"/>
      <w:lvlText w:val=""/>
      <w:lvlJc w:val="left"/>
      <w:pPr>
        <w:tabs>
          <w:tab w:val="num" w:pos="3600"/>
        </w:tabs>
        <w:ind w:left="3600" w:hanging="360"/>
      </w:pPr>
      <w:rPr>
        <w:rFonts w:ascii="Wingdings" w:hAnsi="Wingdings" w:hint="default"/>
        <w:sz w:val="20"/>
      </w:rPr>
    </w:lvl>
    <w:lvl w:ilvl="5" w:tplc="0B3C6548" w:tentative="1">
      <w:start w:val="1"/>
      <w:numFmt w:val="bullet"/>
      <w:lvlText w:val=""/>
      <w:lvlJc w:val="left"/>
      <w:pPr>
        <w:tabs>
          <w:tab w:val="num" w:pos="4320"/>
        </w:tabs>
        <w:ind w:left="4320" w:hanging="360"/>
      </w:pPr>
      <w:rPr>
        <w:rFonts w:ascii="Wingdings" w:hAnsi="Wingdings" w:hint="default"/>
        <w:sz w:val="20"/>
      </w:rPr>
    </w:lvl>
    <w:lvl w:ilvl="6" w:tplc="005E907A" w:tentative="1">
      <w:start w:val="1"/>
      <w:numFmt w:val="bullet"/>
      <w:lvlText w:val=""/>
      <w:lvlJc w:val="left"/>
      <w:pPr>
        <w:tabs>
          <w:tab w:val="num" w:pos="5040"/>
        </w:tabs>
        <w:ind w:left="5040" w:hanging="360"/>
      </w:pPr>
      <w:rPr>
        <w:rFonts w:ascii="Wingdings" w:hAnsi="Wingdings" w:hint="default"/>
        <w:sz w:val="20"/>
      </w:rPr>
    </w:lvl>
    <w:lvl w:ilvl="7" w:tplc="303027D0" w:tentative="1">
      <w:start w:val="1"/>
      <w:numFmt w:val="bullet"/>
      <w:lvlText w:val=""/>
      <w:lvlJc w:val="left"/>
      <w:pPr>
        <w:tabs>
          <w:tab w:val="num" w:pos="5760"/>
        </w:tabs>
        <w:ind w:left="5760" w:hanging="360"/>
      </w:pPr>
      <w:rPr>
        <w:rFonts w:ascii="Wingdings" w:hAnsi="Wingdings" w:hint="default"/>
        <w:sz w:val="20"/>
      </w:rPr>
    </w:lvl>
    <w:lvl w:ilvl="8" w:tplc="E390B8CA" w:tentative="1">
      <w:start w:val="1"/>
      <w:numFmt w:val="bullet"/>
      <w:lvlText w:val=""/>
      <w:lvlJc w:val="left"/>
      <w:pPr>
        <w:tabs>
          <w:tab w:val="num" w:pos="6480"/>
        </w:tabs>
        <w:ind w:left="6480" w:hanging="360"/>
      </w:pPr>
      <w:rPr>
        <w:rFonts w:ascii="Wingdings" w:hAnsi="Wingdings" w:hint="default"/>
        <w:sz w:val="20"/>
      </w:rPr>
    </w:lvl>
  </w:abstractNum>
  <w:abstractNum w:abstractNumId="811">
    <w:nsid w:val="32842697"/>
    <w:multiLevelType w:val="hybridMultilevel"/>
    <w:tmpl w:val="75D2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2">
    <w:nsid w:val="328B4DFA"/>
    <w:multiLevelType w:val="hybridMultilevel"/>
    <w:tmpl w:val="4E9E61B8"/>
    <w:lvl w:ilvl="0" w:tplc="32FE9106">
      <w:start w:val="1"/>
      <w:numFmt w:val="bullet"/>
      <w:lvlText w:val=""/>
      <w:lvlJc w:val="left"/>
      <w:pPr>
        <w:tabs>
          <w:tab w:val="num" w:pos="720"/>
        </w:tabs>
        <w:ind w:left="720" w:hanging="360"/>
      </w:pPr>
      <w:rPr>
        <w:rFonts w:ascii="Symbol" w:hAnsi="Symbol" w:hint="default"/>
        <w:sz w:val="20"/>
      </w:rPr>
    </w:lvl>
    <w:lvl w:ilvl="1" w:tplc="FC3E8226" w:tentative="1">
      <w:start w:val="1"/>
      <w:numFmt w:val="bullet"/>
      <w:lvlText w:val="o"/>
      <w:lvlJc w:val="left"/>
      <w:pPr>
        <w:tabs>
          <w:tab w:val="num" w:pos="1440"/>
        </w:tabs>
        <w:ind w:left="1440" w:hanging="360"/>
      </w:pPr>
      <w:rPr>
        <w:rFonts w:ascii="Courier New" w:hAnsi="Courier New" w:hint="default"/>
        <w:sz w:val="20"/>
      </w:rPr>
    </w:lvl>
    <w:lvl w:ilvl="2" w:tplc="68FE3DAA" w:tentative="1">
      <w:start w:val="1"/>
      <w:numFmt w:val="bullet"/>
      <w:lvlText w:val=""/>
      <w:lvlJc w:val="left"/>
      <w:pPr>
        <w:tabs>
          <w:tab w:val="num" w:pos="2160"/>
        </w:tabs>
        <w:ind w:left="2160" w:hanging="360"/>
      </w:pPr>
      <w:rPr>
        <w:rFonts w:ascii="Wingdings" w:hAnsi="Wingdings" w:hint="default"/>
        <w:sz w:val="20"/>
      </w:rPr>
    </w:lvl>
    <w:lvl w:ilvl="3" w:tplc="2318A210" w:tentative="1">
      <w:start w:val="1"/>
      <w:numFmt w:val="bullet"/>
      <w:lvlText w:val=""/>
      <w:lvlJc w:val="left"/>
      <w:pPr>
        <w:tabs>
          <w:tab w:val="num" w:pos="2880"/>
        </w:tabs>
        <w:ind w:left="2880" w:hanging="360"/>
      </w:pPr>
      <w:rPr>
        <w:rFonts w:ascii="Wingdings" w:hAnsi="Wingdings" w:hint="default"/>
        <w:sz w:val="20"/>
      </w:rPr>
    </w:lvl>
    <w:lvl w:ilvl="4" w:tplc="EE5A79C4" w:tentative="1">
      <w:start w:val="1"/>
      <w:numFmt w:val="bullet"/>
      <w:lvlText w:val=""/>
      <w:lvlJc w:val="left"/>
      <w:pPr>
        <w:tabs>
          <w:tab w:val="num" w:pos="3600"/>
        </w:tabs>
        <w:ind w:left="3600" w:hanging="360"/>
      </w:pPr>
      <w:rPr>
        <w:rFonts w:ascii="Wingdings" w:hAnsi="Wingdings" w:hint="default"/>
        <w:sz w:val="20"/>
      </w:rPr>
    </w:lvl>
    <w:lvl w:ilvl="5" w:tplc="B826F8C0" w:tentative="1">
      <w:start w:val="1"/>
      <w:numFmt w:val="bullet"/>
      <w:lvlText w:val=""/>
      <w:lvlJc w:val="left"/>
      <w:pPr>
        <w:tabs>
          <w:tab w:val="num" w:pos="4320"/>
        </w:tabs>
        <w:ind w:left="4320" w:hanging="360"/>
      </w:pPr>
      <w:rPr>
        <w:rFonts w:ascii="Wingdings" w:hAnsi="Wingdings" w:hint="default"/>
        <w:sz w:val="20"/>
      </w:rPr>
    </w:lvl>
    <w:lvl w:ilvl="6" w:tplc="95C42756" w:tentative="1">
      <w:start w:val="1"/>
      <w:numFmt w:val="bullet"/>
      <w:lvlText w:val=""/>
      <w:lvlJc w:val="left"/>
      <w:pPr>
        <w:tabs>
          <w:tab w:val="num" w:pos="5040"/>
        </w:tabs>
        <w:ind w:left="5040" w:hanging="360"/>
      </w:pPr>
      <w:rPr>
        <w:rFonts w:ascii="Wingdings" w:hAnsi="Wingdings" w:hint="default"/>
        <w:sz w:val="20"/>
      </w:rPr>
    </w:lvl>
    <w:lvl w:ilvl="7" w:tplc="7D70D184" w:tentative="1">
      <w:start w:val="1"/>
      <w:numFmt w:val="bullet"/>
      <w:lvlText w:val=""/>
      <w:lvlJc w:val="left"/>
      <w:pPr>
        <w:tabs>
          <w:tab w:val="num" w:pos="5760"/>
        </w:tabs>
        <w:ind w:left="5760" w:hanging="360"/>
      </w:pPr>
      <w:rPr>
        <w:rFonts w:ascii="Wingdings" w:hAnsi="Wingdings" w:hint="default"/>
        <w:sz w:val="20"/>
      </w:rPr>
    </w:lvl>
    <w:lvl w:ilvl="8" w:tplc="3A82E460" w:tentative="1">
      <w:start w:val="1"/>
      <w:numFmt w:val="bullet"/>
      <w:lvlText w:val=""/>
      <w:lvlJc w:val="left"/>
      <w:pPr>
        <w:tabs>
          <w:tab w:val="num" w:pos="6480"/>
        </w:tabs>
        <w:ind w:left="6480" w:hanging="360"/>
      </w:pPr>
      <w:rPr>
        <w:rFonts w:ascii="Wingdings" w:hAnsi="Wingdings" w:hint="default"/>
        <w:sz w:val="20"/>
      </w:rPr>
    </w:lvl>
  </w:abstractNum>
  <w:abstractNum w:abstractNumId="813">
    <w:nsid w:val="329235AC"/>
    <w:multiLevelType w:val="multilevel"/>
    <w:tmpl w:val="9380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nsid w:val="329C54F8"/>
    <w:multiLevelType w:val="multilevel"/>
    <w:tmpl w:val="F65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nsid w:val="32A36498"/>
    <w:multiLevelType w:val="hybridMultilevel"/>
    <w:tmpl w:val="CCD2283C"/>
    <w:lvl w:ilvl="0" w:tplc="DF3809CE">
      <w:start w:val="1"/>
      <w:numFmt w:val="bullet"/>
      <w:lvlText w:val=""/>
      <w:lvlJc w:val="left"/>
      <w:pPr>
        <w:tabs>
          <w:tab w:val="num" w:pos="720"/>
        </w:tabs>
        <w:ind w:left="720" w:hanging="360"/>
      </w:pPr>
      <w:rPr>
        <w:rFonts w:ascii="Symbol" w:hAnsi="Symbol" w:hint="default"/>
        <w:sz w:val="20"/>
      </w:rPr>
    </w:lvl>
    <w:lvl w:ilvl="1" w:tplc="9942DFAE" w:tentative="1">
      <w:start w:val="1"/>
      <w:numFmt w:val="bullet"/>
      <w:lvlText w:val="o"/>
      <w:lvlJc w:val="left"/>
      <w:pPr>
        <w:tabs>
          <w:tab w:val="num" w:pos="1440"/>
        </w:tabs>
        <w:ind w:left="1440" w:hanging="360"/>
      </w:pPr>
      <w:rPr>
        <w:rFonts w:ascii="Courier New" w:hAnsi="Courier New" w:hint="default"/>
        <w:sz w:val="20"/>
      </w:rPr>
    </w:lvl>
    <w:lvl w:ilvl="2" w:tplc="D8803628" w:tentative="1">
      <w:start w:val="1"/>
      <w:numFmt w:val="bullet"/>
      <w:lvlText w:val=""/>
      <w:lvlJc w:val="left"/>
      <w:pPr>
        <w:tabs>
          <w:tab w:val="num" w:pos="2160"/>
        </w:tabs>
        <w:ind w:left="2160" w:hanging="360"/>
      </w:pPr>
      <w:rPr>
        <w:rFonts w:ascii="Wingdings" w:hAnsi="Wingdings" w:hint="default"/>
        <w:sz w:val="20"/>
      </w:rPr>
    </w:lvl>
    <w:lvl w:ilvl="3" w:tplc="FFC832A8" w:tentative="1">
      <w:start w:val="1"/>
      <w:numFmt w:val="bullet"/>
      <w:lvlText w:val=""/>
      <w:lvlJc w:val="left"/>
      <w:pPr>
        <w:tabs>
          <w:tab w:val="num" w:pos="2880"/>
        </w:tabs>
        <w:ind w:left="2880" w:hanging="360"/>
      </w:pPr>
      <w:rPr>
        <w:rFonts w:ascii="Wingdings" w:hAnsi="Wingdings" w:hint="default"/>
        <w:sz w:val="20"/>
      </w:rPr>
    </w:lvl>
    <w:lvl w:ilvl="4" w:tplc="E5D22A06" w:tentative="1">
      <w:start w:val="1"/>
      <w:numFmt w:val="bullet"/>
      <w:lvlText w:val=""/>
      <w:lvlJc w:val="left"/>
      <w:pPr>
        <w:tabs>
          <w:tab w:val="num" w:pos="3600"/>
        </w:tabs>
        <w:ind w:left="3600" w:hanging="360"/>
      </w:pPr>
      <w:rPr>
        <w:rFonts w:ascii="Wingdings" w:hAnsi="Wingdings" w:hint="default"/>
        <w:sz w:val="20"/>
      </w:rPr>
    </w:lvl>
    <w:lvl w:ilvl="5" w:tplc="7FA8D704" w:tentative="1">
      <w:start w:val="1"/>
      <w:numFmt w:val="bullet"/>
      <w:lvlText w:val=""/>
      <w:lvlJc w:val="left"/>
      <w:pPr>
        <w:tabs>
          <w:tab w:val="num" w:pos="4320"/>
        </w:tabs>
        <w:ind w:left="4320" w:hanging="360"/>
      </w:pPr>
      <w:rPr>
        <w:rFonts w:ascii="Wingdings" w:hAnsi="Wingdings" w:hint="default"/>
        <w:sz w:val="20"/>
      </w:rPr>
    </w:lvl>
    <w:lvl w:ilvl="6" w:tplc="2B18BEDC" w:tentative="1">
      <w:start w:val="1"/>
      <w:numFmt w:val="bullet"/>
      <w:lvlText w:val=""/>
      <w:lvlJc w:val="left"/>
      <w:pPr>
        <w:tabs>
          <w:tab w:val="num" w:pos="5040"/>
        </w:tabs>
        <w:ind w:left="5040" w:hanging="360"/>
      </w:pPr>
      <w:rPr>
        <w:rFonts w:ascii="Wingdings" w:hAnsi="Wingdings" w:hint="default"/>
        <w:sz w:val="20"/>
      </w:rPr>
    </w:lvl>
    <w:lvl w:ilvl="7" w:tplc="AE36C60E" w:tentative="1">
      <w:start w:val="1"/>
      <w:numFmt w:val="bullet"/>
      <w:lvlText w:val=""/>
      <w:lvlJc w:val="left"/>
      <w:pPr>
        <w:tabs>
          <w:tab w:val="num" w:pos="5760"/>
        </w:tabs>
        <w:ind w:left="5760" w:hanging="360"/>
      </w:pPr>
      <w:rPr>
        <w:rFonts w:ascii="Wingdings" w:hAnsi="Wingdings" w:hint="default"/>
        <w:sz w:val="20"/>
      </w:rPr>
    </w:lvl>
    <w:lvl w:ilvl="8" w:tplc="847045EE" w:tentative="1">
      <w:start w:val="1"/>
      <w:numFmt w:val="bullet"/>
      <w:lvlText w:val=""/>
      <w:lvlJc w:val="left"/>
      <w:pPr>
        <w:tabs>
          <w:tab w:val="num" w:pos="6480"/>
        </w:tabs>
        <w:ind w:left="6480" w:hanging="360"/>
      </w:pPr>
      <w:rPr>
        <w:rFonts w:ascii="Wingdings" w:hAnsi="Wingdings" w:hint="default"/>
        <w:sz w:val="20"/>
      </w:rPr>
    </w:lvl>
  </w:abstractNum>
  <w:abstractNum w:abstractNumId="816">
    <w:nsid w:val="32B335CF"/>
    <w:multiLevelType w:val="hybridMultilevel"/>
    <w:tmpl w:val="1FA2F6FC"/>
    <w:lvl w:ilvl="0" w:tplc="B09CE2DE">
      <w:start w:val="1"/>
      <w:numFmt w:val="bullet"/>
      <w:lvlText w:val=""/>
      <w:lvlJc w:val="left"/>
      <w:pPr>
        <w:tabs>
          <w:tab w:val="num" w:pos="720"/>
        </w:tabs>
        <w:ind w:left="720" w:hanging="360"/>
      </w:pPr>
      <w:rPr>
        <w:rFonts w:ascii="Symbol" w:hAnsi="Symbol" w:hint="default"/>
        <w:sz w:val="20"/>
      </w:rPr>
    </w:lvl>
    <w:lvl w:ilvl="1" w:tplc="1B9EDC64" w:tentative="1">
      <w:start w:val="1"/>
      <w:numFmt w:val="bullet"/>
      <w:lvlText w:val="o"/>
      <w:lvlJc w:val="left"/>
      <w:pPr>
        <w:tabs>
          <w:tab w:val="num" w:pos="1440"/>
        </w:tabs>
        <w:ind w:left="1440" w:hanging="360"/>
      </w:pPr>
      <w:rPr>
        <w:rFonts w:ascii="Courier New" w:hAnsi="Courier New" w:hint="default"/>
        <w:sz w:val="20"/>
      </w:rPr>
    </w:lvl>
    <w:lvl w:ilvl="2" w:tplc="8CD07E52" w:tentative="1">
      <w:start w:val="1"/>
      <w:numFmt w:val="bullet"/>
      <w:lvlText w:val=""/>
      <w:lvlJc w:val="left"/>
      <w:pPr>
        <w:tabs>
          <w:tab w:val="num" w:pos="2160"/>
        </w:tabs>
        <w:ind w:left="2160" w:hanging="360"/>
      </w:pPr>
      <w:rPr>
        <w:rFonts w:ascii="Wingdings" w:hAnsi="Wingdings" w:hint="default"/>
        <w:sz w:val="20"/>
      </w:rPr>
    </w:lvl>
    <w:lvl w:ilvl="3" w:tplc="7B4A4E66" w:tentative="1">
      <w:start w:val="1"/>
      <w:numFmt w:val="bullet"/>
      <w:lvlText w:val=""/>
      <w:lvlJc w:val="left"/>
      <w:pPr>
        <w:tabs>
          <w:tab w:val="num" w:pos="2880"/>
        </w:tabs>
        <w:ind w:left="2880" w:hanging="360"/>
      </w:pPr>
      <w:rPr>
        <w:rFonts w:ascii="Wingdings" w:hAnsi="Wingdings" w:hint="default"/>
        <w:sz w:val="20"/>
      </w:rPr>
    </w:lvl>
    <w:lvl w:ilvl="4" w:tplc="31AAB6F2" w:tentative="1">
      <w:start w:val="1"/>
      <w:numFmt w:val="bullet"/>
      <w:lvlText w:val=""/>
      <w:lvlJc w:val="left"/>
      <w:pPr>
        <w:tabs>
          <w:tab w:val="num" w:pos="3600"/>
        </w:tabs>
        <w:ind w:left="3600" w:hanging="360"/>
      </w:pPr>
      <w:rPr>
        <w:rFonts w:ascii="Wingdings" w:hAnsi="Wingdings" w:hint="default"/>
        <w:sz w:val="20"/>
      </w:rPr>
    </w:lvl>
    <w:lvl w:ilvl="5" w:tplc="F1D053BE" w:tentative="1">
      <w:start w:val="1"/>
      <w:numFmt w:val="bullet"/>
      <w:lvlText w:val=""/>
      <w:lvlJc w:val="left"/>
      <w:pPr>
        <w:tabs>
          <w:tab w:val="num" w:pos="4320"/>
        </w:tabs>
        <w:ind w:left="4320" w:hanging="360"/>
      </w:pPr>
      <w:rPr>
        <w:rFonts w:ascii="Wingdings" w:hAnsi="Wingdings" w:hint="default"/>
        <w:sz w:val="20"/>
      </w:rPr>
    </w:lvl>
    <w:lvl w:ilvl="6" w:tplc="192AB72A" w:tentative="1">
      <w:start w:val="1"/>
      <w:numFmt w:val="bullet"/>
      <w:lvlText w:val=""/>
      <w:lvlJc w:val="left"/>
      <w:pPr>
        <w:tabs>
          <w:tab w:val="num" w:pos="5040"/>
        </w:tabs>
        <w:ind w:left="5040" w:hanging="360"/>
      </w:pPr>
      <w:rPr>
        <w:rFonts w:ascii="Wingdings" w:hAnsi="Wingdings" w:hint="default"/>
        <w:sz w:val="20"/>
      </w:rPr>
    </w:lvl>
    <w:lvl w:ilvl="7" w:tplc="3E42F0B4" w:tentative="1">
      <w:start w:val="1"/>
      <w:numFmt w:val="bullet"/>
      <w:lvlText w:val=""/>
      <w:lvlJc w:val="left"/>
      <w:pPr>
        <w:tabs>
          <w:tab w:val="num" w:pos="5760"/>
        </w:tabs>
        <w:ind w:left="5760" w:hanging="360"/>
      </w:pPr>
      <w:rPr>
        <w:rFonts w:ascii="Wingdings" w:hAnsi="Wingdings" w:hint="default"/>
        <w:sz w:val="20"/>
      </w:rPr>
    </w:lvl>
    <w:lvl w:ilvl="8" w:tplc="D4C08C1C" w:tentative="1">
      <w:start w:val="1"/>
      <w:numFmt w:val="bullet"/>
      <w:lvlText w:val=""/>
      <w:lvlJc w:val="left"/>
      <w:pPr>
        <w:tabs>
          <w:tab w:val="num" w:pos="6480"/>
        </w:tabs>
        <w:ind w:left="6480" w:hanging="360"/>
      </w:pPr>
      <w:rPr>
        <w:rFonts w:ascii="Wingdings" w:hAnsi="Wingdings" w:hint="default"/>
        <w:sz w:val="20"/>
      </w:rPr>
    </w:lvl>
  </w:abstractNum>
  <w:abstractNum w:abstractNumId="817">
    <w:nsid w:val="32D24E33"/>
    <w:multiLevelType w:val="multilevel"/>
    <w:tmpl w:val="783C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nsid w:val="32DC60D2"/>
    <w:multiLevelType w:val="hybridMultilevel"/>
    <w:tmpl w:val="27C2C542"/>
    <w:lvl w:ilvl="0" w:tplc="3022E204">
      <w:start w:val="1"/>
      <w:numFmt w:val="bullet"/>
      <w:lvlText w:val=""/>
      <w:lvlJc w:val="left"/>
      <w:pPr>
        <w:tabs>
          <w:tab w:val="num" w:pos="720"/>
        </w:tabs>
        <w:ind w:left="720" w:hanging="360"/>
      </w:pPr>
      <w:rPr>
        <w:rFonts w:ascii="Symbol" w:hAnsi="Symbol" w:hint="default"/>
        <w:sz w:val="20"/>
      </w:rPr>
    </w:lvl>
    <w:lvl w:ilvl="1" w:tplc="671ACE1C" w:tentative="1">
      <w:start w:val="1"/>
      <w:numFmt w:val="bullet"/>
      <w:lvlText w:val="o"/>
      <w:lvlJc w:val="left"/>
      <w:pPr>
        <w:tabs>
          <w:tab w:val="num" w:pos="1440"/>
        </w:tabs>
        <w:ind w:left="1440" w:hanging="360"/>
      </w:pPr>
      <w:rPr>
        <w:rFonts w:ascii="Courier New" w:hAnsi="Courier New" w:hint="default"/>
        <w:sz w:val="20"/>
      </w:rPr>
    </w:lvl>
    <w:lvl w:ilvl="2" w:tplc="9ED25398" w:tentative="1">
      <w:start w:val="1"/>
      <w:numFmt w:val="bullet"/>
      <w:lvlText w:val=""/>
      <w:lvlJc w:val="left"/>
      <w:pPr>
        <w:tabs>
          <w:tab w:val="num" w:pos="2160"/>
        </w:tabs>
        <w:ind w:left="2160" w:hanging="360"/>
      </w:pPr>
      <w:rPr>
        <w:rFonts w:ascii="Wingdings" w:hAnsi="Wingdings" w:hint="default"/>
        <w:sz w:val="20"/>
      </w:rPr>
    </w:lvl>
    <w:lvl w:ilvl="3" w:tplc="4810FDF4" w:tentative="1">
      <w:start w:val="1"/>
      <w:numFmt w:val="bullet"/>
      <w:lvlText w:val=""/>
      <w:lvlJc w:val="left"/>
      <w:pPr>
        <w:tabs>
          <w:tab w:val="num" w:pos="2880"/>
        </w:tabs>
        <w:ind w:left="2880" w:hanging="360"/>
      </w:pPr>
      <w:rPr>
        <w:rFonts w:ascii="Wingdings" w:hAnsi="Wingdings" w:hint="default"/>
        <w:sz w:val="20"/>
      </w:rPr>
    </w:lvl>
    <w:lvl w:ilvl="4" w:tplc="36445E5C" w:tentative="1">
      <w:start w:val="1"/>
      <w:numFmt w:val="bullet"/>
      <w:lvlText w:val=""/>
      <w:lvlJc w:val="left"/>
      <w:pPr>
        <w:tabs>
          <w:tab w:val="num" w:pos="3600"/>
        </w:tabs>
        <w:ind w:left="3600" w:hanging="360"/>
      </w:pPr>
      <w:rPr>
        <w:rFonts w:ascii="Wingdings" w:hAnsi="Wingdings" w:hint="default"/>
        <w:sz w:val="20"/>
      </w:rPr>
    </w:lvl>
    <w:lvl w:ilvl="5" w:tplc="8A0EAC06" w:tentative="1">
      <w:start w:val="1"/>
      <w:numFmt w:val="bullet"/>
      <w:lvlText w:val=""/>
      <w:lvlJc w:val="left"/>
      <w:pPr>
        <w:tabs>
          <w:tab w:val="num" w:pos="4320"/>
        </w:tabs>
        <w:ind w:left="4320" w:hanging="360"/>
      </w:pPr>
      <w:rPr>
        <w:rFonts w:ascii="Wingdings" w:hAnsi="Wingdings" w:hint="default"/>
        <w:sz w:val="20"/>
      </w:rPr>
    </w:lvl>
    <w:lvl w:ilvl="6" w:tplc="FC829496" w:tentative="1">
      <w:start w:val="1"/>
      <w:numFmt w:val="bullet"/>
      <w:lvlText w:val=""/>
      <w:lvlJc w:val="left"/>
      <w:pPr>
        <w:tabs>
          <w:tab w:val="num" w:pos="5040"/>
        </w:tabs>
        <w:ind w:left="5040" w:hanging="360"/>
      </w:pPr>
      <w:rPr>
        <w:rFonts w:ascii="Wingdings" w:hAnsi="Wingdings" w:hint="default"/>
        <w:sz w:val="20"/>
      </w:rPr>
    </w:lvl>
    <w:lvl w:ilvl="7" w:tplc="ACACAF0C" w:tentative="1">
      <w:start w:val="1"/>
      <w:numFmt w:val="bullet"/>
      <w:lvlText w:val=""/>
      <w:lvlJc w:val="left"/>
      <w:pPr>
        <w:tabs>
          <w:tab w:val="num" w:pos="5760"/>
        </w:tabs>
        <w:ind w:left="5760" w:hanging="360"/>
      </w:pPr>
      <w:rPr>
        <w:rFonts w:ascii="Wingdings" w:hAnsi="Wingdings" w:hint="default"/>
        <w:sz w:val="20"/>
      </w:rPr>
    </w:lvl>
    <w:lvl w:ilvl="8" w:tplc="CAA4A894" w:tentative="1">
      <w:start w:val="1"/>
      <w:numFmt w:val="bullet"/>
      <w:lvlText w:val=""/>
      <w:lvlJc w:val="left"/>
      <w:pPr>
        <w:tabs>
          <w:tab w:val="num" w:pos="6480"/>
        </w:tabs>
        <w:ind w:left="6480" w:hanging="360"/>
      </w:pPr>
      <w:rPr>
        <w:rFonts w:ascii="Wingdings" w:hAnsi="Wingdings" w:hint="default"/>
        <w:sz w:val="20"/>
      </w:rPr>
    </w:lvl>
  </w:abstractNum>
  <w:abstractNum w:abstractNumId="819">
    <w:nsid w:val="32E411EA"/>
    <w:multiLevelType w:val="hybridMultilevel"/>
    <w:tmpl w:val="CD12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0">
    <w:nsid w:val="32EF3C81"/>
    <w:multiLevelType w:val="multilevel"/>
    <w:tmpl w:val="E5C4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nsid w:val="32FF0C23"/>
    <w:multiLevelType w:val="hybridMultilevel"/>
    <w:tmpl w:val="43324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2">
    <w:nsid w:val="330E6B6F"/>
    <w:multiLevelType w:val="multilevel"/>
    <w:tmpl w:val="980C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nsid w:val="33144938"/>
    <w:multiLevelType w:val="hybridMultilevel"/>
    <w:tmpl w:val="4172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4">
    <w:nsid w:val="331D15CF"/>
    <w:multiLevelType w:val="hybridMultilevel"/>
    <w:tmpl w:val="534884AA"/>
    <w:lvl w:ilvl="0" w:tplc="99CEFEF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026A0F2" w:tentative="1">
      <w:start w:val="1"/>
      <w:numFmt w:val="bullet"/>
      <w:lvlText w:val=""/>
      <w:lvlJc w:val="left"/>
      <w:pPr>
        <w:tabs>
          <w:tab w:val="num" w:pos="2160"/>
        </w:tabs>
        <w:ind w:left="2160" w:hanging="360"/>
      </w:pPr>
      <w:rPr>
        <w:rFonts w:ascii="Wingdings" w:hAnsi="Wingdings" w:hint="default"/>
        <w:sz w:val="20"/>
      </w:rPr>
    </w:lvl>
    <w:lvl w:ilvl="3" w:tplc="07C8DD0C" w:tentative="1">
      <w:start w:val="1"/>
      <w:numFmt w:val="bullet"/>
      <w:lvlText w:val=""/>
      <w:lvlJc w:val="left"/>
      <w:pPr>
        <w:tabs>
          <w:tab w:val="num" w:pos="2880"/>
        </w:tabs>
        <w:ind w:left="2880" w:hanging="360"/>
      </w:pPr>
      <w:rPr>
        <w:rFonts w:ascii="Wingdings" w:hAnsi="Wingdings" w:hint="default"/>
        <w:sz w:val="20"/>
      </w:rPr>
    </w:lvl>
    <w:lvl w:ilvl="4" w:tplc="9EACD91C" w:tentative="1">
      <w:start w:val="1"/>
      <w:numFmt w:val="bullet"/>
      <w:lvlText w:val=""/>
      <w:lvlJc w:val="left"/>
      <w:pPr>
        <w:tabs>
          <w:tab w:val="num" w:pos="3600"/>
        </w:tabs>
        <w:ind w:left="3600" w:hanging="360"/>
      </w:pPr>
      <w:rPr>
        <w:rFonts w:ascii="Wingdings" w:hAnsi="Wingdings" w:hint="default"/>
        <w:sz w:val="20"/>
      </w:rPr>
    </w:lvl>
    <w:lvl w:ilvl="5" w:tplc="B99AF16C" w:tentative="1">
      <w:start w:val="1"/>
      <w:numFmt w:val="bullet"/>
      <w:lvlText w:val=""/>
      <w:lvlJc w:val="left"/>
      <w:pPr>
        <w:tabs>
          <w:tab w:val="num" w:pos="4320"/>
        </w:tabs>
        <w:ind w:left="4320" w:hanging="360"/>
      </w:pPr>
      <w:rPr>
        <w:rFonts w:ascii="Wingdings" w:hAnsi="Wingdings" w:hint="default"/>
        <w:sz w:val="20"/>
      </w:rPr>
    </w:lvl>
    <w:lvl w:ilvl="6" w:tplc="860AC13A" w:tentative="1">
      <w:start w:val="1"/>
      <w:numFmt w:val="bullet"/>
      <w:lvlText w:val=""/>
      <w:lvlJc w:val="left"/>
      <w:pPr>
        <w:tabs>
          <w:tab w:val="num" w:pos="5040"/>
        </w:tabs>
        <w:ind w:left="5040" w:hanging="360"/>
      </w:pPr>
      <w:rPr>
        <w:rFonts w:ascii="Wingdings" w:hAnsi="Wingdings" w:hint="default"/>
        <w:sz w:val="20"/>
      </w:rPr>
    </w:lvl>
    <w:lvl w:ilvl="7" w:tplc="4E6AB800" w:tentative="1">
      <w:start w:val="1"/>
      <w:numFmt w:val="bullet"/>
      <w:lvlText w:val=""/>
      <w:lvlJc w:val="left"/>
      <w:pPr>
        <w:tabs>
          <w:tab w:val="num" w:pos="5760"/>
        </w:tabs>
        <w:ind w:left="5760" w:hanging="360"/>
      </w:pPr>
      <w:rPr>
        <w:rFonts w:ascii="Wingdings" w:hAnsi="Wingdings" w:hint="default"/>
        <w:sz w:val="20"/>
      </w:rPr>
    </w:lvl>
    <w:lvl w:ilvl="8" w:tplc="7D98A7E4" w:tentative="1">
      <w:start w:val="1"/>
      <w:numFmt w:val="bullet"/>
      <w:lvlText w:val=""/>
      <w:lvlJc w:val="left"/>
      <w:pPr>
        <w:tabs>
          <w:tab w:val="num" w:pos="6480"/>
        </w:tabs>
        <w:ind w:left="6480" w:hanging="360"/>
      </w:pPr>
      <w:rPr>
        <w:rFonts w:ascii="Wingdings" w:hAnsi="Wingdings" w:hint="default"/>
        <w:sz w:val="20"/>
      </w:rPr>
    </w:lvl>
  </w:abstractNum>
  <w:abstractNum w:abstractNumId="825">
    <w:nsid w:val="332F48D9"/>
    <w:multiLevelType w:val="hybridMultilevel"/>
    <w:tmpl w:val="01DEED66"/>
    <w:lvl w:ilvl="0" w:tplc="1BAA959A">
      <w:start w:val="1"/>
      <w:numFmt w:val="bullet"/>
      <w:lvlText w:val=""/>
      <w:lvlJc w:val="left"/>
      <w:pPr>
        <w:tabs>
          <w:tab w:val="num" w:pos="720"/>
        </w:tabs>
        <w:ind w:left="720" w:hanging="360"/>
      </w:pPr>
      <w:rPr>
        <w:rFonts w:ascii="Symbol" w:hAnsi="Symbol" w:hint="default"/>
        <w:sz w:val="20"/>
      </w:rPr>
    </w:lvl>
    <w:lvl w:ilvl="1" w:tplc="B542406C" w:tentative="1">
      <w:start w:val="1"/>
      <w:numFmt w:val="bullet"/>
      <w:lvlText w:val="o"/>
      <w:lvlJc w:val="left"/>
      <w:pPr>
        <w:tabs>
          <w:tab w:val="num" w:pos="1440"/>
        </w:tabs>
        <w:ind w:left="1440" w:hanging="360"/>
      </w:pPr>
      <w:rPr>
        <w:rFonts w:ascii="Courier New" w:hAnsi="Courier New" w:hint="default"/>
        <w:sz w:val="20"/>
      </w:rPr>
    </w:lvl>
    <w:lvl w:ilvl="2" w:tplc="CA0A984C" w:tentative="1">
      <w:start w:val="1"/>
      <w:numFmt w:val="bullet"/>
      <w:lvlText w:val=""/>
      <w:lvlJc w:val="left"/>
      <w:pPr>
        <w:tabs>
          <w:tab w:val="num" w:pos="2160"/>
        </w:tabs>
        <w:ind w:left="2160" w:hanging="360"/>
      </w:pPr>
      <w:rPr>
        <w:rFonts w:ascii="Wingdings" w:hAnsi="Wingdings" w:hint="default"/>
        <w:sz w:val="20"/>
      </w:rPr>
    </w:lvl>
    <w:lvl w:ilvl="3" w:tplc="279C0AC6" w:tentative="1">
      <w:start w:val="1"/>
      <w:numFmt w:val="bullet"/>
      <w:lvlText w:val=""/>
      <w:lvlJc w:val="left"/>
      <w:pPr>
        <w:tabs>
          <w:tab w:val="num" w:pos="2880"/>
        </w:tabs>
        <w:ind w:left="2880" w:hanging="360"/>
      </w:pPr>
      <w:rPr>
        <w:rFonts w:ascii="Wingdings" w:hAnsi="Wingdings" w:hint="default"/>
        <w:sz w:val="20"/>
      </w:rPr>
    </w:lvl>
    <w:lvl w:ilvl="4" w:tplc="AC78FAA0" w:tentative="1">
      <w:start w:val="1"/>
      <w:numFmt w:val="bullet"/>
      <w:lvlText w:val=""/>
      <w:lvlJc w:val="left"/>
      <w:pPr>
        <w:tabs>
          <w:tab w:val="num" w:pos="3600"/>
        </w:tabs>
        <w:ind w:left="3600" w:hanging="360"/>
      </w:pPr>
      <w:rPr>
        <w:rFonts w:ascii="Wingdings" w:hAnsi="Wingdings" w:hint="default"/>
        <w:sz w:val="20"/>
      </w:rPr>
    </w:lvl>
    <w:lvl w:ilvl="5" w:tplc="88E438C0" w:tentative="1">
      <w:start w:val="1"/>
      <w:numFmt w:val="bullet"/>
      <w:lvlText w:val=""/>
      <w:lvlJc w:val="left"/>
      <w:pPr>
        <w:tabs>
          <w:tab w:val="num" w:pos="4320"/>
        </w:tabs>
        <w:ind w:left="4320" w:hanging="360"/>
      </w:pPr>
      <w:rPr>
        <w:rFonts w:ascii="Wingdings" w:hAnsi="Wingdings" w:hint="default"/>
        <w:sz w:val="20"/>
      </w:rPr>
    </w:lvl>
    <w:lvl w:ilvl="6" w:tplc="798693BC" w:tentative="1">
      <w:start w:val="1"/>
      <w:numFmt w:val="bullet"/>
      <w:lvlText w:val=""/>
      <w:lvlJc w:val="left"/>
      <w:pPr>
        <w:tabs>
          <w:tab w:val="num" w:pos="5040"/>
        </w:tabs>
        <w:ind w:left="5040" w:hanging="360"/>
      </w:pPr>
      <w:rPr>
        <w:rFonts w:ascii="Wingdings" w:hAnsi="Wingdings" w:hint="default"/>
        <w:sz w:val="20"/>
      </w:rPr>
    </w:lvl>
    <w:lvl w:ilvl="7" w:tplc="1DC68B2E" w:tentative="1">
      <w:start w:val="1"/>
      <w:numFmt w:val="bullet"/>
      <w:lvlText w:val=""/>
      <w:lvlJc w:val="left"/>
      <w:pPr>
        <w:tabs>
          <w:tab w:val="num" w:pos="5760"/>
        </w:tabs>
        <w:ind w:left="5760" w:hanging="360"/>
      </w:pPr>
      <w:rPr>
        <w:rFonts w:ascii="Wingdings" w:hAnsi="Wingdings" w:hint="default"/>
        <w:sz w:val="20"/>
      </w:rPr>
    </w:lvl>
    <w:lvl w:ilvl="8" w:tplc="E7B0EBB0" w:tentative="1">
      <w:start w:val="1"/>
      <w:numFmt w:val="bullet"/>
      <w:lvlText w:val=""/>
      <w:lvlJc w:val="left"/>
      <w:pPr>
        <w:tabs>
          <w:tab w:val="num" w:pos="6480"/>
        </w:tabs>
        <w:ind w:left="6480" w:hanging="360"/>
      </w:pPr>
      <w:rPr>
        <w:rFonts w:ascii="Wingdings" w:hAnsi="Wingdings" w:hint="default"/>
        <w:sz w:val="20"/>
      </w:rPr>
    </w:lvl>
  </w:abstractNum>
  <w:abstractNum w:abstractNumId="826">
    <w:nsid w:val="33342117"/>
    <w:multiLevelType w:val="hybridMultilevel"/>
    <w:tmpl w:val="6A74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7">
    <w:nsid w:val="33347FF5"/>
    <w:multiLevelType w:val="multilevel"/>
    <w:tmpl w:val="572E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nsid w:val="336A1873"/>
    <w:multiLevelType w:val="multilevel"/>
    <w:tmpl w:val="5C3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nsid w:val="337969A5"/>
    <w:multiLevelType w:val="hybridMultilevel"/>
    <w:tmpl w:val="AF528536"/>
    <w:lvl w:ilvl="0" w:tplc="C102DBE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20AA1FE" w:tentative="1">
      <w:start w:val="1"/>
      <w:numFmt w:val="bullet"/>
      <w:lvlText w:val=""/>
      <w:lvlJc w:val="left"/>
      <w:pPr>
        <w:tabs>
          <w:tab w:val="num" w:pos="2160"/>
        </w:tabs>
        <w:ind w:left="2160" w:hanging="360"/>
      </w:pPr>
      <w:rPr>
        <w:rFonts w:ascii="Wingdings" w:hAnsi="Wingdings" w:hint="default"/>
        <w:sz w:val="20"/>
      </w:rPr>
    </w:lvl>
    <w:lvl w:ilvl="3" w:tplc="F9D89732" w:tentative="1">
      <w:start w:val="1"/>
      <w:numFmt w:val="bullet"/>
      <w:lvlText w:val=""/>
      <w:lvlJc w:val="left"/>
      <w:pPr>
        <w:tabs>
          <w:tab w:val="num" w:pos="2880"/>
        </w:tabs>
        <w:ind w:left="2880" w:hanging="360"/>
      </w:pPr>
      <w:rPr>
        <w:rFonts w:ascii="Wingdings" w:hAnsi="Wingdings" w:hint="default"/>
        <w:sz w:val="20"/>
      </w:rPr>
    </w:lvl>
    <w:lvl w:ilvl="4" w:tplc="05389122" w:tentative="1">
      <w:start w:val="1"/>
      <w:numFmt w:val="bullet"/>
      <w:lvlText w:val=""/>
      <w:lvlJc w:val="left"/>
      <w:pPr>
        <w:tabs>
          <w:tab w:val="num" w:pos="3600"/>
        </w:tabs>
        <w:ind w:left="3600" w:hanging="360"/>
      </w:pPr>
      <w:rPr>
        <w:rFonts w:ascii="Wingdings" w:hAnsi="Wingdings" w:hint="default"/>
        <w:sz w:val="20"/>
      </w:rPr>
    </w:lvl>
    <w:lvl w:ilvl="5" w:tplc="56927A7A" w:tentative="1">
      <w:start w:val="1"/>
      <w:numFmt w:val="bullet"/>
      <w:lvlText w:val=""/>
      <w:lvlJc w:val="left"/>
      <w:pPr>
        <w:tabs>
          <w:tab w:val="num" w:pos="4320"/>
        </w:tabs>
        <w:ind w:left="4320" w:hanging="360"/>
      </w:pPr>
      <w:rPr>
        <w:rFonts w:ascii="Wingdings" w:hAnsi="Wingdings" w:hint="default"/>
        <w:sz w:val="20"/>
      </w:rPr>
    </w:lvl>
    <w:lvl w:ilvl="6" w:tplc="100E2AAE" w:tentative="1">
      <w:start w:val="1"/>
      <w:numFmt w:val="bullet"/>
      <w:lvlText w:val=""/>
      <w:lvlJc w:val="left"/>
      <w:pPr>
        <w:tabs>
          <w:tab w:val="num" w:pos="5040"/>
        </w:tabs>
        <w:ind w:left="5040" w:hanging="360"/>
      </w:pPr>
      <w:rPr>
        <w:rFonts w:ascii="Wingdings" w:hAnsi="Wingdings" w:hint="default"/>
        <w:sz w:val="20"/>
      </w:rPr>
    </w:lvl>
    <w:lvl w:ilvl="7" w:tplc="9E4A25D0" w:tentative="1">
      <w:start w:val="1"/>
      <w:numFmt w:val="bullet"/>
      <w:lvlText w:val=""/>
      <w:lvlJc w:val="left"/>
      <w:pPr>
        <w:tabs>
          <w:tab w:val="num" w:pos="5760"/>
        </w:tabs>
        <w:ind w:left="5760" w:hanging="360"/>
      </w:pPr>
      <w:rPr>
        <w:rFonts w:ascii="Wingdings" w:hAnsi="Wingdings" w:hint="default"/>
        <w:sz w:val="20"/>
      </w:rPr>
    </w:lvl>
    <w:lvl w:ilvl="8" w:tplc="F61C1D72" w:tentative="1">
      <w:start w:val="1"/>
      <w:numFmt w:val="bullet"/>
      <w:lvlText w:val=""/>
      <w:lvlJc w:val="left"/>
      <w:pPr>
        <w:tabs>
          <w:tab w:val="num" w:pos="6480"/>
        </w:tabs>
        <w:ind w:left="6480" w:hanging="360"/>
      </w:pPr>
      <w:rPr>
        <w:rFonts w:ascii="Wingdings" w:hAnsi="Wingdings" w:hint="default"/>
        <w:sz w:val="20"/>
      </w:rPr>
    </w:lvl>
  </w:abstractNum>
  <w:abstractNum w:abstractNumId="830">
    <w:nsid w:val="337E3658"/>
    <w:multiLevelType w:val="hybridMultilevel"/>
    <w:tmpl w:val="3C9A3FB8"/>
    <w:lvl w:ilvl="0" w:tplc="ED183962">
      <w:start w:val="1"/>
      <w:numFmt w:val="bullet"/>
      <w:lvlText w:val=""/>
      <w:lvlJc w:val="left"/>
      <w:pPr>
        <w:tabs>
          <w:tab w:val="num" w:pos="720"/>
        </w:tabs>
        <w:ind w:left="720" w:hanging="360"/>
      </w:pPr>
      <w:rPr>
        <w:rFonts w:ascii="Symbol" w:hAnsi="Symbol" w:hint="default"/>
        <w:sz w:val="20"/>
      </w:rPr>
    </w:lvl>
    <w:lvl w:ilvl="1" w:tplc="F6FE05E6" w:tentative="1">
      <w:start w:val="1"/>
      <w:numFmt w:val="bullet"/>
      <w:lvlText w:val="o"/>
      <w:lvlJc w:val="left"/>
      <w:pPr>
        <w:tabs>
          <w:tab w:val="num" w:pos="1440"/>
        </w:tabs>
        <w:ind w:left="1440" w:hanging="360"/>
      </w:pPr>
      <w:rPr>
        <w:rFonts w:ascii="Courier New" w:hAnsi="Courier New" w:hint="default"/>
        <w:sz w:val="20"/>
      </w:rPr>
    </w:lvl>
    <w:lvl w:ilvl="2" w:tplc="90C8DD32" w:tentative="1">
      <w:start w:val="1"/>
      <w:numFmt w:val="bullet"/>
      <w:lvlText w:val=""/>
      <w:lvlJc w:val="left"/>
      <w:pPr>
        <w:tabs>
          <w:tab w:val="num" w:pos="2160"/>
        </w:tabs>
        <w:ind w:left="2160" w:hanging="360"/>
      </w:pPr>
      <w:rPr>
        <w:rFonts w:ascii="Wingdings" w:hAnsi="Wingdings" w:hint="default"/>
        <w:sz w:val="20"/>
      </w:rPr>
    </w:lvl>
    <w:lvl w:ilvl="3" w:tplc="7E169C5C" w:tentative="1">
      <w:start w:val="1"/>
      <w:numFmt w:val="bullet"/>
      <w:lvlText w:val=""/>
      <w:lvlJc w:val="left"/>
      <w:pPr>
        <w:tabs>
          <w:tab w:val="num" w:pos="2880"/>
        </w:tabs>
        <w:ind w:left="2880" w:hanging="360"/>
      </w:pPr>
      <w:rPr>
        <w:rFonts w:ascii="Wingdings" w:hAnsi="Wingdings" w:hint="default"/>
        <w:sz w:val="20"/>
      </w:rPr>
    </w:lvl>
    <w:lvl w:ilvl="4" w:tplc="DDCEA2B0" w:tentative="1">
      <w:start w:val="1"/>
      <w:numFmt w:val="bullet"/>
      <w:lvlText w:val=""/>
      <w:lvlJc w:val="left"/>
      <w:pPr>
        <w:tabs>
          <w:tab w:val="num" w:pos="3600"/>
        </w:tabs>
        <w:ind w:left="3600" w:hanging="360"/>
      </w:pPr>
      <w:rPr>
        <w:rFonts w:ascii="Wingdings" w:hAnsi="Wingdings" w:hint="default"/>
        <w:sz w:val="20"/>
      </w:rPr>
    </w:lvl>
    <w:lvl w:ilvl="5" w:tplc="CAF839C8" w:tentative="1">
      <w:start w:val="1"/>
      <w:numFmt w:val="bullet"/>
      <w:lvlText w:val=""/>
      <w:lvlJc w:val="left"/>
      <w:pPr>
        <w:tabs>
          <w:tab w:val="num" w:pos="4320"/>
        </w:tabs>
        <w:ind w:left="4320" w:hanging="360"/>
      </w:pPr>
      <w:rPr>
        <w:rFonts w:ascii="Wingdings" w:hAnsi="Wingdings" w:hint="default"/>
        <w:sz w:val="20"/>
      </w:rPr>
    </w:lvl>
    <w:lvl w:ilvl="6" w:tplc="FBC8B4FC" w:tentative="1">
      <w:start w:val="1"/>
      <w:numFmt w:val="bullet"/>
      <w:lvlText w:val=""/>
      <w:lvlJc w:val="left"/>
      <w:pPr>
        <w:tabs>
          <w:tab w:val="num" w:pos="5040"/>
        </w:tabs>
        <w:ind w:left="5040" w:hanging="360"/>
      </w:pPr>
      <w:rPr>
        <w:rFonts w:ascii="Wingdings" w:hAnsi="Wingdings" w:hint="default"/>
        <w:sz w:val="20"/>
      </w:rPr>
    </w:lvl>
    <w:lvl w:ilvl="7" w:tplc="BADADF00" w:tentative="1">
      <w:start w:val="1"/>
      <w:numFmt w:val="bullet"/>
      <w:lvlText w:val=""/>
      <w:lvlJc w:val="left"/>
      <w:pPr>
        <w:tabs>
          <w:tab w:val="num" w:pos="5760"/>
        </w:tabs>
        <w:ind w:left="5760" w:hanging="360"/>
      </w:pPr>
      <w:rPr>
        <w:rFonts w:ascii="Wingdings" w:hAnsi="Wingdings" w:hint="default"/>
        <w:sz w:val="20"/>
      </w:rPr>
    </w:lvl>
    <w:lvl w:ilvl="8" w:tplc="B13857C6" w:tentative="1">
      <w:start w:val="1"/>
      <w:numFmt w:val="bullet"/>
      <w:lvlText w:val=""/>
      <w:lvlJc w:val="left"/>
      <w:pPr>
        <w:tabs>
          <w:tab w:val="num" w:pos="6480"/>
        </w:tabs>
        <w:ind w:left="6480" w:hanging="360"/>
      </w:pPr>
      <w:rPr>
        <w:rFonts w:ascii="Wingdings" w:hAnsi="Wingdings" w:hint="default"/>
        <w:sz w:val="20"/>
      </w:rPr>
    </w:lvl>
  </w:abstractNum>
  <w:abstractNum w:abstractNumId="831">
    <w:nsid w:val="3387078E"/>
    <w:multiLevelType w:val="hybridMultilevel"/>
    <w:tmpl w:val="0E8A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2">
    <w:nsid w:val="338D5A8B"/>
    <w:multiLevelType w:val="hybridMultilevel"/>
    <w:tmpl w:val="A2841848"/>
    <w:lvl w:ilvl="0" w:tplc="C0CA7FA2">
      <w:start w:val="1"/>
      <w:numFmt w:val="bullet"/>
      <w:lvlText w:val=""/>
      <w:lvlJc w:val="left"/>
      <w:pPr>
        <w:tabs>
          <w:tab w:val="num" w:pos="720"/>
        </w:tabs>
        <w:ind w:left="720" w:hanging="360"/>
      </w:pPr>
      <w:rPr>
        <w:rFonts w:ascii="Symbol" w:hAnsi="Symbol" w:hint="default"/>
        <w:sz w:val="20"/>
      </w:rPr>
    </w:lvl>
    <w:lvl w:ilvl="1" w:tplc="0324BDA4" w:tentative="1">
      <w:start w:val="1"/>
      <w:numFmt w:val="bullet"/>
      <w:lvlText w:val="o"/>
      <w:lvlJc w:val="left"/>
      <w:pPr>
        <w:tabs>
          <w:tab w:val="num" w:pos="1440"/>
        </w:tabs>
        <w:ind w:left="1440" w:hanging="360"/>
      </w:pPr>
      <w:rPr>
        <w:rFonts w:ascii="Courier New" w:hAnsi="Courier New" w:hint="default"/>
        <w:sz w:val="20"/>
      </w:rPr>
    </w:lvl>
    <w:lvl w:ilvl="2" w:tplc="B54CCA42" w:tentative="1">
      <w:start w:val="1"/>
      <w:numFmt w:val="bullet"/>
      <w:lvlText w:val=""/>
      <w:lvlJc w:val="left"/>
      <w:pPr>
        <w:tabs>
          <w:tab w:val="num" w:pos="2160"/>
        </w:tabs>
        <w:ind w:left="2160" w:hanging="360"/>
      </w:pPr>
      <w:rPr>
        <w:rFonts w:ascii="Wingdings" w:hAnsi="Wingdings" w:hint="default"/>
        <w:sz w:val="20"/>
      </w:rPr>
    </w:lvl>
    <w:lvl w:ilvl="3" w:tplc="CF6849D8" w:tentative="1">
      <w:start w:val="1"/>
      <w:numFmt w:val="bullet"/>
      <w:lvlText w:val=""/>
      <w:lvlJc w:val="left"/>
      <w:pPr>
        <w:tabs>
          <w:tab w:val="num" w:pos="2880"/>
        </w:tabs>
        <w:ind w:left="2880" w:hanging="360"/>
      </w:pPr>
      <w:rPr>
        <w:rFonts w:ascii="Wingdings" w:hAnsi="Wingdings" w:hint="default"/>
        <w:sz w:val="20"/>
      </w:rPr>
    </w:lvl>
    <w:lvl w:ilvl="4" w:tplc="6CD8FBDE" w:tentative="1">
      <w:start w:val="1"/>
      <w:numFmt w:val="bullet"/>
      <w:lvlText w:val=""/>
      <w:lvlJc w:val="left"/>
      <w:pPr>
        <w:tabs>
          <w:tab w:val="num" w:pos="3600"/>
        </w:tabs>
        <w:ind w:left="3600" w:hanging="360"/>
      </w:pPr>
      <w:rPr>
        <w:rFonts w:ascii="Wingdings" w:hAnsi="Wingdings" w:hint="default"/>
        <w:sz w:val="20"/>
      </w:rPr>
    </w:lvl>
    <w:lvl w:ilvl="5" w:tplc="26C6F008" w:tentative="1">
      <w:start w:val="1"/>
      <w:numFmt w:val="bullet"/>
      <w:lvlText w:val=""/>
      <w:lvlJc w:val="left"/>
      <w:pPr>
        <w:tabs>
          <w:tab w:val="num" w:pos="4320"/>
        </w:tabs>
        <w:ind w:left="4320" w:hanging="360"/>
      </w:pPr>
      <w:rPr>
        <w:rFonts w:ascii="Wingdings" w:hAnsi="Wingdings" w:hint="default"/>
        <w:sz w:val="20"/>
      </w:rPr>
    </w:lvl>
    <w:lvl w:ilvl="6" w:tplc="F4BA156A" w:tentative="1">
      <w:start w:val="1"/>
      <w:numFmt w:val="bullet"/>
      <w:lvlText w:val=""/>
      <w:lvlJc w:val="left"/>
      <w:pPr>
        <w:tabs>
          <w:tab w:val="num" w:pos="5040"/>
        </w:tabs>
        <w:ind w:left="5040" w:hanging="360"/>
      </w:pPr>
      <w:rPr>
        <w:rFonts w:ascii="Wingdings" w:hAnsi="Wingdings" w:hint="default"/>
        <w:sz w:val="20"/>
      </w:rPr>
    </w:lvl>
    <w:lvl w:ilvl="7" w:tplc="05886BBE" w:tentative="1">
      <w:start w:val="1"/>
      <w:numFmt w:val="bullet"/>
      <w:lvlText w:val=""/>
      <w:lvlJc w:val="left"/>
      <w:pPr>
        <w:tabs>
          <w:tab w:val="num" w:pos="5760"/>
        </w:tabs>
        <w:ind w:left="5760" w:hanging="360"/>
      </w:pPr>
      <w:rPr>
        <w:rFonts w:ascii="Wingdings" w:hAnsi="Wingdings" w:hint="default"/>
        <w:sz w:val="20"/>
      </w:rPr>
    </w:lvl>
    <w:lvl w:ilvl="8" w:tplc="F33266D4" w:tentative="1">
      <w:start w:val="1"/>
      <w:numFmt w:val="bullet"/>
      <w:lvlText w:val=""/>
      <w:lvlJc w:val="left"/>
      <w:pPr>
        <w:tabs>
          <w:tab w:val="num" w:pos="6480"/>
        </w:tabs>
        <w:ind w:left="6480" w:hanging="360"/>
      </w:pPr>
      <w:rPr>
        <w:rFonts w:ascii="Wingdings" w:hAnsi="Wingdings" w:hint="default"/>
        <w:sz w:val="20"/>
      </w:rPr>
    </w:lvl>
  </w:abstractNum>
  <w:abstractNum w:abstractNumId="833">
    <w:nsid w:val="33947867"/>
    <w:multiLevelType w:val="hybridMultilevel"/>
    <w:tmpl w:val="AA76DF8E"/>
    <w:lvl w:ilvl="0" w:tplc="D964660A">
      <w:start w:val="1"/>
      <w:numFmt w:val="bullet"/>
      <w:lvlText w:val=""/>
      <w:lvlJc w:val="left"/>
      <w:pPr>
        <w:tabs>
          <w:tab w:val="num" w:pos="720"/>
        </w:tabs>
        <w:ind w:left="720" w:hanging="360"/>
      </w:pPr>
      <w:rPr>
        <w:rFonts w:ascii="Symbol" w:hAnsi="Symbol" w:hint="default"/>
        <w:sz w:val="20"/>
      </w:rPr>
    </w:lvl>
    <w:lvl w:ilvl="1" w:tplc="1CAC404E" w:tentative="1">
      <w:start w:val="1"/>
      <w:numFmt w:val="bullet"/>
      <w:lvlText w:val="o"/>
      <w:lvlJc w:val="left"/>
      <w:pPr>
        <w:tabs>
          <w:tab w:val="num" w:pos="1440"/>
        </w:tabs>
        <w:ind w:left="1440" w:hanging="360"/>
      </w:pPr>
      <w:rPr>
        <w:rFonts w:ascii="Courier New" w:hAnsi="Courier New" w:hint="default"/>
        <w:sz w:val="20"/>
      </w:rPr>
    </w:lvl>
    <w:lvl w:ilvl="2" w:tplc="412EDF46" w:tentative="1">
      <w:start w:val="1"/>
      <w:numFmt w:val="bullet"/>
      <w:lvlText w:val=""/>
      <w:lvlJc w:val="left"/>
      <w:pPr>
        <w:tabs>
          <w:tab w:val="num" w:pos="2160"/>
        </w:tabs>
        <w:ind w:left="2160" w:hanging="360"/>
      </w:pPr>
      <w:rPr>
        <w:rFonts w:ascii="Wingdings" w:hAnsi="Wingdings" w:hint="default"/>
        <w:sz w:val="20"/>
      </w:rPr>
    </w:lvl>
    <w:lvl w:ilvl="3" w:tplc="2168F578" w:tentative="1">
      <w:start w:val="1"/>
      <w:numFmt w:val="bullet"/>
      <w:lvlText w:val=""/>
      <w:lvlJc w:val="left"/>
      <w:pPr>
        <w:tabs>
          <w:tab w:val="num" w:pos="2880"/>
        </w:tabs>
        <w:ind w:left="2880" w:hanging="360"/>
      </w:pPr>
      <w:rPr>
        <w:rFonts w:ascii="Wingdings" w:hAnsi="Wingdings" w:hint="default"/>
        <w:sz w:val="20"/>
      </w:rPr>
    </w:lvl>
    <w:lvl w:ilvl="4" w:tplc="A552ACA6" w:tentative="1">
      <w:start w:val="1"/>
      <w:numFmt w:val="bullet"/>
      <w:lvlText w:val=""/>
      <w:lvlJc w:val="left"/>
      <w:pPr>
        <w:tabs>
          <w:tab w:val="num" w:pos="3600"/>
        </w:tabs>
        <w:ind w:left="3600" w:hanging="360"/>
      </w:pPr>
      <w:rPr>
        <w:rFonts w:ascii="Wingdings" w:hAnsi="Wingdings" w:hint="default"/>
        <w:sz w:val="20"/>
      </w:rPr>
    </w:lvl>
    <w:lvl w:ilvl="5" w:tplc="E61663E2" w:tentative="1">
      <w:start w:val="1"/>
      <w:numFmt w:val="bullet"/>
      <w:lvlText w:val=""/>
      <w:lvlJc w:val="left"/>
      <w:pPr>
        <w:tabs>
          <w:tab w:val="num" w:pos="4320"/>
        </w:tabs>
        <w:ind w:left="4320" w:hanging="360"/>
      </w:pPr>
      <w:rPr>
        <w:rFonts w:ascii="Wingdings" w:hAnsi="Wingdings" w:hint="default"/>
        <w:sz w:val="20"/>
      </w:rPr>
    </w:lvl>
    <w:lvl w:ilvl="6" w:tplc="4238AD6E" w:tentative="1">
      <w:start w:val="1"/>
      <w:numFmt w:val="bullet"/>
      <w:lvlText w:val=""/>
      <w:lvlJc w:val="left"/>
      <w:pPr>
        <w:tabs>
          <w:tab w:val="num" w:pos="5040"/>
        </w:tabs>
        <w:ind w:left="5040" w:hanging="360"/>
      </w:pPr>
      <w:rPr>
        <w:rFonts w:ascii="Wingdings" w:hAnsi="Wingdings" w:hint="default"/>
        <w:sz w:val="20"/>
      </w:rPr>
    </w:lvl>
    <w:lvl w:ilvl="7" w:tplc="F1FC1B70" w:tentative="1">
      <w:start w:val="1"/>
      <w:numFmt w:val="bullet"/>
      <w:lvlText w:val=""/>
      <w:lvlJc w:val="left"/>
      <w:pPr>
        <w:tabs>
          <w:tab w:val="num" w:pos="5760"/>
        </w:tabs>
        <w:ind w:left="5760" w:hanging="360"/>
      </w:pPr>
      <w:rPr>
        <w:rFonts w:ascii="Wingdings" w:hAnsi="Wingdings" w:hint="default"/>
        <w:sz w:val="20"/>
      </w:rPr>
    </w:lvl>
    <w:lvl w:ilvl="8" w:tplc="F468D2C0" w:tentative="1">
      <w:start w:val="1"/>
      <w:numFmt w:val="bullet"/>
      <w:lvlText w:val=""/>
      <w:lvlJc w:val="left"/>
      <w:pPr>
        <w:tabs>
          <w:tab w:val="num" w:pos="6480"/>
        </w:tabs>
        <w:ind w:left="6480" w:hanging="360"/>
      </w:pPr>
      <w:rPr>
        <w:rFonts w:ascii="Wingdings" w:hAnsi="Wingdings" w:hint="default"/>
        <w:sz w:val="20"/>
      </w:rPr>
    </w:lvl>
  </w:abstractNum>
  <w:abstractNum w:abstractNumId="834">
    <w:nsid w:val="33A2163A"/>
    <w:multiLevelType w:val="multilevel"/>
    <w:tmpl w:val="90C44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nsid w:val="33C5372F"/>
    <w:multiLevelType w:val="hybridMultilevel"/>
    <w:tmpl w:val="80D613AE"/>
    <w:lvl w:ilvl="0" w:tplc="79D4577E">
      <w:start w:val="1"/>
      <w:numFmt w:val="bullet"/>
      <w:lvlText w:val=""/>
      <w:lvlJc w:val="left"/>
      <w:pPr>
        <w:tabs>
          <w:tab w:val="num" w:pos="720"/>
        </w:tabs>
        <w:ind w:left="720" w:hanging="360"/>
      </w:pPr>
      <w:rPr>
        <w:rFonts w:ascii="Symbol" w:hAnsi="Symbol" w:hint="default"/>
        <w:sz w:val="20"/>
      </w:rPr>
    </w:lvl>
    <w:lvl w:ilvl="1" w:tplc="D334EC4E" w:tentative="1">
      <w:start w:val="1"/>
      <w:numFmt w:val="bullet"/>
      <w:lvlText w:val="o"/>
      <w:lvlJc w:val="left"/>
      <w:pPr>
        <w:tabs>
          <w:tab w:val="num" w:pos="1440"/>
        </w:tabs>
        <w:ind w:left="1440" w:hanging="360"/>
      </w:pPr>
      <w:rPr>
        <w:rFonts w:ascii="Courier New" w:hAnsi="Courier New" w:hint="default"/>
        <w:sz w:val="20"/>
      </w:rPr>
    </w:lvl>
    <w:lvl w:ilvl="2" w:tplc="0E6A3E66" w:tentative="1">
      <w:start w:val="1"/>
      <w:numFmt w:val="bullet"/>
      <w:lvlText w:val=""/>
      <w:lvlJc w:val="left"/>
      <w:pPr>
        <w:tabs>
          <w:tab w:val="num" w:pos="2160"/>
        </w:tabs>
        <w:ind w:left="2160" w:hanging="360"/>
      </w:pPr>
      <w:rPr>
        <w:rFonts w:ascii="Wingdings" w:hAnsi="Wingdings" w:hint="default"/>
        <w:sz w:val="20"/>
      </w:rPr>
    </w:lvl>
    <w:lvl w:ilvl="3" w:tplc="2D903416" w:tentative="1">
      <w:start w:val="1"/>
      <w:numFmt w:val="bullet"/>
      <w:lvlText w:val=""/>
      <w:lvlJc w:val="left"/>
      <w:pPr>
        <w:tabs>
          <w:tab w:val="num" w:pos="2880"/>
        </w:tabs>
        <w:ind w:left="2880" w:hanging="360"/>
      </w:pPr>
      <w:rPr>
        <w:rFonts w:ascii="Wingdings" w:hAnsi="Wingdings" w:hint="default"/>
        <w:sz w:val="20"/>
      </w:rPr>
    </w:lvl>
    <w:lvl w:ilvl="4" w:tplc="A0C6768A" w:tentative="1">
      <w:start w:val="1"/>
      <w:numFmt w:val="bullet"/>
      <w:lvlText w:val=""/>
      <w:lvlJc w:val="left"/>
      <w:pPr>
        <w:tabs>
          <w:tab w:val="num" w:pos="3600"/>
        </w:tabs>
        <w:ind w:left="3600" w:hanging="360"/>
      </w:pPr>
      <w:rPr>
        <w:rFonts w:ascii="Wingdings" w:hAnsi="Wingdings" w:hint="default"/>
        <w:sz w:val="20"/>
      </w:rPr>
    </w:lvl>
    <w:lvl w:ilvl="5" w:tplc="1BB0B812" w:tentative="1">
      <w:start w:val="1"/>
      <w:numFmt w:val="bullet"/>
      <w:lvlText w:val=""/>
      <w:lvlJc w:val="left"/>
      <w:pPr>
        <w:tabs>
          <w:tab w:val="num" w:pos="4320"/>
        </w:tabs>
        <w:ind w:left="4320" w:hanging="360"/>
      </w:pPr>
      <w:rPr>
        <w:rFonts w:ascii="Wingdings" w:hAnsi="Wingdings" w:hint="default"/>
        <w:sz w:val="20"/>
      </w:rPr>
    </w:lvl>
    <w:lvl w:ilvl="6" w:tplc="0B561C82" w:tentative="1">
      <w:start w:val="1"/>
      <w:numFmt w:val="bullet"/>
      <w:lvlText w:val=""/>
      <w:lvlJc w:val="left"/>
      <w:pPr>
        <w:tabs>
          <w:tab w:val="num" w:pos="5040"/>
        </w:tabs>
        <w:ind w:left="5040" w:hanging="360"/>
      </w:pPr>
      <w:rPr>
        <w:rFonts w:ascii="Wingdings" w:hAnsi="Wingdings" w:hint="default"/>
        <w:sz w:val="20"/>
      </w:rPr>
    </w:lvl>
    <w:lvl w:ilvl="7" w:tplc="22989876" w:tentative="1">
      <w:start w:val="1"/>
      <w:numFmt w:val="bullet"/>
      <w:lvlText w:val=""/>
      <w:lvlJc w:val="left"/>
      <w:pPr>
        <w:tabs>
          <w:tab w:val="num" w:pos="5760"/>
        </w:tabs>
        <w:ind w:left="5760" w:hanging="360"/>
      </w:pPr>
      <w:rPr>
        <w:rFonts w:ascii="Wingdings" w:hAnsi="Wingdings" w:hint="default"/>
        <w:sz w:val="20"/>
      </w:rPr>
    </w:lvl>
    <w:lvl w:ilvl="8" w:tplc="5E045954" w:tentative="1">
      <w:start w:val="1"/>
      <w:numFmt w:val="bullet"/>
      <w:lvlText w:val=""/>
      <w:lvlJc w:val="left"/>
      <w:pPr>
        <w:tabs>
          <w:tab w:val="num" w:pos="6480"/>
        </w:tabs>
        <w:ind w:left="6480" w:hanging="360"/>
      </w:pPr>
      <w:rPr>
        <w:rFonts w:ascii="Wingdings" w:hAnsi="Wingdings" w:hint="default"/>
        <w:sz w:val="20"/>
      </w:rPr>
    </w:lvl>
  </w:abstractNum>
  <w:abstractNum w:abstractNumId="836">
    <w:nsid w:val="33D240CA"/>
    <w:multiLevelType w:val="hybridMultilevel"/>
    <w:tmpl w:val="8EE8E77A"/>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7">
    <w:nsid w:val="33DA73E3"/>
    <w:multiLevelType w:val="multilevel"/>
    <w:tmpl w:val="1FCE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nsid w:val="33E401C1"/>
    <w:multiLevelType w:val="multilevel"/>
    <w:tmpl w:val="0E4A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nsid w:val="33EA468C"/>
    <w:multiLevelType w:val="multilevel"/>
    <w:tmpl w:val="34CA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nsid w:val="33FF7C72"/>
    <w:multiLevelType w:val="multilevel"/>
    <w:tmpl w:val="DF9E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nsid w:val="34270CA1"/>
    <w:multiLevelType w:val="hybridMultilevel"/>
    <w:tmpl w:val="3F086C90"/>
    <w:lvl w:ilvl="0" w:tplc="7EB2FEF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A4E67CCC" w:tentative="1">
      <w:start w:val="1"/>
      <w:numFmt w:val="bullet"/>
      <w:lvlText w:val=""/>
      <w:lvlJc w:val="left"/>
      <w:pPr>
        <w:tabs>
          <w:tab w:val="num" w:pos="2160"/>
        </w:tabs>
        <w:ind w:left="2160" w:hanging="360"/>
      </w:pPr>
      <w:rPr>
        <w:rFonts w:ascii="Wingdings" w:hAnsi="Wingdings" w:hint="default"/>
        <w:sz w:val="20"/>
      </w:rPr>
    </w:lvl>
    <w:lvl w:ilvl="3" w:tplc="38BA8600" w:tentative="1">
      <w:start w:val="1"/>
      <w:numFmt w:val="bullet"/>
      <w:lvlText w:val=""/>
      <w:lvlJc w:val="left"/>
      <w:pPr>
        <w:tabs>
          <w:tab w:val="num" w:pos="2880"/>
        </w:tabs>
        <w:ind w:left="2880" w:hanging="360"/>
      </w:pPr>
      <w:rPr>
        <w:rFonts w:ascii="Wingdings" w:hAnsi="Wingdings" w:hint="default"/>
        <w:sz w:val="20"/>
      </w:rPr>
    </w:lvl>
    <w:lvl w:ilvl="4" w:tplc="204ED3D8" w:tentative="1">
      <w:start w:val="1"/>
      <w:numFmt w:val="bullet"/>
      <w:lvlText w:val=""/>
      <w:lvlJc w:val="left"/>
      <w:pPr>
        <w:tabs>
          <w:tab w:val="num" w:pos="3600"/>
        </w:tabs>
        <w:ind w:left="3600" w:hanging="360"/>
      </w:pPr>
      <w:rPr>
        <w:rFonts w:ascii="Wingdings" w:hAnsi="Wingdings" w:hint="default"/>
        <w:sz w:val="20"/>
      </w:rPr>
    </w:lvl>
    <w:lvl w:ilvl="5" w:tplc="ACD86906" w:tentative="1">
      <w:start w:val="1"/>
      <w:numFmt w:val="bullet"/>
      <w:lvlText w:val=""/>
      <w:lvlJc w:val="left"/>
      <w:pPr>
        <w:tabs>
          <w:tab w:val="num" w:pos="4320"/>
        </w:tabs>
        <w:ind w:left="4320" w:hanging="360"/>
      </w:pPr>
      <w:rPr>
        <w:rFonts w:ascii="Wingdings" w:hAnsi="Wingdings" w:hint="default"/>
        <w:sz w:val="20"/>
      </w:rPr>
    </w:lvl>
    <w:lvl w:ilvl="6" w:tplc="A464F964" w:tentative="1">
      <w:start w:val="1"/>
      <w:numFmt w:val="bullet"/>
      <w:lvlText w:val=""/>
      <w:lvlJc w:val="left"/>
      <w:pPr>
        <w:tabs>
          <w:tab w:val="num" w:pos="5040"/>
        </w:tabs>
        <w:ind w:left="5040" w:hanging="360"/>
      </w:pPr>
      <w:rPr>
        <w:rFonts w:ascii="Wingdings" w:hAnsi="Wingdings" w:hint="default"/>
        <w:sz w:val="20"/>
      </w:rPr>
    </w:lvl>
    <w:lvl w:ilvl="7" w:tplc="FCF28DEC" w:tentative="1">
      <w:start w:val="1"/>
      <w:numFmt w:val="bullet"/>
      <w:lvlText w:val=""/>
      <w:lvlJc w:val="left"/>
      <w:pPr>
        <w:tabs>
          <w:tab w:val="num" w:pos="5760"/>
        </w:tabs>
        <w:ind w:left="5760" w:hanging="360"/>
      </w:pPr>
      <w:rPr>
        <w:rFonts w:ascii="Wingdings" w:hAnsi="Wingdings" w:hint="default"/>
        <w:sz w:val="20"/>
      </w:rPr>
    </w:lvl>
    <w:lvl w:ilvl="8" w:tplc="27CE71F8" w:tentative="1">
      <w:start w:val="1"/>
      <w:numFmt w:val="bullet"/>
      <w:lvlText w:val=""/>
      <w:lvlJc w:val="left"/>
      <w:pPr>
        <w:tabs>
          <w:tab w:val="num" w:pos="6480"/>
        </w:tabs>
        <w:ind w:left="6480" w:hanging="360"/>
      </w:pPr>
      <w:rPr>
        <w:rFonts w:ascii="Wingdings" w:hAnsi="Wingdings" w:hint="default"/>
        <w:sz w:val="20"/>
      </w:rPr>
    </w:lvl>
  </w:abstractNum>
  <w:abstractNum w:abstractNumId="842">
    <w:nsid w:val="343E67AE"/>
    <w:multiLevelType w:val="multilevel"/>
    <w:tmpl w:val="9D00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nsid w:val="34473836"/>
    <w:multiLevelType w:val="multilevel"/>
    <w:tmpl w:val="5F68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nsid w:val="34501EB9"/>
    <w:multiLevelType w:val="hybridMultilevel"/>
    <w:tmpl w:val="8C2AD15E"/>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5">
    <w:nsid w:val="34585B91"/>
    <w:multiLevelType w:val="hybridMultilevel"/>
    <w:tmpl w:val="3FF045C0"/>
    <w:lvl w:ilvl="0" w:tplc="3A227BF0">
      <w:start w:val="1"/>
      <w:numFmt w:val="bullet"/>
      <w:lvlText w:val=""/>
      <w:lvlJc w:val="left"/>
      <w:pPr>
        <w:tabs>
          <w:tab w:val="num" w:pos="720"/>
        </w:tabs>
        <w:ind w:left="720" w:hanging="360"/>
      </w:pPr>
      <w:rPr>
        <w:rFonts w:ascii="Symbol" w:hAnsi="Symbol" w:hint="default"/>
        <w:sz w:val="20"/>
      </w:rPr>
    </w:lvl>
    <w:lvl w:ilvl="1" w:tplc="02B4F89C" w:tentative="1">
      <w:start w:val="1"/>
      <w:numFmt w:val="bullet"/>
      <w:lvlText w:val="o"/>
      <w:lvlJc w:val="left"/>
      <w:pPr>
        <w:tabs>
          <w:tab w:val="num" w:pos="1440"/>
        </w:tabs>
        <w:ind w:left="1440" w:hanging="360"/>
      </w:pPr>
      <w:rPr>
        <w:rFonts w:ascii="Courier New" w:hAnsi="Courier New" w:hint="default"/>
        <w:sz w:val="20"/>
      </w:rPr>
    </w:lvl>
    <w:lvl w:ilvl="2" w:tplc="2F8EEA0C" w:tentative="1">
      <w:start w:val="1"/>
      <w:numFmt w:val="bullet"/>
      <w:lvlText w:val=""/>
      <w:lvlJc w:val="left"/>
      <w:pPr>
        <w:tabs>
          <w:tab w:val="num" w:pos="2160"/>
        </w:tabs>
        <w:ind w:left="2160" w:hanging="360"/>
      </w:pPr>
      <w:rPr>
        <w:rFonts w:ascii="Wingdings" w:hAnsi="Wingdings" w:hint="default"/>
        <w:sz w:val="20"/>
      </w:rPr>
    </w:lvl>
    <w:lvl w:ilvl="3" w:tplc="61BC0572" w:tentative="1">
      <w:start w:val="1"/>
      <w:numFmt w:val="bullet"/>
      <w:lvlText w:val=""/>
      <w:lvlJc w:val="left"/>
      <w:pPr>
        <w:tabs>
          <w:tab w:val="num" w:pos="2880"/>
        </w:tabs>
        <w:ind w:left="2880" w:hanging="360"/>
      </w:pPr>
      <w:rPr>
        <w:rFonts w:ascii="Wingdings" w:hAnsi="Wingdings" w:hint="default"/>
        <w:sz w:val="20"/>
      </w:rPr>
    </w:lvl>
    <w:lvl w:ilvl="4" w:tplc="1F22E612" w:tentative="1">
      <w:start w:val="1"/>
      <w:numFmt w:val="bullet"/>
      <w:lvlText w:val=""/>
      <w:lvlJc w:val="left"/>
      <w:pPr>
        <w:tabs>
          <w:tab w:val="num" w:pos="3600"/>
        </w:tabs>
        <w:ind w:left="3600" w:hanging="360"/>
      </w:pPr>
      <w:rPr>
        <w:rFonts w:ascii="Wingdings" w:hAnsi="Wingdings" w:hint="default"/>
        <w:sz w:val="20"/>
      </w:rPr>
    </w:lvl>
    <w:lvl w:ilvl="5" w:tplc="F35CD7A6" w:tentative="1">
      <w:start w:val="1"/>
      <w:numFmt w:val="bullet"/>
      <w:lvlText w:val=""/>
      <w:lvlJc w:val="left"/>
      <w:pPr>
        <w:tabs>
          <w:tab w:val="num" w:pos="4320"/>
        </w:tabs>
        <w:ind w:left="4320" w:hanging="360"/>
      </w:pPr>
      <w:rPr>
        <w:rFonts w:ascii="Wingdings" w:hAnsi="Wingdings" w:hint="default"/>
        <w:sz w:val="20"/>
      </w:rPr>
    </w:lvl>
    <w:lvl w:ilvl="6" w:tplc="82AA1F44" w:tentative="1">
      <w:start w:val="1"/>
      <w:numFmt w:val="bullet"/>
      <w:lvlText w:val=""/>
      <w:lvlJc w:val="left"/>
      <w:pPr>
        <w:tabs>
          <w:tab w:val="num" w:pos="5040"/>
        </w:tabs>
        <w:ind w:left="5040" w:hanging="360"/>
      </w:pPr>
      <w:rPr>
        <w:rFonts w:ascii="Wingdings" w:hAnsi="Wingdings" w:hint="default"/>
        <w:sz w:val="20"/>
      </w:rPr>
    </w:lvl>
    <w:lvl w:ilvl="7" w:tplc="E9D06802" w:tentative="1">
      <w:start w:val="1"/>
      <w:numFmt w:val="bullet"/>
      <w:lvlText w:val=""/>
      <w:lvlJc w:val="left"/>
      <w:pPr>
        <w:tabs>
          <w:tab w:val="num" w:pos="5760"/>
        </w:tabs>
        <w:ind w:left="5760" w:hanging="360"/>
      </w:pPr>
      <w:rPr>
        <w:rFonts w:ascii="Wingdings" w:hAnsi="Wingdings" w:hint="default"/>
        <w:sz w:val="20"/>
      </w:rPr>
    </w:lvl>
    <w:lvl w:ilvl="8" w:tplc="951E12A0" w:tentative="1">
      <w:start w:val="1"/>
      <w:numFmt w:val="bullet"/>
      <w:lvlText w:val=""/>
      <w:lvlJc w:val="left"/>
      <w:pPr>
        <w:tabs>
          <w:tab w:val="num" w:pos="6480"/>
        </w:tabs>
        <w:ind w:left="6480" w:hanging="360"/>
      </w:pPr>
      <w:rPr>
        <w:rFonts w:ascii="Wingdings" w:hAnsi="Wingdings" w:hint="default"/>
        <w:sz w:val="20"/>
      </w:rPr>
    </w:lvl>
  </w:abstractNum>
  <w:abstractNum w:abstractNumId="846">
    <w:nsid w:val="3476457B"/>
    <w:multiLevelType w:val="multilevel"/>
    <w:tmpl w:val="9E4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nsid w:val="34A43E57"/>
    <w:multiLevelType w:val="hybridMultilevel"/>
    <w:tmpl w:val="9BE2A74C"/>
    <w:lvl w:ilvl="0" w:tplc="BADE8D9A">
      <w:start w:val="1"/>
      <w:numFmt w:val="bullet"/>
      <w:lvlText w:val=""/>
      <w:lvlJc w:val="left"/>
      <w:pPr>
        <w:tabs>
          <w:tab w:val="num" w:pos="720"/>
        </w:tabs>
        <w:ind w:left="720" w:hanging="360"/>
      </w:pPr>
      <w:rPr>
        <w:rFonts w:ascii="Symbol" w:hAnsi="Symbol" w:hint="default"/>
        <w:sz w:val="20"/>
      </w:rPr>
    </w:lvl>
    <w:lvl w:ilvl="1" w:tplc="C7048D18" w:tentative="1">
      <w:start w:val="1"/>
      <w:numFmt w:val="bullet"/>
      <w:lvlText w:val="o"/>
      <w:lvlJc w:val="left"/>
      <w:pPr>
        <w:tabs>
          <w:tab w:val="num" w:pos="1440"/>
        </w:tabs>
        <w:ind w:left="1440" w:hanging="360"/>
      </w:pPr>
      <w:rPr>
        <w:rFonts w:ascii="Courier New" w:hAnsi="Courier New" w:hint="default"/>
        <w:sz w:val="20"/>
      </w:rPr>
    </w:lvl>
    <w:lvl w:ilvl="2" w:tplc="41827484" w:tentative="1">
      <w:start w:val="1"/>
      <w:numFmt w:val="bullet"/>
      <w:lvlText w:val=""/>
      <w:lvlJc w:val="left"/>
      <w:pPr>
        <w:tabs>
          <w:tab w:val="num" w:pos="2160"/>
        </w:tabs>
        <w:ind w:left="2160" w:hanging="360"/>
      </w:pPr>
      <w:rPr>
        <w:rFonts w:ascii="Wingdings" w:hAnsi="Wingdings" w:hint="default"/>
        <w:sz w:val="20"/>
      </w:rPr>
    </w:lvl>
    <w:lvl w:ilvl="3" w:tplc="52561244" w:tentative="1">
      <w:start w:val="1"/>
      <w:numFmt w:val="bullet"/>
      <w:lvlText w:val=""/>
      <w:lvlJc w:val="left"/>
      <w:pPr>
        <w:tabs>
          <w:tab w:val="num" w:pos="2880"/>
        </w:tabs>
        <w:ind w:left="2880" w:hanging="360"/>
      </w:pPr>
      <w:rPr>
        <w:rFonts w:ascii="Wingdings" w:hAnsi="Wingdings" w:hint="default"/>
        <w:sz w:val="20"/>
      </w:rPr>
    </w:lvl>
    <w:lvl w:ilvl="4" w:tplc="06622AAE" w:tentative="1">
      <w:start w:val="1"/>
      <w:numFmt w:val="bullet"/>
      <w:lvlText w:val=""/>
      <w:lvlJc w:val="left"/>
      <w:pPr>
        <w:tabs>
          <w:tab w:val="num" w:pos="3600"/>
        </w:tabs>
        <w:ind w:left="3600" w:hanging="360"/>
      </w:pPr>
      <w:rPr>
        <w:rFonts w:ascii="Wingdings" w:hAnsi="Wingdings" w:hint="default"/>
        <w:sz w:val="20"/>
      </w:rPr>
    </w:lvl>
    <w:lvl w:ilvl="5" w:tplc="D9B44D28" w:tentative="1">
      <w:start w:val="1"/>
      <w:numFmt w:val="bullet"/>
      <w:lvlText w:val=""/>
      <w:lvlJc w:val="left"/>
      <w:pPr>
        <w:tabs>
          <w:tab w:val="num" w:pos="4320"/>
        </w:tabs>
        <w:ind w:left="4320" w:hanging="360"/>
      </w:pPr>
      <w:rPr>
        <w:rFonts w:ascii="Wingdings" w:hAnsi="Wingdings" w:hint="default"/>
        <w:sz w:val="20"/>
      </w:rPr>
    </w:lvl>
    <w:lvl w:ilvl="6" w:tplc="451CD776" w:tentative="1">
      <w:start w:val="1"/>
      <w:numFmt w:val="bullet"/>
      <w:lvlText w:val=""/>
      <w:lvlJc w:val="left"/>
      <w:pPr>
        <w:tabs>
          <w:tab w:val="num" w:pos="5040"/>
        </w:tabs>
        <w:ind w:left="5040" w:hanging="360"/>
      </w:pPr>
      <w:rPr>
        <w:rFonts w:ascii="Wingdings" w:hAnsi="Wingdings" w:hint="default"/>
        <w:sz w:val="20"/>
      </w:rPr>
    </w:lvl>
    <w:lvl w:ilvl="7" w:tplc="69B0F558" w:tentative="1">
      <w:start w:val="1"/>
      <w:numFmt w:val="bullet"/>
      <w:lvlText w:val=""/>
      <w:lvlJc w:val="left"/>
      <w:pPr>
        <w:tabs>
          <w:tab w:val="num" w:pos="5760"/>
        </w:tabs>
        <w:ind w:left="5760" w:hanging="360"/>
      </w:pPr>
      <w:rPr>
        <w:rFonts w:ascii="Wingdings" w:hAnsi="Wingdings" w:hint="default"/>
        <w:sz w:val="20"/>
      </w:rPr>
    </w:lvl>
    <w:lvl w:ilvl="8" w:tplc="D12864A0" w:tentative="1">
      <w:start w:val="1"/>
      <w:numFmt w:val="bullet"/>
      <w:lvlText w:val=""/>
      <w:lvlJc w:val="left"/>
      <w:pPr>
        <w:tabs>
          <w:tab w:val="num" w:pos="6480"/>
        </w:tabs>
        <w:ind w:left="6480" w:hanging="360"/>
      </w:pPr>
      <w:rPr>
        <w:rFonts w:ascii="Wingdings" w:hAnsi="Wingdings" w:hint="default"/>
        <w:sz w:val="20"/>
      </w:rPr>
    </w:lvl>
  </w:abstractNum>
  <w:abstractNum w:abstractNumId="848">
    <w:nsid w:val="34A96ABA"/>
    <w:multiLevelType w:val="multilevel"/>
    <w:tmpl w:val="75C8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nsid w:val="34CC24E0"/>
    <w:multiLevelType w:val="multilevel"/>
    <w:tmpl w:val="AC90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nsid w:val="35135284"/>
    <w:multiLevelType w:val="multilevel"/>
    <w:tmpl w:val="AB4C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1">
    <w:nsid w:val="3537326E"/>
    <w:multiLevelType w:val="hybridMultilevel"/>
    <w:tmpl w:val="CA86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2">
    <w:nsid w:val="35430887"/>
    <w:multiLevelType w:val="hybridMultilevel"/>
    <w:tmpl w:val="AA225222"/>
    <w:lvl w:ilvl="0" w:tplc="5FF001C6">
      <w:start w:val="1"/>
      <w:numFmt w:val="bullet"/>
      <w:lvlText w:val=""/>
      <w:lvlJc w:val="left"/>
      <w:pPr>
        <w:tabs>
          <w:tab w:val="num" w:pos="720"/>
        </w:tabs>
        <w:ind w:left="720" w:hanging="360"/>
      </w:pPr>
      <w:rPr>
        <w:rFonts w:ascii="Symbol" w:hAnsi="Symbol" w:hint="default"/>
        <w:sz w:val="20"/>
      </w:rPr>
    </w:lvl>
    <w:lvl w:ilvl="1" w:tplc="42B0C1DA" w:tentative="1">
      <w:start w:val="1"/>
      <w:numFmt w:val="bullet"/>
      <w:lvlText w:val="o"/>
      <w:lvlJc w:val="left"/>
      <w:pPr>
        <w:tabs>
          <w:tab w:val="num" w:pos="1440"/>
        </w:tabs>
        <w:ind w:left="1440" w:hanging="360"/>
      </w:pPr>
      <w:rPr>
        <w:rFonts w:ascii="Courier New" w:hAnsi="Courier New" w:hint="default"/>
        <w:sz w:val="20"/>
      </w:rPr>
    </w:lvl>
    <w:lvl w:ilvl="2" w:tplc="792625A2" w:tentative="1">
      <w:start w:val="1"/>
      <w:numFmt w:val="bullet"/>
      <w:lvlText w:val=""/>
      <w:lvlJc w:val="left"/>
      <w:pPr>
        <w:tabs>
          <w:tab w:val="num" w:pos="2160"/>
        </w:tabs>
        <w:ind w:left="2160" w:hanging="360"/>
      </w:pPr>
      <w:rPr>
        <w:rFonts w:ascii="Wingdings" w:hAnsi="Wingdings" w:hint="default"/>
        <w:sz w:val="20"/>
      </w:rPr>
    </w:lvl>
    <w:lvl w:ilvl="3" w:tplc="1EE227FC" w:tentative="1">
      <w:start w:val="1"/>
      <w:numFmt w:val="bullet"/>
      <w:lvlText w:val=""/>
      <w:lvlJc w:val="left"/>
      <w:pPr>
        <w:tabs>
          <w:tab w:val="num" w:pos="2880"/>
        </w:tabs>
        <w:ind w:left="2880" w:hanging="360"/>
      </w:pPr>
      <w:rPr>
        <w:rFonts w:ascii="Wingdings" w:hAnsi="Wingdings" w:hint="default"/>
        <w:sz w:val="20"/>
      </w:rPr>
    </w:lvl>
    <w:lvl w:ilvl="4" w:tplc="32044E4A" w:tentative="1">
      <w:start w:val="1"/>
      <w:numFmt w:val="bullet"/>
      <w:lvlText w:val=""/>
      <w:lvlJc w:val="left"/>
      <w:pPr>
        <w:tabs>
          <w:tab w:val="num" w:pos="3600"/>
        </w:tabs>
        <w:ind w:left="3600" w:hanging="360"/>
      </w:pPr>
      <w:rPr>
        <w:rFonts w:ascii="Wingdings" w:hAnsi="Wingdings" w:hint="default"/>
        <w:sz w:val="20"/>
      </w:rPr>
    </w:lvl>
    <w:lvl w:ilvl="5" w:tplc="DEB8BB92" w:tentative="1">
      <w:start w:val="1"/>
      <w:numFmt w:val="bullet"/>
      <w:lvlText w:val=""/>
      <w:lvlJc w:val="left"/>
      <w:pPr>
        <w:tabs>
          <w:tab w:val="num" w:pos="4320"/>
        </w:tabs>
        <w:ind w:left="4320" w:hanging="360"/>
      </w:pPr>
      <w:rPr>
        <w:rFonts w:ascii="Wingdings" w:hAnsi="Wingdings" w:hint="default"/>
        <w:sz w:val="20"/>
      </w:rPr>
    </w:lvl>
    <w:lvl w:ilvl="6" w:tplc="4D66CA7E" w:tentative="1">
      <w:start w:val="1"/>
      <w:numFmt w:val="bullet"/>
      <w:lvlText w:val=""/>
      <w:lvlJc w:val="left"/>
      <w:pPr>
        <w:tabs>
          <w:tab w:val="num" w:pos="5040"/>
        </w:tabs>
        <w:ind w:left="5040" w:hanging="360"/>
      </w:pPr>
      <w:rPr>
        <w:rFonts w:ascii="Wingdings" w:hAnsi="Wingdings" w:hint="default"/>
        <w:sz w:val="20"/>
      </w:rPr>
    </w:lvl>
    <w:lvl w:ilvl="7" w:tplc="E9ACEB18" w:tentative="1">
      <w:start w:val="1"/>
      <w:numFmt w:val="bullet"/>
      <w:lvlText w:val=""/>
      <w:lvlJc w:val="left"/>
      <w:pPr>
        <w:tabs>
          <w:tab w:val="num" w:pos="5760"/>
        </w:tabs>
        <w:ind w:left="5760" w:hanging="360"/>
      </w:pPr>
      <w:rPr>
        <w:rFonts w:ascii="Wingdings" w:hAnsi="Wingdings" w:hint="default"/>
        <w:sz w:val="20"/>
      </w:rPr>
    </w:lvl>
    <w:lvl w:ilvl="8" w:tplc="8B1EA700" w:tentative="1">
      <w:start w:val="1"/>
      <w:numFmt w:val="bullet"/>
      <w:lvlText w:val=""/>
      <w:lvlJc w:val="left"/>
      <w:pPr>
        <w:tabs>
          <w:tab w:val="num" w:pos="6480"/>
        </w:tabs>
        <w:ind w:left="6480" w:hanging="360"/>
      </w:pPr>
      <w:rPr>
        <w:rFonts w:ascii="Wingdings" w:hAnsi="Wingdings" w:hint="default"/>
        <w:sz w:val="20"/>
      </w:rPr>
    </w:lvl>
  </w:abstractNum>
  <w:abstractNum w:abstractNumId="853">
    <w:nsid w:val="355C45F6"/>
    <w:multiLevelType w:val="hybridMultilevel"/>
    <w:tmpl w:val="40E26EF8"/>
    <w:lvl w:ilvl="0" w:tplc="A2786C82">
      <w:start w:val="1"/>
      <w:numFmt w:val="bullet"/>
      <w:lvlText w:val=""/>
      <w:lvlJc w:val="left"/>
      <w:pPr>
        <w:tabs>
          <w:tab w:val="num" w:pos="720"/>
        </w:tabs>
        <w:ind w:left="720" w:hanging="360"/>
      </w:pPr>
      <w:rPr>
        <w:rFonts w:ascii="Symbol" w:hAnsi="Symbol" w:hint="default"/>
        <w:sz w:val="20"/>
      </w:rPr>
    </w:lvl>
    <w:lvl w:ilvl="1" w:tplc="507E85B4" w:tentative="1">
      <w:start w:val="1"/>
      <w:numFmt w:val="bullet"/>
      <w:lvlText w:val="o"/>
      <w:lvlJc w:val="left"/>
      <w:pPr>
        <w:tabs>
          <w:tab w:val="num" w:pos="1440"/>
        </w:tabs>
        <w:ind w:left="1440" w:hanging="360"/>
      </w:pPr>
      <w:rPr>
        <w:rFonts w:ascii="Courier New" w:hAnsi="Courier New" w:hint="default"/>
        <w:sz w:val="20"/>
      </w:rPr>
    </w:lvl>
    <w:lvl w:ilvl="2" w:tplc="C8E0B4F6" w:tentative="1">
      <w:start w:val="1"/>
      <w:numFmt w:val="bullet"/>
      <w:lvlText w:val=""/>
      <w:lvlJc w:val="left"/>
      <w:pPr>
        <w:tabs>
          <w:tab w:val="num" w:pos="2160"/>
        </w:tabs>
        <w:ind w:left="2160" w:hanging="360"/>
      </w:pPr>
      <w:rPr>
        <w:rFonts w:ascii="Wingdings" w:hAnsi="Wingdings" w:hint="default"/>
        <w:sz w:val="20"/>
      </w:rPr>
    </w:lvl>
    <w:lvl w:ilvl="3" w:tplc="C096B114" w:tentative="1">
      <w:start w:val="1"/>
      <w:numFmt w:val="bullet"/>
      <w:lvlText w:val=""/>
      <w:lvlJc w:val="left"/>
      <w:pPr>
        <w:tabs>
          <w:tab w:val="num" w:pos="2880"/>
        </w:tabs>
        <w:ind w:left="2880" w:hanging="360"/>
      </w:pPr>
      <w:rPr>
        <w:rFonts w:ascii="Wingdings" w:hAnsi="Wingdings" w:hint="default"/>
        <w:sz w:val="20"/>
      </w:rPr>
    </w:lvl>
    <w:lvl w:ilvl="4" w:tplc="FAF63E6E" w:tentative="1">
      <w:start w:val="1"/>
      <w:numFmt w:val="bullet"/>
      <w:lvlText w:val=""/>
      <w:lvlJc w:val="left"/>
      <w:pPr>
        <w:tabs>
          <w:tab w:val="num" w:pos="3600"/>
        </w:tabs>
        <w:ind w:left="3600" w:hanging="360"/>
      </w:pPr>
      <w:rPr>
        <w:rFonts w:ascii="Wingdings" w:hAnsi="Wingdings" w:hint="default"/>
        <w:sz w:val="20"/>
      </w:rPr>
    </w:lvl>
    <w:lvl w:ilvl="5" w:tplc="7CF2AEA4" w:tentative="1">
      <w:start w:val="1"/>
      <w:numFmt w:val="bullet"/>
      <w:lvlText w:val=""/>
      <w:lvlJc w:val="left"/>
      <w:pPr>
        <w:tabs>
          <w:tab w:val="num" w:pos="4320"/>
        </w:tabs>
        <w:ind w:left="4320" w:hanging="360"/>
      </w:pPr>
      <w:rPr>
        <w:rFonts w:ascii="Wingdings" w:hAnsi="Wingdings" w:hint="default"/>
        <w:sz w:val="20"/>
      </w:rPr>
    </w:lvl>
    <w:lvl w:ilvl="6" w:tplc="53EE3ABA" w:tentative="1">
      <w:start w:val="1"/>
      <w:numFmt w:val="bullet"/>
      <w:lvlText w:val=""/>
      <w:lvlJc w:val="left"/>
      <w:pPr>
        <w:tabs>
          <w:tab w:val="num" w:pos="5040"/>
        </w:tabs>
        <w:ind w:left="5040" w:hanging="360"/>
      </w:pPr>
      <w:rPr>
        <w:rFonts w:ascii="Wingdings" w:hAnsi="Wingdings" w:hint="default"/>
        <w:sz w:val="20"/>
      </w:rPr>
    </w:lvl>
    <w:lvl w:ilvl="7" w:tplc="540A8256" w:tentative="1">
      <w:start w:val="1"/>
      <w:numFmt w:val="bullet"/>
      <w:lvlText w:val=""/>
      <w:lvlJc w:val="left"/>
      <w:pPr>
        <w:tabs>
          <w:tab w:val="num" w:pos="5760"/>
        </w:tabs>
        <w:ind w:left="5760" w:hanging="360"/>
      </w:pPr>
      <w:rPr>
        <w:rFonts w:ascii="Wingdings" w:hAnsi="Wingdings" w:hint="default"/>
        <w:sz w:val="20"/>
      </w:rPr>
    </w:lvl>
    <w:lvl w:ilvl="8" w:tplc="A4106942" w:tentative="1">
      <w:start w:val="1"/>
      <w:numFmt w:val="bullet"/>
      <w:lvlText w:val=""/>
      <w:lvlJc w:val="left"/>
      <w:pPr>
        <w:tabs>
          <w:tab w:val="num" w:pos="6480"/>
        </w:tabs>
        <w:ind w:left="6480" w:hanging="360"/>
      </w:pPr>
      <w:rPr>
        <w:rFonts w:ascii="Wingdings" w:hAnsi="Wingdings" w:hint="default"/>
        <w:sz w:val="20"/>
      </w:rPr>
    </w:lvl>
  </w:abstractNum>
  <w:abstractNum w:abstractNumId="854">
    <w:nsid w:val="355E0B24"/>
    <w:multiLevelType w:val="hybridMultilevel"/>
    <w:tmpl w:val="801C331A"/>
    <w:lvl w:ilvl="0" w:tplc="04090001">
      <w:start w:val="1"/>
      <w:numFmt w:val="bullet"/>
      <w:lvlText w:val=""/>
      <w:lvlJc w:val="left"/>
      <w:pPr>
        <w:ind w:left="720" w:hanging="360"/>
      </w:pPr>
      <w:rPr>
        <w:rFonts w:ascii="Symbol" w:hAnsi="Symbol" w:hint="default"/>
      </w:rPr>
    </w:lvl>
    <w:lvl w:ilvl="1" w:tplc="5498C9A2">
      <w:start w:val="1"/>
      <w:numFmt w:val="bullet"/>
      <w:lvlText w:val=""/>
      <w:lvlJc w:val="left"/>
      <w:pPr>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5">
    <w:nsid w:val="35677333"/>
    <w:multiLevelType w:val="hybridMultilevel"/>
    <w:tmpl w:val="9AE8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6">
    <w:nsid w:val="357F784F"/>
    <w:multiLevelType w:val="multilevel"/>
    <w:tmpl w:val="7724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7">
    <w:nsid w:val="35900C28"/>
    <w:multiLevelType w:val="hybridMultilevel"/>
    <w:tmpl w:val="28DA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8">
    <w:nsid w:val="35AA6C63"/>
    <w:multiLevelType w:val="hybridMultilevel"/>
    <w:tmpl w:val="B6623FBA"/>
    <w:lvl w:ilvl="0" w:tplc="172C311E">
      <w:start w:val="1"/>
      <w:numFmt w:val="bullet"/>
      <w:lvlText w:val=""/>
      <w:lvlJc w:val="left"/>
      <w:pPr>
        <w:tabs>
          <w:tab w:val="num" w:pos="720"/>
        </w:tabs>
        <w:ind w:left="720" w:hanging="360"/>
      </w:pPr>
      <w:rPr>
        <w:rFonts w:ascii="Symbol" w:hAnsi="Symbol" w:hint="default"/>
        <w:sz w:val="20"/>
      </w:rPr>
    </w:lvl>
    <w:lvl w:ilvl="1" w:tplc="BD2CFA26" w:tentative="1">
      <w:start w:val="1"/>
      <w:numFmt w:val="bullet"/>
      <w:lvlText w:val="o"/>
      <w:lvlJc w:val="left"/>
      <w:pPr>
        <w:tabs>
          <w:tab w:val="num" w:pos="1440"/>
        </w:tabs>
        <w:ind w:left="1440" w:hanging="360"/>
      </w:pPr>
      <w:rPr>
        <w:rFonts w:ascii="Courier New" w:hAnsi="Courier New" w:hint="default"/>
        <w:sz w:val="20"/>
      </w:rPr>
    </w:lvl>
    <w:lvl w:ilvl="2" w:tplc="218C5316" w:tentative="1">
      <w:start w:val="1"/>
      <w:numFmt w:val="bullet"/>
      <w:lvlText w:val=""/>
      <w:lvlJc w:val="left"/>
      <w:pPr>
        <w:tabs>
          <w:tab w:val="num" w:pos="2160"/>
        </w:tabs>
        <w:ind w:left="2160" w:hanging="360"/>
      </w:pPr>
      <w:rPr>
        <w:rFonts w:ascii="Wingdings" w:hAnsi="Wingdings" w:hint="default"/>
        <w:sz w:val="20"/>
      </w:rPr>
    </w:lvl>
    <w:lvl w:ilvl="3" w:tplc="EA402CBE" w:tentative="1">
      <w:start w:val="1"/>
      <w:numFmt w:val="bullet"/>
      <w:lvlText w:val=""/>
      <w:lvlJc w:val="left"/>
      <w:pPr>
        <w:tabs>
          <w:tab w:val="num" w:pos="2880"/>
        </w:tabs>
        <w:ind w:left="2880" w:hanging="360"/>
      </w:pPr>
      <w:rPr>
        <w:rFonts w:ascii="Wingdings" w:hAnsi="Wingdings" w:hint="default"/>
        <w:sz w:val="20"/>
      </w:rPr>
    </w:lvl>
    <w:lvl w:ilvl="4" w:tplc="C4E6406C" w:tentative="1">
      <w:start w:val="1"/>
      <w:numFmt w:val="bullet"/>
      <w:lvlText w:val=""/>
      <w:lvlJc w:val="left"/>
      <w:pPr>
        <w:tabs>
          <w:tab w:val="num" w:pos="3600"/>
        </w:tabs>
        <w:ind w:left="3600" w:hanging="360"/>
      </w:pPr>
      <w:rPr>
        <w:rFonts w:ascii="Wingdings" w:hAnsi="Wingdings" w:hint="default"/>
        <w:sz w:val="20"/>
      </w:rPr>
    </w:lvl>
    <w:lvl w:ilvl="5" w:tplc="D8EC58DE" w:tentative="1">
      <w:start w:val="1"/>
      <w:numFmt w:val="bullet"/>
      <w:lvlText w:val=""/>
      <w:lvlJc w:val="left"/>
      <w:pPr>
        <w:tabs>
          <w:tab w:val="num" w:pos="4320"/>
        </w:tabs>
        <w:ind w:left="4320" w:hanging="360"/>
      </w:pPr>
      <w:rPr>
        <w:rFonts w:ascii="Wingdings" w:hAnsi="Wingdings" w:hint="default"/>
        <w:sz w:val="20"/>
      </w:rPr>
    </w:lvl>
    <w:lvl w:ilvl="6" w:tplc="C9A8B282" w:tentative="1">
      <w:start w:val="1"/>
      <w:numFmt w:val="bullet"/>
      <w:lvlText w:val=""/>
      <w:lvlJc w:val="left"/>
      <w:pPr>
        <w:tabs>
          <w:tab w:val="num" w:pos="5040"/>
        </w:tabs>
        <w:ind w:left="5040" w:hanging="360"/>
      </w:pPr>
      <w:rPr>
        <w:rFonts w:ascii="Wingdings" w:hAnsi="Wingdings" w:hint="default"/>
        <w:sz w:val="20"/>
      </w:rPr>
    </w:lvl>
    <w:lvl w:ilvl="7" w:tplc="CBECD782" w:tentative="1">
      <w:start w:val="1"/>
      <w:numFmt w:val="bullet"/>
      <w:lvlText w:val=""/>
      <w:lvlJc w:val="left"/>
      <w:pPr>
        <w:tabs>
          <w:tab w:val="num" w:pos="5760"/>
        </w:tabs>
        <w:ind w:left="5760" w:hanging="360"/>
      </w:pPr>
      <w:rPr>
        <w:rFonts w:ascii="Wingdings" w:hAnsi="Wingdings" w:hint="default"/>
        <w:sz w:val="20"/>
      </w:rPr>
    </w:lvl>
    <w:lvl w:ilvl="8" w:tplc="5902FBEE" w:tentative="1">
      <w:start w:val="1"/>
      <w:numFmt w:val="bullet"/>
      <w:lvlText w:val=""/>
      <w:lvlJc w:val="left"/>
      <w:pPr>
        <w:tabs>
          <w:tab w:val="num" w:pos="6480"/>
        </w:tabs>
        <w:ind w:left="6480" w:hanging="360"/>
      </w:pPr>
      <w:rPr>
        <w:rFonts w:ascii="Wingdings" w:hAnsi="Wingdings" w:hint="default"/>
        <w:sz w:val="20"/>
      </w:rPr>
    </w:lvl>
  </w:abstractNum>
  <w:abstractNum w:abstractNumId="859">
    <w:nsid w:val="35BE73A7"/>
    <w:multiLevelType w:val="hybridMultilevel"/>
    <w:tmpl w:val="606A5CBC"/>
    <w:lvl w:ilvl="0" w:tplc="F842BD52">
      <w:start w:val="1"/>
      <w:numFmt w:val="bullet"/>
      <w:lvlText w:val=""/>
      <w:lvlJc w:val="left"/>
      <w:pPr>
        <w:tabs>
          <w:tab w:val="num" w:pos="720"/>
        </w:tabs>
        <w:ind w:left="720" w:hanging="360"/>
      </w:pPr>
      <w:rPr>
        <w:rFonts w:ascii="Symbol" w:hAnsi="Symbol" w:hint="default"/>
        <w:sz w:val="20"/>
      </w:rPr>
    </w:lvl>
    <w:lvl w:ilvl="1" w:tplc="AD08B33C" w:tentative="1">
      <w:start w:val="1"/>
      <w:numFmt w:val="bullet"/>
      <w:lvlText w:val="o"/>
      <w:lvlJc w:val="left"/>
      <w:pPr>
        <w:tabs>
          <w:tab w:val="num" w:pos="1440"/>
        </w:tabs>
        <w:ind w:left="1440" w:hanging="360"/>
      </w:pPr>
      <w:rPr>
        <w:rFonts w:ascii="Courier New" w:hAnsi="Courier New" w:hint="default"/>
        <w:sz w:val="20"/>
      </w:rPr>
    </w:lvl>
    <w:lvl w:ilvl="2" w:tplc="A100F39A" w:tentative="1">
      <w:start w:val="1"/>
      <w:numFmt w:val="bullet"/>
      <w:lvlText w:val=""/>
      <w:lvlJc w:val="left"/>
      <w:pPr>
        <w:tabs>
          <w:tab w:val="num" w:pos="2160"/>
        </w:tabs>
        <w:ind w:left="2160" w:hanging="360"/>
      </w:pPr>
      <w:rPr>
        <w:rFonts w:ascii="Wingdings" w:hAnsi="Wingdings" w:hint="default"/>
        <w:sz w:val="20"/>
      </w:rPr>
    </w:lvl>
    <w:lvl w:ilvl="3" w:tplc="0E063AA6" w:tentative="1">
      <w:start w:val="1"/>
      <w:numFmt w:val="bullet"/>
      <w:lvlText w:val=""/>
      <w:lvlJc w:val="left"/>
      <w:pPr>
        <w:tabs>
          <w:tab w:val="num" w:pos="2880"/>
        </w:tabs>
        <w:ind w:left="2880" w:hanging="360"/>
      </w:pPr>
      <w:rPr>
        <w:rFonts w:ascii="Wingdings" w:hAnsi="Wingdings" w:hint="default"/>
        <w:sz w:val="20"/>
      </w:rPr>
    </w:lvl>
    <w:lvl w:ilvl="4" w:tplc="6F941484" w:tentative="1">
      <w:start w:val="1"/>
      <w:numFmt w:val="bullet"/>
      <w:lvlText w:val=""/>
      <w:lvlJc w:val="left"/>
      <w:pPr>
        <w:tabs>
          <w:tab w:val="num" w:pos="3600"/>
        </w:tabs>
        <w:ind w:left="3600" w:hanging="360"/>
      </w:pPr>
      <w:rPr>
        <w:rFonts w:ascii="Wingdings" w:hAnsi="Wingdings" w:hint="default"/>
        <w:sz w:val="20"/>
      </w:rPr>
    </w:lvl>
    <w:lvl w:ilvl="5" w:tplc="93AA5204" w:tentative="1">
      <w:start w:val="1"/>
      <w:numFmt w:val="bullet"/>
      <w:lvlText w:val=""/>
      <w:lvlJc w:val="left"/>
      <w:pPr>
        <w:tabs>
          <w:tab w:val="num" w:pos="4320"/>
        </w:tabs>
        <w:ind w:left="4320" w:hanging="360"/>
      </w:pPr>
      <w:rPr>
        <w:rFonts w:ascii="Wingdings" w:hAnsi="Wingdings" w:hint="default"/>
        <w:sz w:val="20"/>
      </w:rPr>
    </w:lvl>
    <w:lvl w:ilvl="6" w:tplc="CC2EA8EA" w:tentative="1">
      <w:start w:val="1"/>
      <w:numFmt w:val="bullet"/>
      <w:lvlText w:val=""/>
      <w:lvlJc w:val="left"/>
      <w:pPr>
        <w:tabs>
          <w:tab w:val="num" w:pos="5040"/>
        </w:tabs>
        <w:ind w:left="5040" w:hanging="360"/>
      </w:pPr>
      <w:rPr>
        <w:rFonts w:ascii="Wingdings" w:hAnsi="Wingdings" w:hint="default"/>
        <w:sz w:val="20"/>
      </w:rPr>
    </w:lvl>
    <w:lvl w:ilvl="7" w:tplc="BFFCA29C" w:tentative="1">
      <w:start w:val="1"/>
      <w:numFmt w:val="bullet"/>
      <w:lvlText w:val=""/>
      <w:lvlJc w:val="left"/>
      <w:pPr>
        <w:tabs>
          <w:tab w:val="num" w:pos="5760"/>
        </w:tabs>
        <w:ind w:left="5760" w:hanging="360"/>
      </w:pPr>
      <w:rPr>
        <w:rFonts w:ascii="Wingdings" w:hAnsi="Wingdings" w:hint="default"/>
        <w:sz w:val="20"/>
      </w:rPr>
    </w:lvl>
    <w:lvl w:ilvl="8" w:tplc="E2963EC6" w:tentative="1">
      <w:start w:val="1"/>
      <w:numFmt w:val="bullet"/>
      <w:lvlText w:val=""/>
      <w:lvlJc w:val="left"/>
      <w:pPr>
        <w:tabs>
          <w:tab w:val="num" w:pos="6480"/>
        </w:tabs>
        <w:ind w:left="6480" w:hanging="360"/>
      </w:pPr>
      <w:rPr>
        <w:rFonts w:ascii="Wingdings" w:hAnsi="Wingdings" w:hint="default"/>
        <w:sz w:val="20"/>
      </w:rPr>
    </w:lvl>
  </w:abstractNum>
  <w:abstractNum w:abstractNumId="860">
    <w:nsid w:val="35E66BCB"/>
    <w:multiLevelType w:val="hybridMultilevel"/>
    <w:tmpl w:val="55366A7C"/>
    <w:lvl w:ilvl="0" w:tplc="7C08BD6C">
      <w:start w:val="1"/>
      <w:numFmt w:val="bullet"/>
      <w:lvlText w:val=""/>
      <w:lvlJc w:val="left"/>
      <w:pPr>
        <w:tabs>
          <w:tab w:val="num" w:pos="720"/>
        </w:tabs>
        <w:ind w:left="720" w:hanging="360"/>
      </w:pPr>
      <w:rPr>
        <w:rFonts w:ascii="Symbol" w:hAnsi="Symbol" w:hint="default"/>
        <w:sz w:val="20"/>
      </w:rPr>
    </w:lvl>
    <w:lvl w:ilvl="1" w:tplc="676405AE" w:tentative="1">
      <w:start w:val="1"/>
      <w:numFmt w:val="bullet"/>
      <w:lvlText w:val="o"/>
      <w:lvlJc w:val="left"/>
      <w:pPr>
        <w:tabs>
          <w:tab w:val="num" w:pos="1440"/>
        </w:tabs>
        <w:ind w:left="1440" w:hanging="360"/>
      </w:pPr>
      <w:rPr>
        <w:rFonts w:ascii="Courier New" w:hAnsi="Courier New" w:hint="default"/>
        <w:sz w:val="20"/>
      </w:rPr>
    </w:lvl>
    <w:lvl w:ilvl="2" w:tplc="2F308AC8" w:tentative="1">
      <w:start w:val="1"/>
      <w:numFmt w:val="bullet"/>
      <w:lvlText w:val=""/>
      <w:lvlJc w:val="left"/>
      <w:pPr>
        <w:tabs>
          <w:tab w:val="num" w:pos="2160"/>
        </w:tabs>
        <w:ind w:left="2160" w:hanging="360"/>
      </w:pPr>
      <w:rPr>
        <w:rFonts w:ascii="Wingdings" w:hAnsi="Wingdings" w:hint="default"/>
        <w:sz w:val="20"/>
      </w:rPr>
    </w:lvl>
    <w:lvl w:ilvl="3" w:tplc="8B48F58A" w:tentative="1">
      <w:start w:val="1"/>
      <w:numFmt w:val="bullet"/>
      <w:lvlText w:val=""/>
      <w:lvlJc w:val="left"/>
      <w:pPr>
        <w:tabs>
          <w:tab w:val="num" w:pos="2880"/>
        </w:tabs>
        <w:ind w:left="2880" w:hanging="360"/>
      </w:pPr>
      <w:rPr>
        <w:rFonts w:ascii="Wingdings" w:hAnsi="Wingdings" w:hint="default"/>
        <w:sz w:val="20"/>
      </w:rPr>
    </w:lvl>
    <w:lvl w:ilvl="4" w:tplc="46BE7B1E" w:tentative="1">
      <w:start w:val="1"/>
      <w:numFmt w:val="bullet"/>
      <w:lvlText w:val=""/>
      <w:lvlJc w:val="left"/>
      <w:pPr>
        <w:tabs>
          <w:tab w:val="num" w:pos="3600"/>
        </w:tabs>
        <w:ind w:left="3600" w:hanging="360"/>
      </w:pPr>
      <w:rPr>
        <w:rFonts w:ascii="Wingdings" w:hAnsi="Wingdings" w:hint="default"/>
        <w:sz w:val="20"/>
      </w:rPr>
    </w:lvl>
    <w:lvl w:ilvl="5" w:tplc="A54CBFF8" w:tentative="1">
      <w:start w:val="1"/>
      <w:numFmt w:val="bullet"/>
      <w:lvlText w:val=""/>
      <w:lvlJc w:val="left"/>
      <w:pPr>
        <w:tabs>
          <w:tab w:val="num" w:pos="4320"/>
        </w:tabs>
        <w:ind w:left="4320" w:hanging="360"/>
      </w:pPr>
      <w:rPr>
        <w:rFonts w:ascii="Wingdings" w:hAnsi="Wingdings" w:hint="default"/>
        <w:sz w:val="20"/>
      </w:rPr>
    </w:lvl>
    <w:lvl w:ilvl="6" w:tplc="1D06B714" w:tentative="1">
      <w:start w:val="1"/>
      <w:numFmt w:val="bullet"/>
      <w:lvlText w:val=""/>
      <w:lvlJc w:val="left"/>
      <w:pPr>
        <w:tabs>
          <w:tab w:val="num" w:pos="5040"/>
        </w:tabs>
        <w:ind w:left="5040" w:hanging="360"/>
      </w:pPr>
      <w:rPr>
        <w:rFonts w:ascii="Wingdings" w:hAnsi="Wingdings" w:hint="default"/>
        <w:sz w:val="20"/>
      </w:rPr>
    </w:lvl>
    <w:lvl w:ilvl="7" w:tplc="043E13FA" w:tentative="1">
      <w:start w:val="1"/>
      <w:numFmt w:val="bullet"/>
      <w:lvlText w:val=""/>
      <w:lvlJc w:val="left"/>
      <w:pPr>
        <w:tabs>
          <w:tab w:val="num" w:pos="5760"/>
        </w:tabs>
        <w:ind w:left="5760" w:hanging="360"/>
      </w:pPr>
      <w:rPr>
        <w:rFonts w:ascii="Wingdings" w:hAnsi="Wingdings" w:hint="default"/>
        <w:sz w:val="20"/>
      </w:rPr>
    </w:lvl>
    <w:lvl w:ilvl="8" w:tplc="CD361F50" w:tentative="1">
      <w:start w:val="1"/>
      <w:numFmt w:val="bullet"/>
      <w:lvlText w:val=""/>
      <w:lvlJc w:val="left"/>
      <w:pPr>
        <w:tabs>
          <w:tab w:val="num" w:pos="6480"/>
        </w:tabs>
        <w:ind w:left="6480" w:hanging="360"/>
      </w:pPr>
      <w:rPr>
        <w:rFonts w:ascii="Wingdings" w:hAnsi="Wingdings" w:hint="default"/>
        <w:sz w:val="20"/>
      </w:rPr>
    </w:lvl>
  </w:abstractNum>
  <w:abstractNum w:abstractNumId="861">
    <w:nsid w:val="35FA7FE8"/>
    <w:multiLevelType w:val="hybridMultilevel"/>
    <w:tmpl w:val="1ACC7314"/>
    <w:lvl w:ilvl="0" w:tplc="D2ACA77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8C41052" w:tentative="1">
      <w:start w:val="1"/>
      <w:numFmt w:val="bullet"/>
      <w:lvlText w:val=""/>
      <w:lvlJc w:val="left"/>
      <w:pPr>
        <w:tabs>
          <w:tab w:val="num" w:pos="2160"/>
        </w:tabs>
        <w:ind w:left="2160" w:hanging="360"/>
      </w:pPr>
      <w:rPr>
        <w:rFonts w:ascii="Wingdings" w:hAnsi="Wingdings" w:hint="default"/>
        <w:sz w:val="20"/>
      </w:rPr>
    </w:lvl>
    <w:lvl w:ilvl="3" w:tplc="7A8CDA54" w:tentative="1">
      <w:start w:val="1"/>
      <w:numFmt w:val="bullet"/>
      <w:lvlText w:val=""/>
      <w:lvlJc w:val="left"/>
      <w:pPr>
        <w:tabs>
          <w:tab w:val="num" w:pos="2880"/>
        </w:tabs>
        <w:ind w:left="2880" w:hanging="360"/>
      </w:pPr>
      <w:rPr>
        <w:rFonts w:ascii="Wingdings" w:hAnsi="Wingdings" w:hint="default"/>
        <w:sz w:val="20"/>
      </w:rPr>
    </w:lvl>
    <w:lvl w:ilvl="4" w:tplc="487E8E26" w:tentative="1">
      <w:start w:val="1"/>
      <w:numFmt w:val="bullet"/>
      <w:lvlText w:val=""/>
      <w:lvlJc w:val="left"/>
      <w:pPr>
        <w:tabs>
          <w:tab w:val="num" w:pos="3600"/>
        </w:tabs>
        <w:ind w:left="3600" w:hanging="360"/>
      </w:pPr>
      <w:rPr>
        <w:rFonts w:ascii="Wingdings" w:hAnsi="Wingdings" w:hint="default"/>
        <w:sz w:val="20"/>
      </w:rPr>
    </w:lvl>
    <w:lvl w:ilvl="5" w:tplc="BE647EA2" w:tentative="1">
      <w:start w:val="1"/>
      <w:numFmt w:val="bullet"/>
      <w:lvlText w:val=""/>
      <w:lvlJc w:val="left"/>
      <w:pPr>
        <w:tabs>
          <w:tab w:val="num" w:pos="4320"/>
        </w:tabs>
        <w:ind w:left="4320" w:hanging="360"/>
      </w:pPr>
      <w:rPr>
        <w:rFonts w:ascii="Wingdings" w:hAnsi="Wingdings" w:hint="default"/>
        <w:sz w:val="20"/>
      </w:rPr>
    </w:lvl>
    <w:lvl w:ilvl="6" w:tplc="7FCE6DA4" w:tentative="1">
      <w:start w:val="1"/>
      <w:numFmt w:val="bullet"/>
      <w:lvlText w:val=""/>
      <w:lvlJc w:val="left"/>
      <w:pPr>
        <w:tabs>
          <w:tab w:val="num" w:pos="5040"/>
        </w:tabs>
        <w:ind w:left="5040" w:hanging="360"/>
      </w:pPr>
      <w:rPr>
        <w:rFonts w:ascii="Wingdings" w:hAnsi="Wingdings" w:hint="default"/>
        <w:sz w:val="20"/>
      </w:rPr>
    </w:lvl>
    <w:lvl w:ilvl="7" w:tplc="8934263A" w:tentative="1">
      <w:start w:val="1"/>
      <w:numFmt w:val="bullet"/>
      <w:lvlText w:val=""/>
      <w:lvlJc w:val="left"/>
      <w:pPr>
        <w:tabs>
          <w:tab w:val="num" w:pos="5760"/>
        </w:tabs>
        <w:ind w:left="5760" w:hanging="360"/>
      </w:pPr>
      <w:rPr>
        <w:rFonts w:ascii="Wingdings" w:hAnsi="Wingdings" w:hint="default"/>
        <w:sz w:val="20"/>
      </w:rPr>
    </w:lvl>
    <w:lvl w:ilvl="8" w:tplc="C3C030CA" w:tentative="1">
      <w:start w:val="1"/>
      <w:numFmt w:val="bullet"/>
      <w:lvlText w:val=""/>
      <w:lvlJc w:val="left"/>
      <w:pPr>
        <w:tabs>
          <w:tab w:val="num" w:pos="6480"/>
        </w:tabs>
        <w:ind w:left="6480" w:hanging="360"/>
      </w:pPr>
      <w:rPr>
        <w:rFonts w:ascii="Wingdings" w:hAnsi="Wingdings" w:hint="default"/>
        <w:sz w:val="20"/>
      </w:rPr>
    </w:lvl>
  </w:abstractNum>
  <w:abstractNum w:abstractNumId="862">
    <w:nsid w:val="361A2F2F"/>
    <w:multiLevelType w:val="hybridMultilevel"/>
    <w:tmpl w:val="A3B043D8"/>
    <w:lvl w:ilvl="0" w:tplc="35BE3B92">
      <w:start w:val="1"/>
      <w:numFmt w:val="bullet"/>
      <w:lvlText w:val=""/>
      <w:lvlJc w:val="left"/>
      <w:pPr>
        <w:tabs>
          <w:tab w:val="num" w:pos="720"/>
        </w:tabs>
        <w:ind w:left="720" w:hanging="360"/>
      </w:pPr>
      <w:rPr>
        <w:rFonts w:ascii="Symbol" w:hAnsi="Symbol" w:hint="default"/>
        <w:sz w:val="20"/>
      </w:rPr>
    </w:lvl>
    <w:lvl w:ilvl="1" w:tplc="E182EAA8" w:tentative="1">
      <w:start w:val="1"/>
      <w:numFmt w:val="bullet"/>
      <w:lvlText w:val="o"/>
      <w:lvlJc w:val="left"/>
      <w:pPr>
        <w:tabs>
          <w:tab w:val="num" w:pos="1440"/>
        </w:tabs>
        <w:ind w:left="1440" w:hanging="360"/>
      </w:pPr>
      <w:rPr>
        <w:rFonts w:ascii="Courier New" w:hAnsi="Courier New" w:hint="default"/>
        <w:sz w:val="20"/>
      </w:rPr>
    </w:lvl>
    <w:lvl w:ilvl="2" w:tplc="AC26C5CC" w:tentative="1">
      <w:start w:val="1"/>
      <w:numFmt w:val="bullet"/>
      <w:lvlText w:val=""/>
      <w:lvlJc w:val="left"/>
      <w:pPr>
        <w:tabs>
          <w:tab w:val="num" w:pos="2160"/>
        </w:tabs>
        <w:ind w:left="2160" w:hanging="360"/>
      </w:pPr>
      <w:rPr>
        <w:rFonts w:ascii="Wingdings" w:hAnsi="Wingdings" w:hint="default"/>
        <w:sz w:val="20"/>
      </w:rPr>
    </w:lvl>
    <w:lvl w:ilvl="3" w:tplc="C1D0E180" w:tentative="1">
      <w:start w:val="1"/>
      <w:numFmt w:val="bullet"/>
      <w:lvlText w:val=""/>
      <w:lvlJc w:val="left"/>
      <w:pPr>
        <w:tabs>
          <w:tab w:val="num" w:pos="2880"/>
        </w:tabs>
        <w:ind w:left="2880" w:hanging="360"/>
      </w:pPr>
      <w:rPr>
        <w:rFonts w:ascii="Wingdings" w:hAnsi="Wingdings" w:hint="default"/>
        <w:sz w:val="20"/>
      </w:rPr>
    </w:lvl>
    <w:lvl w:ilvl="4" w:tplc="8E026DC8" w:tentative="1">
      <w:start w:val="1"/>
      <w:numFmt w:val="bullet"/>
      <w:lvlText w:val=""/>
      <w:lvlJc w:val="left"/>
      <w:pPr>
        <w:tabs>
          <w:tab w:val="num" w:pos="3600"/>
        </w:tabs>
        <w:ind w:left="3600" w:hanging="360"/>
      </w:pPr>
      <w:rPr>
        <w:rFonts w:ascii="Wingdings" w:hAnsi="Wingdings" w:hint="default"/>
        <w:sz w:val="20"/>
      </w:rPr>
    </w:lvl>
    <w:lvl w:ilvl="5" w:tplc="0E0E9006" w:tentative="1">
      <w:start w:val="1"/>
      <w:numFmt w:val="bullet"/>
      <w:lvlText w:val=""/>
      <w:lvlJc w:val="left"/>
      <w:pPr>
        <w:tabs>
          <w:tab w:val="num" w:pos="4320"/>
        </w:tabs>
        <w:ind w:left="4320" w:hanging="360"/>
      </w:pPr>
      <w:rPr>
        <w:rFonts w:ascii="Wingdings" w:hAnsi="Wingdings" w:hint="default"/>
        <w:sz w:val="20"/>
      </w:rPr>
    </w:lvl>
    <w:lvl w:ilvl="6" w:tplc="A738B132" w:tentative="1">
      <w:start w:val="1"/>
      <w:numFmt w:val="bullet"/>
      <w:lvlText w:val=""/>
      <w:lvlJc w:val="left"/>
      <w:pPr>
        <w:tabs>
          <w:tab w:val="num" w:pos="5040"/>
        </w:tabs>
        <w:ind w:left="5040" w:hanging="360"/>
      </w:pPr>
      <w:rPr>
        <w:rFonts w:ascii="Wingdings" w:hAnsi="Wingdings" w:hint="default"/>
        <w:sz w:val="20"/>
      </w:rPr>
    </w:lvl>
    <w:lvl w:ilvl="7" w:tplc="803E6694" w:tentative="1">
      <w:start w:val="1"/>
      <w:numFmt w:val="bullet"/>
      <w:lvlText w:val=""/>
      <w:lvlJc w:val="left"/>
      <w:pPr>
        <w:tabs>
          <w:tab w:val="num" w:pos="5760"/>
        </w:tabs>
        <w:ind w:left="5760" w:hanging="360"/>
      </w:pPr>
      <w:rPr>
        <w:rFonts w:ascii="Wingdings" w:hAnsi="Wingdings" w:hint="default"/>
        <w:sz w:val="20"/>
      </w:rPr>
    </w:lvl>
    <w:lvl w:ilvl="8" w:tplc="B27E1BA4" w:tentative="1">
      <w:start w:val="1"/>
      <w:numFmt w:val="bullet"/>
      <w:lvlText w:val=""/>
      <w:lvlJc w:val="left"/>
      <w:pPr>
        <w:tabs>
          <w:tab w:val="num" w:pos="6480"/>
        </w:tabs>
        <w:ind w:left="6480" w:hanging="360"/>
      </w:pPr>
      <w:rPr>
        <w:rFonts w:ascii="Wingdings" w:hAnsi="Wingdings" w:hint="default"/>
        <w:sz w:val="20"/>
      </w:rPr>
    </w:lvl>
  </w:abstractNum>
  <w:abstractNum w:abstractNumId="863">
    <w:nsid w:val="36201883"/>
    <w:multiLevelType w:val="hybridMultilevel"/>
    <w:tmpl w:val="84EE46B4"/>
    <w:lvl w:ilvl="0" w:tplc="C0EA7B4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4348D9E" w:tentative="1">
      <w:start w:val="1"/>
      <w:numFmt w:val="bullet"/>
      <w:lvlText w:val=""/>
      <w:lvlJc w:val="left"/>
      <w:pPr>
        <w:tabs>
          <w:tab w:val="num" w:pos="2160"/>
        </w:tabs>
        <w:ind w:left="2160" w:hanging="360"/>
      </w:pPr>
      <w:rPr>
        <w:rFonts w:ascii="Wingdings" w:hAnsi="Wingdings" w:hint="default"/>
        <w:sz w:val="20"/>
      </w:rPr>
    </w:lvl>
    <w:lvl w:ilvl="3" w:tplc="484E385A" w:tentative="1">
      <w:start w:val="1"/>
      <w:numFmt w:val="bullet"/>
      <w:lvlText w:val=""/>
      <w:lvlJc w:val="left"/>
      <w:pPr>
        <w:tabs>
          <w:tab w:val="num" w:pos="2880"/>
        </w:tabs>
        <w:ind w:left="2880" w:hanging="360"/>
      </w:pPr>
      <w:rPr>
        <w:rFonts w:ascii="Wingdings" w:hAnsi="Wingdings" w:hint="default"/>
        <w:sz w:val="20"/>
      </w:rPr>
    </w:lvl>
    <w:lvl w:ilvl="4" w:tplc="1F1030C6" w:tentative="1">
      <w:start w:val="1"/>
      <w:numFmt w:val="bullet"/>
      <w:lvlText w:val=""/>
      <w:lvlJc w:val="left"/>
      <w:pPr>
        <w:tabs>
          <w:tab w:val="num" w:pos="3600"/>
        </w:tabs>
        <w:ind w:left="3600" w:hanging="360"/>
      </w:pPr>
      <w:rPr>
        <w:rFonts w:ascii="Wingdings" w:hAnsi="Wingdings" w:hint="default"/>
        <w:sz w:val="20"/>
      </w:rPr>
    </w:lvl>
    <w:lvl w:ilvl="5" w:tplc="7B6A2D7C" w:tentative="1">
      <w:start w:val="1"/>
      <w:numFmt w:val="bullet"/>
      <w:lvlText w:val=""/>
      <w:lvlJc w:val="left"/>
      <w:pPr>
        <w:tabs>
          <w:tab w:val="num" w:pos="4320"/>
        </w:tabs>
        <w:ind w:left="4320" w:hanging="360"/>
      </w:pPr>
      <w:rPr>
        <w:rFonts w:ascii="Wingdings" w:hAnsi="Wingdings" w:hint="default"/>
        <w:sz w:val="20"/>
      </w:rPr>
    </w:lvl>
    <w:lvl w:ilvl="6" w:tplc="4880E7FA" w:tentative="1">
      <w:start w:val="1"/>
      <w:numFmt w:val="bullet"/>
      <w:lvlText w:val=""/>
      <w:lvlJc w:val="left"/>
      <w:pPr>
        <w:tabs>
          <w:tab w:val="num" w:pos="5040"/>
        </w:tabs>
        <w:ind w:left="5040" w:hanging="360"/>
      </w:pPr>
      <w:rPr>
        <w:rFonts w:ascii="Wingdings" w:hAnsi="Wingdings" w:hint="default"/>
        <w:sz w:val="20"/>
      </w:rPr>
    </w:lvl>
    <w:lvl w:ilvl="7" w:tplc="E4B6D7F0" w:tentative="1">
      <w:start w:val="1"/>
      <w:numFmt w:val="bullet"/>
      <w:lvlText w:val=""/>
      <w:lvlJc w:val="left"/>
      <w:pPr>
        <w:tabs>
          <w:tab w:val="num" w:pos="5760"/>
        </w:tabs>
        <w:ind w:left="5760" w:hanging="360"/>
      </w:pPr>
      <w:rPr>
        <w:rFonts w:ascii="Wingdings" w:hAnsi="Wingdings" w:hint="default"/>
        <w:sz w:val="20"/>
      </w:rPr>
    </w:lvl>
    <w:lvl w:ilvl="8" w:tplc="952AD3B2" w:tentative="1">
      <w:start w:val="1"/>
      <w:numFmt w:val="bullet"/>
      <w:lvlText w:val=""/>
      <w:lvlJc w:val="left"/>
      <w:pPr>
        <w:tabs>
          <w:tab w:val="num" w:pos="6480"/>
        </w:tabs>
        <w:ind w:left="6480" w:hanging="360"/>
      </w:pPr>
      <w:rPr>
        <w:rFonts w:ascii="Wingdings" w:hAnsi="Wingdings" w:hint="default"/>
        <w:sz w:val="20"/>
      </w:rPr>
    </w:lvl>
  </w:abstractNum>
  <w:abstractNum w:abstractNumId="864">
    <w:nsid w:val="36230C6B"/>
    <w:multiLevelType w:val="hybridMultilevel"/>
    <w:tmpl w:val="4FC6E99A"/>
    <w:lvl w:ilvl="0" w:tplc="794E267E">
      <w:start w:val="1"/>
      <w:numFmt w:val="bullet"/>
      <w:lvlText w:val=""/>
      <w:lvlJc w:val="left"/>
      <w:pPr>
        <w:tabs>
          <w:tab w:val="num" w:pos="720"/>
        </w:tabs>
        <w:ind w:left="720" w:hanging="360"/>
      </w:pPr>
      <w:rPr>
        <w:rFonts w:ascii="Symbol" w:hAnsi="Symbol" w:hint="default"/>
        <w:sz w:val="20"/>
      </w:rPr>
    </w:lvl>
    <w:lvl w:ilvl="1" w:tplc="0B225804" w:tentative="1">
      <w:start w:val="1"/>
      <w:numFmt w:val="bullet"/>
      <w:lvlText w:val="o"/>
      <w:lvlJc w:val="left"/>
      <w:pPr>
        <w:tabs>
          <w:tab w:val="num" w:pos="1440"/>
        </w:tabs>
        <w:ind w:left="1440" w:hanging="360"/>
      </w:pPr>
      <w:rPr>
        <w:rFonts w:ascii="Courier New" w:hAnsi="Courier New" w:hint="default"/>
        <w:sz w:val="20"/>
      </w:rPr>
    </w:lvl>
    <w:lvl w:ilvl="2" w:tplc="FF701978" w:tentative="1">
      <w:start w:val="1"/>
      <w:numFmt w:val="bullet"/>
      <w:lvlText w:val=""/>
      <w:lvlJc w:val="left"/>
      <w:pPr>
        <w:tabs>
          <w:tab w:val="num" w:pos="2160"/>
        </w:tabs>
        <w:ind w:left="2160" w:hanging="360"/>
      </w:pPr>
      <w:rPr>
        <w:rFonts w:ascii="Wingdings" w:hAnsi="Wingdings" w:hint="default"/>
        <w:sz w:val="20"/>
      </w:rPr>
    </w:lvl>
    <w:lvl w:ilvl="3" w:tplc="59F4748C" w:tentative="1">
      <w:start w:val="1"/>
      <w:numFmt w:val="bullet"/>
      <w:lvlText w:val=""/>
      <w:lvlJc w:val="left"/>
      <w:pPr>
        <w:tabs>
          <w:tab w:val="num" w:pos="2880"/>
        </w:tabs>
        <w:ind w:left="2880" w:hanging="360"/>
      </w:pPr>
      <w:rPr>
        <w:rFonts w:ascii="Wingdings" w:hAnsi="Wingdings" w:hint="default"/>
        <w:sz w:val="20"/>
      </w:rPr>
    </w:lvl>
    <w:lvl w:ilvl="4" w:tplc="A47CB078" w:tentative="1">
      <w:start w:val="1"/>
      <w:numFmt w:val="bullet"/>
      <w:lvlText w:val=""/>
      <w:lvlJc w:val="left"/>
      <w:pPr>
        <w:tabs>
          <w:tab w:val="num" w:pos="3600"/>
        </w:tabs>
        <w:ind w:left="3600" w:hanging="360"/>
      </w:pPr>
      <w:rPr>
        <w:rFonts w:ascii="Wingdings" w:hAnsi="Wingdings" w:hint="default"/>
        <w:sz w:val="20"/>
      </w:rPr>
    </w:lvl>
    <w:lvl w:ilvl="5" w:tplc="9E84C75E" w:tentative="1">
      <w:start w:val="1"/>
      <w:numFmt w:val="bullet"/>
      <w:lvlText w:val=""/>
      <w:lvlJc w:val="left"/>
      <w:pPr>
        <w:tabs>
          <w:tab w:val="num" w:pos="4320"/>
        </w:tabs>
        <w:ind w:left="4320" w:hanging="360"/>
      </w:pPr>
      <w:rPr>
        <w:rFonts w:ascii="Wingdings" w:hAnsi="Wingdings" w:hint="default"/>
        <w:sz w:val="20"/>
      </w:rPr>
    </w:lvl>
    <w:lvl w:ilvl="6" w:tplc="15F26A70" w:tentative="1">
      <w:start w:val="1"/>
      <w:numFmt w:val="bullet"/>
      <w:lvlText w:val=""/>
      <w:lvlJc w:val="left"/>
      <w:pPr>
        <w:tabs>
          <w:tab w:val="num" w:pos="5040"/>
        </w:tabs>
        <w:ind w:left="5040" w:hanging="360"/>
      </w:pPr>
      <w:rPr>
        <w:rFonts w:ascii="Wingdings" w:hAnsi="Wingdings" w:hint="default"/>
        <w:sz w:val="20"/>
      </w:rPr>
    </w:lvl>
    <w:lvl w:ilvl="7" w:tplc="AF98DA76" w:tentative="1">
      <w:start w:val="1"/>
      <w:numFmt w:val="bullet"/>
      <w:lvlText w:val=""/>
      <w:lvlJc w:val="left"/>
      <w:pPr>
        <w:tabs>
          <w:tab w:val="num" w:pos="5760"/>
        </w:tabs>
        <w:ind w:left="5760" w:hanging="360"/>
      </w:pPr>
      <w:rPr>
        <w:rFonts w:ascii="Wingdings" w:hAnsi="Wingdings" w:hint="default"/>
        <w:sz w:val="20"/>
      </w:rPr>
    </w:lvl>
    <w:lvl w:ilvl="8" w:tplc="8A94CE18" w:tentative="1">
      <w:start w:val="1"/>
      <w:numFmt w:val="bullet"/>
      <w:lvlText w:val=""/>
      <w:lvlJc w:val="left"/>
      <w:pPr>
        <w:tabs>
          <w:tab w:val="num" w:pos="6480"/>
        </w:tabs>
        <w:ind w:left="6480" w:hanging="360"/>
      </w:pPr>
      <w:rPr>
        <w:rFonts w:ascii="Wingdings" w:hAnsi="Wingdings" w:hint="default"/>
        <w:sz w:val="20"/>
      </w:rPr>
    </w:lvl>
  </w:abstractNum>
  <w:abstractNum w:abstractNumId="865">
    <w:nsid w:val="36291026"/>
    <w:multiLevelType w:val="hybridMultilevel"/>
    <w:tmpl w:val="6B2267B2"/>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6">
    <w:nsid w:val="36297B3E"/>
    <w:multiLevelType w:val="hybridMultilevel"/>
    <w:tmpl w:val="6508730E"/>
    <w:lvl w:ilvl="0" w:tplc="953234B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70C4E06" w:tentative="1">
      <w:start w:val="1"/>
      <w:numFmt w:val="bullet"/>
      <w:lvlText w:val=""/>
      <w:lvlJc w:val="left"/>
      <w:pPr>
        <w:tabs>
          <w:tab w:val="num" w:pos="2160"/>
        </w:tabs>
        <w:ind w:left="2160" w:hanging="360"/>
      </w:pPr>
      <w:rPr>
        <w:rFonts w:ascii="Wingdings" w:hAnsi="Wingdings" w:hint="default"/>
        <w:sz w:val="20"/>
      </w:rPr>
    </w:lvl>
    <w:lvl w:ilvl="3" w:tplc="BC4ADC90" w:tentative="1">
      <w:start w:val="1"/>
      <w:numFmt w:val="bullet"/>
      <w:lvlText w:val=""/>
      <w:lvlJc w:val="left"/>
      <w:pPr>
        <w:tabs>
          <w:tab w:val="num" w:pos="2880"/>
        </w:tabs>
        <w:ind w:left="2880" w:hanging="360"/>
      </w:pPr>
      <w:rPr>
        <w:rFonts w:ascii="Wingdings" w:hAnsi="Wingdings" w:hint="default"/>
        <w:sz w:val="20"/>
      </w:rPr>
    </w:lvl>
    <w:lvl w:ilvl="4" w:tplc="024800F6" w:tentative="1">
      <w:start w:val="1"/>
      <w:numFmt w:val="bullet"/>
      <w:lvlText w:val=""/>
      <w:lvlJc w:val="left"/>
      <w:pPr>
        <w:tabs>
          <w:tab w:val="num" w:pos="3600"/>
        </w:tabs>
        <w:ind w:left="3600" w:hanging="360"/>
      </w:pPr>
      <w:rPr>
        <w:rFonts w:ascii="Wingdings" w:hAnsi="Wingdings" w:hint="default"/>
        <w:sz w:val="20"/>
      </w:rPr>
    </w:lvl>
    <w:lvl w:ilvl="5" w:tplc="57224FB8" w:tentative="1">
      <w:start w:val="1"/>
      <w:numFmt w:val="bullet"/>
      <w:lvlText w:val=""/>
      <w:lvlJc w:val="left"/>
      <w:pPr>
        <w:tabs>
          <w:tab w:val="num" w:pos="4320"/>
        </w:tabs>
        <w:ind w:left="4320" w:hanging="360"/>
      </w:pPr>
      <w:rPr>
        <w:rFonts w:ascii="Wingdings" w:hAnsi="Wingdings" w:hint="default"/>
        <w:sz w:val="20"/>
      </w:rPr>
    </w:lvl>
    <w:lvl w:ilvl="6" w:tplc="ACCC7A82" w:tentative="1">
      <w:start w:val="1"/>
      <w:numFmt w:val="bullet"/>
      <w:lvlText w:val=""/>
      <w:lvlJc w:val="left"/>
      <w:pPr>
        <w:tabs>
          <w:tab w:val="num" w:pos="5040"/>
        </w:tabs>
        <w:ind w:left="5040" w:hanging="360"/>
      </w:pPr>
      <w:rPr>
        <w:rFonts w:ascii="Wingdings" w:hAnsi="Wingdings" w:hint="default"/>
        <w:sz w:val="20"/>
      </w:rPr>
    </w:lvl>
    <w:lvl w:ilvl="7" w:tplc="544675CE" w:tentative="1">
      <w:start w:val="1"/>
      <w:numFmt w:val="bullet"/>
      <w:lvlText w:val=""/>
      <w:lvlJc w:val="left"/>
      <w:pPr>
        <w:tabs>
          <w:tab w:val="num" w:pos="5760"/>
        </w:tabs>
        <w:ind w:left="5760" w:hanging="360"/>
      </w:pPr>
      <w:rPr>
        <w:rFonts w:ascii="Wingdings" w:hAnsi="Wingdings" w:hint="default"/>
        <w:sz w:val="20"/>
      </w:rPr>
    </w:lvl>
    <w:lvl w:ilvl="8" w:tplc="F99EDBD0" w:tentative="1">
      <w:start w:val="1"/>
      <w:numFmt w:val="bullet"/>
      <w:lvlText w:val=""/>
      <w:lvlJc w:val="left"/>
      <w:pPr>
        <w:tabs>
          <w:tab w:val="num" w:pos="6480"/>
        </w:tabs>
        <w:ind w:left="6480" w:hanging="360"/>
      </w:pPr>
      <w:rPr>
        <w:rFonts w:ascii="Wingdings" w:hAnsi="Wingdings" w:hint="default"/>
        <w:sz w:val="20"/>
      </w:rPr>
    </w:lvl>
  </w:abstractNum>
  <w:abstractNum w:abstractNumId="867">
    <w:nsid w:val="36366CFF"/>
    <w:multiLevelType w:val="multilevel"/>
    <w:tmpl w:val="7A3A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nsid w:val="3639640E"/>
    <w:multiLevelType w:val="hybridMultilevel"/>
    <w:tmpl w:val="6436E0A4"/>
    <w:lvl w:ilvl="0" w:tplc="B7E0BEF6">
      <w:start w:val="1"/>
      <w:numFmt w:val="bullet"/>
      <w:lvlText w:val=""/>
      <w:lvlJc w:val="left"/>
      <w:pPr>
        <w:tabs>
          <w:tab w:val="num" w:pos="720"/>
        </w:tabs>
        <w:ind w:left="720" w:hanging="360"/>
      </w:pPr>
      <w:rPr>
        <w:rFonts w:ascii="Symbol" w:hAnsi="Symbol" w:hint="default"/>
        <w:sz w:val="20"/>
      </w:rPr>
    </w:lvl>
    <w:lvl w:ilvl="1" w:tplc="8A64A5FE" w:tentative="1">
      <w:start w:val="1"/>
      <w:numFmt w:val="bullet"/>
      <w:lvlText w:val="o"/>
      <w:lvlJc w:val="left"/>
      <w:pPr>
        <w:tabs>
          <w:tab w:val="num" w:pos="1440"/>
        </w:tabs>
        <w:ind w:left="1440" w:hanging="360"/>
      </w:pPr>
      <w:rPr>
        <w:rFonts w:ascii="Courier New" w:hAnsi="Courier New" w:hint="default"/>
        <w:sz w:val="20"/>
      </w:rPr>
    </w:lvl>
    <w:lvl w:ilvl="2" w:tplc="79DC9442" w:tentative="1">
      <w:start w:val="1"/>
      <w:numFmt w:val="bullet"/>
      <w:lvlText w:val=""/>
      <w:lvlJc w:val="left"/>
      <w:pPr>
        <w:tabs>
          <w:tab w:val="num" w:pos="2160"/>
        </w:tabs>
        <w:ind w:left="2160" w:hanging="360"/>
      </w:pPr>
      <w:rPr>
        <w:rFonts w:ascii="Wingdings" w:hAnsi="Wingdings" w:hint="default"/>
        <w:sz w:val="20"/>
      </w:rPr>
    </w:lvl>
    <w:lvl w:ilvl="3" w:tplc="3BB4BF84" w:tentative="1">
      <w:start w:val="1"/>
      <w:numFmt w:val="bullet"/>
      <w:lvlText w:val=""/>
      <w:lvlJc w:val="left"/>
      <w:pPr>
        <w:tabs>
          <w:tab w:val="num" w:pos="2880"/>
        </w:tabs>
        <w:ind w:left="2880" w:hanging="360"/>
      </w:pPr>
      <w:rPr>
        <w:rFonts w:ascii="Wingdings" w:hAnsi="Wingdings" w:hint="default"/>
        <w:sz w:val="20"/>
      </w:rPr>
    </w:lvl>
    <w:lvl w:ilvl="4" w:tplc="E0F0E9A2" w:tentative="1">
      <w:start w:val="1"/>
      <w:numFmt w:val="bullet"/>
      <w:lvlText w:val=""/>
      <w:lvlJc w:val="left"/>
      <w:pPr>
        <w:tabs>
          <w:tab w:val="num" w:pos="3600"/>
        </w:tabs>
        <w:ind w:left="3600" w:hanging="360"/>
      </w:pPr>
      <w:rPr>
        <w:rFonts w:ascii="Wingdings" w:hAnsi="Wingdings" w:hint="default"/>
        <w:sz w:val="20"/>
      </w:rPr>
    </w:lvl>
    <w:lvl w:ilvl="5" w:tplc="9C2AA80A" w:tentative="1">
      <w:start w:val="1"/>
      <w:numFmt w:val="bullet"/>
      <w:lvlText w:val=""/>
      <w:lvlJc w:val="left"/>
      <w:pPr>
        <w:tabs>
          <w:tab w:val="num" w:pos="4320"/>
        </w:tabs>
        <w:ind w:left="4320" w:hanging="360"/>
      </w:pPr>
      <w:rPr>
        <w:rFonts w:ascii="Wingdings" w:hAnsi="Wingdings" w:hint="default"/>
        <w:sz w:val="20"/>
      </w:rPr>
    </w:lvl>
    <w:lvl w:ilvl="6" w:tplc="39247904" w:tentative="1">
      <w:start w:val="1"/>
      <w:numFmt w:val="bullet"/>
      <w:lvlText w:val=""/>
      <w:lvlJc w:val="left"/>
      <w:pPr>
        <w:tabs>
          <w:tab w:val="num" w:pos="5040"/>
        </w:tabs>
        <w:ind w:left="5040" w:hanging="360"/>
      </w:pPr>
      <w:rPr>
        <w:rFonts w:ascii="Wingdings" w:hAnsi="Wingdings" w:hint="default"/>
        <w:sz w:val="20"/>
      </w:rPr>
    </w:lvl>
    <w:lvl w:ilvl="7" w:tplc="EAB01C90" w:tentative="1">
      <w:start w:val="1"/>
      <w:numFmt w:val="bullet"/>
      <w:lvlText w:val=""/>
      <w:lvlJc w:val="left"/>
      <w:pPr>
        <w:tabs>
          <w:tab w:val="num" w:pos="5760"/>
        </w:tabs>
        <w:ind w:left="5760" w:hanging="360"/>
      </w:pPr>
      <w:rPr>
        <w:rFonts w:ascii="Wingdings" w:hAnsi="Wingdings" w:hint="default"/>
        <w:sz w:val="20"/>
      </w:rPr>
    </w:lvl>
    <w:lvl w:ilvl="8" w:tplc="16E81136" w:tentative="1">
      <w:start w:val="1"/>
      <w:numFmt w:val="bullet"/>
      <w:lvlText w:val=""/>
      <w:lvlJc w:val="left"/>
      <w:pPr>
        <w:tabs>
          <w:tab w:val="num" w:pos="6480"/>
        </w:tabs>
        <w:ind w:left="6480" w:hanging="360"/>
      </w:pPr>
      <w:rPr>
        <w:rFonts w:ascii="Wingdings" w:hAnsi="Wingdings" w:hint="default"/>
        <w:sz w:val="20"/>
      </w:rPr>
    </w:lvl>
  </w:abstractNum>
  <w:abstractNum w:abstractNumId="869">
    <w:nsid w:val="364373CB"/>
    <w:multiLevelType w:val="multilevel"/>
    <w:tmpl w:val="1616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0">
    <w:nsid w:val="36477077"/>
    <w:multiLevelType w:val="hybridMultilevel"/>
    <w:tmpl w:val="971C7290"/>
    <w:lvl w:ilvl="0" w:tplc="6BE49950">
      <w:start w:val="1"/>
      <w:numFmt w:val="bullet"/>
      <w:lvlText w:val=""/>
      <w:lvlJc w:val="left"/>
      <w:pPr>
        <w:tabs>
          <w:tab w:val="num" w:pos="720"/>
        </w:tabs>
        <w:ind w:left="720" w:hanging="360"/>
      </w:pPr>
      <w:rPr>
        <w:rFonts w:ascii="Symbol" w:hAnsi="Symbol" w:hint="default"/>
        <w:sz w:val="20"/>
      </w:rPr>
    </w:lvl>
    <w:lvl w:ilvl="1" w:tplc="2306F64C" w:tentative="1">
      <w:start w:val="1"/>
      <w:numFmt w:val="bullet"/>
      <w:lvlText w:val="o"/>
      <w:lvlJc w:val="left"/>
      <w:pPr>
        <w:tabs>
          <w:tab w:val="num" w:pos="1440"/>
        </w:tabs>
        <w:ind w:left="1440" w:hanging="360"/>
      </w:pPr>
      <w:rPr>
        <w:rFonts w:ascii="Courier New" w:hAnsi="Courier New" w:hint="default"/>
        <w:sz w:val="20"/>
      </w:rPr>
    </w:lvl>
    <w:lvl w:ilvl="2" w:tplc="4DFC19DA" w:tentative="1">
      <w:start w:val="1"/>
      <w:numFmt w:val="bullet"/>
      <w:lvlText w:val=""/>
      <w:lvlJc w:val="left"/>
      <w:pPr>
        <w:tabs>
          <w:tab w:val="num" w:pos="2160"/>
        </w:tabs>
        <w:ind w:left="2160" w:hanging="360"/>
      </w:pPr>
      <w:rPr>
        <w:rFonts w:ascii="Wingdings" w:hAnsi="Wingdings" w:hint="default"/>
        <w:sz w:val="20"/>
      </w:rPr>
    </w:lvl>
    <w:lvl w:ilvl="3" w:tplc="3E628DF8" w:tentative="1">
      <w:start w:val="1"/>
      <w:numFmt w:val="bullet"/>
      <w:lvlText w:val=""/>
      <w:lvlJc w:val="left"/>
      <w:pPr>
        <w:tabs>
          <w:tab w:val="num" w:pos="2880"/>
        </w:tabs>
        <w:ind w:left="2880" w:hanging="360"/>
      </w:pPr>
      <w:rPr>
        <w:rFonts w:ascii="Wingdings" w:hAnsi="Wingdings" w:hint="default"/>
        <w:sz w:val="20"/>
      </w:rPr>
    </w:lvl>
    <w:lvl w:ilvl="4" w:tplc="F5E04058" w:tentative="1">
      <w:start w:val="1"/>
      <w:numFmt w:val="bullet"/>
      <w:lvlText w:val=""/>
      <w:lvlJc w:val="left"/>
      <w:pPr>
        <w:tabs>
          <w:tab w:val="num" w:pos="3600"/>
        </w:tabs>
        <w:ind w:left="3600" w:hanging="360"/>
      </w:pPr>
      <w:rPr>
        <w:rFonts w:ascii="Wingdings" w:hAnsi="Wingdings" w:hint="default"/>
        <w:sz w:val="20"/>
      </w:rPr>
    </w:lvl>
    <w:lvl w:ilvl="5" w:tplc="BDC4954A" w:tentative="1">
      <w:start w:val="1"/>
      <w:numFmt w:val="bullet"/>
      <w:lvlText w:val=""/>
      <w:lvlJc w:val="left"/>
      <w:pPr>
        <w:tabs>
          <w:tab w:val="num" w:pos="4320"/>
        </w:tabs>
        <w:ind w:left="4320" w:hanging="360"/>
      </w:pPr>
      <w:rPr>
        <w:rFonts w:ascii="Wingdings" w:hAnsi="Wingdings" w:hint="default"/>
        <w:sz w:val="20"/>
      </w:rPr>
    </w:lvl>
    <w:lvl w:ilvl="6" w:tplc="CAFA7B66" w:tentative="1">
      <w:start w:val="1"/>
      <w:numFmt w:val="bullet"/>
      <w:lvlText w:val=""/>
      <w:lvlJc w:val="left"/>
      <w:pPr>
        <w:tabs>
          <w:tab w:val="num" w:pos="5040"/>
        </w:tabs>
        <w:ind w:left="5040" w:hanging="360"/>
      </w:pPr>
      <w:rPr>
        <w:rFonts w:ascii="Wingdings" w:hAnsi="Wingdings" w:hint="default"/>
        <w:sz w:val="20"/>
      </w:rPr>
    </w:lvl>
    <w:lvl w:ilvl="7" w:tplc="733AD3B0" w:tentative="1">
      <w:start w:val="1"/>
      <w:numFmt w:val="bullet"/>
      <w:lvlText w:val=""/>
      <w:lvlJc w:val="left"/>
      <w:pPr>
        <w:tabs>
          <w:tab w:val="num" w:pos="5760"/>
        </w:tabs>
        <w:ind w:left="5760" w:hanging="360"/>
      </w:pPr>
      <w:rPr>
        <w:rFonts w:ascii="Wingdings" w:hAnsi="Wingdings" w:hint="default"/>
        <w:sz w:val="20"/>
      </w:rPr>
    </w:lvl>
    <w:lvl w:ilvl="8" w:tplc="9C7E05EE" w:tentative="1">
      <w:start w:val="1"/>
      <w:numFmt w:val="bullet"/>
      <w:lvlText w:val=""/>
      <w:lvlJc w:val="left"/>
      <w:pPr>
        <w:tabs>
          <w:tab w:val="num" w:pos="6480"/>
        </w:tabs>
        <w:ind w:left="6480" w:hanging="360"/>
      </w:pPr>
      <w:rPr>
        <w:rFonts w:ascii="Wingdings" w:hAnsi="Wingdings" w:hint="default"/>
        <w:sz w:val="20"/>
      </w:rPr>
    </w:lvl>
  </w:abstractNum>
  <w:abstractNum w:abstractNumId="871">
    <w:nsid w:val="364D5862"/>
    <w:multiLevelType w:val="multilevel"/>
    <w:tmpl w:val="EDA6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nsid w:val="36563FA7"/>
    <w:multiLevelType w:val="multilevel"/>
    <w:tmpl w:val="3F6C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3">
    <w:nsid w:val="365B7289"/>
    <w:multiLevelType w:val="hybridMultilevel"/>
    <w:tmpl w:val="70EC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4">
    <w:nsid w:val="365E7C52"/>
    <w:multiLevelType w:val="multilevel"/>
    <w:tmpl w:val="70FE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nsid w:val="3661782F"/>
    <w:multiLevelType w:val="hybridMultilevel"/>
    <w:tmpl w:val="01AEBD9E"/>
    <w:lvl w:ilvl="0" w:tplc="0E1CCF10">
      <w:start w:val="1"/>
      <w:numFmt w:val="bullet"/>
      <w:lvlText w:val=""/>
      <w:lvlJc w:val="left"/>
      <w:pPr>
        <w:tabs>
          <w:tab w:val="num" w:pos="720"/>
        </w:tabs>
        <w:ind w:left="720" w:hanging="360"/>
      </w:pPr>
      <w:rPr>
        <w:rFonts w:ascii="Symbol" w:hAnsi="Symbol" w:hint="default"/>
        <w:sz w:val="20"/>
      </w:rPr>
    </w:lvl>
    <w:lvl w:ilvl="1" w:tplc="2B3284B2" w:tentative="1">
      <w:start w:val="1"/>
      <w:numFmt w:val="bullet"/>
      <w:lvlText w:val="o"/>
      <w:lvlJc w:val="left"/>
      <w:pPr>
        <w:tabs>
          <w:tab w:val="num" w:pos="1440"/>
        </w:tabs>
        <w:ind w:left="1440" w:hanging="360"/>
      </w:pPr>
      <w:rPr>
        <w:rFonts w:ascii="Courier New" w:hAnsi="Courier New" w:hint="default"/>
        <w:sz w:val="20"/>
      </w:rPr>
    </w:lvl>
    <w:lvl w:ilvl="2" w:tplc="13B2DC8A" w:tentative="1">
      <w:start w:val="1"/>
      <w:numFmt w:val="bullet"/>
      <w:lvlText w:val=""/>
      <w:lvlJc w:val="left"/>
      <w:pPr>
        <w:tabs>
          <w:tab w:val="num" w:pos="2160"/>
        </w:tabs>
        <w:ind w:left="2160" w:hanging="360"/>
      </w:pPr>
      <w:rPr>
        <w:rFonts w:ascii="Wingdings" w:hAnsi="Wingdings" w:hint="default"/>
        <w:sz w:val="20"/>
      </w:rPr>
    </w:lvl>
    <w:lvl w:ilvl="3" w:tplc="4F0CCDE2" w:tentative="1">
      <w:start w:val="1"/>
      <w:numFmt w:val="bullet"/>
      <w:lvlText w:val=""/>
      <w:lvlJc w:val="left"/>
      <w:pPr>
        <w:tabs>
          <w:tab w:val="num" w:pos="2880"/>
        </w:tabs>
        <w:ind w:left="2880" w:hanging="360"/>
      </w:pPr>
      <w:rPr>
        <w:rFonts w:ascii="Wingdings" w:hAnsi="Wingdings" w:hint="default"/>
        <w:sz w:val="20"/>
      </w:rPr>
    </w:lvl>
    <w:lvl w:ilvl="4" w:tplc="D6AC1A62" w:tentative="1">
      <w:start w:val="1"/>
      <w:numFmt w:val="bullet"/>
      <w:lvlText w:val=""/>
      <w:lvlJc w:val="left"/>
      <w:pPr>
        <w:tabs>
          <w:tab w:val="num" w:pos="3600"/>
        </w:tabs>
        <w:ind w:left="3600" w:hanging="360"/>
      </w:pPr>
      <w:rPr>
        <w:rFonts w:ascii="Wingdings" w:hAnsi="Wingdings" w:hint="default"/>
        <w:sz w:val="20"/>
      </w:rPr>
    </w:lvl>
    <w:lvl w:ilvl="5" w:tplc="83A6F7D0" w:tentative="1">
      <w:start w:val="1"/>
      <w:numFmt w:val="bullet"/>
      <w:lvlText w:val=""/>
      <w:lvlJc w:val="left"/>
      <w:pPr>
        <w:tabs>
          <w:tab w:val="num" w:pos="4320"/>
        </w:tabs>
        <w:ind w:left="4320" w:hanging="360"/>
      </w:pPr>
      <w:rPr>
        <w:rFonts w:ascii="Wingdings" w:hAnsi="Wingdings" w:hint="default"/>
        <w:sz w:val="20"/>
      </w:rPr>
    </w:lvl>
    <w:lvl w:ilvl="6" w:tplc="79E6DD0A" w:tentative="1">
      <w:start w:val="1"/>
      <w:numFmt w:val="bullet"/>
      <w:lvlText w:val=""/>
      <w:lvlJc w:val="left"/>
      <w:pPr>
        <w:tabs>
          <w:tab w:val="num" w:pos="5040"/>
        </w:tabs>
        <w:ind w:left="5040" w:hanging="360"/>
      </w:pPr>
      <w:rPr>
        <w:rFonts w:ascii="Wingdings" w:hAnsi="Wingdings" w:hint="default"/>
        <w:sz w:val="20"/>
      </w:rPr>
    </w:lvl>
    <w:lvl w:ilvl="7" w:tplc="4D1C99CA" w:tentative="1">
      <w:start w:val="1"/>
      <w:numFmt w:val="bullet"/>
      <w:lvlText w:val=""/>
      <w:lvlJc w:val="left"/>
      <w:pPr>
        <w:tabs>
          <w:tab w:val="num" w:pos="5760"/>
        </w:tabs>
        <w:ind w:left="5760" w:hanging="360"/>
      </w:pPr>
      <w:rPr>
        <w:rFonts w:ascii="Wingdings" w:hAnsi="Wingdings" w:hint="default"/>
        <w:sz w:val="20"/>
      </w:rPr>
    </w:lvl>
    <w:lvl w:ilvl="8" w:tplc="5F9C652A" w:tentative="1">
      <w:start w:val="1"/>
      <w:numFmt w:val="bullet"/>
      <w:lvlText w:val=""/>
      <w:lvlJc w:val="left"/>
      <w:pPr>
        <w:tabs>
          <w:tab w:val="num" w:pos="6480"/>
        </w:tabs>
        <w:ind w:left="6480" w:hanging="360"/>
      </w:pPr>
      <w:rPr>
        <w:rFonts w:ascii="Wingdings" w:hAnsi="Wingdings" w:hint="default"/>
        <w:sz w:val="20"/>
      </w:rPr>
    </w:lvl>
  </w:abstractNum>
  <w:abstractNum w:abstractNumId="876">
    <w:nsid w:val="3681430F"/>
    <w:multiLevelType w:val="multilevel"/>
    <w:tmpl w:val="D7B8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7">
    <w:nsid w:val="368E35FE"/>
    <w:multiLevelType w:val="multilevel"/>
    <w:tmpl w:val="FD92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nsid w:val="36AA43DE"/>
    <w:multiLevelType w:val="multilevel"/>
    <w:tmpl w:val="9968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9">
    <w:nsid w:val="36AF0418"/>
    <w:multiLevelType w:val="hybridMultilevel"/>
    <w:tmpl w:val="C46A9C1C"/>
    <w:lvl w:ilvl="0" w:tplc="9556AE2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56E2B5CC" w:tentative="1">
      <w:start w:val="1"/>
      <w:numFmt w:val="bullet"/>
      <w:lvlText w:val=""/>
      <w:lvlJc w:val="left"/>
      <w:pPr>
        <w:tabs>
          <w:tab w:val="num" w:pos="2160"/>
        </w:tabs>
        <w:ind w:left="2160" w:hanging="360"/>
      </w:pPr>
      <w:rPr>
        <w:rFonts w:ascii="Wingdings" w:hAnsi="Wingdings" w:hint="default"/>
        <w:sz w:val="20"/>
      </w:rPr>
    </w:lvl>
    <w:lvl w:ilvl="3" w:tplc="EF8C6968" w:tentative="1">
      <w:start w:val="1"/>
      <w:numFmt w:val="bullet"/>
      <w:lvlText w:val=""/>
      <w:lvlJc w:val="left"/>
      <w:pPr>
        <w:tabs>
          <w:tab w:val="num" w:pos="2880"/>
        </w:tabs>
        <w:ind w:left="2880" w:hanging="360"/>
      </w:pPr>
      <w:rPr>
        <w:rFonts w:ascii="Wingdings" w:hAnsi="Wingdings" w:hint="default"/>
        <w:sz w:val="20"/>
      </w:rPr>
    </w:lvl>
    <w:lvl w:ilvl="4" w:tplc="4894A60A" w:tentative="1">
      <w:start w:val="1"/>
      <w:numFmt w:val="bullet"/>
      <w:lvlText w:val=""/>
      <w:lvlJc w:val="left"/>
      <w:pPr>
        <w:tabs>
          <w:tab w:val="num" w:pos="3600"/>
        </w:tabs>
        <w:ind w:left="3600" w:hanging="360"/>
      </w:pPr>
      <w:rPr>
        <w:rFonts w:ascii="Wingdings" w:hAnsi="Wingdings" w:hint="default"/>
        <w:sz w:val="20"/>
      </w:rPr>
    </w:lvl>
    <w:lvl w:ilvl="5" w:tplc="4EA8F038" w:tentative="1">
      <w:start w:val="1"/>
      <w:numFmt w:val="bullet"/>
      <w:lvlText w:val=""/>
      <w:lvlJc w:val="left"/>
      <w:pPr>
        <w:tabs>
          <w:tab w:val="num" w:pos="4320"/>
        </w:tabs>
        <w:ind w:left="4320" w:hanging="360"/>
      </w:pPr>
      <w:rPr>
        <w:rFonts w:ascii="Wingdings" w:hAnsi="Wingdings" w:hint="default"/>
        <w:sz w:val="20"/>
      </w:rPr>
    </w:lvl>
    <w:lvl w:ilvl="6" w:tplc="1D300DF6" w:tentative="1">
      <w:start w:val="1"/>
      <w:numFmt w:val="bullet"/>
      <w:lvlText w:val=""/>
      <w:lvlJc w:val="left"/>
      <w:pPr>
        <w:tabs>
          <w:tab w:val="num" w:pos="5040"/>
        </w:tabs>
        <w:ind w:left="5040" w:hanging="360"/>
      </w:pPr>
      <w:rPr>
        <w:rFonts w:ascii="Wingdings" w:hAnsi="Wingdings" w:hint="default"/>
        <w:sz w:val="20"/>
      </w:rPr>
    </w:lvl>
    <w:lvl w:ilvl="7" w:tplc="01020C86" w:tentative="1">
      <w:start w:val="1"/>
      <w:numFmt w:val="bullet"/>
      <w:lvlText w:val=""/>
      <w:lvlJc w:val="left"/>
      <w:pPr>
        <w:tabs>
          <w:tab w:val="num" w:pos="5760"/>
        </w:tabs>
        <w:ind w:left="5760" w:hanging="360"/>
      </w:pPr>
      <w:rPr>
        <w:rFonts w:ascii="Wingdings" w:hAnsi="Wingdings" w:hint="default"/>
        <w:sz w:val="20"/>
      </w:rPr>
    </w:lvl>
    <w:lvl w:ilvl="8" w:tplc="B35AFFAA" w:tentative="1">
      <w:start w:val="1"/>
      <w:numFmt w:val="bullet"/>
      <w:lvlText w:val=""/>
      <w:lvlJc w:val="left"/>
      <w:pPr>
        <w:tabs>
          <w:tab w:val="num" w:pos="6480"/>
        </w:tabs>
        <w:ind w:left="6480" w:hanging="360"/>
      </w:pPr>
      <w:rPr>
        <w:rFonts w:ascii="Wingdings" w:hAnsi="Wingdings" w:hint="default"/>
        <w:sz w:val="20"/>
      </w:rPr>
    </w:lvl>
  </w:abstractNum>
  <w:abstractNum w:abstractNumId="880">
    <w:nsid w:val="36B5775C"/>
    <w:multiLevelType w:val="hybridMultilevel"/>
    <w:tmpl w:val="C11C07A4"/>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1">
    <w:nsid w:val="36C56C9F"/>
    <w:multiLevelType w:val="multilevel"/>
    <w:tmpl w:val="D276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nsid w:val="36D425FC"/>
    <w:multiLevelType w:val="multilevel"/>
    <w:tmpl w:val="CACA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3">
    <w:nsid w:val="36DD743D"/>
    <w:multiLevelType w:val="hybridMultilevel"/>
    <w:tmpl w:val="32F2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4">
    <w:nsid w:val="36E76837"/>
    <w:multiLevelType w:val="multilevel"/>
    <w:tmpl w:val="AF04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nsid w:val="36F50629"/>
    <w:multiLevelType w:val="multilevel"/>
    <w:tmpl w:val="0EE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nsid w:val="36F91E77"/>
    <w:multiLevelType w:val="hybridMultilevel"/>
    <w:tmpl w:val="BA82B2F0"/>
    <w:lvl w:ilvl="0" w:tplc="65F837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E82C9582" w:tentative="1">
      <w:start w:val="1"/>
      <w:numFmt w:val="bullet"/>
      <w:lvlText w:val=""/>
      <w:lvlJc w:val="left"/>
      <w:pPr>
        <w:tabs>
          <w:tab w:val="num" w:pos="2160"/>
        </w:tabs>
        <w:ind w:left="2160" w:hanging="360"/>
      </w:pPr>
      <w:rPr>
        <w:rFonts w:ascii="Wingdings" w:hAnsi="Wingdings" w:hint="default"/>
        <w:sz w:val="20"/>
      </w:rPr>
    </w:lvl>
    <w:lvl w:ilvl="3" w:tplc="4234339E" w:tentative="1">
      <w:start w:val="1"/>
      <w:numFmt w:val="bullet"/>
      <w:lvlText w:val=""/>
      <w:lvlJc w:val="left"/>
      <w:pPr>
        <w:tabs>
          <w:tab w:val="num" w:pos="2880"/>
        </w:tabs>
        <w:ind w:left="2880" w:hanging="360"/>
      </w:pPr>
      <w:rPr>
        <w:rFonts w:ascii="Wingdings" w:hAnsi="Wingdings" w:hint="default"/>
        <w:sz w:val="20"/>
      </w:rPr>
    </w:lvl>
    <w:lvl w:ilvl="4" w:tplc="9776F69C" w:tentative="1">
      <w:start w:val="1"/>
      <w:numFmt w:val="bullet"/>
      <w:lvlText w:val=""/>
      <w:lvlJc w:val="left"/>
      <w:pPr>
        <w:tabs>
          <w:tab w:val="num" w:pos="3600"/>
        </w:tabs>
        <w:ind w:left="3600" w:hanging="360"/>
      </w:pPr>
      <w:rPr>
        <w:rFonts w:ascii="Wingdings" w:hAnsi="Wingdings" w:hint="default"/>
        <w:sz w:val="20"/>
      </w:rPr>
    </w:lvl>
    <w:lvl w:ilvl="5" w:tplc="6A30484E" w:tentative="1">
      <w:start w:val="1"/>
      <w:numFmt w:val="bullet"/>
      <w:lvlText w:val=""/>
      <w:lvlJc w:val="left"/>
      <w:pPr>
        <w:tabs>
          <w:tab w:val="num" w:pos="4320"/>
        </w:tabs>
        <w:ind w:left="4320" w:hanging="360"/>
      </w:pPr>
      <w:rPr>
        <w:rFonts w:ascii="Wingdings" w:hAnsi="Wingdings" w:hint="default"/>
        <w:sz w:val="20"/>
      </w:rPr>
    </w:lvl>
    <w:lvl w:ilvl="6" w:tplc="349E0EE8" w:tentative="1">
      <w:start w:val="1"/>
      <w:numFmt w:val="bullet"/>
      <w:lvlText w:val=""/>
      <w:lvlJc w:val="left"/>
      <w:pPr>
        <w:tabs>
          <w:tab w:val="num" w:pos="5040"/>
        </w:tabs>
        <w:ind w:left="5040" w:hanging="360"/>
      </w:pPr>
      <w:rPr>
        <w:rFonts w:ascii="Wingdings" w:hAnsi="Wingdings" w:hint="default"/>
        <w:sz w:val="20"/>
      </w:rPr>
    </w:lvl>
    <w:lvl w:ilvl="7" w:tplc="1F2425CE" w:tentative="1">
      <w:start w:val="1"/>
      <w:numFmt w:val="bullet"/>
      <w:lvlText w:val=""/>
      <w:lvlJc w:val="left"/>
      <w:pPr>
        <w:tabs>
          <w:tab w:val="num" w:pos="5760"/>
        </w:tabs>
        <w:ind w:left="5760" w:hanging="360"/>
      </w:pPr>
      <w:rPr>
        <w:rFonts w:ascii="Wingdings" w:hAnsi="Wingdings" w:hint="default"/>
        <w:sz w:val="20"/>
      </w:rPr>
    </w:lvl>
    <w:lvl w:ilvl="8" w:tplc="AA1A209C" w:tentative="1">
      <w:start w:val="1"/>
      <w:numFmt w:val="bullet"/>
      <w:lvlText w:val=""/>
      <w:lvlJc w:val="left"/>
      <w:pPr>
        <w:tabs>
          <w:tab w:val="num" w:pos="6480"/>
        </w:tabs>
        <w:ind w:left="6480" w:hanging="360"/>
      </w:pPr>
      <w:rPr>
        <w:rFonts w:ascii="Wingdings" w:hAnsi="Wingdings" w:hint="default"/>
        <w:sz w:val="20"/>
      </w:rPr>
    </w:lvl>
  </w:abstractNum>
  <w:abstractNum w:abstractNumId="887">
    <w:nsid w:val="37004722"/>
    <w:multiLevelType w:val="hybridMultilevel"/>
    <w:tmpl w:val="6272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8">
    <w:nsid w:val="37381F10"/>
    <w:multiLevelType w:val="hybridMultilevel"/>
    <w:tmpl w:val="CD9C5C5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9">
    <w:nsid w:val="373C3BE3"/>
    <w:multiLevelType w:val="multilevel"/>
    <w:tmpl w:val="5F6E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0">
    <w:nsid w:val="37404151"/>
    <w:multiLevelType w:val="hybridMultilevel"/>
    <w:tmpl w:val="1F24E93A"/>
    <w:lvl w:ilvl="0" w:tplc="FE883280">
      <w:start w:val="1"/>
      <w:numFmt w:val="bullet"/>
      <w:lvlText w:val=""/>
      <w:lvlPicBulletId w:val="1"/>
      <w:lvlJc w:val="left"/>
      <w:pPr>
        <w:tabs>
          <w:tab w:val="num" w:pos="720"/>
        </w:tabs>
        <w:ind w:left="720" w:hanging="360"/>
      </w:pPr>
      <w:rPr>
        <w:rFonts w:ascii="Symbol" w:hAnsi="Symbol" w:hint="default"/>
      </w:rPr>
    </w:lvl>
    <w:lvl w:ilvl="1" w:tplc="A80C6592" w:tentative="1">
      <w:start w:val="1"/>
      <w:numFmt w:val="bullet"/>
      <w:lvlText w:val=""/>
      <w:lvlJc w:val="left"/>
      <w:pPr>
        <w:tabs>
          <w:tab w:val="num" w:pos="1440"/>
        </w:tabs>
        <w:ind w:left="1440" w:hanging="360"/>
      </w:pPr>
      <w:rPr>
        <w:rFonts w:ascii="Symbol" w:hAnsi="Symbol" w:hint="default"/>
      </w:rPr>
    </w:lvl>
    <w:lvl w:ilvl="2" w:tplc="016A8082" w:tentative="1">
      <w:start w:val="1"/>
      <w:numFmt w:val="bullet"/>
      <w:lvlText w:val=""/>
      <w:lvlJc w:val="left"/>
      <w:pPr>
        <w:tabs>
          <w:tab w:val="num" w:pos="2160"/>
        </w:tabs>
        <w:ind w:left="2160" w:hanging="360"/>
      </w:pPr>
      <w:rPr>
        <w:rFonts w:ascii="Symbol" w:hAnsi="Symbol" w:hint="default"/>
      </w:rPr>
    </w:lvl>
    <w:lvl w:ilvl="3" w:tplc="5F0CCE04" w:tentative="1">
      <w:start w:val="1"/>
      <w:numFmt w:val="bullet"/>
      <w:lvlText w:val=""/>
      <w:lvlJc w:val="left"/>
      <w:pPr>
        <w:tabs>
          <w:tab w:val="num" w:pos="2880"/>
        </w:tabs>
        <w:ind w:left="2880" w:hanging="360"/>
      </w:pPr>
      <w:rPr>
        <w:rFonts w:ascii="Symbol" w:hAnsi="Symbol" w:hint="default"/>
      </w:rPr>
    </w:lvl>
    <w:lvl w:ilvl="4" w:tplc="2BDE6838" w:tentative="1">
      <w:start w:val="1"/>
      <w:numFmt w:val="bullet"/>
      <w:lvlText w:val=""/>
      <w:lvlJc w:val="left"/>
      <w:pPr>
        <w:tabs>
          <w:tab w:val="num" w:pos="3600"/>
        </w:tabs>
        <w:ind w:left="3600" w:hanging="360"/>
      </w:pPr>
      <w:rPr>
        <w:rFonts w:ascii="Symbol" w:hAnsi="Symbol" w:hint="default"/>
      </w:rPr>
    </w:lvl>
    <w:lvl w:ilvl="5" w:tplc="A8569F6E" w:tentative="1">
      <w:start w:val="1"/>
      <w:numFmt w:val="bullet"/>
      <w:lvlText w:val=""/>
      <w:lvlJc w:val="left"/>
      <w:pPr>
        <w:tabs>
          <w:tab w:val="num" w:pos="4320"/>
        </w:tabs>
        <w:ind w:left="4320" w:hanging="360"/>
      </w:pPr>
      <w:rPr>
        <w:rFonts w:ascii="Symbol" w:hAnsi="Symbol" w:hint="default"/>
      </w:rPr>
    </w:lvl>
    <w:lvl w:ilvl="6" w:tplc="CD14FE7C" w:tentative="1">
      <w:start w:val="1"/>
      <w:numFmt w:val="bullet"/>
      <w:lvlText w:val=""/>
      <w:lvlJc w:val="left"/>
      <w:pPr>
        <w:tabs>
          <w:tab w:val="num" w:pos="5040"/>
        </w:tabs>
        <w:ind w:left="5040" w:hanging="360"/>
      </w:pPr>
      <w:rPr>
        <w:rFonts w:ascii="Symbol" w:hAnsi="Symbol" w:hint="default"/>
      </w:rPr>
    </w:lvl>
    <w:lvl w:ilvl="7" w:tplc="8D9ABB24" w:tentative="1">
      <w:start w:val="1"/>
      <w:numFmt w:val="bullet"/>
      <w:lvlText w:val=""/>
      <w:lvlJc w:val="left"/>
      <w:pPr>
        <w:tabs>
          <w:tab w:val="num" w:pos="5760"/>
        </w:tabs>
        <w:ind w:left="5760" w:hanging="360"/>
      </w:pPr>
      <w:rPr>
        <w:rFonts w:ascii="Symbol" w:hAnsi="Symbol" w:hint="default"/>
      </w:rPr>
    </w:lvl>
    <w:lvl w:ilvl="8" w:tplc="CD0245B6" w:tentative="1">
      <w:start w:val="1"/>
      <w:numFmt w:val="bullet"/>
      <w:lvlText w:val=""/>
      <w:lvlJc w:val="left"/>
      <w:pPr>
        <w:tabs>
          <w:tab w:val="num" w:pos="6480"/>
        </w:tabs>
        <w:ind w:left="6480" w:hanging="360"/>
      </w:pPr>
      <w:rPr>
        <w:rFonts w:ascii="Symbol" w:hAnsi="Symbol" w:hint="default"/>
      </w:rPr>
    </w:lvl>
  </w:abstractNum>
  <w:abstractNum w:abstractNumId="891">
    <w:nsid w:val="3746271C"/>
    <w:multiLevelType w:val="multilevel"/>
    <w:tmpl w:val="43BA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2">
    <w:nsid w:val="37533916"/>
    <w:multiLevelType w:val="multilevel"/>
    <w:tmpl w:val="919A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nsid w:val="37550603"/>
    <w:multiLevelType w:val="hybridMultilevel"/>
    <w:tmpl w:val="BBA4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4">
    <w:nsid w:val="37667710"/>
    <w:multiLevelType w:val="hybridMultilevel"/>
    <w:tmpl w:val="1D6AEF38"/>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5">
    <w:nsid w:val="37755570"/>
    <w:multiLevelType w:val="hybridMultilevel"/>
    <w:tmpl w:val="E6F87666"/>
    <w:lvl w:ilvl="0" w:tplc="91EEC13C">
      <w:start w:val="1"/>
      <w:numFmt w:val="bullet"/>
      <w:lvlText w:val=""/>
      <w:lvlJc w:val="left"/>
      <w:pPr>
        <w:tabs>
          <w:tab w:val="num" w:pos="720"/>
        </w:tabs>
        <w:ind w:left="720" w:hanging="360"/>
      </w:pPr>
      <w:rPr>
        <w:rFonts w:ascii="Symbol" w:hAnsi="Symbol" w:hint="default"/>
        <w:sz w:val="20"/>
      </w:rPr>
    </w:lvl>
    <w:lvl w:ilvl="1" w:tplc="A5705796" w:tentative="1">
      <w:start w:val="1"/>
      <w:numFmt w:val="bullet"/>
      <w:lvlText w:val="o"/>
      <w:lvlJc w:val="left"/>
      <w:pPr>
        <w:tabs>
          <w:tab w:val="num" w:pos="1440"/>
        </w:tabs>
        <w:ind w:left="1440" w:hanging="360"/>
      </w:pPr>
      <w:rPr>
        <w:rFonts w:ascii="Courier New" w:hAnsi="Courier New" w:hint="default"/>
        <w:sz w:val="20"/>
      </w:rPr>
    </w:lvl>
    <w:lvl w:ilvl="2" w:tplc="87A079A4" w:tentative="1">
      <w:start w:val="1"/>
      <w:numFmt w:val="bullet"/>
      <w:lvlText w:val=""/>
      <w:lvlJc w:val="left"/>
      <w:pPr>
        <w:tabs>
          <w:tab w:val="num" w:pos="2160"/>
        </w:tabs>
        <w:ind w:left="2160" w:hanging="360"/>
      </w:pPr>
      <w:rPr>
        <w:rFonts w:ascii="Wingdings" w:hAnsi="Wingdings" w:hint="default"/>
        <w:sz w:val="20"/>
      </w:rPr>
    </w:lvl>
    <w:lvl w:ilvl="3" w:tplc="048CED08" w:tentative="1">
      <w:start w:val="1"/>
      <w:numFmt w:val="bullet"/>
      <w:lvlText w:val=""/>
      <w:lvlJc w:val="left"/>
      <w:pPr>
        <w:tabs>
          <w:tab w:val="num" w:pos="2880"/>
        </w:tabs>
        <w:ind w:left="2880" w:hanging="360"/>
      </w:pPr>
      <w:rPr>
        <w:rFonts w:ascii="Wingdings" w:hAnsi="Wingdings" w:hint="default"/>
        <w:sz w:val="20"/>
      </w:rPr>
    </w:lvl>
    <w:lvl w:ilvl="4" w:tplc="EE9698C8" w:tentative="1">
      <w:start w:val="1"/>
      <w:numFmt w:val="bullet"/>
      <w:lvlText w:val=""/>
      <w:lvlJc w:val="left"/>
      <w:pPr>
        <w:tabs>
          <w:tab w:val="num" w:pos="3600"/>
        </w:tabs>
        <w:ind w:left="3600" w:hanging="360"/>
      </w:pPr>
      <w:rPr>
        <w:rFonts w:ascii="Wingdings" w:hAnsi="Wingdings" w:hint="default"/>
        <w:sz w:val="20"/>
      </w:rPr>
    </w:lvl>
    <w:lvl w:ilvl="5" w:tplc="B38EBD4C" w:tentative="1">
      <w:start w:val="1"/>
      <w:numFmt w:val="bullet"/>
      <w:lvlText w:val=""/>
      <w:lvlJc w:val="left"/>
      <w:pPr>
        <w:tabs>
          <w:tab w:val="num" w:pos="4320"/>
        </w:tabs>
        <w:ind w:left="4320" w:hanging="360"/>
      </w:pPr>
      <w:rPr>
        <w:rFonts w:ascii="Wingdings" w:hAnsi="Wingdings" w:hint="default"/>
        <w:sz w:val="20"/>
      </w:rPr>
    </w:lvl>
    <w:lvl w:ilvl="6" w:tplc="A6DA761C" w:tentative="1">
      <w:start w:val="1"/>
      <w:numFmt w:val="bullet"/>
      <w:lvlText w:val=""/>
      <w:lvlJc w:val="left"/>
      <w:pPr>
        <w:tabs>
          <w:tab w:val="num" w:pos="5040"/>
        </w:tabs>
        <w:ind w:left="5040" w:hanging="360"/>
      </w:pPr>
      <w:rPr>
        <w:rFonts w:ascii="Wingdings" w:hAnsi="Wingdings" w:hint="default"/>
        <w:sz w:val="20"/>
      </w:rPr>
    </w:lvl>
    <w:lvl w:ilvl="7" w:tplc="69B4B5DC" w:tentative="1">
      <w:start w:val="1"/>
      <w:numFmt w:val="bullet"/>
      <w:lvlText w:val=""/>
      <w:lvlJc w:val="left"/>
      <w:pPr>
        <w:tabs>
          <w:tab w:val="num" w:pos="5760"/>
        </w:tabs>
        <w:ind w:left="5760" w:hanging="360"/>
      </w:pPr>
      <w:rPr>
        <w:rFonts w:ascii="Wingdings" w:hAnsi="Wingdings" w:hint="default"/>
        <w:sz w:val="20"/>
      </w:rPr>
    </w:lvl>
    <w:lvl w:ilvl="8" w:tplc="3E546F52" w:tentative="1">
      <w:start w:val="1"/>
      <w:numFmt w:val="bullet"/>
      <w:lvlText w:val=""/>
      <w:lvlJc w:val="left"/>
      <w:pPr>
        <w:tabs>
          <w:tab w:val="num" w:pos="6480"/>
        </w:tabs>
        <w:ind w:left="6480" w:hanging="360"/>
      </w:pPr>
      <w:rPr>
        <w:rFonts w:ascii="Wingdings" w:hAnsi="Wingdings" w:hint="default"/>
        <w:sz w:val="20"/>
      </w:rPr>
    </w:lvl>
  </w:abstractNum>
  <w:abstractNum w:abstractNumId="896">
    <w:nsid w:val="377C3CB1"/>
    <w:multiLevelType w:val="multilevel"/>
    <w:tmpl w:val="856E61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nsid w:val="37A03770"/>
    <w:multiLevelType w:val="hybridMultilevel"/>
    <w:tmpl w:val="36FE0918"/>
    <w:lvl w:ilvl="0" w:tplc="766C913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F9CBA62" w:tentative="1">
      <w:start w:val="1"/>
      <w:numFmt w:val="bullet"/>
      <w:lvlText w:val=""/>
      <w:lvlJc w:val="left"/>
      <w:pPr>
        <w:tabs>
          <w:tab w:val="num" w:pos="2160"/>
        </w:tabs>
        <w:ind w:left="2160" w:hanging="360"/>
      </w:pPr>
      <w:rPr>
        <w:rFonts w:ascii="Wingdings" w:hAnsi="Wingdings" w:hint="default"/>
        <w:sz w:val="20"/>
      </w:rPr>
    </w:lvl>
    <w:lvl w:ilvl="3" w:tplc="F8FEDE96" w:tentative="1">
      <w:start w:val="1"/>
      <w:numFmt w:val="bullet"/>
      <w:lvlText w:val=""/>
      <w:lvlJc w:val="left"/>
      <w:pPr>
        <w:tabs>
          <w:tab w:val="num" w:pos="2880"/>
        </w:tabs>
        <w:ind w:left="2880" w:hanging="360"/>
      </w:pPr>
      <w:rPr>
        <w:rFonts w:ascii="Wingdings" w:hAnsi="Wingdings" w:hint="default"/>
        <w:sz w:val="20"/>
      </w:rPr>
    </w:lvl>
    <w:lvl w:ilvl="4" w:tplc="A1F0F5C0" w:tentative="1">
      <w:start w:val="1"/>
      <w:numFmt w:val="bullet"/>
      <w:lvlText w:val=""/>
      <w:lvlJc w:val="left"/>
      <w:pPr>
        <w:tabs>
          <w:tab w:val="num" w:pos="3600"/>
        </w:tabs>
        <w:ind w:left="3600" w:hanging="360"/>
      </w:pPr>
      <w:rPr>
        <w:rFonts w:ascii="Wingdings" w:hAnsi="Wingdings" w:hint="default"/>
        <w:sz w:val="20"/>
      </w:rPr>
    </w:lvl>
    <w:lvl w:ilvl="5" w:tplc="8FE49A3A" w:tentative="1">
      <w:start w:val="1"/>
      <w:numFmt w:val="bullet"/>
      <w:lvlText w:val=""/>
      <w:lvlJc w:val="left"/>
      <w:pPr>
        <w:tabs>
          <w:tab w:val="num" w:pos="4320"/>
        </w:tabs>
        <w:ind w:left="4320" w:hanging="360"/>
      </w:pPr>
      <w:rPr>
        <w:rFonts w:ascii="Wingdings" w:hAnsi="Wingdings" w:hint="default"/>
        <w:sz w:val="20"/>
      </w:rPr>
    </w:lvl>
    <w:lvl w:ilvl="6" w:tplc="0ED0965E" w:tentative="1">
      <w:start w:val="1"/>
      <w:numFmt w:val="bullet"/>
      <w:lvlText w:val=""/>
      <w:lvlJc w:val="left"/>
      <w:pPr>
        <w:tabs>
          <w:tab w:val="num" w:pos="5040"/>
        </w:tabs>
        <w:ind w:left="5040" w:hanging="360"/>
      </w:pPr>
      <w:rPr>
        <w:rFonts w:ascii="Wingdings" w:hAnsi="Wingdings" w:hint="default"/>
        <w:sz w:val="20"/>
      </w:rPr>
    </w:lvl>
    <w:lvl w:ilvl="7" w:tplc="32D68C94" w:tentative="1">
      <w:start w:val="1"/>
      <w:numFmt w:val="bullet"/>
      <w:lvlText w:val=""/>
      <w:lvlJc w:val="left"/>
      <w:pPr>
        <w:tabs>
          <w:tab w:val="num" w:pos="5760"/>
        </w:tabs>
        <w:ind w:left="5760" w:hanging="360"/>
      </w:pPr>
      <w:rPr>
        <w:rFonts w:ascii="Wingdings" w:hAnsi="Wingdings" w:hint="default"/>
        <w:sz w:val="20"/>
      </w:rPr>
    </w:lvl>
    <w:lvl w:ilvl="8" w:tplc="8B98A6C4" w:tentative="1">
      <w:start w:val="1"/>
      <w:numFmt w:val="bullet"/>
      <w:lvlText w:val=""/>
      <w:lvlJc w:val="left"/>
      <w:pPr>
        <w:tabs>
          <w:tab w:val="num" w:pos="6480"/>
        </w:tabs>
        <w:ind w:left="6480" w:hanging="360"/>
      </w:pPr>
      <w:rPr>
        <w:rFonts w:ascii="Wingdings" w:hAnsi="Wingdings" w:hint="default"/>
        <w:sz w:val="20"/>
      </w:rPr>
    </w:lvl>
  </w:abstractNum>
  <w:abstractNum w:abstractNumId="898">
    <w:nsid w:val="37B96D40"/>
    <w:multiLevelType w:val="hybridMultilevel"/>
    <w:tmpl w:val="DA98A3A2"/>
    <w:lvl w:ilvl="0" w:tplc="2012C6FC">
      <w:start w:val="1"/>
      <w:numFmt w:val="bullet"/>
      <w:lvlText w:val=""/>
      <w:lvlJc w:val="left"/>
      <w:pPr>
        <w:tabs>
          <w:tab w:val="num" w:pos="720"/>
        </w:tabs>
        <w:ind w:left="720" w:hanging="360"/>
      </w:pPr>
      <w:rPr>
        <w:rFonts w:ascii="Symbol" w:hAnsi="Symbol" w:hint="default"/>
        <w:sz w:val="20"/>
      </w:rPr>
    </w:lvl>
    <w:lvl w:ilvl="1" w:tplc="2D8CD496" w:tentative="1">
      <w:start w:val="1"/>
      <w:numFmt w:val="bullet"/>
      <w:lvlText w:val="o"/>
      <w:lvlJc w:val="left"/>
      <w:pPr>
        <w:tabs>
          <w:tab w:val="num" w:pos="1440"/>
        </w:tabs>
        <w:ind w:left="1440" w:hanging="360"/>
      </w:pPr>
      <w:rPr>
        <w:rFonts w:ascii="Courier New" w:hAnsi="Courier New" w:hint="default"/>
        <w:sz w:val="20"/>
      </w:rPr>
    </w:lvl>
    <w:lvl w:ilvl="2" w:tplc="FDC6353A" w:tentative="1">
      <w:start w:val="1"/>
      <w:numFmt w:val="bullet"/>
      <w:lvlText w:val=""/>
      <w:lvlJc w:val="left"/>
      <w:pPr>
        <w:tabs>
          <w:tab w:val="num" w:pos="2160"/>
        </w:tabs>
        <w:ind w:left="2160" w:hanging="360"/>
      </w:pPr>
      <w:rPr>
        <w:rFonts w:ascii="Wingdings" w:hAnsi="Wingdings" w:hint="default"/>
        <w:sz w:val="20"/>
      </w:rPr>
    </w:lvl>
    <w:lvl w:ilvl="3" w:tplc="7AB28F10" w:tentative="1">
      <w:start w:val="1"/>
      <w:numFmt w:val="bullet"/>
      <w:lvlText w:val=""/>
      <w:lvlJc w:val="left"/>
      <w:pPr>
        <w:tabs>
          <w:tab w:val="num" w:pos="2880"/>
        </w:tabs>
        <w:ind w:left="2880" w:hanging="360"/>
      </w:pPr>
      <w:rPr>
        <w:rFonts w:ascii="Wingdings" w:hAnsi="Wingdings" w:hint="default"/>
        <w:sz w:val="20"/>
      </w:rPr>
    </w:lvl>
    <w:lvl w:ilvl="4" w:tplc="D36A3DA6" w:tentative="1">
      <w:start w:val="1"/>
      <w:numFmt w:val="bullet"/>
      <w:lvlText w:val=""/>
      <w:lvlJc w:val="left"/>
      <w:pPr>
        <w:tabs>
          <w:tab w:val="num" w:pos="3600"/>
        </w:tabs>
        <w:ind w:left="3600" w:hanging="360"/>
      </w:pPr>
      <w:rPr>
        <w:rFonts w:ascii="Wingdings" w:hAnsi="Wingdings" w:hint="default"/>
        <w:sz w:val="20"/>
      </w:rPr>
    </w:lvl>
    <w:lvl w:ilvl="5" w:tplc="8C2A9918" w:tentative="1">
      <w:start w:val="1"/>
      <w:numFmt w:val="bullet"/>
      <w:lvlText w:val=""/>
      <w:lvlJc w:val="left"/>
      <w:pPr>
        <w:tabs>
          <w:tab w:val="num" w:pos="4320"/>
        </w:tabs>
        <w:ind w:left="4320" w:hanging="360"/>
      </w:pPr>
      <w:rPr>
        <w:rFonts w:ascii="Wingdings" w:hAnsi="Wingdings" w:hint="default"/>
        <w:sz w:val="20"/>
      </w:rPr>
    </w:lvl>
    <w:lvl w:ilvl="6" w:tplc="A62ECB60" w:tentative="1">
      <w:start w:val="1"/>
      <w:numFmt w:val="bullet"/>
      <w:lvlText w:val=""/>
      <w:lvlJc w:val="left"/>
      <w:pPr>
        <w:tabs>
          <w:tab w:val="num" w:pos="5040"/>
        </w:tabs>
        <w:ind w:left="5040" w:hanging="360"/>
      </w:pPr>
      <w:rPr>
        <w:rFonts w:ascii="Wingdings" w:hAnsi="Wingdings" w:hint="default"/>
        <w:sz w:val="20"/>
      </w:rPr>
    </w:lvl>
    <w:lvl w:ilvl="7" w:tplc="A7DC4EB2" w:tentative="1">
      <w:start w:val="1"/>
      <w:numFmt w:val="bullet"/>
      <w:lvlText w:val=""/>
      <w:lvlJc w:val="left"/>
      <w:pPr>
        <w:tabs>
          <w:tab w:val="num" w:pos="5760"/>
        </w:tabs>
        <w:ind w:left="5760" w:hanging="360"/>
      </w:pPr>
      <w:rPr>
        <w:rFonts w:ascii="Wingdings" w:hAnsi="Wingdings" w:hint="default"/>
        <w:sz w:val="20"/>
      </w:rPr>
    </w:lvl>
    <w:lvl w:ilvl="8" w:tplc="6BAC33E6" w:tentative="1">
      <w:start w:val="1"/>
      <w:numFmt w:val="bullet"/>
      <w:lvlText w:val=""/>
      <w:lvlJc w:val="left"/>
      <w:pPr>
        <w:tabs>
          <w:tab w:val="num" w:pos="6480"/>
        </w:tabs>
        <w:ind w:left="6480" w:hanging="360"/>
      </w:pPr>
      <w:rPr>
        <w:rFonts w:ascii="Wingdings" w:hAnsi="Wingdings" w:hint="default"/>
        <w:sz w:val="20"/>
      </w:rPr>
    </w:lvl>
  </w:abstractNum>
  <w:abstractNum w:abstractNumId="899">
    <w:nsid w:val="37BB3E6A"/>
    <w:multiLevelType w:val="hybridMultilevel"/>
    <w:tmpl w:val="DF487D58"/>
    <w:lvl w:ilvl="0" w:tplc="9B12988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73A7066" w:tentative="1">
      <w:start w:val="1"/>
      <w:numFmt w:val="bullet"/>
      <w:lvlText w:val=""/>
      <w:lvlJc w:val="left"/>
      <w:pPr>
        <w:tabs>
          <w:tab w:val="num" w:pos="2160"/>
        </w:tabs>
        <w:ind w:left="2160" w:hanging="360"/>
      </w:pPr>
      <w:rPr>
        <w:rFonts w:ascii="Wingdings" w:hAnsi="Wingdings" w:hint="default"/>
        <w:sz w:val="20"/>
      </w:rPr>
    </w:lvl>
    <w:lvl w:ilvl="3" w:tplc="984C3F6A" w:tentative="1">
      <w:start w:val="1"/>
      <w:numFmt w:val="bullet"/>
      <w:lvlText w:val=""/>
      <w:lvlJc w:val="left"/>
      <w:pPr>
        <w:tabs>
          <w:tab w:val="num" w:pos="2880"/>
        </w:tabs>
        <w:ind w:left="2880" w:hanging="360"/>
      </w:pPr>
      <w:rPr>
        <w:rFonts w:ascii="Wingdings" w:hAnsi="Wingdings" w:hint="default"/>
        <w:sz w:val="20"/>
      </w:rPr>
    </w:lvl>
    <w:lvl w:ilvl="4" w:tplc="1E2270AC" w:tentative="1">
      <w:start w:val="1"/>
      <w:numFmt w:val="bullet"/>
      <w:lvlText w:val=""/>
      <w:lvlJc w:val="left"/>
      <w:pPr>
        <w:tabs>
          <w:tab w:val="num" w:pos="3600"/>
        </w:tabs>
        <w:ind w:left="3600" w:hanging="360"/>
      </w:pPr>
      <w:rPr>
        <w:rFonts w:ascii="Wingdings" w:hAnsi="Wingdings" w:hint="default"/>
        <w:sz w:val="20"/>
      </w:rPr>
    </w:lvl>
    <w:lvl w:ilvl="5" w:tplc="D972A748" w:tentative="1">
      <w:start w:val="1"/>
      <w:numFmt w:val="bullet"/>
      <w:lvlText w:val=""/>
      <w:lvlJc w:val="left"/>
      <w:pPr>
        <w:tabs>
          <w:tab w:val="num" w:pos="4320"/>
        </w:tabs>
        <w:ind w:left="4320" w:hanging="360"/>
      </w:pPr>
      <w:rPr>
        <w:rFonts w:ascii="Wingdings" w:hAnsi="Wingdings" w:hint="default"/>
        <w:sz w:val="20"/>
      </w:rPr>
    </w:lvl>
    <w:lvl w:ilvl="6" w:tplc="04B84140" w:tentative="1">
      <w:start w:val="1"/>
      <w:numFmt w:val="bullet"/>
      <w:lvlText w:val=""/>
      <w:lvlJc w:val="left"/>
      <w:pPr>
        <w:tabs>
          <w:tab w:val="num" w:pos="5040"/>
        </w:tabs>
        <w:ind w:left="5040" w:hanging="360"/>
      </w:pPr>
      <w:rPr>
        <w:rFonts w:ascii="Wingdings" w:hAnsi="Wingdings" w:hint="default"/>
        <w:sz w:val="20"/>
      </w:rPr>
    </w:lvl>
    <w:lvl w:ilvl="7" w:tplc="C2140E92" w:tentative="1">
      <w:start w:val="1"/>
      <w:numFmt w:val="bullet"/>
      <w:lvlText w:val=""/>
      <w:lvlJc w:val="left"/>
      <w:pPr>
        <w:tabs>
          <w:tab w:val="num" w:pos="5760"/>
        </w:tabs>
        <w:ind w:left="5760" w:hanging="360"/>
      </w:pPr>
      <w:rPr>
        <w:rFonts w:ascii="Wingdings" w:hAnsi="Wingdings" w:hint="default"/>
        <w:sz w:val="20"/>
      </w:rPr>
    </w:lvl>
    <w:lvl w:ilvl="8" w:tplc="358EE0CA" w:tentative="1">
      <w:start w:val="1"/>
      <w:numFmt w:val="bullet"/>
      <w:lvlText w:val=""/>
      <w:lvlJc w:val="left"/>
      <w:pPr>
        <w:tabs>
          <w:tab w:val="num" w:pos="6480"/>
        </w:tabs>
        <w:ind w:left="6480" w:hanging="360"/>
      </w:pPr>
      <w:rPr>
        <w:rFonts w:ascii="Wingdings" w:hAnsi="Wingdings" w:hint="default"/>
        <w:sz w:val="20"/>
      </w:rPr>
    </w:lvl>
  </w:abstractNum>
  <w:abstractNum w:abstractNumId="900">
    <w:nsid w:val="37BC7847"/>
    <w:multiLevelType w:val="multilevel"/>
    <w:tmpl w:val="2D1C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nsid w:val="37C121FD"/>
    <w:multiLevelType w:val="multilevel"/>
    <w:tmpl w:val="1C3A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nsid w:val="37D808BE"/>
    <w:multiLevelType w:val="hybridMultilevel"/>
    <w:tmpl w:val="2294FBA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3">
    <w:nsid w:val="38247B7C"/>
    <w:multiLevelType w:val="multilevel"/>
    <w:tmpl w:val="1AEA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4">
    <w:nsid w:val="382F193E"/>
    <w:multiLevelType w:val="hybridMultilevel"/>
    <w:tmpl w:val="0BBC71F4"/>
    <w:lvl w:ilvl="0" w:tplc="A76E9C5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5">
    <w:nsid w:val="38457F77"/>
    <w:multiLevelType w:val="hybridMultilevel"/>
    <w:tmpl w:val="89EC98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6">
    <w:nsid w:val="386A6D2E"/>
    <w:multiLevelType w:val="hybridMultilevel"/>
    <w:tmpl w:val="F13E8EBE"/>
    <w:lvl w:ilvl="0" w:tplc="518CE47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94CB776" w:tentative="1">
      <w:start w:val="1"/>
      <w:numFmt w:val="bullet"/>
      <w:lvlText w:val=""/>
      <w:lvlJc w:val="left"/>
      <w:pPr>
        <w:tabs>
          <w:tab w:val="num" w:pos="2160"/>
        </w:tabs>
        <w:ind w:left="2160" w:hanging="360"/>
      </w:pPr>
      <w:rPr>
        <w:rFonts w:ascii="Wingdings" w:hAnsi="Wingdings" w:hint="default"/>
        <w:sz w:val="20"/>
      </w:rPr>
    </w:lvl>
    <w:lvl w:ilvl="3" w:tplc="D00CF240" w:tentative="1">
      <w:start w:val="1"/>
      <w:numFmt w:val="bullet"/>
      <w:lvlText w:val=""/>
      <w:lvlJc w:val="left"/>
      <w:pPr>
        <w:tabs>
          <w:tab w:val="num" w:pos="2880"/>
        </w:tabs>
        <w:ind w:left="2880" w:hanging="360"/>
      </w:pPr>
      <w:rPr>
        <w:rFonts w:ascii="Wingdings" w:hAnsi="Wingdings" w:hint="default"/>
        <w:sz w:val="20"/>
      </w:rPr>
    </w:lvl>
    <w:lvl w:ilvl="4" w:tplc="43ACAC02" w:tentative="1">
      <w:start w:val="1"/>
      <w:numFmt w:val="bullet"/>
      <w:lvlText w:val=""/>
      <w:lvlJc w:val="left"/>
      <w:pPr>
        <w:tabs>
          <w:tab w:val="num" w:pos="3600"/>
        </w:tabs>
        <w:ind w:left="3600" w:hanging="360"/>
      </w:pPr>
      <w:rPr>
        <w:rFonts w:ascii="Wingdings" w:hAnsi="Wingdings" w:hint="default"/>
        <w:sz w:val="20"/>
      </w:rPr>
    </w:lvl>
    <w:lvl w:ilvl="5" w:tplc="606A605E" w:tentative="1">
      <w:start w:val="1"/>
      <w:numFmt w:val="bullet"/>
      <w:lvlText w:val=""/>
      <w:lvlJc w:val="left"/>
      <w:pPr>
        <w:tabs>
          <w:tab w:val="num" w:pos="4320"/>
        </w:tabs>
        <w:ind w:left="4320" w:hanging="360"/>
      </w:pPr>
      <w:rPr>
        <w:rFonts w:ascii="Wingdings" w:hAnsi="Wingdings" w:hint="default"/>
        <w:sz w:val="20"/>
      </w:rPr>
    </w:lvl>
    <w:lvl w:ilvl="6" w:tplc="8BDAAE6C" w:tentative="1">
      <w:start w:val="1"/>
      <w:numFmt w:val="bullet"/>
      <w:lvlText w:val=""/>
      <w:lvlJc w:val="left"/>
      <w:pPr>
        <w:tabs>
          <w:tab w:val="num" w:pos="5040"/>
        </w:tabs>
        <w:ind w:left="5040" w:hanging="360"/>
      </w:pPr>
      <w:rPr>
        <w:rFonts w:ascii="Wingdings" w:hAnsi="Wingdings" w:hint="default"/>
        <w:sz w:val="20"/>
      </w:rPr>
    </w:lvl>
    <w:lvl w:ilvl="7" w:tplc="E62E06DE" w:tentative="1">
      <w:start w:val="1"/>
      <w:numFmt w:val="bullet"/>
      <w:lvlText w:val=""/>
      <w:lvlJc w:val="left"/>
      <w:pPr>
        <w:tabs>
          <w:tab w:val="num" w:pos="5760"/>
        </w:tabs>
        <w:ind w:left="5760" w:hanging="360"/>
      </w:pPr>
      <w:rPr>
        <w:rFonts w:ascii="Wingdings" w:hAnsi="Wingdings" w:hint="default"/>
        <w:sz w:val="20"/>
      </w:rPr>
    </w:lvl>
    <w:lvl w:ilvl="8" w:tplc="C298B2B4" w:tentative="1">
      <w:start w:val="1"/>
      <w:numFmt w:val="bullet"/>
      <w:lvlText w:val=""/>
      <w:lvlJc w:val="left"/>
      <w:pPr>
        <w:tabs>
          <w:tab w:val="num" w:pos="6480"/>
        </w:tabs>
        <w:ind w:left="6480" w:hanging="360"/>
      </w:pPr>
      <w:rPr>
        <w:rFonts w:ascii="Wingdings" w:hAnsi="Wingdings" w:hint="default"/>
        <w:sz w:val="20"/>
      </w:rPr>
    </w:lvl>
  </w:abstractNum>
  <w:abstractNum w:abstractNumId="907">
    <w:nsid w:val="38764746"/>
    <w:multiLevelType w:val="hybridMultilevel"/>
    <w:tmpl w:val="F1E0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8">
    <w:nsid w:val="388E5A2D"/>
    <w:multiLevelType w:val="hybridMultilevel"/>
    <w:tmpl w:val="6F1AAD14"/>
    <w:lvl w:ilvl="0" w:tplc="70A4D2B6">
      <w:start w:val="1"/>
      <w:numFmt w:val="bullet"/>
      <w:lvlText w:val=""/>
      <w:lvlJc w:val="left"/>
      <w:pPr>
        <w:tabs>
          <w:tab w:val="num" w:pos="720"/>
        </w:tabs>
        <w:ind w:left="720" w:hanging="360"/>
      </w:pPr>
      <w:rPr>
        <w:rFonts w:ascii="Symbol" w:hAnsi="Symbol" w:hint="default"/>
        <w:sz w:val="20"/>
      </w:rPr>
    </w:lvl>
    <w:lvl w:ilvl="1" w:tplc="17EAD860" w:tentative="1">
      <w:start w:val="1"/>
      <w:numFmt w:val="bullet"/>
      <w:lvlText w:val="o"/>
      <w:lvlJc w:val="left"/>
      <w:pPr>
        <w:tabs>
          <w:tab w:val="num" w:pos="1440"/>
        </w:tabs>
        <w:ind w:left="1440" w:hanging="360"/>
      </w:pPr>
      <w:rPr>
        <w:rFonts w:ascii="Courier New" w:hAnsi="Courier New" w:hint="default"/>
        <w:sz w:val="20"/>
      </w:rPr>
    </w:lvl>
    <w:lvl w:ilvl="2" w:tplc="69E4D0A8" w:tentative="1">
      <w:start w:val="1"/>
      <w:numFmt w:val="bullet"/>
      <w:lvlText w:val=""/>
      <w:lvlJc w:val="left"/>
      <w:pPr>
        <w:tabs>
          <w:tab w:val="num" w:pos="2160"/>
        </w:tabs>
        <w:ind w:left="2160" w:hanging="360"/>
      </w:pPr>
      <w:rPr>
        <w:rFonts w:ascii="Wingdings" w:hAnsi="Wingdings" w:hint="default"/>
        <w:sz w:val="20"/>
      </w:rPr>
    </w:lvl>
    <w:lvl w:ilvl="3" w:tplc="70201D94" w:tentative="1">
      <w:start w:val="1"/>
      <w:numFmt w:val="bullet"/>
      <w:lvlText w:val=""/>
      <w:lvlJc w:val="left"/>
      <w:pPr>
        <w:tabs>
          <w:tab w:val="num" w:pos="2880"/>
        </w:tabs>
        <w:ind w:left="2880" w:hanging="360"/>
      </w:pPr>
      <w:rPr>
        <w:rFonts w:ascii="Wingdings" w:hAnsi="Wingdings" w:hint="default"/>
        <w:sz w:val="20"/>
      </w:rPr>
    </w:lvl>
    <w:lvl w:ilvl="4" w:tplc="08B0875E" w:tentative="1">
      <w:start w:val="1"/>
      <w:numFmt w:val="bullet"/>
      <w:lvlText w:val=""/>
      <w:lvlJc w:val="left"/>
      <w:pPr>
        <w:tabs>
          <w:tab w:val="num" w:pos="3600"/>
        </w:tabs>
        <w:ind w:left="3600" w:hanging="360"/>
      </w:pPr>
      <w:rPr>
        <w:rFonts w:ascii="Wingdings" w:hAnsi="Wingdings" w:hint="default"/>
        <w:sz w:val="20"/>
      </w:rPr>
    </w:lvl>
    <w:lvl w:ilvl="5" w:tplc="B7CED152" w:tentative="1">
      <w:start w:val="1"/>
      <w:numFmt w:val="bullet"/>
      <w:lvlText w:val=""/>
      <w:lvlJc w:val="left"/>
      <w:pPr>
        <w:tabs>
          <w:tab w:val="num" w:pos="4320"/>
        </w:tabs>
        <w:ind w:left="4320" w:hanging="360"/>
      </w:pPr>
      <w:rPr>
        <w:rFonts w:ascii="Wingdings" w:hAnsi="Wingdings" w:hint="default"/>
        <w:sz w:val="20"/>
      </w:rPr>
    </w:lvl>
    <w:lvl w:ilvl="6" w:tplc="DB6C55E2" w:tentative="1">
      <w:start w:val="1"/>
      <w:numFmt w:val="bullet"/>
      <w:lvlText w:val=""/>
      <w:lvlJc w:val="left"/>
      <w:pPr>
        <w:tabs>
          <w:tab w:val="num" w:pos="5040"/>
        </w:tabs>
        <w:ind w:left="5040" w:hanging="360"/>
      </w:pPr>
      <w:rPr>
        <w:rFonts w:ascii="Wingdings" w:hAnsi="Wingdings" w:hint="default"/>
        <w:sz w:val="20"/>
      </w:rPr>
    </w:lvl>
    <w:lvl w:ilvl="7" w:tplc="27F8AD38" w:tentative="1">
      <w:start w:val="1"/>
      <w:numFmt w:val="bullet"/>
      <w:lvlText w:val=""/>
      <w:lvlJc w:val="left"/>
      <w:pPr>
        <w:tabs>
          <w:tab w:val="num" w:pos="5760"/>
        </w:tabs>
        <w:ind w:left="5760" w:hanging="360"/>
      </w:pPr>
      <w:rPr>
        <w:rFonts w:ascii="Wingdings" w:hAnsi="Wingdings" w:hint="default"/>
        <w:sz w:val="20"/>
      </w:rPr>
    </w:lvl>
    <w:lvl w:ilvl="8" w:tplc="ECA4D65E" w:tentative="1">
      <w:start w:val="1"/>
      <w:numFmt w:val="bullet"/>
      <w:lvlText w:val=""/>
      <w:lvlJc w:val="left"/>
      <w:pPr>
        <w:tabs>
          <w:tab w:val="num" w:pos="6480"/>
        </w:tabs>
        <w:ind w:left="6480" w:hanging="360"/>
      </w:pPr>
      <w:rPr>
        <w:rFonts w:ascii="Wingdings" w:hAnsi="Wingdings" w:hint="default"/>
        <w:sz w:val="20"/>
      </w:rPr>
    </w:lvl>
  </w:abstractNum>
  <w:abstractNum w:abstractNumId="909">
    <w:nsid w:val="389266A8"/>
    <w:multiLevelType w:val="hybridMultilevel"/>
    <w:tmpl w:val="1ADA9D7C"/>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0">
    <w:nsid w:val="38931D41"/>
    <w:multiLevelType w:val="multilevel"/>
    <w:tmpl w:val="041E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1">
    <w:nsid w:val="38997C35"/>
    <w:multiLevelType w:val="multilevel"/>
    <w:tmpl w:val="BD28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2">
    <w:nsid w:val="38A84560"/>
    <w:multiLevelType w:val="hybridMultilevel"/>
    <w:tmpl w:val="5BC89EFC"/>
    <w:lvl w:ilvl="0" w:tplc="962CABF2">
      <w:start w:val="1"/>
      <w:numFmt w:val="bullet"/>
      <w:lvlText w:val=""/>
      <w:lvlJc w:val="left"/>
      <w:pPr>
        <w:tabs>
          <w:tab w:val="num" w:pos="720"/>
        </w:tabs>
        <w:ind w:left="720" w:hanging="360"/>
      </w:pPr>
      <w:rPr>
        <w:rFonts w:ascii="Symbol" w:hAnsi="Symbol" w:hint="default"/>
        <w:sz w:val="20"/>
      </w:rPr>
    </w:lvl>
    <w:lvl w:ilvl="1" w:tplc="D168061E" w:tentative="1">
      <w:start w:val="1"/>
      <w:numFmt w:val="bullet"/>
      <w:lvlText w:val="o"/>
      <w:lvlJc w:val="left"/>
      <w:pPr>
        <w:tabs>
          <w:tab w:val="num" w:pos="1440"/>
        </w:tabs>
        <w:ind w:left="1440" w:hanging="360"/>
      </w:pPr>
      <w:rPr>
        <w:rFonts w:ascii="Courier New" w:hAnsi="Courier New" w:hint="default"/>
        <w:sz w:val="20"/>
      </w:rPr>
    </w:lvl>
    <w:lvl w:ilvl="2" w:tplc="010435FC" w:tentative="1">
      <w:start w:val="1"/>
      <w:numFmt w:val="bullet"/>
      <w:lvlText w:val=""/>
      <w:lvlJc w:val="left"/>
      <w:pPr>
        <w:tabs>
          <w:tab w:val="num" w:pos="2160"/>
        </w:tabs>
        <w:ind w:left="2160" w:hanging="360"/>
      </w:pPr>
      <w:rPr>
        <w:rFonts w:ascii="Wingdings" w:hAnsi="Wingdings" w:hint="default"/>
        <w:sz w:val="20"/>
      </w:rPr>
    </w:lvl>
    <w:lvl w:ilvl="3" w:tplc="6ABABBB4" w:tentative="1">
      <w:start w:val="1"/>
      <w:numFmt w:val="bullet"/>
      <w:lvlText w:val=""/>
      <w:lvlJc w:val="left"/>
      <w:pPr>
        <w:tabs>
          <w:tab w:val="num" w:pos="2880"/>
        </w:tabs>
        <w:ind w:left="2880" w:hanging="360"/>
      </w:pPr>
      <w:rPr>
        <w:rFonts w:ascii="Wingdings" w:hAnsi="Wingdings" w:hint="default"/>
        <w:sz w:val="20"/>
      </w:rPr>
    </w:lvl>
    <w:lvl w:ilvl="4" w:tplc="9F2CD374" w:tentative="1">
      <w:start w:val="1"/>
      <w:numFmt w:val="bullet"/>
      <w:lvlText w:val=""/>
      <w:lvlJc w:val="left"/>
      <w:pPr>
        <w:tabs>
          <w:tab w:val="num" w:pos="3600"/>
        </w:tabs>
        <w:ind w:left="3600" w:hanging="360"/>
      </w:pPr>
      <w:rPr>
        <w:rFonts w:ascii="Wingdings" w:hAnsi="Wingdings" w:hint="default"/>
        <w:sz w:val="20"/>
      </w:rPr>
    </w:lvl>
    <w:lvl w:ilvl="5" w:tplc="B73065AC" w:tentative="1">
      <w:start w:val="1"/>
      <w:numFmt w:val="bullet"/>
      <w:lvlText w:val=""/>
      <w:lvlJc w:val="left"/>
      <w:pPr>
        <w:tabs>
          <w:tab w:val="num" w:pos="4320"/>
        </w:tabs>
        <w:ind w:left="4320" w:hanging="360"/>
      </w:pPr>
      <w:rPr>
        <w:rFonts w:ascii="Wingdings" w:hAnsi="Wingdings" w:hint="default"/>
        <w:sz w:val="20"/>
      </w:rPr>
    </w:lvl>
    <w:lvl w:ilvl="6" w:tplc="E3CEFA26" w:tentative="1">
      <w:start w:val="1"/>
      <w:numFmt w:val="bullet"/>
      <w:lvlText w:val=""/>
      <w:lvlJc w:val="left"/>
      <w:pPr>
        <w:tabs>
          <w:tab w:val="num" w:pos="5040"/>
        </w:tabs>
        <w:ind w:left="5040" w:hanging="360"/>
      </w:pPr>
      <w:rPr>
        <w:rFonts w:ascii="Wingdings" w:hAnsi="Wingdings" w:hint="default"/>
        <w:sz w:val="20"/>
      </w:rPr>
    </w:lvl>
    <w:lvl w:ilvl="7" w:tplc="3E523746" w:tentative="1">
      <w:start w:val="1"/>
      <w:numFmt w:val="bullet"/>
      <w:lvlText w:val=""/>
      <w:lvlJc w:val="left"/>
      <w:pPr>
        <w:tabs>
          <w:tab w:val="num" w:pos="5760"/>
        </w:tabs>
        <w:ind w:left="5760" w:hanging="360"/>
      </w:pPr>
      <w:rPr>
        <w:rFonts w:ascii="Wingdings" w:hAnsi="Wingdings" w:hint="default"/>
        <w:sz w:val="20"/>
      </w:rPr>
    </w:lvl>
    <w:lvl w:ilvl="8" w:tplc="0380B026" w:tentative="1">
      <w:start w:val="1"/>
      <w:numFmt w:val="bullet"/>
      <w:lvlText w:val=""/>
      <w:lvlJc w:val="left"/>
      <w:pPr>
        <w:tabs>
          <w:tab w:val="num" w:pos="6480"/>
        </w:tabs>
        <w:ind w:left="6480" w:hanging="360"/>
      </w:pPr>
      <w:rPr>
        <w:rFonts w:ascii="Wingdings" w:hAnsi="Wingdings" w:hint="default"/>
        <w:sz w:val="20"/>
      </w:rPr>
    </w:lvl>
  </w:abstractNum>
  <w:abstractNum w:abstractNumId="913">
    <w:nsid w:val="38B24841"/>
    <w:multiLevelType w:val="multilevel"/>
    <w:tmpl w:val="5078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4">
    <w:nsid w:val="38B829C5"/>
    <w:multiLevelType w:val="hybridMultilevel"/>
    <w:tmpl w:val="3ED29160"/>
    <w:lvl w:ilvl="0" w:tplc="98A459E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4F5ABF68" w:tentative="1">
      <w:start w:val="1"/>
      <w:numFmt w:val="bullet"/>
      <w:lvlText w:val=""/>
      <w:lvlJc w:val="left"/>
      <w:pPr>
        <w:tabs>
          <w:tab w:val="num" w:pos="2160"/>
        </w:tabs>
        <w:ind w:left="2160" w:hanging="360"/>
      </w:pPr>
      <w:rPr>
        <w:rFonts w:ascii="Wingdings" w:hAnsi="Wingdings" w:hint="default"/>
        <w:sz w:val="20"/>
      </w:rPr>
    </w:lvl>
    <w:lvl w:ilvl="3" w:tplc="A44C6B7C" w:tentative="1">
      <w:start w:val="1"/>
      <w:numFmt w:val="bullet"/>
      <w:lvlText w:val=""/>
      <w:lvlJc w:val="left"/>
      <w:pPr>
        <w:tabs>
          <w:tab w:val="num" w:pos="2880"/>
        </w:tabs>
        <w:ind w:left="2880" w:hanging="360"/>
      </w:pPr>
      <w:rPr>
        <w:rFonts w:ascii="Wingdings" w:hAnsi="Wingdings" w:hint="default"/>
        <w:sz w:val="20"/>
      </w:rPr>
    </w:lvl>
    <w:lvl w:ilvl="4" w:tplc="EC785B16" w:tentative="1">
      <w:start w:val="1"/>
      <w:numFmt w:val="bullet"/>
      <w:lvlText w:val=""/>
      <w:lvlJc w:val="left"/>
      <w:pPr>
        <w:tabs>
          <w:tab w:val="num" w:pos="3600"/>
        </w:tabs>
        <w:ind w:left="3600" w:hanging="360"/>
      </w:pPr>
      <w:rPr>
        <w:rFonts w:ascii="Wingdings" w:hAnsi="Wingdings" w:hint="default"/>
        <w:sz w:val="20"/>
      </w:rPr>
    </w:lvl>
    <w:lvl w:ilvl="5" w:tplc="BB808EE2" w:tentative="1">
      <w:start w:val="1"/>
      <w:numFmt w:val="bullet"/>
      <w:lvlText w:val=""/>
      <w:lvlJc w:val="left"/>
      <w:pPr>
        <w:tabs>
          <w:tab w:val="num" w:pos="4320"/>
        </w:tabs>
        <w:ind w:left="4320" w:hanging="360"/>
      </w:pPr>
      <w:rPr>
        <w:rFonts w:ascii="Wingdings" w:hAnsi="Wingdings" w:hint="default"/>
        <w:sz w:val="20"/>
      </w:rPr>
    </w:lvl>
    <w:lvl w:ilvl="6" w:tplc="D6702772" w:tentative="1">
      <w:start w:val="1"/>
      <w:numFmt w:val="bullet"/>
      <w:lvlText w:val=""/>
      <w:lvlJc w:val="left"/>
      <w:pPr>
        <w:tabs>
          <w:tab w:val="num" w:pos="5040"/>
        </w:tabs>
        <w:ind w:left="5040" w:hanging="360"/>
      </w:pPr>
      <w:rPr>
        <w:rFonts w:ascii="Wingdings" w:hAnsi="Wingdings" w:hint="default"/>
        <w:sz w:val="20"/>
      </w:rPr>
    </w:lvl>
    <w:lvl w:ilvl="7" w:tplc="9384B566" w:tentative="1">
      <w:start w:val="1"/>
      <w:numFmt w:val="bullet"/>
      <w:lvlText w:val=""/>
      <w:lvlJc w:val="left"/>
      <w:pPr>
        <w:tabs>
          <w:tab w:val="num" w:pos="5760"/>
        </w:tabs>
        <w:ind w:left="5760" w:hanging="360"/>
      </w:pPr>
      <w:rPr>
        <w:rFonts w:ascii="Wingdings" w:hAnsi="Wingdings" w:hint="default"/>
        <w:sz w:val="20"/>
      </w:rPr>
    </w:lvl>
    <w:lvl w:ilvl="8" w:tplc="AC62BB40" w:tentative="1">
      <w:start w:val="1"/>
      <w:numFmt w:val="bullet"/>
      <w:lvlText w:val=""/>
      <w:lvlJc w:val="left"/>
      <w:pPr>
        <w:tabs>
          <w:tab w:val="num" w:pos="6480"/>
        </w:tabs>
        <w:ind w:left="6480" w:hanging="360"/>
      </w:pPr>
      <w:rPr>
        <w:rFonts w:ascii="Wingdings" w:hAnsi="Wingdings" w:hint="default"/>
        <w:sz w:val="20"/>
      </w:rPr>
    </w:lvl>
  </w:abstractNum>
  <w:abstractNum w:abstractNumId="915">
    <w:nsid w:val="38C92D5E"/>
    <w:multiLevelType w:val="multilevel"/>
    <w:tmpl w:val="7A88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6">
    <w:nsid w:val="38CA6D5B"/>
    <w:multiLevelType w:val="hybridMultilevel"/>
    <w:tmpl w:val="129419A6"/>
    <w:lvl w:ilvl="0" w:tplc="347003EC">
      <w:start w:val="1"/>
      <w:numFmt w:val="bullet"/>
      <w:lvlText w:val=""/>
      <w:lvlJc w:val="left"/>
      <w:pPr>
        <w:tabs>
          <w:tab w:val="num" w:pos="720"/>
        </w:tabs>
        <w:ind w:left="720" w:hanging="360"/>
      </w:pPr>
      <w:rPr>
        <w:rFonts w:ascii="Symbol" w:hAnsi="Symbol" w:hint="default"/>
        <w:sz w:val="20"/>
      </w:rPr>
    </w:lvl>
    <w:lvl w:ilvl="1" w:tplc="E3BEA3AA" w:tentative="1">
      <w:start w:val="1"/>
      <w:numFmt w:val="bullet"/>
      <w:lvlText w:val="o"/>
      <w:lvlJc w:val="left"/>
      <w:pPr>
        <w:tabs>
          <w:tab w:val="num" w:pos="1440"/>
        </w:tabs>
        <w:ind w:left="1440" w:hanging="360"/>
      </w:pPr>
      <w:rPr>
        <w:rFonts w:ascii="Courier New" w:hAnsi="Courier New" w:hint="default"/>
        <w:sz w:val="20"/>
      </w:rPr>
    </w:lvl>
    <w:lvl w:ilvl="2" w:tplc="5AFE4A92" w:tentative="1">
      <w:start w:val="1"/>
      <w:numFmt w:val="bullet"/>
      <w:lvlText w:val=""/>
      <w:lvlJc w:val="left"/>
      <w:pPr>
        <w:tabs>
          <w:tab w:val="num" w:pos="2160"/>
        </w:tabs>
        <w:ind w:left="2160" w:hanging="360"/>
      </w:pPr>
      <w:rPr>
        <w:rFonts w:ascii="Wingdings" w:hAnsi="Wingdings" w:hint="default"/>
        <w:sz w:val="20"/>
      </w:rPr>
    </w:lvl>
    <w:lvl w:ilvl="3" w:tplc="4D063448" w:tentative="1">
      <w:start w:val="1"/>
      <w:numFmt w:val="bullet"/>
      <w:lvlText w:val=""/>
      <w:lvlJc w:val="left"/>
      <w:pPr>
        <w:tabs>
          <w:tab w:val="num" w:pos="2880"/>
        </w:tabs>
        <w:ind w:left="2880" w:hanging="360"/>
      </w:pPr>
      <w:rPr>
        <w:rFonts w:ascii="Wingdings" w:hAnsi="Wingdings" w:hint="default"/>
        <w:sz w:val="20"/>
      </w:rPr>
    </w:lvl>
    <w:lvl w:ilvl="4" w:tplc="2996DCD8" w:tentative="1">
      <w:start w:val="1"/>
      <w:numFmt w:val="bullet"/>
      <w:lvlText w:val=""/>
      <w:lvlJc w:val="left"/>
      <w:pPr>
        <w:tabs>
          <w:tab w:val="num" w:pos="3600"/>
        </w:tabs>
        <w:ind w:left="3600" w:hanging="360"/>
      </w:pPr>
      <w:rPr>
        <w:rFonts w:ascii="Wingdings" w:hAnsi="Wingdings" w:hint="default"/>
        <w:sz w:val="20"/>
      </w:rPr>
    </w:lvl>
    <w:lvl w:ilvl="5" w:tplc="E292B402" w:tentative="1">
      <w:start w:val="1"/>
      <w:numFmt w:val="bullet"/>
      <w:lvlText w:val=""/>
      <w:lvlJc w:val="left"/>
      <w:pPr>
        <w:tabs>
          <w:tab w:val="num" w:pos="4320"/>
        </w:tabs>
        <w:ind w:left="4320" w:hanging="360"/>
      </w:pPr>
      <w:rPr>
        <w:rFonts w:ascii="Wingdings" w:hAnsi="Wingdings" w:hint="default"/>
        <w:sz w:val="20"/>
      </w:rPr>
    </w:lvl>
    <w:lvl w:ilvl="6" w:tplc="495264C6" w:tentative="1">
      <w:start w:val="1"/>
      <w:numFmt w:val="bullet"/>
      <w:lvlText w:val=""/>
      <w:lvlJc w:val="left"/>
      <w:pPr>
        <w:tabs>
          <w:tab w:val="num" w:pos="5040"/>
        </w:tabs>
        <w:ind w:left="5040" w:hanging="360"/>
      </w:pPr>
      <w:rPr>
        <w:rFonts w:ascii="Wingdings" w:hAnsi="Wingdings" w:hint="default"/>
        <w:sz w:val="20"/>
      </w:rPr>
    </w:lvl>
    <w:lvl w:ilvl="7" w:tplc="9C480FC4" w:tentative="1">
      <w:start w:val="1"/>
      <w:numFmt w:val="bullet"/>
      <w:lvlText w:val=""/>
      <w:lvlJc w:val="left"/>
      <w:pPr>
        <w:tabs>
          <w:tab w:val="num" w:pos="5760"/>
        </w:tabs>
        <w:ind w:left="5760" w:hanging="360"/>
      </w:pPr>
      <w:rPr>
        <w:rFonts w:ascii="Wingdings" w:hAnsi="Wingdings" w:hint="default"/>
        <w:sz w:val="20"/>
      </w:rPr>
    </w:lvl>
    <w:lvl w:ilvl="8" w:tplc="457E7DF4" w:tentative="1">
      <w:start w:val="1"/>
      <w:numFmt w:val="bullet"/>
      <w:lvlText w:val=""/>
      <w:lvlJc w:val="left"/>
      <w:pPr>
        <w:tabs>
          <w:tab w:val="num" w:pos="6480"/>
        </w:tabs>
        <w:ind w:left="6480" w:hanging="360"/>
      </w:pPr>
      <w:rPr>
        <w:rFonts w:ascii="Wingdings" w:hAnsi="Wingdings" w:hint="default"/>
        <w:sz w:val="20"/>
      </w:rPr>
    </w:lvl>
  </w:abstractNum>
  <w:abstractNum w:abstractNumId="917">
    <w:nsid w:val="38D176D7"/>
    <w:multiLevelType w:val="multilevel"/>
    <w:tmpl w:val="AC36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8">
    <w:nsid w:val="39151C47"/>
    <w:multiLevelType w:val="hybridMultilevel"/>
    <w:tmpl w:val="2018BBDC"/>
    <w:lvl w:ilvl="0" w:tplc="7CF2C2A2">
      <w:start w:val="1"/>
      <w:numFmt w:val="bullet"/>
      <w:lvlText w:val=""/>
      <w:lvlJc w:val="left"/>
      <w:pPr>
        <w:tabs>
          <w:tab w:val="num" w:pos="720"/>
        </w:tabs>
        <w:ind w:left="720" w:hanging="360"/>
      </w:pPr>
      <w:rPr>
        <w:rFonts w:ascii="Symbol" w:hAnsi="Symbol" w:hint="default"/>
        <w:sz w:val="20"/>
      </w:rPr>
    </w:lvl>
    <w:lvl w:ilvl="1" w:tplc="4208B3A6" w:tentative="1">
      <w:start w:val="1"/>
      <w:numFmt w:val="bullet"/>
      <w:lvlText w:val="o"/>
      <w:lvlJc w:val="left"/>
      <w:pPr>
        <w:tabs>
          <w:tab w:val="num" w:pos="1440"/>
        </w:tabs>
        <w:ind w:left="1440" w:hanging="360"/>
      </w:pPr>
      <w:rPr>
        <w:rFonts w:ascii="Courier New" w:hAnsi="Courier New" w:hint="default"/>
        <w:sz w:val="20"/>
      </w:rPr>
    </w:lvl>
    <w:lvl w:ilvl="2" w:tplc="7C0E8BE6" w:tentative="1">
      <w:start w:val="1"/>
      <w:numFmt w:val="bullet"/>
      <w:lvlText w:val=""/>
      <w:lvlJc w:val="left"/>
      <w:pPr>
        <w:tabs>
          <w:tab w:val="num" w:pos="2160"/>
        </w:tabs>
        <w:ind w:left="2160" w:hanging="360"/>
      </w:pPr>
      <w:rPr>
        <w:rFonts w:ascii="Wingdings" w:hAnsi="Wingdings" w:hint="default"/>
        <w:sz w:val="20"/>
      </w:rPr>
    </w:lvl>
    <w:lvl w:ilvl="3" w:tplc="7FCC2790" w:tentative="1">
      <w:start w:val="1"/>
      <w:numFmt w:val="bullet"/>
      <w:lvlText w:val=""/>
      <w:lvlJc w:val="left"/>
      <w:pPr>
        <w:tabs>
          <w:tab w:val="num" w:pos="2880"/>
        </w:tabs>
        <w:ind w:left="2880" w:hanging="360"/>
      </w:pPr>
      <w:rPr>
        <w:rFonts w:ascii="Wingdings" w:hAnsi="Wingdings" w:hint="default"/>
        <w:sz w:val="20"/>
      </w:rPr>
    </w:lvl>
    <w:lvl w:ilvl="4" w:tplc="3F4A7DA0" w:tentative="1">
      <w:start w:val="1"/>
      <w:numFmt w:val="bullet"/>
      <w:lvlText w:val=""/>
      <w:lvlJc w:val="left"/>
      <w:pPr>
        <w:tabs>
          <w:tab w:val="num" w:pos="3600"/>
        </w:tabs>
        <w:ind w:left="3600" w:hanging="360"/>
      </w:pPr>
      <w:rPr>
        <w:rFonts w:ascii="Wingdings" w:hAnsi="Wingdings" w:hint="default"/>
        <w:sz w:val="20"/>
      </w:rPr>
    </w:lvl>
    <w:lvl w:ilvl="5" w:tplc="01241B60" w:tentative="1">
      <w:start w:val="1"/>
      <w:numFmt w:val="bullet"/>
      <w:lvlText w:val=""/>
      <w:lvlJc w:val="left"/>
      <w:pPr>
        <w:tabs>
          <w:tab w:val="num" w:pos="4320"/>
        </w:tabs>
        <w:ind w:left="4320" w:hanging="360"/>
      </w:pPr>
      <w:rPr>
        <w:rFonts w:ascii="Wingdings" w:hAnsi="Wingdings" w:hint="default"/>
        <w:sz w:val="20"/>
      </w:rPr>
    </w:lvl>
    <w:lvl w:ilvl="6" w:tplc="9692D4DE" w:tentative="1">
      <w:start w:val="1"/>
      <w:numFmt w:val="bullet"/>
      <w:lvlText w:val=""/>
      <w:lvlJc w:val="left"/>
      <w:pPr>
        <w:tabs>
          <w:tab w:val="num" w:pos="5040"/>
        </w:tabs>
        <w:ind w:left="5040" w:hanging="360"/>
      </w:pPr>
      <w:rPr>
        <w:rFonts w:ascii="Wingdings" w:hAnsi="Wingdings" w:hint="default"/>
        <w:sz w:val="20"/>
      </w:rPr>
    </w:lvl>
    <w:lvl w:ilvl="7" w:tplc="E93C35CC" w:tentative="1">
      <w:start w:val="1"/>
      <w:numFmt w:val="bullet"/>
      <w:lvlText w:val=""/>
      <w:lvlJc w:val="left"/>
      <w:pPr>
        <w:tabs>
          <w:tab w:val="num" w:pos="5760"/>
        </w:tabs>
        <w:ind w:left="5760" w:hanging="360"/>
      </w:pPr>
      <w:rPr>
        <w:rFonts w:ascii="Wingdings" w:hAnsi="Wingdings" w:hint="default"/>
        <w:sz w:val="20"/>
      </w:rPr>
    </w:lvl>
    <w:lvl w:ilvl="8" w:tplc="35DA3934" w:tentative="1">
      <w:start w:val="1"/>
      <w:numFmt w:val="bullet"/>
      <w:lvlText w:val=""/>
      <w:lvlJc w:val="left"/>
      <w:pPr>
        <w:tabs>
          <w:tab w:val="num" w:pos="6480"/>
        </w:tabs>
        <w:ind w:left="6480" w:hanging="360"/>
      </w:pPr>
      <w:rPr>
        <w:rFonts w:ascii="Wingdings" w:hAnsi="Wingdings" w:hint="default"/>
        <w:sz w:val="20"/>
      </w:rPr>
    </w:lvl>
  </w:abstractNum>
  <w:abstractNum w:abstractNumId="919">
    <w:nsid w:val="39164944"/>
    <w:multiLevelType w:val="hybridMultilevel"/>
    <w:tmpl w:val="70C82EE4"/>
    <w:lvl w:ilvl="0" w:tplc="88ACCF8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4646996" w:tentative="1">
      <w:start w:val="1"/>
      <w:numFmt w:val="bullet"/>
      <w:lvlText w:val=""/>
      <w:lvlJc w:val="left"/>
      <w:pPr>
        <w:tabs>
          <w:tab w:val="num" w:pos="2160"/>
        </w:tabs>
        <w:ind w:left="2160" w:hanging="360"/>
      </w:pPr>
      <w:rPr>
        <w:rFonts w:ascii="Wingdings" w:hAnsi="Wingdings" w:hint="default"/>
        <w:sz w:val="20"/>
      </w:rPr>
    </w:lvl>
    <w:lvl w:ilvl="3" w:tplc="22FCA23C" w:tentative="1">
      <w:start w:val="1"/>
      <w:numFmt w:val="bullet"/>
      <w:lvlText w:val=""/>
      <w:lvlJc w:val="left"/>
      <w:pPr>
        <w:tabs>
          <w:tab w:val="num" w:pos="2880"/>
        </w:tabs>
        <w:ind w:left="2880" w:hanging="360"/>
      </w:pPr>
      <w:rPr>
        <w:rFonts w:ascii="Wingdings" w:hAnsi="Wingdings" w:hint="default"/>
        <w:sz w:val="20"/>
      </w:rPr>
    </w:lvl>
    <w:lvl w:ilvl="4" w:tplc="3EA4913A" w:tentative="1">
      <w:start w:val="1"/>
      <w:numFmt w:val="bullet"/>
      <w:lvlText w:val=""/>
      <w:lvlJc w:val="left"/>
      <w:pPr>
        <w:tabs>
          <w:tab w:val="num" w:pos="3600"/>
        </w:tabs>
        <w:ind w:left="3600" w:hanging="360"/>
      </w:pPr>
      <w:rPr>
        <w:rFonts w:ascii="Wingdings" w:hAnsi="Wingdings" w:hint="default"/>
        <w:sz w:val="20"/>
      </w:rPr>
    </w:lvl>
    <w:lvl w:ilvl="5" w:tplc="D97ADFA8" w:tentative="1">
      <w:start w:val="1"/>
      <w:numFmt w:val="bullet"/>
      <w:lvlText w:val=""/>
      <w:lvlJc w:val="left"/>
      <w:pPr>
        <w:tabs>
          <w:tab w:val="num" w:pos="4320"/>
        </w:tabs>
        <w:ind w:left="4320" w:hanging="360"/>
      </w:pPr>
      <w:rPr>
        <w:rFonts w:ascii="Wingdings" w:hAnsi="Wingdings" w:hint="default"/>
        <w:sz w:val="20"/>
      </w:rPr>
    </w:lvl>
    <w:lvl w:ilvl="6" w:tplc="BEA20020" w:tentative="1">
      <w:start w:val="1"/>
      <w:numFmt w:val="bullet"/>
      <w:lvlText w:val=""/>
      <w:lvlJc w:val="left"/>
      <w:pPr>
        <w:tabs>
          <w:tab w:val="num" w:pos="5040"/>
        </w:tabs>
        <w:ind w:left="5040" w:hanging="360"/>
      </w:pPr>
      <w:rPr>
        <w:rFonts w:ascii="Wingdings" w:hAnsi="Wingdings" w:hint="default"/>
        <w:sz w:val="20"/>
      </w:rPr>
    </w:lvl>
    <w:lvl w:ilvl="7" w:tplc="12CA1EF4" w:tentative="1">
      <w:start w:val="1"/>
      <w:numFmt w:val="bullet"/>
      <w:lvlText w:val=""/>
      <w:lvlJc w:val="left"/>
      <w:pPr>
        <w:tabs>
          <w:tab w:val="num" w:pos="5760"/>
        </w:tabs>
        <w:ind w:left="5760" w:hanging="360"/>
      </w:pPr>
      <w:rPr>
        <w:rFonts w:ascii="Wingdings" w:hAnsi="Wingdings" w:hint="default"/>
        <w:sz w:val="20"/>
      </w:rPr>
    </w:lvl>
    <w:lvl w:ilvl="8" w:tplc="00728800" w:tentative="1">
      <w:start w:val="1"/>
      <w:numFmt w:val="bullet"/>
      <w:lvlText w:val=""/>
      <w:lvlJc w:val="left"/>
      <w:pPr>
        <w:tabs>
          <w:tab w:val="num" w:pos="6480"/>
        </w:tabs>
        <w:ind w:left="6480" w:hanging="360"/>
      </w:pPr>
      <w:rPr>
        <w:rFonts w:ascii="Wingdings" w:hAnsi="Wingdings" w:hint="default"/>
        <w:sz w:val="20"/>
      </w:rPr>
    </w:lvl>
  </w:abstractNum>
  <w:abstractNum w:abstractNumId="920">
    <w:nsid w:val="394F3B41"/>
    <w:multiLevelType w:val="multilevel"/>
    <w:tmpl w:val="DDB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1">
    <w:nsid w:val="396225D2"/>
    <w:multiLevelType w:val="multilevel"/>
    <w:tmpl w:val="4B68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2">
    <w:nsid w:val="399267F2"/>
    <w:multiLevelType w:val="hybridMultilevel"/>
    <w:tmpl w:val="1D56BE0E"/>
    <w:lvl w:ilvl="0" w:tplc="F8F0B34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8A24354" w:tentative="1">
      <w:start w:val="1"/>
      <w:numFmt w:val="bullet"/>
      <w:lvlText w:val=""/>
      <w:lvlJc w:val="left"/>
      <w:pPr>
        <w:tabs>
          <w:tab w:val="num" w:pos="2160"/>
        </w:tabs>
        <w:ind w:left="2160" w:hanging="360"/>
      </w:pPr>
      <w:rPr>
        <w:rFonts w:ascii="Wingdings" w:hAnsi="Wingdings" w:hint="default"/>
        <w:sz w:val="20"/>
      </w:rPr>
    </w:lvl>
    <w:lvl w:ilvl="3" w:tplc="39E0C666" w:tentative="1">
      <w:start w:val="1"/>
      <w:numFmt w:val="bullet"/>
      <w:lvlText w:val=""/>
      <w:lvlJc w:val="left"/>
      <w:pPr>
        <w:tabs>
          <w:tab w:val="num" w:pos="2880"/>
        </w:tabs>
        <w:ind w:left="2880" w:hanging="360"/>
      </w:pPr>
      <w:rPr>
        <w:rFonts w:ascii="Wingdings" w:hAnsi="Wingdings" w:hint="default"/>
        <w:sz w:val="20"/>
      </w:rPr>
    </w:lvl>
    <w:lvl w:ilvl="4" w:tplc="E7122A26" w:tentative="1">
      <w:start w:val="1"/>
      <w:numFmt w:val="bullet"/>
      <w:lvlText w:val=""/>
      <w:lvlJc w:val="left"/>
      <w:pPr>
        <w:tabs>
          <w:tab w:val="num" w:pos="3600"/>
        </w:tabs>
        <w:ind w:left="3600" w:hanging="360"/>
      </w:pPr>
      <w:rPr>
        <w:rFonts w:ascii="Wingdings" w:hAnsi="Wingdings" w:hint="default"/>
        <w:sz w:val="20"/>
      </w:rPr>
    </w:lvl>
    <w:lvl w:ilvl="5" w:tplc="3DD8EB12" w:tentative="1">
      <w:start w:val="1"/>
      <w:numFmt w:val="bullet"/>
      <w:lvlText w:val=""/>
      <w:lvlJc w:val="left"/>
      <w:pPr>
        <w:tabs>
          <w:tab w:val="num" w:pos="4320"/>
        </w:tabs>
        <w:ind w:left="4320" w:hanging="360"/>
      </w:pPr>
      <w:rPr>
        <w:rFonts w:ascii="Wingdings" w:hAnsi="Wingdings" w:hint="default"/>
        <w:sz w:val="20"/>
      </w:rPr>
    </w:lvl>
    <w:lvl w:ilvl="6" w:tplc="AF248B38" w:tentative="1">
      <w:start w:val="1"/>
      <w:numFmt w:val="bullet"/>
      <w:lvlText w:val=""/>
      <w:lvlJc w:val="left"/>
      <w:pPr>
        <w:tabs>
          <w:tab w:val="num" w:pos="5040"/>
        </w:tabs>
        <w:ind w:left="5040" w:hanging="360"/>
      </w:pPr>
      <w:rPr>
        <w:rFonts w:ascii="Wingdings" w:hAnsi="Wingdings" w:hint="default"/>
        <w:sz w:val="20"/>
      </w:rPr>
    </w:lvl>
    <w:lvl w:ilvl="7" w:tplc="559A81D6" w:tentative="1">
      <w:start w:val="1"/>
      <w:numFmt w:val="bullet"/>
      <w:lvlText w:val=""/>
      <w:lvlJc w:val="left"/>
      <w:pPr>
        <w:tabs>
          <w:tab w:val="num" w:pos="5760"/>
        </w:tabs>
        <w:ind w:left="5760" w:hanging="360"/>
      </w:pPr>
      <w:rPr>
        <w:rFonts w:ascii="Wingdings" w:hAnsi="Wingdings" w:hint="default"/>
        <w:sz w:val="20"/>
      </w:rPr>
    </w:lvl>
    <w:lvl w:ilvl="8" w:tplc="67B4C2E6" w:tentative="1">
      <w:start w:val="1"/>
      <w:numFmt w:val="bullet"/>
      <w:lvlText w:val=""/>
      <w:lvlJc w:val="left"/>
      <w:pPr>
        <w:tabs>
          <w:tab w:val="num" w:pos="6480"/>
        </w:tabs>
        <w:ind w:left="6480" w:hanging="360"/>
      </w:pPr>
      <w:rPr>
        <w:rFonts w:ascii="Wingdings" w:hAnsi="Wingdings" w:hint="default"/>
        <w:sz w:val="20"/>
      </w:rPr>
    </w:lvl>
  </w:abstractNum>
  <w:abstractNum w:abstractNumId="923">
    <w:nsid w:val="39C91C4E"/>
    <w:multiLevelType w:val="hybridMultilevel"/>
    <w:tmpl w:val="0DC6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4">
    <w:nsid w:val="39D300D7"/>
    <w:multiLevelType w:val="hybridMultilevel"/>
    <w:tmpl w:val="A900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5">
    <w:nsid w:val="39D7337F"/>
    <w:multiLevelType w:val="hybridMultilevel"/>
    <w:tmpl w:val="8CFAD932"/>
    <w:lvl w:ilvl="0" w:tplc="0D4A25E6">
      <w:start w:val="1"/>
      <w:numFmt w:val="bullet"/>
      <w:lvlText w:val=""/>
      <w:lvlJc w:val="left"/>
      <w:pPr>
        <w:tabs>
          <w:tab w:val="num" w:pos="720"/>
        </w:tabs>
        <w:ind w:left="720" w:hanging="360"/>
      </w:pPr>
      <w:rPr>
        <w:rFonts w:ascii="Symbol" w:hAnsi="Symbol" w:hint="default"/>
        <w:sz w:val="20"/>
      </w:rPr>
    </w:lvl>
    <w:lvl w:ilvl="1" w:tplc="5C0EE4AA" w:tentative="1">
      <w:start w:val="1"/>
      <w:numFmt w:val="bullet"/>
      <w:lvlText w:val="o"/>
      <w:lvlJc w:val="left"/>
      <w:pPr>
        <w:tabs>
          <w:tab w:val="num" w:pos="1440"/>
        </w:tabs>
        <w:ind w:left="1440" w:hanging="360"/>
      </w:pPr>
      <w:rPr>
        <w:rFonts w:ascii="Courier New" w:hAnsi="Courier New" w:hint="default"/>
        <w:sz w:val="20"/>
      </w:rPr>
    </w:lvl>
    <w:lvl w:ilvl="2" w:tplc="06DC6436" w:tentative="1">
      <w:start w:val="1"/>
      <w:numFmt w:val="bullet"/>
      <w:lvlText w:val=""/>
      <w:lvlJc w:val="left"/>
      <w:pPr>
        <w:tabs>
          <w:tab w:val="num" w:pos="2160"/>
        </w:tabs>
        <w:ind w:left="2160" w:hanging="360"/>
      </w:pPr>
      <w:rPr>
        <w:rFonts w:ascii="Wingdings" w:hAnsi="Wingdings" w:hint="default"/>
        <w:sz w:val="20"/>
      </w:rPr>
    </w:lvl>
    <w:lvl w:ilvl="3" w:tplc="0688125E" w:tentative="1">
      <w:start w:val="1"/>
      <w:numFmt w:val="bullet"/>
      <w:lvlText w:val=""/>
      <w:lvlJc w:val="left"/>
      <w:pPr>
        <w:tabs>
          <w:tab w:val="num" w:pos="2880"/>
        </w:tabs>
        <w:ind w:left="2880" w:hanging="360"/>
      </w:pPr>
      <w:rPr>
        <w:rFonts w:ascii="Wingdings" w:hAnsi="Wingdings" w:hint="default"/>
        <w:sz w:val="20"/>
      </w:rPr>
    </w:lvl>
    <w:lvl w:ilvl="4" w:tplc="10F6F2D2" w:tentative="1">
      <w:start w:val="1"/>
      <w:numFmt w:val="bullet"/>
      <w:lvlText w:val=""/>
      <w:lvlJc w:val="left"/>
      <w:pPr>
        <w:tabs>
          <w:tab w:val="num" w:pos="3600"/>
        </w:tabs>
        <w:ind w:left="3600" w:hanging="360"/>
      </w:pPr>
      <w:rPr>
        <w:rFonts w:ascii="Wingdings" w:hAnsi="Wingdings" w:hint="default"/>
        <w:sz w:val="20"/>
      </w:rPr>
    </w:lvl>
    <w:lvl w:ilvl="5" w:tplc="02109C86" w:tentative="1">
      <w:start w:val="1"/>
      <w:numFmt w:val="bullet"/>
      <w:lvlText w:val=""/>
      <w:lvlJc w:val="left"/>
      <w:pPr>
        <w:tabs>
          <w:tab w:val="num" w:pos="4320"/>
        </w:tabs>
        <w:ind w:left="4320" w:hanging="360"/>
      </w:pPr>
      <w:rPr>
        <w:rFonts w:ascii="Wingdings" w:hAnsi="Wingdings" w:hint="default"/>
        <w:sz w:val="20"/>
      </w:rPr>
    </w:lvl>
    <w:lvl w:ilvl="6" w:tplc="6CEAC8E4" w:tentative="1">
      <w:start w:val="1"/>
      <w:numFmt w:val="bullet"/>
      <w:lvlText w:val=""/>
      <w:lvlJc w:val="left"/>
      <w:pPr>
        <w:tabs>
          <w:tab w:val="num" w:pos="5040"/>
        </w:tabs>
        <w:ind w:left="5040" w:hanging="360"/>
      </w:pPr>
      <w:rPr>
        <w:rFonts w:ascii="Wingdings" w:hAnsi="Wingdings" w:hint="default"/>
        <w:sz w:val="20"/>
      </w:rPr>
    </w:lvl>
    <w:lvl w:ilvl="7" w:tplc="77380896" w:tentative="1">
      <w:start w:val="1"/>
      <w:numFmt w:val="bullet"/>
      <w:lvlText w:val=""/>
      <w:lvlJc w:val="left"/>
      <w:pPr>
        <w:tabs>
          <w:tab w:val="num" w:pos="5760"/>
        </w:tabs>
        <w:ind w:left="5760" w:hanging="360"/>
      </w:pPr>
      <w:rPr>
        <w:rFonts w:ascii="Wingdings" w:hAnsi="Wingdings" w:hint="default"/>
        <w:sz w:val="20"/>
      </w:rPr>
    </w:lvl>
    <w:lvl w:ilvl="8" w:tplc="D8C24162" w:tentative="1">
      <w:start w:val="1"/>
      <w:numFmt w:val="bullet"/>
      <w:lvlText w:val=""/>
      <w:lvlJc w:val="left"/>
      <w:pPr>
        <w:tabs>
          <w:tab w:val="num" w:pos="6480"/>
        </w:tabs>
        <w:ind w:left="6480" w:hanging="360"/>
      </w:pPr>
      <w:rPr>
        <w:rFonts w:ascii="Wingdings" w:hAnsi="Wingdings" w:hint="default"/>
        <w:sz w:val="20"/>
      </w:rPr>
    </w:lvl>
  </w:abstractNum>
  <w:abstractNum w:abstractNumId="926">
    <w:nsid w:val="39FF271C"/>
    <w:multiLevelType w:val="hybridMultilevel"/>
    <w:tmpl w:val="454C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7">
    <w:nsid w:val="3A103EFE"/>
    <w:multiLevelType w:val="multilevel"/>
    <w:tmpl w:val="2E6091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8">
    <w:nsid w:val="3A11601B"/>
    <w:multiLevelType w:val="hybridMultilevel"/>
    <w:tmpl w:val="8592CE92"/>
    <w:lvl w:ilvl="0" w:tplc="6EBEFF16">
      <w:start w:val="1"/>
      <w:numFmt w:val="bullet"/>
      <w:lvlText w:val=""/>
      <w:lvlJc w:val="left"/>
      <w:pPr>
        <w:tabs>
          <w:tab w:val="num" w:pos="720"/>
        </w:tabs>
        <w:ind w:left="720" w:hanging="360"/>
      </w:pPr>
      <w:rPr>
        <w:rFonts w:ascii="Symbol" w:hAnsi="Symbol" w:hint="default"/>
        <w:sz w:val="20"/>
      </w:rPr>
    </w:lvl>
    <w:lvl w:ilvl="1" w:tplc="A5CC365E" w:tentative="1">
      <w:start w:val="1"/>
      <w:numFmt w:val="bullet"/>
      <w:lvlText w:val="o"/>
      <w:lvlJc w:val="left"/>
      <w:pPr>
        <w:tabs>
          <w:tab w:val="num" w:pos="1440"/>
        </w:tabs>
        <w:ind w:left="1440" w:hanging="360"/>
      </w:pPr>
      <w:rPr>
        <w:rFonts w:ascii="Courier New" w:hAnsi="Courier New" w:hint="default"/>
        <w:sz w:val="20"/>
      </w:rPr>
    </w:lvl>
    <w:lvl w:ilvl="2" w:tplc="409874FA" w:tentative="1">
      <w:start w:val="1"/>
      <w:numFmt w:val="bullet"/>
      <w:lvlText w:val=""/>
      <w:lvlJc w:val="left"/>
      <w:pPr>
        <w:tabs>
          <w:tab w:val="num" w:pos="2160"/>
        </w:tabs>
        <w:ind w:left="2160" w:hanging="360"/>
      </w:pPr>
      <w:rPr>
        <w:rFonts w:ascii="Wingdings" w:hAnsi="Wingdings" w:hint="default"/>
        <w:sz w:val="20"/>
      </w:rPr>
    </w:lvl>
    <w:lvl w:ilvl="3" w:tplc="0D304828" w:tentative="1">
      <w:start w:val="1"/>
      <w:numFmt w:val="bullet"/>
      <w:lvlText w:val=""/>
      <w:lvlJc w:val="left"/>
      <w:pPr>
        <w:tabs>
          <w:tab w:val="num" w:pos="2880"/>
        </w:tabs>
        <w:ind w:left="2880" w:hanging="360"/>
      </w:pPr>
      <w:rPr>
        <w:rFonts w:ascii="Wingdings" w:hAnsi="Wingdings" w:hint="default"/>
        <w:sz w:val="20"/>
      </w:rPr>
    </w:lvl>
    <w:lvl w:ilvl="4" w:tplc="BDF6019A" w:tentative="1">
      <w:start w:val="1"/>
      <w:numFmt w:val="bullet"/>
      <w:lvlText w:val=""/>
      <w:lvlJc w:val="left"/>
      <w:pPr>
        <w:tabs>
          <w:tab w:val="num" w:pos="3600"/>
        </w:tabs>
        <w:ind w:left="3600" w:hanging="360"/>
      </w:pPr>
      <w:rPr>
        <w:rFonts w:ascii="Wingdings" w:hAnsi="Wingdings" w:hint="default"/>
        <w:sz w:val="20"/>
      </w:rPr>
    </w:lvl>
    <w:lvl w:ilvl="5" w:tplc="B8EA9C06" w:tentative="1">
      <w:start w:val="1"/>
      <w:numFmt w:val="bullet"/>
      <w:lvlText w:val=""/>
      <w:lvlJc w:val="left"/>
      <w:pPr>
        <w:tabs>
          <w:tab w:val="num" w:pos="4320"/>
        </w:tabs>
        <w:ind w:left="4320" w:hanging="360"/>
      </w:pPr>
      <w:rPr>
        <w:rFonts w:ascii="Wingdings" w:hAnsi="Wingdings" w:hint="default"/>
        <w:sz w:val="20"/>
      </w:rPr>
    </w:lvl>
    <w:lvl w:ilvl="6" w:tplc="07B05DCE" w:tentative="1">
      <w:start w:val="1"/>
      <w:numFmt w:val="bullet"/>
      <w:lvlText w:val=""/>
      <w:lvlJc w:val="left"/>
      <w:pPr>
        <w:tabs>
          <w:tab w:val="num" w:pos="5040"/>
        </w:tabs>
        <w:ind w:left="5040" w:hanging="360"/>
      </w:pPr>
      <w:rPr>
        <w:rFonts w:ascii="Wingdings" w:hAnsi="Wingdings" w:hint="default"/>
        <w:sz w:val="20"/>
      </w:rPr>
    </w:lvl>
    <w:lvl w:ilvl="7" w:tplc="2FDC6F50" w:tentative="1">
      <w:start w:val="1"/>
      <w:numFmt w:val="bullet"/>
      <w:lvlText w:val=""/>
      <w:lvlJc w:val="left"/>
      <w:pPr>
        <w:tabs>
          <w:tab w:val="num" w:pos="5760"/>
        </w:tabs>
        <w:ind w:left="5760" w:hanging="360"/>
      </w:pPr>
      <w:rPr>
        <w:rFonts w:ascii="Wingdings" w:hAnsi="Wingdings" w:hint="default"/>
        <w:sz w:val="20"/>
      </w:rPr>
    </w:lvl>
    <w:lvl w:ilvl="8" w:tplc="AF2CD774" w:tentative="1">
      <w:start w:val="1"/>
      <w:numFmt w:val="bullet"/>
      <w:lvlText w:val=""/>
      <w:lvlJc w:val="left"/>
      <w:pPr>
        <w:tabs>
          <w:tab w:val="num" w:pos="6480"/>
        </w:tabs>
        <w:ind w:left="6480" w:hanging="360"/>
      </w:pPr>
      <w:rPr>
        <w:rFonts w:ascii="Wingdings" w:hAnsi="Wingdings" w:hint="default"/>
        <w:sz w:val="20"/>
      </w:rPr>
    </w:lvl>
  </w:abstractNum>
  <w:abstractNum w:abstractNumId="929">
    <w:nsid w:val="3A1E5B0F"/>
    <w:multiLevelType w:val="multilevel"/>
    <w:tmpl w:val="3C9E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0">
    <w:nsid w:val="3A2566D5"/>
    <w:multiLevelType w:val="hybridMultilevel"/>
    <w:tmpl w:val="853012F0"/>
    <w:lvl w:ilvl="0" w:tplc="0548E3C8">
      <w:start w:val="1"/>
      <w:numFmt w:val="bullet"/>
      <w:lvlText w:val=""/>
      <w:lvlJc w:val="left"/>
      <w:pPr>
        <w:tabs>
          <w:tab w:val="num" w:pos="720"/>
        </w:tabs>
        <w:ind w:left="720" w:hanging="360"/>
      </w:pPr>
      <w:rPr>
        <w:rFonts w:ascii="Symbol" w:hAnsi="Symbol" w:hint="default"/>
        <w:sz w:val="20"/>
      </w:rPr>
    </w:lvl>
    <w:lvl w:ilvl="1" w:tplc="1F58B5F0" w:tentative="1">
      <w:start w:val="1"/>
      <w:numFmt w:val="bullet"/>
      <w:lvlText w:val="o"/>
      <w:lvlJc w:val="left"/>
      <w:pPr>
        <w:tabs>
          <w:tab w:val="num" w:pos="1440"/>
        </w:tabs>
        <w:ind w:left="1440" w:hanging="360"/>
      </w:pPr>
      <w:rPr>
        <w:rFonts w:ascii="Courier New" w:hAnsi="Courier New" w:hint="default"/>
        <w:sz w:val="20"/>
      </w:rPr>
    </w:lvl>
    <w:lvl w:ilvl="2" w:tplc="6136EF76" w:tentative="1">
      <w:start w:val="1"/>
      <w:numFmt w:val="bullet"/>
      <w:lvlText w:val=""/>
      <w:lvlJc w:val="left"/>
      <w:pPr>
        <w:tabs>
          <w:tab w:val="num" w:pos="2160"/>
        </w:tabs>
        <w:ind w:left="2160" w:hanging="360"/>
      </w:pPr>
      <w:rPr>
        <w:rFonts w:ascii="Wingdings" w:hAnsi="Wingdings" w:hint="default"/>
        <w:sz w:val="20"/>
      </w:rPr>
    </w:lvl>
    <w:lvl w:ilvl="3" w:tplc="313661BE" w:tentative="1">
      <w:start w:val="1"/>
      <w:numFmt w:val="bullet"/>
      <w:lvlText w:val=""/>
      <w:lvlJc w:val="left"/>
      <w:pPr>
        <w:tabs>
          <w:tab w:val="num" w:pos="2880"/>
        </w:tabs>
        <w:ind w:left="2880" w:hanging="360"/>
      </w:pPr>
      <w:rPr>
        <w:rFonts w:ascii="Wingdings" w:hAnsi="Wingdings" w:hint="default"/>
        <w:sz w:val="20"/>
      </w:rPr>
    </w:lvl>
    <w:lvl w:ilvl="4" w:tplc="1F6E3CD0" w:tentative="1">
      <w:start w:val="1"/>
      <w:numFmt w:val="bullet"/>
      <w:lvlText w:val=""/>
      <w:lvlJc w:val="left"/>
      <w:pPr>
        <w:tabs>
          <w:tab w:val="num" w:pos="3600"/>
        </w:tabs>
        <w:ind w:left="3600" w:hanging="360"/>
      </w:pPr>
      <w:rPr>
        <w:rFonts w:ascii="Wingdings" w:hAnsi="Wingdings" w:hint="default"/>
        <w:sz w:val="20"/>
      </w:rPr>
    </w:lvl>
    <w:lvl w:ilvl="5" w:tplc="54FC9F32" w:tentative="1">
      <w:start w:val="1"/>
      <w:numFmt w:val="bullet"/>
      <w:lvlText w:val=""/>
      <w:lvlJc w:val="left"/>
      <w:pPr>
        <w:tabs>
          <w:tab w:val="num" w:pos="4320"/>
        </w:tabs>
        <w:ind w:left="4320" w:hanging="360"/>
      </w:pPr>
      <w:rPr>
        <w:rFonts w:ascii="Wingdings" w:hAnsi="Wingdings" w:hint="default"/>
        <w:sz w:val="20"/>
      </w:rPr>
    </w:lvl>
    <w:lvl w:ilvl="6" w:tplc="B48A866A" w:tentative="1">
      <w:start w:val="1"/>
      <w:numFmt w:val="bullet"/>
      <w:lvlText w:val=""/>
      <w:lvlJc w:val="left"/>
      <w:pPr>
        <w:tabs>
          <w:tab w:val="num" w:pos="5040"/>
        </w:tabs>
        <w:ind w:left="5040" w:hanging="360"/>
      </w:pPr>
      <w:rPr>
        <w:rFonts w:ascii="Wingdings" w:hAnsi="Wingdings" w:hint="default"/>
        <w:sz w:val="20"/>
      </w:rPr>
    </w:lvl>
    <w:lvl w:ilvl="7" w:tplc="086A3538" w:tentative="1">
      <w:start w:val="1"/>
      <w:numFmt w:val="bullet"/>
      <w:lvlText w:val=""/>
      <w:lvlJc w:val="left"/>
      <w:pPr>
        <w:tabs>
          <w:tab w:val="num" w:pos="5760"/>
        </w:tabs>
        <w:ind w:left="5760" w:hanging="360"/>
      </w:pPr>
      <w:rPr>
        <w:rFonts w:ascii="Wingdings" w:hAnsi="Wingdings" w:hint="default"/>
        <w:sz w:val="20"/>
      </w:rPr>
    </w:lvl>
    <w:lvl w:ilvl="8" w:tplc="14A8F1CC" w:tentative="1">
      <w:start w:val="1"/>
      <w:numFmt w:val="bullet"/>
      <w:lvlText w:val=""/>
      <w:lvlJc w:val="left"/>
      <w:pPr>
        <w:tabs>
          <w:tab w:val="num" w:pos="6480"/>
        </w:tabs>
        <w:ind w:left="6480" w:hanging="360"/>
      </w:pPr>
      <w:rPr>
        <w:rFonts w:ascii="Wingdings" w:hAnsi="Wingdings" w:hint="default"/>
        <w:sz w:val="20"/>
      </w:rPr>
    </w:lvl>
  </w:abstractNum>
  <w:abstractNum w:abstractNumId="931">
    <w:nsid w:val="3A3A11A0"/>
    <w:multiLevelType w:val="hybridMultilevel"/>
    <w:tmpl w:val="9DF2DC4A"/>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2">
    <w:nsid w:val="3A592838"/>
    <w:multiLevelType w:val="multilevel"/>
    <w:tmpl w:val="43BA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3">
    <w:nsid w:val="3AAE6E95"/>
    <w:multiLevelType w:val="multilevel"/>
    <w:tmpl w:val="1134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4">
    <w:nsid w:val="3AC00596"/>
    <w:multiLevelType w:val="multilevel"/>
    <w:tmpl w:val="E990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5">
    <w:nsid w:val="3AC37C3D"/>
    <w:multiLevelType w:val="multilevel"/>
    <w:tmpl w:val="EEFC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6">
    <w:nsid w:val="3AC71406"/>
    <w:multiLevelType w:val="multilevel"/>
    <w:tmpl w:val="AD84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nsid w:val="3AEE0996"/>
    <w:multiLevelType w:val="hybridMultilevel"/>
    <w:tmpl w:val="6EBA76F2"/>
    <w:lvl w:ilvl="0" w:tplc="88083E7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076AD56A" w:tentative="1">
      <w:start w:val="1"/>
      <w:numFmt w:val="bullet"/>
      <w:lvlText w:val=""/>
      <w:lvlJc w:val="left"/>
      <w:pPr>
        <w:tabs>
          <w:tab w:val="num" w:pos="2160"/>
        </w:tabs>
        <w:ind w:left="2160" w:hanging="360"/>
      </w:pPr>
      <w:rPr>
        <w:rFonts w:ascii="Wingdings" w:hAnsi="Wingdings" w:hint="default"/>
        <w:sz w:val="20"/>
      </w:rPr>
    </w:lvl>
    <w:lvl w:ilvl="3" w:tplc="F370B158" w:tentative="1">
      <w:start w:val="1"/>
      <w:numFmt w:val="bullet"/>
      <w:lvlText w:val=""/>
      <w:lvlJc w:val="left"/>
      <w:pPr>
        <w:tabs>
          <w:tab w:val="num" w:pos="2880"/>
        </w:tabs>
        <w:ind w:left="2880" w:hanging="360"/>
      </w:pPr>
      <w:rPr>
        <w:rFonts w:ascii="Wingdings" w:hAnsi="Wingdings" w:hint="default"/>
        <w:sz w:val="20"/>
      </w:rPr>
    </w:lvl>
    <w:lvl w:ilvl="4" w:tplc="1E4493B4" w:tentative="1">
      <w:start w:val="1"/>
      <w:numFmt w:val="bullet"/>
      <w:lvlText w:val=""/>
      <w:lvlJc w:val="left"/>
      <w:pPr>
        <w:tabs>
          <w:tab w:val="num" w:pos="3600"/>
        </w:tabs>
        <w:ind w:left="3600" w:hanging="360"/>
      </w:pPr>
      <w:rPr>
        <w:rFonts w:ascii="Wingdings" w:hAnsi="Wingdings" w:hint="default"/>
        <w:sz w:val="20"/>
      </w:rPr>
    </w:lvl>
    <w:lvl w:ilvl="5" w:tplc="C74A1CE6" w:tentative="1">
      <w:start w:val="1"/>
      <w:numFmt w:val="bullet"/>
      <w:lvlText w:val=""/>
      <w:lvlJc w:val="left"/>
      <w:pPr>
        <w:tabs>
          <w:tab w:val="num" w:pos="4320"/>
        </w:tabs>
        <w:ind w:left="4320" w:hanging="360"/>
      </w:pPr>
      <w:rPr>
        <w:rFonts w:ascii="Wingdings" w:hAnsi="Wingdings" w:hint="default"/>
        <w:sz w:val="20"/>
      </w:rPr>
    </w:lvl>
    <w:lvl w:ilvl="6" w:tplc="1780D1E0" w:tentative="1">
      <w:start w:val="1"/>
      <w:numFmt w:val="bullet"/>
      <w:lvlText w:val=""/>
      <w:lvlJc w:val="left"/>
      <w:pPr>
        <w:tabs>
          <w:tab w:val="num" w:pos="5040"/>
        </w:tabs>
        <w:ind w:left="5040" w:hanging="360"/>
      </w:pPr>
      <w:rPr>
        <w:rFonts w:ascii="Wingdings" w:hAnsi="Wingdings" w:hint="default"/>
        <w:sz w:val="20"/>
      </w:rPr>
    </w:lvl>
    <w:lvl w:ilvl="7" w:tplc="38A45470" w:tentative="1">
      <w:start w:val="1"/>
      <w:numFmt w:val="bullet"/>
      <w:lvlText w:val=""/>
      <w:lvlJc w:val="left"/>
      <w:pPr>
        <w:tabs>
          <w:tab w:val="num" w:pos="5760"/>
        </w:tabs>
        <w:ind w:left="5760" w:hanging="360"/>
      </w:pPr>
      <w:rPr>
        <w:rFonts w:ascii="Wingdings" w:hAnsi="Wingdings" w:hint="default"/>
        <w:sz w:val="20"/>
      </w:rPr>
    </w:lvl>
    <w:lvl w:ilvl="8" w:tplc="D3F849F2" w:tentative="1">
      <w:start w:val="1"/>
      <w:numFmt w:val="bullet"/>
      <w:lvlText w:val=""/>
      <w:lvlJc w:val="left"/>
      <w:pPr>
        <w:tabs>
          <w:tab w:val="num" w:pos="6480"/>
        </w:tabs>
        <w:ind w:left="6480" w:hanging="360"/>
      </w:pPr>
      <w:rPr>
        <w:rFonts w:ascii="Wingdings" w:hAnsi="Wingdings" w:hint="default"/>
        <w:sz w:val="20"/>
      </w:rPr>
    </w:lvl>
  </w:abstractNum>
  <w:abstractNum w:abstractNumId="938">
    <w:nsid w:val="3B166F93"/>
    <w:multiLevelType w:val="hybridMultilevel"/>
    <w:tmpl w:val="093A697E"/>
    <w:lvl w:ilvl="0" w:tplc="BB52BEC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9">
    <w:nsid w:val="3B3A50F1"/>
    <w:multiLevelType w:val="hybridMultilevel"/>
    <w:tmpl w:val="CDF23330"/>
    <w:lvl w:ilvl="0" w:tplc="491C39FA">
      <w:start w:val="1"/>
      <w:numFmt w:val="bullet"/>
      <w:lvlText w:val=""/>
      <w:lvlJc w:val="left"/>
      <w:pPr>
        <w:tabs>
          <w:tab w:val="num" w:pos="720"/>
        </w:tabs>
        <w:ind w:left="720" w:hanging="360"/>
      </w:pPr>
      <w:rPr>
        <w:rFonts w:ascii="Symbol" w:hAnsi="Symbol" w:hint="default"/>
        <w:sz w:val="20"/>
      </w:rPr>
    </w:lvl>
    <w:lvl w:ilvl="1" w:tplc="9F30708C" w:tentative="1">
      <w:start w:val="1"/>
      <w:numFmt w:val="bullet"/>
      <w:lvlText w:val="o"/>
      <w:lvlJc w:val="left"/>
      <w:pPr>
        <w:tabs>
          <w:tab w:val="num" w:pos="1440"/>
        </w:tabs>
        <w:ind w:left="1440" w:hanging="360"/>
      </w:pPr>
      <w:rPr>
        <w:rFonts w:ascii="Courier New" w:hAnsi="Courier New" w:hint="default"/>
        <w:sz w:val="20"/>
      </w:rPr>
    </w:lvl>
    <w:lvl w:ilvl="2" w:tplc="2698FD5C" w:tentative="1">
      <w:start w:val="1"/>
      <w:numFmt w:val="bullet"/>
      <w:lvlText w:val=""/>
      <w:lvlJc w:val="left"/>
      <w:pPr>
        <w:tabs>
          <w:tab w:val="num" w:pos="2160"/>
        </w:tabs>
        <w:ind w:left="2160" w:hanging="360"/>
      </w:pPr>
      <w:rPr>
        <w:rFonts w:ascii="Wingdings" w:hAnsi="Wingdings" w:hint="default"/>
        <w:sz w:val="20"/>
      </w:rPr>
    </w:lvl>
    <w:lvl w:ilvl="3" w:tplc="60A63C42" w:tentative="1">
      <w:start w:val="1"/>
      <w:numFmt w:val="bullet"/>
      <w:lvlText w:val=""/>
      <w:lvlJc w:val="left"/>
      <w:pPr>
        <w:tabs>
          <w:tab w:val="num" w:pos="2880"/>
        </w:tabs>
        <w:ind w:left="2880" w:hanging="360"/>
      </w:pPr>
      <w:rPr>
        <w:rFonts w:ascii="Wingdings" w:hAnsi="Wingdings" w:hint="default"/>
        <w:sz w:val="20"/>
      </w:rPr>
    </w:lvl>
    <w:lvl w:ilvl="4" w:tplc="209EB708" w:tentative="1">
      <w:start w:val="1"/>
      <w:numFmt w:val="bullet"/>
      <w:lvlText w:val=""/>
      <w:lvlJc w:val="left"/>
      <w:pPr>
        <w:tabs>
          <w:tab w:val="num" w:pos="3600"/>
        </w:tabs>
        <w:ind w:left="3600" w:hanging="360"/>
      </w:pPr>
      <w:rPr>
        <w:rFonts w:ascii="Wingdings" w:hAnsi="Wingdings" w:hint="default"/>
        <w:sz w:val="20"/>
      </w:rPr>
    </w:lvl>
    <w:lvl w:ilvl="5" w:tplc="6616F1A2" w:tentative="1">
      <w:start w:val="1"/>
      <w:numFmt w:val="bullet"/>
      <w:lvlText w:val=""/>
      <w:lvlJc w:val="left"/>
      <w:pPr>
        <w:tabs>
          <w:tab w:val="num" w:pos="4320"/>
        </w:tabs>
        <w:ind w:left="4320" w:hanging="360"/>
      </w:pPr>
      <w:rPr>
        <w:rFonts w:ascii="Wingdings" w:hAnsi="Wingdings" w:hint="default"/>
        <w:sz w:val="20"/>
      </w:rPr>
    </w:lvl>
    <w:lvl w:ilvl="6" w:tplc="7AD834F4" w:tentative="1">
      <w:start w:val="1"/>
      <w:numFmt w:val="bullet"/>
      <w:lvlText w:val=""/>
      <w:lvlJc w:val="left"/>
      <w:pPr>
        <w:tabs>
          <w:tab w:val="num" w:pos="5040"/>
        </w:tabs>
        <w:ind w:left="5040" w:hanging="360"/>
      </w:pPr>
      <w:rPr>
        <w:rFonts w:ascii="Wingdings" w:hAnsi="Wingdings" w:hint="default"/>
        <w:sz w:val="20"/>
      </w:rPr>
    </w:lvl>
    <w:lvl w:ilvl="7" w:tplc="EB64177E" w:tentative="1">
      <w:start w:val="1"/>
      <w:numFmt w:val="bullet"/>
      <w:lvlText w:val=""/>
      <w:lvlJc w:val="left"/>
      <w:pPr>
        <w:tabs>
          <w:tab w:val="num" w:pos="5760"/>
        </w:tabs>
        <w:ind w:left="5760" w:hanging="360"/>
      </w:pPr>
      <w:rPr>
        <w:rFonts w:ascii="Wingdings" w:hAnsi="Wingdings" w:hint="default"/>
        <w:sz w:val="20"/>
      </w:rPr>
    </w:lvl>
    <w:lvl w:ilvl="8" w:tplc="7B607568" w:tentative="1">
      <w:start w:val="1"/>
      <w:numFmt w:val="bullet"/>
      <w:lvlText w:val=""/>
      <w:lvlJc w:val="left"/>
      <w:pPr>
        <w:tabs>
          <w:tab w:val="num" w:pos="6480"/>
        </w:tabs>
        <w:ind w:left="6480" w:hanging="360"/>
      </w:pPr>
      <w:rPr>
        <w:rFonts w:ascii="Wingdings" w:hAnsi="Wingdings" w:hint="default"/>
        <w:sz w:val="20"/>
      </w:rPr>
    </w:lvl>
  </w:abstractNum>
  <w:abstractNum w:abstractNumId="940">
    <w:nsid w:val="3B4C24C0"/>
    <w:multiLevelType w:val="multilevel"/>
    <w:tmpl w:val="118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nsid w:val="3B5C717A"/>
    <w:multiLevelType w:val="hybridMultilevel"/>
    <w:tmpl w:val="273EB7A8"/>
    <w:lvl w:ilvl="0" w:tplc="31724EAA">
      <w:start w:val="1"/>
      <w:numFmt w:val="bullet"/>
      <w:lvlText w:val=""/>
      <w:lvlJc w:val="left"/>
      <w:pPr>
        <w:tabs>
          <w:tab w:val="num" w:pos="720"/>
        </w:tabs>
        <w:ind w:left="720" w:hanging="360"/>
      </w:pPr>
      <w:rPr>
        <w:rFonts w:ascii="Symbol" w:hAnsi="Symbol" w:hint="default"/>
        <w:sz w:val="20"/>
      </w:rPr>
    </w:lvl>
    <w:lvl w:ilvl="1" w:tplc="5302E3A6" w:tentative="1">
      <w:start w:val="1"/>
      <w:numFmt w:val="bullet"/>
      <w:lvlText w:val="o"/>
      <w:lvlJc w:val="left"/>
      <w:pPr>
        <w:tabs>
          <w:tab w:val="num" w:pos="1440"/>
        </w:tabs>
        <w:ind w:left="1440" w:hanging="360"/>
      </w:pPr>
      <w:rPr>
        <w:rFonts w:ascii="Courier New" w:hAnsi="Courier New" w:hint="default"/>
        <w:sz w:val="20"/>
      </w:rPr>
    </w:lvl>
    <w:lvl w:ilvl="2" w:tplc="FF32C766" w:tentative="1">
      <w:start w:val="1"/>
      <w:numFmt w:val="bullet"/>
      <w:lvlText w:val=""/>
      <w:lvlJc w:val="left"/>
      <w:pPr>
        <w:tabs>
          <w:tab w:val="num" w:pos="2160"/>
        </w:tabs>
        <w:ind w:left="2160" w:hanging="360"/>
      </w:pPr>
      <w:rPr>
        <w:rFonts w:ascii="Wingdings" w:hAnsi="Wingdings" w:hint="default"/>
        <w:sz w:val="20"/>
      </w:rPr>
    </w:lvl>
    <w:lvl w:ilvl="3" w:tplc="1E18DC42" w:tentative="1">
      <w:start w:val="1"/>
      <w:numFmt w:val="bullet"/>
      <w:lvlText w:val=""/>
      <w:lvlJc w:val="left"/>
      <w:pPr>
        <w:tabs>
          <w:tab w:val="num" w:pos="2880"/>
        </w:tabs>
        <w:ind w:left="2880" w:hanging="360"/>
      </w:pPr>
      <w:rPr>
        <w:rFonts w:ascii="Wingdings" w:hAnsi="Wingdings" w:hint="default"/>
        <w:sz w:val="20"/>
      </w:rPr>
    </w:lvl>
    <w:lvl w:ilvl="4" w:tplc="5CEAFCC0" w:tentative="1">
      <w:start w:val="1"/>
      <w:numFmt w:val="bullet"/>
      <w:lvlText w:val=""/>
      <w:lvlJc w:val="left"/>
      <w:pPr>
        <w:tabs>
          <w:tab w:val="num" w:pos="3600"/>
        </w:tabs>
        <w:ind w:left="3600" w:hanging="360"/>
      </w:pPr>
      <w:rPr>
        <w:rFonts w:ascii="Wingdings" w:hAnsi="Wingdings" w:hint="default"/>
        <w:sz w:val="20"/>
      </w:rPr>
    </w:lvl>
    <w:lvl w:ilvl="5" w:tplc="0F88108E" w:tentative="1">
      <w:start w:val="1"/>
      <w:numFmt w:val="bullet"/>
      <w:lvlText w:val=""/>
      <w:lvlJc w:val="left"/>
      <w:pPr>
        <w:tabs>
          <w:tab w:val="num" w:pos="4320"/>
        </w:tabs>
        <w:ind w:left="4320" w:hanging="360"/>
      </w:pPr>
      <w:rPr>
        <w:rFonts w:ascii="Wingdings" w:hAnsi="Wingdings" w:hint="default"/>
        <w:sz w:val="20"/>
      </w:rPr>
    </w:lvl>
    <w:lvl w:ilvl="6" w:tplc="735C2DB4" w:tentative="1">
      <w:start w:val="1"/>
      <w:numFmt w:val="bullet"/>
      <w:lvlText w:val=""/>
      <w:lvlJc w:val="left"/>
      <w:pPr>
        <w:tabs>
          <w:tab w:val="num" w:pos="5040"/>
        </w:tabs>
        <w:ind w:left="5040" w:hanging="360"/>
      </w:pPr>
      <w:rPr>
        <w:rFonts w:ascii="Wingdings" w:hAnsi="Wingdings" w:hint="default"/>
        <w:sz w:val="20"/>
      </w:rPr>
    </w:lvl>
    <w:lvl w:ilvl="7" w:tplc="BBAEAAB4" w:tentative="1">
      <w:start w:val="1"/>
      <w:numFmt w:val="bullet"/>
      <w:lvlText w:val=""/>
      <w:lvlJc w:val="left"/>
      <w:pPr>
        <w:tabs>
          <w:tab w:val="num" w:pos="5760"/>
        </w:tabs>
        <w:ind w:left="5760" w:hanging="360"/>
      </w:pPr>
      <w:rPr>
        <w:rFonts w:ascii="Wingdings" w:hAnsi="Wingdings" w:hint="default"/>
        <w:sz w:val="20"/>
      </w:rPr>
    </w:lvl>
    <w:lvl w:ilvl="8" w:tplc="4D088AAE" w:tentative="1">
      <w:start w:val="1"/>
      <w:numFmt w:val="bullet"/>
      <w:lvlText w:val=""/>
      <w:lvlJc w:val="left"/>
      <w:pPr>
        <w:tabs>
          <w:tab w:val="num" w:pos="6480"/>
        </w:tabs>
        <w:ind w:left="6480" w:hanging="360"/>
      </w:pPr>
      <w:rPr>
        <w:rFonts w:ascii="Wingdings" w:hAnsi="Wingdings" w:hint="default"/>
        <w:sz w:val="20"/>
      </w:rPr>
    </w:lvl>
  </w:abstractNum>
  <w:abstractNum w:abstractNumId="942">
    <w:nsid w:val="3B5D2E5F"/>
    <w:multiLevelType w:val="hybridMultilevel"/>
    <w:tmpl w:val="68A271B2"/>
    <w:lvl w:ilvl="0" w:tplc="29D2D8F0">
      <w:start w:val="1"/>
      <w:numFmt w:val="bullet"/>
      <w:lvlText w:val=""/>
      <w:lvlJc w:val="left"/>
      <w:pPr>
        <w:tabs>
          <w:tab w:val="num" w:pos="720"/>
        </w:tabs>
        <w:ind w:left="720" w:hanging="360"/>
      </w:pPr>
      <w:rPr>
        <w:rFonts w:ascii="Symbol" w:hAnsi="Symbol" w:hint="default"/>
        <w:sz w:val="20"/>
      </w:rPr>
    </w:lvl>
    <w:lvl w:ilvl="1" w:tplc="25F23A4A" w:tentative="1">
      <w:start w:val="1"/>
      <w:numFmt w:val="bullet"/>
      <w:lvlText w:val="o"/>
      <w:lvlJc w:val="left"/>
      <w:pPr>
        <w:tabs>
          <w:tab w:val="num" w:pos="1440"/>
        </w:tabs>
        <w:ind w:left="1440" w:hanging="360"/>
      </w:pPr>
      <w:rPr>
        <w:rFonts w:ascii="Courier New" w:hAnsi="Courier New" w:hint="default"/>
        <w:sz w:val="20"/>
      </w:rPr>
    </w:lvl>
    <w:lvl w:ilvl="2" w:tplc="7CD2086C" w:tentative="1">
      <w:start w:val="1"/>
      <w:numFmt w:val="bullet"/>
      <w:lvlText w:val=""/>
      <w:lvlJc w:val="left"/>
      <w:pPr>
        <w:tabs>
          <w:tab w:val="num" w:pos="2160"/>
        </w:tabs>
        <w:ind w:left="2160" w:hanging="360"/>
      </w:pPr>
      <w:rPr>
        <w:rFonts w:ascii="Wingdings" w:hAnsi="Wingdings" w:hint="default"/>
        <w:sz w:val="20"/>
      </w:rPr>
    </w:lvl>
    <w:lvl w:ilvl="3" w:tplc="7FB0F1B8" w:tentative="1">
      <w:start w:val="1"/>
      <w:numFmt w:val="bullet"/>
      <w:lvlText w:val=""/>
      <w:lvlJc w:val="left"/>
      <w:pPr>
        <w:tabs>
          <w:tab w:val="num" w:pos="2880"/>
        </w:tabs>
        <w:ind w:left="2880" w:hanging="360"/>
      </w:pPr>
      <w:rPr>
        <w:rFonts w:ascii="Wingdings" w:hAnsi="Wingdings" w:hint="default"/>
        <w:sz w:val="20"/>
      </w:rPr>
    </w:lvl>
    <w:lvl w:ilvl="4" w:tplc="C31A5724" w:tentative="1">
      <w:start w:val="1"/>
      <w:numFmt w:val="bullet"/>
      <w:lvlText w:val=""/>
      <w:lvlJc w:val="left"/>
      <w:pPr>
        <w:tabs>
          <w:tab w:val="num" w:pos="3600"/>
        </w:tabs>
        <w:ind w:left="3600" w:hanging="360"/>
      </w:pPr>
      <w:rPr>
        <w:rFonts w:ascii="Wingdings" w:hAnsi="Wingdings" w:hint="default"/>
        <w:sz w:val="20"/>
      </w:rPr>
    </w:lvl>
    <w:lvl w:ilvl="5" w:tplc="659EC4D4" w:tentative="1">
      <w:start w:val="1"/>
      <w:numFmt w:val="bullet"/>
      <w:lvlText w:val=""/>
      <w:lvlJc w:val="left"/>
      <w:pPr>
        <w:tabs>
          <w:tab w:val="num" w:pos="4320"/>
        </w:tabs>
        <w:ind w:left="4320" w:hanging="360"/>
      </w:pPr>
      <w:rPr>
        <w:rFonts w:ascii="Wingdings" w:hAnsi="Wingdings" w:hint="default"/>
        <w:sz w:val="20"/>
      </w:rPr>
    </w:lvl>
    <w:lvl w:ilvl="6" w:tplc="74B49020" w:tentative="1">
      <w:start w:val="1"/>
      <w:numFmt w:val="bullet"/>
      <w:lvlText w:val=""/>
      <w:lvlJc w:val="left"/>
      <w:pPr>
        <w:tabs>
          <w:tab w:val="num" w:pos="5040"/>
        </w:tabs>
        <w:ind w:left="5040" w:hanging="360"/>
      </w:pPr>
      <w:rPr>
        <w:rFonts w:ascii="Wingdings" w:hAnsi="Wingdings" w:hint="default"/>
        <w:sz w:val="20"/>
      </w:rPr>
    </w:lvl>
    <w:lvl w:ilvl="7" w:tplc="AC84F664" w:tentative="1">
      <w:start w:val="1"/>
      <w:numFmt w:val="bullet"/>
      <w:lvlText w:val=""/>
      <w:lvlJc w:val="left"/>
      <w:pPr>
        <w:tabs>
          <w:tab w:val="num" w:pos="5760"/>
        </w:tabs>
        <w:ind w:left="5760" w:hanging="360"/>
      </w:pPr>
      <w:rPr>
        <w:rFonts w:ascii="Wingdings" w:hAnsi="Wingdings" w:hint="default"/>
        <w:sz w:val="20"/>
      </w:rPr>
    </w:lvl>
    <w:lvl w:ilvl="8" w:tplc="E8967844" w:tentative="1">
      <w:start w:val="1"/>
      <w:numFmt w:val="bullet"/>
      <w:lvlText w:val=""/>
      <w:lvlJc w:val="left"/>
      <w:pPr>
        <w:tabs>
          <w:tab w:val="num" w:pos="6480"/>
        </w:tabs>
        <w:ind w:left="6480" w:hanging="360"/>
      </w:pPr>
      <w:rPr>
        <w:rFonts w:ascii="Wingdings" w:hAnsi="Wingdings" w:hint="default"/>
        <w:sz w:val="20"/>
      </w:rPr>
    </w:lvl>
  </w:abstractNum>
  <w:abstractNum w:abstractNumId="943">
    <w:nsid w:val="3B643C4D"/>
    <w:multiLevelType w:val="multilevel"/>
    <w:tmpl w:val="3198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4">
    <w:nsid w:val="3B6C5D57"/>
    <w:multiLevelType w:val="hybridMultilevel"/>
    <w:tmpl w:val="49F0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5">
    <w:nsid w:val="3B932710"/>
    <w:multiLevelType w:val="multilevel"/>
    <w:tmpl w:val="AF28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nsid w:val="3BA329AB"/>
    <w:multiLevelType w:val="hybridMultilevel"/>
    <w:tmpl w:val="78A6D4A4"/>
    <w:lvl w:ilvl="0" w:tplc="2454FEBA">
      <w:start w:val="1"/>
      <w:numFmt w:val="bullet"/>
      <w:lvlText w:val=""/>
      <w:lvlJc w:val="left"/>
      <w:pPr>
        <w:tabs>
          <w:tab w:val="num" w:pos="720"/>
        </w:tabs>
        <w:ind w:left="720" w:hanging="360"/>
      </w:pPr>
      <w:rPr>
        <w:rFonts w:ascii="Symbol" w:hAnsi="Symbol" w:hint="default"/>
        <w:sz w:val="20"/>
      </w:rPr>
    </w:lvl>
    <w:lvl w:ilvl="1" w:tplc="BF20A8F8" w:tentative="1">
      <w:start w:val="1"/>
      <w:numFmt w:val="bullet"/>
      <w:lvlText w:val="o"/>
      <w:lvlJc w:val="left"/>
      <w:pPr>
        <w:tabs>
          <w:tab w:val="num" w:pos="1440"/>
        </w:tabs>
        <w:ind w:left="1440" w:hanging="360"/>
      </w:pPr>
      <w:rPr>
        <w:rFonts w:ascii="Courier New" w:hAnsi="Courier New" w:hint="default"/>
        <w:sz w:val="20"/>
      </w:rPr>
    </w:lvl>
    <w:lvl w:ilvl="2" w:tplc="CA9C3870" w:tentative="1">
      <w:start w:val="1"/>
      <w:numFmt w:val="bullet"/>
      <w:lvlText w:val=""/>
      <w:lvlJc w:val="left"/>
      <w:pPr>
        <w:tabs>
          <w:tab w:val="num" w:pos="2160"/>
        </w:tabs>
        <w:ind w:left="2160" w:hanging="360"/>
      </w:pPr>
      <w:rPr>
        <w:rFonts w:ascii="Wingdings" w:hAnsi="Wingdings" w:hint="default"/>
        <w:sz w:val="20"/>
      </w:rPr>
    </w:lvl>
    <w:lvl w:ilvl="3" w:tplc="78BEB75E" w:tentative="1">
      <w:start w:val="1"/>
      <w:numFmt w:val="bullet"/>
      <w:lvlText w:val=""/>
      <w:lvlJc w:val="left"/>
      <w:pPr>
        <w:tabs>
          <w:tab w:val="num" w:pos="2880"/>
        </w:tabs>
        <w:ind w:left="2880" w:hanging="360"/>
      </w:pPr>
      <w:rPr>
        <w:rFonts w:ascii="Wingdings" w:hAnsi="Wingdings" w:hint="default"/>
        <w:sz w:val="20"/>
      </w:rPr>
    </w:lvl>
    <w:lvl w:ilvl="4" w:tplc="2A009FBC" w:tentative="1">
      <w:start w:val="1"/>
      <w:numFmt w:val="bullet"/>
      <w:lvlText w:val=""/>
      <w:lvlJc w:val="left"/>
      <w:pPr>
        <w:tabs>
          <w:tab w:val="num" w:pos="3600"/>
        </w:tabs>
        <w:ind w:left="3600" w:hanging="360"/>
      </w:pPr>
      <w:rPr>
        <w:rFonts w:ascii="Wingdings" w:hAnsi="Wingdings" w:hint="default"/>
        <w:sz w:val="20"/>
      </w:rPr>
    </w:lvl>
    <w:lvl w:ilvl="5" w:tplc="867A627C" w:tentative="1">
      <w:start w:val="1"/>
      <w:numFmt w:val="bullet"/>
      <w:lvlText w:val=""/>
      <w:lvlJc w:val="left"/>
      <w:pPr>
        <w:tabs>
          <w:tab w:val="num" w:pos="4320"/>
        </w:tabs>
        <w:ind w:left="4320" w:hanging="360"/>
      </w:pPr>
      <w:rPr>
        <w:rFonts w:ascii="Wingdings" w:hAnsi="Wingdings" w:hint="default"/>
        <w:sz w:val="20"/>
      </w:rPr>
    </w:lvl>
    <w:lvl w:ilvl="6" w:tplc="B5FE4CEC" w:tentative="1">
      <w:start w:val="1"/>
      <w:numFmt w:val="bullet"/>
      <w:lvlText w:val=""/>
      <w:lvlJc w:val="left"/>
      <w:pPr>
        <w:tabs>
          <w:tab w:val="num" w:pos="5040"/>
        </w:tabs>
        <w:ind w:left="5040" w:hanging="360"/>
      </w:pPr>
      <w:rPr>
        <w:rFonts w:ascii="Wingdings" w:hAnsi="Wingdings" w:hint="default"/>
        <w:sz w:val="20"/>
      </w:rPr>
    </w:lvl>
    <w:lvl w:ilvl="7" w:tplc="8236BD60" w:tentative="1">
      <w:start w:val="1"/>
      <w:numFmt w:val="bullet"/>
      <w:lvlText w:val=""/>
      <w:lvlJc w:val="left"/>
      <w:pPr>
        <w:tabs>
          <w:tab w:val="num" w:pos="5760"/>
        </w:tabs>
        <w:ind w:left="5760" w:hanging="360"/>
      </w:pPr>
      <w:rPr>
        <w:rFonts w:ascii="Wingdings" w:hAnsi="Wingdings" w:hint="default"/>
        <w:sz w:val="20"/>
      </w:rPr>
    </w:lvl>
    <w:lvl w:ilvl="8" w:tplc="85F486CE" w:tentative="1">
      <w:start w:val="1"/>
      <w:numFmt w:val="bullet"/>
      <w:lvlText w:val=""/>
      <w:lvlJc w:val="left"/>
      <w:pPr>
        <w:tabs>
          <w:tab w:val="num" w:pos="6480"/>
        </w:tabs>
        <w:ind w:left="6480" w:hanging="360"/>
      </w:pPr>
      <w:rPr>
        <w:rFonts w:ascii="Wingdings" w:hAnsi="Wingdings" w:hint="default"/>
        <w:sz w:val="20"/>
      </w:rPr>
    </w:lvl>
  </w:abstractNum>
  <w:abstractNum w:abstractNumId="947">
    <w:nsid w:val="3BA560DB"/>
    <w:multiLevelType w:val="hybridMultilevel"/>
    <w:tmpl w:val="27E4C6AA"/>
    <w:lvl w:ilvl="0" w:tplc="BDA0476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0CEA2CC" w:tentative="1">
      <w:start w:val="1"/>
      <w:numFmt w:val="bullet"/>
      <w:lvlText w:val=""/>
      <w:lvlJc w:val="left"/>
      <w:pPr>
        <w:tabs>
          <w:tab w:val="num" w:pos="2160"/>
        </w:tabs>
        <w:ind w:left="2160" w:hanging="360"/>
      </w:pPr>
      <w:rPr>
        <w:rFonts w:ascii="Wingdings" w:hAnsi="Wingdings" w:hint="default"/>
        <w:sz w:val="20"/>
      </w:rPr>
    </w:lvl>
    <w:lvl w:ilvl="3" w:tplc="E7927E8A" w:tentative="1">
      <w:start w:val="1"/>
      <w:numFmt w:val="bullet"/>
      <w:lvlText w:val=""/>
      <w:lvlJc w:val="left"/>
      <w:pPr>
        <w:tabs>
          <w:tab w:val="num" w:pos="2880"/>
        </w:tabs>
        <w:ind w:left="2880" w:hanging="360"/>
      </w:pPr>
      <w:rPr>
        <w:rFonts w:ascii="Wingdings" w:hAnsi="Wingdings" w:hint="default"/>
        <w:sz w:val="20"/>
      </w:rPr>
    </w:lvl>
    <w:lvl w:ilvl="4" w:tplc="FB0226A4" w:tentative="1">
      <w:start w:val="1"/>
      <w:numFmt w:val="bullet"/>
      <w:lvlText w:val=""/>
      <w:lvlJc w:val="left"/>
      <w:pPr>
        <w:tabs>
          <w:tab w:val="num" w:pos="3600"/>
        </w:tabs>
        <w:ind w:left="3600" w:hanging="360"/>
      </w:pPr>
      <w:rPr>
        <w:rFonts w:ascii="Wingdings" w:hAnsi="Wingdings" w:hint="default"/>
        <w:sz w:val="20"/>
      </w:rPr>
    </w:lvl>
    <w:lvl w:ilvl="5" w:tplc="A4AE32BA" w:tentative="1">
      <w:start w:val="1"/>
      <w:numFmt w:val="bullet"/>
      <w:lvlText w:val=""/>
      <w:lvlJc w:val="left"/>
      <w:pPr>
        <w:tabs>
          <w:tab w:val="num" w:pos="4320"/>
        </w:tabs>
        <w:ind w:left="4320" w:hanging="360"/>
      </w:pPr>
      <w:rPr>
        <w:rFonts w:ascii="Wingdings" w:hAnsi="Wingdings" w:hint="default"/>
        <w:sz w:val="20"/>
      </w:rPr>
    </w:lvl>
    <w:lvl w:ilvl="6" w:tplc="70666F34" w:tentative="1">
      <w:start w:val="1"/>
      <w:numFmt w:val="bullet"/>
      <w:lvlText w:val=""/>
      <w:lvlJc w:val="left"/>
      <w:pPr>
        <w:tabs>
          <w:tab w:val="num" w:pos="5040"/>
        </w:tabs>
        <w:ind w:left="5040" w:hanging="360"/>
      </w:pPr>
      <w:rPr>
        <w:rFonts w:ascii="Wingdings" w:hAnsi="Wingdings" w:hint="default"/>
        <w:sz w:val="20"/>
      </w:rPr>
    </w:lvl>
    <w:lvl w:ilvl="7" w:tplc="9836BEC2" w:tentative="1">
      <w:start w:val="1"/>
      <w:numFmt w:val="bullet"/>
      <w:lvlText w:val=""/>
      <w:lvlJc w:val="left"/>
      <w:pPr>
        <w:tabs>
          <w:tab w:val="num" w:pos="5760"/>
        </w:tabs>
        <w:ind w:left="5760" w:hanging="360"/>
      </w:pPr>
      <w:rPr>
        <w:rFonts w:ascii="Wingdings" w:hAnsi="Wingdings" w:hint="default"/>
        <w:sz w:val="20"/>
      </w:rPr>
    </w:lvl>
    <w:lvl w:ilvl="8" w:tplc="BCF0B3DA" w:tentative="1">
      <w:start w:val="1"/>
      <w:numFmt w:val="bullet"/>
      <w:lvlText w:val=""/>
      <w:lvlJc w:val="left"/>
      <w:pPr>
        <w:tabs>
          <w:tab w:val="num" w:pos="6480"/>
        </w:tabs>
        <w:ind w:left="6480" w:hanging="360"/>
      </w:pPr>
      <w:rPr>
        <w:rFonts w:ascii="Wingdings" w:hAnsi="Wingdings" w:hint="default"/>
        <w:sz w:val="20"/>
      </w:rPr>
    </w:lvl>
  </w:abstractNum>
  <w:abstractNum w:abstractNumId="948">
    <w:nsid w:val="3BDA6B37"/>
    <w:multiLevelType w:val="hybridMultilevel"/>
    <w:tmpl w:val="D34C9940"/>
    <w:lvl w:ilvl="0" w:tplc="C4743B8E">
      <w:start w:val="1"/>
      <w:numFmt w:val="bullet"/>
      <w:lvlText w:val=""/>
      <w:lvlJc w:val="left"/>
      <w:pPr>
        <w:tabs>
          <w:tab w:val="num" w:pos="720"/>
        </w:tabs>
        <w:ind w:left="720" w:hanging="360"/>
      </w:pPr>
      <w:rPr>
        <w:rFonts w:ascii="Symbol" w:hAnsi="Symbol" w:hint="default"/>
        <w:sz w:val="20"/>
      </w:rPr>
    </w:lvl>
    <w:lvl w:ilvl="1" w:tplc="45B8308A" w:tentative="1">
      <w:start w:val="1"/>
      <w:numFmt w:val="bullet"/>
      <w:lvlText w:val="o"/>
      <w:lvlJc w:val="left"/>
      <w:pPr>
        <w:tabs>
          <w:tab w:val="num" w:pos="1440"/>
        </w:tabs>
        <w:ind w:left="1440" w:hanging="360"/>
      </w:pPr>
      <w:rPr>
        <w:rFonts w:ascii="Courier New" w:hAnsi="Courier New" w:hint="default"/>
        <w:sz w:val="20"/>
      </w:rPr>
    </w:lvl>
    <w:lvl w:ilvl="2" w:tplc="6EDED6E6" w:tentative="1">
      <w:start w:val="1"/>
      <w:numFmt w:val="bullet"/>
      <w:lvlText w:val=""/>
      <w:lvlJc w:val="left"/>
      <w:pPr>
        <w:tabs>
          <w:tab w:val="num" w:pos="2160"/>
        </w:tabs>
        <w:ind w:left="2160" w:hanging="360"/>
      </w:pPr>
      <w:rPr>
        <w:rFonts w:ascii="Wingdings" w:hAnsi="Wingdings" w:hint="default"/>
        <w:sz w:val="20"/>
      </w:rPr>
    </w:lvl>
    <w:lvl w:ilvl="3" w:tplc="CD3AAF1E" w:tentative="1">
      <w:start w:val="1"/>
      <w:numFmt w:val="bullet"/>
      <w:lvlText w:val=""/>
      <w:lvlJc w:val="left"/>
      <w:pPr>
        <w:tabs>
          <w:tab w:val="num" w:pos="2880"/>
        </w:tabs>
        <w:ind w:left="2880" w:hanging="360"/>
      </w:pPr>
      <w:rPr>
        <w:rFonts w:ascii="Wingdings" w:hAnsi="Wingdings" w:hint="default"/>
        <w:sz w:val="20"/>
      </w:rPr>
    </w:lvl>
    <w:lvl w:ilvl="4" w:tplc="BB9A9F0C" w:tentative="1">
      <w:start w:val="1"/>
      <w:numFmt w:val="bullet"/>
      <w:lvlText w:val=""/>
      <w:lvlJc w:val="left"/>
      <w:pPr>
        <w:tabs>
          <w:tab w:val="num" w:pos="3600"/>
        </w:tabs>
        <w:ind w:left="3600" w:hanging="360"/>
      </w:pPr>
      <w:rPr>
        <w:rFonts w:ascii="Wingdings" w:hAnsi="Wingdings" w:hint="default"/>
        <w:sz w:val="20"/>
      </w:rPr>
    </w:lvl>
    <w:lvl w:ilvl="5" w:tplc="09C8ABD6" w:tentative="1">
      <w:start w:val="1"/>
      <w:numFmt w:val="bullet"/>
      <w:lvlText w:val=""/>
      <w:lvlJc w:val="left"/>
      <w:pPr>
        <w:tabs>
          <w:tab w:val="num" w:pos="4320"/>
        </w:tabs>
        <w:ind w:left="4320" w:hanging="360"/>
      </w:pPr>
      <w:rPr>
        <w:rFonts w:ascii="Wingdings" w:hAnsi="Wingdings" w:hint="default"/>
        <w:sz w:val="20"/>
      </w:rPr>
    </w:lvl>
    <w:lvl w:ilvl="6" w:tplc="D2080046" w:tentative="1">
      <w:start w:val="1"/>
      <w:numFmt w:val="bullet"/>
      <w:lvlText w:val=""/>
      <w:lvlJc w:val="left"/>
      <w:pPr>
        <w:tabs>
          <w:tab w:val="num" w:pos="5040"/>
        </w:tabs>
        <w:ind w:left="5040" w:hanging="360"/>
      </w:pPr>
      <w:rPr>
        <w:rFonts w:ascii="Wingdings" w:hAnsi="Wingdings" w:hint="default"/>
        <w:sz w:val="20"/>
      </w:rPr>
    </w:lvl>
    <w:lvl w:ilvl="7" w:tplc="F44495E0" w:tentative="1">
      <w:start w:val="1"/>
      <w:numFmt w:val="bullet"/>
      <w:lvlText w:val=""/>
      <w:lvlJc w:val="left"/>
      <w:pPr>
        <w:tabs>
          <w:tab w:val="num" w:pos="5760"/>
        </w:tabs>
        <w:ind w:left="5760" w:hanging="360"/>
      </w:pPr>
      <w:rPr>
        <w:rFonts w:ascii="Wingdings" w:hAnsi="Wingdings" w:hint="default"/>
        <w:sz w:val="20"/>
      </w:rPr>
    </w:lvl>
    <w:lvl w:ilvl="8" w:tplc="494E9584" w:tentative="1">
      <w:start w:val="1"/>
      <w:numFmt w:val="bullet"/>
      <w:lvlText w:val=""/>
      <w:lvlJc w:val="left"/>
      <w:pPr>
        <w:tabs>
          <w:tab w:val="num" w:pos="6480"/>
        </w:tabs>
        <w:ind w:left="6480" w:hanging="360"/>
      </w:pPr>
      <w:rPr>
        <w:rFonts w:ascii="Wingdings" w:hAnsi="Wingdings" w:hint="default"/>
        <w:sz w:val="20"/>
      </w:rPr>
    </w:lvl>
  </w:abstractNum>
  <w:abstractNum w:abstractNumId="949">
    <w:nsid w:val="3BDC24B2"/>
    <w:multiLevelType w:val="hybridMultilevel"/>
    <w:tmpl w:val="0810A176"/>
    <w:lvl w:ilvl="0" w:tplc="ECC24CD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B7CD558" w:tentative="1">
      <w:start w:val="1"/>
      <w:numFmt w:val="bullet"/>
      <w:lvlText w:val=""/>
      <w:lvlJc w:val="left"/>
      <w:pPr>
        <w:tabs>
          <w:tab w:val="num" w:pos="2160"/>
        </w:tabs>
        <w:ind w:left="2160" w:hanging="360"/>
      </w:pPr>
      <w:rPr>
        <w:rFonts w:ascii="Wingdings" w:hAnsi="Wingdings" w:hint="default"/>
        <w:sz w:val="20"/>
      </w:rPr>
    </w:lvl>
    <w:lvl w:ilvl="3" w:tplc="0FA216A2" w:tentative="1">
      <w:start w:val="1"/>
      <w:numFmt w:val="bullet"/>
      <w:lvlText w:val=""/>
      <w:lvlJc w:val="left"/>
      <w:pPr>
        <w:tabs>
          <w:tab w:val="num" w:pos="2880"/>
        </w:tabs>
        <w:ind w:left="2880" w:hanging="360"/>
      </w:pPr>
      <w:rPr>
        <w:rFonts w:ascii="Wingdings" w:hAnsi="Wingdings" w:hint="default"/>
        <w:sz w:val="20"/>
      </w:rPr>
    </w:lvl>
    <w:lvl w:ilvl="4" w:tplc="B0821E64" w:tentative="1">
      <w:start w:val="1"/>
      <w:numFmt w:val="bullet"/>
      <w:lvlText w:val=""/>
      <w:lvlJc w:val="left"/>
      <w:pPr>
        <w:tabs>
          <w:tab w:val="num" w:pos="3600"/>
        </w:tabs>
        <w:ind w:left="3600" w:hanging="360"/>
      </w:pPr>
      <w:rPr>
        <w:rFonts w:ascii="Wingdings" w:hAnsi="Wingdings" w:hint="default"/>
        <w:sz w:val="20"/>
      </w:rPr>
    </w:lvl>
    <w:lvl w:ilvl="5" w:tplc="59C2D9D0" w:tentative="1">
      <w:start w:val="1"/>
      <w:numFmt w:val="bullet"/>
      <w:lvlText w:val=""/>
      <w:lvlJc w:val="left"/>
      <w:pPr>
        <w:tabs>
          <w:tab w:val="num" w:pos="4320"/>
        </w:tabs>
        <w:ind w:left="4320" w:hanging="360"/>
      </w:pPr>
      <w:rPr>
        <w:rFonts w:ascii="Wingdings" w:hAnsi="Wingdings" w:hint="default"/>
        <w:sz w:val="20"/>
      </w:rPr>
    </w:lvl>
    <w:lvl w:ilvl="6" w:tplc="823A5048" w:tentative="1">
      <w:start w:val="1"/>
      <w:numFmt w:val="bullet"/>
      <w:lvlText w:val=""/>
      <w:lvlJc w:val="left"/>
      <w:pPr>
        <w:tabs>
          <w:tab w:val="num" w:pos="5040"/>
        </w:tabs>
        <w:ind w:left="5040" w:hanging="360"/>
      </w:pPr>
      <w:rPr>
        <w:rFonts w:ascii="Wingdings" w:hAnsi="Wingdings" w:hint="default"/>
        <w:sz w:val="20"/>
      </w:rPr>
    </w:lvl>
    <w:lvl w:ilvl="7" w:tplc="5B2E70D2" w:tentative="1">
      <w:start w:val="1"/>
      <w:numFmt w:val="bullet"/>
      <w:lvlText w:val=""/>
      <w:lvlJc w:val="left"/>
      <w:pPr>
        <w:tabs>
          <w:tab w:val="num" w:pos="5760"/>
        </w:tabs>
        <w:ind w:left="5760" w:hanging="360"/>
      </w:pPr>
      <w:rPr>
        <w:rFonts w:ascii="Wingdings" w:hAnsi="Wingdings" w:hint="default"/>
        <w:sz w:val="20"/>
      </w:rPr>
    </w:lvl>
    <w:lvl w:ilvl="8" w:tplc="B26A4148" w:tentative="1">
      <w:start w:val="1"/>
      <w:numFmt w:val="bullet"/>
      <w:lvlText w:val=""/>
      <w:lvlJc w:val="left"/>
      <w:pPr>
        <w:tabs>
          <w:tab w:val="num" w:pos="6480"/>
        </w:tabs>
        <w:ind w:left="6480" w:hanging="360"/>
      </w:pPr>
      <w:rPr>
        <w:rFonts w:ascii="Wingdings" w:hAnsi="Wingdings" w:hint="default"/>
        <w:sz w:val="20"/>
      </w:rPr>
    </w:lvl>
  </w:abstractNum>
  <w:abstractNum w:abstractNumId="950">
    <w:nsid w:val="3C037A19"/>
    <w:multiLevelType w:val="multilevel"/>
    <w:tmpl w:val="EAE2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1">
    <w:nsid w:val="3C110D93"/>
    <w:multiLevelType w:val="hybridMultilevel"/>
    <w:tmpl w:val="F48C3F6C"/>
    <w:lvl w:ilvl="0" w:tplc="8118F48C">
      <w:start w:val="1"/>
      <w:numFmt w:val="bullet"/>
      <w:lvlText w:val=""/>
      <w:lvlJc w:val="left"/>
      <w:pPr>
        <w:tabs>
          <w:tab w:val="num" w:pos="720"/>
        </w:tabs>
        <w:ind w:left="720" w:hanging="360"/>
      </w:pPr>
      <w:rPr>
        <w:rFonts w:ascii="Symbol" w:hAnsi="Symbol" w:hint="default"/>
        <w:sz w:val="20"/>
      </w:rPr>
    </w:lvl>
    <w:lvl w:ilvl="1" w:tplc="647A1CC2" w:tentative="1">
      <w:start w:val="1"/>
      <w:numFmt w:val="bullet"/>
      <w:lvlText w:val="o"/>
      <w:lvlJc w:val="left"/>
      <w:pPr>
        <w:tabs>
          <w:tab w:val="num" w:pos="1440"/>
        </w:tabs>
        <w:ind w:left="1440" w:hanging="360"/>
      </w:pPr>
      <w:rPr>
        <w:rFonts w:ascii="Courier New" w:hAnsi="Courier New" w:hint="default"/>
        <w:sz w:val="20"/>
      </w:rPr>
    </w:lvl>
    <w:lvl w:ilvl="2" w:tplc="93CA5A90" w:tentative="1">
      <w:start w:val="1"/>
      <w:numFmt w:val="bullet"/>
      <w:lvlText w:val=""/>
      <w:lvlJc w:val="left"/>
      <w:pPr>
        <w:tabs>
          <w:tab w:val="num" w:pos="2160"/>
        </w:tabs>
        <w:ind w:left="2160" w:hanging="360"/>
      </w:pPr>
      <w:rPr>
        <w:rFonts w:ascii="Wingdings" w:hAnsi="Wingdings" w:hint="default"/>
        <w:sz w:val="20"/>
      </w:rPr>
    </w:lvl>
    <w:lvl w:ilvl="3" w:tplc="B0FC4082" w:tentative="1">
      <w:start w:val="1"/>
      <w:numFmt w:val="bullet"/>
      <w:lvlText w:val=""/>
      <w:lvlJc w:val="left"/>
      <w:pPr>
        <w:tabs>
          <w:tab w:val="num" w:pos="2880"/>
        </w:tabs>
        <w:ind w:left="2880" w:hanging="360"/>
      </w:pPr>
      <w:rPr>
        <w:rFonts w:ascii="Wingdings" w:hAnsi="Wingdings" w:hint="default"/>
        <w:sz w:val="20"/>
      </w:rPr>
    </w:lvl>
    <w:lvl w:ilvl="4" w:tplc="093802B2" w:tentative="1">
      <w:start w:val="1"/>
      <w:numFmt w:val="bullet"/>
      <w:lvlText w:val=""/>
      <w:lvlJc w:val="left"/>
      <w:pPr>
        <w:tabs>
          <w:tab w:val="num" w:pos="3600"/>
        </w:tabs>
        <w:ind w:left="3600" w:hanging="360"/>
      </w:pPr>
      <w:rPr>
        <w:rFonts w:ascii="Wingdings" w:hAnsi="Wingdings" w:hint="default"/>
        <w:sz w:val="20"/>
      </w:rPr>
    </w:lvl>
    <w:lvl w:ilvl="5" w:tplc="B7B4FC42" w:tentative="1">
      <w:start w:val="1"/>
      <w:numFmt w:val="bullet"/>
      <w:lvlText w:val=""/>
      <w:lvlJc w:val="left"/>
      <w:pPr>
        <w:tabs>
          <w:tab w:val="num" w:pos="4320"/>
        </w:tabs>
        <w:ind w:left="4320" w:hanging="360"/>
      </w:pPr>
      <w:rPr>
        <w:rFonts w:ascii="Wingdings" w:hAnsi="Wingdings" w:hint="default"/>
        <w:sz w:val="20"/>
      </w:rPr>
    </w:lvl>
    <w:lvl w:ilvl="6" w:tplc="391C4A02" w:tentative="1">
      <w:start w:val="1"/>
      <w:numFmt w:val="bullet"/>
      <w:lvlText w:val=""/>
      <w:lvlJc w:val="left"/>
      <w:pPr>
        <w:tabs>
          <w:tab w:val="num" w:pos="5040"/>
        </w:tabs>
        <w:ind w:left="5040" w:hanging="360"/>
      </w:pPr>
      <w:rPr>
        <w:rFonts w:ascii="Wingdings" w:hAnsi="Wingdings" w:hint="default"/>
        <w:sz w:val="20"/>
      </w:rPr>
    </w:lvl>
    <w:lvl w:ilvl="7" w:tplc="8196FA44" w:tentative="1">
      <w:start w:val="1"/>
      <w:numFmt w:val="bullet"/>
      <w:lvlText w:val=""/>
      <w:lvlJc w:val="left"/>
      <w:pPr>
        <w:tabs>
          <w:tab w:val="num" w:pos="5760"/>
        </w:tabs>
        <w:ind w:left="5760" w:hanging="360"/>
      </w:pPr>
      <w:rPr>
        <w:rFonts w:ascii="Wingdings" w:hAnsi="Wingdings" w:hint="default"/>
        <w:sz w:val="20"/>
      </w:rPr>
    </w:lvl>
    <w:lvl w:ilvl="8" w:tplc="CAE65AF4" w:tentative="1">
      <w:start w:val="1"/>
      <w:numFmt w:val="bullet"/>
      <w:lvlText w:val=""/>
      <w:lvlJc w:val="left"/>
      <w:pPr>
        <w:tabs>
          <w:tab w:val="num" w:pos="6480"/>
        </w:tabs>
        <w:ind w:left="6480" w:hanging="360"/>
      </w:pPr>
      <w:rPr>
        <w:rFonts w:ascii="Wingdings" w:hAnsi="Wingdings" w:hint="default"/>
        <w:sz w:val="20"/>
      </w:rPr>
    </w:lvl>
  </w:abstractNum>
  <w:abstractNum w:abstractNumId="952">
    <w:nsid w:val="3C1A77A4"/>
    <w:multiLevelType w:val="hybridMultilevel"/>
    <w:tmpl w:val="55528C84"/>
    <w:lvl w:ilvl="0" w:tplc="4474AD04">
      <w:start w:val="1"/>
      <w:numFmt w:val="bullet"/>
      <w:lvlText w:val=""/>
      <w:lvlJc w:val="left"/>
      <w:pPr>
        <w:tabs>
          <w:tab w:val="num" w:pos="720"/>
        </w:tabs>
        <w:ind w:left="720" w:hanging="360"/>
      </w:pPr>
      <w:rPr>
        <w:rFonts w:ascii="Symbol" w:hAnsi="Symbol" w:hint="default"/>
        <w:sz w:val="20"/>
      </w:rPr>
    </w:lvl>
    <w:lvl w:ilvl="1" w:tplc="E09A05F4" w:tentative="1">
      <w:start w:val="1"/>
      <w:numFmt w:val="bullet"/>
      <w:lvlText w:val="o"/>
      <w:lvlJc w:val="left"/>
      <w:pPr>
        <w:tabs>
          <w:tab w:val="num" w:pos="1440"/>
        </w:tabs>
        <w:ind w:left="1440" w:hanging="360"/>
      </w:pPr>
      <w:rPr>
        <w:rFonts w:ascii="Courier New" w:hAnsi="Courier New" w:hint="default"/>
        <w:sz w:val="20"/>
      </w:rPr>
    </w:lvl>
    <w:lvl w:ilvl="2" w:tplc="C810B0A2" w:tentative="1">
      <w:start w:val="1"/>
      <w:numFmt w:val="bullet"/>
      <w:lvlText w:val=""/>
      <w:lvlJc w:val="left"/>
      <w:pPr>
        <w:tabs>
          <w:tab w:val="num" w:pos="2160"/>
        </w:tabs>
        <w:ind w:left="2160" w:hanging="360"/>
      </w:pPr>
      <w:rPr>
        <w:rFonts w:ascii="Wingdings" w:hAnsi="Wingdings" w:hint="default"/>
        <w:sz w:val="20"/>
      </w:rPr>
    </w:lvl>
    <w:lvl w:ilvl="3" w:tplc="B0EE1198" w:tentative="1">
      <w:start w:val="1"/>
      <w:numFmt w:val="bullet"/>
      <w:lvlText w:val=""/>
      <w:lvlJc w:val="left"/>
      <w:pPr>
        <w:tabs>
          <w:tab w:val="num" w:pos="2880"/>
        </w:tabs>
        <w:ind w:left="2880" w:hanging="360"/>
      </w:pPr>
      <w:rPr>
        <w:rFonts w:ascii="Wingdings" w:hAnsi="Wingdings" w:hint="default"/>
        <w:sz w:val="20"/>
      </w:rPr>
    </w:lvl>
    <w:lvl w:ilvl="4" w:tplc="5B6480A2" w:tentative="1">
      <w:start w:val="1"/>
      <w:numFmt w:val="bullet"/>
      <w:lvlText w:val=""/>
      <w:lvlJc w:val="left"/>
      <w:pPr>
        <w:tabs>
          <w:tab w:val="num" w:pos="3600"/>
        </w:tabs>
        <w:ind w:left="3600" w:hanging="360"/>
      </w:pPr>
      <w:rPr>
        <w:rFonts w:ascii="Wingdings" w:hAnsi="Wingdings" w:hint="default"/>
        <w:sz w:val="20"/>
      </w:rPr>
    </w:lvl>
    <w:lvl w:ilvl="5" w:tplc="63B48654" w:tentative="1">
      <w:start w:val="1"/>
      <w:numFmt w:val="bullet"/>
      <w:lvlText w:val=""/>
      <w:lvlJc w:val="left"/>
      <w:pPr>
        <w:tabs>
          <w:tab w:val="num" w:pos="4320"/>
        </w:tabs>
        <w:ind w:left="4320" w:hanging="360"/>
      </w:pPr>
      <w:rPr>
        <w:rFonts w:ascii="Wingdings" w:hAnsi="Wingdings" w:hint="default"/>
        <w:sz w:val="20"/>
      </w:rPr>
    </w:lvl>
    <w:lvl w:ilvl="6" w:tplc="CA84AF24" w:tentative="1">
      <w:start w:val="1"/>
      <w:numFmt w:val="bullet"/>
      <w:lvlText w:val=""/>
      <w:lvlJc w:val="left"/>
      <w:pPr>
        <w:tabs>
          <w:tab w:val="num" w:pos="5040"/>
        </w:tabs>
        <w:ind w:left="5040" w:hanging="360"/>
      </w:pPr>
      <w:rPr>
        <w:rFonts w:ascii="Wingdings" w:hAnsi="Wingdings" w:hint="default"/>
        <w:sz w:val="20"/>
      </w:rPr>
    </w:lvl>
    <w:lvl w:ilvl="7" w:tplc="643CCCA6" w:tentative="1">
      <w:start w:val="1"/>
      <w:numFmt w:val="bullet"/>
      <w:lvlText w:val=""/>
      <w:lvlJc w:val="left"/>
      <w:pPr>
        <w:tabs>
          <w:tab w:val="num" w:pos="5760"/>
        </w:tabs>
        <w:ind w:left="5760" w:hanging="360"/>
      </w:pPr>
      <w:rPr>
        <w:rFonts w:ascii="Wingdings" w:hAnsi="Wingdings" w:hint="default"/>
        <w:sz w:val="20"/>
      </w:rPr>
    </w:lvl>
    <w:lvl w:ilvl="8" w:tplc="9492330A" w:tentative="1">
      <w:start w:val="1"/>
      <w:numFmt w:val="bullet"/>
      <w:lvlText w:val=""/>
      <w:lvlJc w:val="left"/>
      <w:pPr>
        <w:tabs>
          <w:tab w:val="num" w:pos="6480"/>
        </w:tabs>
        <w:ind w:left="6480" w:hanging="360"/>
      </w:pPr>
      <w:rPr>
        <w:rFonts w:ascii="Wingdings" w:hAnsi="Wingdings" w:hint="default"/>
        <w:sz w:val="20"/>
      </w:rPr>
    </w:lvl>
  </w:abstractNum>
  <w:abstractNum w:abstractNumId="953">
    <w:nsid w:val="3C2F0E5C"/>
    <w:multiLevelType w:val="hybridMultilevel"/>
    <w:tmpl w:val="2302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4">
    <w:nsid w:val="3C401BA2"/>
    <w:multiLevelType w:val="hybridMultilevel"/>
    <w:tmpl w:val="775EF106"/>
    <w:lvl w:ilvl="0" w:tplc="38127284">
      <w:start w:val="1"/>
      <w:numFmt w:val="bullet"/>
      <w:lvlText w:val=""/>
      <w:lvlJc w:val="left"/>
      <w:pPr>
        <w:tabs>
          <w:tab w:val="num" w:pos="720"/>
        </w:tabs>
        <w:ind w:left="720" w:hanging="360"/>
      </w:pPr>
      <w:rPr>
        <w:rFonts w:ascii="Symbol" w:hAnsi="Symbol" w:hint="default"/>
        <w:sz w:val="20"/>
      </w:rPr>
    </w:lvl>
    <w:lvl w:ilvl="1" w:tplc="96163F40" w:tentative="1">
      <w:start w:val="1"/>
      <w:numFmt w:val="bullet"/>
      <w:lvlText w:val="o"/>
      <w:lvlJc w:val="left"/>
      <w:pPr>
        <w:tabs>
          <w:tab w:val="num" w:pos="1440"/>
        </w:tabs>
        <w:ind w:left="1440" w:hanging="360"/>
      </w:pPr>
      <w:rPr>
        <w:rFonts w:ascii="Courier New" w:hAnsi="Courier New" w:hint="default"/>
        <w:sz w:val="20"/>
      </w:rPr>
    </w:lvl>
    <w:lvl w:ilvl="2" w:tplc="C3BC84A0" w:tentative="1">
      <w:start w:val="1"/>
      <w:numFmt w:val="bullet"/>
      <w:lvlText w:val=""/>
      <w:lvlJc w:val="left"/>
      <w:pPr>
        <w:tabs>
          <w:tab w:val="num" w:pos="2160"/>
        </w:tabs>
        <w:ind w:left="2160" w:hanging="360"/>
      </w:pPr>
      <w:rPr>
        <w:rFonts w:ascii="Wingdings" w:hAnsi="Wingdings" w:hint="default"/>
        <w:sz w:val="20"/>
      </w:rPr>
    </w:lvl>
    <w:lvl w:ilvl="3" w:tplc="78B4F5CA" w:tentative="1">
      <w:start w:val="1"/>
      <w:numFmt w:val="bullet"/>
      <w:lvlText w:val=""/>
      <w:lvlJc w:val="left"/>
      <w:pPr>
        <w:tabs>
          <w:tab w:val="num" w:pos="2880"/>
        </w:tabs>
        <w:ind w:left="2880" w:hanging="360"/>
      </w:pPr>
      <w:rPr>
        <w:rFonts w:ascii="Wingdings" w:hAnsi="Wingdings" w:hint="default"/>
        <w:sz w:val="20"/>
      </w:rPr>
    </w:lvl>
    <w:lvl w:ilvl="4" w:tplc="F03EFE24" w:tentative="1">
      <w:start w:val="1"/>
      <w:numFmt w:val="bullet"/>
      <w:lvlText w:val=""/>
      <w:lvlJc w:val="left"/>
      <w:pPr>
        <w:tabs>
          <w:tab w:val="num" w:pos="3600"/>
        </w:tabs>
        <w:ind w:left="3600" w:hanging="360"/>
      </w:pPr>
      <w:rPr>
        <w:rFonts w:ascii="Wingdings" w:hAnsi="Wingdings" w:hint="default"/>
        <w:sz w:val="20"/>
      </w:rPr>
    </w:lvl>
    <w:lvl w:ilvl="5" w:tplc="616827CE" w:tentative="1">
      <w:start w:val="1"/>
      <w:numFmt w:val="bullet"/>
      <w:lvlText w:val=""/>
      <w:lvlJc w:val="left"/>
      <w:pPr>
        <w:tabs>
          <w:tab w:val="num" w:pos="4320"/>
        </w:tabs>
        <w:ind w:left="4320" w:hanging="360"/>
      </w:pPr>
      <w:rPr>
        <w:rFonts w:ascii="Wingdings" w:hAnsi="Wingdings" w:hint="default"/>
        <w:sz w:val="20"/>
      </w:rPr>
    </w:lvl>
    <w:lvl w:ilvl="6" w:tplc="724A02FC" w:tentative="1">
      <w:start w:val="1"/>
      <w:numFmt w:val="bullet"/>
      <w:lvlText w:val=""/>
      <w:lvlJc w:val="left"/>
      <w:pPr>
        <w:tabs>
          <w:tab w:val="num" w:pos="5040"/>
        </w:tabs>
        <w:ind w:left="5040" w:hanging="360"/>
      </w:pPr>
      <w:rPr>
        <w:rFonts w:ascii="Wingdings" w:hAnsi="Wingdings" w:hint="default"/>
        <w:sz w:val="20"/>
      </w:rPr>
    </w:lvl>
    <w:lvl w:ilvl="7" w:tplc="D91C8CE0" w:tentative="1">
      <w:start w:val="1"/>
      <w:numFmt w:val="bullet"/>
      <w:lvlText w:val=""/>
      <w:lvlJc w:val="left"/>
      <w:pPr>
        <w:tabs>
          <w:tab w:val="num" w:pos="5760"/>
        </w:tabs>
        <w:ind w:left="5760" w:hanging="360"/>
      </w:pPr>
      <w:rPr>
        <w:rFonts w:ascii="Wingdings" w:hAnsi="Wingdings" w:hint="default"/>
        <w:sz w:val="20"/>
      </w:rPr>
    </w:lvl>
    <w:lvl w:ilvl="8" w:tplc="F3FEE7F2" w:tentative="1">
      <w:start w:val="1"/>
      <w:numFmt w:val="bullet"/>
      <w:lvlText w:val=""/>
      <w:lvlJc w:val="left"/>
      <w:pPr>
        <w:tabs>
          <w:tab w:val="num" w:pos="6480"/>
        </w:tabs>
        <w:ind w:left="6480" w:hanging="360"/>
      </w:pPr>
      <w:rPr>
        <w:rFonts w:ascii="Wingdings" w:hAnsi="Wingdings" w:hint="default"/>
        <w:sz w:val="20"/>
      </w:rPr>
    </w:lvl>
  </w:abstractNum>
  <w:abstractNum w:abstractNumId="955">
    <w:nsid w:val="3C430568"/>
    <w:multiLevelType w:val="hybridMultilevel"/>
    <w:tmpl w:val="396EAC5C"/>
    <w:lvl w:ilvl="0" w:tplc="1F52F81E">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6">
    <w:nsid w:val="3C570935"/>
    <w:multiLevelType w:val="multilevel"/>
    <w:tmpl w:val="E0F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7">
    <w:nsid w:val="3C584852"/>
    <w:multiLevelType w:val="hybridMultilevel"/>
    <w:tmpl w:val="595482FA"/>
    <w:lvl w:ilvl="0" w:tplc="1F9ABBC6">
      <w:start w:val="1"/>
      <w:numFmt w:val="bullet"/>
      <w:lvlText w:val=""/>
      <w:lvlJc w:val="left"/>
      <w:pPr>
        <w:tabs>
          <w:tab w:val="num" w:pos="720"/>
        </w:tabs>
        <w:ind w:left="720" w:hanging="360"/>
      </w:pPr>
      <w:rPr>
        <w:rFonts w:ascii="Symbol" w:hAnsi="Symbol" w:hint="default"/>
        <w:sz w:val="20"/>
      </w:rPr>
    </w:lvl>
    <w:lvl w:ilvl="1" w:tplc="2E4A399A" w:tentative="1">
      <w:start w:val="1"/>
      <w:numFmt w:val="bullet"/>
      <w:lvlText w:val="o"/>
      <w:lvlJc w:val="left"/>
      <w:pPr>
        <w:tabs>
          <w:tab w:val="num" w:pos="1440"/>
        </w:tabs>
        <w:ind w:left="1440" w:hanging="360"/>
      </w:pPr>
      <w:rPr>
        <w:rFonts w:ascii="Courier New" w:hAnsi="Courier New" w:hint="default"/>
        <w:sz w:val="20"/>
      </w:rPr>
    </w:lvl>
    <w:lvl w:ilvl="2" w:tplc="331079F0" w:tentative="1">
      <w:start w:val="1"/>
      <w:numFmt w:val="bullet"/>
      <w:lvlText w:val=""/>
      <w:lvlJc w:val="left"/>
      <w:pPr>
        <w:tabs>
          <w:tab w:val="num" w:pos="2160"/>
        </w:tabs>
        <w:ind w:left="2160" w:hanging="360"/>
      </w:pPr>
      <w:rPr>
        <w:rFonts w:ascii="Wingdings" w:hAnsi="Wingdings" w:hint="default"/>
        <w:sz w:val="20"/>
      </w:rPr>
    </w:lvl>
    <w:lvl w:ilvl="3" w:tplc="8086F19A" w:tentative="1">
      <w:start w:val="1"/>
      <w:numFmt w:val="bullet"/>
      <w:lvlText w:val=""/>
      <w:lvlJc w:val="left"/>
      <w:pPr>
        <w:tabs>
          <w:tab w:val="num" w:pos="2880"/>
        </w:tabs>
        <w:ind w:left="2880" w:hanging="360"/>
      </w:pPr>
      <w:rPr>
        <w:rFonts w:ascii="Wingdings" w:hAnsi="Wingdings" w:hint="default"/>
        <w:sz w:val="20"/>
      </w:rPr>
    </w:lvl>
    <w:lvl w:ilvl="4" w:tplc="5FE8B230" w:tentative="1">
      <w:start w:val="1"/>
      <w:numFmt w:val="bullet"/>
      <w:lvlText w:val=""/>
      <w:lvlJc w:val="left"/>
      <w:pPr>
        <w:tabs>
          <w:tab w:val="num" w:pos="3600"/>
        </w:tabs>
        <w:ind w:left="3600" w:hanging="360"/>
      </w:pPr>
      <w:rPr>
        <w:rFonts w:ascii="Wingdings" w:hAnsi="Wingdings" w:hint="default"/>
        <w:sz w:val="20"/>
      </w:rPr>
    </w:lvl>
    <w:lvl w:ilvl="5" w:tplc="6CC65C06" w:tentative="1">
      <w:start w:val="1"/>
      <w:numFmt w:val="bullet"/>
      <w:lvlText w:val=""/>
      <w:lvlJc w:val="left"/>
      <w:pPr>
        <w:tabs>
          <w:tab w:val="num" w:pos="4320"/>
        </w:tabs>
        <w:ind w:left="4320" w:hanging="360"/>
      </w:pPr>
      <w:rPr>
        <w:rFonts w:ascii="Wingdings" w:hAnsi="Wingdings" w:hint="default"/>
        <w:sz w:val="20"/>
      </w:rPr>
    </w:lvl>
    <w:lvl w:ilvl="6" w:tplc="CEDA1762" w:tentative="1">
      <w:start w:val="1"/>
      <w:numFmt w:val="bullet"/>
      <w:lvlText w:val=""/>
      <w:lvlJc w:val="left"/>
      <w:pPr>
        <w:tabs>
          <w:tab w:val="num" w:pos="5040"/>
        </w:tabs>
        <w:ind w:left="5040" w:hanging="360"/>
      </w:pPr>
      <w:rPr>
        <w:rFonts w:ascii="Wingdings" w:hAnsi="Wingdings" w:hint="default"/>
        <w:sz w:val="20"/>
      </w:rPr>
    </w:lvl>
    <w:lvl w:ilvl="7" w:tplc="4D06674E" w:tentative="1">
      <w:start w:val="1"/>
      <w:numFmt w:val="bullet"/>
      <w:lvlText w:val=""/>
      <w:lvlJc w:val="left"/>
      <w:pPr>
        <w:tabs>
          <w:tab w:val="num" w:pos="5760"/>
        </w:tabs>
        <w:ind w:left="5760" w:hanging="360"/>
      </w:pPr>
      <w:rPr>
        <w:rFonts w:ascii="Wingdings" w:hAnsi="Wingdings" w:hint="default"/>
        <w:sz w:val="20"/>
      </w:rPr>
    </w:lvl>
    <w:lvl w:ilvl="8" w:tplc="B12EA022" w:tentative="1">
      <w:start w:val="1"/>
      <w:numFmt w:val="bullet"/>
      <w:lvlText w:val=""/>
      <w:lvlJc w:val="left"/>
      <w:pPr>
        <w:tabs>
          <w:tab w:val="num" w:pos="6480"/>
        </w:tabs>
        <w:ind w:left="6480" w:hanging="360"/>
      </w:pPr>
      <w:rPr>
        <w:rFonts w:ascii="Wingdings" w:hAnsi="Wingdings" w:hint="default"/>
        <w:sz w:val="20"/>
      </w:rPr>
    </w:lvl>
  </w:abstractNum>
  <w:abstractNum w:abstractNumId="958">
    <w:nsid w:val="3C704B08"/>
    <w:multiLevelType w:val="hybridMultilevel"/>
    <w:tmpl w:val="07746CE4"/>
    <w:lvl w:ilvl="0" w:tplc="0F6C202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B0AA9F8" w:tentative="1">
      <w:start w:val="1"/>
      <w:numFmt w:val="bullet"/>
      <w:lvlText w:val=""/>
      <w:lvlJc w:val="left"/>
      <w:pPr>
        <w:tabs>
          <w:tab w:val="num" w:pos="2160"/>
        </w:tabs>
        <w:ind w:left="2160" w:hanging="360"/>
      </w:pPr>
      <w:rPr>
        <w:rFonts w:ascii="Wingdings" w:hAnsi="Wingdings" w:hint="default"/>
        <w:sz w:val="20"/>
      </w:rPr>
    </w:lvl>
    <w:lvl w:ilvl="3" w:tplc="FAE27C6A" w:tentative="1">
      <w:start w:val="1"/>
      <w:numFmt w:val="bullet"/>
      <w:lvlText w:val=""/>
      <w:lvlJc w:val="left"/>
      <w:pPr>
        <w:tabs>
          <w:tab w:val="num" w:pos="2880"/>
        </w:tabs>
        <w:ind w:left="2880" w:hanging="360"/>
      </w:pPr>
      <w:rPr>
        <w:rFonts w:ascii="Wingdings" w:hAnsi="Wingdings" w:hint="default"/>
        <w:sz w:val="20"/>
      </w:rPr>
    </w:lvl>
    <w:lvl w:ilvl="4" w:tplc="59D8292A" w:tentative="1">
      <w:start w:val="1"/>
      <w:numFmt w:val="bullet"/>
      <w:lvlText w:val=""/>
      <w:lvlJc w:val="left"/>
      <w:pPr>
        <w:tabs>
          <w:tab w:val="num" w:pos="3600"/>
        </w:tabs>
        <w:ind w:left="3600" w:hanging="360"/>
      </w:pPr>
      <w:rPr>
        <w:rFonts w:ascii="Wingdings" w:hAnsi="Wingdings" w:hint="default"/>
        <w:sz w:val="20"/>
      </w:rPr>
    </w:lvl>
    <w:lvl w:ilvl="5" w:tplc="798C8258" w:tentative="1">
      <w:start w:val="1"/>
      <w:numFmt w:val="bullet"/>
      <w:lvlText w:val=""/>
      <w:lvlJc w:val="left"/>
      <w:pPr>
        <w:tabs>
          <w:tab w:val="num" w:pos="4320"/>
        </w:tabs>
        <w:ind w:left="4320" w:hanging="360"/>
      </w:pPr>
      <w:rPr>
        <w:rFonts w:ascii="Wingdings" w:hAnsi="Wingdings" w:hint="default"/>
        <w:sz w:val="20"/>
      </w:rPr>
    </w:lvl>
    <w:lvl w:ilvl="6" w:tplc="FF32ED1C" w:tentative="1">
      <w:start w:val="1"/>
      <w:numFmt w:val="bullet"/>
      <w:lvlText w:val=""/>
      <w:lvlJc w:val="left"/>
      <w:pPr>
        <w:tabs>
          <w:tab w:val="num" w:pos="5040"/>
        </w:tabs>
        <w:ind w:left="5040" w:hanging="360"/>
      </w:pPr>
      <w:rPr>
        <w:rFonts w:ascii="Wingdings" w:hAnsi="Wingdings" w:hint="default"/>
        <w:sz w:val="20"/>
      </w:rPr>
    </w:lvl>
    <w:lvl w:ilvl="7" w:tplc="CFC098F0" w:tentative="1">
      <w:start w:val="1"/>
      <w:numFmt w:val="bullet"/>
      <w:lvlText w:val=""/>
      <w:lvlJc w:val="left"/>
      <w:pPr>
        <w:tabs>
          <w:tab w:val="num" w:pos="5760"/>
        </w:tabs>
        <w:ind w:left="5760" w:hanging="360"/>
      </w:pPr>
      <w:rPr>
        <w:rFonts w:ascii="Wingdings" w:hAnsi="Wingdings" w:hint="default"/>
        <w:sz w:val="20"/>
      </w:rPr>
    </w:lvl>
    <w:lvl w:ilvl="8" w:tplc="939AECEC" w:tentative="1">
      <w:start w:val="1"/>
      <w:numFmt w:val="bullet"/>
      <w:lvlText w:val=""/>
      <w:lvlJc w:val="left"/>
      <w:pPr>
        <w:tabs>
          <w:tab w:val="num" w:pos="6480"/>
        </w:tabs>
        <w:ind w:left="6480" w:hanging="360"/>
      </w:pPr>
      <w:rPr>
        <w:rFonts w:ascii="Wingdings" w:hAnsi="Wingdings" w:hint="default"/>
        <w:sz w:val="20"/>
      </w:rPr>
    </w:lvl>
  </w:abstractNum>
  <w:abstractNum w:abstractNumId="959">
    <w:nsid w:val="3C735375"/>
    <w:multiLevelType w:val="hybridMultilevel"/>
    <w:tmpl w:val="FBE2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0">
    <w:nsid w:val="3C8F0510"/>
    <w:multiLevelType w:val="multilevel"/>
    <w:tmpl w:val="E46C8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12"/>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1">
    <w:nsid w:val="3C9B4A02"/>
    <w:multiLevelType w:val="multilevel"/>
    <w:tmpl w:val="06CA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2">
    <w:nsid w:val="3CAB3D36"/>
    <w:multiLevelType w:val="hybridMultilevel"/>
    <w:tmpl w:val="1B4C9E06"/>
    <w:lvl w:ilvl="0" w:tplc="B6542426">
      <w:start w:val="1"/>
      <w:numFmt w:val="bullet"/>
      <w:lvlText w:val=""/>
      <w:lvlJc w:val="left"/>
      <w:pPr>
        <w:tabs>
          <w:tab w:val="num" w:pos="720"/>
        </w:tabs>
        <w:ind w:left="720" w:hanging="360"/>
      </w:pPr>
      <w:rPr>
        <w:rFonts w:ascii="Symbol" w:hAnsi="Symbol" w:hint="default"/>
        <w:sz w:val="20"/>
      </w:rPr>
    </w:lvl>
    <w:lvl w:ilvl="1" w:tplc="3E18AC9C" w:tentative="1">
      <w:start w:val="1"/>
      <w:numFmt w:val="bullet"/>
      <w:lvlText w:val="o"/>
      <w:lvlJc w:val="left"/>
      <w:pPr>
        <w:tabs>
          <w:tab w:val="num" w:pos="1440"/>
        </w:tabs>
        <w:ind w:left="1440" w:hanging="360"/>
      </w:pPr>
      <w:rPr>
        <w:rFonts w:ascii="Courier New" w:hAnsi="Courier New" w:hint="default"/>
        <w:sz w:val="20"/>
      </w:rPr>
    </w:lvl>
    <w:lvl w:ilvl="2" w:tplc="56545DC2" w:tentative="1">
      <w:start w:val="1"/>
      <w:numFmt w:val="bullet"/>
      <w:lvlText w:val=""/>
      <w:lvlJc w:val="left"/>
      <w:pPr>
        <w:tabs>
          <w:tab w:val="num" w:pos="2160"/>
        </w:tabs>
        <w:ind w:left="2160" w:hanging="360"/>
      </w:pPr>
      <w:rPr>
        <w:rFonts w:ascii="Wingdings" w:hAnsi="Wingdings" w:hint="default"/>
        <w:sz w:val="20"/>
      </w:rPr>
    </w:lvl>
    <w:lvl w:ilvl="3" w:tplc="4634C632" w:tentative="1">
      <w:start w:val="1"/>
      <w:numFmt w:val="bullet"/>
      <w:lvlText w:val=""/>
      <w:lvlJc w:val="left"/>
      <w:pPr>
        <w:tabs>
          <w:tab w:val="num" w:pos="2880"/>
        </w:tabs>
        <w:ind w:left="2880" w:hanging="360"/>
      </w:pPr>
      <w:rPr>
        <w:rFonts w:ascii="Wingdings" w:hAnsi="Wingdings" w:hint="default"/>
        <w:sz w:val="20"/>
      </w:rPr>
    </w:lvl>
    <w:lvl w:ilvl="4" w:tplc="265860B6" w:tentative="1">
      <w:start w:val="1"/>
      <w:numFmt w:val="bullet"/>
      <w:lvlText w:val=""/>
      <w:lvlJc w:val="left"/>
      <w:pPr>
        <w:tabs>
          <w:tab w:val="num" w:pos="3600"/>
        </w:tabs>
        <w:ind w:left="3600" w:hanging="360"/>
      </w:pPr>
      <w:rPr>
        <w:rFonts w:ascii="Wingdings" w:hAnsi="Wingdings" w:hint="default"/>
        <w:sz w:val="20"/>
      </w:rPr>
    </w:lvl>
    <w:lvl w:ilvl="5" w:tplc="AD4A5BD4" w:tentative="1">
      <w:start w:val="1"/>
      <w:numFmt w:val="bullet"/>
      <w:lvlText w:val=""/>
      <w:lvlJc w:val="left"/>
      <w:pPr>
        <w:tabs>
          <w:tab w:val="num" w:pos="4320"/>
        </w:tabs>
        <w:ind w:left="4320" w:hanging="360"/>
      </w:pPr>
      <w:rPr>
        <w:rFonts w:ascii="Wingdings" w:hAnsi="Wingdings" w:hint="default"/>
        <w:sz w:val="20"/>
      </w:rPr>
    </w:lvl>
    <w:lvl w:ilvl="6" w:tplc="39EC93D6" w:tentative="1">
      <w:start w:val="1"/>
      <w:numFmt w:val="bullet"/>
      <w:lvlText w:val=""/>
      <w:lvlJc w:val="left"/>
      <w:pPr>
        <w:tabs>
          <w:tab w:val="num" w:pos="5040"/>
        </w:tabs>
        <w:ind w:left="5040" w:hanging="360"/>
      </w:pPr>
      <w:rPr>
        <w:rFonts w:ascii="Wingdings" w:hAnsi="Wingdings" w:hint="default"/>
        <w:sz w:val="20"/>
      </w:rPr>
    </w:lvl>
    <w:lvl w:ilvl="7" w:tplc="09C66182" w:tentative="1">
      <w:start w:val="1"/>
      <w:numFmt w:val="bullet"/>
      <w:lvlText w:val=""/>
      <w:lvlJc w:val="left"/>
      <w:pPr>
        <w:tabs>
          <w:tab w:val="num" w:pos="5760"/>
        </w:tabs>
        <w:ind w:left="5760" w:hanging="360"/>
      </w:pPr>
      <w:rPr>
        <w:rFonts w:ascii="Wingdings" w:hAnsi="Wingdings" w:hint="default"/>
        <w:sz w:val="20"/>
      </w:rPr>
    </w:lvl>
    <w:lvl w:ilvl="8" w:tplc="2CB0C2C0" w:tentative="1">
      <w:start w:val="1"/>
      <w:numFmt w:val="bullet"/>
      <w:lvlText w:val=""/>
      <w:lvlJc w:val="left"/>
      <w:pPr>
        <w:tabs>
          <w:tab w:val="num" w:pos="6480"/>
        </w:tabs>
        <w:ind w:left="6480" w:hanging="360"/>
      </w:pPr>
      <w:rPr>
        <w:rFonts w:ascii="Wingdings" w:hAnsi="Wingdings" w:hint="default"/>
        <w:sz w:val="20"/>
      </w:rPr>
    </w:lvl>
  </w:abstractNum>
  <w:abstractNum w:abstractNumId="963">
    <w:nsid w:val="3CBF313B"/>
    <w:multiLevelType w:val="multilevel"/>
    <w:tmpl w:val="A978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4">
    <w:nsid w:val="3CC176B6"/>
    <w:multiLevelType w:val="hybridMultilevel"/>
    <w:tmpl w:val="095445B0"/>
    <w:lvl w:ilvl="0" w:tplc="D7A8DED0">
      <w:start w:val="1"/>
      <w:numFmt w:val="bullet"/>
      <w:lvlText w:val=""/>
      <w:lvlJc w:val="left"/>
      <w:pPr>
        <w:tabs>
          <w:tab w:val="num" w:pos="720"/>
        </w:tabs>
        <w:ind w:left="720" w:hanging="360"/>
      </w:pPr>
      <w:rPr>
        <w:rFonts w:ascii="Symbol" w:hAnsi="Symbol" w:hint="default"/>
        <w:sz w:val="20"/>
      </w:rPr>
    </w:lvl>
    <w:lvl w:ilvl="1" w:tplc="89A02E92" w:tentative="1">
      <w:start w:val="1"/>
      <w:numFmt w:val="bullet"/>
      <w:lvlText w:val="o"/>
      <w:lvlJc w:val="left"/>
      <w:pPr>
        <w:tabs>
          <w:tab w:val="num" w:pos="1440"/>
        </w:tabs>
        <w:ind w:left="1440" w:hanging="360"/>
      </w:pPr>
      <w:rPr>
        <w:rFonts w:ascii="Courier New" w:hAnsi="Courier New" w:hint="default"/>
        <w:sz w:val="20"/>
      </w:rPr>
    </w:lvl>
    <w:lvl w:ilvl="2" w:tplc="24AC6410" w:tentative="1">
      <w:start w:val="1"/>
      <w:numFmt w:val="bullet"/>
      <w:lvlText w:val=""/>
      <w:lvlJc w:val="left"/>
      <w:pPr>
        <w:tabs>
          <w:tab w:val="num" w:pos="2160"/>
        </w:tabs>
        <w:ind w:left="2160" w:hanging="360"/>
      </w:pPr>
      <w:rPr>
        <w:rFonts w:ascii="Wingdings" w:hAnsi="Wingdings" w:hint="default"/>
        <w:sz w:val="20"/>
      </w:rPr>
    </w:lvl>
    <w:lvl w:ilvl="3" w:tplc="1AC2D86C" w:tentative="1">
      <w:start w:val="1"/>
      <w:numFmt w:val="bullet"/>
      <w:lvlText w:val=""/>
      <w:lvlJc w:val="left"/>
      <w:pPr>
        <w:tabs>
          <w:tab w:val="num" w:pos="2880"/>
        </w:tabs>
        <w:ind w:left="2880" w:hanging="360"/>
      </w:pPr>
      <w:rPr>
        <w:rFonts w:ascii="Wingdings" w:hAnsi="Wingdings" w:hint="default"/>
        <w:sz w:val="20"/>
      </w:rPr>
    </w:lvl>
    <w:lvl w:ilvl="4" w:tplc="3A042C6A" w:tentative="1">
      <w:start w:val="1"/>
      <w:numFmt w:val="bullet"/>
      <w:lvlText w:val=""/>
      <w:lvlJc w:val="left"/>
      <w:pPr>
        <w:tabs>
          <w:tab w:val="num" w:pos="3600"/>
        </w:tabs>
        <w:ind w:left="3600" w:hanging="360"/>
      </w:pPr>
      <w:rPr>
        <w:rFonts w:ascii="Wingdings" w:hAnsi="Wingdings" w:hint="default"/>
        <w:sz w:val="20"/>
      </w:rPr>
    </w:lvl>
    <w:lvl w:ilvl="5" w:tplc="539E6732" w:tentative="1">
      <w:start w:val="1"/>
      <w:numFmt w:val="bullet"/>
      <w:lvlText w:val=""/>
      <w:lvlJc w:val="left"/>
      <w:pPr>
        <w:tabs>
          <w:tab w:val="num" w:pos="4320"/>
        </w:tabs>
        <w:ind w:left="4320" w:hanging="360"/>
      </w:pPr>
      <w:rPr>
        <w:rFonts w:ascii="Wingdings" w:hAnsi="Wingdings" w:hint="default"/>
        <w:sz w:val="20"/>
      </w:rPr>
    </w:lvl>
    <w:lvl w:ilvl="6" w:tplc="45A6791A" w:tentative="1">
      <w:start w:val="1"/>
      <w:numFmt w:val="bullet"/>
      <w:lvlText w:val=""/>
      <w:lvlJc w:val="left"/>
      <w:pPr>
        <w:tabs>
          <w:tab w:val="num" w:pos="5040"/>
        </w:tabs>
        <w:ind w:left="5040" w:hanging="360"/>
      </w:pPr>
      <w:rPr>
        <w:rFonts w:ascii="Wingdings" w:hAnsi="Wingdings" w:hint="default"/>
        <w:sz w:val="20"/>
      </w:rPr>
    </w:lvl>
    <w:lvl w:ilvl="7" w:tplc="509CC86C" w:tentative="1">
      <w:start w:val="1"/>
      <w:numFmt w:val="bullet"/>
      <w:lvlText w:val=""/>
      <w:lvlJc w:val="left"/>
      <w:pPr>
        <w:tabs>
          <w:tab w:val="num" w:pos="5760"/>
        </w:tabs>
        <w:ind w:left="5760" w:hanging="360"/>
      </w:pPr>
      <w:rPr>
        <w:rFonts w:ascii="Wingdings" w:hAnsi="Wingdings" w:hint="default"/>
        <w:sz w:val="20"/>
      </w:rPr>
    </w:lvl>
    <w:lvl w:ilvl="8" w:tplc="728AAC28" w:tentative="1">
      <w:start w:val="1"/>
      <w:numFmt w:val="bullet"/>
      <w:lvlText w:val=""/>
      <w:lvlJc w:val="left"/>
      <w:pPr>
        <w:tabs>
          <w:tab w:val="num" w:pos="6480"/>
        </w:tabs>
        <w:ind w:left="6480" w:hanging="360"/>
      </w:pPr>
      <w:rPr>
        <w:rFonts w:ascii="Wingdings" w:hAnsi="Wingdings" w:hint="default"/>
        <w:sz w:val="20"/>
      </w:rPr>
    </w:lvl>
  </w:abstractNum>
  <w:abstractNum w:abstractNumId="965">
    <w:nsid w:val="3CC6469C"/>
    <w:multiLevelType w:val="hybridMultilevel"/>
    <w:tmpl w:val="093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6">
    <w:nsid w:val="3CE25E69"/>
    <w:multiLevelType w:val="hybridMultilevel"/>
    <w:tmpl w:val="4580A680"/>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7">
    <w:nsid w:val="3D0414F9"/>
    <w:multiLevelType w:val="hybridMultilevel"/>
    <w:tmpl w:val="89447ABC"/>
    <w:lvl w:ilvl="0" w:tplc="F0326D5A">
      <w:start w:val="1"/>
      <w:numFmt w:val="bullet"/>
      <w:lvlText w:val=""/>
      <w:lvlJc w:val="left"/>
      <w:pPr>
        <w:tabs>
          <w:tab w:val="num" w:pos="720"/>
        </w:tabs>
        <w:ind w:left="720" w:hanging="360"/>
      </w:pPr>
      <w:rPr>
        <w:rFonts w:ascii="Symbol" w:hAnsi="Symbol" w:hint="default"/>
        <w:sz w:val="20"/>
      </w:rPr>
    </w:lvl>
    <w:lvl w:ilvl="1" w:tplc="7C929460" w:tentative="1">
      <w:start w:val="1"/>
      <w:numFmt w:val="bullet"/>
      <w:lvlText w:val="o"/>
      <w:lvlJc w:val="left"/>
      <w:pPr>
        <w:tabs>
          <w:tab w:val="num" w:pos="1440"/>
        </w:tabs>
        <w:ind w:left="1440" w:hanging="360"/>
      </w:pPr>
      <w:rPr>
        <w:rFonts w:ascii="Courier New" w:hAnsi="Courier New" w:hint="default"/>
        <w:sz w:val="20"/>
      </w:rPr>
    </w:lvl>
    <w:lvl w:ilvl="2" w:tplc="B7409F1C" w:tentative="1">
      <w:start w:val="1"/>
      <w:numFmt w:val="bullet"/>
      <w:lvlText w:val=""/>
      <w:lvlJc w:val="left"/>
      <w:pPr>
        <w:tabs>
          <w:tab w:val="num" w:pos="2160"/>
        </w:tabs>
        <w:ind w:left="2160" w:hanging="360"/>
      </w:pPr>
      <w:rPr>
        <w:rFonts w:ascii="Wingdings" w:hAnsi="Wingdings" w:hint="default"/>
        <w:sz w:val="20"/>
      </w:rPr>
    </w:lvl>
    <w:lvl w:ilvl="3" w:tplc="7AB25CE6" w:tentative="1">
      <w:start w:val="1"/>
      <w:numFmt w:val="bullet"/>
      <w:lvlText w:val=""/>
      <w:lvlJc w:val="left"/>
      <w:pPr>
        <w:tabs>
          <w:tab w:val="num" w:pos="2880"/>
        </w:tabs>
        <w:ind w:left="2880" w:hanging="360"/>
      </w:pPr>
      <w:rPr>
        <w:rFonts w:ascii="Wingdings" w:hAnsi="Wingdings" w:hint="default"/>
        <w:sz w:val="20"/>
      </w:rPr>
    </w:lvl>
    <w:lvl w:ilvl="4" w:tplc="78E8C4CC" w:tentative="1">
      <w:start w:val="1"/>
      <w:numFmt w:val="bullet"/>
      <w:lvlText w:val=""/>
      <w:lvlJc w:val="left"/>
      <w:pPr>
        <w:tabs>
          <w:tab w:val="num" w:pos="3600"/>
        </w:tabs>
        <w:ind w:left="3600" w:hanging="360"/>
      </w:pPr>
      <w:rPr>
        <w:rFonts w:ascii="Wingdings" w:hAnsi="Wingdings" w:hint="default"/>
        <w:sz w:val="20"/>
      </w:rPr>
    </w:lvl>
    <w:lvl w:ilvl="5" w:tplc="40C89C98" w:tentative="1">
      <w:start w:val="1"/>
      <w:numFmt w:val="bullet"/>
      <w:lvlText w:val=""/>
      <w:lvlJc w:val="left"/>
      <w:pPr>
        <w:tabs>
          <w:tab w:val="num" w:pos="4320"/>
        </w:tabs>
        <w:ind w:left="4320" w:hanging="360"/>
      </w:pPr>
      <w:rPr>
        <w:rFonts w:ascii="Wingdings" w:hAnsi="Wingdings" w:hint="default"/>
        <w:sz w:val="20"/>
      </w:rPr>
    </w:lvl>
    <w:lvl w:ilvl="6" w:tplc="F7A0630A" w:tentative="1">
      <w:start w:val="1"/>
      <w:numFmt w:val="bullet"/>
      <w:lvlText w:val=""/>
      <w:lvlJc w:val="left"/>
      <w:pPr>
        <w:tabs>
          <w:tab w:val="num" w:pos="5040"/>
        </w:tabs>
        <w:ind w:left="5040" w:hanging="360"/>
      </w:pPr>
      <w:rPr>
        <w:rFonts w:ascii="Wingdings" w:hAnsi="Wingdings" w:hint="default"/>
        <w:sz w:val="20"/>
      </w:rPr>
    </w:lvl>
    <w:lvl w:ilvl="7" w:tplc="D45A3BB2" w:tentative="1">
      <w:start w:val="1"/>
      <w:numFmt w:val="bullet"/>
      <w:lvlText w:val=""/>
      <w:lvlJc w:val="left"/>
      <w:pPr>
        <w:tabs>
          <w:tab w:val="num" w:pos="5760"/>
        </w:tabs>
        <w:ind w:left="5760" w:hanging="360"/>
      </w:pPr>
      <w:rPr>
        <w:rFonts w:ascii="Wingdings" w:hAnsi="Wingdings" w:hint="default"/>
        <w:sz w:val="20"/>
      </w:rPr>
    </w:lvl>
    <w:lvl w:ilvl="8" w:tplc="A6385646" w:tentative="1">
      <w:start w:val="1"/>
      <w:numFmt w:val="bullet"/>
      <w:lvlText w:val=""/>
      <w:lvlJc w:val="left"/>
      <w:pPr>
        <w:tabs>
          <w:tab w:val="num" w:pos="6480"/>
        </w:tabs>
        <w:ind w:left="6480" w:hanging="360"/>
      </w:pPr>
      <w:rPr>
        <w:rFonts w:ascii="Wingdings" w:hAnsi="Wingdings" w:hint="default"/>
        <w:sz w:val="20"/>
      </w:rPr>
    </w:lvl>
  </w:abstractNum>
  <w:abstractNum w:abstractNumId="968">
    <w:nsid w:val="3D3717A7"/>
    <w:multiLevelType w:val="hybridMultilevel"/>
    <w:tmpl w:val="3B06BB7C"/>
    <w:lvl w:ilvl="0" w:tplc="F75891D8">
      <w:start w:val="1"/>
      <w:numFmt w:val="bullet"/>
      <w:lvlText w:val=""/>
      <w:lvlJc w:val="left"/>
      <w:pPr>
        <w:tabs>
          <w:tab w:val="num" w:pos="720"/>
        </w:tabs>
        <w:ind w:left="720" w:hanging="360"/>
      </w:pPr>
      <w:rPr>
        <w:rFonts w:ascii="Symbol" w:hAnsi="Symbol" w:hint="default"/>
        <w:sz w:val="20"/>
      </w:rPr>
    </w:lvl>
    <w:lvl w:ilvl="1" w:tplc="964ECB2C" w:tentative="1">
      <w:start w:val="1"/>
      <w:numFmt w:val="bullet"/>
      <w:lvlText w:val="o"/>
      <w:lvlJc w:val="left"/>
      <w:pPr>
        <w:tabs>
          <w:tab w:val="num" w:pos="1440"/>
        </w:tabs>
        <w:ind w:left="1440" w:hanging="360"/>
      </w:pPr>
      <w:rPr>
        <w:rFonts w:ascii="Courier New" w:hAnsi="Courier New" w:hint="default"/>
        <w:sz w:val="20"/>
      </w:rPr>
    </w:lvl>
    <w:lvl w:ilvl="2" w:tplc="0C2A2D32" w:tentative="1">
      <w:start w:val="1"/>
      <w:numFmt w:val="bullet"/>
      <w:lvlText w:val=""/>
      <w:lvlJc w:val="left"/>
      <w:pPr>
        <w:tabs>
          <w:tab w:val="num" w:pos="2160"/>
        </w:tabs>
        <w:ind w:left="2160" w:hanging="360"/>
      </w:pPr>
      <w:rPr>
        <w:rFonts w:ascii="Wingdings" w:hAnsi="Wingdings" w:hint="default"/>
        <w:sz w:val="20"/>
      </w:rPr>
    </w:lvl>
    <w:lvl w:ilvl="3" w:tplc="5C0EF632" w:tentative="1">
      <w:start w:val="1"/>
      <w:numFmt w:val="bullet"/>
      <w:lvlText w:val=""/>
      <w:lvlJc w:val="left"/>
      <w:pPr>
        <w:tabs>
          <w:tab w:val="num" w:pos="2880"/>
        </w:tabs>
        <w:ind w:left="2880" w:hanging="360"/>
      </w:pPr>
      <w:rPr>
        <w:rFonts w:ascii="Wingdings" w:hAnsi="Wingdings" w:hint="default"/>
        <w:sz w:val="20"/>
      </w:rPr>
    </w:lvl>
    <w:lvl w:ilvl="4" w:tplc="8EBE9174" w:tentative="1">
      <w:start w:val="1"/>
      <w:numFmt w:val="bullet"/>
      <w:lvlText w:val=""/>
      <w:lvlJc w:val="left"/>
      <w:pPr>
        <w:tabs>
          <w:tab w:val="num" w:pos="3600"/>
        </w:tabs>
        <w:ind w:left="3600" w:hanging="360"/>
      </w:pPr>
      <w:rPr>
        <w:rFonts w:ascii="Wingdings" w:hAnsi="Wingdings" w:hint="default"/>
        <w:sz w:val="20"/>
      </w:rPr>
    </w:lvl>
    <w:lvl w:ilvl="5" w:tplc="ADC630F2" w:tentative="1">
      <w:start w:val="1"/>
      <w:numFmt w:val="bullet"/>
      <w:lvlText w:val=""/>
      <w:lvlJc w:val="left"/>
      <w:pPr>
        <w:tabs>
          <w:tab w:val="num" w:pos="4320"/>
        </w:tabs>
        <w:ind w:left="4320" w:hanging="360"/>
      </w:pPr>
      <w:rPr>
        <w:rFonts w:ascii="Wingdings" w:hAnsi="Wingdings" w:hint="default"/>
        <w:sz w:val="20"/>
      </w:rPr>
    </w:lvl>
    <w:lvl w:ilvl="6" w:tplc="381CDFA0" w:tentative="1">
      <w:start w:val="1"/>
      <w:numFmt w:val="bullet"/>
      <w:lvlText w:val=""/>
      <w:lvlJc w:val="left"/>
      <w:pPr>
        <w:tabs>
          <w:tab w:val="num" w:pos="5040"/>
        </w:tabs>
        <w:ind w:left="5040" w:hanging="360"/>
      </w:pPr>
      <w:rPr>
        <w:rFonts w:ascii="Wingdings" w:hAnsi="Wingdings" w:hint="default"/>
        <w:sz w:val="20"/>
      </w:rPr>
    </w:lvl>
    <w:lvl w:ilvl="7" w:tplc="A5042AB8" w:tentative="1">
      <w:start w:val="1"/>
      <w:numFmt w:val="bullet"/>
      <w:lvlText w:val=""/>
      <w:lvlJc w:val="left"/>
      <w:pPr>
        <w:tabs>
          <w:tab w:val="num" w:pos="5760"/>
        </w:tabs>
        <w:ind w:left="5760" w:hanging="360"/>
      </w:pPr>
      <w:rPr>
        <w:rFonts w:ascii="Wingdings" w:hAnsi="Wingdings" w:hint="default"/>
        <w:sz w:val="20"/>
      </w:rPr>
    </w:lvl>
    <w:lvl w:ilvl="8" w:tplc="2F9A95A6" w:tentative="1">
      <w:start w:val="1"/>
      <w:numFmt w:val="bullet"/>
      <w:lvlText w:val=""/>
      <w:lvlJc w:val="left"/>
      <w:pPr>
        <w:tabs>
          <w:tab w:val="num" w:pos="6480"/>
        </w:tabs>
        <w:ind w:left="6480" w:hanging="360"/>
      </w:pPr>
      <w:rPr>
        <w:rFonts w:ascii="Wingdings" w:hAnsi="Wingdings" w:hint="default"/>
        <w:sz w:val="20"/>
      </w:rPr>
    </w:lvl>
  </w:abstractNum>
  <w:abstractNum w:abstractNumId="969">
    <w:nsid w:val="3D3C69C2"/>
    <w:multiLevelType w:val="multilevel"/>
    <w:tmpl w:val="225C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0">
    <w:nsid w:val="3D4363E8"/>
    <w:multiLevelType w:val="hybridMultilevel"/>
    <w:tmpl w:val="1D48A9A6"/>
    <w:lvl w:ilvl="0" w:tplc="C158CB06">
      <w:start w:val="1"/>
      <w:numFmt w:val="bullet"/>
      <w:lvlText w:val=""/>
      <w:lvlJc w:val="left"/>
      <w:pPr>
        <w:tabs>
          <w:tab w:val="num" w:pos="720"/>
        </w:tabs>
        <w:ind w:left="720" w:hanging="360"/>
      </w:pPr>
      <w:rPr>
        <w:rFonts w:ascii="Symbol" w:hAnsi="Symbol" w:hint="default"/>
        <w:sz w:val="20"/>
      </w:rPr>
    </w:lvl>
    <w:lvl w:ilvl="1" w:tplc="1F1CC1EA" w:tentative="1">
      <w:start w:val="1"/>
      <w:numFmt w:val="bullet"/>
      <w:lvlText w:val="o"/>
      <w:lvlJc w:val="left"/>
      <w:pPr>
        <w:tabs>
          <w:tab w:val="num" w:pos="1440"/>
        </w:tabs>
        <w:ind w:left="1440" w:hanging="360"/>
      </w:pPr>
      <w:rPr>
        <w:rFonts w:ascii="Courier New" w:hAnsi="Courier New" w:hint="default"/>
        <w:sz w:val="20"/>
      </w:rPr>
    </w:lvl>
    <w:lvl w:ilvl="2" w:tplc="9E94027E" w:tentative="1">
      <w:start w:val="1"/>
      <w:numFmt w:val="bullet"/>
      <w:lvlText w:val=""/>
      <w:lvlJc w:val="left"/>
      <w:pPr>
        <w:tabs>
          <w:tab w:val="num" w:pos="2160"/>
        </w:tabs>
        <w:ind w:left="2160" w:hanging="360"/>
      </w:pPr>
      <w:rPr>
        <w:rFonts w:ascii="Wingdings" w:hAnsi="Wingdings" w:hint="default"/>
        <w:sz w:val="20"/>
      </w:rPr>
    </w:lvl>
    <w:lvl w:ilvl="3" w:tplc="F776300E" w:tentative="1">
      <w:start w:val="1"/>
      <w:numFmt w:val="bullet"/>
      <w:lvlText w:val=""/>
      <w:lvlJc w:val="left"/>
      <w:pPr>
        <w:tabs>
          <w:tab w:val="num" w:pos="2880"/>
        </w:tabs>
        <w:ind w:left="2880" w:hanging="360"/>
      </w:pPr>
      <w:rPr>
        <w:rFonts w:ascii="Wingdings" w:hAnsi="Wingdings" w:hint="default"/>
        <w:sz w:val="20"/>
      </w:rPr>
    </w:lvl>
    <w:lvl w:ilvl="4" w:tplc="0104547A" w:tentative="1">
      <w:start w:val="1"/>
      <w:numFmt w:val="bullet"/>
      <w:lvlText w:val=""/>
      <w:lvlJc w:val="left"/>
      <w:pPr>
        <w:tabs>
          <w:tab w:val="num" w:pos="3600"/>
        </w:tabs>
        <w:ind w:left="3600" w:hanging="360"/>
      </w:pPr>
      <w:rPr>
        <w:rFonts w:ascii="Wingdings" w:hAnsi="Wingdings" w:hint="default"/>
        <w:sz w:val="20"/>
      </w:rPr>
    </w:lvl>
    <w:lvl w:ilvl="5" w:tplc="60A4F8DC" w:tentative="1">
      <w:start w:val="1"/>
      <w:numFmt w:val="bullet"/>
      <w:lvlText w:val=""/>
      <w:lvlJc w:val="left"/>
      <w:pPr>
        <w:tabs>
          <w:tab w:val="num" w:pos="4320"/>
        </w:tabs>
        <w:ind w:left="4320" w:hanging="360"/>
      </w:pPr>
      <w:rPr>
        <w:rFonts w:ascii="Wingdings" w:hAnsi="Wingdings" w:hint="default"/>
        <w:sz w:val="20"/>
      </w:rPr>
    </w:lvl>
    <w:lvl w:ilvl="6" w:tplc="D5B61ED8" w:tentative="1">
      <w:start w:val="1"/>
      <w:numFmt w:val="bullet"/>
      <w:lvlText w:val=""/>
      <w:lvlJc w:val="left"/>
      <w:pPr>
        <w:tabs>
          <w:tab w:val="num" w:pos="5040"/>
        </w:tabs>
        <w:ind w:left="5040" w:hanging="360"/>
      </w:pPr>
      <w:rPr>
        <w:rFonts w:ascii="Wingdings" w:hAnsi="Wingdings" w:hint="default"/>
        <w:sz w:val="20"/>
      </w:rPr>
    </w:lvl>
    <w:lvl w:ilvl="7" w:tplc="C2F4BD56" w:tentative="1">
      <w:start w:val="1"/>
      <w:numFmt w:val="bullet"/>
      <w:lvlText w:val=""/>
      <w:lvlJc w:val="left"/>
      <w:pPr>
        <w:tabs>
          <w:tab w:val="num" w:pos="5760"/>
        </w:tabs>
        <w:ind w:left="5760" w:hanging="360"/>
      </w:pPr>
      <w:rPr>
        <w:rFonts w:ascii="Wingdings" w:hAnsi="Wingdings" w:hint="default"/>
        <w:sz w:val="20"/>
      </w:rPr>
    </w:lvl>
    <w:lvl w:ilvl="8" w:tplc="0C406E8A" w:tentative="1">
      <w:start w:val="1"/>
      <w:numFmt w:val="bullet"/>
      <w:lvlText w:val=""/>
      <w:lvlJc w:val="left"/>
      <w:pPr>
        <w:tabs>
          <w:tab w:val="num" w:pos="6480"/>
        </w:tabs>
        <w:ind w:left="6480" w:hanging="360"/>
      </w:pPr>
      <w:rPr>
        <w:rFonts w:ascii="Wingdings" w:hAnsi="Wingdings" w:hint="default"/>
        <w:sz w:val="20"/>
      </w:rPr>
    </w:lvl>
  </w:abstractNum>
  <w:abstractNum w:abstractNumId="971">
    <w:nsid w:val="3D552ACB"/>
    <w:multiLevelType w:val="hybridMultilevel"/>
    <w:tmpl w:val="BF1A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2">
    <w:nsid w:val="3D5A6DB3"/>
    <w:multiLevelType w:val="multilevel"/>
    <w:tmpl w:val="7E68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3">
    <w:nsid w:val="3D5D51B3"/>
    <w:multiLevelType w:val="hybridMultilevel"/>
    <w:tmpl w:val="F984E53A"/>
    <w:lvl w:ilvl="0" w:tplc="790C4CD8">
      <w:start w:val="1"/>
      <w:numFmt w:val="bullet"/>
      <w:lvlText w:val=""/>
      <w:lvlJc w:val="left"/>
      <w:pPr>
        <w:tabs>
          <w:tab w:val="num" w:pos="720"/>
        </w:tabs>
        <w:ind w:left="720" w:hanging="360"/>
      </w:pPr>
      <w:rPr>
        <w:rFonts w:ascii="Symbol" w:hAnsi="Symbol" w:hint="default"/>
        <w:sz w:val="20"/>
      </w:rPr>
    </w:lvl>
    <w:lvl w:ilvl="1" w:tplc="71D0A79C" w:tentative="1">
      <w:start w:val="1"/>
      <w:numFmt w:val="bullet"/>
      <w:lvlText w:val="o"/>
      <w:lvlJc w:val="left"/>
      <w:pPr>
        <w:tabs>
          <w:tab w:val="num" w:pos="1440"/>
        </w:tabs>
        <w:ind w:left="1440" w:hanging="360"/>
      </w:pPr>
      <w:rPr>
        <w:rFonts w:ascii="Courier New" w:hAnsi="Courier New" w:hint="default"/>
        <w:sz w:val="20"/>
      </w:rPr>
    </w:lvl>
    <w:lvl w:ilvl="2" w:tplc="9B84C50C" w:tentative="1">
      <w:start w:val="1"/>
      <w:numFmt w:val="bullet"/>
      <w:lvlText w:val=""/>
      <w:lvlJc w:val="left"/>
      <w:pPr>
        <w:tabs>
          <w:tab w:val="num" w:pos="2160"/>
        </w:tabs>
        <w:ind w:left="2160" w:hanging="360"/>
      </w:pPr>
      <w:rPr>
        <w:rFonts w:ascii="Wingdings" w:hAnsi="Wingdings" w:hint="default"/>
        <w:sz w:val="20"/>
      </w:rPr>
    </w:lvl>
    <w:lvl w:ilvl="3" w:tplc="CF520F46" w:tentative="1">
      <w:start w:val="1"/>
      <w:numFmt w:val="bullet"/>
      <w:lvlText w:val=""/>
      <w:lvlJc w:val="left"/>
      <w:pPr>
        <w:tabs>
          <w:tab w:val="num" w:pos="2880"/>
        </w:tabs>
        <w:ind w:left="2880" w:hanging="360"/>
      </w:pPr>
      <w:rPr>
        <w:rFonts w:ascii="Wingdings" w:hAnsi="Wingdings" w:hint="default"/>
        <w:sz w:val="20"/>
      </w:rPr>
    </w:lvl>
    <w:lvl w:ilvl="4" w:tplc="2CF06882" w:tentative="1">
      <w:start w:val="1"/>
      <w:numFmt w:val="bullet"/>
      <w:lvlText w:val=""/>
      <w:lvlJc w:val="left"/>
      <w:pPr>
        <w:tabs>
          <w:tab w:val="num" w:pos="3600"/>
        </w:tabs>
        <w:ind w:left="3600" w:hanging="360"/>
      </w:pPr>
      <w:rPr>
        <w:rFonts w:ascii="Wingdings" w:hAnsi="Wingdings" w:hint="default"/>
        <w:sz w:val="20"/>
      </w:rPr>
    </w:lvl>
    <w:lvl w:ilvl="5" w:tplc="B2D2D07A" w:tentative="1">
      <w:start w:val="1"/>
      <w:numFmt w:val="bullet"/>
      <w:lvlText w:val=""/>
      <w:lvlJc w:val="left"/>
      <w:pPr>
        <w:tabs>
          <w:tab w:val="num" w:pos="4320"/>
        </w:tabs>
        <w:ind w:left="4320" w:hanging="360"/>
      </w:pPr>
      <w:rPr>
        <w:rFonts w:ascii="Wingdings" w:hAnsi="Wingdings" w:hint="default"/>
        <w:sz w:val="20"/>
      </w:rPr>
    </w:lvl>
    <w:lvl w:ilvl="6" w:tplc="564CFBEA" w:tentative="1">
      <w:start w:val="1"/>
      <w:numFmt w:val="bullet"/>
      <w:lvlText w:val=""/>
      <w:lvlJc w:val="left"/>
      <w:pPr>
        <w:tabs>
          <w:tab w:val="num" w:pos="5040"/>
        </w:tabs>
        <w:ind w:left="5040" w:hanging="360"/>
      </w:pPr>
      <w:rPr>
        <w:rFonts w:ascii="Wingdings" w:hAnsi="Wingdings" w:hint="default"/>
        <w:sz w:val="20"/>
      </w:rPr>
    </w:lvl>
    <w:lvl w:ilvl="7" w:tplc="C4160A34" w:tentative="1">
      <w:start w:val="1"/>
      <w:numFmt w:val="bullet"/>
      <w:lvlText w:val=""/>
      <w:lvlJc w:val="left"/>
      <w:pPr>
        <w:tabs>
          <w:tab w:val="num" w:pos="5760"/>
        </w:tabs>
        <w:ind w:left="5760" w:hanging="360"/>
      </w:pPr>
      <w:rPr>
        <w:rFonts w:ascii="Wingdings" w:hAnsi="Wingdings" w:hint="default"/>
        <w:sz w:val="20"/>
      </w:rPr>
    </w:lvl>
    <w:lvl w:ilvl="8" w:tplc="D7B26638" w:tentative="1">
      <w:start w:val="1"/>
      <w:numFmt w:val="bullet"/>
      <w:lvlText w:val=""/>
      <w:lvlJc w:val="left"/>
      <w:pPr>
        <w:tabs>
          <w:tab w:val="num" w:pos="6480"/>
        </w:tabs>
        <w:ind w:left="6480" w:hanging="360"/>
      </w:pPr>
      <w:rPr>
        <w:rFonts w:ascii="Wingdings" w:hAnsi="Wingdings" w:hint="default"/>
        <w:sz w:val="20"/>
      </w:rPr>
    </w:lvl>
  </w:abstractNum>
  <w:abstractNum w:abstractNumId="974">
    <w:nsid w:val="3D5D6188"/>
    <w:multiLevelType w:val="multilevel"/>
    <w:tmpl w:val="C0DE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nsid w:val="3D5F2750"/>
    <w:multiLevelType w:val="hybridMultilevel"/>
    <w:tmpl w:val="C73CE0DA"/>
    <w:lvl w:ilvl="0" w:tplc="901ABCEC">
      <w:start w:val="1"/>
      <w:numFmt w:val="bullet"/>
      <w:lvlText w:val=""/>
      <w:lvlJc w:val="left"/>
      <w:pPr>
        <w:tabs>
          <w:tab w:val="num" w:pos="720"/>
        </w:tabs>
        <w:ind w:left="720" w:hanging="360"/>
      </w:pPr>
      <w:rPr>
        <w:rFonts w:ascii="Symbol" w:hAnsi="Symbol" w:hint="default"/>
        <w:sz w:val="20"/>
      </w:rPr>
    </w:lvl>
    <w:lvl w:ilvl="1" w:tplc="2FD08F3E" w:tentative="1">
      <w:start w:val="1"/>
      <w:numFmt w:val="bullet"/>
      <w:lvlText w:val="o"/>
      <w:lvlJc w:val="left"/>
      <w:pPr>
        <w:tabs>
          <w:tab w:val="num" w:pos="1440"/>
        </w:tabs>
        <w:ind w:left="1440" w:hanging="360"/>
      </w:pPr>
      <w:rPr>
        <w:rFonts w:ascii="Courier New" w:hAnsi="Courier New" w:hint="default"/>
        <w:sz w:val="20"/>
      </w:rPr>
    </w:lvl>
    <w:lvl w:ilvl="2" w:tplc="C9FE9E86" w:tentative="1">
      <w:start w:val="1"/>
      <w:numFmt w:val="bullet"/>
      <w:lvlText w:val=""/>
      <w:lvlJc w:val="left"/>
      <w:pPr>
        <w:tabs>
          <w:tab w:val="num" w:pos="2160"/>
        </w:tabs>
        <w:ind w:left="2160" w:hanging="360"/>
      </w:pPr>
      <w:rPr>
        <w:rFonts w:ascii="Wingdings" w:hAnsi="Wingdings" w:hint="default"/>
        <w:sz w:val="20"/>
      </w:rPr>
    </w:lvl>
    <w:lvl w:ilvl="3" w:tplc="E97A9BCE" w:tentative="1">
      <w:start w:val="1"/>
      <w:numFmt w:val="bullet"/>
      <w:lvlText w:val=""/>
      <w:lvlJc w:val="left"/>
      <w:pPr>
        <w:tabs>
          <w:tab w:val="num" w:pos="2880"/>
        </w:tabs>
        <w:ind w:left="2880" w:hanging="360"/>
      </w:pPr>
      <w:rPr>
        <w:rFonts w:ascii="Wingdings" w:hAnsi="Wingdings" w:hint="default"/>
        <w:sz w:val="20"/>
      </w:rPr>
    </w:lvl>
    <w:lvl w:ilvl="4" w:tplc="AF409E44" w:tentative="1">
      <w:start w:val="1"/>
      <w:numFmt w:val="bullet"/>
      <w:lvlText w:val=""/>
      <w:lvlJc w:val="left"/>
      <w:pPr>
        <w:tabs>
          <w:tab w:val="num" w:pos="3600"/>
        </w:tabs>
        <w:ind w:left="3600" w:hanging="360"/>
      </w:pPr>
      <w:rPr>
        <w:rFonts w:ascii="Wingdings" w:hAnsi="Wingdings" w:hint="default"/>
        <w:sz w:val="20"/>
      </w:rPr>
    </w:lvl>
    <w:lvl w:ilvl="5" w:tplc="0FF210A8" w:tentative="1">
      <w:start w:val="1"/>
      <w:numFmt w:val="bullet"/>
      <w:lvlText w:val=""/>
      <w:lvlJc w:val="left"/>
      <w:pPr>
        <w:tabs>
          <w:tab w:val="num" w:pos="4320"/>
        </w:tabs>
        <w:ind w:left="4320" w:hanging="360"/>
      </w:pPr>
      <w:rPr>
        <w:rFonts w:ascii="Wingdings" w:hAnsi="Wingdings" w:hint="default"/>
        <w:sz w:val="20"/>
      </w:rPr>
    </w:lvl>
    <w:lvl w:ilvl="6" w:tplc="61B861F0" w:tentative="1">
      <w:start w:val="1"/>
      <w:numFmt w:val="bullet"/>
      <w:lvlText w:val=""/>
      <w:lvlJc w:val="left"/>
      <w:pPr>
        <w:tabs>
          <w:tab w:val="num" w:pos="5040"/>
        </w:tabs>
        <w:ind w:left="5040" w:hanging="360"/>
      </w:pPr>
      <w:rPr>
        <w:rFonts w:ascii="Wingdings" w:hAnsi="Wingdings" w:hint="default"/>
        <w:sz w:val="20"/>
      </w:rPr>
    </w:lvl>
    <w:lvl w:ilvl="7" w:tplc="C510948C" w:tentative="1">
      <w:start w:val="1"/>
      <w:numFmt w:val="bullet"/>
      <w:lvlText w:val=""/>
      <w:lvlJc w:val="left"/>
      <w:pPr>
        <w:tabs>
          <w:tab w:val="num" w:pos="5760"/>
        </w:tabs>
        <w:ind w:left="5760" w:hanging="360"/>
      </w:pPr>
      <w:rPr>
        <w:rFonts w:ascii="Wingdings" w:hAnsi="Wingdings" w:hint="default"/>
        <w:sz w:val="20"/>
      </w:rPr>
    </w:lvl>
    <w:lvl w:ilvl="8" w:tplc="6394A190" w:tentative="1">
      <w:start w:val="1"/>
      <w:numFmt w:val="bullet"/>
      <w:lvlText w:val=""/>
      <w:lvlJc w:val="left"/>
      <w:pPr>
        <w:tabs>
          <w:tab w:val="num" w:pos="6480"/>
        </w:tabs>
        <w:ind w:left="6480" w:hanging="360"/>
      </w:pPr>
      <w:rPr>
        <w:rFonts w:ascii="Wingdings" w:hAnsi="Wingdings" w:hint="default"/>
        <w:sz w:val="20"/>
      </w:rPr>
    </w:lvl>
  </w:abstractNum>
  <w:abstractNum w:abstractNumId="976">
    <w:nsid w:val="3D6B603F"/>
    <w:multiLevelType w:val="multilevel"/>
    <w:tmpl w:val="2900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7">
    <w:nsid w:val="3DA46A65"/>
    <w:multiLevelType w:val="multilevel"/>
    <w:tmpl w:val="0756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8">
    <w:nsid w:val="3DA6564D"/>
    <w:multiLevelType w:val="hybridMultilevel"/>
    <w:tmpl w:val="EF4E22BC"/>
    <w:lvl w:ilvl="0" w:tplc="43D47C8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69C8498" w:tentative="1">
      <w:start w:val="1"/>
      <w:numFmt w:val="bullet"/>
      <w:lvlText w:val=""/>
      <w:lvlJc w:val="left"/>
      <w:pPr>
        <w:tabs>
          <w:tab w:val="num" w:pos="2160"/>
        </w:tabs>
        <w:ind w:left="2160" w:hanging="360"/>
      </w:pPr>
      <w:rPr>
        <w:rFonts w:ascii="Wingdings" w:hAnsi="Wingdings" w:hint="default"/>
        <w:sz w:val="20"/>
      </w:rPr>
    </w:lvl>
    <w:lvl w:ilvl="3" w:tplc="5F98E6D2" w:tentative="1">
      <w:start w:val="1"/>
      <w:numFmt w:val="bullet"/>
      <w:lvlText w:val=""/>
      <w:lvlJc w:val="left"/>
      <w:pPr>
        <w:tabs>
          <w:tab w:val="num" w:pos="2880"/>
        </w:tabs>
        <w:ind w:left="2880" w:hanging="360"/>
      </w:pPr>
      <w:rPr>
        <w:rFonts w:ascii="Wingdings" w:hAnsi="Wingdings" w:hint="default"/>
        <w:sz w:val="20"/>
      </w:rPr>
    </w:lvl>
    <w:lvl w:ilvl="4" w:tplc="A67EC906" w:tentative="1">
      <w:start w:val="1"/>
      <w:numFmt w:val="bullet"/>
      <w:lvlText w:val=""/>
      <w:lvlJc w:val="left"/>
      <w:pPr>
        <w:tabs>
          <w:tab w:val="num" w:pos="3600"/>
        </w:tabs>
        <w:ind w:left="3600" w:hanging="360"/>
      </w:pPr>
      <w:rPr>
        <w:rFonts w:ascii="Wingdings" w:hAnsi="Wingdings" w:hint="default"/>
        <w:sz w:val="20"/>
      </w:rPr>
    </w:lvl>
    <w:lvl w:ilvl="5" w:tplc="65947272" w:tentative="1">
      <w:start w:val="1"/>
      <w:numFmt w:val="bullet"/>
      <w:lvlText w:val=""/>
      <w:lvlJc w:val="left"/>
      <w:pPr>
        <w:tabs>
          <w:tab w:val="num" w:pos="4320"/>
        </w:tabs>
        <w:ind w:left="4320" w:hanging="360"/>
      </w:pPr>
      <w:rPr>
        <w:rFonts w:ascii="Wingdings" w:hAnsi="Wingdings" w:hint="default"/>
        <w:sz w:val="20"/>
      </w:rPr>
    </w:lvl>
    <w:lvl w:ilvl="6" w:tplc="1400C800" w:tentative="1">
      <w:start w:val="1"/>
      <w:numFmt w:val="bullet"/>
      <w:lvlText w:val=""/>
      <w:lvlJc w:val="left"/>
      <w:pPr>
        <w:tabs>
          <w:tab w:val="num" w:pos="5040"/>
        </w:tabs>
        <w:ind w:left="5040" w:hanging="360"/>
      </w:pPr>
      <w:rPr>
        <w:rFonts w:ascii="Wingdings" w:hAnsi="Wingdings" w:hint="default"/>
        <w:sz w:val="20"/>
      </w:rPr>
    </w:lvl>
    <w:lvl w:ilvl="7" w:tplc="1B54C896" w:tentative="1">
      <w:start w:val="1"/>
      <w:numFmt w:val="bullet"/>
      <w:lvlText w:val=""/>
      <w:lvlJc w:val="left"/>
      <w:pPr>
        <w:tabs>
          <w:tab w:val="num" w:pos="5760"/>
        </w:tabs>
        <w:ind w:left="5760" w:hanging="360"/>
      </w:pPr>
      <w:rPr>
        <w:rFonts w:ascii="Wingdings" w:hAnsi="Wingdings" w:hint="default"/>
        <w:sz w:val="20"/>
      </w:rPr>
    </w:lvl>
    <w:lvl w:ilvl="8" w:tplc="99DE74A8" w:tentative="1">
      <w:start w:val="1"/>
      <w:numFmt w:val="bullet"/>
      <w:lvlText w:val=""/>
      <w:lvlJc w:val="left"/>
      <w:pPr>
        <w:tabs>
          <w:tab w:val="num" w:pos="6480"/>
        </w:tabs>
        <w:ind w:left="6480" w:hanging="360"/>
      </w:pPr>
      <w:rPr>
        <w:rFonts w:ascii="Wingdings" w:hAnsi="Wingdings" w:hint="default"/>
        <w:sz w:val="20"/>
      </w:rPr>
    </w:lvl>
  </w:abstractNum>
  <w:abstractNum w:abstractNumId="979">
    <w:nsid w:val="3DD43E8C"/>
    <w:multiLevelType w:val="multilevel"/>
    <w:tmpl w:val="8E08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0">
    <w:nsid w:val="3DE52B1D"/>
    <w:multiLevelType w:val="hybridMultilevel"/>
    <w:tmpl w:val="798A421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1">
    <w:nsid w:val="3DEE02BD"/>
    <w:multiLevelType w:val="hybridMultilevel"/>
    <w:tmpl w:val="9B187A66"/>
    <w:lvl w:ilvl="0" w:tplc="AC6C4DE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2">
    <w:nsid w:val="3DEE2030"/>
    <w:multiLevelType w:val="multilevel"/>
    <w:tmpl w:val="2EE4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3">
    <w:nsid w:val="3DF06E4C"/>
    <w:multiLevelType w:val="hybridMultilevel"/>
    <w:tmpl w:val="54E8B97C"/>
    <w:lvl w:ilvl="0" w:tplc="71705194">
      <w:start w:val="1"/>
      <w:numFmt w:val="bullet"/>
      <w:lvlText w:val=""/>
      <w:lvlJc w:val="left"/>
      <w:pPr>
        <w:tabs>
          <w:tab w:val="num" w:pos="720"/>
        </w:tabs>
        <w:ind w:left="720" w:hanging="360"/>
      </w:pPr>
      <w:rPr>
        <w:rFonts w:ascii="Symbol" w:hAnsi="Symbol" w:hint="default"/>
        <w:sz w:val="20"/>
      </w:rPr>
    </w:lvl>
    <w:lvl w:ilvl="1" w:tplc="1E5616AA" w:tentative="1">
      <w:start w:val="1"/>
      <w:numFmt w:val="bullet"/>
      <w:lvlText w:val="o"/>
      <w:lvlJc w:val="left"/>
      <w:pPr>
        <w:tabs>
          <w:tab w:val="num" w:pos="1440"/>
        </w:tabs>
        <w:ind w:left="1440" w:hanging="360"/>
      </w:pPr>
      <w:rPr>
        <w:rFonts w:ascii="Courier New" w:hAnsi="Courier New" w:hint="default"/>
        <w:sz w:val="20"/>
      </w:rPr>
    </w:lvl>
    <w:lvl w:ilvl="2" w:tplc="D3BA160A" w:tentative="1">
      <w:start w:val="1"/>
      <w:numFmt w:val="bullet"/>
      <w:lvlText w:val=""/>
      <w:lvlJc w:val="left"/>
      <w:pPr>
        <w:tabs>
          <w:tab w:val="num" w:pos="2160"/>
        </w:tabs>
        <w:ind w:left="2160" w:hanging="360"/>
      </w:pPr>
      <w:rPr>
        <w:rFonts w:ascii="Wingdings" w:hAnsi="Wingdings" w:hint="default"/>
        <w:sz w:val="20"/>
      </w:rPr>
    </w:lvl>
    <w:lvl w:ilvl="3" w:tplc="F342E91E" w:tentative="1">
      <w:start w:val="1"/>
      <w:numFmt w:val="bullet"/>
      <w:lvlText w:val=""/>
      <w:lvlJc w:val="left"/>
      <w:pPr>
        <w:tabs>
          <w:tab w:val="num" w:pos="2880"/>
        </w:tabs>
        <w:ind w:left="2880" w:hanging="360"/>
      </w:pPr>
      <w:rPr>
        <w:rFonts w:ascii="Wingdings" w:hAnsi="Wingdings" w:hint="default"/>
        <w:sz w:val="20"/>
      </w:rPr>
    </w:lvl>
    <w:lvl w:ilvl="4" w:tplc="C24C8794" w:tentative="1">
      <w:start w:val="1"/>
      <w:numFmt w:val="bullet"/>
      <w:lvlText w:val=""/>
      <w:lvlJc w:val="left"/>
      <w:pPr>
        <w:tabs>
          <w:tab w:val="num" w:pos="3600"/>
        </w:tabs>
        <w:ind w:left="3600" w:hanging="360"/>
      </w:pPr>
      <w:rPr>
        <w:rFonts w:ascii="Wingdings" w:hAnsi="Wingdings" w:hint="default"/>
        <w:sz w:val="20"/>
      </w:rPr>
    </w:lvl>
    <w:lvl w:ilvl="5" w:tplc="DF905AA8" w:tentative="1">
      <w:start w:val="1"/>
      <w:numFmt w:val="bullet"/>
      <w:lvlText w:val=""/>
      <w:lvlJc w:val="left"/>
      <w:pPr>
        <w:tabs>
          <w:tab w:val="num" w:pos="4320"/>
        </w:tabs>
        <w:ind w:left="4320" w:hanging="360"/>
      </w:pPr>
      <w:rPr>
        <w:rFonts w:ascii="Wingdings" w:hAnsi="Wingdings" w:hint="default"/>
        <w:sz w:val="20"/>
      </w:rPr>
    </w:lvl>
    <w:lvl w:ilvl="6" w:tplc="417A6F84" w:tentative="1">
      <w:start w:val="1"/>
      <w:numFmt w:val="bullet"/>
      <w:lvlText w:val=""/>
      <w:lvlJc w:val="left"/>
      <w:pPr>
        <w:tabs>
          <w:tab w:val="num" w:pos="5040"/>
        </w:tabs>
        <w:ind w:left="5040" w:hanging="360"/>
      </w:pPr>
      <w:rPr>
        <w:rFonts w:ascii="Wingdings" w:hAnsi="Wingdings" w:hint="default"/>
        <w:sz w:val="20"/>
      </w:rPr>
    </w:lvl>
    <w:lvl w:ilvl="7" w:tplc="AEC652CA" w:tentative="1">
      <w:start w:val="1"/>
      <w:numFmt w:val="bullet"/>
      <w:lvlText w:val=""/>
      <w:lvlJc w:val="left"/>
      <w:pPr>
        <w:tabs>
          <w:tab w:val="num" w:pos="5760"/>
        </w:tabs>
        <w:ind w:left="5760" w:hanging="360"/>
      </w:pPr>
      <w:rPr>
        <w:rFonts w:ascii="Wingdings" w:hAnsi="Wingdings" w:hint="default"/>
        <w:sz w:val="20"/>
      </w:rPr>
    </w:lvl>
    <w:lvl w:ilvl="8" w:tplc="A5786544" w:tentative="1">
      <w:start w:val="1"/>
      <w:numFmt w:val="bullet"/>
      <w:lvlText w:val=""/>
      <w:lvlJc w:val="left"/>
      <w:pPr>
        <w:tabs>
          <w:tab w:val="num" w:pos="6480"/>
        </w:tabs>
        <w:ind w:left="6480" w:hanging="360"/>
      </w:pPr>
      <w:rPr>
        <w:rFonts w:ascii="Wingdings" w:hAnsi="Wingdings" w:hint="default"/>
        <w:sz w:val="20"/>
      </w:rPr>
    </w:lvl>
  </w:abstractNum>
  <w:abstractNum w:abstractNumId="984">
    <w:nsid w:val="3DF93F84"/>
    <w:multiLevelType w:val="multilevel"/>
    <w:tmpl w:val="E2F2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5">
    <w:nsid w:val="3E161021"/>
    <w:multiLevelType w:val="hybridMultilevel"/>
    <w:tmpl w:val="C8D4176C"/>
    <w:lvl w:ilvl="0" w:tplc="EBDABC50">
      <w:start w:val="1"/>
      <w:numFmt w:val="bullet"/>
      <w:lvlText w:val=""/>
      <w:lvlJc w:val="left"/>
      <w:pPr>
        <w:tabs>
          <w:tab w:val="num" w:pos="720"/>
        </w:tabs>
        <w:ind w:left="720" w:hanging="360"/>
      </w:pPr>
      <w:rPr>
        <w:rFonts w:ascii="Symbol" w:hAnsi="Symbol" w:hint="default"/>
        <w:sz w:val="20"/>
      </w:rPr>
    </w:lvl>
    <w:lvl w:ilvl="1" w:tplc="CE1C8BF8" w:tentative="1">
      <w:start w:val="1"/>
      <w:numFmt w:val="bullet"/>
      <w:lvlText w:val="o"/>
      <w:lvlJc w:val="left"/>
      <w:pPr>
        <w:tabs>
          <w:tab w:val="num" w:pos="1440"/>
        </w:tabs>
        <w:ind w:left="1440" w:hanging="360"/>
      </w:pPr>
      <w:rPr>
        <w:rFonts w:ascii="Courier New" w:hAnsi="Courier New" w:hint="default"/>
        <w:sz w:val="20"/>
      </w:rPr>
    </w:lvl>
    <w:lvl w:ilvl="2" w:tplc="39E6965C" w:tentative="1">
      <w:start w:val="1"/>
      <w:numFmt w:val="bullet"/>
      <w:lvlText w:val=""/>
      <w:lvlJc w:val="left"/>
      <w:pPr>
        <w:tabs>
          <w:tab w:val="num" w:pos="2160"/>
        </w:tabs>
        <w:ind w:left="2160" w:hanging="360"/>
      </w:pPr>
      <w:rPr>
        <w:rFonts w:ascii="Wingdings" w:hAnsi="Wingdings" w:hint="default"/>
        <w:sz w:val="20"/>
      </w:rPr>
    </w:lvl>
    <w:lvl w:ilvl="3" w:tplc="C21C469C" w:tentative="1">
      <w:start w:val="1"/>
      <w:numFmt w:val="bullet"/>
      <w:lvlText w:val=""/>
      <w:lvlJc w:val="left"/>
      <w:pPr>
        <w:tabs>
          <w:tab w:val="num" w:pos="2880"/>
        </w:tabs>
        <w:ind w:left="2880" w:hanging="360"/>
      </w:pPr>
      <w:rPr>
        <w:rFonts w:ascii="Wingdings" w:hAnsi="Wingdings" w:hint="default"/>
        <w:sz w:val="20"/>
      </w:rPr>
    </w:lvl>
    <w:lvl w:ilvl="4" w:tplc="456E0264" w:tentative="1">
      <w:start w:val="1"/>
      <w:numFmt w:val="bullet"/>
      <w:lvlText w:val=""/>
      <w:lvlJc w:val="left"/>
      <w:pPr>
        <w:tabs>
          <w:tab w:val="num" w:pos="3600"/>
        </w:tabs>
        <w:ind w:left="3600" w:hanging="360"/>
      </w:pPr>
      <w:rPr>
        <w:rFonts w:ascii="Wingdings" w:hAnsi="Wingdings" w:hint="default"/>
        <w:sz w:val="20"/>
      </w:rPr>
    </w:lvl>
    <w:lvl w:ilvl="5" w:tplc="1A8858BA" w:tentative="1">
      <w:start w:val="1"/>
      <w:numFmt w:val="bullet"/>
      <w:lvlText w:val=""/>
      <w:lvlJc w:val="left"/>
      <w:pPr>
        <w:tabs>
          <w:tab w:val="num" w:pos="4320"/>
        </w:tabs>
        <w:ind w:left="4320" w:hanging="360"/>
      </w:pPr>
      <w:rPr>
        <w:rFonts w:ascii="Wingdings" w:hAnsi="Wingdings" w:hint="default"/>
        <w:sz w:val="20"/>
      </w:rPr>
    </w:lvl>
    <w:lvl w:ilvl="6" w:tplc="6C36DB4E" w:tentative="1">
      <w:start w:val="1"/>
      <w:numFmt w:val="bullet"/>
      <w:lvlText w:val=""/>
      <w:lvlJc w:val="left"/>
      <w:pPr>
        <w:tabs>
          <w:tab w:val="num" w:pos="5040"/>
        </w:tabs>
        <w:ind w:left="5040" w:hanging="360"/>
      </w:pPr>
      <w:rPr>
        <w:rFonts w:ascii="Wingdings" w:hAnsi="Wingdings" w:hint="default"/>
        <w:sz w:val="20"/>
      </w:rPr>
    </w:lvl>
    <w:lvl w:ilvl="7" w:tplc="C792B916" w:tentative="1">
      <w:start w:val="1"/>
      <w:numFmt w:val="bullet"/>
      <w:lvlText w:val=""/>
      <w:lvlJc w:val="left"/>
      <w:pPr>
        <w:tabs>
          <w:tab w:val="num" w:pos="5760"/>
        </w:tabs>
        <w:ind w:left="5760" w:hanging="360"/>
      </w:pPr>
      <w:rPr>
        <w:rFonts w:ascii="Wingdings" w:hAnsi="Wingdings" w:hint="default"/>
        <w:sz w:val="20"/>
      </w:rPr>
    </w:lvl>
    <w:lvl w:ilvl="8" w:tplc="35265CB6" w:tentative="1">
      <w:start w:val="1"/>
      <w:numFmt w:val="bullet"/>
      <w:lvlText w:val=""/>
      <w:lvlJc w:val="left"/>
      <w:pPr>
        <w:tabs>
          <w:tab w:val="num" w:pos="6480"/>
        </w:tabs>
        <w:ind w:left="6480" w:hanging="360"/>
      </w:pPr>
      <w:rPr>
        <w:rFonts w:ascii="Wingdings" w:hAnsi="Wingdings" w:hint="default"/>
        <w:sz w:val="20"/>
      </w:rPr>
    </w:lvl>
  </w:abstractNum>
  <w:abstractNum w:abstractNumId="986">
    <w:nsid w:val="3E2C6847"/>
    <w:multiLevelType w:val="hybridMultilevel"/>
    <w:tmpl w:val="91807B60"/>
    <w:lvl w:ilvl="0" w:tplc="457858B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F401CBE" w:tentative="1">
      <w:start w:val="1"/>
      <w:numFmt w:val="bullet"/>
      <w:lvlText w:val=""/>
      <w:lvlJc w:val="left"/>
      <w:pPr>
        <w:tabs>
          <w:tab w:val="num" w:pos="2160"/>
        </w:tabs>
        <w:ind w:left="2160" w:hanging="360"/>
      </w:pPr>
      <w:rPr>
        <w:rFonts w:ascii="Wingdings" w:hAnsi="Wingdings" w:hint="default"/>
        <w:sz w:val="20"/>
      </w:rPr>
    </w:lvl>
    <w:lvl w:ilvl="3" w:tplc="0C8CBD52" w:tentative="1">
      <w:start w:val="1"/>
      <w:numFmt w:val="bullet"/>
      <w:lvlText w:val=""/>
      <w:lvlJc w:val="left"/>
      <w:pPr>
        <w:tabs>
          <w:tab w:val="num" w:pos="2880"/>
        </w:tabs>
        <w:ind w:left="2880" w:hanging="360"/>
      </w:pPr>
      <w:rPr>
        <w:rFonts w:ascii="Wingdings" w:hAnsi="Wingdings" w:hint="default"/>
        <w:sz w:val="20"/>
      </w:rPr>
    </w:lvl>
    <w:lvl w:ilvl="4" w:tplc="890E63DC" w:tentative="1">
      <w:start w:val="1"/>
      <w:numFmt w:val="bullet"/>
      <w:lvlText w:val=""/>
      <w:lvlJc w:val="left"/>
      <w:pPr>
        <w:tabs>
          <w:tab w:val="num" w:pos="3600"/>
        </w:tabs>
        <w:ind w:left="3600" w:hanging="360"/>
      </w:pPr>
      <w:rPr>
        <w:rFonts w:ascii="Wingdings" w:hAnsi="Wingdings" w:hint="default"/>
        <w:sz w:val="20"/>
      </w:rPr>
    </w:lvl>
    <w:lvl w:ilvl="5" w:tplc="585C44D4" w:tentative="1">
      <w:start w:val="1"/>
      <w:numFmt w:val="bullet"/>
      <w:lvlText w:val=""/>
      <w:lvlJc w:val="left"/>
      <w:pPr>
        <w:tabs>
          <w:tab w:val="num" w:pos="4320"/>
        </w:tabs>
        <w:ind w:left="4320" w:hanging="360"/>
      </w:pPr>
      <w:rPr>
        <w:rFonts w:ascii="Wingdings" w:hAnsi="Wingdings" w:hint="default"/>
        <w:sz w:val="20"/>
      </w:rPr>
    </w:lvl>
    <w:lvl w:ilvl="6" w:tplc="0DC0EF2E" w:tentative="1">
      <w:start w:val="1"/>
      <w:numFmt w:val="bullet"/>
      <w:lvlText w:val=""/>
      <w:lvlJc w:val="left"/>
      <w:pPr>
        <w:tabs>
          <w:tab w:val="num" w:pos="5040"/>
        </w:tabs>
        <w:ind w:left="5040" w:hanging="360"/>
      </w:pPr>
      <w:rPr>
        <w:rFonts w:ascii="Wingdings" w:hAnsi="Wingdings" w:hint="default"/>
        <w:sz w:val="20"/>
      </w:rPr>
    </w:lvl>
    <w:lvl w:ilvl="7" w:tplc="3644277A" w:tentative="1">
      <w:start w:val="1"/>
      <w:numFmt w:val="bullet"/>
      <w:lvlText w:val=""/>
      <w:lvlJc w:val="left"/>
      <w:pPr>
        <w:tabs>
          <w:tab w:val="num" w:pos="5760"/>
        </w:tabs>
        <w:ind w:left="5760" w:hanging="360"/>
      </w:pPr>
      <w:rPr>
        <w:rFonts w:ascii="Wingdings" w:hAnsi="Wingdings" w:hint="default"/>
        <w:sz w:val="20"/>
      </w:rPr>
    </w:lvl>
    <w:lvl w:ilvl="8" w:tplc="C2863E10" w:tentative="1">
      <w:start w:val="1"/>
      <w:numFmt w:val="bullet"/>
      <w:lvlText w:val=""/>
      <w:lvlJc w:val="left"/>
      <w:pPr>
        <w:tabs>
          <w:tab w:val="num" w:pos="6480"/>
        </w:tabs>
        <w:ind w:left="6480" w:hanging="360"/>
      </w:pPr>
      <w:rPr>
        <w:rFonts w:ascii="Wingdings" w:hAnsi="Wingdings" w:hint="default"/>
        <w:sz w:val="20"/>
      </w:rPr>
    </w:lvl>
  </w:abstractNum>
  <w:abstractNum w:abstractNumId="987">
    <w:nsid w:val="3E4C2222"/>
    <w:multiLevelType w:val="hybridMultilevel"/>
    <w:tmpl w:val="F0E89070"/>
    <w:lvl w:ilvl="0" w:tplc="F3A6CB1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3C01D20" w:tentative="1">
      <w:start w:val="1"/>
      <w:numFmt w:val="bullet"/>
      <w:lvlText w:val=""/>
      <w:lvlJc w:val="left"/>
      <w:pPr>
        <w:tabs>
          <w:tab w:val="num" w:pos="2160"/>
        </w:tabs>
        <w:ind w:left="2160" w:hanging="360"/>
      </w:pPr>
      <w:rPr>
        <w:rFonts w:ascii="Wingdings" w:hAnsi="Wingdings" w:hint="default"/>
        <w:sz w:val="20"/>
      </w:rPr>
    </w:lvl>
    <w:lvl w:ilvl="3" w:tplc="AA528438" w:tentative="1">
      <w:start w:val="1"/>
      <w:numFmt w:val="bullet"/>
      <w:lvlText w:val=""/>
      <w:lvlJc w:val="left"/>
      <w:pPr>
        <w:tabs>
          <w:tab w:val="num" w:pos="2880"/>
        </w:tabs>
        <w:ind w:left="2880" w:hanging="360"/>
      </w:pPr>
      <w:rPr>
        <w:rFonts w:ascii="Wingdings" w:hAnsi="Wingdings" w:hint="default"/>
        <w:sz w:val="20"/>
      </w:rPr>
    </w:lvl>
    <w:lvl w:ilvl="4" w:tplc="CD6657C6" w:tentative="1">
      <w:start w:val="1"/>
      <w:numFmt w:val="bullet"/>
      <w:lvlText w:val=""/>
      <w:lvlJc w:val="left"/>
      <w:pPr>
        <w:tabs>
          <w:tab w:val="num" w:pos="3600"/>
        </w:tabs>
        <w:ind w:left="3600" w:hanging="360"/>
      </w:pPr>
      <w:rPr>
        <w:rFonts w:ascii="Wingdings" w:hAnsi="Wingdings" w:hint="default"/>
        <w:sz w:val="20"/>
      </w:rPr>
    </w:lvl>
    <w:lvl w:ilvl="5" w:tplc="B7D62920" w:tentative="1">
      <w:start w:val="1"/>
      <w:numFmt w:val="bullet"/>
      <w:lvlText w:val=""/>
      <w:lvlJc w:val="left"/>
      <w:pPr>
        <w:tabs>
          <w:tab w:val="num" w:pos="4320"/>
        </w:tabs>
        <w:ind w:left="4320" w:hanging="360"/>
      </w:pPr>
      <w:rPr>
        <w:rFonts w:ascii="Wingdings" w:hAnsi="Wingdings" w:hint="default"/>
        <w:sz w:val="20"/>
      </w:rPr>
    </w:lvl>
    <w:lvl w:ilvl="6" w:tplc="297CE080" w:tentative="1">
      <w:start w:val="1"/>
      <w:numFmt w:val="bullet"/>
      <w:lvlText w:val=""/>
      <w:lvlJc w:val="left"/>
      <w:pPr>
        <w:tabs>
          <w:tab w:val="num" w:pos="5040"/>
        </w:tabs>
        <w:ind w:left="5040" w:hanging="360"/>
      </w:pPr>
      <w:rPr>
        <w:rFonts w:ascii="Wingdings" w:hAnsi="Wingdings" w:hint="default"/>
        <w:sz w:val="20"/>
      </w:rPr>
    </w:lvl>
    <w:lvl w:ilvl="7" w:tplc="4C6637C6" w:tentative="1">
      <w:start w:val="1"/>
      <w:numFmt w:val="bullet"/>
      <w:lvlText w:val=""/>
      <w:lvlJc w:val="left"/>
      <w:pPr>
        <w:tabs>
          <w:tab w:val="num" w:pos="5760"/>
        </w:tabs>
        <w:ind w:left="5760" w:hanging="360"/>
      </w:pPr>
      <w:rPr>
        <w:rFonts w:ascii="Wingdings" w:hAnsi="Wingdings" w:hint="default"/>
        <w:sz w:val="20"/>
      </w:rPr>
    </w:lvl>
    <w:lvl w:ilvl="8" w:tplc="F76C7C42" w:tentative="1">
      <w:start w:val="1"/>
      <w:numFmt w:val="bullet"/>
      <w:lvlText w:val=""/>
      <w:lvlJc w:val="left"/>
      <w:pPr>
        <w:tabs>
          <w:tab w:val="num" w:pos="6480"/>
        </w:tabs>
        <w:ind w:left="6480" w:hanging="360"/>
      </w:pPr>
      <w:rPr>
        <w:rFonts w:ascii="Wingdings" w:hAnsi="Wingdings" w:hint="default"/>
        <w:sz w:val="20"/>
      </w:rPr>
    </w:lvl>
  </w:abstractNum>
  <w:abstractNum w:abstractNumId="988">
    <w:nsid w:val="3E557103"/>
    <w:multiLevelType w:val="hybridMultilevel"/>
    <w:tmpl w:val="54F0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9">
    <w:nsid w:val="3E691227"/>
    <w:multiLevelType w:val="hybridMultilevel"/>
    <w:tmpl w:val="3F144854"/>
    <w:lvl w:ilvl="0" w:tplc="3CA8674A">
      <w:start w:val="1"/>
      <w:numFmt w:val="bullet"/>
      <w:lvlText w:val=""/>
      <w:lvlJc w:val="left"/>
      <w:pPr>
        <w:tabs>
          <w:tab w:val="num" w:pos="720"/>
        </w:tabs>
        <w:ind w:left="720" w:hanging="360"/>
      </w:pPr>
      <w:rPr>
        <w:rFonts w:ascii="Symbol" w:hAnsi="Symbol" w:hint="default"/>
        <w:sz w:val="20"/>
      </w:rPr>
    </w:lvl>
    <w:lvl w:ilvl="1" w:tplc="ED6E3130" w:tentative="1">
      <w:start w:val="1"/>
      <w:numFmt w:val="bullet"/>
      <w:lvlText w:val="o"/>
      <w:lvlJc w:val="left"/>
      <w:pPr>
        <w:tabs>
          <w:tab w:val="num" w:pos="1440"/>
        </w:tabs>
        <w:ind w:left="1440" w:hanging="360"/>
      </w:pPr>
      <w:rPr>
        <w:rFonts w:ascii="Courier New" w:hAnsi="Courier New" w:hint="default"/>
        <w:sz w:val="20"/>
      </w:rPr>
    </w:lvl>
    <w:lvl w:ilvl="2" w:tplc="4A228060" w:tentative="1">
      <w:start w:val="1"/>
      <w:numFmt w:val="bullet"/>
      <w:lvlText w:val=""/>
      <w:lvlJc w:val="left"/>
      <w:pPr>
        <w:tabs>
          <w:tab w:val="num" w:pos="2160"/>
        </w:tabs>
        <w:ind w:left="2160" w:hanging="360"/>
      </w:pPr>
      <w:rPr>
        <w:rFonts w:ascii="Wingdings" w:hAnsi="Wingdings" w:hint="default"/>
        <w:sz w:val="20"/>
      </w:rPr>
    </w:lvl>
    <w:lvl w:ilvl="3" w:tplc="7242E798" w:tentative="1">
      <w:start w:val="1"/>
      <w:numFmt w:val="bullet"/>
      <w:lvlText w:val=""/>
      <w:lvlJc w:val="left"/>
      <w:pPr>
        <w:tabs>
          <w:tab w:val="num" w:pos="2880"/>
        </w:tabs>
        <w:ind w:left="2880" w:hanging="360"/>
      </w:pPr>
      <w:rPr>
        <w:rFonts w:ascii="Wingdings" w:hAnsi="Wingdings" w:hint="default"/>
        <w:sz w:val="20"/>
      </w:rPr>
    </w:lvl>
    <w:lvl w:ilvl="4" w:tplc="57886CA2" w:tentative="1">
      <w:start w:val="1"/>
      <w:numFmt w:val="bullet"/>
      <w:lvlText w:val=""/>
      <w:lvlJc w:val="left"/>
      <w:pPr>
        <w:tabs>
          <w:tab w:val="num" w:pos="3600"/>
        </w:tabs>
        <w:ind w:left="3600" w:hanging="360"/>
      </w:pPr>
      <w:rPr>
        <w:rFonts w:ascii="Wingdings" w:hAnsi="Wingdings" w:hint="default"/>
        <w:sz w:val="20"/>
      </w:rPr>
    </w:lvl>
    <w:lvl w:ilvl="5" w:tplc="19C892BA" w:tentative="1">
      <w:start w:val="1"/>
      <w:numFmt w:val="bullet"/>
      <w:lvlText w:val=""/>
      <w:lvlJc w:val="left"/>
      <w:pPr>
        <w:tabs>
          <w:tab w:val="num" w:pos="4320"/>
        </w:tabs>
        <w:ind w:left="4320" w:hanging="360"/>
      </w:pPr>
      <w:rPr>
        <w:rFonts w:ascii="Wingdings" w:hAnsi="Wingdings" w:hint="default"/>
        <w:sz w:val="20"/>
      </w:rPr>
    </w:lvl>
    <w:lvl w:ilvl="6" w:tplc="90DAA100" w:tentative="1">
      <w:start w:val="1"/>
      <w:numFmt w:val="bullet"/>
      <w:lvlText w:val=""/>
      <w:lvlJc w:val="left"/>
      <w:pPr>
        <w:tabs>
          <w:tab w:val="num" w:pos="5040"/>
        </w:tabs>
        <w:ind w:left="5040" w:hanging="360"/>
      </w:pPr>
      <w:rPr>
        <w:rFonts w:ascii="Wingdings" w:hAnsi="Wingdings" w:hint="default"/>
        <w:sz w:val="20"/>
      </w:rPr>
    </w:lvl>
    <w:lvl w:ilvl="7" w:tplc="FE580376" w:tentative="1">
      <w:start w:val="1"/>
      <w:numFmt w:val="bullet"/>
      <w:lvlText w:val=""/>
      <w:lvlJc w:val="left"/>
      <w:pPr>
        <w:tabs>
          <w:tab w:val="num" w:pos="5760"/>
        </w:tabs>
        <w:ind w:left="5760" w:hanging="360"/>
      </w:pPr>
      <w:rPr>
        <w:rFonts w:ascii="Wingdings" w:hAnsi="Wingdings" w:hint="default"/>
        <w:sz w:val="20"/>
      </w:rPr>
    </w:lvl>
    <w:lvl w:ilvl="8" w:tplc="32845A1A" w:tentative="1">
      <w:start w:val="1"/>
      <w:numFmt w:val="bullet"/>
      <w:lvlText w:val=""/>
      <w:lvlJc w:val="left"/>
      <w:pPr>
        <w:tabs>
          <w:tab w:val="num" w:pos="6480"/>
        </w:tabs>
        <w:ind w:left="6480" w:hanging="360"/>
      </w:pPr>
      <w:rPr>
        <w:rFonts w:ascii="Wingdings" w:hAnsi="Wingdings" w:hint="default"/>
        <w:sz w:val="20"/>
      </w:rPr>
    </w:lvl>
  </w:abstractNum>
  <w:abstractNum w:abstractNumId="990">
    <w:nsid w:val="3E8E00AB"/>
    <w:multiLevelType w:val="hybridMultilevel"/>
    <w:tmpl w:val="B70A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1">
    <w:nsid w:val="3E921B9D"/>
    <w:multiLevelType w:val="multilevel"/>
    <w:tmpl w:val="217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2">
    <w:nsid w:val="3E980CD3"/>
    <w:multiLevelType w:val="hybridMultilevel"/>
    <w:tmpl w:val="555C44A0"/>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3">
    <w:nsid w:val="3EB600F7"/>
    <w:multiLevelType w:val="multilevel"/>
    <w:tmpl w:val="732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4">
    <w:nsid w:val="3ED836F8"/>
    <w:multiLevelType w:val="hybridMultilevel"/>
    <w:tmpl w:val="2654BD0C"/>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5">
    <w:nsid w:val="3EDA65C2"/>
    <w:multiLevelType w:val="hybridMultilevel"/>
    <w:tmpl w:val="FEF8384E"/>
    <w:lvl w:ilvl="0" w:tplc="898091F0">
      <w:start w:val="1"/>
      <w:numFmt w:val="bullet"/>
      <w:lvlText w:val=""/>
      <w:lvlJc w:val="left"/>
      <w:pPr>
        <w:tabs>
          <w:tab w:val="num" w:pos="720"/>
        </w:tabs>
        <w:ind w:left="720" w:hanging="360"/>
      </w:pPr>
      <w:rPr>
        <w:rFonts w:ascii="Symbol" w:hAnsi="Symbol" w:hint="default"/>
        <w:sz w:val="20"/>
      </w:rPr>
    </w:lvl>
    <w:lvl w:ilvl="1" w:tplc="45E6F07C" w:tentative="1">
      <w:start w:val="1"/>
      <w:numFmt w:val="bullet"/>
      <w:lvlText w:val="o"/>
      <w:lvlJc w:val="left"/>
      <w:pPr>
        <w:tabs>
          <w:tab w:val="num" w:pos="1440"/>
        </w:tabs>
        <w:ind w:left="1440" w:hanging="360"/>
      </w:pPr>
      <w:rPr>
        <w:rFonts w:ascii="Courier New" w:hAnsi="Courier New" w:hint="default"/>
        <w:sz w:val="20"/>
      </w:rPr>
    </w:lvl>
    <w:lvl w:ilvl="2" w:tplc="8B8E3D38" w:tentative="1">
      <w:start w:val="1"/>
      <w:numFmt w:val="bullet"/>
      <w:lvlText w:val=""/>
      <w:lvlJc w:val="left"/>
      <w:pPr>
        <w:tabs>
          <w:tab w:val="num" w:pos="2160"/>
        </w:tabs>
        <w:ind w:left="2160" w:hanging="360"/>
      </w:pPr>
      <w:rPr>
        <w:rFonts w:ascii="Wingdings" w:hAnsi="Wingdings" w:hint="default"/>
        <w:sz w:val="20"/>
      </w:rPr>
    </w:lvl>
    <w:lvl w:ilvl="3" w:tplc="05BA2BC0" w:tentative="1">
      <w:start w:val="1"/>
      <w:numFmt w:val="bullet"/>
      <w:lvlText w:val=""/>
      <w:lvlJc w:val="left"/>
      <w:pPr>
        <w:tabs>
          <w:tab w:val="num" w:pos="2880"/>
        </w:tabs>
        <w:ind w:left="2880" w:hanging="360"/>
      </w:pPr>
      <w:rPr>
        <w:rFonts w:ascii="Wingdings" w:hAnsi="Wingdings" w:hint="default"/>
        <w:sz w:val="20"/>
      </w:rPr>
    </w:lvl>
    <w:lvl w:ilvl="4" w:tplc="DB420254" w:tentative="1">
      <w:start w:val="1"/>
      <w:numFmt w:val="bullet"/>
      <w:lvlText w:val=""/>
      <w:lvlJc w:val="left"/>
      <w:pPr>
        <w:tabs>
          <w:tab w:val="num" w:pos="3600"/>
        </w:tabs>
        <w:ind w:left="3600" w:hanging="360"/>
      </w:pPr>
      <w:rPr>
        <w:rFonts w:ascii="Wingdings" w:hAnsi="Wingdings" w:hint="default"/>
        <w:sz w:val="20"/>
      </w:rPr>
    </w:lvl>
    <w:lvl w:ilvl="5" w:tplc="AA420F2E" w:tentative="1">
      <w:start w:val="1"/>
      <w:numFmt w:val="bullet"/>
      <w:lvlText w:val=""/>
      <w:lvlJc w:val="left"/>
      <w:pPr>
        <w:tabs>
          <w:tab w:val="num" w:pos="4320"/>
        </w:tabs>
        <w:ind w:left="4320" w:hanging="360"/>
      </w:pPr>
      <w:rPr>
        <w:rFonts w:ascii="Wingdings" w:hAnsi="Wingdings" w:hint="default"/>
        <w:sz w:val="20"/>
      </w:rPr>
    </w:lvl>
    <w:lvl w:ilvl="6" w:tplc="D86C4658" w:tentative="1">
      <w:start w:val="1"/>
      <w:numFmt w:val="bullet"/>
      <w:lvlText w:val=""/>
      <w:lvlJc w:val="left"/>
      <w:pPr>
        <w:tabs>
          <w:tab w:val="num" w:pos="5040"/>
        </w:tabs>
        <w:ind w:left="5040" w:hanging="360"/>
      </w:pPr>
      <w:rPr>
        <w:rFonts w:ascii="Wingdings" w:hAnsi="Wingdings" w:hint="default"/>
        <w:sz w:val="20"/>
      </w:rPr>
    </w:lvl>
    <w:lvl w:ilvl="7" w:tplc="2A0450F8" w:tentative="1">
      <w:start w:val="1"/>
      <w:numFmt w:val="bullet"/>
      <w:lvlText w:val=""/>
      <w:lvlJc w:val="left"/>
      <w:pPr>
        <w:tabs>
          <w:tab w:val="num" w:pos="5760"/>
        </w:tabs>
        <w:ind w:left="5760" w:hanging="360"/>
      </w:pPr>
      <w:rPr>
        <w:rFonts w:ascii="Wingdings" w:hAnsi="Wingdings" w:hint="default"/>
        <w:sz w:val="20"/>
      </w:rPr>
    </w:lvl>
    <w:lvl w:ilvl="8" w:tplc="D0FE1BE8" w:tentative="1">
      <w:start w:val="1"/>
      <w:numFmt w:val="bullet"/>
      <w:lvlText w:val=""/>
      <w:lvlJc w:val="left"/>
      <w:pPr>
        <w:tabs>
          <w:tab w:val="num" w:pos="6480"/>
        </w:tabs>
        <w:ind w:left="6480" w:hanging="360"/>
      </w:pPr>
      <w:rPr>
        <w:rFonts w:ascii="Wingdings" w:hAnsi="Wingdings" w:hint="default"/>
        <w:sz w:val="20"/>
      </w:rPr>
    </w:lvl>
  </w:abstractNum>
  <w:abstractNum w:abstractNumId="996">
    <w:nsid w:val="3EE355E7"/>
    <w:multiLevelType w:val="hybridMultilevel"/>
    <w:tmpl w:val="6D609EA8"/>
    <w:lvl w:ilvl="0" w:tplc="2AFA2F6E">
      <w:start w:val="1"/>
      <w:numFmt w:val="bullet"/>
      <w:lvlText w:val=""/>
      <w:lvlJc w:val="left"/>
      <w:pPr>
        <w:tabs>
          <w:tab w:val="num" w:pos="720"/>
        </w:tabs>
        <w:ind w:left="720" w:hanging="360"/>
      </w:pPr>
      <w:rPr>
        <w:rFonts w:ascii="Symbol" w:hAnsi="Symbol" w:hint="default"/>
        <w:sz w:val="20"/>
      </w:rPr>
    </w:lvl>
    <w:lvl w:ilvl="1" w:tplc="1EECA3E0" w:tentative="1">
      <w:start w:val="1"/>
      <w:numFmt w:val="bullet"/>
      <w:lvlText w:val="o"/>
      <w:lvlJc w:val="left"/>
      <w:pPr>
        <w:tabs>
          <w:tab w:val="num" w:pos="1440"/>
        </w:tabs>
        <w:ind w:left="1440" w:hanging="360"/>
      </w:pPr>
      <w:rPr>
        <w:rFonts w:ascii="Courier New" w:hAnsi="Courier New" w:hint="default"/>
        <w:sz w:val="20"/>
      </w:rPr>
    </w:lvl>
    <w:lvl w:ilvl="2" w:tplc="696A80D8" w:tentative="1">
      <w:start w:val="1"/>
      <w:numFmt w:val="bullet"/>
      <w:lvlText w:val=""/>
      <w:lvlJc w:val="left"/>
      <w:pPr>
        <w:tabs>
          <w:tab w:val="num" w:pos="2160"/>
        </w:tabs>
        <w:ind w:left="2160" w:hanging="360"/>
      </w:pPr>
      <w:rPr>
        <w:rFonts w:ascii="Wingdings" w:hAnsi="Wingdings" w:hint="default"/>
        <w:sz w:val="20"/>
      </w:rPr>
    </w:lvl>
    <w:lvl w:ilvl="3" w:tplc="3EE086AA" w:tentative="1">
      <w:start w:val="1"/>
      <w:numFmt w:val="bullet"/>
      <w:lvlText w:val=""/>
      <w:lvlJc w:val="left"/>
      <w:pPr>
        <w:tabs>
          <w:tab w:val="num" w:pos="2880"/>
        </w:tabs>
        <w:ind w:left="2880" w:hanging="360"/>
      </w:pPr>
      <w:rPr>
        <w:rFonts w:ascii="Wingdings" w:hAnsi="Wingdings" w:hint="default"/>
        <w:sz w:val="20"/>
      </w:rPr>
    </w:lvl>
    <w:lvl w:ilvl="4" w:tplc="928A32AA" w:tentative="1">
      <w:start w:val="1"/>
      <w:numFmt w:val="bullet"/>
      <w:lvlText w:val=""/>
      <w:lvlJc w:val="left"/>
      <w:pPr>
        <w:tabs>
          <w:tab w:val="num" w:pos="3600"/>
        </w:tabs>
        <w:ind w:left="3600" w:hanging="360"/>
      </w:pPr>
      <w:rPr>
        <w:rFonts w:ascii="Wingdings" w:hAnsi="Wingdings" w:hint="default"/>
        <w:sz w:val="20"/>
      </w:rPr>
    </w:lvl>
    <w:lvl w:ilvl="5" w:tplc="2B56CE5C" w:tentative="1">
      <w:start w:val="1"/>
      <w:numFmt w:val="bullet"/>
      <w:lvlText w:val=""/>
      <w:lvlJc w:val="left"/>
      <w:pPr>
        <w:tabs>
          <w:tab w:val="num" w:pos="4320"/>
        </w:tabs>
        <w:ind w:left="4320" w:hanging="360"/>
      </w:pPr>
      <w:rPr>
        <w:rFonts w:ascii="Wingdings" w:hAnsi="Wingdings" w:hint="default"/>
        <w:sz w:val="20"/>
      </w:rPr>
    </w:lvl>
    <w:lvl w:ilvl="6" w:tplc="15C4617C" w:tentative="1">
      <w:start w:val="1"/>
      <w:numFmt w:val="bullet"/>
      <w:lvlText w:val=""/>
      <w:lvlJc w:val="left"/>
      <w:pPr>
        <w:tabs>
          <w:tab w:val="num" w:pos="5040"/>
        </w:tabs>
        <w:ind w:left="5040" w:hanging="360"/>
      </w:pPr>
      <w:rPr>
        <w:rFonts w:ascii="Wingdings" w:hAnsi="Wingdings" w:hint="default"/>
        <w:sz w:val="20"/>
      </w:rPr>
    </w:lvl>
    <w:lvl w:ilvl="7" w:tplc="3A8C883A" w:tentative="1">
      <w:start w:val="1"/>
      <w:numFmt w:val="bullet"/>
      <w:lvlText w:val=""/>
      <w:lvlJc w:val="left"/>
      <w:pPr>
        <w:tabs>
          <w:tab w:val="num" w:pos="5760"/>
        </w:tabs>
        <w:ind w:left="5760" w:hanging="360"/>
      </w:pPr>
      <w:rPr>
        <w:rFonts w:ascii="Wingdings" w:hAnsi="Wingdings" w:hint="default"/>
        <w:sz w:val="20"/>
      </w:rPr>
    </w:lvl>
    <w:lvl w:ilvl="8" w:tplc="B1A82120" w:tentative="1">
      <w:start w:val="1"/>
      <w:numFmt w:val="bullet"/>
      <w:lvlText w:val=""/>
      <w:lvlJc w:val="left"/>
      <w:pPr>
        <w:tabs>
          <w:tab w:val="num" w:pos="6480"/>
        </w:tabs>
        <w:ind w:left="6480" w:hanging="360"/>
      </w:pPr>
      <w:rPr>
        <w:rFonts w:ascii="Wingdings" w:hAnsi="Wingdings" w:hint="default"/>
        <w:sz w:val="20"/>
      </w:rPr>
    </w:lvl>
  </w:abstractNum>
  <w:abstractNum w:abstractNumId="997">
    <w:nsid w:val="3EE87FF7"/>
    <w:multiLevelType w:val="hybridMultilevel"/>
    <w:tmpl w:val="EFB209B6"/>
    <w:lvl w:ilvl="0" w:tplc="EF1C9C04">
      <w:start w:val="1"/>
      <w:numFmt w:val="bullet"/>
      <w:lvlText w:val=""/>
      <w:lvlJc w:val="left"/>
      <w:pPr>
        <w:tabs>
          <w:tab w:val="num" w:pos="720"/>
        </w:tabs>
        <w:ind w:left="720" w:hanging="360"/>
      </w:pPr>
      <w:rPr>
        <w:rFonts w:ascii="Symbol" w:hAnsi="Symbol" w:hint="default"/>
        <w:sz w:val="20"/>
      </w:rPr>
    </w:lvl>
    <w:lvl w:ilvl="1" w:tplc="C3AA02DA" w:tentative="1">
      <w:start w:val="1"/>
      <w:numFmt w:val="bullet"/>
      <w:lvlText w:val="o"/>
      <w:lvlJc w:val="left"/>
      <w:pPr>
        <w:tabs>
          <w:tab w:val="num" w:pos="1440"/>
        </w:tabs>
        <w:ind w:left="1440" w:hanging="360"/>
      </w:pPr>
      <w:rPr>
        <w:rFonts w:ascii="Courier New" w:hAnsi="Courier New" w:hint="default"/>
        <w:sz w:val="20"/>
      </w:rPr>
    </w:lvl>
    <w:lvl w:ilvl="2" w:tplc="B8F87576" w:tentative="1">
      <w:start w:val="1"/>
      <w:numFmt w:val="bullet"/>
      <w:lvlText w:val=""/>
      <w:lvlJc w:val="left"/>
      <w:pPr>
        <w:tabs>
          <w:tab w:val="num" w:pos="2160"/>
        </w:tabs>
        <w:ind w:left="2160" w:hanging="360"/>
      </w:pPr>
      <w:rPr>
        <w:rFonts w:ascii="Wingdings" w:hAnsi="Wingdings" w:hint="default"/>
        <w:sz w:val="20"/>
      </w:rPr>
    </w:lvl>
    <w:lvl w:ilvl="3" w:tplc="BE86B360" w:tentative="1">
      <w:start w:val="1"/>
      <w:numFmt w:val="bullet"/>
      <w:lvlText w:val=""/>
      <w:lvlJc w:val="left"/>
      <w:pPr>
        <w:tabs>
          <w:tab w:val="num" w:pos="2880"/>
        </w:tabs>
        <w:ind w:left="2880" w:hanging="360"/>
      </w:pPr>
      <w:rPr>
        <w:rFonts w:ascii="Wingdings" w:hAnsi="Wingdings" w:hint="default"/>
        <w:sz w:val="20"/>
      </w:rPr>
    </w:lvl>
    <w:lvl w:ilvl="4" w:tplc="F55A30F2" w:tentative="1">
      <w:start w:val="1"/>
      <w:numFmt w:val="bullet"/>
      <w:lvlText w:val=""/>
      <w:lvlJc w:val="left"/>
      <w:pPr>
        <w:tabs>
          <w:tab w:val="num" w:pos="3600"/>
        </w:tabs>
        <w:ind w:left="3600" w:hanging="360"/>
      </w:pPr>
      <w:rPr>
        <w:rFonts w:ascii="Wingdings" w:hAnsi="Wingdings" w:hint="default"/>
        <w:sz w:val="20"/>
      </w:rPr>
    </w:lvl>
    <w:lvl w:ilvl="5" w:tplc="233AB992" w:tentative="1">
      <w:start w:val="1"/>
      <w:numFmt w:val="bullet"/>
      <w:lvlText w:val=""/>
      <w:lvlJc w:val="left"/>
      <w:pPr>
        <w:tabs>
          <w:tab w:val="num" w:pos="4320"/>
        </w:tabs>
        <w:ind w:left="4320" w:hanging="360"/>
      </w:pPr>
      <w:rPr>
        <w:rFonts w:ascii="Wingdings" w:hAnsi="Wingdings" w:hint="default"/>
        <w:sz w:val="20"/>
      </w:rPr>
    </w:lvl>
    <w:lvl w:ilvl="6" w:tplc="883021BC" w:tentative="1">
      <w:start w:val="1"/>
      <w:numFmt w:val="bullet"/>
      <w:lvlText w:val=""/>
      <w:lvlJc w:val="left"/>
      <w:pPr>
        <w:tabs>
          <w:tab w:val="num" w:pos="5040"/>
        </w:tabs>
        <w:ind w:left="5040" w:hanging="360"/>
      </w:pPr>
      <w:rPr>
        <w:rFonts w:ascii="Wingdings" w:hAnsi="Wingdings" w:hint="default"/>
        <w:sz w:val="20"/>
      </w:rPr>
    </w:lvl>
    <w:lvl w:ilvl="7" w:tplc="99FE12D8" w:tentative="1">
      <w:start w:val="1"/>
      <w:numFmt w:val="bullet"/>
      <w:lvlText w:val=""/>
      <w:lvlJc w:val="left"/>
      <w:pPr>
        <w:tabs>
          <w:tab w:val="num" w:pos="5760"/>
        </w:tabs>
        <w:ind w:left="5760" w:hanging="360"/>
      </w:pPr>
      <w:rPr>
        <w:rFonts w:ascii="Wingdings" w:hAnsi="Wingdings" w:hint="default"/>
        <w:sz w:val="20"/>
      </w:rPr>
    </w:lvl>
    <w:lvl w:ilvl="8" w:tplc="2A161D3C" w:tentative="1">
      <w:start w:val="1"/>
      <w:numFmt w:val="bullet"/>
      <w:lvlText w:val=""/>
      <w:lvlJc w:val="left"/>
      <w:pPr>
        <w:tabs>
          <w:tab w:val="num" w:pos="6480"/>
        </w:tabs>
        <w:ind w:left="6480" w:hanging="360"/>
      </w:pPr>
      <w:rPr>
        <w:rFonts w:ascii="Wingdings" w:hAnsi="Wingdings" w:hint="default"/>
        <w:sz w:val="20"/>
      </w:rPr>
    </w:lvl>
  </w:abstractNum>
  <w:abstractNum w:abstractNumId="998">
    <w:nsid w:val="3F101711"/>
    <w:multiLevelType w:val="hybridMultilevel"/>
    <w:tmpl w:val="1AF68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9">
    <w:nsid w:val="3F1F4798"/>
    <w:multiLevelType w:val="multilevel"/>
    <w:tmpl w:val="C194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0">
    <w:nsid w:val="3F2D6B87"/>
    <w:multiLevelType w:val="hybridMultilevel"/>
    <w:tmpl w:val="F02A2B5E"/>
    <w:lvl w:ilvl="0" w:tplc="39DE676C">
      <w:start w:val="1"/>
      <w:numFmt w:val="bullet"/>
      <w:lvlText w:val=""/>
      <w:lvlJc w:val="left"/>
      <w:pPr>
        <w:tabs>
          <w:tab w:val="num" w:pos="720"/>
        </w:tabs>
        <w:ind w:left="720" w:hanging="360"/>
      </w:pPr>
      <w:rPr>
        <w:rFonts w:ascii="Symbol" w:hAnsi="Symbol" w:hint="default"/>
        <w:sz w:val="20"/>
      </w:rPr>
    </w:lvl>
    <w:lvl w:ilvl="1" w:tplc="16E2355A" w:tentative="1">
      <w:start w:val="1"/>
      <w:numFmt w:val="bullet"/>
      <w:lvlText w:val="o"/>
      <w:lvlJc w:val="left"/>
      <w:pPr>
        <w:tabs>
          <w:tab w:val="num" w:pos="1440"/>
        </w:tabs>
        <w:ind w:left="1440" w:hanging="360"/>
      </w:pPr>
      <w:rPr>
        <w:rFonts w:ascii="Courier New" w:hAnsi="Courier New" w:hint="default"/>
        <w:sz w:val="20"/>
      </w:rPr>
    </w:lvl>
    <w:lvl w:ilvl="2" w:tplc="46FCBD12" w:tentative="1">
      <w:start w:val="1"/>
      <w:numFmt w:val="bullet"/>
      <w:lvlText w:val=""/>
      <w:lvlJc w:val="left"/>
      <w:pPr>
        <w:tabs>
          <w:tab w:val="num" w:pos="2160"/>
        </w:tabs>
        <w:ind w:left="2160" w:hanging="360"/>
      </w:pPr>
      <w:rPr>
        <w:rFonts w:ascii="Wingdings" w:hAnsi="Wingdings" w:hint="default"/>
        <w:sz w:val="20"/>
      </w:rPr>
    </w:lvl>
    <w:lvl w:ilvl="3" w:tplc="E1A878BE" w:tentative="1">
      <w:start w:val="1"/>
      <w:numFmt w:val="bullet"/>
      <w:lvlText w:val=""/>
      <w:lvlJc w:val="left"/>
      <w:pPr>
        <w:tabs>
          <w:tab w:val="num" w:pos="2880"/>
        </w:tabs>
        <w:ind w:left="2880" w:hanging="360"/>
      </w:pPr>
      <w:rPr>
        <w:rFonts w:ascii="Wingdings" w:hAnsi="Wingdings" w:hint="default"/>
        <w:sz w:val="20"/>
      </w:rPr>
    </w:lvl>
    <w:lvl w:ilvl="4" w:tplc="6B9A5D22" w:tentative="1">
      <w:start w:val="1"/>
      <w:numFmt w:val="bullet"/>
      <w:lvlText w:val=""/>
      <w:lvlJc w:val="left"/>
      <w:pPr>
        <w:tabs>
          <w:tab w:val="num" w:pos="3600"/>
        </w:tabs>
        <w:ind w:left="3600" w:hanging="360"/>
      </w:pPr>
      <w:rPr>
        <w:rFonts w:ascii="Wingdings" w:hAnsi="Wingdings" w:hint="default"/>
        <w:sz w:val="20"/>
      </w:rPr>
    </w:lvl>
    <w:lvl w:ilvl="5" w:tplc="52724B36" w:tentative="1">
      <w:start w:val="1"/>
      <w:numFmt w:val="bullet"/>
      <w:lvlText w:val=""/>
      <w:lvlJc w:val="left"/>
      <w:pPr>
        <w:tabs>
          <w:tab w:val="num" w:pos="4320"/>
        </w:tabs>
        <w:ind w:left="4320" w:hanging="360"/>
      </w:pPr>
      <w:rPr>
        <w:rFonts w:ascii="Wingdings" w:hAnsi="Wingdings" w:hint="default"/>
        <w:sz w:val="20"/>
      </w:rPr>
    </w:lvl>
    <w:lvl w:ilvl="6" w:tplc="E608540E" w:tentative="1">
      <w:start w:val="1"/>
      <w:numFmt w:val="bullet"/>
      <w:lvlText w:val=""/>
      <w:lvlJc w:val="left"/>
      <w:pPr>
        <w:tabs>
          <w:tab w:val="num" w:pos="5040"/>
        </w:tabs>
        <w:ind w:left="5040" w:hanging="360"/>
      </w:pPr>
      <w:rPr>
        <w:rFonts w:ascii="Wingdings" w:hAnsi="Wingdings" w:hint="default"/>
        <w:sz w:val="20"/>
      </w:rPr>
    </w:lvl>
    <w:lvl w:ilvl="7" w:tplc="F508D352" w:tentative="1">
      <w:start w:val="1"/>
      <w:numFmt w:val="bullet"/>
      <w:lvlText w:val=""/>
      <w:lvlJc w:val="left"/>
      <w:pPr>
        <w:tabs>
          <w:tab w:val="num" w:pos="5760"/>
        </w:tabs>
        <w:ind w:left="5760" w:hanging="360"/>
      </w:pPr>
      <w:rPr>
        <w:rFonts w:ascii="Wingdings" w:hAnsi="Wingdings" w:hint="default"/>
        <w:sz w:val="20"/>
      </w:rPr>
    </w:lvl>
    <w:lvl w:ilvl="8" w:tplc="8568523A" w:tentative="1">
      <w:start w:val="1"/>
      <w:numFmt w:val="bullet"/>
      <w:lvlText w:val=""/>
      <w:lvlJc w:val="left"/>
      <w:pPr>
        <w:tabs>
          <w:tab w:val="num" w:pos="6480"/>
        </w:tabs>
        <w:ind w:left="6480" w:hanging="360"/>
      </w:pPr>
      <w:rPr>
        <w:rFonts w:ascii="Wingdings" w:hAnsi="Wingdings" w:hint="default"/>
        <w:sz w:val="20"/>
      </w:rPr>
    </w:lvl>
  </w:abstractNum>
  <w:abstractNum w:abstractNumId="1001">
    <w:nsid w:val="3F2E7D10"/>
    <w:multiLevelType w:val="hybridMultilevel"/>
    <w:tmpl w:val="4D8A167A"/>
    <w:lvl w:ilvl="0" w:tplc="8E32B178">
      <w:start w:val="1"/>
      <w:numFmt w:val="bullet"/>
      <w:lvlText w:val=""/>
      <w:lvlJc w:val="left"/>
      <w:pPr>
        <w:tabs>
          <w:tab w:val="num" w:pos="720"/>
        </w:tabs>
        <w:ind w:left="720" w:hanging="360"/>
      </w:pPr>
      <w:rPr>
        <w:rFonts w:ascii="Symbol" w:hAnsi="Symbol" w:hint="default"/>
        <w:sz w:val="20"/>
      </w:rPr>
    </w:lvl>
    <w:lvl w:ilvl="1" w:tplc="BA4A3538" w:tentative="1">
      <w:start w:val="1"/>
      <w:numFmt w:val="bullet"/>
      <w:lvlText w:val="o"/>
      <w:lvlJc w:val="left"/>
      <w:pPr>
        <w:tabs>
          <w:tab w:val="num" w:pos="1440"/>
        </w:tabs>
        <w:ind w:left="1440" w:hanging="360"/>
      </w:pPr>
      <w:rPr>
        <w:rFonts w:ascii="Courier New" w:hAnsi="Courier New" w:hint="default"/>
        <w:sz w:val="20"/>
      </w:rPr>
    </w:lvl>
    <w:lvl w:ilvl="2" w:tplc="0DBEB09E" w:tentative="1">
      <w:start w:val="1"/>
      <w:numFmt w:val="bullet"/>
      <w:lvlText w:val=""/>
      <w:lvlJc w:val="left"/>
      <w:pPr>
        <w:tabs>
          <w:tab w:val="num" w:pos="2160"/>
        </w:tabs>
        <w:ind w:left="2160" w:hanging="360"/>
      </w:pPr>
      <w:rPr>
        <w:rFonts w:ascii="Wingdings" w:hAnsi="Wingdings" w:hint="default"/>
        <w:sz w:val="20"/>
      </w:rPr>
    </w:lvl>
    <w:lvl w:ilvl="3" w:tplc="5204E6BE" w:tentative="1">
      <w:start w:val="1"/>
      <w:numFmt w:val="bullet"/>
      <w:lvlText w:val=""/>
      <w:lvlJc w:val="left"/>
      <w:pPr>
        <w:tabs>
          <w:tab w:val="num" w:pos="2880"/>
        </w:tabs>
        <w:ind w:left="2880" w:hanging="360"/>
      </w:pPr>
      <w:rPr>
        <w:rFonts w:ascii="Wingdings" w:hAnsi="Wingdings" w:hint="default"/>
        <w:sz w:val="20"/>
      </w:rPr>
    </w:lvl>
    <w:lvl w:ilvl="4" w:tplc="AEEAB44A" w:tentative="1">
      <w:start w:val="1"/>
      <w:numFmt w:val="bullet"/>
      <w:lvlText w:val=""/>
      <w:lvlJc w:val="left"/>
      <w:pPr>
        <w:tabs>
          <w:tab w:val="num" w:pos="3600"/>
        </w:tabs>
        <w:ind w:left="3600" w:hanging="360"/>
      </w:pPr>
      <w:rPr>
        <w:rFonts w:ascii="Wingdings" w:hAnsi="Wingdings" w:hint="default"/>
        <w:sz w:val="20"/>
      </w:rPr>
    </w:lvl>
    <w:lvl w:ilvl="5" w:tplc="1A7EB2E0" w:tentative="1">
      <w:start w:val="1"/>
      <w:numFmt w:val="bullet"/>
      <w:lvlText w:val=""/>
      <w:lvlJc w:val="left"/>
      <w:pPr>
        <w:tabs>
          <w:tab w:val="num" w:pos="4320"/>
        </w:tabs>
        <w:ind w:left="4320" w:hanging="360"/>
      </w:pPr>
      <w:rPr>
        <w:rFonts w:ascii="Wingdings" w:hAnsi="Wingdings" w:hint="default"/>
        <w:sz w:val="20"/>
      </w:rPr>
    </w:lvl>
    <w:lvl w:ilvl="6" w:tplc="AAEA5974" w:tentative="1">
      <w:start w:val="1"/>
      <w:numFmt w:val="bullet"/>
      <w:lvlText w:val=""/>
      <w:lvlJc w:val="left"/>
      <w:pPr>
        <w:tabs>
          <w:tab w:val="num" w:pos="5040"/>
        </w:tabs>
        <w:ind w:left="5040" w:hanging="360"/>
      </w:pPr>
      <w:rPr>
        <w:rFonts w:ascii="Wingdings" w:hAnsi="Wingdings" w:hint="default"/>
        <w:sz w:val="20"/>
      </w:rPr>
    </w:lvl>
    <w:lvl w:ilvl="7" w:tplc="2018AEBA" w:tentative="1">
      <w:start w:val="1"/>
      <w:numFmt w:val="bullet"/>
      <w:lvlText w:val=""/>
      <w:lvlJc w:val="left"/>
      <w:pPr>
        <w:tabs>
          <w:tab w:val="num" w:pos="5760"/>
        </w:tabs>
        <w:ind w:left="5760" w:hanging="360"/>
      </w:pPr>
      <w:rPr>
        <w:rFonts w:ascii="Wingdings" w:hAnsi="Wingdings" w:hint="default"/>
        <w:sz w:val="20"/>
      </w:rPr>
    </w:lvl>
    <w:lvl w:ilvl="8" w:tplc="88CA2468" w:tentative="1">
      <w:start w:val="1"/>
      <w:numFmt w:val="bullet"/>
      <w:lvlText w:val=""/>
      <w:lvlJc w:val="left"/>
      <w:pPr>
        <w:tabs>
          <w:tab w:val="num" w:pos="6480"/>
        </w:tabs>
        <w:ind w:left="6480" w:hanging="360"/>
      </w:pPr>
      <w:rPr>
        <w:rFonts w:ascii="Wingdings" w:hAnsi="Wingdings" w:hint="default"/>
        <w:sz w:val="20"/>
      </w:rPr>
    </w:lvl>
  </w:abstractNum>
  <w:abstractNum w:abstractNumId="1002">
    <w:nsid w:val="3F310E4F"/>
    <w:multiLevelType w:val="hybridMultilevel"/>
    <w:tmpl w:val="E0F46C48"/>
    <w:lvl w:ilvl="0" w:tplc="72B2917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586CA90" w:tentative="1">
      <w:start w:val="1"/>
      <w:numFmt w:val="bullet"/>
      <w:lvlText w:val=""/>
      <w:lvlJc w:val="left"/>
      <w:pPr>
        <w:tabs>
          <w:tab w:val="num" w:pos="2160"/>
        </w:tabs>
        <w:ind w:left="2160" w:hanging="360"/>
      </w:pPr>
      <w:rPr>
        <w:rFonts w:ascii="Wingdings" w:hAnsi="Wingdings" w:hint="default"/>
        <w:sz w:val="20"/>
      </w:rPr>
    </w:lvl>
    <w:lvl w:ilvl="3" w:tplc="6F3E2C72" w:tentative="1">
      <w:start w:val="1"/>
      <w:numFmt w:val="bullet"/>
      <w:lvlText w:val=""/>
      <w:lvlJc w:val="left"/>
      <w:pPr>
        <w:tabs>
          <w:tab w:val="num" w:pos="2880"/>
        </w:tabs>
        <w:ind w:left="2880" w:hanging="360"/>
      </w:pPr>
      <w:rPr>
        <w:rFonts w:ascii="Wingdings" w:hAnsi="Wingdings" w:hint="default"/>
        <w:sz w:val="20"/>
      </w:rPr>
    </w:lvl>
    <w:lvl w:ilvl="4" w:tplc="6A1ACD08" w:tentative="1">
      <w:start w:val="1"/>
      <w:numFmt w:val="bullet"/>
      <w:lvlText w:val=""/>
      <w:lvlJc w:val="left"/>
      <w:pPr>
        <w:tabs>
          <w:tab w:val="num" w:pos="3600"/>
        </w:tabs>
        <w:ind w:left="3600" w:hanging="360"/>
      </w:pPr>
      <w:rPr>
        <w:rFonts w:ascii="Wingdings" w:hAnsi="Wingdings" w:hint="default"/>
        <w:sz w:val="20"/>
      </w:rPr>
    </w:lvl>
    <w:lvl w:ilvl="5" w:tplc="46C20CA4" w:tentative="1">
      <w:start w:val="1"/>
      <w:numFmt w:val="bullet"/>
      <w:lvlText w:val=""/>
      <w:lvlJc w:val="left"/>
      <w:pPr>
        <w:tabs>
          <w:tab w:val="num" w:pos="4320"/>
        </w:tabs>
        <w:ind w:left="4320" w:hanging="360"/>
      </w:pPr>
      <w:rPr>
        <w:rFonts w:ascii="Wingdings" w:hAnsi="Wingdings" w:hint="default"/>
        <w:sz w:val="20"/>
      </w:rPr>
    </w:lvl>
    <w:lvl w:ilvl="6" w:tplc="5E8A4ED8" w:tentative="1">
      <w:start w:val="1"/>
      <w:numFmt w:val="bullet"/>
      <w:lvlText w:val=""/>
      <w:lvlJc w:val="left"/>
      <w:pPr>
        <w:tabs>
          <w:tab w:val="num" w:pos="5040"/>
        </w:tabs>
        <w:ind w:left="5040" w:hanging="360"/>
      </w:pPr>
      <w:rPr>
        <w:rFonts w:ascii="Wingdings" w:hAnsi="Wingdings" w:hint="default"/>
        <w:sz w:val="20"/>
      </w:rPr>
    </w:lvl>
    <w:lvl w:ilvl="7" w:tplc="12E2E27C" w:tentative="1">
      <w:start w:val="1"/>
      <w:numFmt w:val="bullet"/>
      <w:lvlText w:val=""/>
      <w:lvlJc w:val="left"/>
      <w:pPr>
        <w:tabs>
          <w:tab w:val="num" w:pos="5760"/>
        </w:tabs>
        <w:ind w:left="5760" w:hanging="360"/>
      </w:pPr>
      <w:rPr>
        <w:rFonts w:ascii="Wingdings" w:hAnsi="Wingdings" w:hint="default"/>
        <w:sz w:val="20"/>
      </w:rPr>
    </w:lvl>
    <w:lvl w:ilvl="8" w:tplc="2D56922A" w:tentative="1">
      <w:start w:val="1"/>
      <w:numFmt w:val="bullet"/>
      <w:lvlText w:val=""/>
      <w:lvlJc w:val="left"/>
      <w:pPr>
        <w:tabs>
          <w:tab w:val="num" w:pos="6480"/>
        </w:tabs>
        <w:ind w:left="6480" w:hanging="360"/>
      </w:pPr>
      <w:rPr>
        <w:rFonts w:ascii="Wingdings" w:hAnsi="Wingdings" w:hint="default"/>
        <w:sz w:val="20"/>
      </w:rPr>
    </w:lvl>
  </w:abstractNum>
  <w:abstractNum w:abstractNumId="1003">
    <w:nsid w:val="3F696B7E"/>
    <w:multiLevelType w:val="hybridMultilevel"/>
    <w:tmpl w:val="F954C3FC"/>
    <w:lvl w:ilvl="0" w:tplc="1C6E0278">
      <w:start w:val="1"/>
      <w:numFmt w:val="bullet"/>
      <w:lvlText w:val=""/>
      <w:lvlJc w:val="left"/>
      <w:pPr>
        <w:tabs>
          <w:tab w:val="num" w:pos="720"/>
        </w:tabs>
        <w:ind w:left="720" w:hanging="360"/>
      </w:pPr>
      <w:rPr>
        <w:rFonts w:ascii="Symbol" w:hAnsi="Symbol" w:hint="default"/>
        <w:sz w:val="20"/>
      </w:rPr>
    </w:lvl>
    <w:lvl w:ilvl="1" w:tplc="09901D0E">
      <w:start w:val="1"/>
      <w:numFmt w:val="bullet"/>
      <w:lvlText w:val="o"/>
      <w:lvlJc w:val="left"/>
      <w:pPr>
        <w:tabs>
          <w:tab w:val="num" w:pos="1440"/>
        </w:tabs>
        <w:ind w:left="1440" w:hanging="360"/>
      </w:pPr>
      <w:rPr>
        <w:rFonts w:ascii="Courier New" w:hAnsi="Courier New" w:hint="default"/>
        <w:sz w:val="20"/>
      </w:rPr>
    </w:lvl>
    <w:lvl w:ilvl="2" w:tplc="F12E2510" w:tentative="1">
      <w:start w:val="1"/>
      <w:numFmt w:val="bullet"/>
      <w:lvlText w:val=""/>
      <w:lvlJc w:val="left"/>
      <w:pPr>
        <w:tabs>
          <w:tab w:val="num" w:pos="2160"/>
        </w:tabs>
        <w:ind w:left="2160" w:hanging="360"/>
      </w:pPr>
      <w:rPr>
        <w:rFonts w:ascii="Wingdings" w:hAnsi="Wingdings" w:hint="default"/>
        <w:sz w:val="20"/>
      </w:rPr>
    </w:lvl>
    <w:lvl w:ilvl="3" w:tplc="4414190E" w:tentative="1">
      <w:start w:val="1"/>
      <w:numFmt w:val="bullet"/>
      <w:lvlText w:val=""/>
      <w:lvlJc w:val="left"/>
      <w:pPr>
        <w:tabs>
          <w:tab w:val="num" w:pos="2880"/>
        </w:tabs>
        <w:ind w:left="2880" w:hanging="360"/>
      </w:pPr>
      <w:rPr>
        <w:rFonts w:ascii="Wingdings" w:hAnsi="Wingdings" w:hint="default"/>
        <w:sz w:val="20"/>
      </w:rPr>
    </w:lvl>
    <w:lvl w:ilvl="4" w:tplc="7A3600EA" w:tentative="1">
      <w:start w:val="1"/>
      <w:numFmt w:val="bullet"/>
      <w:lvlText w:val=""/>
      <w:lvlJc w:val="left"/>
      <w:pPr>
        <w:tabs>
          <w:tab w:val="num" w:pos="3600"/>
        </w:tabs>
        <w:ind w:left="3600" w:hanging="360"/>
      </w:pPr>
      <w:rPr>
        <w:rFonts w:ascii="Wingdings" w:hAnsi="Wingdings" w:hint="default"/>
        <w:sz w:val="20"/>
      </w:rPr>
    </w:lvl>
    <w:lvl w:ilvl="5" w:tplc="74CC2D98" w:tentative="1">
      <w:start w:val="1"/>
      <w:numFmt w:val="bullet"/>
      <w:lvlText w:val=""/>
      <w:lvlJc w:val="left"/>
      <w:pPr>
        <w:tabs>
          <w:tab w:val="num" w:pos="4320"/>
        </w:tabs>
        <w:ind w:left="4320" w:hanging="360"/>
      </w:pPr>
      <w:rPr>
        <w:rFonts w:ascii="Wingdings" w:hAnsi="Wingdings" w:hint="default"/>
        <w:sz w:val="20"/>
      </w:rPr>
    </w:lvl>
    <w:lvl w:ilvl="6" w:tplc="A4ACE9F8" w:tentative="1">
      <w:start w:val="1"/>
      <w:numFmt w:val="bullet"/>
      <w:lvlText w:val=""/>
      <w:lvlJc w:val="left"/>
      <w:pPr>
        <w:tabs>
          <w:tab w:val="num" w:pos="5040"/>
        </w:tabs>
        <w:ind w:left="5040" w:hanging="360"/>
      </w:pPr>
      <w:rPr>
        <w:rFonts w:ascii="Wingdings" w:hAnsi="Wingdings" w:hint="default"/>
        <w:sz w:val="20"/>
      </w:rPr>
    </w:lvl>
    <w:lvl w:ilvl="7" w:tplc="8926E8E6" w:tentative="1">
      <w:start w:val="1"/>
      <w:numFmt w:val="bullet"/>
      <w:lvlText w:val=""/>
      <w:lvlJc w:val="left"/>
      <w:pPr>
        <w:tabs>
          <w:tab w:val="num" w:pos="5760"/>
        </w:tabs>
        <w:ind w:left="5760" w:hanging="360"/>
      </w:pPr>
      <w:rPr>
        <w:rFonts w:ascii="Wingdings" w:hAnsi="Wingdings" w:hint="default"/>
        <w:sz w:val="20"/>
      </w:rPr>
    </w:lvl>
    <w:lvl w:ilvl="8" w:tplc="484E4E8A" w:tentative="1">
      <w:start w:val="1"/>
      <w:numFmt w:val="bullet"/>
      <w:lvlText w:val=""/>
      <w:lvlJc w:val="left"/>
      <w:pPr>
        <w:tabs>
          <w:tab w:val="num" w:pos="6480"/>
        </w:tabs>
        <w:ind w:left="6480" w:hanging="360"/>
      </w:pPr>
      <w:rPr>
        <w:rFonts w:ascii="Wingdings" w:hAnsi="Wingdings" w:hint="default"/>
        <w:sz w:val="20"/>
      </w:rPr>
    </w:lvl>
  </w:abstractNum>
  <w:abstractNum w:abstractNumId="1004">
    <w:nsid w:val="3F822E30"/>
    <w:multiLevelType w:val="hybridMultilevel"/>
    <w:tmpl w:val="40265152"/>
    <w:lvl w:ilvl="0" w:tplc="D2BE607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724A0FC4" w:tentative="1">
      <w:start w:val="1"/>
      <w:numFmt w:val="bullet"/>
      <w:lvlText w:val=""/>
      <w:lvlJc w:val="left"/>
      <w:pPr>
        <w:tabs>
          <w:tab w:val="num" w:pos="2160"/>
        </w:tabs>
        <w:ind w:left="2160" w:hanging="360"/>
      </w:pPr>
      <w:rPr>
        <w:rFonts w:ascii="Wingdings" w:hAnsi="Wingdings" w:hint="default"/>
        <w:sz w:val="20"/>
      </w:rPr>
    </w:lvl>
    <w:lvl w:ilvl="3" w:tplc="4BAEA5F4" w:tentative="1">
      <w:start w:val="1"/>
      <w:numFmt w:val="bullet"/>
      <w:lvlText w:val=""/>
      <w:lvlJc w:val="left"/>
      <w:pPr>
        <w:tabs>
          <w:tab w:val="num" w:pos="2880"/>
        </w:tabs>
        <w:ind w:left="2880" w:hanging="360"/>
      </w:pPr>
      <w:rPr>
        <w:rFonts w:ascii="Wingdings" w:hAnsi="Wingdings" w:hint="default"/>
        <w:sz w:val="20"/>
      </w:rPr>
    </w:lvl>
    <w:lvl w:ilvl="4" w:tplc="0B2AAB50" w:tentative="1">
      <w:start w:val="1"/>
      <w:numFmt w:val="bullet"/>
      <w:lvlText w:val=""/>
      <w:lvlJc w:val="left"/>
      <w:pPr>
        <w:tabs>
          <w:tab w:val="num" w:pos="3600"/>
        </w:tabs>
        <w:ind w:left="3600" w:hanging="360"/>
      </w:pPr>
      <w:rPr>
        <w:rFonts w:ascii="Wingdings" w:hAnsi="Wingdings" w:hint="default"/>
        <w:sz w:val="20"/>
      </w:rPr>
    </w:lvl>
    <w:lvl w:ilvl="5" w:tplc="B93CA41E" w:tentative="1">
      <w:start w:val="1"/>
      <w:numFmt w:val="bullet"/>
      <w:lvlText w:val=""/>
      <w:lvlJc w:val="left"/>
      <w:pPr>
        <w:tabs>
          <w:tab w:val="num" w:pos="4320"/>
        </w:tabs>
        <w:ind w:left="4320" w:hanging="360"/>
      </w:pPr>
      <w:rPr>
        <w:rFonts w:ascii="Wingdings" w:hAnsi="Wingdings" w:hint="default"/>
        <w:sz w:val="20"/>
      </w:rPr>
    </w:lvl>
    <w:lvl w:ilvl="6" w:tplc="8A2AE4C0" w:tentative="1">
      <w:start w:val="1"/>
      <w:numFmt w:val="bullet"/>
      <w:lvlText w:val=""/>
      <w:lvlJc w:val="left"/>
      <w:pPr>
        <w:tabs>
          <w:tab w:val="num" w:pos="5040"/>
        </w:tabs>
        <w:ind w:left="5040" w:hanging="360"/>
      </w:pPr>
      <w:rPr>
        <w:rFonts w:ascii="Wingdings" w:hAnsi="Wingdings" w:hint="default"/>
        <w:sz w:val="20"/>
      </w:rPr>
    </w:lvl>
    <w:lvl w:ilvl="7" w:tplc="1BCA89AE" w:tentative="1">
      <w:start w:val="1"/>
      <w:numFmt w:val="bullet"/>
      <w:lvlText w:val=""/>
      <w:lvlJc w:val="left"/>
      <w:pPr>
        <w:tabs>
          <w:tab w:val="num" w:pos="5760"/>
        </w:tabs>
        <w:ind w:left="5760" w:hanging="360"/>
      </w:pPr>
      <w:rPr>
        <w:rFonts w:ascii="Wingdings" w:hAnsi="Wingdings" w:hint="default"/>
        <w:sz w:val="20"/>
      </w:rPr>
    </w:lvl>
    <w:lvl w:ilvl="8" w:tplc="3F96DACC" w:tentative="1">
      <w:start w:val="1"/>
      <w:numFmt w:val="bullet"/>
      <w:lvlText w:val=""/>
      <w:lvlJc w:val="left"/>
      <w:pPr>
        <w:tabs>
          <w:tab w:val="num" w:pos="6480"/>
        </w:tabs>
        <w:ind w:left="6480" w:hanging="360"/>
      </w:pPr>
      <w:rPr>
        <w:rFonts w:ascii="Wingdings" w:hAnsi="Wingdings" w:hint="default"/>
        <w:sz w:val="20"/>
      </w:rPr>
    </w:lvl>
  </w:abstractNum>
  <w:abstractNum w:abstractNumId="1005">
    <w:nsid w:val="3F887BA8"/>
    <w:multiLevelType w:val="multilevel"/>
    <w:tmpl w:val="57FE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6">
    <w:nsid w:val="3F8C1305"/>
    <w:multiLevelType w:val="hybridMultilevel"/>
    <w:tmpl w:val="C09A822C"/>
    <w:lvl w:ilvl="0" w:tplc="3C54F17E">
      <w:start w:val="1"/>
      <w:numFmt w:val="bullet"/>
      <w:lvlText w:val=""/>
      <w:lvlJc w:val="left"/>
      <w:pPr>
        <w:tabs>
          <w:tab w:val="num" w:pos="720"/>
        </w:tabs>
        <w:ind w:left="720" w:hanging="360"/>
      </w:pPr>
      <w:rPr>
        <w:rFonts w:ascii="Symbol" w:hAnsi="Symbol" w:hint="default"/>
        <w:sz w:val="20"/>
      </w:rPr>
    </w:lvl>
    <w:lvl w:ilvl="1" w:tplc="22240826" w:tentative="1">
      <w:start w:val="1"/>
      <w:numFmt w:val="bullet"/>
      <w:lvlText w:val="o"/>
      <w:lvlJc w:val="left"/>
      <w:pPr>
        <w:tabs>
          <w:tab w:val="num" w:pos="1440"/>
        </w:tabs>
        <w:ind w:left="1440" w:hanging="360"/>
      </w:pPr>
      <w:rPr>
        <w:rFonts w:ascii="Courier New" w:hAnsi="Courier New" w:hint="default"/>
        <w:sz w:val="20"/>
      </w:rPr>
    </w:lvl>
    <w:lvl w:ilvl="2" w:tplc="D5D87CC8" w:tentative="1">
      <w:start w:val="1"/>
      <w:numFmt w:val="bullet"/>
      <w:lvlText w:val=""/>
      <w:lvlJc w:val="left"/>
      <w:pPr>
        <w:tabs>
          <w:tab w:val="num" w:pos="2160"/>
        </w:tabs>
        <w:ind w:left="2160" w:hanging="360"/>
      </w:pPr>
      <w:rPr>
        <w:rFonts w:ascii="Wingdings" w:hAnsi="Wingdings" w:hint="default"/>
        <w:sz w:val="20"/>
      </w:rPr>
    </w:lvl>
    <w:lvl w:ilvl="3" w:tplc="A934B8A8" w:tentative="1">
      <w:start w:val="1"/>
      <w:numFmt w:val="bullet"/>
      <w:lvlText w:val=""/>
      <w:lvlJc w:val="left"/>
      <w:pPr>
        <w:tabs>
          <w:tab w:val="num" w:pos="2880"/>
        </w:tabs>
        <w:ind w:left="2880" w:hanging="360"/>
      </w:pPr>
      <w:rPr>
        <w:rFonts w:ascii="Wingdings" w:hAnsi="Wingdings" w:hint="default"/>
        <w:sz w:val="20"/>
      </w:rPr>
    </w:lvl>
    <w:lvl w:ilvl="4" w:tplc="B672B2F6" w:tentative="1">
      <w:start w:val="1"/>
      <w:numFmt w:val="bullet"/>
      <w:lvlText w:val=""/>
      <w:lvlJc w:val="left"/>
      <w:pPr>
        <w:tabs>
          <w:tab w:val="num" w:pos="3600"/>
        </w:tabs>
        <w:ind w:left="3600" w:hanging="360"/>
      </w:pPr>
      <w:rPr>
        <w:rFonts w:ascii="Wingdings" w:hAnsi="Wingdings" w:hint="default"/>
        <w:sz w:val="20"/>
      </w:rPr>
    </w:lvl>
    <w:lvl w:ilvl="5" w:tplc="FEB643BA" w:tentative="1">
      <w:start w:val="1"/>
      <w:numFmt w:val="bullet"/>
      <w:lvlText w:val=""/>
      <w:lvlJc w:val="left"/>
      <w:pPr>
        <w:tabs>
          <w:tab w:val="num" w:pos="4320"/>
        </w:tabs>
        <w:ind w:left="4320" w:hanging="360"/>
      </w:pPr>
      <w:rPr>
        <w:rFonts w:ascii="Wingdings" w:hAnsi="Wingdings" w:hint="default"/>
        <w:sz w:val="20"/>
      </w:rPr>
    </w:lvl>
    <w:lvl w:ilvl="6" w:tplc="9F8075DA" w:tentative="1">
      <w:start w:val="1"/>
      <w:numFmt w:val="bullet"/>
      <w:lvlText w:val=""/>
      <w:lvlJc w:val="left"/>
      <w:pPr>
        <w:tabs>
          <w:tab w:val="num" w:pos="5040"/>
        </w:tabs>
        <w:ind w:left="5040" w:hanging="360"/>
      </w:pPr>
      <w:rPr>
        <w:rFonts w:ascii="Wingdings" w:hAnsi="Wingdings" w:hint="default"/>
        <w:sz w:val="20"/>
      </w:rPr>
    </w:lvl>
    <w:lvl w:ilvl="7" w:tplc="B114ED7E" w:tentative="1">
      <w:start w:val="1"/>
      <w:numFmt w:val="bullet"/>
      <w:lvlText w:val=""/>
      <w:lvlJc w:val="left"/>
      <w:pPr>
        <w:tabs>
          <w:tab w:val="num" w:pos="5760"/>
        </w:tabs>
        <w:ind w:left="5760" w:hanging="360"/>
      </w:pPr>
      <w:rPr>
        <w:rFonts w:ascii="Wingdings" w:hAnsi="Wingdings" w:hint="default"/>
        <w:sz w:val="20"/>
      </w:rPr>
    </w:lvl>
    <w:lvl w:ilvl="8" w:tplc="A530A70E" w:tentative="1">
      <w:start w:val="1"/>
      <w:numFmt w:val="bullet"/>
      <w:lvlText w:val=""/>
      <w:lvlJc w:val="left"/>
      <w:pPr>
        <w:tabs>
          <w:tab w:val="num" w:pos="6480"/>
        </w:tabs>
        <w:ind w:left="6480" w:hanging="360"/>
      </w:pPr>
      <w:rPr>
        <w:rFonts w:ascii="Wingdings" w:hAnsi="Wingdings" w:hint="default"/>
        <w:sz w:val="20"/>
      </w:rPr>
    </w:lvl>
  </w:abstractNum>
  <w:abstractNum w:abstractNumId="1007">
    <w:nsid w:val="3F945694"/>
    <w:multiLevelType w:val="multilevel"/>
    <w:tmpl w:val="715A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8">
    <w:nsid w:val="3F9E4119"/>
    <w:multiLevelType w:val="hybridMultilevel"/>
    <w:tmpl w:val="381625BE"/>
    <w:lvl w:ilvl="0" w:tplc="74FEC1E8">
      <w:start w:val="1"/>
      <w:numFmt w:val="bullet"/>
      <w:lvlText w:val=""/>
      <w:lvlJc w:val="left"/>
      <w:pPr>
        <w:tabs>
          <w:tab w:val="num" w:pos="720"/>
        </w:tabs>
        <w:ind w:left="720" w:hanging="360"/>
      </w:pPr>
      <w:rPr>
        <w:rFonts w:ascii="Symbol" w:hAnsi="Symbol" w:hint="default"/>
        <w:sz w:val="20"/>
      </w:rPr>
    </w:lvl>
    <w:lvl w:ilvl="1" w:tplc="668694B0" w:tentative="1">
      <w:start w:val="1"/>
      <w:numFmt w:val="bullet"/>
      <w:lvlText w:val="o"/>
      <w:lvlJc w:val="left"/>
      <w:pPr>
        <w:tabs>
          <w:tab w:val="num" w:pos="1440"/>
        </w:tabs>
        <w:ind w:left="1440" w:hanging="360"/>
      </w:pPr>
      <w:rPr>
        <w:rFonts w:ascii="Courier New" w:hAnsi="Courier New" w:hint="default"/>
        <w:sz w:val="20"/>
      </w:rPr>
    </w:lvl>
    <w:lvl w:ilvl="2" w:tplc="D186BD7A" w:tentative="1">
      <w:start w:val="1"/>
      <w:numFmt w:val="bullet"/>
      <w:lvlText w:val=""/>
      <w:lvlJc w:val="left"/>
      <w:pPr>
        <w:tabs>
          <w:tab w:val="num" w:pos="2160"/>
        </w:tabs>
        <w:ind w:left="2160" w:hanging="360"/>
      </w:pPr>
      <w:rPr>
        <w:rFonts w:ascii="Wingdings" w:hAnsi="Wingdings" w:hint="default"/>
        <w:sz w:val="20"/>
      </w:rPr>
    </w:lvl>
    <w:lvl w:ilvl="3" w:tplc="A2C4D930" w:tentative="1">
      <w:start w:val="1"/>
      <w:numFmt w:val="bullet"/>
      <w:lvlText w:val=""/>
      <w:lvlJc w:val="left"/>
      <w:pPr>
        <w:tabs>
          <w:tab w:val="num" w:pos="2880"/>
        </w:tabs>
        <w:ind w:left="2880" w:hanging="360"/>
      </w:pPr>
      <w:rPr>
        <w:rFonts w:ascii="Wingdings" w:hAnsi="Wingdings" w:hint="default"/>
        <w:sz w:val="20"/>
      </w:rPr>
    </w:lvl>
    <w:lvl w:ilvl="4" w:tplc="A37A0C50" w:tentative="1">
      <w:start w:val="1"/>
      <w:numFmt w:val="bullet"/>
      <w:lvlText w:val=""/>
      <w:lvlJc w:val="left"/>
      <w:pPr>
        <w:tabs>
          <w:tab w:val="num" w:pos="3600"/>
        </w:tabs>
        <w:ind w:left="3600" w:hanging="360"/>
      </w:pPr>
      <w:rPr>
        <w:rFonts w:ascii="Wingdings" w:hAnsi="Wingdings" w:hint="default"/>
        <w:sz w:val="20"/>
      </w:rPr>
    </w:lvl>
    <w:lvl w:ilvl="5" w:tplc="CDFAA6CA" w:tentative="1">
      <w:start w:val="1"/>
      <w:numFmt w:val="bullet"/>
      <w:lvlText w:val=""/>
      <w:lvlJc w:val="left"/>
      <w:pPr>
        <w:tabs>
          <w:tab w:val="num" w:pos="4320"/>
        </w:tabs>
        <w:ind w:left="4320" w:hanging="360"/>
      </w:pPr>
      <w:rPr>
        <w:rFonts w:ascii="Wingdings" w:hAnsi="Wingdings" w:hint="default"/>
        <w:sz w:val="20"/>
      </w:rPr>
    </w:lvl>
    <w:lvl w:ilvl="6" w:tplc="30047A22" w:tentative="1">
      <w:start w:val="1"/>
      <w:numFmt w:val="bullet"/>
      <w:lvlText w:val=""/>
      <w:lvlJc w:val="left"/>
      <w:pPr>
        <w:tabs>
          <w:tab w:val="num" w:pos="5040"/>
        </w:tabs>
        <w:ind w:left="5040" w:hanging="360"/>
      </w:pPr>
      <w:rPr>
        <w:rFonts w:ascii="Wingdings" w:hAnsi="Wingdings" w:hint="default"/>
        <w:sz w:val="20"/>
      </w:rPr>
    </w:lvl>
    <w:lvl w:ilvl="7" w:tplc="D6BA3D76" w:tentative="1">
      <w:start w:val="1"/>
      <w:numFmt w:val="bullet"/>
      <w:lvlText w:val=""/>
      <w:lvlJc w:val="left"/>
      <w:pPr>
        <w:tabs>
          <w:tab w:val="num" w:pos="5760"/>
        </w:tabs>
        <w:ind w:left="5760" w:hanging="360"/>
      </w:pPr>
      <w:rPr>
        <w:rFonts w:ascii="Wingdings" w:hAnsi="Wingdings" w:hint="default"/>
        <w:sz w:val="20"/>
      </w:rPr>
    </w:lvl>
    <w:lvl w:ilvl="8" w:tplc="509A8CCC" w:tentative="1">
      <w:start w:val="1"/>
      <w:numFmt w:val="bullet"/>
      <w:lvlText w:val=""/>
      <w:lvlJc w:val="left"/>
      <w:pPr>
        <w:tabs>
          <w:tab w:val="num" w:pos="6480"/>
        </w:tabs>
        <w:ind w:left="6480" w:hanging="360"/>
      </w:pPr>
      <w:rPr>
        <w:rFonts w:ascii="Wingdings" w:hAnsi="Wingdings" w:hint="default"/>
        <w:sz w:val="20"/>
      </w:rPr>
    </w:lvl>
  </w:abstractNum>
  <w:abstractNum w:abstractNumId="1009">
    <w:nsid w:val="3FC10C7E"/>
    <w:multiLevelType w:val="hybridMultilevel"/>
    <w:tmpl w:val="62B2A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0">
    <w:nsid w:val="3FD57F04"/>
    <w:multiLevelType w:val="hybridMultilevel"/>
    <w:tmpl w:val="44304DEE"/>
    <w:lvl w:ilvl="0" w:tplc="AC6C4DE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11">
    <w:nsid w:val="3FE7545B"/>
    <w:multiLevelType w:val="multilevel"/>
    <w:tmpl w:val="D4F0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2">
    <w:nsid w:val="3FEA2452"/>
    <w:multiLevelType w:val="hybridMultilevel"/>
    <w:tmpl w:val="429CBCD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3">
    <w:nsid w:val="3FEA3B53"/>
    <w:multiLevelType w:val="hybridMultilevel"/>
    <w:tmpl w:val="209C5E3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4">
    <w:nsid w:val="401D6561"/>
    <w:multiLevelType w:val="multilevel"/>
    <w:tmpl w:val="176C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5">
    <w:nsid w:val="402E665B"/>
    <w:multiLevelType w:val="hybridMultilevel"/>
    <w:tmpl w:val="F1806FD8"/>
    <w:lvl w:ilvl="0" w:tplc="3BD6025E">
      <w:start w:val="1"/>
      <w:numFmt w:val="bullet"/>
      <w:lvlText w:val=""/>
      <w:lvlJc w:val="left"/>
      <w:pPr>
        <w:tabs>
          <w:tab w:val="num" w:pos="720"/>
        </w:tabs>
        <w:ind w:left="720" w:hanging="360"/>
      </w:pPr>
      <w:rPr>
        <w:rFonts w:ascii="Symbol" w:hAnsi="Symbol" w:hint="default"/>
        <w:sz w:val="20"/>
      </w:rPr>
    </w:lvl>
    <w:lvl w:ilvl="1" w:tplc="45CC2E7C" w:tentative="1">
      <w:start w:val="1"/>
      <w:numFmt w:val="bullet"/>
      <w:lvlText w:val="o"/>
      <w:lvlJc w:val="left"/>
      <w:pPr>
        <w:tabs>
          <w:tab w:val="num" w:pos="1440"/>
        </w:tabs>
        <w:ind w:left="1440" w:hanging="360"/>
      </w:pPr>
      <w:rPr>
        <w:rFonts w:ascii="Courier New" w:hAnsi="Courier New" w:hint="default"/>
        <w:sz w:val="20"/>
      </w:rPr>
    </w:lvl>
    <w:lvl w:ilvl="2" w:tplc="B6BE209C" w:tentative="1">
      <w:start w:val="1"/>
      <w:numFmt w:val="bullet"/>
      <w:lvlText w:val=""/>
      <w:lvlJc w:val="left"/>
      <w:pPr>
        <w:tabs>
          <w:tab w:val="num" w:pos="2160"/>
        </w:tabs>
        <w:ind w:left="2160" w:hanging="360"/>
      </w:pPr>
      <w:rPr>
        <w:rFonts w:ascii="Wingdings" w:hAnsi="Wingdings" w:hint="default"/>
        <w:sz w:val="20"/>
      </w:rPr>
    </w:lvl>
    <w:lvl w:ilvl="3" w:tplc="6DF6FEC2" w:tentative="1">
      <w:start w:val="1"/>
      <w:numFmt w:val="bullet"/>
      <w:lvlText w:val=""/>
      <w:lvlJc w:val="left"/>
      <w:pPr>
        <w:tabs>
          <w:tab w:val="num" w:pos="2880"/>
        </w:tabs>
        <w:ind w:left="2880" w:hanging="360"/>
      </w:pPr>
      <w:rPr>
        <w:rFonts w:ascii="Wingdings" w:hAnsi="Wingdings" w:hint="default"/>
        <w:sz w:val="20"/>
      </w:rPr>
    </w:lvl>
    <w:lvl w:ilvl="4" w:tplc="FE4081FA" w:tentative="1">
      <w:start w:val="1"/>
      <w:numFmt w:val="bullet"/>
      <w:lvlText w:val=""/>
      <w:lvlJc w:val="left"/>
      <w:pPr>
        <w:tabs>
          <w:tab w:val="num" w:pos="3600"/>
        </w:tabs>
        <w:ind w:left="3600" w:hanging="360"/>
      </w:pPr>
      <w:rPr>
        <w:rFonts w:ascii="Wingdings" w:hAnsi="Wingdings" w:hint="default"/>
        <w:sz w:val="20"/>
      </w:rPr>
    </w:lvl>
    <w:lvl w:ilvl="5" w:tplc="B9A6BA50" w:tentative="1">
      <w:start w:val="1"/>
      <w:numFmt w:val="bullet"/>
      <w:lvlText w:val=""/>
      <w:lvlJc w:val="left"/>
      <w:pPr>
        <w:tabs>
          <w:tab w:val="num" w:pos="4320"/>
        </w:tabs>
        <w:ind w:left="4320" w:hanging="360"/>
      </w:pPr>
      <w:rPr>
        <w:rFonts w:ascii="Wingdings" w:hAnsi="Wingdings" w:hint="default"/>
        <w:sz w:val="20"/>
      </w:rPr>
    </w:lvl>
    <w:lvl w:ilvl="6" w:tplc="3932AE2A" w:tentative="1">
      <w:start w:val="1"/>
      <w:numFmt w:val="bullet"/>
      <w:lvlText w:val=""/>
      <w:lvlJc w:val="left"/>
      <w:pPr>
        <w:tabs>
          <w:tab w:val="num" w:pos="5040"/>
        </w:tabs>
        <w:ind w:left="5040" w:hanging="360"/>
      </w:pPr>
      <w:rPr>
        <w:rFonts w:ascii="Wingdings" w:hAnsi="Wingdings" w:hint="default"/>
        <w:sz w:val="20"/>
      </w:rPr>
    </w:lvl>
    <w:lvl w:ilvl="7" w:tplc="F710CA24" w:tentative="1">
      <w:start w:val="1"/>
      <w:numFmt w:val="bullet"/>
      <w:lvlText w:val=""/>
      <w:lvlJc w:val="left"/>
      <w:pPr>
        <w:tabs>
          <w:tab w:val="num" w:pos="5760"/>
        </w:tabs>
        <w:ind w:left="5760" w:hanging="360"/>
      </w:pPr>
      <w:rPr>
        <w:rFonts w:ascii="Wingdings" w:hAnsi="Wingdings" w:hint="default"/>
        <w:sz w:val="20"/>
      </w:rPr>
    </w:lvl>
    <w:lvl w:ilvl="8" w:tplc="5D747D74" w:tentative="1">
      <w:start w:val="1"/>
      <w:numFmt w:val="bullet"/>
      <w:lvlText w:val=""/>
      <w:lvlJc w:val="left"/>
      <w:pPr>
        <w:tabs>
          <w:tab w:val="num" w:pos="6480"/>
        </w:tabs>
        <w:ind w:left="6480" w:hanging="360"/>
      </w:pPr>
      <w:rPr>
        <w:rFonts w:ascii="Wingdings" w:hAnsi="Wingdings" w:hint="default"/>
        <w:sz w:val="20"/>
      </w:rPr>
    </w:lvl>
  </w:abstractNum>
  <w:abstractNum w:abstractNumId="1016">
    <w:nsid w:val="404D1B46"/>
    <w:multiLevelType w:val="multilevel"/>
    <w:tmpl w:val="E16E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7">
    <w:nsid w:val="405B2678"/>
    <w:multiLevelType w:val="hybridMultilevel"/>
    <w:tmpl w:val="1548C83C"/>
    <w:lvl w:ilvl="0" w:tplc="5E64BEF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EC2C1B2A" w:tentative="1">
      <w:start w:val="1"/>
      <w:numFmt w:val="bullet"/>
      <w:lvlText w:val=""/>
      <w:lvlJc w:val="left"/>
      <w:pPr>
        <w:tabs>
          <w:tab w:val="num" w:pos="2160"/>
        </w:tabs>
        <w:ind w:left="2160" w:hanging="360"/>
      </w:pPr>
      <w:rPr>
        <w:rFonts w:ascii="Wingdings" w:hAnsi="Wingdings" w:hint="default"/>
        <w:sz w:val="20"/>
      </w:rPr>
    </w:lvl>
    <w:lvl w:ilvl="3" w:tplc="7E888AE0" w:tentative="1">
      <w:start w:val="1"/>
      <w:numFmt w:val="bullet"/>
      <w:lvlText w:val=""/>
      <w:lvlJc w:val="left"/>
      <w:pPr>
        <w:tabs>
          <w:tab w:val="num" w:pos="2880"/>
        </w:tabs>
        <w:ind w:left="2880" w:hanging="360"/>
      </w:pPr>
      <w:rPr>
        <w:rFonts w:ascii="Wingdings" w:hAnsi="Wingdings" w:hint="default"/>
        <w:sz w:val="20"/>
      </w:rPr>
    </w:lvl>
    <w:lvl w:ilvl="4" w:tplc="464C3184" w:tentative="1">
      <w:start w:val="1"/>
      <w:numFmt w:val="bullet"/>
      <w:lvlText w:val=""/>
      <w:lvlJc w:val="left"/>
      <w:pPr>
        <w:tabs>
          <w:tab w:val="num" w:pos="3600"/>
        </w:tabs>
        <w:ind w:left="3600" w:hanging="360"/>
      </w:pPr>
      <w:rPr>
        <w:rFonts w:ascii="Wingdings" w:hAnsi="Wingdings" w:hint="default"/>
        <w:sz w:val="20"/>
      </w:rPr>
    </w:lvl>
    <w:lvl w:ilvl="5" w:tplc="212271DA" w:tentative="1">
      <w:start w:val="1"/>
      <w:numFmt w:val="bullet"/>
      <w:lvlText w:val=""/>
      <w:lvlJc w:val="left"/>
      <w:pPr>
        <w:tabs>
          <w:tab w:val="num" w:pos="4320"/>
        </w:tabs>
        <w:ind w:left="4320" w:hanging="360"/>
      </w:pPr>
      <w:rPr>
        <w:rFonts w:ascii="Wingdings" w:hAnsi="Wingdings" w:hint="default"/>
        <w:sz w:val="20"/>
      </w:rPr>
    </w:lvl>
    <w:lvl w:ilvl="6" w:tplc="1352AB02" w:tentative="1">
      <w:start w:val="1"/>
      <w:numFmt w:val="bullet"/>
      <w:lvlText w:val=""/>
      <w:lvlJc w:val="left"/>
      <w:pPr>
        <w:tabs>
          <w:tab w:val="num" w:pos="5040"/>
        </w:tabs>
        <w:ind w:left="5040" w:hanging="360"/>
      </w:pPr>
      <w:rPr>
        <w:rFonts w:ascii="Wingdings" w:hAnsi="Wingdings" w:hint="default"/>
        <w:sz w:val="20"/>
      </w:rPr>
    </w:lvl>
    <w:lvl w:ilvl="7" w:tplc="F556AC90" w:tentative="1">
      <w:start w:val="1"/>
      <w:numFmt w:val="bullet"/>
      <w:lvlText w:val=""/>
      <w:lvlJc w:val="left"/>
      <w:pPr>
        <w:tabs>
          <w:tab w:val="num" w:pos="5760"/>
        </w:tabs>
        <w:ind w:left="5760" w:hanging="360"/>
      </w:pPr>
      <w:rPr>
        <w:rFonts w:ascii="Wingdings" w:hAnsi="Wingdings" w:hint="default"/>
        <w:sz w:val="20"/>
      </w:rPr>
    </w:lvl>
    <w:lvl w:ilvl="8" w:tplc="B28C40C2" w:tentative="1">
      <w:start w:val="1"/>
      <w:numFmt w:val="bullet"/>
      <w:lvlText w:val=""/>
      <w:lvlJc w:val="left"/>
      <w:pPr>
        <w:tabs>
          <w:tab w:val="num" w:pos="6480"/>
        </w:tabs>
        <w:ind w:left="6480" w:hanging="360"/>
      </w:pPr>
      <w:rPr>
        <w:rFonts w:ascii="Wingdings" w:hAnsi="Wingdings" w:hint="default"/>
        <w:sz w:val="20"/>
      </w:rPr>
    </w:lvl>
  </w:abstractNum>
  <w:abstractNum w:abstractNumId="1018">
    <w:nsid w:val="405E1A3C"/>
    <w:multiLevelType w:val="multilevel"/>
    <w:tmpl w:val="5C40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9">
    <w:nsid w:val="4064736E"/>
    <w:multiLevelType w:val="multilevel"/>
    <w:tmpl w:val="4920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0">
    <w:nsid w:val="40664C63"/>
    <w:multiLevelType w:val="hybridMultilevel"/>
    <w:tmpl w:val="920E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1">
    <w:nsid w:val="407576F8"/>
    <w:multiLevelType w:val="multilevel"/>
    <w:tmpl w:val="945C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2">
    <w:nsid w:val="40886050"/>
    <w:multiLevelType w:val="multilevel"/>
    <w:tmpl w:val="5B06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3">
    <w:nsid w:val="409B4BE2"/>
    <w:multiLevelType w:val="multilevel"/>
    <w:tmpl w:val="D440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nsid w:val="40A251EF"/>
    <w:multiLevelType w:val="hybridMultilevel"/>
    <w:tmpl w:val="15E68040"/>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5">
    <w:nsid w:val="40AE1D93"/>
    <w:multiLevelType w:val="multilevel"/>
    <w:tmpl w:val="B2DE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6">
    <w:nsid w:val="40B52A4F"/>
    <w:multiLevelType w:val="multilevel"/>
    <w:tmpl w:val="C7DA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7">
    <w:nsid w:val="40DA31D5"/>
    <w:multiLevelType w:val="multilevel"/>
    <w:tmpl w:val="06F8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8">
    <w:nsid w:val="40E01FE4"/>
    <w:multiLevelType w:val="multilevel"/>
    <w:tmpl w:val="3AC2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9">
    <w:nsid w:val="40E84F44"/>
    <w:multiLevelType w:val="multilevel"/>
    <w:tmpl w:val="6CA8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0">
    <w:nsid w:val="40F775A5"/>
    <w:multiLevelType w:val="hybridMultilevel"/>
    <w:tmpl w:val="034A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1">
    <w:nsid w:val="4104729D"/>
    <w:multiLevelType w:val="hybridMultilevel"/>
    <w:tmpl w:val="8D3CBED6"/>
    <w:lvl w:ilvl="0" w:tplc="AA5C37E0">
      <w:start w:val="1"/>
      <w:numFmt w:val="bullet"/>
      <w:lvlText w:val=""/>
      <w:lvlJc w:val="left"/>
      <w:pPr>
        <w:tabs>
          <w:tab w:val="num" w:pos="720"/>
        </w:tabs>
        <w:ind w:left="720" w:hanging="360"/>
      </w:pPr>
      <w:rPr>
        <w:rFonts w:ascii="Symbol" w:hAnsi="Symbol" w:hint="default"/>
        <w:sz w:val="20"/>
      </w:rPr>
    </w:lvl>
    <w:lvl w:ilvl="1" w:tplc="EFA65BFC" w:tentative="1">
      <w:start w:val="1"/>
      <w:numFmt w:val="bullet"/>
      <w:lvlText w:val="o"/>
      <w:lvlJc w:val="left"/>
      <w:pPr>
        <w:tabs>
          <w:tab w:val="num" w:pos="1440"/>
        </w:tabs>
        <w:ind w:left="1440" w:hanging="360"/>
      </w:pPr>
      <w:rPr>
        <w:rFonts w:ascii="Courier New" w:hAnsi="Courier New" w:hint="default"/>
        <w:sz w:val="20"/>
      </w:rPr>
    </w:lvl>
    <w:lvl w:ilvl="2" w:tplc="51F0FB7E" w:tentative="1">
      <w:start w:val="1"/>
      <w:numFmt w:val="bullet"/>
      <w:lvlText w:val=""/>
      <w:lvlJc w:val="left"/>
      <w:pPr>
        <w:tabs>
          <w:tab w:val="num" w:pos="2160"/>
        </w:tabs>
        <w:ind w:left="2160" w:hanging="360"/>
      </w:pPr>
      <w:rPr>
        <w:rFonts w:ascii="Wingdings" w:hAnsi="Wingdings" w:hint="default"/>
        <w:sz w:val="20"/>
      </w:rPr>
    </w:lvl>
    <w:lvl w:ilvl="3" w:tplc="9C584A2E" w:tentative="1">
      <w:start w:val="1"/>
      <w:numFmt w:val="bullet"/>
      <w:lvlText w:val=""/>
      <w:lvlJc w:val="left"/>
      <w:pPr>
        <w:tabs>
          <w:tab w:val="num" w:pos="2880"/>
        </w:tabs>
        <w:ind w:left="2880" w:hanging="360"/>
      </w:pPr>
      <w:rPr>
        <w:rFonts w:ascii="Wingdings" w:hAnsi="Wingdings" w:hint="default"/>
        <w:sz w:val="20"/>
      </w:rPr>
    </w:lvl>
    <w:lvl w:ilvl="4" w:tplc="46A0B962" w:tentative="1">
      <w:start w:val="1"/>
      <w:numFmt w:val="bullet"/>
      <w:lvlText w:val=""/>
      <w:lvlJc w:val="left"/>
      <w:pPr>
        <w:tabs>
          <w:tab w:val="num" w:pos="3600"/>
        </w:tabs>
        <w:ind w:left="3600" w:hanging="360"/>
      </w:pPr>
      <w:rPr>
        <w:rFonts w:ascii="Wingdings" w:hAnsi="Wingdings" w:hint="default"/>
        <w:sz w:val="20"/>
      </w:rPr>
    </w:lvl>
    <w:lvl w:ilvl="5" w:tplc="6186BE3E" w:tentative="1">
      <w:start w:val="1"/>
      <w:numFmt w:val="bullet"/>
      <w:lvlText w:val=""/>
      <w:lvlJc w:val="left"/>
      <w:pPr>
        <w:tabs>
          <w:tab w:val="num" w:pos="4320"/>
        </w:tabs>
        <w:ind w:left="4320" w:hanging="360"/>
      </w:pPr>
      <w:rPr>
        <w:rFonts w:ascii="Wingdings" w:hAnsi="Wingdings" w:hint="default"/>
        <w:sz w:val="20"/>
      </w:rPr>
    </w:lvl>
    <w:lvl w:ilvl="6" w:tplc="DC2AF58A" w:tentative="1">
      <w:start w:val="1"/>
      <w:numFmt w:val="bullet"/>
      <w:lvlText w:val=""/>
      <w:lvlJc w:val="left"/>
      <w:pPr>
        <w:tabs>
          <w:tab w:val="num" w:pos="5040"/>
        </w:tabs>
        <w:ind w:left="5040" w:hanging="360"/>
      </w:pPr>
      <w:rPr>
        <w:rFonts w:ascii="Wingdings" w:hAnsi="Wingdings" w:hint="default"/>
        <w:sz w:val="20"/>
      </w:rPr>
    </w:lvl>
    <w:lvl w:ilvl="7" w:tplc="45424820" w:tentative="1">
      <w:start w:val="1"/>
      <w:numFmt w:val="bullet"/>
      <w:lvlText w:val=""/>
      <w:lvlJc w:val="left"/>
      <w:pPr>
        <w:tabs>
          <w:tab w:val="num" w:pos="5760"/>
        </w:tabs>
        <w:ind w:left="5760" w:hanging="360"/>
      </w:pPr>
      <w:rPr>
        <w:rFonts w:ascii="Wingdings" w:hAnsi="Wingdings" w:hint="default"/>
        <w:sz w:val="20"/>
      </w:rPr>
    </w:lvl>
    <w:lvl w:ilvl="8" w:tplc="7688DFB6" w:tentative="1">
      <w:start w:val="1"/>
      <w:numFmt w:val="bullet"/>
      <w:lvlText w:val=""/>
      <w:lvlJc w:val="left"/>
      <w:pPr>
        <w:tabs>
          <w:tab w:val="num" w:pos="6480"/>
        </w:tabs>
        <w:ind w:left="6480" w:hanging="360"/>
      </w:pPr>
      <w:rPr>
        <w:rFonts w:ascii="Wingdings" w:hAnsi="Wingdings" w:hint="default"/>
        <w:sz w:val="20"/>
      </w:rPr>
    </w:lvl>
  </w:abstractNum>
  <w:abstractNum w:abstractNumId="1032">
    <w:nsid w:val="410C3435"/>
    <w:multiLevelType w:val="hybridMultilevel"/>
    <w:tmpl w:val="16586DB0"/>
    <w:lvl w:ilvl="0" w:tplc="5F0A6572">
      <w:start w:val="1"/>
      <w:numFmt w:val="bullet"/>
      <w:lvlText w:val=""/>
      <w:lvlJc w:val="left"/>
      <w:pPr>
        <w:tabs>
          <w:tab w:val="num" w:pos="720"/>
        </w:tabs>
        <w:ind w:left="720" w:hanging="360"/>
      </w:pPr>
      <w:rPr>
        <w:rFonts w:ascii="Symbol" w:hAnsi="Symbol" w:hint="default"/>
        <w:sz w:val="20"/>
      </w:rPr>
    </w:lvl>
    <w:lvl w:ilvl="1" w:tplc="20548E10" w:tentative="1">
      <w:start w:val="1"/>
      <w:numFmt w:val="bullet"/>
      <w:lvlText w:val="o"/>
      <w:lvlJc w:val="left"/>
      <w:pPr>
        <w:tabs>
          <w:tab w:val="num" w:pos="1440"/>
        </w:tabs>
        <w:ind w:left="1440" w:hanging="360"/>
      </w:pPr>
      <w:rPr>
        <w:rFonts w:ascii="Courier New" w:hAnsi="Courier New" w:hint="default"/>
        <w:sz w:val="20"/>
      </w:rPr>
    </w:lvl>
    <w:lvl w:ilvl="2" w:tplc="8062BAFA" w:tentative="1">
      <w:start w:val="1"/>
      <w:numFmt w:val="bullet"/>
      <w:lvlText w:val=""/>
      <w:lvlJc w:val="left"/>
      <w:pPr>
        <w:tabs>
          <w:tab w:val="num" w:pos="2160"/>
        </w:tabs>
        <w:ind w:left="2160" w:hanging="360"/>
      </w:pPr>
      <w:rPr>
        <w:rFonts w:ascii="Wingdings" w:hAnsi="Wingdings" w:hint="default"/>
        <w:sz w:val="20"/>
      </w:rPr>
    </w:lvl>
    <w:lvl w:ilvl="3" w:tplc="BF3ABC4A" w:tentative="1">
      <w:start w:val="1"/>
      <w:numFmt w:val="bullet"/>
      <w:lvlText w:val=""/>
      <w:lvlJc w:val="left"/>
      <w:pPr>
        <w:tabs>
          <w:tab w:val="num" w:pos="2880"/>
        </w:tabs>
        <w:ind w:left="2880" w:hanging="360"/>
      </w:pPr>
      <w:rPr>
        <w:rFonts w:ascii="Wingdings" w:hAnsi="Wingdings" w:hint="default"/>
        <w:sz w:val="20"/>
      </w:rPr>
    </w:lvl>
    <w:lvl w:ilvl="4" w:tplc="178837BE" w:tentative="1">
      <w:start w:val="1"/>
      <w:numFmt w:val="bullet"/>
      <w:lvlText w:val=""/>
      <w:lvlJc w:val="left"/>
      <w:pPr>
        <w:tabs>
          <w:tab w:val="num" w:pos="3600"/>
        </w:tabs>
        <w:ind w:left="3600" w:hanging="360"/>
      </w:pPr>
      <w:rPr>
        <w:rFonts w:ascii="Wingdings" w:hAnsi="Wingdings" w:hint="default"/>
        <w:sz w:val="20"/>
      </w:rPr>
    </w:lvl>
    <w:lvl w:ilvl="5" w:tplc="E44A704C" w:tentative="1">
      <w:start w:val="1"/>
      <w:numFmt w:val="bullet"/>
      <w:lvlText w:val=""/>
      <w:lvlJc w:val="left"/>
      <w:pPr>
        <w:tabs>
          <w:tab w:val="num" w:pos="4320"/>
        </w:tabs>
        <w:ind w:left="4320" w:hanging="360"/>
      </w:pPr>
      <w:rPr>
        <w:rFonts w:ascii="Wingdings" w:hAnsi="Wingdings" w:hint="default"/>
        <w:sz w:val="20"/>
      </w:rPr>
    </w:lvl>
    <w:lvl w:ilvl="6" w:tplc="902C68C6" w:tentative="1">
      <w:start w:val="1"/>
      <w:numFmt w:val="bullet"/>
      <w:lvlText w:val=""/>
      <w:lvlJc w:val="left"/>
      <w:pPr>
        <w:tabs>
          <w:tab w:val="num" w:pos="5040"/>
        </w:tabs>
        <w:ind w:left="5040" w:hanging="360"/>
      </w:pPr>
      <w:rPr>
        <w:rFonts w:ascii="Wingdings" w:hAnsi="Wingdings" w:hint="default"/>
        <w:sz w:val="20"/>
      </w:rPr>
    </w:lvl>
    <w:lvl w:ilvl="7" w:tplc="F1701AF6" w:tentative="1">
      <w:start w:val="1"/>
      <w:numFmt w:val="bullet"/>
      <w:lvlText w:val=""/>
      <w:lvlJc w:val="left"/>
      <w:pPr>
        <w:tabs>
          <w:tab w:val="num" w:pos="5760"/>
        </w:tabs>
        <w:ind w:left="5760" w:hanging="360"/>
      </w:pPr>
      <w:rPr>
        <w:rFonts w:ascii="Wingdings" w:hAnsi="Wingdings" w:hint="default"/>
        <w:sz w:val="20"/>
      </w:rPr>
    </w:lvl>
    <w:lvl w:ilvl="8" w:tplc="9C18ABDC" w:tentative="1">
      <w:start w:val="1"/>
      <w:numFmt w:val="bullet"/>
      <w:lvlText w:val=""/>
      <w:lvlJc w:val="left"/>
      <w:pPr>
        <w:tabs>
          <w:tab w:val="num" w:pos="6480"/>
        </w:tabs>
        <w:ind w:left="6480" w:hanging="360"/>
      </w:pPr>
      <w:rPr>
        <w:rFonts w:ascii="Wingdings" w:hAnsi="Wingdings" w:hint="default"/>
        <w:sz w:val="20"/>
      </w:rPr>
    </w:lvl>
  </w:abstractNum>
  <w:abstractNum w:abstractNumId="1033">
    <w:nsid w:val="4127335C"/>
    <w:multiLevelType w:val="hybridMultilevel"/>
    <w:tmpl w:val="1E203132"/>
    <w:lvl w:ilvl="0" w:tplc="D12E6BF0">
      <w:start w:val="1"/>
      <w:numFmt w:val="bullet"/>
      <w:lvlText w:val=""/>
      <w:lvlJc w:val="left"/>
      <w:pPr>
        <w:tabs>
          <w:tab w:val="num" w:pos="720"/>
        </w:tabs>
        <w:ind w:left="720" w:hanging="360"/>
      </w:pPr>
      <w:rPr>
        <w:rFonts w:ascii="Symbol" w:hAnsi="Symbol" w:hint="default"/>
        <w:sz w:val="20"/>
      </w:rPr>
    </w:lvl>
    <w:lvl w:ilvl="1" w:tplc="34E6D258" w:tentative="1">
      <w:start w:val="1"/>
      <w:numFmt w:val="bullet"/>
      <w:lvlText w:val="o"/>
      <w:lvlJc w:val="left"/>
      <w:pPr>
        <w:tabs>
          <w:tab w:val="num" w:pos="1440"/>
        </w:tabs>
        <w:ind w:left="1440" w:hanging="360"/>
      </w:pPr>
      <w:rPr>
        <w:rFonts w:ascii="Courier New" w:hAnsi="Courier New" w:hint="default"/>
        <w:sz w:val="20"/>
      </w:rPr>
    </w:lvl>
    <w:lvl w:ilvl="2" w:tplc="27AA224E" w:tentative="1">
      <w:start w:val="1"/>
      <w:numFmt w:val="bullet"/>
      <w:lvlText w:val=""/>
      <w:lvlJc w:val="left"/>
      <w:pPr>
        <w:tabs>
          <w:tab w:val="num" w:pos="2160"/>
        </w:tabs>
        <w:ind w:left="2160" w:hanging="360"/>
      </w:pPr>
      <w:rPr>
        <w:rFonts w:ascii="Wingdings" w:hAnsi="Wingdings" w:hint="default"/>
        <w:sz w:val="20"/>
      </w:rPr>
    </w:lvl>
    <w:lvl w:ilvl="3" w:tplc="5ADAD002" w:tentative="1">
      <w:start w:val="1"/>
      <w:numFmt w:val="bullet"/>
      <w:lvlText w:val=""/>
      <w:lvlJc w:val="left"/>
      <w:pPr>
        <w:tabs>
          <w:tab w:val="num" w:pos="2880"/>
        </w:tabs>
        <w:ind w:left="2880" w:hanging="360"/>
      </w:pPr>
      <w:rPr>
        <w:rFonts w:ascii="Wingdings" w:hAnsi="Wingdings" w:hint="default"/>
        <w:sz w:val="20"/>
      </w:rPr>
    </w:lvl>
    <w:lvl w:ilvl="4" w:tplc="752A70E8" w:tentative="1">
      <w:start w:val="1"/>
      <w:numFmt w:val="bullet"/>
      <w:lvlText w:val=""/>
      <w:lvlJc w:val="left"/>
      <w:pPr>
        <w:tabs>
          <w:tab w:val="num" w:pos="3600"/>
        </w:tabs>
        <w:ind w:left="3600" w:hanging="360"/>
      </w:pPr>
      <w:rPr>
        <w:rFonts w:ascii="Wingdings" w:hAnsi="Wingdings" w:hint="default"/>
        <w:sz w:val="20"/>
      </w:rPr>
    </w:lvl>
    <w:lvl w:ilvl="5" w:tplc="15A013B6" w:tentative="1">
      <w:start w:val="1"/>
      <w:numFmt w:val="bullet"/>
      <w:lvlText w:val=""/>
      <w:lvlJc w:val="left"/>
      <w:pPr>
        <w:tabs>
          <w:tab w:val="num" w:pos="4320"/>
        </w:tabs>
        <w:ind w:left="4320" w:hanging="360"/>
      </w:pPr>
      <w:rPr>
        <w:rFonts w:ascii="Wingdings" w:hAnsi="Wingdings" w:hint="default"/>
        <w:sz w:val="20"/>
      </w:rPr>
    </w:lvl>
    <w:lvl w:ilvl="6" w:tplc="89EC940E" w:tentative="1">
      <w:start w:val="1"/>
      <w:numFmt w:val="bullet"/>
      <w:lvlText w:val=""/>
      <w:lvlJc w:val="left"/>
      <w:pPr>
        <w:tabs>
          <w:tab w:val="num" w:pos="5040"/>
        </w:tabs>
        <w:ind w:left="5040" w:hanging="360"/>
      </w:pPr>
      <w:rPr>
        <w:rFonts w:ascii="Wingdings" w:hAnsi="Wingdings" w:hint="default"/>
        <w:sz w:val="20"/>
      </w:rPr>
    </w:lvl>
    <w:lvl w:ilvl="7" w:tplc="8C00535A" w:tentative="1">
      <w:start w:val="1"/>
      <w:numFmt w:val="bullet"/>
      <w:lvlText w:val=""/>
      <w:lvlJc w:val="left"/>
      <w:pPr>
        <w:tabs>
          <w:tab w:val="num" w:pos="5760"/>
        </w:tabs>
        <w:ind w:left="5760" w:hanging="360"/>
      </w:pPr>
      <w:rPr>
        <w:rFonts w:ascii="Wingdings" w:hAnsi="Wingdings" w:hint="default"/>
        <w:sz w:val="20"/>
      </w:rPr>
    </w:lvl>
    <w:lvl w:ilvl="8" w:tplc="24DC4E68" w:tentative="1">
      <w:start w:val="1"/>
      <w:numFmt w:val="bullet"/>
      <w:lvlText w:val=""/>
      <w:lvlJc w:val="left"/>
      <w:pPr>
        <w:tabs>
          <w:tab w:val="num" w:pos="6480"/>
        </w:tabs>
        <w:ind w:left="6480" w:hanging="360"/>
      </w:pPr>
      <w:rPr>
        <w:rFonts w:ascii="Wingdings" w:hAnsi="Wingdings" w:hint="default"/>
        <w:sz w:val="20"/>
      </w:rPr>
    </w:lvl>
  </w:abstractNum>
  <w:abstractNum w:abstractNumId="1034">
    <w:nsid w:val="413C5766"/>
    <w:multiLevelType w:val="multilevel"/>
    <w:tmpl w:val="652C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5">
    <w:nsid w:val="413F4807"/>
    <w:multiLevelType w:val="hybridMultilevel"/>
    <w:tmpl w:val="3CC480DC"/>
    <w:lvl w:ilvl="0" w:tplc="67B4CAF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BFCF966" w:tentative="1">
      <w:start w:val="1"/>
      <w:numFmt w:val="bullet"/>
      <w:lvlText w:val=""/>
      <w:lvlJc w:val="left"/>
      <w:pPr>
        <w:tabs>
          <w:tab w:val="num" w:pos="2160"/>
        </w:tabs>
        <w:ind w:left="2160" w:hanging="360"/>
      </w:pPr>
      <w:rPr>
        <w:rFonts w:ascii="Wingdings" w:hAnsi="Wingdings" w:hint="default"/>
        <w:sz w:val="20"/>
      </w:rPr>
    </w:lvl>
    <w:lvl w:ilvl="3" w:tplc="55EEEB10" w:tentative="1">
      <w:start w:val="1"/>
      <w:numFmt w:val="bullet"/>
      <w:lvlText w:val=""/>
      <w:lvlJc w:val="left"/>
      <w:pPr>
        <w:tabs>
          <w:tab w:val="num" w:pos="2880"/>
        </w:tabs>
        <w:ind w:left="2880" w:hanging="360"/>
      </w:pPr>
      <w:rPr>
        <w:rFonts w:ascii="Wingdings" w:hAnsi="Wingdings" w:hint="default"/>
        <w:sz w:val="20"/>
      </w:rPr>
    </w:lvl>
    <w:lvl w:ilvl="4" w:tplc="45983084" w:tentative="1">
      <w:start w:val="1"/>
      <w:numFmt w:val="bullet"/>
      <w:lvlText w:val=""/>
      <w:lvlJc w:val="left"/>
      <w:pPr>
        <w:tabs>
          <w:tab w:val="num" w:pos="3600"/>
        </w:tabs>
        <w:ind w:left="3600" w:hanging="360"/>
      </w:pPr>
      <w:rPr>
        <w:rFonts w:ascii="Wingdings" w:hAnsi="Wingdings" w:hint="default"/>
        <w:sz w:val="20"/>
      </w:rPr>
    </w:lvl>
    <w:lvl w:ilvl="5" w:tplc="A236883A" w:tentative="1">
      <w:start w:val="1"/>
      <w:numFmt w:val="bullet"/>
      <w:lvlText w:val=""/>
      <w:lvlJc w:val="left"/>
      <w:pPr>
        <w:tabs>
          <w:tab w:val="num" w:pos="4320"/>
        </w:tabs>
        <w:ind w:left="4320" w:hanging="360"/>
      </w:pPr>
      <w:rPr>
        <w:rFonts w:ascii="Wingdings" w:hAnsi="Wingdings" w:hint="default"/>
        <w:sz w:val="20"/>
      </w:rPr>
    </w:lvl>
    <w:lvl w:ilvl="6" w:tplc="8E3C27CC" w:tentative="1">
      <w:start w:val="1"/>
      <w:numFmt w:val="bullet"/>
      <w:lvlText w:val=""/>
      <w:lvlJc w:val="left"/>
      <w:pPr>
        <w:tabs>
          <w:tab w:val="num" w:pos="5040"/>
        </w:tabs>
        <w:ind w:left="5040" w:hanging="360"/>
      </w:pPr>
      <w:rPr>
        <w:rFonts w:ascii="Wingdings" w:hAnsi="Wingdings" w:hint="default"/>
        <w:sz w:val="20"/>
      </w:rPr>
    </w:lvl>
    <w:lvl w:ilvl="7" w:tplc="4AC4BCC4" w:tentative="1">
      <w:start w:val="1"/>
      <w:numFmt w:val="bullet"/>
      <w:lvlText w:val=""/>
      <w:lvlJc w:val="left"/>
      <w:pPr>
        <w:tabs>
          <w:tab w:val="num" w:pos="5760"/>
        </w:tabs>
        <w:ind w:left="5760" w:hanging="360"/>
      </w:pPr>
      <w:rPr>
        <w:rFonts w:ascii="Wingdings" w:hAnsi="Wingdings" w:hint="default"/>
        <w:sz w:val="20"/>
      </w:rPr>
    </w:lvl>
    <w:lvl w:ilvl="8" w:tplc="5036ADC6" w:tentative="1">
      <w:start w:val="1"/>
      <w:numFmt w:val="bullet"/>
      <w:lvlText w:val=""/>
      <w:lvlJc w:val="left"/>
      <w:pPr>
        <w:tabs>
          <w:tab w:val="num" w:pos="6480"/>
        </w:tabs>
        <w:ind w:left="6480" w:hanging="360"/>
      </w:pPr>
      <w:rPr>
        <w:rFonts w:ascii="Wingdings" w:hAnsi="Wingdings" w:hint="default"/>
        <w:sz w:val="20"/>
      </w:rPr>
    </w:lvl>
  </w:abstractNum>
  <w:abstractNum w:abstractNumId="1036">
    <w:nsid w:val="41437B4F"/>
    <w:multiLevelType w:val="hybridMultilevel"/>
    <w:tmpl w:val="979EF406"/>
    <w:lvl w:ilvl="0" w:tplc="511E4D04">
      <w:start w:val="1"/>
      <w:numFmt w:val="bullet"/>
      <w:lvlText w:val=""/>
      <w:lvlJc w:val="left"/>
      <w:pPr>
        <w:tabs>
          <w:tab w:val="num" w:pos="720"/>
        </w:tabs>
        <w:ind w:left="720" w:hanging="360"/>
      </w:pPr>
      <w:rPr>
        <w:rFonts w:ascii="Symbol" w:hAnsi="Symbol" w:hint="default"/>
        <w:sz w:val="20"/>
      </w:rPr>
    </w:lvl>
    <w:lvl w:ilvl="1" w:tplc="189C9A16" w:tentative="1">
      <w:start w:val="1"/>
      <w:numFmt w:val="bullet"/>
      <w:lvlText w:val="o"/>
      <w:lvlJc w:val="left"/>
      <w:pPr>
        <w:tabs>
          <w:tab w:val="num" w:pos="1440"/>
        </w:tabs>
        <w:ind w:left="1440" w:hanging="360"/>
      </w:pPr>
      <w:rPr>
        <w:rFonts w:ascii="Courier New" w:hAnsi="Courier New" w:hint="default"/>
        <w:sz w:val="20"/>
      </w:rPr>
    </w:lvl>
    <w:lvl w:ilvl="2" w:tplc="AF22298E" w:tentative="1">
      <w:start w:val="1"/>
      <w:numFmt w:val="bullet"/>
      <w:lvlText w:val=""/>
      <w:lvlJc w:val="left"/>
      <w:pPr>
        <w:tabs>
          <w:tab w:val="num" w:pos="2160"/>
        </w:tabs>
        <w:ind w:left="2160" w:hanging="360"/>
      </w:pPr>
      <w:rPr>
        <w:rFonts w:ascii="Wingdings" w:hAnsi="Wingdings" w:hint="default"/>
        <w:sz w:val="20"/>
      </w:rPr>
    </w:lvl>
    <w:lvl w:ilvl="3" w:tplc="8A849396" w:tentative="1">
      <w:start w:val="1"/>
      <w:numFmt w:val="bullet"/>
      <w:lvlText w:val=""/>
      <w:lvlJc w:val="left"/>
      <w:pPr>
        <w:tabs>
          <w:tab w:val="num" w:pos="2880"/>
        </w:tabs>
        <w:ind w:left="2880" w:hanging="360"/>
      </w:pPr>
      <w:rPr>
        <w:rFonts w:ascii="Wingdings" w:hAnsi="Wingdings" w:hint="default"/>
        <w:sz w:val="20"/>
      </w:rPr>
    </w:lvl>
    <w:lvl w:ilvl="4" w:tplc="8BCC7F36" w:tentative="1">
      <w:start w:val="1"/>
      <w:numFmt w:val="bullet"/>
      <w:lvlText w:val=""/>
      <w:lvlJc w:val="left"/>
      <w:pPr>
        <w:tabs>
          <w:tab w:val="num" w:pos="3600"/>
        </w:tabs>
        <w:ind w:left="3600" w:hanging="360"/>
      </w:pPr>
      <w:rPr>
        <w:rFonts w:ascii="Wingdings" w:hAnsi="Wingdings" w:hint="default"/>
        <w:sz w:val="20"/>
      </w:rPr>
    </w:lvl>
    <w:lvl w:ilvl="5" w:tplc="D26E4744" w:tentative="1">
      <w:start w:val="1"/>
      <w:numFmt w:val="bullet"/>
      <w:lvlText w:val=""/>
      <w:lvlJc w:val="left"/>
      <w:pPr>
        <w:tabs>
          <w:tab w:val="num" w:pos="4320"/>
        </w:tabs>
        <w:ind w:left="4320" w:hanging="360"/>
      </w:pPr>
      <w:rPr>
        <w:rFonts w:ascii="Wingdings" w:hAnsi="Wingdings" w:hint="default"/>
        <w:sz w:val="20"/>
      </w:rPr>
    </w:lvl>
    <w:lvl w:ilvl="6" w:tplc="8042CD40" w:tentative="1">
      <w:start w:val="1"/>
      <w:numFmt w:val="bullet"/>
      <w:lvlText w:val=""/>
      <w:lvlJc w:val="left"/>
      <w:pPr>
        <w:tabs>
          <w:tab w:val="num" w:pos="5040"/>
        </w:tabs>
        <w:ind w:left="5040" w:hanging="360"/>
      </w:pPr>
      <w:rPr>
        <w:rFonts w:ascii="Wingdings" w:hAnsi="Wingdings" w:hint="default"/>
        <w:sz w:val="20"/>
      </w:rPr>
    </w:lvl>
    <w:lvl w:ilvl="7" w:tplc="8AC2A84E" w:tentative="1">
      <w:start w:val="1"/>
      <w:numFmt w:val="bullet"/>
      <w:lvlText w:val=""/>
      <w:lvlJc w:val="left"/>
      <w:pPr>
        <w:tabs>
          <w:tab w:val="num" w:pos="5760"/>
        </w:tabs>
        <w:ind w:left="5760" w:hanging="360"/>
      </w:pPr>
      <w:rPr>
        <w:rFonts w:ascii="Wingdings" w:hAnsi="Wingdings" w:hint="default"/>
        <w:sz w:val="20"/>
      </w:rPr>
    </w:lvl>
    <w:lvl w:ilvl="8" w:tplc="3DC87D44" w:tentative="1">
      <w:start w:val="1"/>
      <w:numFmt w:val="bullet"/>
      <w:lvlText w:val=""/>
      <w:lvlJc w:val="left"/>
      <w:pPr>
        <w:tabs>
          <w:tab w:val="num" w:pos="6480"/>
        </w:tabs>
        <w:ind w:left="6480" w:hanging="360"/>
      </w:pPr>
      <w:rPr>
        <w:rFonts w:ascii="Wingdings" w:hAnsi="Wingdings" w:hint="default"/>
        <w:sz w:val="20"/>
      </w:rPr>
    </w:lvl>
  </w:abstractNum>
  <w:abstractNum w:abstractNumId="1037">
    <w:nsid w:val="415938BC"/>
    <w:multiLevelType w:val="hybridMultilevel"/>
    <w:tmpl w:val="7DB2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8">
    <w:nsid w:val="41853BFB"/>
    <w:multiLevelType w:val="hybridMultilevel"/>
    <w:tmpl w:val="06F68686"/>
    <w:lvl w:ilvl="0" w:tplc="9AAC24D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444C74C2" w:tentative="1">
      <w:start w:val="1"/>
      <w:numFmt w:val="bullet"/>
      <w:lvlText w:val=""/>
      <w:lvlJc w:val="left"/>
      <w:pPr>
        <w:tabs>
          <w:tab w:val="num" w:pos="2160"/>
        </w:tabs>
        <w:ind w:left="2160" w:hanging="360"/>
      </w:pPr>
      <w:rPr>
        <w:rFonts w:ascii="Wingdings" w:hAnsi="Wingdings" w:hint="default"/>
        <w:sz w:val="20"/>
      </w:rPr>
    </w:lvl>
    <w:lvl w:ilvl="3" w:tplc="AD565C52" w:tentative="1">
      <w:start w:val="1"/>
      <w:numFmt w:val="bullet"/>
      <w:lvlText w:val=""/>
      <w:lvlJc w:val="left"/>
      <w:pPr>
        <w:tabs>
          <w:tab w:val="num" w:pos="2880"/>
        </w:tabs>
        <w:ind w:left="2880" w:hanging="360"/>
      </w:pPr>
      <w:rPr>
        <w:rFonts w:ascii="Wingdings" w:hAnsi="Wingdings" w:hint="default"/>
        <w:sz w:val="20"/>
      </w:rPr>
    </w:lvl>
    <w:lvl w:ilvl="4" w:tplc="2B76AEA4" w:tentative="1">
      <w:start w:val="1"/>
      <w:numFmt w:val="bullet"/>
      <w:lvlText w:val=""/>
      <w:lvlJc w:val="left"/>
      <w:pPr>
        <w:tabs>
          <w:tab w:val="num" w:pos="3600"/>
        </w:tabs>
        <w:ind w:left="3600" w:hanging="360"/>
      </w:pPr>
      <w:rPr>
        <w:rFonts w:ascii="Wingdings" w:hAnsi="Wingdings" w:hint="default"/>
        <w:sz w:val="20"/>
      </w:rPr>
    </w:lvl>
    <w:lvl w:ilvl="5" w:tplc="678CF366" w:tentative="1">
      <w:start w:val="1"/>
      <w:numFmt w:val="bullet"/>
      <w:lvlText w:val=""/>
      <w:lvlJc w:val="left"/>
      <w:pPr>
        <w:tabs>
          <w:tab w:val="num" w:pos="4320"/>
        </w:tabs>
        <w:ind w:left="4320" w:hanging="360"/>
      </w:pPr>
      <w:rPr>
        <w:rFonts w:ascii="Wingdings" w:hAnsi="Wingdings" w:hint="default"/>
        <w:sz w:val="20"/>
      </w:rPr>
    </w:lvl>
    <w:lvl w:ilvl="6" w:tplc="32903470" w:tentative="1">
      <w:start w:val="1"/>
      <w:numFmt w:val="bullet"/>
      <w:lvlText w:val=""/>
      <w:lvlJc w:val="left"/>
      <w:pPr>
        <w:tabs>
          <w:tab w:val="num" w:pos="5040"/>
        </w:tabs>
        <w:ind w:left="5040" w:hanging="360"/>
      </w:pPr>
      <w:rPr>
        <w:rFonts w:ascii="Wingdings" w:hAnsi="Wingdings" w:hint="default"/>
        <w:sz w:val="20"/>
      </w:rPr>
    </w:lvl>
    <w:lvl w:ilvl="7" w:tplc="26D8B324" w:tentative="1">
      <w:start w:val="1"/>
      <w:numFmt w:val="bullet"/>
      <w:lvlText w:val=""/>
      <w:lvlJc w:val="left"/>
      <w:pPr>
        <w:tabs>
          <w:tab w:val="num" w:pos="5760"/>
        </w:tabs>
        <w:ind w:left="5760" w:hanging="360"/>
      </w:pPr>
      <w:rPr>
        <w:rFonts w:ascii="Wingdings" w:hAnsi="Wingdings" w:hint="default"/>
        <w:sz w:val="20"/>
      </w:rPr>
    </w:lvl>
    <w:lvl w:ilvl="8" w:tplc="DE062812" w:tentative="1">
      <w:start w:val="1"/>
      <w:numFmt w:val="bullet"/>
      <w:lvlText w:val=""/>
      <w:lvlJc w:val="left"/>
      <w:pPr>
        <w:tabs>
          <w:tab w:val="num" w:pos="6480"/>
        </w:tabs>
        <w:ind w:left="6480" w:hanging="360"/>
      </w:pPr>
      <w:rPr>
        <w:rFonts w:ascii="Wingdings" w:hAnsi="Wingdings" w:hint="default"/>
        <w:sz w:val="20"/>
      </w:rPr>
    </w:lvl>
  </w:abstractNum>
  <w:abstractNum w:abstractNumId="1039">
    <w:nsid w:val="41896890"/>
    <w:multiLevelType w:val="multilevel"/>
    <w:tmpl w:val="57F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0">
    <w:nsid w:val="41907EAB"/>
    <w:multiLevelType w:val="multilevel"/>
    <w:tmpl w:val="8CBA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1">
    <w:nsid w:val="41A47728"/>
    <w:multiLevelType w:val="hybridMultilevel"/>
    <w:tmpl w:val="1458F1DE"/>
    <w:lvl w:ilvl="0" w:tplc="63505C80">
      <w:start w:val="1"/>
      <w:numFmt w:val="bullet"/>
      <w:lvlText w:val=""/>
      <w:lvlJc w:val="left"/>
      <w:pPr>
        <w:tabs>
          <w:tab w:val="num" w:pos="720"/>
        </w:tabs>
        <w:ind w:left="720" w:hanging="360"/>
      </w:pPr>
      <w:rPr>
        <w:rFonts w:ascii="Symbol" w:hAnsi="Symbol" w:hint="default"/>
        <w:sz w:val="20"/>
      </w:rPr>
    </w:lvl>
    <w:lvl w:ilvl="1" w:tplc="F26CD6AC" w:tentative="1">
      <w:start w:val="1"/>
      <w:numFmt w:val="bullet"/>
      <w:lvlText w:val="o"/>
      <w:lvlJc w:val="left"/>
      <w:pPr>
        <w:tabs>
          <w:tab w:val="num" w:pos="1440"/>
        </w:tabs>
        <w:ind w:left="1440" w:hanging="360"/>
      </w:pPr>
      <w:rPr>
        <w:rFonts w:ascii="Courier New" w:hAnsi="Courier New" w:hint="default"/>
        <w:sz w:val="20"/>
      </w:rPr>
    </w:lvl>
    <w:lvl w:ilvl="2" w:tplc="FC866D5E" w:tentative="1">
      <w:start w:val="1"/>
      <w:numFmt w:val="bullet"/>
      <w:lvlText w:val=""/>
      <w:lvlJc w:val="left"/>
      <w:pPr>
        <w:tabs>
          <w:tab w:val="num" w:pos="2160"/>
        </w:tabs>
        <w:ind w:left="2160" w:hanging="360"/>
      </w:pPr>
      <w:rPr>
        <w:rFonts w:ascii="Wingdings" w:hAnsi="Wingdings" w:hint="default"/>
        <w:sz w:val="20"/>
      </w:rPr>
    </w:lvl>
    <w:lvl w:ilvl="3" w:tplc="1160DDD0" w:tentative="1">
      <w:start w:val="1"/>
      <w:numFmt w:val="bullet"/>
      <w:lvlText w:val=""/>
      <w:lvlJc w:val="left"/>
      <w:pPr>
        <w:tabs>
          <w:tab w:val="num" w:pos="2880"/>
        </w:tabs>
        <w:ind w:left="2880" w:hanging="360"/>
      </w:pPr>
      <w:rPr>
        <w:rFonts w:ascii="Wingdings" w:hAnsi="Wingdings" w:hint="default"/>
        <w:sz w:val="20"/>
      </w:rPr>
    </w:lvl>
    <w:lvl w:ilvl="4" w:tplc="1674C088" w:tentative="1">
      <w:start w:val="1"/>
      <w:numFmt w:val="bullet"/>
      <w:lvlText w:val=""/>
      <w:lvlJc w:val="left"/>
      <w:pPr>
        <w:tabs>
          <w:tab w:val="num" w:pos="3600"/>
        </w:tabs>
        <w:ind w:left="3600" w:hanging="360"/>
      </w:pPr>
      <w:rPr>
        <w:rFonts w:ascii="Wingdings" w:hAnsi="Wingdings" w:hint="default"/>
        <w:sz w:val="20"/>
      </w:rPr>
    </w:lvl>
    <w:lvl w:ilvl="5" w:tplc="D29649B8" w:tentative="1">
      <w:start w:val="1"/>
      <w:numFmt w:val="bullet"/>
      <w:lvlText w:val=""/>
      <w:lvlJc w:val="left"/>
      <w:pPr>
        <w:tabs>
          <w:tab w:val="num" w:pos="4320"/>
        </w:tabs>
        <w:ind w:left="4320" w:hanging="360"/>
      </w:pPr>
      <w:rPr>
        <w:rFonts w:ascii="Wingdings" w:hAnsi="Wingdings" w:hint="default"/>
        <w:sz w:val="20"/>
      </w:rPr>
    </w:lvl>
    <w:lvl w:ilvl="6" w:tplc="A4725560" w:tentative="1">
      <w:start w:val="1"/>
      <w:numFmt w:val="bullet"/>
      <w:lvlText w:val=""/>
      <w:lvlJc w:val="left"/>
      <w:pPr>
        <w:tabs>
          <w:tab w:val="num" w:pos="5040"/>
        </w:tabs>
        <w:ind w:left="5040" w:hanging="360"/>
      </w:pPr>
      <w:rPr>
        <w:rFonts w:ascii="Wingdings" w:hAnsi="Wingdings" w:hint="default"/>
        <w:sz w:val="20"/>
      </w:rPr>
    </w:lvl>
    <w:lvl w:ilvl="7" w:tplc="CF9E557A" w:tentative="1">
      <w:start w:val="1"/>
      <w:numFmt w:val="bullet"/>
      <w:lvlText w:val=""/>
      <w:lvlJc w:val="left"/>
      <w:pPr>
        <w:tabs>
          <w:tab w:val="num" w:pos="5760"/>
        </w:tabs>
        <w:ind w:left="5760" w:hanging="360"/>
      </w:pPr>
      <w:rPr>
        <w:rFonts w:ascii="Wingdings" w:hAnsi="Wingdings" w:hint="default"/>
        <w:sz w:val="20"/>
      </w:rPr>
    </w:lvl>
    <w:lvl w:ilvl="8" w:tplc="A91AC9F8" w:tentative="1">
      <w:start w:val="1"/>
      <w:numFmt w:val="bullet"/>
      <w:lvlText w:val=""/>
      <w:lvlJc w:val="left"/>
      <w:pPr>
        <w:tabs>
          <w:tab w:val="num" w:pos="6480"/>
        </w:tabs>
        <w:ind w:left="6480" w:hanging="360"/>
      </w:pPr>
      <w:rPr>
        <w:rFonts w:ascii="Wingdings" w:hAnsi="Wingdings" w:hint="default"/>
        <w:sz w:val="20"/>
      </w:rPr>
    </w:lvl>
  </w:abstractNum>
  <w:abstractNum w:abstractNumId="1042">
    <w:nsid w:val="41B02BDC"/>
    <w:multiLevelType w:val="multilevel"/>
    <w:tmpl w:val="8050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3">
    <w:nsid w:val="41B333E2"/>
    <w:multiLevelType w:val="hybridMultilevel"/>
    <w:tmpl w:val="48D8FE76"/>
    <w:lvl w:ilvl="0" w:tplc="78C23C22">
      <w:start w:val="1"/>
      <w:numFmt w:val="bullet"/>
      <w:lvlText w:val=""/>
      <w:lvlJc w:val="left"/>
      <w:pPr>
        <w:tabs>
          <w:tab w:val="num" w:pos="720"/>
        </w:tabs>
        <w:ind w:left="720" w:hanging="360"/>
      </w:pPr>
      <w:rPr>
        <w:rFonts w:ascii="Symbol" w:hAnsi="Symbol" w:hint="default"/>
        <w:sz w:val="20"/>
      </w:rPr>
    </w:lvl>
    <w:lvl w:ilvl="1" w:tplc="32DCAE4C" w:tentative="1">
      <w:start w:val="1"/>
      <w:numFmt w:val="bullet"/>
      <w:lvlText w:val="o"/>
      <w:lvlJc w:val="left"/>
      <w:pPr>
        <w:tabs>
          <w:tab w:val="num" w:pos="1440"/>
        </w:tabs>
        <w:ind w:left="1440" w:hanging="360"/>
      </w:pPr>
      <w:rPr>
        <w:rFonts w:ascii="Courier New" w:hAnsi="Courier New" w:hint="default"/>
        <w:sz w:val="20"/>
      </w:rPr>
    </w:lvl>
    <w:lvl w:ilvl="2" w:tplc="327E8CA0" w:tentative="1">
      <w:start w:val="1"/>
      <w:numFmt w:val="bullet"/>
      <w:lvlText w:val=""/>
      <w:lvlJc w:val="left"/>
      <w:pPr>
        <w:tabs>
          <w:tab w:val="num" w:pos="2160"/>
        </w:tabs>
        <w:ind w:left="2160" w:hanging="360"/>
      </w:pPr>
      <w:rPr>
        <w:rFonts w:ascii="Wingdings" w:hAnsi="Wingdings" w:hint="default"/>
        <w:sz w:val="20"/>
      </w:rPr>
    </w:lvl>
    <w:lvl w:ilvl="3" w:tplc="4B4028E2" w:tentative="1">
      <w:start w:val="1"/>
      <w:numFmt w:val="bullet"/>
      <w:lvlText w:val=""/>
      <w:lvlJc w:val="left"/>
      <w:pPr>
        <w:tabs>
          <w:tab w:val="num" w:pos="2880"/>
        </w:tabs>
        <w:ind w:left="2880" w:hanging="360"/>
      </w:pPr>
      <w:rPr>
        <w:rFonts w:ascii="Wingdings" w:hAnsi="Wingdings" w:hint="default"/>
        <w:sz w:val="20"/>
      </w:rPr>
    </w:lvl>
    <w:lvl w:ilvl="4" w:tplc="C1EC31AC" w:tentative="1">
      <w:start w:val="1"/>
      <w:numFmt w:val="bullet"/>
      <w:lvlText w:val=""/>
      <w:lvlJc w:val="left"/>
      <w:pPr>
        <w:tabs>
          <w:tab w:val="num" w:pos="3600"/>
        </w:tabs>
        <w:ind w:left="3600" w:hanging="360"/>
      </w:pPr>
      <w:rPr>
        <w:rFonts w:ascii="Wingdings" w:hAnsi="Wingdings" w:hint="default"/>
        <w:sz w:val="20"/>
      </w:rPr>
    </w:lvl>
    <w:lvl w:ilvl="5" w:tplc="EEBAF630" w:tentative="1">
      <w:start w:val="1"/>
      <w:numFmt w:val="bullet"/>
      <w:lvlText w:val=""/>
      <w:lvlJc w:val="left"/>
      <w:pPr>
        <w:tabs>
          <w:tab w:val="num" w:pos="4320"/>
        </w:tabs>
        <w:ind w:left="4320" w:hanging="360"/>
      </w:pPr>
      <w:rPr>
        <w:rFonts w:ascii="Wingdings" w:hAnsi="Wingdings" w:hint="default"/>
        <w:sz w:val="20"/>
      </w:rPr>
    </w:lvl>
    <w:lvl w:ilvl="6" w:tplc="358A5510" w:tentative="1">
      <w:start w:val="1"/>
      <w:numFmt w:val="bullet"/>
      <w:lvlText w:val=""/>
      <w:lvlJc w:val="left"/>
      <w:pPr>
        <w:tabs>
          <w:tab w:val="num" w:pos="5040"/>
        </w:tabs>
        <w:ind w:left="5040" w:hanging="360"/>
      </w:pPr>
      <w:rPr>
        <w:rFonts w:ascii="Wingdings" w:hAnsi="Wingdings" w:hint="default"/>
        <w:sz w:val="20"/>
      </w:rPr>
    </w:lvl>
    <w:lvl w:ilvl="7" w:tplc="C35C3540" w:tentative="1">
      <w:start w:val="1"/>
      <w:numFmt w:val="bullet"/>
      <w:lvlText w:val=""/>
      <w:lvlJc w:val="left"/>
      <w:pPr>
        <w:tabs>
          <w:tab w:val="num" w:pos="5760"/>
        </w:tabs>
        <w:ind w:left="5760" w:hanging="360"/>
      </w:pPr>
      <w:rPr>
        <w:rFonts w:ascii="Wingdings" w:hAnsi="Wingdings" w:hint="default"/>
        <w:sz w:val="20"/>
      </w:rPr>
    </w:lvl>
    <w:lvl w:ilvl="8" w:tplc="3918A6F6" w:tentative="1">
      <w:start w:val="1"/>
      <w:numFmt w:val="bullet"/>
      <w:lvlText w:val=""/>
      <w:lvlJc w:val="left"/>
      <w:pPr>
        <w:tabs>
          <w:tab w:val="num" w:pos="6480"/>
        </w:tabs>
        <w:ind w:left="6480" w:hanging="360"/>
      </w:pPr>
      <w:rPr>
        <w:rFonts w:ascii="Wingdings" w:hAnsi="Wingdings" w:hint="default"/>
        <w:sz w:val="20"/>
      </w:rPr>
    </w:lvl>
  </w:abstractNum>
  <w:abstractNum w:abstractNumId="1044">
    <w:nsid w:val="41BD34C0"/>
    <w:multiLevelType w:val="hybridMultilevel"/>
    <w:tmpl w:val="C142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5">
    <w:nsid w:val="41BE6406"/>
    <w:multiLevelType w:val="hybridMultilevel"/>
    <w:tmpl w:val="12E09F2A"/>
    <w:lvl w:ilvl="0" w:tplc="D9B81D6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5AB2F916" w:tentative="1">
      <w:start w:val="1"/>
      <w:numFmt w:val="bullet"/>
      <w:lvlText w:val=""/>
      <w:lvlJc w:val="left"/>
      <w:pPr>
        <w:tabs>
          <w:tab w:val="num" w:pos="2160"/>
        </w:tabs>
        <w:ind w:left="2160" w:hanging="360"/>
      </w:pPr>
      <w:rPr>
        <w:rFonts w:ascii="Wingdings" w:hAnsi="Wingdings" w:hint="default"/>
        <w:sz w:val="20"/>
      </w:rPr>
    </w:lvl>
    <w:lvl w:ilvl="3" w:tplc="5D366804" w:tentative="1">
      <w:start w:val="1"/>
      <w:numFmt w:val="bullet"/>
      <w:lvlText w:val=""/>
      <w:lvlJc w:val="left"/>
      <w:pPr>
        <w:tabs>
          <w:tab w:val="num" w:pos="2880"/>
        </w:tabs>
        <w:ind w:left="2880" w:hanging="360"/>
      </w:pPr>
      <w:rPr>
        <w:rFonts w:ascii="Wingdings" w:hAnsi="Wingdings" w:hint="default"/>
        <w:sz w:val="20"/>
      </w:rPr>
    </w:lvl>
    <w:lvl w:ilvl="4" w:tplc="F1A04D66" w:tentative="1">
      <w:start w:val="1"/>
      <w:numFmt w:val="bullet"/>
      <w:lvlText w:val=""/>
      <w:lvlJc w:val="left"/>
      <w:pPr>
        <w:tabs>
          <w:tab w:val="num" w:pos="3600"/>
        </w:tabs>
        <w:ind w:left="3600" w:hanging="360"/>
      </w:pPr>
      <w:rPr>
        <w:rFonts w:ascii="Wingdings" w:hAnsi="Wingdings" w:hint="default"/>
        <w:sz w:val="20"/>
      </w:rPr>
    </w:lvl>
    <w:lvl w:ilvl="5" w:tplc="C47422DE" w:tentative="1">
      <w:start w:val="1"/>
      <w:numFmt w:val="bullet"/>
      <w:lvlText w:val=""/>
      <w:lvlJc w:val="left"/>
      <w:pPr>
        <w:tabs>
          <w:tab w:val="num" w:pos="4320"/>
        </w:tabs>
        <w:ind w:left="4320" w:hanging="360"/>
      </w:pPr>
      <w:rPr>
        <w:rFonts w:ascii="Wingdings" w:hAnsi="Wingdings" w:hint="default"/>
        <w:sz w:val="20"/>
      </w:rPr>
    </w:lvl>
    <w:lvl w:ilvl="6" w:tplc="157EC7DC" w:tentative="1">
      <w:start w:val="1"/>
      <w:numFmt w:val="bullet"/>
      <w:lvlText w:val=""/>
      <w:lvlJc w:val="left"/>
      <w:pPr>
        <w:tabs>
          <w:tab w:val="num" w:pos="5040"/>
        </w:tabs>
        <w:ind w:left="5040" w:hanging="360"/>
      </w:pPr>
      <w:rPr>
        <w:rFonts w:ascii="Wingdings" w:hAnsi="Wingdings" w:hint="default"/>
        <w:sz w:val="20"/>
      </w:rPr>
    </w:lvl>
    <w:lvl w:ilvl="7" w:tplc="C2189FE4" w:tentative="1">
      <w:start w:val="1"/>
      <w:numFmt w:val="bullet"/>
      <w:lvlText w:val=""/>
      <w:lvlJc w:val="left"/>
      <w:pPr>
        <w:tabs>
          <w:tab w:val="num" w:pos="5760"/>
        </w:tabs>
        <w:ind w:left="5760" w:hanging="360"/>
      </w:pPr>
      <w:rPr>
        <w:rFonts w:ascii="Wingdings" w:hAnsi="Wingdings" w:hint="default"/>
        <w:sz w:val="20"/>
      </w:rPr>
    </w:lvl>
    <w:lvl w:ilvl="8" w:tplc="7DAEEBEC" w:tentative="1">
      <w:start w:val="1"/>
      <w:numFmt w:val="bullet"/>
      <w:lvlText w:val=""/>
      <w:lvlJc w:val="left"/>
      <w:pPr>
        <w:tabs>
          <w:tab w:val="num" w:pos="6480"/>
        </w:tabs>
        <w:ind w:left="6480" w:hanging="360"/>
      </w:pPr>
      <w:rPr>
        <w:rFonts w:ascii="Wingdings" w:hAnsi="Wingdings" w:hint="default"/>
        <w:sz w:val="20"/>
      </w:rPr>
    </w:lvl>
  </w:abstractNum>
  <w:abstractNum w:abstractNumId="1046">
    <w:nsid w:val="41CD2200"/>
    <w:multiLevelType w:val="multilevel"/>
    <w:tmpl w:val="0582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7">
    <w:nsid w:val="41CD24E4"/>
    <w:multiLevelType w:val="multilevel"/>
    <w:tmpl w:val="FFBA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8">
    <w:nsid w:val="41D6713B"/>
    <w:multiLevelType w:val="hybridMultilevel"/>
    <w:tmpl w:val="868C2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9">
    <w:nsid w:val="41DF48E3"/>
    <w:multiLevelType w:val="multilevel"/>
    <w:tmpl w:val="E498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0">
    <w:nsid w:val="41E00336"/>
    <w:multiLevelType w:val="hybridMultilevel"/>
    <w:tmpl w:val="A8A8B6A8"/>
    <w:lvl w:ilvl="0" w:tplc="BE52EFB6">
      <w:start w:val="1"/>
      <w:numFmt w:val="bullet"/>
      <w:lvlText w:val=""/>
      <w:lvlJc w:val="left"/>
      <w:pPr>
        <w:tabs>
          <w:tab w:val="num" w:pos="720"/>
        </w:tabs>
        <w:ind w:left="720" w:hanging="360"/>
      </w:pPr>
      <w:rPr>
        <w:rFonts w:ascii="Symbol" w:hAnsi="Symbol" w:hint="default"/>
        <w:sz w:val="20"/>
      </w:rPr>
    </w:lvl>
    <w:lvl w:ilvl="1" w:tplc="D4788CAA" w:tentative="1">
      <w:start w:val="1"/>
      <w:numFmt w:val="bullet"/>
      <w:lvlText w:val="o"/>
      <w:lvlJc w:val="left"/>
      <w:pPr>
        <w:tabs>
          <w:tab w:val="num" w:pos="1440"/>
        </w:tabs>
        <w:ind w:left="1440" w:hanging="360"/>
      </w:pPr>
      <w:rPr>
        <w:rFonts w:ascii="Courier New" w:hAnsi="Courier New" w:hint="default"/>
        <w:sz w:val="20"/>
      </w:rPr>
    </w:lvl>
    <w:lvl w:ilvl="2" w:tplc="F1EED046" w:tentative="1">
      <w:start w:val="1"/>
      <w:numFmt w:val="bullet"/>
      <w:lvlText w:val=""/>
      <w:lvlJc w:val="left"/>
      <w:pPr>
        <w:tabs>
          <w:tab w:val="num" w:pos="2160"/>
        </w:tabs>
        <w:ind w:left="2160" w:hanging="360"/>
      </w:pPr>
      <w:rPr>
        <w:rFonts w:ascii="Wingdings" w:hAnsi="Wingdings" w:hint="default"/>
        <w:sz w:val="20"/>
      </w:rPr>
    </w:lvl>
    <w:lvl w:ilvl="3" w:tplc="C1381DDA" w:tentative="1">
      <w:start w:val="1"/>
      <w:numFmt w:val="bullet"/>
      <w:lvlText w:val=""/>
      <w:lvlJc w:val="left"/>
      <w:pPr>
        <w:tabs>
          <w:tab w:val="num" w:pos="2880"/>
        </w:tabs>
        <w:ind w:left="2880" w:hanging="360"/>
      </w:pPr>
      <w:rPr>
        <w:rFonts w:ascii="Wingdings" w:hAnsi="Wingdings" w:hint="default"/>
        <w:sz w:val="20"/>
      </w:rPr>
    </w:lvl>
    <w:lvl w:ilvl="4" w:tplc="9062850E" w:tentative="1">
      <w:start w:val="1"/>
      <w:numFmt w:val="bullet"/>
      <w:lvlText w:val=""/>
      <w:lvlJc w:val="left"/>
      <w:pPr>
        <w:tabs>
          <w:tab w:val="num" w:pos="3600"/>
        </w:tabs>
        <w:ind w:left="3600" w:hanging="360"/>
      </w:pPr>
      <w:rPr>
        <w:rFonts w:ascii="Wingdings" w:hAnsi="Wingdings" w:hint="default"/>
        <w:sz w:val="20"/>
      </w:rPr>
    </w:lvl>
    <w:lvl w:ilvl="5" w:tplc="07CC8AA6" w:tentative="1">
      <w:start w:val="1"/>
      <w:numFmt w:val="bullet"/>
      <w:lvlText w:val=""/>
      <w:lvlJc w:val="left"/>
      <w:pPr>
        <w:tabs>
          <w:tab w:val="num" w:pos="4320"/>
        </w:tabs>
        <w:ind w:left="4320" w:hanging="360"/>
      </w:pPr>
      <w:rPr>
        <w:rFonts w:ascii="Wingdings" w:hAnsi="Wingdings" w:hint="default"/>
        <w:sz w:val="20"/>
      </w:rPr>
    </w:lvl>
    <w:lvl w:ilvl="6" w:tplc="6F521350" w:tentative="1">
      <w:start w:val="1"/>
      <w:numFmt w:val="bullet"/>
      <w:lvlText w:val=""/>
      <w:lvlJc w:val="left"/>
      <w:pPr>
        <w:tabs>
          <w:tab w:val="num" w:pos="5040"/>
        </w:tabs>
        <w:ind w:left="5040" w:hanging="360"/>
      </w:pPr>
      <w:rPr>
        <w:rFonts w:ascii="Wingdings" w:hAnsi="Wingdings" w:hint="default"/>
        <w:sz w:val="20"/>
      </w:rPr>
    </w:lvl>
    <w:lvl w:ilvl="7" w:tplc="38486BAA" w:tentative="1">
      <w:start w:val="1"/>
      <w:numFmt w:val="bullet"/>
      <w:lvlText w:val=""/>
      <w:lvlJc w:val="left"/>
      <w:pPr>
        <w:tabs>
          <w:tab w:val="num" w:pos="5760"/>
        </w:tabs>
        <w:ind w:left="5760" w:hanging="360"/>
      </w:pPr>
      <w:rPr>
        <w:rFonts w:ascii="Wingdings" w:hAnsi="Wingdings" w:hint="default"/>
        <w:sz w:val="20"/>
      </w:rPr>
    </w:lvl>
    <w:lvl w:ilvl="8" w:tplc="B27A7A10" w:tentative="1">
      <w:start w:val="1"/>
      <w:numFmt w:val="bullet"/>
      <w:lvlText w:val=""/>
      <w:lvlJc w:val="left"/>
      <w:pPr>
        <w:tabs>
          <w:tab w:val="num" w:pos="6480"/>
        </w:tabs>
        <w:ind w:left="6480" w:hanging="360"/>
      </w:pPr>
      <w:rPr>
        <w:rFonts w:ascii="Wingdings" w:hAnsi="Wingdings" w:hint="default"/>
        <w:sz w:val="20"/>
      </w:rPr>
    </w:lvl>
  </w:abstractNum>
  <w:abstractNum w:abstractNumId="1051">
    <w:nsid w:val="41EA7401"/>
    <w:multiLevelType w:val="hybridMultilevel"/>
    <w:tmpl w:val="2AFECA1E"/>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2">
    <w:nsid w:val="41FE7C4C"/>
    <w:multiLevelType w:val="hybridMultilevel"/>
    <w:tmpl w:val="9D90079A"/>
    <w:lvl w:ilvl="0" w:tplc="1C8EC4F4">
      <w:start w:val="1"/>
      <w:numFmt w:val="bullet"/>
      <w:lvlText w:val=""/>
      <w:lvlJc w:val="left"/>
      <w:pPr>
        <w:tabs>
          <w:tab w:val="num" w:pos="720"/>
        </w:tabs>
        <w:ind w:left="720" w:hanging="360"/>
      </w:pPr>
      <w:rPr>
        <w:rFonts w:ascii="Symbol" w:hAnsi="Symbol" w:hint="default"/>
        <w:sz w:val="20"/>
      </w:rPr>
    </w:lvl>
    <w:lvl w:ilvl="1" w:tplc="74AA18A2" w:tentative="1">
      <w:start w:val="1"/>
      <w:numFmt w:val="bullet"/>
      <w:lvlText w:val="o"/>
      <w:lvlJc w:val="left"/>
      <w:pPr>
        <w:tabs>
          <w:tab w:val="num" w:pos="1440"/>
        </w:tabs>
        <w:ind w:left="1440" w:hanging="360"/>
      </w:pPr>
      <w:rPr>
        <w:rFonts w:ascii="Courier New" w:hAnsi="Courier New" w:hint="default"/>
        <w:sz w:val="20"/>
      </w:rPr>
    </w:lvl>
    <w:lvl w:ilvl="2" w:tplc="5FBE8F36" w:tentative="1">
      <w:start w:val="1"/>
      <w:numFmt w:val="bullet"/>
      <w:lvlText w:val=""/>
      <w:lvlJc w:val="left"/>
      <w:pPr>
        <w:tabs>
          <w:tab w:val="num" w:pos="2160"/>
        </w:tabs>
        <w:ind w:left="2160" w:hanging="360"/>
      </w:pPr>
      <w:rPr>
        <w:rFonts w:ascii="Wingdings" w:hAnsi="Wingdings" w:hint="default"/>
        <w:sz w:val="20"/>
      </w:rPr>
    </w:lvl>
    <w:lvl w:ilvl="3" w:tplc="A99EA9D6" w:tentative="1">
      <w:start w:val="1"/>
      <w:numFmt w:val="bullet"/>
      <w:lvlText w:val=""/>
      <w:lvlJc w:val="left"/>
      <w:pPr>
        <w:tabs>
          <w:tab w:val="num" w:pos="2880"/>
        </w:tabs>
        <w:ind w:left="2880" w:hanging="360"/>
      </w:pPr>
      <w:rPr>
        <w:rFonts w:ascii="Wingdings" w:hAnsi="Wingdings" w:hint="default"/>
        <w:sz w:val="20"/>
      </w:rPr>
    </w:lvl>
    <w:lvl w:ilvl="4" w:tplc="151C104E" w:tentative="1">
      <w:start w:val="1"/>
      <w:numFmt w:val="bullet"/>
      <w:lvlText w:val=""/>
      <w:lvlJc w:val="left"/>
      <w:pPr>
        <w:tabs>
          <w:tab w:val="num" w:pos="3600"/>
        </w:tabs>
        <w:ind w:left="3600" w:hanging="360"/>
      </w:pPr>
      <w:rPr>
        <w:rFonts w:ascii="Wingdings" w:hAnsi="Wingdings" w:hint="default"/>
        <w:sz w:val="20"/>
      </w:rPr>
    </w:lvl>
    <w:lvl w:ilvl="5" w:tplc="FF04D8EA" w:tentative="1">
      <w:start w:val="1"/>
      <w:numFmt w:val="bullet"/>
      <w:lvlText w:val=""/>
      <w:lvlJc w:val="left"/>
      <w:pPr>
        <w:tabs>
          <w:tab w:val="num" w:pos="4320"/>
        </w:tabs>
        <w:ind w:left="4320" w:hanging="360"/>
      </w:pPr>
      <w:rPr>
        <w:rFonts w:ascii="Wingdings" w:hAnsi="Wingdings" w:hint="default"/>
        <w:sz w:val="20"/>
      </w:rPr>
    </w:lvl>
    <w:lvl w:ilvl="6" w:tplc="1A4C5DE2" w:tentative="1">
      <w:start w:val="1"/>
      <w:numFmt w:val="bullet"/>
      <w:lvlText w:val=""/>
      <w:lvlJc w:val="left"/>
      <w:pPr>
        <w:tabs>
          <w:tab w:val="num" w:pos="5040"/>
        </w:tabs>
        <w:ind w:left="5040" w:hanging="360"/>
      </w:pPr>
      <w:rPr>
        <w:rFonts w:ascii="Wingdings" w:hAnsi="Wingdings" w:hint="default"/>
        <w:sz w:val="20"/>
      </w:rPr>
    </w:lvl>
    <w:lvl w:ilvl="7" w:tplc="25E05BB6" w:tentative="1">
      <w:start w:val="1"/>
      <w:numFmt w:val="bullet"/>
      <w:lvlText w:val=""/>
      <w:lvlJc w:val="left"/>
      <w:pPr>
        <w:tabs>
          <w:tab w:val="num" w:pos="5760"/>
        </w:tabs>
        <w:ind w:left="5760" w:hanging="360"/>
      </w:pPr>
      <w:rPr>
        <w:rFonts w:ascii="Wingdings" w:hAnsi="Wingdings" w:hint="default"/>
        <w:sz w:val="20"/>
      </w:rPr>
    </w:lvl>
    <w:lvl w:ilvl="8" w:tplc="C3BCA128" w:tentative="1">
      <w:start w:val="1"/>
      <w:numFmt w:val="bullet"/>
      <w:lvlText w:val=""/>
      <w:lvlJc w:val="left"/>
      <w:pPr>
        <w:tabs>
          <w:tab w:val="num" w:pos="6480"/>
        </w:tabs>
        <w:ind w:left="6480" w:hanging="360"/>
      </w:pPr>
      <w:rPr>
        <w:rFonts w:ascii="Wingdings" w:hAnsi="Wingdings" w:hint="default"/>
        <w:sz w:val="20"/>
      </w:rPr>
    </w:lvl>
  </w:abstractNum>
  <w:abstractNum w:abstractNumId="1053">
    <w:nsid w:val="42352A51"/>
    <w:multiLevelType w:val="hybridMultilevel"/>
    <w:tmpl w:val="64E07572"/>
    <w:lvl w:ilvl="0" w:tplc="4BBA810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51AEF94" w:tentative="1">
      <w:start w:val="1"/>
      <w:numFmt w:val="bullet"/>
      <w:lvlText w:val=""/>
      <w:lvlJc w:val="left"/>
      <w:pPr>
        <w:tabs>
          <w:tab w:val="num" w:pos="2160"/>
        </w:tabs>
        <w:ind w:left="2160" w:hanging="360"/>
      </w:pPr>
      <w:rPr>
        <w:rFonts w:ascii="Wingdings" w:hAnsi="Wingdings" w:hint="default"/>
        <w:sz w:val="20"/>
      </w:rPr>
    </w:lvl>
    <w:lvl w:ilvl="3" w:tplc="B92088C8" w:tentative="1">
      <w:start w:val="1"/>
      <w:numFmt w:val="bullet"/>
      <w:lvlText w:val=""/>
      <w:lvlJc w:val="left"/>
      <w:pPr>
        <w:tabs>
          <w:tab w:val="num" w:pos="2880"/>
        </w:tabs>
        <w:ind w:left="2880" w:hanging="360"/>
      </w:pPr>
      <w:rPr>
        <w:rFonts w:ascii="Wingdings" w:hAnsi="Wingdings" w:hint="default"/>
        <w:sz w:val="20"/>
      </w:rPr>
    </w:lvl>
    <w:lvl w:ilvl="4" w:tplc="C67AB246" w:tentative="1">
      <w:start w:val="1"/>
      <w:numFmt w:val="bullet"/>
      <w:lvlText w:val=""/>
      <w:lvlJc w:val="left"/>
      <w:pPr>
        <w:tabs>
          <w:tab w:val="num" w:pos="3600"/>
        </w:tabs>
        <w:ind w:left="3600" w:hanging="360"/>
      </w:pPr>
      <w:rPr>
        <w:rFonts w:ascii="Wingdings" w:hAnsi="Wingdings" w:hint="default"/>
        <w:sz w:val="20"/>
      </w:rPr>
    </w:lvl>
    <w:lvl w:ilvl="5" w:tplc="99E8F948" w:tentative="1">
      <w:start w:val="1"/>
      <w:numFmt w:val="bullet"/>
      <w:lvlText w:val=""/>
      <w:lvlJc w:val="left"/>
      <w:pPr>
        <w:tabs>
          <w:tab w:val="num" w:pos="4320"/>
        </w:tabs>
        <w:ind w:left="4320" w:hanging="360"/>
      </w:pPr>
      <w:rPr>
        <w:rFonts w:ascii="Wingdings" w:hAnsi="Wingdings" w:hint="default"/>
        <w:sz w:val="20"/>
      </w:rPr>
    </w:lvl>
    <w:lvl w:ilvl="6" w:tplc="F10E25F2" w:tentative="1">
      <w:start w:val="1"/>
      <w:numFmt w:val="bullet"/>
      <w:lvlText w:val=""/>
      <w:lvlJc w:val="left"/>
      <w:pPr>
        <w:tabs>
          <w:tab w:val="num" w:pos="5040"/>
        </w:tabs>
        <w:ind w:left="5040" w:hanging="360"/>
      </w:pPr>
      <w:rPr>
        <w:rFonts w:ascii="Wingdings" w:hAnsi="Wingdings" w:hint="default"/>
        <w:sz w:val="20"/>
      </w:rPr>
    </w:lvl>
    <w:lvl w:ilvl="7" w:tplc="0E1C8DC2" w:tentative="1">
      <w:start w:val="1"/>
      <w:numFmt w:val="bullet"/>
      <w:lvlText w:val=""/>
      <w:lvlJc w:val="left"/>
      <w:pPr>
        <w:tabs>
          <w:tab w:val="num" w:pos="5760"/>
        </w:tabs>
        <w:ind w:left="5760" w:hanging="360"/>
      </w:pPr>
      <w:rPr>
        <w:rFonts w:ascii="Wingdings" w:hAnsi="Wingdings" w:hint="default"/>
        <w:sz w:val="20"/>
      </w:rPr>
    </w:lvl>
    <w:lvl w:ilvl="8" w:tplc="D576B386" w:tentative="1">
      <w:start w:val="1"/>
      <w:numFmt w:val="bullet"/>
      <w:lvlText w:val=""/>
      <w:lvlJc w:val="left"/>
      <w:pPr>
        <w:tabs>
          <w:tab w:val="num" w:pos="6480"/>
        </w:tabs>
        <w:ind w:left="6480" w:hanging="360"/>
      </w:pPr>
      <w:rPr>
        <w:rFonts w:ascii="Wingdings" w:hAnsi="Wingdings" w:hint="default"/>
        <w:sz w:val="20"/>
      </w:rPr>
    </w:lvl>
  </w:abstractNum>
  <w:abstractNum w:abstractNumId="1054">
    <w:nsid w:val="423B0B40"/>
    <w:multiLevelType w:val="multilevel"/>
    <w:tmpl w:val="9292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5">
    <w:nsid w:val="42445C75"/>
    <w:multiLevelType w:val="multilevel"/>
    <w:tmpl w:val="62DE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6">
    <w:nsid w:val="425E3FFE"/>
    <w:multiLevelType w:val="multilevel"/>
    <w:tmpl w:val="4CB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7">
    <w:nsid w:val="426D13DD"/>
    <w:multiLevelType w:val="multilevel"/>
    <w:tmpl w:val="650E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8">
    <w:nsid w:val="42812124"/>
    <w:multiLevelType w:val="hybridMultilevel"/>
    <w:tmpl w:val="38929C58"/>
    <w:lvl w:ilvl="0" w:tplc="6CC42E6A">
      <w:start w:val="1"/>
      <w:numFmt w:val="bullet"/>
      <w:lvlText w:val=""/>
      <w:lvlJc w:val="left"/>
      <w:pPr>
        <w:tabs>
          <w:tab w:val="num" w:pos="720"/>
        </w:tabs>
        <w:ind w:left="720" w:hanging="360"/>
      </w:pPr>
      <w:rPr>
        <w:rFonts w:ascii="Symbol" w:hAnsi="Symbol" w:hint="default"/>
        <w:sz w:val="20"/>
      </w:rPr>
    </w:lvl>
    <w:lvl w:ilvl="1" w:tplc="E6AABD2A" w:tentative="1">
      <w:start w:val="1"/>
      <w:numFmt w:val="bullet"/>
      <w:lvlText w:val="o"/>
      <w:lvlJc w:val="left"/>
      <w:pPr>
        <w:tabs>
          <w:tab w:val="num" w:pos="1440"/>
        </w:tabs>
        <w:ind w:left="1440" w:hanging="360"/>
      </w:pPr>
      <w:rPr>
        <w:rFonts w:ascii="Courier New" w:hAnsi="Courier New" w:hint="default"/>
        <w:sz w:val="20"/>
      </w:rPr>
    </w:lvl>
    <w:lvl w:ilvl="2" w:tplc="79B8E316" w:tentative="1">
      <w:start w:val="1"/>
      <w:numFmt w:val="bullet"/>
      <w:lvlText w:val=""/>
      <w:lvlJc w:val="left"/>
      <w:pPr>
        <w:tabs>
          <w:tab w:val="num" w:pos="2160"/>
        </w:tabs>
        <w:ind w:left="2160" w:hanging="360"/>
      </w:pPr>
      <w:rPr>
        <w:rFonts w:ascii="Wingdings" w:hAnsi="Wingdings" w:hint="default"/>
        <w:sz w:val="20"/>
      </w:rPr>
    </w:lvl>
    <w:lvl w:ilvl="3" w:tplc="61F43D10" w:tentative="1">
      <w:start w:val="1"/>
      <w:numFmt w:val="bullet"/>
      <w:lvlText w:val=""/>
      <w:lvlJc w:val="left"/>
      <w:pPr>
        <w:tabs>
          <w:tab w:val="num" w:pos="2880"/>
        </w:tabs>
        <w:ind w:left="2880" w:hanging="360"/>
      </w:pPr>
      <w:rPr>
        <w:rFonts w:ascii="Wingdings" w:hAnsi="Wingdings" w:hint="default"/>
        <w:sz w:val="20"/>
      </w:rPr>
    </w:lvl>
    <w:lvl w:ilvl="4" w:tplc="12BE7176" w:tentative="1">
      <w:start w:val="1"/>
      <w:numFmt w:val="bullet"/>
      <w:lvlText w:val=""/>
      <w:lvlJc w:val="left"/>
      <w:pPr>
        <w:tabs>
          <w:tab w:val="num" w:pos="3600"/>
        </w:tabs>
        <w:ind w:left="3600" w:hanging="360"/>
      </w:pPr>
      <w:rPr>
        <w:rFonts w:ascii="Wingdings" w:hAnsi="Wingdings" w:hint="default"/>
        <w:sz w:val="20"/>
      </w:rPr>
    </w:lvl>
    <w:lvl w:ilvl="5" w:tplc="46C0A77A" w:tentative="1">
      <w:start w:val="1"/>
      <w:numFmt w:val="bullet"/>
      <w:lvlText w:val=""/>
      <w:lvlJc w:val="left"/>
      <w:pPr>
        <w:tabs>
          <w:tab w:val="num" w:pos="4320"/>
        </w:tabs>
        <w:ind w:left="4320" w:hanging="360"/>
      </w:pPr>
      <w:rPr>
        <w:rFonts w:ascii="Wingdings" w:hAnsi="Wingdings" w:hint="default"/>
        <w:sz w:val="20"/>
      </w:rPr>
    </w:lvl>
    <w:lvl w:ilvl="6" w:tplc="A430579A" w:tentative="1">
      <w:start w:val="1"/>
      <w:numFmt w:val="bullet"/>
      <w:lvlText w:val=""/>
      <w:lvlJc w:val="left"/>
      <w:pPr>
        <w:tabs>
          <w:tab w:val="num" w:pos="5040"/>
        </w:tabs>
        <w:ind w:left="5040" w:hanging="360"/>
      </w:pPr>
      <w:rPr>
        <w:rFonts w:ascii="Wingdings" w:hAnsi="Wingdings" w:hint="default"/>
        <w:sz w:val="20"/>
      </w:rPr>
    </w:lvl>
    <w:lvl w:ilvl="7" w:tplc="2848BF9C" w:tentative="1">
      <w:start w:val="1"/>
      <w:numFmt w:val="bullet"/>
      <w:lvlText w:val=""/>
      <w:lvlJc w:val="left"/>
      <w:pPr>
        <w:tabs>
          <w:tab w:val="num" w:pos="5760"/>
        </w:tabs>
        <w:ind w:left="5760" w:hanging="360"/>
      </w:pPr>
      <w:rPr>
        <w:rFonts w:ascii="Wingdings" w:hAnsi="Wingdings" w:hint="default"/>
        <w:sz w:val="20"/>
      </w:rPr>
    </w:lvl>
    <w:lvl w:ilvl="8" w:tplc="3936501E" w:tentative="1">
      <w:start w:val="1"/>
      <w:numFmt w:val="bullet"/>
      <w:lvlText w:val=""/>
      <w:lvlJc w:val="left"/>
      <w:pPr>
        <w:tabs>
          <w:tab w:val="num" w:pos="6480"/>
        </w:tabs>
        <w:ind w:left="6480" w:hanging="360"/>
      </w:pPr>
      <w:rPr>
        <w:rFonts w:ascii="Wingdings" w:hAnsi="Wingdings" w:hint="default"/>
        <w:sz w:val="20"/>
      </w:rPr>
    </w:lvl>
  </w:abstractNum>
  <w:abstractNum w:abstractNumId="1059">
    <w:nsid w:val="42822FF9"/>
    <w:multiLevelType w:val="hybridMultilevel"/>
    <w:tmpl w:val="484CED4E"/>
    <w:lvl w:ilvl="0" w:tplc="6E0087E8">
      <w:start w:val="1"/>
      <w:numFmt w:val="bullet"/>
      <w:lvlText w:val=""/>
      <w:lvlJc w:val="left"/>
      <w:pPr>
        <w:tabs>
          <w:tab w:val="num" w:pos="720"/>
        </w:tabs>
        <w:ind w:left="720" w:hanging="360"/>
      </w:pPr>
      <w:rPr>
        <w:rFonts w:ascii="Symbol" w:hAnsi="Symbol" w:hint="default"/>
        <w:sz w:val="20"/>
      </w:rPr>
    </w:lvl>
    <w:lvl w:ilvl="1" w:tplc="79645418" w:tentative="1">
      <w:start w:val="1"/>
      <w:numFmt w:val="bullet"/>
      <w:lvlText w:val="o"/>
      <w:lvlJc w:val="left"/>
      <w:pPr>
        <w:tabs>
          <w:tab w:val="num" w:pos="1440"/>
        </w:tabs>
        <w:ind w:left="1440" w:hanging="360"/>
      </w:pPr>
      <w:rPr>
        <w:rFonts w:ascii="Courier New" w:hAnsi="Courier New" w:hint="default"/>
        <w:sz w:val="20"/>
      </w:rPr>
    </w:lvl>
    <w:lvl w:ilvl="2" w:tplc="86E0E2EA" w:tentative="1">
      <w:start w:val="1"/>
      <w:numFmt w:val="bullet"/>
      <w:lvlText w:val=""/>
      <w:lvlJc w:val="left"/>
      <w:pPr>
        <w:tabs>
          <w:tab w:val="num" w:pos="2160"/>
        </w:tabs>
        <w:ind w:left="2160" w:hanging="360"/>
      </w:pPr>
      <w:rPr>
        <w:rFonts w:ascii="Wingdings" w:hAnsi="Wingdings" w:hint="default"/>
        <w:sz w:val="20"/>
      </w:rPr>
    </w:lvl>
    <w:lvl w:ilvl="3" w:tplc="AB742654" w:tentative="1">
      <w:start w:val="1"/>
      <w:numFmt w:val="bullet"/>
      <w:lvlText w:val=""/>
      <w:lvlJc w:val="left"/>
      <w:pPr>
        <w:tabs>
          <w:tab w:val="num" w:pos="2880"/>
        </w:tabs>
        <w:ind w:left="2880" w:hanging="360"/>
      </w:pPr>
      <w:rPr>
        <w:rFonts w:ascii="Wingdings" w:hAnsi="Wingdings" w:hint="default"/>
        <w:sz w:val="20"/>
      </w:rPr>
    </w:lvl>
    <w:lvl w:ilvl="4" w:tplc="BAA4A5B6" w:tentative="1">
      <w:start w:val="1"/>
      <w:numFmt w:val="bullet"/>
      <w:lvlText w:val=""/>
      <w:lvlJc w:val="left"/>
      <w:pPr>
        <w:tabs>
          <w:tab w:val="num" w:pos="3600"/>
        </w:tabs>
        <w:ind w:left="3600" w:hanging="360"/>
      </w:pPr>
      <w:rPr>
        <w:rFonts w:ascii="Wingdings" w:hAnsi="Wingdings" w:hint="default"/>
        <w:sz w:val="20"/>
      </w:rPr>
    </w:lvl>
    <w:lvl w:ilvl="5" w:tplc="A4447500" w:tentative="1">
      <w:start w:val="1"/>
      <w:numFmt w:val="bullet"/>
      <w:lvlText w:val=""/>
      <w:lvlJc w:val="left"/>
      <w:pPr>
        <w:tabs>
          <w:tab w:val="num" w:pos="4320"/>
        </w:tabs>
        <w:ind w:left="4320" w:hanging="360"/>
      </w:pPr>
      <w:rPr>
        <w:rFonts w:ascii="Wingdings" w:hAnsi="Wingdings" w:hint="default"/>
        <w:sz w:val="20"/>
      </w:rPr>
    </w:lvl>
    <w:lvl w:ilvl="6" w:tplc="FA4CD016" w:tentative="1">
      <w:start w:val="1"/>
      <w:numFmt w:val="bullet"/>
      <w:lvlText w:val=""/>
      <w:lvlJc w:val="left"/>
      <w:pPr>
        <w:tabs>
          <w:tab w:val="num" w:pos="5040"/>
        </w:tabs>
        <w:ind w:left="5040" w:hanging="360"/>
      </w:pPr>
      <w:rPr>
        <w:rFonts w:ascii="Wingdings" w:hAnsi="Wingdings" w:hint="default"/>
        <w:sz w:val="20"/>
      </w:rPr>
    </w:lvl>
    <w:lvl w:ilvl="7" w:tplc="6DB2D8F2" w:tentative="1">
      <w:start w:val="1"/>
      <w:numFmt w:val="bullet"/>
      <w:lvlText w:val=""/>
      <w:lvlJc w:val="left"/>
      <w:pPr>
        <w:tabs>
          <w:tab w:val="num" w:pos="5760"/>
        </w:tabs>
        <w:ind w:left="5760" w:hanging="360"/>
      </w:pPr>
      <w:rPr>
        <w:rFonts w:ascii="Wingdings" w:hAnsi="Wingdings" w:hint="default"/>
        <w:sz w:val="20"/>
      </w:rPr>
    </w:lvl>
    <w:lvl w:ilvl="8" w:tplc="3C8E65AE" w:tentative="1">
      <w:start w:val="1"/>
      <w:numFmt w:val="bullet"/>
      <w:lvlText w:val=""/>
      <w:lvlJc w:val="left"/>
      <w:pPr>
        <w:tabs>
          <w:tab w:val="num" w:pos="6480"/>
        </w:tabs>
        <w:ind w:left="6480" w:hanging="360"/>
      </w:pPr>
      <w:rPr>
        <w:rFonts w:ascii="Wingdings" w:hAnsi="Wingdings" w:hint="default"/>
        <w:sz w:val="20"/>
      </w:rPr>
    </w:lvl>
  </w:abstractNum>
  <w:abstractNum w:abstractNumId="1060">
    <w:nsid w:val="428C3DD8"/>
    <w:multiLevelType w:val="hybridMultilevel"/>
    <w:tmpl w:val="70724122"/>
    <w:lvl w:ilvl="0" w:tplc="01D6DF88">
      <w:start w:val="1"/>
      <w:numFmt w:val="bullet"/>
      <w:lvlText w:val=""/>
      <w:lvlJc w:val="left"/>
      <w:pPr>
        <w:tabs>
          <w:tab w:val="num" w:pos="720"/>
        </w:tabs>
        <w:ind w:left="720" w:hanging="360"/>
      </w:pPr>
      <w:rPr>
        <w:rFonts w:ascii="Symbol" w:hAnsi="Symbol" w:hint="default"/>
        <w:sz w:val="20"/>
      </w:rPr>
    </w:lvl>
    <w:lvl w:ilvl="1" w:tplc="E2B24E3E" w:tentative="1">
      <w:start w:val="1"/>
      <w:numFmt w:val="bullet"/>
      <w:lvlText w:val="o"/>
      <w:lvlJc w:val="left"/>
      <w:pPr>
        <w:tabs>
          <w:tab w:val="num" w:pos="1440"/>
        </w:tabs>
        <w:ind w:left="1440" w:hanging="360"/>
      </w:pPr>
      <w:rPr>
        <w:rFonts w:ascii="Courier New" w:hAnsi="Courier New" w:hint="default"/>
        <w:sz w:val="20"/>
      </w:rPr>
    </w:lvl>
    <w:lvl w:ilvl="2" w:tplc="2398EC0C" w:tentative="1">
      <w:start w:val="1"/>
      <w:numFmt w:val="bullet"/>
      <w:lvlText w:val=""/>
      <w:lvlJc w:val="left"/>
      <w:pPr>
        <w:tabs>
          <w:tab w:val="num" w:pos="2160"/>
        </w:tabs>
        <w:ind w:left="2160" w:hanging="360"/>
      </w:pPr>
      <w:rPr>
        <w:rFonts w:ascii="Wingdings" w:hAnsi="Wingdings" w:hint="default"/>
        <w:sz w:val="20"/>
      </w:rPr>
    </w:lvl>
    <w:lvl w:ilvl="3" w:tplc="3976CF62" w:tentative="1">
      <w:start w:val="1"/>
      <w:numFmt w:val="bullet"/>
      <w:lvlText w:val=""/>
      <w:lvlJc w:val="left"/>
      <w:pPr>
        <w:tabs>
          <w:tab w:val="num" w:pos="2880"/>
        </w:tabs>
        <w:ind w:left="2880" w:hanging="360"/>
      </w:pPr>
      <w:rPr>
        <w:rFonts w:ascii="Wingdings" w:hAnsi="Wingdings" w:hint="default"/>
        <w:sz w:val="20"/>
      </w:rPr>
    </w:lvl>
    <w:lvl w:ilvl="4" w:tplc="593EFE5A" w:tentative="1">
      <w:start w:val="1"/>
      <w:numFmt w:val="bullet"/>
      <w:lvlText w:val=""/>
      <w:lvlJc w:val="left"/>
      <w:pPr>
        <w:tabs>
          <w:tab w:val="num" w:pos="3600"/>
        </w:tabs>
        <w:ind w:left="3600" w:hanging="360"/>
      </w:pPr>
      <w:rPr>
        <w:rFonts w:ascii="Wingdings" w:hAnsi="Wingdings" w:hint="default"/>
        <w:sz w:val="20"/>
      </w:rPr>
    </w:lvl>
    <w:lvl w:ilvl="5" w:tplc="88944012" w:tentative="1">
      <w:start w:val="1"/>
      <w:numFmt w:val="bullet"/>
      <w:lvlText w:val=""/>
      <w:lvlJc w:val="left"/>
      <w:pPr>
        <w:tabs>
          <w:tab w:val="num" w:pos="4320"/>
        </w:tabs>
        <w:ind w:left="4320" w:hanging="360"/>
      </w:pPr>
      <w:rPr>
        <w:rFonts w:ascii="Wingdings" w:hAnsi="Wingdings" w:hint="default"/>
        <w:sz w:val="20"/>
      </w:rPr>
    </w:lvl>
    <w:lvl w:ilvl="6" w:tplc="81528FCC" w:tentative="1">
      <w:start w:val="1"/>
      <w:numFmt w:val="bullet"/>
      <w:lvlText w:val=""/>
      <w:lvlJc w:val="left"/>
      <w:pPr>
        <w:tabs>
          <w:tab w:val="num" w:pos="5040"/>
        </w:tabs>
        <w:ind w:left="5040" w:hanging="360"/>
      </w:pPr>
      <w:rPr>
        <w:rFonts w:ascii="Wingdings" w:hAnsi="Wingdings" w:hint="default"/>
        <w:sz w:val="20"/>
      </w:rPr>
    </w:lvl>
    <w:lvl w:ilvl="7" w:tplc="FA182FB8" w:tentative="1">
      <w:start w:val="1"/>
      <w:numFmt w:val="bullet"/>
      <w:lvlText w:val=""/>
      <w:lvlJc w:val="left"/>
      <w:pPr>
        <w:tabs>
          <w:tab w:val="num" w:pos="5760"/>
        </w:tabs>
        <w:ind w:left="5760" w:hanging="360"/>
      </w:pPr>
      <w:rPr>
        <w:rFonts w:ascii="Wingdings" w:hAnsi="Wingdings" w:hint="default"/>
        <w:sz w:val="20"/>
      </w:rPr>
    </w:lvl>
    <w:lvl w:ilvl="8" w:tplc="147C1B7E" w:tentative="1">
      <w:start w:val="1"/>
      <w:numFmt w:val="bullet"/>
      <w:lvlText w:val=""/>
      <w:lvlJc w:val="left"/>
      <w:pPr>
        <w:tabs>
          <w:tab w:val="num" w:pos="6480"/>
        </w:tabs>
        <w:ind w:left="6480" w:hanging="360"/>
      </w:pPr>
      <w:rPr>
        <w:rFonts w:ascii="Wingdings" w:hAnsi="Wingdings" w:hint="default"/>
        <w:sz w:val="20"/>
      </w:rPr>
    </w:lvl>
  </w:abstractNum>
  <w:abstractNum w:abstractNumId="1061">
    <w:nsid w:val="429229CF"/>
    <w:multiLevelType w:val="hybridMultilevel"/>
    <w:tmpl w:val="0672A2E2"/>
    <w:lvl w:ilvl="0" w:tplc="12EC6EE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852245E" w:tentative="1">
      <w:start w:val="1"/>
      <w:numFmt w:val="bullet"/>
      <w:lvlText w:val=""/>
      <w:lvlJc w:val="left"/>
      <w:pPr>
        <w:tabs>
          <w:tab w:val="num" w:pos="2160"/>
        </w:tabs>
        <w:ind w:left="2160" w:hanging="360"/>
      </w:pPr>
      <w:rPr>
        <w:rFonts w:ascii="Wingdings" w:hAnsi="Wingdings" w:hint="default"/>
        <w:sz w:val="20"/>
      </w:rPr>
    </w:lvl>
    <w:lvl w:ilvl="3" w:tplc="B526F92C" w:tentative="1">
      <w:start w:val="1"/>
      <w:numFmt w:val="bullet"/>
      <w:lvlText w:val=""/>
      <w:lvlJc w:val="left"/>
      <w:pPr>
        <w:tabs>
          <w:tab w:val="num" w:pos="2880"/>
        </w:tabs>
        <w:ind w:left="2880" w:hanging="360"/>
      </w:pPr>
      <w:rPr>
        <w:rFonts w:ascii="Wingdings" w:hAnsi="Wingdings" w:hint="default"/>
        <w:sz w:val="20"/>
      </w:rPr>
    </w:lvl>
    <w:lvl w:ilvl="4" w:tplc="AFB8A262" w:tentative="1">
      <w:start w:val="1"/>
      <w:numFmt w:val="bullet"/>
      <w:lvlText w:val=""/>
      <w:lvlJc w:val="left"/>
      <w:pPr>
        <w:tabs>
          <w:tab w:val="num" w:pos="3600"/>
        </w:tabs>
        <w:ind w:left="3600" w:hanging="360"/>
      </w:pPr>
      <w:rPr>
        <w:rFonts w:ascii="Wingdings" w:hAnsi="Wingdings" w:hint="default"/>
        <w:sz w:val="20"/>
      </w:rPr>
    </w:lvl>
    <w:lvl w:ilvl="5" w:tplc="FE1E8B9A" w:tentative="1">
      <w:start w:val="1"/>
      <w:numFmt w:val="bullet"/>
      <w:lvlText w:val=""/>
      <w:lvlJc w:val="left"/>
      <w:pPr>
        <w:tabs>
          <w:tab w:val="num" w:pos="4320"/>
        </w:tabs>
        <w:ind w:left="4320" w:hanging="360"/>
      </w:pPr>
      <w:rPr>
        <w:rFonts w:ascii="Wingdings" w:hAnsi="Wingdings" w:hint="default"/>
        <w:sz w:val="20"/>
      </w:rPr>
    </w:lvl>
    <w:lvl w:ilvl="6" w:tplc="29949524" w:tentative="1">
      <w:start w:val="1"/>
      <w:numFmt w:val="bullet"/>
      <w:lvlText w:val=""/>
      <w:lvlJc w:val="left"/>
      <w:pPr>
        <w:tabs>
          <w:tab w:val="num" w:pos="5040"/>
        </w:tabs>
        <w:ind w:left="5040" w:hanging="360"/>
      </w:pPr>
      <w:rPr>
        <w:rFonts w:ascii="Wingdings" w:hAnsi="Wingdings" w:hint="default"/>
        <w:sz w:val="20"/>
      </w:rPr>
    </w:lvl>
    <w:lvl w:ilvl="7" w:tplc="08D05300" w:tentative="1">
      <w:start w:val="1"/>
      <w:numFmt w:val="bullet"/>
      <w:lvlText w:val=""/>
      <w:lvlJc w:val="left"/>
      <w:pPr>
        <w:tabs>
          <w:tab w:val="num" w:pos="5760"/>
        </w:tabs>
        <w:ind w:left="5760" w:hanging="360"/>
      </w:pPr>
      <w:rPr>
        <w:rFonts w:ascii="Wingdings" w:hAnsi="Wingdings" w:hint="default"/>
        <w:sz w:val="20"/>
      </w:rPr>
    </w:lvl>
    <w:lvl w:ilvl="8" w:tplc="79148DA4" w:tentative="1">
      <w:start w:val="1"/>
      <w:numFmt w:val="bullet"/>
      <w:lvlText w:val=""/>
      <w:lvlJc w:val="left"/>
      <w:pPr>
        <w:tabs>
          <w:tab w:val="num" w:pos="6480"/>
        </w:tabs>
        <w:ind w:left="6480" w:hanging="360"/>
      </w:pPr>
      <w:rPr>
        <w:rFonts w:ascii="Wingdings" w:hAnsi="Wingdings" w:hint="default"/>
        <w:sz w:val="20"/>
      </w:rPr>
    </w:lvl>
  </w:abstractNum>
  <w:abstractNum w:abstractNumId="1062">
    <w:nsid w:val="42C53015"/>
    <w:multiLevelType w:val="multilevel"/>
    <w:tmpl w:val="B3B8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3">
    <w:nsid w:val="42C53517"/>
    <w:multiLevelType w:val="hybridMultilevel"/>
    <w:tmpl w:val="C4F21F0C"/>
    <w:lvl w:ilvl="0" w:tplc="414C7B6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8586852" w:tentative="1">
      <w:start w:val="1"/>
      <w:numFmt w:val="bullet"/>
      <w:lvlText w:val=""/>
      <w:lvlJc w:val="left"/>
      <w:pPr>
        <w:tabs>
          <w:tab w:val="num" w:pos="2160"/>
        </w:tabs>
        <w:ind w:left="2160" w:hanging="360"/>
      </w:pPr>
      <w:rPr>
        <w:rFonts w:ascii="Wingdings" w:hAnsi="Wingdings" w:hint="default"/>
        <w:sz w:val="20"/>
      </w:rPr>
    </w:lvl>
    <w:lvl w:ilvl="3" w:tplc="7BE2FC60" w:tentative="1">
      <w:start w:val="1"/>
      <w:numFmt w:val="bullet"/>
      <w:lvlText w:val=""/>
      <w:lvlJc w:val="left"/>
      <w:pPr>
        <w:tabs>
          <w:tab w:val="num" w:pos="2880"/>
        </w:tabs>
        <w:ind w:left="2880" w:hanging="360"/>
      </w:pPr>
      <w:rPr>
        <w:rFonts w:ascii="Wingdings" w:hAnsi="Wingdings" w:hint="default"/>
        <w:sz w:val="20"/>
      </w:rPr>
    </w:lvl>
    <w:lvl w:ilvl="4" w:tplc="946EC474" w:tentative="1">
      <w:start w:val="1"/>
      <w:numFmt w:val="bullet"/>
      <w:lvlText w:val=""/>
      <w:lvlJc w:val="left"/>
      <w:pPr>
        <w:tabs>
          <w:tab w:val="num" w:pos="3600"/>
        </w:tabs>
        <w:ind w:left="3600" w:hanging="360"/>
      </w:pPr>
      <w:rPr>
        <w:rFonts w:ascii="Wingdings" w:hAnsi="Wingdings" w:hint="default"/>
        <w:sz w:val="20"/>
      </w:rPr>
    </w:lvl>
    <w:lvl w:ilvl="5" w:tplc="26666F80" w:tentative="1">
      <w:start w:val="1"/>
      <w:numFmt w:val="bullet"/>
      <w:lvlText w:val=""/>
      <w:lvlJc w:val="left"/>
      <w:pPr>
        <w:tabs>
          <w:tab w:val="num" w:pos="4320"/>
        </w:tabs>
        <w:ind w:left="4320" w:hanging="360"/>
      </w:pPr>
      <w:rPr>
        <w:rFonts w:ascii="Wingdings" w:hAnsi="Wingdings" w:hint="default"/>
        <w:sz w:val="20"/>
      </w:rPr>
    </w:lvl>
    <w:lvl w:ilvl="6" w:tplc="02BA052E" w:tentative="1">
      <w:start w:val="1"/>
      <w:numFmt w:val="bullet"/>
      <w:lvlText w:val=""/>
      <w:lvlJc w:val="left"/>
      <w:pPr>
        <w:tabs>
          <w:tab w:val="num" w:pos="5040"/>
        </w:tabs>
        <w:ind w:left="5040" w:hanging="360"/>
      </w:pPr>
      <w:rPr>
        <w:rFonts w:ascii="Wingdings" w:hAnsi="Wingdings" w:hint="default"/>
        <w:sz w:val="20"/>
      </w:rPr>
    </w:lvl>
    <w:lvl w:ilvl="7" w:tplc="F47E0E64" w:tentative="1">
      <w:start w:val="1"/>
      <w:numFmt w:val="bullet"/>
      <w:lvlText w:val=""/>
      <w:lvlJc w:val="left"/>
      <w:pPr>
        <w:tabs>
          <w:tab w:val="num" w:pos="5760"/>
        </w:tabs>
        <w:ind w:left="5760" w:hanging="360"/>
      </w:pPr>
      <w:rPr>
        <w:rFonts w:ascii="Wingdings" w:hAnsi="Wingdings" w:hint="default"/>
        <w:sz w:val="20"/>
      </w:rPr>
    </w:lvl>
    <w:lvl w:ilvl="8" w:tplc="894E04B6" w:tentative="1">
      <w:start w:val="1"/>
      <w:numFmt w:val="bullet"/>
      <w:lvlText w:val=""/>
      <w:lvlJc w:val="left"/>
      <w:pPr>
        <w:tabs>
          <w:tab w:val="num" w:pos="6480"/>
        </w:tabs>
        <w:ind w:left="6480" w:hanging="360"/>
      </w:pPr>
      <w:rPr>
        <w:rFonts w:ascii="Wingdings" w:hAnsi="Wingdings" w:hint="default"/>
        <w:sz w:val="20"/>
      </w:rPr>
    </w:lvl>
  </w:abstractNum>
  <w:abstractNum w:abstractNumId="1064">
    <w:nsid w:val="42D11333"/>
    <w:multiLevelType w:val="multilevel"/>
    <w:tmpl w:val="73A4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5">
    <w:nsid w:val="42DA59A9"/>
    <w:multiLevelType w:val="multilevel"/>
    <w:tmpl w:val="E23A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6">
    <w:nsid w:val="42F024C5"/>
    <w:multiLevelType w:val="hybridMultilevel"/>
    <w:tmpl w:val="84DC6E08"/>
    <w:lvl w:ilvl="0" w:tplc="9186590E">
      <w:start w:val="1"/>
      <w:numFmt w:val="bullet"/>
      <w:lvlText w:val=""/>
      <w:lvlJc w:val="left"/>
      <w:pPr>
        <w:tabs>
          <w:tab w:val="num" w:pos="720"/>
        </w:tabs>
        <w:ind w:left="720" w:hanging="360"/>
      </w:pPr>
      <w:rPr>
        <w:rFonts w:ascii="Symbol" w:hAnsi="Symbol" w:hint="default"/>
        <w:sz w:val="20"/>
      </w:rPr>
    </w:lvl>
    <w:lvl w:ilvl="1" w:tplc="DEC85568" w:tentative="1">
      <w:start w:val="1"/>
      <w:numFmt w:val="bullet"/>
      <w:lvlText w:val="o"/>
      <w:lvlJc w:val="left"/>
      <w:pPr>
        <w:tabs>
          <w:tab w:val="num" w:pos="1440"/>
        </w:tabs>
        <w:ind w:left="1440" w:hanging="360"/>
      </w:pPr>
      <w:rPr>
        <w:rFonts w:ascii="Courier New" w:hAnsi="Courier New" w:hint="default"/>
        <w:sz w:val="20"/>
      </w:rPr>
    </w:lvl>
    <w:lvl w:ilvl="2" w:tplc="037E3E36" w:tentative="1">
      <w:start w:val="1"/>
      <w:numFmt w:val="bullet"/>
      <w:lvlText w:val=""/>
      <w:lvlJc w:val="left"/>
      <w:pPr>
        <w:tabs>
          <w:tab w:val="num" w:pos="2160"/>
        </w:tabs>
        <w:ind w:left="2160" w:hanging="360"/>
      </w:pPr>
      <w:rPr>
        <w:rFonts w:ascii="Wingdings" w:hAnsi="Wingdings" w:hint="default"/>
        <w:sz w:val="20"/>
      </w:rPr>
    </w:lvl>
    <w:lvl w:ilvl="3" w:tplc="178485D8" w:tentative="1">
      <w:start w:val="1"/>
      <w:numFmt w:val="bullet"/>
      <w:lvlText w:val=""/>
      <w:lvlJc w:val="left"/>
      <w:pPr>
        <w:tabs>
          <w:tab w:val="num" w:pos="2880"/>
        </w:tabs>
        <w:ind w:left="2880" w:hanging="360"/>
      </w:pPr>
      <w:rPr>
        <w:rFonts w:ascii="Wingdings" w:hAnsi="Wingdings" w:hint="default"/>
        <w:sz w:val="20"/>
      </w:rPr>
    </w:lvl>
    <w:lvl w:ilvl="4" w:tplc="461021C6" w:tentative="1">
      <w:start w:val="1"/>
      <w:numFmt w:val="bullet"/>
      <w:lvlText w:val=""/>
      <w:lvlJc w:val="left"/>
      <w:pPr>
        <w:tabs>
          <w:tab w:val="num" w:pos="3600"/>
        </w:tabs>
        <w:ind w:left="3600" w:hanging="360"/>
      </w:pPr>
      <w:rPr>
        <w:rFonts w:ascii="Wingdings" w:hAnsi="Wingdings" w:hint="default"/>
        <w:sz w:val="20"/>
      </w:rPr>
    </w:lvl>
    <w:lvl w:ilvl="5" w:tplc="269A433E" w:tentative="1">
      <w:start w:val="1"/>
      <w:numFmt w:val="bullet"/>
      <w:lvlText w:val=""/>
      <w:lvlJc w:val="left"/>
      <w:pPr>
        <w:tabs>
          <w:tab w:val="num" w:pos="4320"/>
        </w:tabs>
        <w:ind w:left="4320" w:hanging="360"/>
      </w:pPr>
      <w:rPr>
        <w:rFonts w:ascii="Wingdings" w:hAnsi="Wingdings" w:hint="default"/>
        <w:sz w:val="20"/>
      </w:rPr>
    </w:lvl>
    <w:lvl w:ilvl="6" w:tplc="319CB520" w:tentative="1">
      <w:start w:val="1"/>
      <w:numFmt w:val="bullet"/>
      <w:lvlText w:val=""/>
      <w:lvlJc w:val="left"/>
      <w:pPr>
        <w:tabs>
          <w:tab w:val="num" w:pos="5040"/>
        </w:tabs>
        <w:ind w:left="5040" w:hanging="360"/>
      </w:pPr>
      <w:rPr>
        <w:rFonts w:ascii="Wingdings" w:hAnsi="Wingdings" w:hint="default"/>
        <w:sz w:val="20"/>
      </w:rPr>
    </w:lvl>
    <w:lvl w:ilvl="7" w:tplc="074A00BE" w:tentative="1">
      <w:start w:val="1"/>
      <w:numFmt w:val="bullet"/>
      <w:lvlText w:val=""/>
      <w:lvlJc w:val="left"/>
      <w:pPr>
        <w:tabs>
          <w:tab w:val="num" w:pos="5760"/>
        </w:tabs>
        <w:ind w:left="5760" w:hanging="360"/>
      </w:pPr>
      <w:rPr>
        <w:rFonts w:ascii="Wingdings" w:hAnsi="Wingdings" w:hint="default"/>
        <w:sz w:val="20"/>
      </w:rPr>
    </w:lvl>
    <w:lvl w:ilvl="8" w:tplc="C13A85AA" w:tentative="1">
      <w:start w:val="1"/>
      <w:numFmt w:val="bullet"/>
      <w:lvlText w:val=""/>
      <w:lvlJc w:val="left"/>
      <w:pPr>
        <w:tabs>
          <w:tab w:val="num" w:pos="6480"/>
        </w:tabs>
        <w:ind w:left="6480" w:hanging="360"/>
      </w:pPr>
      <w:rPr>
        <w:rFonts w:ascii="Wingdings" w:hAnsi="Wingdings" w:hint="default"/>
        <w:sz w:val="20"/>
      </w:rPr>
    </w:lvl>
  </w:abstractNum>
  <w:abstractNum w:abstractNumId="1067">
    <w:nsid w:val="42FC0355"/>
    <w:multiLevelType w:val="hybridMultilevel"/>
    <w:tmpl w:val="EF680E74"/>
    <w:lvl w:ilvl="0" w:tplc="C2C24340">
      <w:start w:val="1"/>
      <w:numFmt w:val="bullet"/>
      <w:lvlText w:val=""/>
      <w:lvlJc w:val="left"/>
      <w:pPr>
        <w:tabs>
          <w:tab w:val="num" w:pos="720"/>
        </w:tabs>
        <w:ind w:left="720" w:hanging="360"/>
      </w:pPr>
      <w:rPr>
        <w:rFonts w:ascii="Symbol" w:hAnsi="Symbol" w:hint="default"/>
        <w:sz w:val="20"/>
      </w:rPr>
    </w:lvl>
    <w:lvl w:ilvl="1" w:tplc="849838AA" w:tentative="1">
      <w:start w:val="1"/>
      <w:numFmt w:val="bullet"/>
      <w:lvlText w:val="o"/>
      <w:lvlJc w:val="left"/>
      <w:pPr>
        <w:tabs>
          <w:tab w:val="num" w:pos="1440"/>
        </w:tabs>
        <w:ind w:left="1440" w:hanging="360"/>
      </w:pPr>
      <w:rPr>
        <w:rFonts w:ascii="Courier New" w:hAnsi="Courier New" w:hint="default"/>
        <w:sz w:val="20"/>
      </w:rPr>
    </w:lvl>
    <w:lvl w:ilvl="2" w:tplc="18DC24A2" w:tentative="1">
      <w:start w:val="1"/>
      <w:numFmt w:val="bullet"/>
      <w:lvlText w:val=""/>
      <w:lvlJc w:val="left"/>
      <w:pPr>
        <w:tabs>
          <w:tab w:val="num" w:pos="2160"/>
        </w:tabs>
        <w:ind w:left="2160" w:hanging="360"/>
      </w:pPr>
      <w:rPr>
        <w:rFonts w:ascii="Wingdings" w:hAnsi="Wingdings" w:hint="default"/>
        <w:sz w:val="20"/>
      </w:rPr>
    </w:lvl>
    <w:lvl w:ilvl="3" w:tplc="D8F48AD0" w:tentative="1">
      <w:start w:val="1"/>
      <w:numFmt w:val="bullet"/>
      <w:lvlText w:val=""/>
      <w:lvlJc w:val="left"/>
      <w:pPr>
        <w:tabs>
          <w:tab w:val="num" w:pos="2880"/>
        </w:tabs>
        <w:ind w:left="2880" w:hanging="360"/>
      </w:pPr>
      <w:rPr>
        <w:rFonts w:ascii="Wingdings" w:hAnsi="Wingdings" w:hint="default"/>
        <w:sz w:val="20"/>
      </w:rPr>
    </w:lvl>
    <w:lvl w:ilvl="4" w:tplc="ED6E1EDA" w:tentative="1">
      <w:start w:val="1"/>
      <w:numFmt w:val="bullet"/>
      <w:lvlText w:val=""/>
      <w:lvlJc w:val="left"/>
      <w:pPr>
        <w:tabs>
          <w:tab w:val="num" w:pos="3600"/>
        </w:tabs>
        <w:ind w:left="3600" w:hanging="360"/>
      </w:pPr>
      <w:rPr>
        <w:rFonts w:ascii="Wingdings" w:hAnsi="Wingdings" w:hint="default"/>
        <w:sz w:val="20"/>
      </w:rPr>
    </w:lvl>
    <w:lvl w:ilvl="5" w:tplc="D6E498BC" w:tentative="1">
      <w:start w:val="1"/>
      <w:numFmt w:val="bullet"/>
      <w:lvlText w:val=""/>
      <w:lvlJc w:val="left"/>
      <w:pPr>
        <w:tabs>
          <w:tab w:val="num" w:pos="4320"/>
        </w:tabs>
        <w:ind w:left="4320" w:hanging="360"/>
      </w:pPr>
      <w:rPr>
        <w:rFonts w:ascii="Wingdings" w:hAnsi="Wingdings" w:hint="default"/>
        <w:sz w:val="20"/>
      </w:rPr>
    </w:lvl>
    <w:lvl w:ilvl="6" w:tplc="FD0EAD42" w:tentative="1">
      <w:start w:val="1"/>
      <w:numFmt w:val="bullet"/>
      <w:lvlText w:val=""/>
      <w:lvlJc w:val="left"/>
      <w:pPr>
        <w:tabs>
          <w:tab w:val="num" w:pos="5040"/>
        </w:tabs>
        <w:ind w:left="5040" w:hanging="360"/>
      </w:pPr>
      <w:rPr>
        <w:rFonts w:ascii="Wingdings" w:hAnsi="Wingdings" w:hint="default"/>
        <w:sz w:val="20"/>
      </w:rPr>
    </w:lvl>
    <w:lvl w:ilvl="7" w:tplc="4844A474" w:tentative="1">
      <w:start w:val="1"/>
      <w:numFmt w:val="bullet"/>
      <w:lvlText w:val=""/>
      <w:lvlJc w:val="left"/>
      <w:pPr>
        <w:tabs>
          <w:tab w:val="num" w:pos="5760"/>
        </w:tabs>
        <w:ind w:left="5760" w:hanging="360"/>
      </w:pPr>
      <w:rPr>
        <w:rFonts w:ascii="Wingdings" w:hAnsi="Wingdings" w:hint="default"/>
        <w:sz w:val="20"/>
      </w:rPr>
    </w:lvl>
    <w:lvl w:ilvl="8" w:tplc="95901C2C" w:tentative="1">
      <w:start w:val="1"/>
      <w:numFmt w:val="bullet"/>
      <w:lvlText w:val=""/>
      <w:lvlJc w:val="left"/>
      <w:pPr>
        <w:tabs>
          <w:tab w:val="num" w:pos="6480"/>
        </w:tabs>
        <w:ind w:left="6480" w:hanging="360"/>
      </w:pPr>
      <w:rPr>
        <w:rFonts w:ascii="Wingdings" w:hAnsi="Wingdings" w:hint="default"/>
        <w:sz w:val="20"/>
      </w:rPr>
    </w:lvl>
  </w:abstractNum>
  <w:abstractNum w:abstractNumId="1068">
    <w:nsid w:val="43376385"/>
    <w:multiLevelType w:val="multilevel"/>
    <w:tmpl w:val="5ADC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9">
    <w:nsid w:val="43427217"/>
    <w:multiLevelType w:val="multilevel"/>
    <w:tmpl w:val="5556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0">
    <w:nsid w:val="43497ACB"/>
    <w:multiLevelType w:val="hybridMultilevel"/>
    <w:tmpl w:val="9BEE6EF2"/>
    <w:lvl w:ilvl="0" w:tplc="DDB61CD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B0CF434" w:tentative="1">
      <w:start w:val="1"/>
      <w:numFmt w:val="bullet"/>
      <w:lvlText w:val=""/>
      <w:lvlJc w:val="left"/>
      <w:pPr>
        <w:tabs>
          <w:tab w:val="num" w:pos="2160"/>
        </w:tabs>
        <w:ind w:left="2160" w:hanging="360"/>
      </w:pPr>
      <w:rPr>
        <w:rFonts w:ascii="Wingdings" w:hAnsi="Wingdings" w:hint="default"/>
        <w:sz w:val="20"/>
      </w:rPr>
    </w:lvl>
    <w:lvl w:ilvl="3" w:tplc="34646F40" w:tentative="1">
      <w:start w:val="1"/>
      <w:numFmt w:val="bullet"/>
      <w:lvlText w:val=""/>
      <w:lvlJc w:val="left"/>
      <w:pPr>
        <w:tabs>
          <w:tab w:val="num" w:pos="2880"/>
        </w:tabs>
        <w:ind w:left="2880" w:hanging="360"/>
      </w:pPr>
      <w:rPr>
        <w:rFonts w:ascii="Wingdings" w:hAnsi="Wingdings" w:hint="default"/>
        <w:sz w:val="20"/>
      </w:rPr>
    </w:lvl>
    <w:lvl w:ilvl="4" w:tplc="447CC8BC" w:tentative="1">
      <w:start w:val="1"/>
      <w:numFmt w:val="bullet"/>
      <w:lvlText w:val=""/>
      <w:lvlJc w:val="left"/>
      <w:pPr>
        <w:tabs>
          <w:tab w:val="num" w:pos="3600"/>
        </w:tabs>
        <w:ind w:left="3600" w:hanging="360"/>
      </w:pPr>
      <w:rPr>
        <w:rFonts w:ascii="Wingdings" w:hAnsi="Wingdings" w:hint="default"/>
        <w:sz w:val="20"/>
      </w:rPr>
    </w:lvl>
    <w:lvl w:ilvl="5" w:tplc="4BEC0B86" w:tentative="1">
      <w:start w:val="1"/>
      <w:numFmt w:val="bullet"/>
      <w:lvlText w:val=""/>
      <w:lvlJc w:val="left"/>
      <w:pPr>
        <w:tabs>
          <w:tab w:val="num" w:pos="4320"/>
        </w:tabs>
        <w:ind w:left="4320" w:hanging="360"/>
      </w:pPr>
      <w:rPr>
        <w:rFonts w:ascii="Wingdings" w:hAnsi="Wingdings" w:hint="default"/>
        <w:sz w:val="20"/>
      </w:rPr>
    </w:lvl>
    <w:lvl w:ilvl="6" w:tplc="86608E24" w:tentative="1">
      <w:start w:val="1"/>
      <w:numFmt w:val="bullet"/>
      <w:lvlText w:val=""/>
      <w:lvlJc w:val="left"/>
      <w:pPr>
        <w:tabs>
          <w:tab w:val="num" w:pos="5040"/>
        </w:tabs>
        <w:ind w:left="5040" w:hanging="360"/>
      </w:pPr>
      <w:rPr>
        <w:rFonts w:ascii="Wingdings" w:hAnsi="Wingdings" w:hint="default"/>
        <w:sz w:val="20"/>
      </w:rPr>
    </w:lvl>
    <w:lvl w:ilvl="7" w:tplc="963AD81E" w:tentative="1">
      <w:start w:val="1"/>
      <w:numFmt w:val="bullet"/>
      <w:lvlText w:val=""/>
      <w:lvlJc w:val="left"/>
      <w:pPr>
        <w:tabs>
          <w:tab w:val="num" w:pos="5760"/>
        </w:tabs>
        <w:ind w:left="5760" w:hanging="360"/>
      </w:pPr>
      <w:rPr>
        <w:rFonts w:ascii="Wingdings" w:hAnsi="Wingdings" w:hint="default"/>
        <w:sz w:val="20"/>
      </w:rPr>
    </w:lvl>
    <w:lvl w:ilvl="8" w:tplc="7068A456" w:tentative="1">
      <w:start w:val="1"/>
      <w:numFmt w:val="bullet"/>
      <w:lvlText w:val=""/>
      <w:lvlJc w:val="left"/>
      <w:pPr>
        <w:tabs>
          <w:tab w:val="num" w:pos="6480"/>
        </w:tabs>
        <w:ind w:left="6480" w:hanging="360"/>
      </w:pPr>
      <w:rPr>
        <w:rFonts w:ascii="Wingdings" w:hAnsi="Wingdings" w:hint="default"/>
        <w:sz w:val="20"/>
      </w:rPr>
    </w:lvl>
  </w:abstractNum>
  <w:abstractNum w:abstractNumId="1071">
    <w:nsid w:val="43555DD8"/>
    <w:multiLevelType w:val="hybridMultilevel"/>
    <w:tmpl w:val="D2C42EC0"/>
    <w:lvl w:ilvl="0" w:tplc="D0667AE2">
      <w:start w:val="1"/>
      <w:numFmt w:val="bullet"/>
      <w:lvlText w:val=""/>
      <w:lvlJc w:val="left"/>
      <w:pPr>
        <w:tabs>
          <w:tab w:val="num" w:pos="720"/>
        </w:tabs>
        <w:ind w:left="720" w:hanging="360"/>
      </w:pPr>
      <w:rPr>
        <w:rFonts w:ascii="Symbol" w:hAnsi="Symbol" w:hint="default"/>
        <w:sz w:val="20"/>
      </w:rPr>
    </w:lvl>
    <w:lvl w:ilvl="1" w:tplc="A3661EA0" w:tentative="1">
      <w:start w:val="1"/>
      <w:numFmt w:val="bullet"/>
      <w:lvlText w:val="o"/>
      <w:lvlJc w:val="left"/>
      <w:pPr>
        <w:tabs>
          <w:tab w:val="num" w:pos="1440"/>
        </w:tabs>
        <w:ind w:left="1440" w:hanging="360"/>
      </w:pPr>
      <w:rPr>
        <w:rFonts w:ascii="Courier New" w:hAnsi="Courier New" w:hint="default"/>
        <w:sz w:val="20"/>
      </w:rPr>
    </w:lvl>
    <w:lvl w:ilvl="2" w:tplc="3FC48EDC" w:tentative="1">
      <w:start w:val="1"/>
      <w:numFmt w:val="bullet"/>
      <w:lvlText w:val=""/>
      <w:lvlJc w:val="left"/>
      <w:pPr>
        <w:tabs>
          <w:tab w:val="num" w:pos="2160"/>
        </w:tabs>
        <w:ind w:left="2160" w:hanging="360"/>
      </w:pPr>
      <w:rPr>
        <w:rFonts w:ascii="Wingdings" w:hAnsi="Wingdings" w:hint="default"/>
        <w:sz w:val="20"/>
      </w:rPr>
    </w:lvl>
    <w:lvl w:ilvl="3" w:tplc="FCA8768E" w:tentative="1">
      <w:start w:val="1"/>
      <w:numFmt w:val="bullet"/>
      <w:lvlText w:val=""/>
      <w:lvlJc w:val="left"/>
      <w:pPr>
        <w:tabs>
          <w:tab w:val="num" w:pos="2880"/>
        </w:tabs>
        <w:ind w:left="2880" w:hanging="360"/>
      </w:pPr>
      <w:rPr>
        <w:rFonts w:ascii="Wingdings" w:hAnsi="Wingdings" w:hint="default"/>
        <w:sz w:val="20"/>
      </w:rPr>
    </w:lvl>
    <w:lvl w:ilvl="4" w:tplc="C1706C16" w:tentative="1">
      <w:start w:val="1"/>
      <w:numFmt w:val="bullet"/>
      <w:lvlText w:val=""/>
      <w:lvlJc w:val="left"/>
      <w:pPr>
        <w:tabs>
          <w:tab w:val="num" w:pos="3600"/>
        </w:tabs>
        <w:ind w:left="3600" w:hanging="360"/>
      </w:pPr>
      <w:rPr>
        <w:rFonts w:ascii="Wingdings" w:hAnsi="Wingdings" w:hint="default"/>
        <w:sz w:val="20"/>
      </w:rPr>
    </w:lvl>
    <w:lvl w:ilvl="5" w:tplc="E01C4A22" w:tentative="1">
      <w:start w:val="1"/>
      <w:numFmt w:val="bullet"/>
      <w:lvlText w:val=""/>
      <w:lvlJc w:val="left"/>
      <w:pPr>
        <w:tabs>
          <w:tab w:val="num" w:pos="4320"/>
        </w:tabs>
        <w:ind w:left="4320" w:hanging="360"/>
      </w:pPr>
      <w:rPr>
        <w:rFonts w:ascii="Wingdings" w:hAnsi="Wingdings" w:hint="default"/>
        <w:sz w:val="20"/>
      </w:rPr>
    </w:lvl>
    <w:lvl w:ilvl="6" w:tplc="53960D8E" w:tentative="1">
      <w:start w:val="1"/>
      <w:numFmt w:val="bullet"/>
      <w:lvlText w:val=""/>
      <w:lvlJc w:val="left"/>
      <w:pPr>
        <w:tabs>
          <w:tab w:val="num" w:pos="5040"/>
        </w:tabs>
        <w:ind w:left="5040" w:hanging="360"/>
      </w:pPr>
      <w:rPr>
        <w:rFonts w:ascii="Wingdings" w:hAnsi="Wingdings" w:hint="default"/>
        <w:sz w:val="20"/>
      </w:rPr>
    </w:lvl>
    <w:lvl w:ilvl="7" w:tplc="3E34DCD6" w:tentative="1">
      <w:start w:val="1"/>
      <w:numFmt w:val="bullet"/>
      <w:lvlText w:val=""/>
      <w:lvlJc w:val="left"/>
      <w:pPr>
        <w:tabs>
          <w:tab w:val="num" w:pos="5760"/>
        </w:tabs>
        <w:ind w:left="5760" w:hanging="360"/>
      </w:pPr>
      <w:rPr>
        <w:rFonts w:ascii="Wingdings" w:hAnsi="Wingdings" w:hint="default"/>
        <w:sz w:val="20"/>
      </w:rPr>
    </w:lvl>
    <w:lvl w:ilvl="8" w:tplc="A8C419AA" w:tentative="1">
      <w:start w:val="1"/>
      <w:numFmt w:val="bullet"/>
      <w:lvlText w:val=""/>
      <w:lvlJc w:val="left"/>
      <w:pPr>
        <w:tabs>
          <w:tab w:val="num" w:pos="6480"/>
        </w:tabs>
        <w:ind w:left="6480" w:hanging="360"/>
      </w:pPr>
      <w:rPr>
        <w:rFonts w:ascii="Wingdings" w:hAnsi="Wingdings" w:hint="default"/>
        <w:sz w:val="20"/>
      </w:rPr>
    </w:lvl>
  </w:abstractNum>
  <w:abstractNum w:abstractNumId="1072">
    <w:nsid w:val="4361133A"/>
    <w:multiLevelType w:val="multilevel"/>
    <w:tmpl w:val="8840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3">
    <w:nsid w:val="436E1E1B"/>
    <w:multiLevelType w:val="hybridMultilevel"/>
    <w:tmpl w:val="3180616E"/>
    <w:lvl w:ilvl="0" w:tplc="4D96DEC4">
      <w:start w:val="1"/>
      <w:numFmt w:val="bullet"/>
      <w:lvlText w:val=""/>
      <w:lvlJc w:val="left"/>
      <w:pPr>
        <w:tabs>
          <w:tab w:val="num" w:pos="720"/>
        </w:tabs>
        <w:ind w:left="720" w:hanging="360"/>
      </w:pPr>
      <w:rPr>
        <w:rFonts w:ascii="Symbol" w:hAnsi="Symbol" w:hint="default"/>
        <w:sz w:val="20"/>
      </w:rPr>
    </w:lvl>
    <w:lvl w:ilvl="1" w:tplc="860C14C0" w:tentative="1">
      <w:start w:val="1"/>
      <w:numFmt w:val="bullet"/>
      <w:lvlText w:val="o"/>
      <w:lvlJc w:val="left"/>
      <w:pPr>
        <w:tabs>
          <w:tab w:val="num" w:pos="1440"/>
        </w:tabs>
        <w:ind w:left="1440" w:hanging="360"/>
      </w:pPr>
      <w:rPr>
        <w:rFonts w:ascii="Courier New" w:hAnsi="Courier New" w:hint="default"/>
        <w:sz w:val="20"/>
      </w:rPr>
    </w:lvl>
    <w:lvl w:ilvl="2" w:tplc="83C004AA" w:tentative="1">
      <w:start w:val="1"/>
      <w:numFmt w:val="bullet"/>
      <w:lvlText w:val=""/>
      <w:lvlJc w:val="left"/>
      <w:pPr>
        <w:tabs>
          <w:tab w:val="num" w:pos="2160"/>
        </w:tabs>
        <w:ind w:left="2160" w:hanging="360"/>
      </w:pPr>
      <w:rPr>
        <w:rFonts w:ascii="Wingdings" w:hAnsi="Wingdings" w:hint="default"/>
        <w:sz w:val="20"/>
      </w:rPr>
    </w:lvl>
    <w:lvl w:ilvl="3" w:tplc="27DEF060" w:tentative="1">
      <w:start w:val="1"/>
      <w:numFmt w:val="bullet"/>
      <w:lvlText w:val=""/>
      <w:lvlJc w:val="left"/>
      <w:pPr>
        <w:tabs>
          <w:tab w:val="num" w:pos="2880"/>
        </w:tabs>
        <w:ind w:left="2880" w:hanging="360"/>
      </w:pPr>
      <w:rPr>
        <w:rFonts w:ascii="Wingdings" w:hAnsi="Wingdings" w:hint="default"/>
        <w:sz w:val="20"/>
      </w:rPr>
    </w:lvl>
    <w:lvl w:ilvl="4" w:tplc="58B23B9C" w:tentative="1">
      <w:start w:val="1"/>
      <w:numFmt w:val="bullet"/>
      <w:lvlText w:val=""/>
      <w:lvlJc w:val="left"/>
      <w:pPr>
        <w:tabs>
          <w:tab w:val="num" w:pos="3600"/>
        </w:tabs>
        <w:ind w:left="3600" w:hanging="360"/>
      </w:pPr>
      <w:rPr>
        <w:rFonts w:ascii="Wingdings" w:hAnsi="Wingdings" w:hint="default"/>
        <w:sz w:val="20"/>
      </w:rPr>
    </w:lvl>
    <w:lvl w:ilvl="5" w:tplc="4134F174" w:tentative="1">
      <w:start w:val="1"/>
      <w:numFmt w:val="bullet"/>
      <w:lvlText w:val=""/>
      <w:lvlJc w:val="left"/>
      <w:pPr>
        <w:tabs>
          <w:tab w:val="num" w:pos="4320"/>
        </w:tabs>
        <w:ind w:left="4320" w:hanging="360"/>
      </w:pPr>
      <w:rPr>
        <w:rFonts w:ascii="Wingdings" w:hAnsi="Wingdings" w:hint="default"/>
        <w:sz w:val="20"/>
      </w:rPr>
    </w:lvl>
    <w:lvl w:ilvl="6" w:tplc="6F30121A" w:tentative="1">
      <w:start w:val="1"/>
      <w:numFmt w:val="bullet"/>
      <w:lvlText w:val=""/>
      <w:lvlJc w:val="left"/>
      <w:pPr>
        <w:tabs>
          <w:tab w:val="num" w:pos="5040"/>
        </w:tabs>
        <w:ind w:left="5040" w:hanging="360"/>
      </w:pPr>
      <w:rPr>
        <w:rFonts w:ascii="Wingdings" w:hAnsi="Wingdings" w:hint="default"/>
        <w:sz w:val="20"/>
      </w:rPr>
    </w:lvl>
    <w:lvl w:ilvl="7" w:tplc="DD02119E" w:tentative="1">
      <w:start w:val="1"/>
      <w:numFmt w:val="bullet"/>
      <w:lvlText w:val=""/>
      <w:lvlJc w:val="left"/>
      <w:pPr>
        <w:tabs>
          <w:tab w:val="num" w:pos="5760"/>
        </w:tabs>
        <w:ind w:left="5760" w:hanging="360"/>
      </w:pPr>
      <w:rPr>
        <w:rFonts w:ascii="Wingdings" w:hAnsi="Wingdings" w:hint="default"/>
        <w:sz w:val="20"/>
      </w:rPr>
    </w:lvl>
    <w:lvl w:ilvl="8" w:tplc="29982DB0" w:tentative="1">
      <w:start w:val="1"/>
      <w:numFmt w:val="bullet"/>
      <w:lvlText w:val=""/>
      <w:lvlJc w:val="left"/>
      <w:pPr>
        <w:tabs>
          <w:tab w:val="num" w:pos="6480"/>
        </w:tabs>
        <w:ind w:left="6480" w:hanging="360"/>
      </w:pPr>
      <w:rPr>
        <w:rFonts w:ascii="Wingdings" w:hAnsi="Wingdings" w:hint="default"/>
        <w:sz w:val="20"/>
      </w:rPr>
    </w:lvl>
  </w:abstractNum>
  <w:abstractNum w:abstractNumId="1074">
    <w:nsid w:val="437940EC"/>
    <w:multiLevelType w:val="hybridMultilevel"/>
    <w:tmpl w:val="A6E42564"/>
    <w:lvl w:ilvl="0" w:tplc="DF42868E">
      <w:start w:val="1"/>
      <w:numFmt w:val="bullet"/>
      <w:lvlText w:val=""/>
      <w:lvlJc w:val="left"/>
      <w:pPr>
        <w:tabs>
          <w:tab w:val="num" w:pos="720"/>
        </w:tabs>
        <w:ind w:left="720" w:hanging="360"/>
      </w:pPr>
      <w:rPr>
        <w:rFonts w:ascii="Symbol" w:hAnsi="Symbol" w:hint="default"/>
        <w:sz w:val="20"/>
      </w:rPr>
    </w:lvl>
    <w:lvl w:ilvl="1" w:tplc="7D9C5E58" w:tentative="1">
      <w:start w:val="1"/>
      <w:numFmt w:val="bullet"/>
      <w:lvlText w:val="o"/>
      <w:lvlJc w:val="left"/>
      <w:pPr>
        <w:tabs>
          <w:tab w:val="num" w:pos="1440"/>
        </w:tabs>
        <w:ind w:left="1440" w:hanging="360"/>
      </w:pPr>
      <w:rPr>
        <w:rFonts w:ascii="Courier New" w:hAnsi="Courier New" w:hint="default"/>
        <w:sz w:val="20"/>
      </w:rPr>
    </w:lvl>
    <w:lvl w:ilvl="2" w:tplc="C1A8C208" w:tentative="1">
      <w:start w:val="1"/>
      <w:numFmt w:val="bullet"/>
      <w:lvlText w:val=""/>
      <w:lvlJc w:val="left"/>
      <w:pPr>
        <w:tabs>
          <w:tab w:val="num" w:pos="2160"/>
        </w:tabs>
        <w:ind w:left="2160" w:hanging="360"/>
      </w:pPr>
      <w:rPr>
        <w:rFonts w:ascii="Wingdings" w:hAnsi="Wingdings" w:hint="default"/>
        <w:sz w:val="20"/>
      </w:rPr>
    </w:lvl>
    <w:lvl w:ilvl="3" w:tplc="4516E0A6" w:tentative="1">
      <w:start w:val="1"/>
      <w:numFmt w:val="bullet"/>
      <w:lvlText w:val=""/>
      <w:lvlJc w:val="left"/>
      <w:pPr>
        <w:tabs>
          <w:tab w:val="num" w:pos="2880"/>
        </w:tabs>
        <w:ind w:left="2880" w:hanging="360"/>
      </w:pPr>
      <w:rPr>
        <w:rFonts w:ascii="Wingdings" w:hAnsi="Wingdings" w:hint="default"/>
        <w:sz w:val="20"/>
      </w:rPr>
    </w:lvl>
    <w:lvl w:ilvl="4" w:tplc="D4381EB6" w:tentative="1">
      <w:start w:val="1"/>
      <w:numFmt w:val="bullet"/>
      <w:lvlText w:val=""/>
      <w:lvlJc w:val="left"/>
      <w:pPr>
        <w:tabs>
          <w:tab w:val="num" w:pos="3600"/>
        </w:tabs>
        <w:ind w:left="3600" w:hanging="360"/>
      </w:pPr>
      <w:rPr>
        <w:rFonts w:ascii="Wingdings" w:hAnsi="Wingdings" w:hint="default"/>
        <w:sz w:val="20"/>
      </w:rPr>
    </w:lvl>
    <w:lvl w:ilvl="5" w:tplc="738E7150" w:tentative="1">
      <w:start w:val="1"/>
      <w:numFmt w:val="bullet"/>
      <w:lvlText w:val=""/>
      <w:lvlJc w:val="left"/>
      <w:pPr>
        <w:tabs>
          <w:tab w:val="num" w:pos="4320"/>
        </w:tabs>
        <w:ind w:left="4320" w:hanging="360"/>
      </w:pPr>
      <w:rPr>
        <w:rFonts w:ascii="Wingdings" w:hAnsi="Wingdings" w:hint="default"/>
        <w:sz w:val="20"/>
      </w:rPr>
    </w:lvl>
    <w:lvl w:ilvl="6" w:tplc="8CE6FCD4" w:tentative="1">
      <w:start w:val="1"/>
      <w:numFmt w:val="bullet"/>
      <w:lvlText w:val=""/>
      <w:lvlJc w:val="left"/>
      <w:pPr>
        <w:tabs>
          <w:tab w:val="num" w:pos="5040"/>
        </w:tabs>
        <w:ind w:left="5040" w:hanging="360"/>
      </w:pPr>
      <w:rPr>
        <w:rFonts w:ascii="Wingdings" w:hAnsi="Wingdings" w:hint="default"/>
        <w:sz w:val="20"/>
      </w:rPr>
    </w:lvl>
    <w:lvl w:ilvl="7" w:tplc="F41EE226" w:tentative="1">
      <w:start w:val="1"/>
      <w:numFmt w:val="bullet"/>
      <w:lvlText w:val=""/>
      <w:lvlJc w:val="left"/>
      <w:pPr>
        <w:tabs>
          <w:tab w:val="num" w:pos="5760"/>
        </w:tabs>
        <w:ind w:left="5760" w:hanging="360"/>
      </w:pPr>
      <w:rPr>
        <w:rFonts w:ascii="Wingdings" w:hAnsi="Wingdings" w:hint="default"/>
        <w:sz w:val="20"/>
      </w:rPr>
    </w:lvl>
    <w:lvl w:ilvl="8" w:tplc="66DC61F2" w:tentative="1">
      <w:start w:val="1"/>
      <w:numFmt w:val="bullet"/>
      <w:lvlText w:val=""/>
      <w:lvlJc w:val="left"/>
      <w:pPr>
        <w:tabs>
          <w:tab w:val="num" w:pos="6480"/>
        </w:tabs>
        <w:ind w:left="6480" w:hanging="360"/>
      </w:pPr>
      <w:rPr>
        <w:rFonts w:ascii="Wingdings" w:hAnsi="Wingdings" w:hint="default"/>
        <w:sz w:val="20"/>
      </w:rPr>
    </w:lvl>
  </w:abstractNum>
  <w:abstractNum w:abstractNumId="1075">
    <w:nsid w:val="43816AF5"/>
    <w:multiLevelType w:val="multilevel"/>
    <w:tmpl w:val="2C96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6">
    <w:nsid w:val="43851806"/>
    <w:multiLevelType w:val="hybridMultilevel"/>
    <w:tmpl w:val="A0A463D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7">
    <w:nsid w:val="4386206E"/>
    <w:multiLevelType w:val="hybridMultilevel"/>
    <w:tmpl w:val="8256B994"/>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8">
    <w:nsid w:val="43A85108"/>
    <w:multiLevelType w:val="hybridMultilevel"/>
    <w:tmpl w:val="C584E6E4"/>
    <w:lvl w:ilvl="0" w:tplc="4C92DAB8">
      <w:start w:val="1"/>
      <w:numFmt w:val="bullet"/>
      <w:lvlText w:val=""/>
      <w:lvlJc w:val="left"/>
      <w:pPr>
        <w:tabs>
          <w:tab w:val="num" w:pos="720"/>
        </w:tabs>
        <w:ind w:left="720" w:hanging="360"/>
      </w:pPr>
      <w:rPr>
        <w:rFonts w:ascii="Symbol" w:hAnsi="Symbol" w:hint="default"/>
        <w:sz w:val="20"/>
      </w:rPr>
    </w:lvl>
    <w:lvl w:ilvl="1" w:tplc="69A2005C" w:tentative="1">
      <w:start w:val="1"/>
      <w:numFmt w:val="bullet"/>
      <w:lvlText w:val="o"/>
      <w:lvlJc w:val="left"/>
      <w:pPr>
        <w:tabs>
          <w:tab w:val="num" w:pos="1440"/>
        </w:tabs>
        <w:ind w:left="1440" w:hanging="360"/>
      </w:pPr>
      <w:rPr>
        <w:rFonts w:ascii="Courier New" w:hAnsi="Courier New" w:hint="default"/>
        <w:sz w:val="20"/>
      </w:rPr>
    </w:lvl>
    <w:lvl w:ilvl="2" w:tplc="0FDE2C7C" w:tentative="1">
      <w:start w:val="1"/>
      <w:numFmt w:val="bullet"/>
      <w:lvlText w:val=""/>
      <w:lvlJc w:val="left"/>
      <w:pPr>
        <w:tabs>
          <w:tab w:val="num" w:pos="2160"/>
        </w:tabs>
        <w:ind w:left="2160" w:hanging="360"/>
      </w:pPr>
      <w:rPr>
        <w:rFonts w:ascii="Wingdings" w:hAnsi="Wingdings" w:hint="default"/>
        <w:sz w:val="20"/>
      </w:rPr>
    </w:lvl>
    <w:lvl w:ilvl="3" w:tplc="F0E8894C" w:tentative="1">
      <w:start w:val="1"/>
      <w:numFmt w:val="bullet"/>
      <w:lvlText w:val=""/>
      <w:lvlJc w:val="left"/>
      <w:pPr>
        <w:tabs>
          <w:tab w:val="num" w:pos="2880"/>
        </w:tabs>
        <w:ind w:left="2880" w:hanging="360"/>
      </w:pPr>
      <w:rPr>
        <w:rFonts w:ascii="Wingdings" w:hAnsi="Wingdings" w:hint="default"/>
        <w:sz w:val="20"/>
      </w:rPr>
    </w:lvl>
    <w:lvl w:ilvl="4" w:tplc="88C6BC1C" w:tentative="1">
      <w:start w:val="1"/>
      <w:numFmt w:val="bullet"/>
      <w:lvlText w:val=""/>
      <w:lvlJc w:val="left"/>
      <w:pPr>
        <w:tabs>
          <w:tab w:val="num" w:pos="3600"/>
        </w:tabs>
        <w:ind w:left="3600" w:hanging="360"/>
      </w:pPr>
      <w:rPr>
        <w:rFonts w:ascii="Wingdings" w:hAnsi="Wingdings" w:hint="default"/>
        <w:sz w:val="20"/>
      </w:rPr>
    </w:lvl>
    <w:lvl w:ilvl="5" w:tplc="2A3E03DE" w:tentative="1">
      <w:start w:val="1"/>
      <w:numFmt w:val="bullet"/>
      <w:lvlText w:val=""/>
      <w:lvlJc w:val="left"/>
      <w:pPr>
        <w:tabs>
          <w:tab w:val="num" w:pos="4320"/>
        </w:tabs>
        <w:ind w:left="4320" w:hanging="360"/>
      </w:pPr>
      <w:rPr>
        <w:rFonts w:ascii="Wingdings" w:hAnsi="Wingdings" w:hint="default"/>
        <w:sz w:val="20"/>
      </w:rPr>
    </w:lvl>
    <w:lvl w:ilvl="6" w:tplc="C0FE70DE" w:tentative="1">
      <w:start w:val="1"/>
      <w:numFmt w:val="bullet"/>
      <w:lvlText w:val=""/>
      <w:lvlJc w:val="left"/>
      <w:pPr>
        <w:tabs>
          <w:tab w:val="num" w:pos="5040"/>
        </w:tabs>
        <w:ind w:left="5040" w:hanging="360"/>
      </w:pPr>
      <w:rPr>
        <w:rFonts w:ascii="Wingdings" w:hAnsi="Wingdings" w:hint="default"/>
        <w:sz w:val="20"/>
      </w:rPr>
    </w:lvl>
    <w:lvl w:ilvl="7" w:tplc="6DC456CE" w:tentative="1">
      <w:start w:val="1"/>
      <w:numFmt w:val="bullet"/>
      <w:lvlText w:val=""/>
      <w:lvlJc w:val="left"/>
      <w:pPr>
        <w:tabs>
          <w:tab w:val="num" w:pos="5760"/>
        </w:tabs>
        <w:ind w:left="5760" w:hanging="360"/>
      </w:pPr>
      <w:rPr>
        <w:rFonts w:ascii="Wingdings" w:hAnsi="Wingdings" w:hint="default"/>
        <w:sz w:val="20"/>
      </w:rPr>
    </w:lvl>
    <w:lvl w:ilvl="8" w:tplc="B1FA534E" w:tentative="1">
      <w:start w:val="1"/>
      <w:numFmt w:val="bullet"/>
      <w:lvlText w:val=""/>
      <w:lvlJc w:val="left"/>
      <w:pPr>
        <w:tabs>
          <w:tab w:val="num" w:pos="6480"/>
        </w:tabs>
        <w:ind w:left="6480" w:hanging="360"/>
      </w:pPr>
      <w:rPr>
        <w:rFonts w:ascii="Wingdings" w:hAnsi="Wingdings" w:hint="default"/>
        <w:sz w:val="20"/>
      </w:rPr>
    </w:lvl>
  </w:abstractNum>
  <w:abstractNum w:abstractNumId="1079">
    <w:nsid w:val="43B94D39"/>
    <w:multiLevelType w:val="hybridMultilevel"/>
    <w:tmpl w:val="9A8A2240"/>
    <w:lvl w:ilvl="0" w:tplc="AC6C4DE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0">
    <w:nsid w:val="43BA0418"/>
    <w:multiLevelType w:val="multilevel"/>
    <w:tmpl w:val="94D8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1">
    <w:nsid w:val="43BA0746"/>
    <w:multiLevelType w:val="hybridMultilevel"/>
    <w:tmpl w:val="653ABF64"/>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2">
    <w:nsid w:val="43C0673E"/>
    <w:multiLevelType w:val="hybridMultilevel"/>
    <w:tmpl w:val="EB5263B2"/>
    <w:lvl w:ilvl="0" w:tplc="0BB0E542">
      <w:start w:val="1"/>
      <w:numFmt w:val="bullet"/>
      <w:lvlText w:val=""/>
      <w:lvlJc w:val="left"/>
      <w:pPr>
        <w:tabs>
          <w:tab w:val="num" w:pos="720"/>
        </w:tabs>
        <w:ind w:left="720" w:hanging="360"/>
      </w:pPr>
      <w:rPr>
        <w:rFonts w:ascii="Symbol" w:hAnsi="Symbol" w:hint="default"/>
        <w:sz w:val="20"/>
      </w:rPr>
    </w:lvl>
    <w:lvl w:ilvl="1" w:tplc="93D02ED4" w:tentative="1">
      <w:start w:val="1"/>
      <w:numFmt w:val="bullet"/>
      <w:lvlText w:val="o"/>
      <w:lvlJc w:val="left"/>
      <w:pPr>
        <w:tabs>
          <w:tab w:val="num" w:pos="1440"/>
        </w:tabs>
        <w:ind w:left="1440" w:hanging="360"/>
      </w:pPr>
      <w:rPr>
        <w:rFonts w:ascii="Courier New" w:hAnsi="Courier New" w:hint="default"/>
        <w:sz w:val="20"/>
      </w:rPr>
    </w:lvl>
    <w:lvl w:ilvl="2" w:tplc="C802B19E" w:tentative="1">
      <w:start w:val="1"/>
      <w:numFmt w:val="bullet"/>
      <w:lvlText w:val=""/>
      <w:lvlJc w:val="left"/>
      <w:pPr>
        <w:tabs>
          <w:tab w:val="num" w:pos="2160"/>
        </w:tabs>
        <w:ind w:left="2160" w:hanging="360"/>
      </w:pPr>
      <w:rPr>
        <w:rFonts w:ascii="Wingdings" w:hAnsi="Wingdings" w:hint="default"/>
        <w:sz w:val="20"/>
      </w:rPr>
    </w:lvl>
    <w:lvl w:ilvl="3" w:tplc="A6967A0A" w:tentative="1">
      <w:start w:val="1"/>
      <w:numFmt w:val="bullet"/>
      <w:lvlText w:val=""/>
      <w:lvlJc w:val="left"/>
      <w:pPr>
        <w:tabs>
          <w:tab w:val="num" w:pos="2880"/>
        </w:tabs>
        <w:ind w:left="2880" w:hanging="360"/>
      </w:pPr>
      <w:rPr>
        <w:rFonts w:ascii="Wingdings" w:hAnsi="Wingdings" w:hint="default"/>
        <w:sz w:val="20"/>
      </w:rPr>
    </w:lvl>
    <w:lvl w:ilvl="4" w:tplc="6AD277E0" w:tentative="1">
      <w:start w:val="1"/>
      <w:numFmt w:val="bullet"/>
      <w:lvlText w:val=""/>
      <w:lvlJc w:val="left"/>
      <w:pPr>
        <w:tabs>
          <w:tab w:val="num" w:pos="3600"/>
        </w:tabs>
        <w:ind w:left="3600" w:hanging="360"/>
      </w:pPr>
      <w:rPr>
        <w:rFonts w:ascii="Wingdings" w:hAnsi="Wingdings" w:hint="default"/>
        <w:sz w:val="20"/>
      </w:rPr>
    </w:lvl>
    <w:lvl w:ilvl="5" w:tplc="423C8016" w:tentative="1">
      <w:start w:val="1"/>
      <w:numFmt w:val="bullet"/>
      <w:lvlText w:val=""/>
      <w:lvlJc w:val="left"/>
      <w:pPr>
        <w:tabs>
          <w:tab w:val="num" w:pos="4320"/>
        </w:tabs>
        <w:ind w:left="4320" w:hanging="360"/>
      </w:pPr>
      <w:rPr>
        <w:rFonts w:ascii="Wingdings" w:hAnsi="Wingdings" w:hint="default"/>
        <w:sz w:val="20"/>
      </w:rPr>
    </w:lvl>
    <w:lvl w:ilvl="6" w:tplc="6526B8A6" w:tentative="1">
      <w:start w:val="1"/>
      <w:numFmt w:val="bullet"/>
      <w:lvlText w:val=""/>
      <w:lvlJc w:val="left"/>
      <w:pPr>
        <w:tabs>
          <w:tab w:val="num" w:pos="5040"/>
        </w:tabs>
        <w:ind w:left="5040" w:hanging="360"/>
      </w:pPr>
      <w:rPr>
        <w:rFonts w:ascii="Wingdings" w:hAnsi="Wingdings" w:hint="default"/>
        <w:sz w:val="20"/>
      </w:rPr>
    </w:lvl>
    <w:lvl w:ilvl="7" w:tplc="450688FA" w:tentative="1">
      <w:start w:val="1"/>
      <w:numFmt w:val="bullet"/>
      <w:lvlText w:val=""/>
      <w:lvlJc w:val="left"/>
      <w:pPr>
        <w:tabs>
          <w:tab w:val="num" w:pos="5760"/>
        </w:tabs>
        <w:ind w:left="5760" w:hanging="360"/>
      </w:pPr>
      <w:rPr>
        <w:rFonts w:ascii="Wingdings" w:hAnsi="Wingdings" w:hint="default"/>
        <w:sz w:val="20"/>
      </w:rPr>
    </w:lvl>
    <w:lvl w:ilvl="8" w:tplc="79CC23BE" w:tentative="1">
      <w:start w:val="1"/>
      <w:numFmt w:val="bullet"/>
      <w:lvlText w:val=""/>
      <w:lvlJc w:val="left"/>
      <w:pPr>
        <w:tabs>
          <w:tab w:val="num" w:pos="6480"/>
        </w:tabs>
        <w:ind w:left="6480" w:hanging="360"/>
      </w:pPr>
      <w:rPr>
        <w:rFonts w:ascii="Wingdings" w:hAnsi="Wingdings" w:hint="default"/>
        <w:sz w:val="20"/>
      </w:rPr>
    </w:lvl>
  </w:abstractNum>
  <w:abstractNum w:abstractNumId="1083">
    <w:nsid w:val="43D328E9"/>
    <w:multiLevelType w:val="hybridMultilevel"/>
    <w:tmpl w:val="4A889AD4"/>
    <w:lvl w:ilvl="0" w:tplc="49C0BCFE">
      <w:start w:val="1"/>
      <w:numFmt w:val="bullet"/>
      <w:lvlText w:val=""/>
      <w:lvlJc w:val="left"/>
      <w:pPr>
        <w:tabs>
          <w:tab w:val="num" w:pos="720"/>
        </w:tabs>
        <w:ind w:left="720" w:hanging="360"/>
      </w:pPr>
      <w:rPr>
        <w:rFonts w:ascii="Symbol" w:hAnsi="Symbol" w:hint="default"/>
        <w:sz w:val="20"/>
      </w:rPr>
    </w:lvl>
    <w:lvl w:ilvl="1" w:tplc="D624DF88" w:tentative="1">
      <w:start w:val="1"/>
      <w:numFmt w:val="bullet"/>
      <w:lvlText w:val="o"/>
      <w:lvlJc w:val="left"/>
      <w:pPr>
        <w:tabs>
          <w:tab w:val="num" w:pos="1440"/>
        </w:tabs>
        <w:ind w:left="1440" w:hanging="360"/>
      </w:pPr>
      <w:rPr>
        <w:rFonts w:ascii="Courier New" w:hAnsi="Courier New" w:hint="default"/>
        <w:sz w:val="20"/>
      </w:rPr>
    </w:lvl>
    <w:lvl w:ilvl="2" w:tplc="25244038" w:tentative="1">
      <w:start w:val="1"/>
      <w:numFmt w:val="bullet"/>
      <w:lvlText w:val=""/>
      <w:lvlJc w:val="left"/>
      <w:pPr>
        <w:tabs>
          <w:tab w:val="num" w:pos="2160"/>
        </w:tabs>
        <w:ind w:left="2160" w:hanging="360"/>
      </w:pPr>
      <w:rPr>
        <w:rFonts w:ascii="Wingdings" w:hAnsi="Wingdings" w:hint="default"/>
        <w:sz w:val="20"/>
      </w:rPr>
    </w:lvl>
    <w:lvl w:ilvl="3" w:tplc="0CBE14D6" w:tentative="1">
      <w:start w:val="1"/>
      <w:numFmt w:val="bullet"/>
      <w:lvlText w:val=""/>
      <w:lvlJc w:val="left"/>
      <w:pPr>
        <w:tabs>
          <w:tab w:val="num" w:pos="2880"/>
        </w:tabs>
        <w:ind w:left="2880" w:hanging="360"/>
      </w:pPr>
      <w:rPr>
        <w:rFonts w:ascii="Wingdings" w:hAnsi="Wingdings" w:hint="default"/>
        <w:sz w:val="20"/>
      </w:rPr>
    </w:lvl>
    <w:lvl w:ilvl="4" w:tplc="B6EAD6C6" w:tentative="1">
      <w:start w:val="1"/>
      <w:numFmt w:val="bullet"/>
      <w:lvlText w:val=""/>
      <w:lvlJc w:val="left"/>
      <w:pPr>
        <w:tabs>
          <w:tab w:val="num" w:pos="3600"/>
        </w:tabs>
        <w:ind w:left="3600" w:hanging="360"/>
      </w:pPr>
      <w:rPr>
        <w:rFonts w:ascii="Wingdings" w:hAnsi="Wingdings" w:hint="default"/>
        <w:sz w:val="20"/>
      </w:rPr>
    </w:lvl>
    <w:lvl w:ilvl="5" w:tplc="148A4D86" w:tentative="1">
      <w:start w:val="1"/>
      <w:numFmt w:val="bullet"/>
      <w:lvlText w:val=""/>
      <w:lvlJc w:val="left"/>
      <w:pPr>
        <w:tabs>
          <w:tab w:val="num" w:pos="4320"/>
        </w:tabs>
        <w:ind w:left="4320" w:hanging="360"/>
      </w:pPr>
      <w:rPr>
        <w:rFonts w:ascii="Wingdings" w:hAnsi="Wingdings" w:hint="default"/>
        <w:sz w:val="20"/>
      </w:rPr>
    </w:lvl>
    <w:lvl w:ilvl="6" w:tplc="7438FF76" w:tentative="1">
      <w:start w:val="1"/>
      <w:numFmt w:val="bullet"/>
      <w:lvlText w:val=""/>
      <w:lvlJc w:val="left"/>
      <w:pPr>
        <w:tabs>
          <w:tab w:val="num" w:pos="5040"/>
        </w:tabs>
        <w:ind w:left="5040" w:hanging="360"/>
      </w:pPr>
      <w:rPr>
        <w:rFonts w:ascii="Wingdings" w:hAnsi="Wingdings" w:hint="default"/>
        <w:sz w:val="20"/>
      </w:rPr>
    </w:lvl>
    <w:lvl w:ilvl="7" w:tplc="DCAE9338" w:tentative="1">
      <w:start w:val="1"/>
      <w:numFmt w:val="bullet"/>
      <w:lvlText w:val=""/>
      <w:lvlJc w:val="left"/>
      <w:pPr>
        <w:tabs>
          <w:tab w:val="num" w:pos="5760"/>
        </w:tabs>
        <w:ind w:left="5760" w:hanging="360"/>
      </w:pPr>
      <w:rPr>
        <w:rFonts w:ascii="Wingdings" w:hAnsi="Wingdings" w:hint="default"/>
        <w:sz w:val="20"/>
      </w:rPr>
    </w:lvl>
    <w:lvl w:ilvl="8" w:tplc="6D7801E2" w:tentative="1">
      <w:start w:val="1"/>
      <w:numFmt w:val="bullet"/>
      <w:lvlText w:val=""/>
      <w:lvlJc w:val="left"/>
      <w:pPr>
        <w:tabs>
          <w:tab w:val="num" w:pos="6480"/>
        </w:tabs>
        <w:ind w:left="6480" w:hanging="360"/>
      </w:pPr>
      <w:rPr>
        <w:rFonts w:ascii="Wingdings" w:hAnsi="Wingdings" w:hint="default"/>
        <w:sz w:val="20"/>
      </w:rPr>
    </w:lvl>
  </w:abstractNum>
  <w:abstractNum w:abstractNumId="1084">
    <w:nsid w:val="43D74800"/>
    <w:multiLevelType w:val="hybridMultilevel"/>
    <w:tmpl w:val="CA909A60"/>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5">
    <w:nsid w:val="43DF15DD"/>
    <w:multiLevelType w:val="hybridMultilevel"/>
    <w:tmpl w:val="D04471C8"/>
    <w:lvl w:ilvl="0" w:tplc="7418338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57EF6C4" w:tentative="1">
      <w:start w:val="1"/>
      <w:numFmt w:val="bullet"/>
      <w:lvlText w:val=""/>
      <w:lvlJc w:val="left"/>
      <w:pPr>
        <w:tabs>
          <w:tab w:val="num" w:pos="2160"/>
        </w:tabs>
        <w:ind w:left="2160" w:hanging="360"/>
      </w:pPr>
      <w:rPr>
        <w:rFonts w:ascii="Wingdings" w:hAnsi="Wingdings" w:hint="default"/>
        <w:sz w:val="20"/>
      </w:rPr>
    </w:lvl>
    <w:lvl w:ilvl="3" w:tplc="4CE8D3AA" w:tentative="1">
      <w:start w:val="1"/>
      <w:numFmt w:val="bullet"/>
      <w:lvlText w:val=""/>
      <w:lvlJc w:val="left"/>
      <w:pPr>
        <w:tabs>
          <w:tab w:val="num" w:pos="2880"/>
        </w:tabs>
        <w:ind w:left="2880" w:hanging="360"/>
      </w:pPr>
      <w:rPr>
        <w:rFonts w:ascii="Wingdings" w:hAnsi="Wingdings" w:hint="default"/>
        <w:sz w:val="20"/>
      </w:rPr>
    </w:lvl>
    <w:lvl w:ilvl="4" w:tplc="BA24AD74" w:tentative="1">
      <w:start w:val="1"/>
      <w:numFmt w:val="bullet"/>
      <w:lvlText w:val=""/>
      <w:lvlJc w:val="left"/>
      <w:pPr>
        <w:tabs>
          <w:tab w:val="num" w:pos="3600"/>
        </w:tabs>
        <w:ind w:left="3600" w:hanging="360"/>
      </w:pPr>
      <w:rPr>
        <w:rFonts w:ascii="Wingdings" w:hAnsi="Wingdings" w:hint="default"/>
        <w:sz w:val="20"/>
      </w:rPr>
    </w:lvl>
    <w:lvl w:ilvl="5" w:tplc="DCEC0BB8" w:tentative="1">
      <w:start w:val="1"/>
      <w:numFmt w:val="bullet"/>
      <w:lvlText w:val=""/>
      <w:lvlJc w:val="left"/>
      <w:pPr>
        <w:tabs>
          <w:tab w:val="num" w:pos="4320"/>
        </w:tabs>
        <w:ind w:left="4320" w:hanging="360"/>
      </w:pPr>
      <w:rPr>
        <w:rFonts w:ascii="Wingdings" w:hAnsi="Wingdings" w:hint="default"/>
        <w:sz w:val="20"/>
      </w:rPr>
    </w:lvl>
    <w:lvl w:ilvl="6" w:tplc="EA486D3E" w:tentative="1">
      <w:start w:val="1"/>
      <w:numFmt w:val="bullet"/>
      <w:lvlText w:val=""/>
      <w:lvlJc w:val="left"/>
      <w:pPr>
        <w:tabs>
          <w:tab w:val="num" w:pos="5040"/>
        </w:tabs>
        <w:ind w:left="5040" w:hanging="360"/>
      </w:pPr>
      <w:rPr>
        <w:rFonts w:ascii="Wingdings" w:hAnsi="Wingdings" w:hint="default"/>
        <w:sz w:val="20"/>
      </w:rPr>
    </w:lvl>
    <w:lvl w:ilvl="7" w:tplc="3CAAAF48" w:tentative="1">
      <w:start w:val="1"/>
      <w:numFmt w:val="bullet"/>
      <w:lvlText w:val=""/>
      <w:lvlJc w:val="left"/>
      <w:pPr>
        <w:tabs>
          <w:tab w:val="num" w:pos="5760"/>
        </w:tabs>
        <w:ind w:left="5760" w:hanging="360"/>
      </w:pPr>
      <w:rPr>
        <w:rFonts w:ascii="Wingdings" w:hAnsi="Wingdings" w:hint="default"/>
        <w:sz w:val="20"/>
      </w:rPr>
    </w:lvl>
    <w:lvl w:ilvl="8" w:tplc="D5C47BD2" w:tentative="1">
      <w:start w:val="1"/>
      <w:numFmt w:val="bullet"/>
      <w:lvlText w:val=""/>
      <w:lvlJc w:val="left"/>
      <w:pPr>
        <w:tabs>
          <w:tab w:val="num" w:pos="6480"/>
        </w:tabs>
        <w:ind w:left="6480" w:hanging="360"/>
      </w:pPr>
      <w:rPr>
        <w:rFonts w:ascii="Wingdings" w:hAnsi="Wingdings" w:hint="default"/>
        <w:sz w:val="20"/>
      </w:rPr>
    </w:lvl>
  </w:abstractNum>
  <w:abstractNum w:abstractNumId="1086">
    <w:nsid w:val="43E61499"/>
    <w:multiLevelType w:val="hybridMultilevel"/>
    <w:tmpl w:val="B8D0A120"/>
    <w:lvl w:ilvl="0" w:tplc="D272D886">
      <w:start w:val="1"/>
      <w:numFmt w:val="bullet"/>
      <w:lvlText w:val=""/>
      <w:lvlJc w:val="left"/>
      <w:pPr>
        <w:tabs>
          <w:tab w:val="num" w:pos="720"/>
        </w:tabs>
        <w:ind w:left="720" w:hanging="360"/>
      </w:pPr>
      <w:rPr>
        <w:rFonts w:ascii="Symbol" w:hAnsi="Symbol" w:hint="default"/>
        <w:sz w:val="20"/>
      </w:rPr>
    </w:lvl>
    <w:lvl w:ilvl="1" w:tplc="33244680" w:tentative="1">
      <w:start w:val="1"/>
      <w:numFmt w:val="bullet"/>
      <w:lvlText w:val="o"/>
      <w:lvlJc w:val="left"/>
      <w:pPr>
        <w:tabs>
          <w:tab w:val="num" w:pos="1440"/>
        </w:tabs>
        <w:ind w:left="1440" w:hanging="360"/>
      </w:pPr>
      <w:rPr>
        <w:rFonts w:ascii="Courier New" w:hAnsi="Courier New" w:hint="default"/>
        <w:sz w:val="20"/>
      </w:rPr>
    </w:lvl>
    <w:lvl w:ilvl="2" w:tplc="F1C00FDC" w:tentative="1">
      <w:start w:val="1"/>
      <w:numFmt w:val="bullet"/>
      <w:lvlText w:val=""/>
      <w:lvlJc w:val="left"/>
      <w:pPr>
        <w:tabs>
          <w:tab w:val="num" w:pos="2160"/>
        </w:tabs>
        <w:ind w:left="2160" w:hanging="360"/>
      </w:pPr>
      <w:rPr>
        <w:rFonts w:ascii="Wingdings" w:hAnsi="Wingdings" w:hint="default"/>
        <w:sz w:val="20"/>
      </w:rPr>
    </w:lvl>
    <w:lvl w:ilvl="3" w:tplc="D374A33E" w:tentative="1">
      <w:start w:val="1"/>
      <w:numFmt w:val="bullet"/>
      <w:lvlText w:val=""/>
      <w:lvlJc w:val="left"/>
      <w:pPr>
        <w:tabs>
          <w:tab w:val="num" w:pos="2880"/>
        </w:tabs>
        <w:ind w:left="2880" w:hanging="360"/>
      </w:pPr>
      <w:rPr>
        <w:rFonts w:ascii="Wingdings" w:hAnsi="Wingdings" w:hint="default"/>
        <w:sz w:val="20"/>
      </w:rPr>
    </w:lvl>
    <w:lvl w:ilvl="4" w:tplc="1C648354" w:tentative="1">
      <w:start w:val="1"/>
      <w:numFmt w:val="bullet"/>
      <w:lvlText w:val=""/>
      <w:lvlJc w:val="left"/>
      <w:pPr>
        <w:tabs>
          <w:tab w:val="num" w:pos="3600"/>
        </w:tabs>
        <w:ind w:left="3600" w:hanging="360"/>
      </w:pPr>
      <w:rPr>
        <w:rFonts w:ascii="Wingdings" w:hAnsi="Wingdings" w:hint="default"/>
        <w:sz w:val="20"/>
      </w:rPr>
    </w:lvl>
    <w:lvl w:ilvl="5" w:tplc="A84A93AA" w:tentative="1">
      <w:start w:val="1"/>
      <w:numFmt w:val="bullet"/>
      <w:lvlText w:val=""/>
      <w:lvlJc w:val="left"/>
      <w:pPr>
        <w:tabs>
          <w:tab w:val="num" w:pos="4320"/>
        </w:tabs>
        <w:ind w:left="4320" w:hanging="360"/>
      </w:pPr>
      <w:rPr>
        <w:rFonts w:ascii="Wingdings" w:hAnsi="Wingdings" w:hint="default"/>
        <w:sz w:val="20"/>
      </w:rPr>
    </w:lvl>
    <w:lvl w:ilvl="6" w:tplc="86666BEE" w:tentative="1">
      <w:start w:val="1"/>
      <w:numFmt w:val="bullet"/>
      <w:lvlText w:val=""/>
      <w:lvlJc w:val="left"/>
      <w:pPr>
        <w:tabs>
          <w:tab w:val="num" w:pos="5040"/>
        </w:tabs>
        <w:ind w:left="5040" w:hanging="360"/>
      </w:pPr>
      <w:rPr>
        <w:rFonts w:ascii="Wingdings" w:hAnsi="Wingdings" w:hint="default"/>
        <w:sz w:val="20"/>
      </w:rPr>
    </w:lvl>
    <w:lvl w:ilvl="7" w:tplc="F29E2ADC" w:tentative="1">
      <w:start w:val="1"/>
      <w:numFmt w:val="bullet"/>
      <w:lvlText w:val=""/>
      <w:lvlJc w:val="left"/>
      <w:pPr>
        <w:tabs>
          <w:tab w:val="num" w:pos="5760"/>
        </w:tabs>
        <w:ind w:left="5760" w:hanging="360"/>
      </w:pPr>
      <w:rPr>
        <w:rFonts w:ascii="Wingdings" w:hAnsi="Wingdings" w:hint="default"/>
        <w:sz w:val="20"/>
      </w:rPr>
    </w:lvl>
    <w:lvl w:ilvl="8" w:tplc="8D6CF90A" w:tentative="1">
      <w:start w:val="1"/>
      <w:numFmt w:val="bullet"/>
      <w:lvlText w:val=""/>
      <w:lvlJc w:val="left"/>
      <w:pPr>
        <w:tabs>
          <w:tab w:val="num" w:pos="6480"/>
        </w:tabs>
        <w:ind w:left="6480" w:hanging="360"/>
      </w:pPr>
      <w:rPr>
        <w:rFonts w:ascii="Wingdings" w:hAnsi="Wingdings" w:hint="default"/>
        <w:sz w:val="20"/>
      </w:rPr>
    </w:lvl>
  </w:abstractNum>
  <w:abstractNum w:abstractNumId="1087">
    <w:nsid w:val="43EC7D80"/>
    <w:multiLevelType w:val="hybridMultilevel"/>
    <w:tmpl w:val="B4743FB8"/>
    <w:lvl w:ilvl="0" w:tplc="DEA27394">
      <w:start w:val="1"/>
      <w:numFmt w:val="bullet"/>
      <w:lvlText w:val=""/>
      <w:lvlJc w:val="left"/>
      <w:pPr>
        <w:tabs>
          <w:tab w:val="num" w:pos="720"/>
        </w:tabs>
        <w:ind w:left="720" w:hanging="360"/>
      </w:pPr>
      <w:rPr>
        <w:rFonts w:ascii="Symbol" w:hAnsi="Symbol" w:hint="default"/>
        <w:sz w:val="20"/>
      </w:rPr>
    </w:lvl>
    <w:lvl w:ilvl="1" w:tplc="845AF986" w:tentative="1">
      <w:start w:val="1"/>
      <w:numFmt w:val="bullet"/>
      <w:lvlText w:val="o"/>
      <w:lvlJc w:val="left"/>
      <w:pPr>
        <w:tabs>
          <w:tab w:val="num" w:pos="1440"/>
        </w:tabs>
        <w:ind w:left="1440" w:hanging="360"/>
      </w:pPr>
      <w:rPr>
        <w:rFonts w:ascii="Courier New" w:hAnsi="Courier New" w:hint="default"/>
        <w:sz w:val="20"/>
      </w:rPr>
    </w:lvl>
    <w:lvl w:ilvl="2" w:tplc="2F22818E" w:tentative="1">
      <w:start w:val="1"/>
      <w:numFmt w:val="bullet"/>
      <w:lvlText w:val=""/>
      <w:lvlJc w:val="left"/>
      <w:pPr>
        <w:tabs>
          <w:tab w:val="num" w:pos="2160"/>
        </w:tabs>
        <w:ind w:left="2160" w:hanging="360"/>
      </w:pPr>
      <w:rPr>
        <w:rFonts w:ascii="Wingdings" w:hAnsi="Wingdings" w:hint="default"/>
        <w:sz w:val="20"/>
      </w:rPr>
    </w:lvl>
    <w:lvl w:ilvl="3" w:tplc="BCDCB698" w:tentative="1">
      <w:start w:val="1"/>
      <w:numFmt w:val="bullet"/>
      <w:lvlText w:val=""/>
      <w:lvlJc w:val="left"/>
      <w:pPr>
        <w:tabs>
          <w:tab w:val="num" w:pos="2880"/>
        </w:tabs>
        <w:ind w:left="2880" w:hanging="360"/>
      </w:pPr>
      <w:rPr>
        <w:rFonts w:ascii="Wingdings" w:hAnsi="Wingdings" w:hint="default"/>
        <w:sz w:val="20"/>
      </w:rPr>
    </w:lvl>
    <w:lvl w:ilvl="4" w:tplc="8FC84FE2" w:tentative="1">
      <w:start w:val="1"/>
      <w:numFmt w:val="bullet"/>
      <w:lvlText w:val=""/>
      <w:lvlJc w:val="left"/>
      <w:pPr>
        <w:tabs>
          <w:tab w:val="num" w:pos="3600"/>
        </w:tabs>
        <w:ind w:left="3600" w:hanging="360"/>
      </w:pPr>
      <w:rPr>
        <w:rFonts w:ascii="Wingdings" w:hAnsi="Wingdings" w:hint="default"/>
        <w:sz w:val="20"/>
      </w:rPr>
    </w:lvl>
    <w:lvl w:ilvl="5" w:tplc="16D66FA8" w:tentative="1">
      <w:start w:val="1"/>
      <w:numFmt w:val="bullet"/>
      <w:lvlText w:val=""/>
      <w:lvlJc w:val="left"/>
      <w:pPr>
        <w:tabs>
          <w:tab w:val="num" w:pos="4320"/>
        </w:tabs>
        <w:ind w:left="4320" w:hanging="360"/>
      </w:pPr>
      <w:rPr>
        <w:rFonts w:ascii="Wingdings" w:hAnsi="Wingdings" w:hint="default"/>
        <w:sz w:val="20"/>
      </w:rPr>
    </w:lvl>
    <w:lvl w:ilvl="6" w:tplc="14429532" w:tentative="1">
      <w:start w:val="1"/>
      <w:numFmt w:val="bullet"/>
      <w:lvlText w:val=""/>
      <w:lvlJc w:val="left"/>
      <w:pPr>
        <w:tabs>
          <w:tab w:val="num" w:pos="5040"/>
        </w:tabs>
        <w:ind w:left="5040" w:hanging="360"/>
      </w:pPr>
      <w:rPr>
        <w:rFonts w:ascii="Wingdings" w:hAnsi="Wingdings" w:hint="default"/>
        <w:sz w:val="20"/>
      </w:rPr>
    </w:lvl>
    <w:lvl w:ilvl="7" w:tplc="1EA28E54" w:tentative="1">
      <w:start w:val="1"/>
      <w:numFmt w:val="bullet"/>
      <w:lvlText w:val=""/>
      <w:lvlJc w:val="left"/>
      <w:pPr>
        <w:tabs>
          <w:tab w:val="num" w:pos="5760"/>
        </w:tabs>
        <w:ind w:left="5760" w:hanging="360"/>
      </w:pPr>
      <w:rPr>
        <w:rFonts w:ascii="Wingdings" w:hAnsi="Wingdings" w:hint="default"/>
        <w:sz w:val="20"/>
      </w:rPr>
    </w:lvl>
    <w:lvl w:ilvl="8" w:tplc="AABA4BDE" w:tentative="1">
      <w:start w:val="1"/>
      <w:numFmt w:val="bullet"/>
      <w:lvlText w:val=""/>
      <w:lvlJc w:val="left"/>
      <w:pPr>
        <w:tabs>
          <w:tab w:val="num" w:pos="6480"/>
        </w:tabs>
        <w:ind w:left="6480" w:hanging="360"/>
      </w:pPr>
      <w:rPr>
        <w:rFonts w:ascii="Wingdings" w:hAnsi="Wingdings" w:hint="default"/>
        <w:sz w:val="20"/>
      </w:rPr>
    </w:lvl>
  </w:abstractNum>
  <w:abstractNum w:abstractNumId="1088">
    <w:nsid w:val="43F53D73"/>
    <w:multiLevelType w:val="multilevel"/>
    <w:tmpl w:val="4088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9">
    <w:nsid w:val="440B1049"/>
    <w:multiLevelType w:val="multilevel"/>
    <w:tmpl w:val="0934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0">
    <w:nsid w:val="440B1EE3"/>
    <w:multiLevelType w:val="multilevel"/>
    <w:tmpl w:val="6236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1">
    <w:nsid w:val="44192F3C"/>
    <w:multiLevelType w:val="multilevel"/>
    <w:tmpl w:val="A6CA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2">
    <w:nsid w:val="441C313C"/>
    <w:multiLevelType w:val="multilevel"/>
    <w:tmpl w:val="30B8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3">
    <w:nsid w:val="446356FD"/>
    <w:multiLevelType w:val="hybridMultilevel"/>
    <w:tmpl w:val="C4CE858E"/>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4">
    <w:nsid w:val="44704775"/>
    <w:multiLevelType w:val="hybridMultilevel"/>
    <w:tmpl w:val="281C06AA"/>
    <w:lvl w:ilvl="0" w:tplc="1B8C1E76">
      <w:start w:val="1"/>
      <w:numFmt w:val="bullet"/>
      <w:lvlText w:val=""/>
      <w:lvlJc w:val="left"/>
      <w:pPr>
        <w:tabs>
          <w:tab w:val="num" w:pos="720"/>
        </w:tabs>
        <w:ind w:left="720" w:hanging="360"/>
      </w:pPr>
      <w:rPr>
        <w:rFonts w:ascii="Symbol" w:hAnsi="Symbol" w:hint="default"/>
        <w:sz w:val="20"/>
      </w:rPr>
    </w:lvl>
    <w:lvl w:ilvl="1" w:tplc="EED8626A" w:tentative="1">
      <w:start w:val="1"/>
      <w:numFmt w:val="bullet"/>
      <w:lvlText w:val="o"/>
      <w:lvlJc w:val="left"/>
      <w:pPr>
        <w:tabs>
          <w:tab w:val="num" w:pos="1440"/>
        </w:tabs>
        <w:ind w:left="1440" w:hanging="360"/>
      </w:pPr>
      <w:rPr>
        <w:rFonts w:ascii="Courier New" w:hAnsi="Courier New" w:hint="default"/>
        <w:sz w:val="20"/>
      </w:rPr>
    </w:lvl>
    <w:lvl w:ilvl="2" w:tplc="E1E0111C" w:tentative="1">
      <w:start w:val="1"/>
      <w:numFmt w:val="bullet"/>
      <w:lvlText w:val=""/>
      <w:lvlJc w:val="left"/>
      <w:pPr>
        <w:tabs>
          <w:tab w:val="num" w:pos="2160"/>
        </w:tabs>
        <w:ind w:left="2160" w:hanging="360"/>
      </w:pPr>
      <w:rPr>
        <w:rFonts w:ascii="Wingdings" w:hAnsi="Wingdings" w:hint="default"/>
        <w:sz w:val="20"/>
      </w:rPr>
    </w:lvl>
    <w:lvl w:ilvl="3" w:tplc="C9401980" w:tentative="1">
      <w:start w:val="1"/>
      <w:numFmt w:val="bullet"/>
      <w:lvlText w:val=""/>
      <w:lvlJc w:val="left"/>
      <w:pPr>
        <w:tabs>
          <w:tab w:val="num" w:pos="2880"/>
        </w:tabs>
        <w:ind w:left="2880" w:hanging="360"/>
      </w:pPr>
      <w:rPr>
        <w:rFonts w:ascii="Wingdings" w:hAnsi="Wingdings" w:hint="default"/>
        <w:sz w:val="20"/>
      </w:rPr>
    </w:lvl>
    <w:lvl w:ilvl="4" w:tplc="C3AACE62" w:tentative="1">
      <w:start w:val="1"/>
      <w:numFmt w:val="bullet"/>
      <w:lvlText w:val=""/>
      <w:lvlJc w:val="left"/>
      <w:pPr>
        <w:tabs>
          <w:tab w:val="num" w:pos="3600"/>
        </w:tabs>
        <w:ind w:left="3600" w:hanging="360"/>
      </w:pPr>
      <w:rPr>
        <w:rFonts w:ascii="Wingdings" w:hAnsi="Wingdings" w:hint="default"/>
        <w:sz w:val="20"/>
      </w:rPr>
    </w:lvl>
    <w:lvl w:ilvl="5" w:tplc="20D6F926" w:tentative="1">
      <w:start w:val="1"/>
      <w:numFmt w:val="bullet"/>
      <w:lvlText w:val=""/>
      <w:lvlJc w:val="left"/>
      <w:pPr>
        <w:tabs>
          <w:tab w:val="num" w:pos="4320"/>
        </w:tabs>
        <w:ind w:left="4320" w:hanging="360"/>
      </w:pPr>
      <w:rPr>
        <w:rFonts w:ascii="Wingdings" w:hAnsi="Wingdings" w:hint="default"/>
        <w:sz w:val="20"/>
      </w:rPr>
    </w:lvl>
    <w:lvl w:ilvl="6" w:tplc="E0666196" w:tentative="1">
      <w:start w:val="1"/>
      <w:numFmt w:val="bullet"/>
      <w:lvlText w:val=""/>
      <w:lvlJc w:val="left"/>
      <w:pPr>
        <w:tabs>
          <w:tab w:val="num" w:pos="5040"/>
        </w:tabs>
        <w:ind w:left="5040" w:hanging="360"/>
      </w:pPr>
      <w:rPr>
        <w:rFonts w:ascii="Wingdings" w:hAnsi="Wingdings" w:hint="default"/>
        <w:sz w:val="20"/>
      </w:rPr>
    </w:lvl>
    <w:lvl w:ilvl="7" w:tplc="2370E86C" w:tentative="1">
      <w:start w:val="1"/>
      <w:numFmt w:val="bullet"/>
      <w:lvlText w:val=""/>
      <w:lvlJc w:val="left"/>
      <w:pPr>
        <w:tabs>
          <w:tab w:val="num" w:pos="5760"/>
        </w:tabs>
        <w:ind w:left="5760" w:hanging="360"/>
      </w:pPr>
      <w:rPr>
        <w:rFonts w:ascii="Wingdings" w:hAnsi="Wingdings" w:hint="default"/>
        <w:sz w:val="20"/>
      </w:rPr>
    </w:lvl>
    <w:lvl w:ilvl="8" w:tplc="06A40EF2" w:tentative="1">
      <w:start w:val="1"/>
      <w:numFmt w:val="bullet"/>
      <w:lvlText w:val=""/>
      <w:lvlJc w:val="left"/>
      <w:pPr>
        <w:tabs>
          <w:tab w:val="num" w:pos="6480"/>
        </w:tabs>
        <w:ind w:left="6480" w:hanging="360"/>
      </w:pPr>
      <w:rPr>
        <w:rFonts w:ascii="Wingdings" w:hAnsi="Wingdings" w:hint="default"/>
        <w:sz w:val="20"/>
      </w:rPr>
    </w:lvl>
  </w:abstractNum>
  <w:abstractNum w:abstractNumId="1095">
    <w:nsid w:val="4483198B"/>
    <w:multiLevelType w:val="hybridMultilevel"/>
    <w:tmpl w:val="41F6D1F6"/>
    <w:lvl w:ilvl="0" w:tplc="4A76E24E">
      <w:start w:val="1"/>
      <w:numFmt w:val="bullet"/>
      <w:lvlText w:val=""/>
      <w:lvlJc w:val="left"/>
      <w:pPr>
        <w:tabs>
          <w:tab w:val="num" w:pos="720"/>
        </w:tabs>
        <w:ind w:left="720" w:hanging="360"/>
      </w:pPr>
      <w:rPr>
        <w:rFonts w:ascii="Symbol" w:hAnsi="Symbol" w:hint="default"/>
        <w:sz w:val="20"/>
      </w:rPr>
    </w:lvl>
    <w:lvl w:ilvl="1" w:tplc="714C0BB2" w:tentative="1">
      <w:start w:val="1"/>
      <w:numFmt w:val="bullet"/>
      <w:lvlText w:val="o"/>
      <w:lvlJc w:val="left"/>
      <w:pPr>
        <w:tabs>
          <w:tab w:val="num" w:pos="1440"/>
        </w:tabs>
        <w:ind w:left="1440" w:hanging="360"/>
      </w:pPr>
      <w:rPr>
        <w:rFonts w:ascii="Courier New" w:hAnsi="Courier New" w:hint="default"/>
        <w:sz w:val="20"/>
      </w:rPr>
    </w:lvl>
    <w:lvl w:ilvl="2" w:tplc="1A6A940C" w:tentative="1">
      <w:start w:val="1"/>
      <w:numFmt w:val="bullet"/>
      <w:lvlText w:val=""/>
      <w:lvlJc w:val="left"/>
      <w:pPr>
        <w:tabs>
          <w:tab w:val="num" w:pos="2160"/>
        </w:tabs>
        <w:ind w:left="2160" w:hanging="360"/>
      </w:pPr>
      <w:rPr>
        <w:rFonts w:ascii="Wingdings" w:hAnsi="Wingdings" w:hint="default"/>
        <w:sz w:val="20"/>
      </w:rPr>
    </w:lvl>
    <w:lvl w:ilvl="3" w:tplc="0666F3E4" w:tentative="1">
      <w:start w:val="1"/>
      <w:numFmt w:val="bullet"/>
      <w:lvlText w:val=""/>
      <w:lvlJc w:val="left"/>
      <w:pPr>
        <w:tabs>
          <w:tab w:val="num" w:pos="2880"/>
        </w:tabs>
        <w:ind w:left="2880" w:hanging="360"/>
      </w:pPr>
      <w:rPr>
        <w:rFonts w:ascii="Wingdings" w:hAnsi="Wingdings" w:hint="default"/>
        <w:sz w:val="20"/>
      </w:rPr>
    </w:lvl>
    <w:lvl w:ilvl="4" w:tplc="35EC0EEA" w:tentative="1">
      <w:start w:val="1"/>
      <w:numFmt w:val="bullet"/>
      <w:lvlText w:val=""/>
      <w:lvlJc w:val="left"/>
      <w:pPr>
        <w:tabs>
          <w:tab w:val="num" w:pos="3600"/>
        </w:tabs>
        <w:ind w:left="3600" w:hanging="360"/>
      </w:pPr>
      <w:rPr>
        <w:rFonts w:ascii="Wingdings" w:hAnsi="Wingdings" w:hint="default"/>
        <w:sz w:val="20"/>
      </w:rPr>
    </w:lvl>
    <w:lvl w:ilvl="5" w:tplc="87CE87BE" w:tentative="1">
      <w:start w:val="1"/>
      <w:numFmt w:val="bullet"/>
      <w:lvlText w:val=""/>
      <w:lvlJc w:val="left"/>
      <w:pPr>
        <w:tabs>
          <w:tab w:val="num" w:pos="4320"/>
        </w:tabs>
        <w:ind w:left="4320" w:hanging="360"/>
      </w:pPr>
      <w:rPr>
        <w:rFonts w:ascii="Wingdings" w:hAnsi="Wingdings" w:hint="default"/>
        <w:sz w:val="20"/>
      </w:rPr>
    </w:lvl>
    <w:lvl w:ilvl="6" w:tplc="0D9C9780" w:tentative="1">
      <w:start w:val="1"/>
      <w:numFmt w:val="bullet"/>
      <w:lvlText w:val=""/>
      <w:lvlJc w:val="left"/>
      <w:pPr>
        <w:tabs>
          <w:tab w:val="num" w:pos="5040"/>
        </w:tabs>
        <w:ind w:left="5040" w:hanging="360"/>
      </w:pPr>
      <w:rPr>
        <w:rFonts w:ascii="Wingdings" w:hAnsi="Wingdings" w:hint="default"/>
        <w:sz w:val="20"/>
      </w:rPr>
    </w:lvl>
    <w:lvl w:ilvl="7" w:tplc="96EC87A0" w:tentative="1">
      <w:start w:val="1"/>
      <w:numFmt w:val="bullet"/>
      <w:lvlText w:val=""/>
      <w:lvlJc w:val="left"/>
      <w:pPr>
        <w:tabs>
          <w:tab w:val="num" w:pos="5760"/>
        </w:tabs>
        <w:ind w:left="5760" w:hanging="360"/>
      </w:pPr>
      <w:rPr>
        <w:rFonts w:ascii="Wingdings" w:hAnsi="Wingdings" w:hint="default"/>
        <w:sz w:val="20"/>
      </w:rPr>
    </w:lvl>
    <w:lvl w:ilvl="8" w:tplc="A5BCBDAE" w:tentative="1">
      <w:start w:val="1"/>
      <w:numFmt w:val="bullet"/>
      <w:lvlText w:val=""/>
      <w:lvlJc w:val="left"/>
      <w:pPr>
        <w:tabs>
          <w:tab w:val="num" w:pos="6480"/>
        </w:tabs>
        <w:ind w:left="6480" w:hanging="360"/>
      </w:pPr>
      <w:rPr>
        <w:rFonts w:ascii="Wingdings" w:hAnsi="Wingdings" w:hint="default"/>
        <w:sz w:val="20"/>
      </w:rPr>
    </w:lvl>
  </w:abstractNum>
  <w:abstractNum w:abstractNumId="1096">
    <w:nsid w:val="448E5132"/>
    <w:multiLevelType w:val="multilevel"/>
    <w:tmpl w:val="77DE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7">
    <w:nsid w:val="448F65F0"/>
    <w:multiLevelType w:val="multilevel"/>
    <w:tmpl w:val="C6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8">
    <w:nsid w:val="449C5630"/>
    <w:multiLevelType w:val="hybridMultilevel"/>
    <w:tmpl w:val="82161E7A"/>
    <w:lvl w:ilvl="0" w:tplc="9FCC0382">
      <w:start w:val="1"/>
      <w:numFmt w:val="bullet"/>
      <w:lvlText w:val=""/>
      <w:lvlJc w:val="left"/>
      <w:pPr>
        <w:tabs>
          <w:tab w:val="num" w:pos="720"/>
        </w:tabs>
        <w:ind w:left="720" w:hanging="360"/>
      </w:pPr>
      <w:rPr>
        <w:rFonts w:ascii="Symbol" w:hAnsi="Symbol" w:hint="default"/>
        <w:sz w:val="20"/>
      </w:rPr>
    </w:lvl>
    <w:lvl w:ilvl="1" w:tplc="FF5AA272" w:tentative="1">
      <w:start w:val="1"/>
      <w:numFmt w:val="bullet"/>
      <w:lvlText w:val="o"/>
      <w:lvlJc w:val="left"/>
      <w:pPr>
        <w:tabs>
          <w:tab w:val="num" w:pos="1440"/>
        </w:tabs>
        <w:ind w:left="1440" w:hanging="360"/>
      </w:pPr>
      <w:rPr>
        <w:rFonts w:ascii="Courier New" w:hAnsi="Courier New" w:hint="default"/>
        <w:sz w:val="20"/>
      </w:rPr>
    </w:lvl>
    <w:lvl w:ilvl="2" w:tplc="6514226A" w:tentative="1">
      <w:start w:val="1"/>
      <w:numFmt w:val="bullet"/>
      <w:lvlText w:val=""/>
      <w:lvlJc w:val="left"/>
      <w:pPr>
        <w:tabs>
          <w:tab w:val="num" w:pos="2160"/>
        </w:tabs>
        <w:ind w:left="2160" w:hanging="360"/>
      </w:pPr>
      <w:rPr>
        <w:rFonts w:ascii="Wingdings" w:hAnsi="Wingdings" w:hint="default"/>
        <w:sz w:val="20"/>
      </w:rPr>
    </w:lvl>
    <w:lvl w:ilvl="3" w:tplc="C43EF9C6" w:tentative="1">
      <w:start w:val="1"/>
      <w:numFmt w:val="bullet"/>
      <w:lvlText w:val=""/>
      <w:lvlJc w:val="left"/>
      <w:pPr>
        <w:tabs>
          <w:tab w:val="num" w:pos="2880"/>
        </w:tabs>
        <w:ind w:left="2880" w:hanging="360"/>
      </w:pPr>
      <w:rPr>
        <w:rFonts w:ascii="Wingdings" w:hAnsi="Wingdings" w:hint="default"/>
        <w:sz w:val="20"/>
      </w:rPr>
    </w:lvl>
    <w:lvl w:ilvl="4" w:tplc="C1101E08" w:tentative="1">
      <w:start w:val="1"/>
      <w:numFmt w:val="bullet"/>
      <w:lvlText w:val=""/>
      <w:lvlJc w:val="left"/>
      <w:pPr>
        <w:tabs>
          <w:tab w:val="num" w:pos="3600"/>
        </w:tabs>
        <w:ind w:left="3600" w:hanging="360"/>
      </w:pPr>
      <w:rPr>
        <w:rFonts w:ascii="Wingdings" w:hAnsi="Wingdings" w:hint="default"/>
        <w:sz w:val="20"/>
      </w:rPr>
    </w:lvl>
    <w:lvl w:ilvl="5" w:tplc="58FA0B0C" w:tentative="1">
      <w:start w:val="1"/>
      <w:numFmt w:val="bullet"/>
      <w:lvlText w:val=""/>
      <w:lvlJc w:val="left"/>
      <w:pPr>
        <w:tabs>
          <w:tab w:val="num" w:pos="4320"/>
        </w:tabs>
        <w:ind w:left="4320" w:hanging="360"/>
      </w:pPr>
      <w:rPr>
        <w:rFonts w:ascii="Wingdings" w:hAnsi="Wingdings" w:hint="default"/>
        <w:sz w:val="20"/>
      </w:rPr>
    </w:lvl>
    <w:lvl w:ilvl="6" w:tplc="06DED170" w:tentative="1">
      <w:start w:val="1"/>
      <w:numFmt w:val="bullet"/>
      <w:lvlText w:val=""/>
      <w:lvlJc w:val="left"/>
      <w:pPr>
        <w:tabs>
          <w:tab w:val="num" w:pos="5040"/>
        </w:tabs>
        <w:ind w:left="5040" w:hanging="360"/>
      </w:pPr>
      <w:rPr>
        <w:rFonts w:ascii="Wingdings" w:hAnsi="Wingdings" w:hint="default"/>
        <w:sz w:val="20"/>
      </w:rPr>
    </w:lvl>
    <w:lvl w:ilvl="7" w:tplc="469AE506" w:tentative="1">
      <w:start w:val="1"/>
      <w:numFmt w:val="bullet"/>
      <w:lvlText w:val=""/>
      <w:lvlJc w:val="left"/>
      <w:pPr>
        <w:tabs>
          <w:tab w:val="num" w:pos="5760"/>
        </w:tabs>
        <w:ind w:left="5760" w:hanging="360"/>
      </w:pPr>
      <w:rPr>
        <w:rFonts w:ascii="Wingdings" w:hAnsi="Wingdings" w:hint="default"/>
        <w:sz w:val="20"/>
      </w:rPr>
    </w:lvl>
    <w:lvl w:ilvl="8" w:tplc="ADAA06A4" w:tentative="1">
      <w:start w:val="1"/>
      <w:numFmt w:val="bullet"/>
      <w:lvlText w:val=""/>
      <w:lvlJc w:val="left"/>
      <w:pPr>
        <w:tabs>
          <w:tab w:val="num" w:pos="6480"/>
        </w:tabs>
        <w:ind w:left="6480" w:hanging="360"/>
      </w:pPr>
      <w:rPr>
        <w:rFonts w:ascii="Wingdings" w:hAnsi="Wingdings" w:hint="default"/>
        <w:sz w:val="20"/>
      </w:rPr>
    </w:lvl>
  </w:abstractNum>
  <w:abstractNum w:abstractNumId="1099">
    <w:nsid w:val="44B50671"/>
    <w:multiLevelType w:val="hybridMultilevel"/>
    <w:tmpl w:val="9F4A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0">
    <w:nsid w:val="44D97DCA"/>
    <w:multiLevelType w:val="multilevel"/>
    <w:tmpl w:val="1876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1">
    <w:nsid w:val="44E95EFB"/>
    <w:multiLevelType w:val="hybridMultilevel"/>
    <w:tmpl w:val="F08EFEEC"/>
    <w:lvl w:ilvl="0" w:tplc="C158057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CA2F63A" w:tentative="1">
      <w:start w:val="1"/>
      <w:numFmt w:val="bullet"/>
      <w:lvlText w:val=""/>
      <w:lvlJc w:val="left"/>
      <w:pPr>
        <w:tabs>
          <w:tab w:val="num" w:pos="2160"/>
        </w:tabs>
        <w:ind w:left="2160" w:hanging="360"/>
      </w:pPr>
      <w:rPr>
        <w:rFonts w:ascii="Wingdings" w:hAnsi="Wingdings" w:hint="default"/>
        <w:sz w:val="20"/>
      </w:rPr>
    </w:lvl>
    <w:lvl w:ilvl="3" w:tplc="ACD4C7A4" w:tentative="1">
      <w:start w:val="1"/>
      <w:numFmt w:val="bullet"/>
      <w:lvlText w:val=""/>
      <w:lvlJc w:val="left"/>
      <w:pPr>
        <w:tabs>
          <w:tab w:val="num" w:pos="2880"/>
        </w:tabs>
        <w:ind w:left="2880" w:hanging="360"/>
      </w:pPr>
      <w:rPr>
        <w:rFonts w:ascii="Wingdings" w:hAnsi="Wingdings" w:hint="default"/>
        <w:sz w:val="20"/>
      </w:rPr>
    </w:lvl>
    <w:lvl w:ilvl="4" w:tplc="94D42A3C" w:tentative="1">
      <w:start w:val="1"/>
      <w:numFmt w:val="bullet"/>
      <w:lvlText w:val=""/>
      <w:lvlJc w:val="left"/>
      <w:pPr>
        <w:tabs>
          <w:tab w:val="num" w:pos="3600"/>
        </w:tabs>
        <w:ind w:left="3600" w:hanging="360"/>
      </w:pPr>
      <w:rPr>
        <w:rFonts w:ascii="Wingdings" w:hAnsi="Wingdings" w:hint="default"/>
        <w:sz w:val="20"/>
      </w:rPr>
    </w:lvl>
    <w:lvl w:ilvl="5" w:tplc="B5563F24" w:tentative="1">
      <w:start w:val="1"/>
      <w:numFmt w:val="bullet"/>
      <w:lvlText w:val=""/>
      <w:lvlJc w:val="left"/>
      <w:pPr>
        <w:tabs>
          <w:tab w:val="num" w:pos="4320"/>
        </w:tabs>
        <w:ind w:left="4320" w:hanging="360"/>
      </w:pPr>
      <w:rPr>
        <w:rFonts w:ascii="Wingdings" w:hAnsi="Wingdings" w:hint="default"/>
        <w:sz w:val="20"/>
      </w:rPr>
    </w:lvl>
    <w:lvl w:ilvl="6" w:tplc="D582540E" w:tentative="1">
      <w:start w:val="1"/>
      <w:numFmt w:val="bullet"/>
      <w:lvlText w:val=""/>
      <w:lvlJc w:val="left"/>
      <w:pPr>
        <w:tabs>
          <w:tab w:val="num" w:pos="5040"/>
        </w:tabs>
        <w:ind w:left="5040" w:hanging="360"/>
      </w:pPr>
      <w:rPr>
        <w:rFonts w:ascii="Wingdings" w:hAnsi="Wingdings" w:hint="default"/>
        <w:sz w:val="20"/>
      </w:rPr>
    </w:lvl>
    <w:lvl w:ilvl="7" w:tplc="FFF4E132" w:tentative="1">
      <w:start w:val="1"/>
      <w:numFmt w:val="bullet"/>
      <w:lvlText w:val=""/>
      <w:lvlJc w:val="left"/>
      <w:pPr>
        <w:tabs>
          <w:tab w:val="num" w:pos="5760"/>
        </w:tabs>
        <w:ind w:left="5760" w:hanging="360"/>
      </w:pPr>
      <w:rPr>
        <w:rFonts w:ascii="Wingdings" w:hAnsi="Wingdings" w:hint="default"/>
        <w:sz w:val="20"/>
      </w:rPr>
    </w:lvl>
    <w:lvl w:ilvl="8" w:tplc="D8A25A2C" w:tentative="1">
      <w:start w:val="1"/>
      <w:numFmt w:val="bullet"/>
      <w:lvlText w:val=""/>
      <w:lvlJc w:val="left"/>
      <w:pPr>
        <w:tabs>
          <w:tab w:val="num" w:pos="6480"/>
        </w:tabs>
        <w:ind w:left="6480" w:hanging="360"/>
      </w:pPr>
      <w:rPr>
        <w:rFonts w:ascii="Wingdings" w:hAnsi="Wingdings" w:hint="default"/>
        <w:sz w:val="20"/>
      </w:rPr>
    </w:lvl>
  </w:abstractNum>
  <w:abstractNum w:abstractNumId="1102">
    <w:nsid w:val="44FC2A3B"/>
    <w:multiLevelType w:val="hybridMultilevel"/>
    <w:tmpl w:val="B8E6CC16"/>
    <w:lvl w:ilvl="0" w:tplc="E0DCF882">
      <w:start w:val="1"/>
      <w:numFmt w:val="bullet"/>
      <w:lvlText w:val=""/>
      <w:lvlJc w:val="left"/>
      <w:pPr>
        <w:tabs>
          <w:tab w:val="num" w:pos="720"/>
        </w:tabs>
        <w:ind w:left="720" w:hanging="360"/>
      </w:pPr>
      <w:rPr>
        <w:rFonts w:ascii="Symbol" w:hAnsi="Symbol" w:hint="default"/>
        <w:sz w:val="20"/>
      </w:rPr>
    </w:lvl>
    <w:lvl w:ilvl="1" w:tplc="1E98F6C4" w:tentative="1">
      <w:start w:val="1"/>
      <w:numFmt w:val="bullet"/>
      <w:lvlText w:val="o"/>
      <w:lvlJc w:val="left"/>
      <w:pPr>
        <w:tabs>
          <w:tab w:val="num" w:pos="1440"/>
        </w:tabs>
        <w:ind w:left="1440" w:hanging="360"/>
      </w:pPr>
      <w:rPr>
        <w:rFonts w:ascii="Courier New" w:hAnsi="Courier New" w:hint="default"/>
        <w:sz w:val="20"/>
      </w:rPr>
    </w:lvl>
    <w:lvl w:ilvl="2" w:tplc="72DCF73A" w:tentative="1">
      <w:start w:val="1"/>
      <w:numFmt w:val="bullet"/>
      <w:lvlText w:val=""/>
      <w:lvlJc w:val="left"/>
      <w:pPr>
        <w:tabs>
          <w:tab w:val="num" w:pos="2160"/>
        </w:tabs>
        <w:ind w:left="2160" w:hanging="360"/>
      </w:pPr>
      <w:rPr>
        <w:rFonts w:ascii="Wingdings" w:hAnsi="Wingdings" w:hint="default"/>
        <w:sz w:val="20"/>
      </w:rPr>
    </w:lvl>
    <w:lvl w:ilvl="3" w:tplc="03B21B86" w:tentative="1">
      <w:start w:val="1"/>
      <w:numFmt w:val="bullet"/>
      <w:lvlText w:val=""/>
      <w:lvlJc w:val="left"/>
      <w:pPr>
        <w:tabs>
          <w:tab w:val="num" w:pos="2880"/>
        </w:tabs>
        <w:ind w:left="2880" w:hanging="360"/>
      </w:pPr>
      <w:rPr>
        <w:rFonts w:ascii="Wingdings" w:hAnsi="Wingdings" w:hint="default"/>
        <w:sz w:val="20"/>
      </w:rPr>
    </w:lvl>
    <w:lvl w:ilvl="4" w:tplc="5D40C206" w:tentative="1">
      <w:start w:val="1"/>
      <w:numFmt w:val="bullet"/>
      <w:lvlText w:val=""/>
      <w:lvlJc w:val="left"/>
      <w:pPr>
        <w:tabs>
          <w:tab w:val="num" w:pos="3600"/>
        </w:tabs>
        <w:ind w:left="3600" w:hanging="360"/>
      </w:pPr>
      <w:rPr>
        <w:rFonts w:ascii="Wingdings" w:hAnsi="Wingdings" w:hint="default"/>
        <w:sz w:val="20"/>
      </w:rPr>
    </w:lvl>
    <w:lvl w:ilvl="5" w:tplc="EE7A4FB6" w:tentative="1">
      <w:start w:val="1"/>
      <w:numFmt w:val="bullet"/>
      <w:lvlText w:val=""/>
      <w:lvlJc w:val="left"/>
      <w:pPr>
        <w:tabs>
          <w:tab w:val="num" w:pos="4320"/>
        </w:tabs>
        <w:ind w:left="4320" w:hanging="360"/>
      </w:pPr>
      <w:rPr>
        <w:rFonts w:ascii="Wingdings" w:hAnsi="Wingdings" w:hint="default"/>
        <w:sz w:val="20"/>
      </w:rPr>
    </w:lvl>
    <w:lvl w:ilvl="6" w:tplc="6C72B5FC" w:tentative="1">
      <w:start w:val="1"/>
      <w:numFmt w:val="bullet"/>
      <w:lvlText w:val=""/>
      <w:lvlJc w:val="left"/>
      <w:pPr>
        <w:tabs>
          <w:tab w:val="num" w:pos="5040"/>
        </w:tabs>
        <w:ind w:left="5040" w:hanging="360"/>
      </w:pPr>
      <w:rPr>
        <w:rFonts w:ascii="Wingdings" w:hAnsi="Wingdings" w:hint="default"/>
        <w:sz w:val="20"/>
      </w:rPr>
    </w:lvl>
    <w:lvl w:ilvl="7" w:tplc="29483432" w:tentative="1">
      <w:start w:val="1"/>
      <w:numFmt w:val="bullet"/>
      <w:lvlText w:val=""/>
      <w:lvlJc w:val="left"/>
      <w:pPr>
        <w:tabs>
          <w:tab w:val="num" w:pos="5760"/>
        </w:tabs>
        <w:ind w:left="5760" w:hanging="360"/>
      </w:pPr>
      <w:rPr>
        <w:rFonts w:ascii="Wingdings" w:hAnsi="Wingdings" w:hint="default"/>
        <w:sz w:val="20"/>
      </w:rPr>
    </w:lvl>
    <w:lvl w:ilvl="8" w:tplc="ACC6D674" w:tentative="1">
      <w:start w:val="1"/>
      <w:numFmt w:val="bullet"/>
      <w:lvlText w:val=""/>
      <w:lvlJc w:val="left"/>
      <w:pPr>
        <w:tabs>
          <w:tab w:val="num" w:pos="6480"/>
        </w:tabs>
        <w:ind w:left="6480" w:hanging="360"/>
      </w:pPr>
      <w:rPr>
        <w:rFonts w:ascii="Wingdings" w:hAnsi="Wingdings" w:hint="default"/>
        <w:sz w:val="20"/>
      </w:rPr>
    </w:lvl>
  </w:abstractNum>
  <w:abstractNum w:abstractNumId="1103">
    <w:nsid w:val="450647E2"/>
    <w:multiLevelType w:val="multilevel"/>
    <w:tmpl w:val="EFA4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4">
    <w:nsid w:val="450C2F7B"/>
    <w:multiLevelType w:val="multilevel"/>
    <w:tmpl w:val="89DC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5">
    <w:nsid w:val="45296AB3"/>
    <w:multiLevelType w:val="hybridMultilevel"/>
    <w:tmpl w:val="6478D3D0"/>
    <w:lvl w:ilvl="0" w:tplc="824898F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1624BC38" w:tentative="1">
      <w:start w:val="1"/>
      <w:numFmt w:val="bullet"/>
      <w:lvlText w:val=""/>
      <w:lvlJc w:val="left"/>
      <w:pPr>
        <w:tabs>
          <w:tab w:val="num" w:pos="2160"/>
        </w:tabs>
        <w:ind w:left="2160" w:hanging="360"/>
      </w:pPr>
      <w:rPr>
        <w:rFonts w:ascii="Wingdings" w:hAnsi="Wingdings" w:hint="default"/>
        <w:sz w:val="20"/>
      </w:rPr>
    </w:lvl>
    <w:lvl w:ilvl="3" w:tplc="4D0C3BF6" w:tentative="1">
      <w:start w:val="1"/>
      <w:numFmt w:val="bullet"/>
      <w:lvlText w:val=""/>
      <w:lvlJc w:val="left"/>
      <w:pPr>
        <w:tabs>
          <w:tab w:val="num" w:pos="2880"/>
        </w:tabs>
        <w:ind w:left="2880" w:hanging="360"/>
      </w:pPr>
      <w:rPr>
        <w:rFonts w:ascii="Wingdings" w:hAnsi="Wingdings" w:hint="default"/>
        <w:sz w:val="20"/>
      </w:rPr>
    </w:lvl>
    <w:lvl w:ilvl="4" w:tplc="A2541624" w:tentative="1">
      <w:start w:val="1"/>
      <w:numFmt w:val="bullet"/>
      <w:lvlText w:val=""/>
      <w:lvlJc w:val="left"/>
      <w:pPr>
        <w:tabs>
          <w:tab w:val="num" w:pos="3600"/>
        </w:tabs>
        <w:ind w:left="3600" w:hanging="360"/>
      </w:pPr>
      <w:rPr>
        <w:rFonts w:ascii="Wingdings" w:hAnsi="Wingdings" w:hint="default"/>
        <w:sz w:val="20"/>
      </w:rPr>
    </w:lvl>
    <w:lvl w:ilvl="5" w:tplc="E5849D54" w:tentative="1">
      <w:start w:val="1"/>
      <w:numFmt w:val="bullet"/>
      <w:lvlText w:val=""/>
      <w:lvlJc w:val="left"/>
      <w:pPr>
        <w:tabs>
          <w:tab w:val="num" w:pos="4320"/>
        </w:tabs>
        <w:ind w:left="4320" w:hanging="360"/>
      </w:pPr>
      <w:rPr>
        <w:rFonts w:ascii="Wingdings" w:hAnsi="Wingdings" w:hint="default"/>
        <w:sz w:val="20"/>
      </w:rPr>
    </w:lvl>
    <w:lvl w:ilvl="6" w:tplc="09EE699E" w:tentative="1">
      <w:start w:val="1"/>
      <w:numFmt w:val="bullet"/>
      <w:lvlText w:val=""/>
      <w:lvlJc w:val="left"/>
      <w:pPr>
        <w:tabs>
          <w:tab w:val="num" w:pos="5040"/>
        </w:tabs>
        <w:ind w:left="5040" w:hanging="360"/>
      </w:pPr>
      <w:rPr>
        <w:rFonts w:ascii="Wingdings" w:hAnsi="Wingdings" w:hint="default"/>
        <w:sz w:val="20"/>
      </w:rPr>
    </w:lvl>
    <w:lvl w:ilvl="7" w:tplc="4732B39A" w:tentative="1">
      <w:start w:val="1"/>
      <w:numFmt w:val="bullet"/>
      <w:lvlText w:val=""/>
      <w:lvlJc w:val="left"/>
      <w:pPr>
        <w:tabs>
          <w:tab w:val="num" w:pos="5760"/>
        </w:tabs>
        <w:ind w:left="5760" w:hanging="360"/>
      </w:pPr>
      <w:rPr>
        <w:rFonts w:ascii="Wingdings" w:hAnsi="Wingdings" w:hint="default"/>
        <w:sz w:val="20"/>
      </w:rPr>
    </w:lvl>
    <w:lvl w:ilvl="8" w:tplc="A35EB870" w:tentative="1">
      <w:start w:val="1"/>
      <w:numFmt w:val="bullet"/>
      <w:lvlText w:val=""/>
      <w:lvlJc w:val="left"/>
      <w:pPr>
        <w:tabs>
          <w:tab w:val="num" w:pos="6480"/>
        </w:tabs>
        <w:ind w:left="6480" w:hanging="360"/>
      </w:pPr>
      <w:rPr>
        <w:rFonts w:ascii="Wingdings" w:hAnsi="Wingdings" w:hint="default"/>
        <w:sz w:val="20"/>
      </w:rPr>
    </w:lvl>
  </w:abstractNum>
  <w:abstractNum w:abstractNumId="1106">
    <w:nsid w:val="453C4F45"/>
    <w:multiLevelType w:val="hybridMultilevel"/>
    <w:tmpl w:val="B18484EC"/>
    <w:lvl w:ilvl="0" w:tplc="C384275E">
      <w:start w:val="1"/>
      <w:numFmt w:val="bullet"/>
      <w:lvlText w:val=""/>
      <w:lvlJc w:val="left"/>
      <w:pPr>
        <w:tabs>
          <w:tab w:val="num" w:pos="720"/>
        </w:tabs>
        <w:ind w:left="720" w:hanging="360"/>
      </w:pPr>
      <w:rPr>
        <w:rFonts w:ascii="Symbol" w:hAnsi="Symbol" w:hint="default"/>
        <w:sz w:val="20"/>
      </w:rPr>
    </w:lvl>
    <w:lvl w:ilvl="1" w:tplc="B164DCE2" w:tentative="1">
      <w:start w:val="1"/>
      <w:numFmt w:val="bullet"/>
      <w:lvlText w:val="o"/>
      <w:lvlJc w:val="left"/>
      <w:pPr>
        <w:tabs>
          <w:tab w:val="num" w:pos="1440"/>
        </w:tabs>
        <w:ind w:left="1440" w:hanging="360"/>
      </w:pPr>
      <w:rPr>
        <w:rFonts w:ascii="Courier New" w:hAnsi="Courier New" w:hint="default"/>
        <w:sz w:val="20"/>
      </w:rPr>
    </w:lvl>
    <w:lvl w:ilvl="2" w:tplc="62468AF4" w:tentative="1">
      <w:start w:val="1"/>
      <w:numFmt w:val="bullet"/>
      <w:lvlText w:val=""/>
      <w:lvlJc w:val="left"/>
      <w:pPr>
        <w:tabs>
          <w:tab w:val="num" w:pos="2160"/>
        </w:tabs>
        <w:ind w:left="2160" w:hanging="360"/>
      </w:pPr>
      <w:rPr>
        <w:rFonts w:ascii="Wingdings" w:hAnsi="Wingdings" w:hint="default"/>
        <w:sz w:val="20"/>
      </w:rPr>
    </w:lvl>
    <w:lvl w:ilvl="3" w:tplc="43CC3568" w:tentative="1">
      <w:start w:val="1"/>
      <w:numFmt w:val="bullet"/>
      <w:lvlText w:val=""/>
      <w:lvlJc w:val="left"/>
      <w:pPr>
        <w:tabs>
          <w:tab w:val="num" w:pos="2880"/>
        </w:tabs>
        <w:ind w:left="2880" w:hanging="360"/>
      </w:pPr>
      <w:rPr>
        <w:rFonts w:ascii="Wingdings" w:hAnsi="Wingdings" w:hint="default"/>
        <w:sz w:val="20"/>
      </w:rPr>
    </w:lvl>
    <w:lvl w:ilvl="4" w:tplc="476C7C88" w:tentative="1">
      <w:start w:val="1"/>
      <w:numFmt w:val="bullet"/>
      <w:lvlText w:val=""/>
      <w:lvlJc w:val="left"/>
      <w:pPr>
        <w:tabs>
          <w:tab w:val="num" w:pos="3600"/>
        </w:tabs>
        <w:ind w:left="3600" w:hanging="360"/>
      </w:pPr>
      <w:rPr>
        <w:rFonts w:ascii="Wingdings" w:hAnsi="Wingdings" w:hint="default"/>
        <w:sz w:val="20"/>
      </w:rPr>
    </w:lvl>
    <w:lvl w:ilvl="5" w:tplc="E7D8EE48" w:tentative="1">
      <w:start w:val="1"/>
      <w:numFmt w:val="bullet"/>
      <w:lvlText w:val=""/>
      <w:lvlJc w:val="left"/>
      <w:pPr>
        <w:tabs>
          <w:tab w:val="num" w:pos="4320"/>
        </w:tabs>
        <w:ind w:left="4320" w:hanging="360"/>
      </w:pPr>
      <w:rPr>
        <w:rFonts w:ascii="Wingdings" w:hAnsi="Wingdings" w:hint="default"/>
        <w:sz w:val="20"/>
      </w:rPr>
    </w:lvl>
    <w:lvl w:ilvl="6" w:tplc="E6BC76E6" w:tentative="1">
      <w:start w:val="1"/>
      <w:numFmt w:val="bullet"/>
      <w:lvlText w:val=""/>
      <w:lvlJc w:val="left"/>
      <w:pPr>
        <w:tabs>
          <w:tab w:val="num" w:pos="5040"/>
        </w:tabs>
        <w:ind w:left="5040" w:hanging="360"/>
      </w:pPr>
      <w:rPr>
        <w:rFonts w:ascii="Wingdings" w:hAnsi="Wingdings" w:hint="default"/>
        <w:sz w:val="20"/>
      </w:rPr>
    </w:lvl>
    <w:lvl w:ilvl="7" w:tplc="C00AE4EA" w:tentative="1">
      <w:start w:val="1"/>
      <w:numFmt w:val="bullet"/>
      <w:lvlText w:val=""/>
      <w:lvlJc w:val="left"/>
      <w:pPr>
        <w:tabs>
          <w:tab w:val="num" w:pos="5760"/>
        </w:tabs>
        <w:ind w:left="5760" w:hanging="360"/>
      </w:pPr>
      <w:rPr>
        <w:rFonts w:ascii="Wingdings" w:hAnsi="Wingdings" w:hint="default"/>
        <w:sz w:val="20"/>
      </w:rPr>
    </w:lvl>
    <w:lvl w:ilvl="8" w:tplc="9306DB92" w:tentative="1">
      <w:start w:val="1"/>
      <w:numFmt w:val="bullet"/>
      <w:lvlText w:val=""/>
      <w:lvlJc w:val="left"/>
      <w:pPr>
        <w:tabs>
          <w:tab w:val="num" w:pos="6480"/>
        </w:tabs>
        <w:ind w:left="6480" w:hanging="360"/>
      </w:pPr>
      <w:rPr>
        <w:rFonts w:ascii="Wingdings" w:hAnsi="Wingdings" w:hint="default"/>
        <w:sz w:val="20"/>
      </w:rPr>
    </w:lvl>
  </w:abstractNum>
  <w:abstractNum w:abstractNumId="1107">
    <w:nsid w:val="455A51D8"/>
    <w:multiLevelType w:val="hybridMultilevel"/>
    <w:tmpl w:val="01EE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8">
    <w:nsid w:val="4560488C"/>
    <w:multiLevelType w:val="hybridMultilevel"/>
    <w:tmpl w:val="500E98D8"/>
    <w:lvl w:ilvl="0" w:tplc="F702CED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04C0A092" w:tentative="1">
      <w:start w:val="1"/>
      <w:numFmt w:val="bullet"/>
      <w:lvlText w:val=""/>
      <w:lvlJc w:val="left"/>
      <w:pPr>
        <w:tabs>
          <w:tab w:val="num" w:pos="2160"/>
        </w:tabs>
        <w:ind w:left="2160" w:hanging="360"/>
      </w:pPr>
      <w:rPr>
        <w:rFonts w:ascii="Wingdings" w:hAnsi="Wingdings" w:hint="default"/>
        <w:sz w:val="20"/>
      </w:rPr>
    </w:lvl>
    <w:lvl w:ilvl="3" w:tplc="6AF6E35A" w:tentative="1">
      <w:start w:val="1"/>
      <w:numFmt w:val="bullet"/>
      <w:lvlText w:val=""/>
      <w:lvlJc w:val="left"/>
      <w:pPr>
        <w:tabs>
          <w:tab w:val="num" w:pos="2880"/>
        </w:tabs>
        <w:ind w:left="2880" w:hanging="360"/>
      </w:pPr>
      <w:rPr>
        <w:rFonts w:ascii="Wingdings" w:hAnsi="Wingdings" w:hint="default"/>
        <w:sz w:val="20"/>
      </w:rPr>
    </w:lvl>
    <w:lvl w:ilvl="4" w:tplc="9704F416" w:tentative="1">
      <w:start w:val="1"/>
      <w:numFmt w:val="bullet"/>
      <w:lvlText w:val=""/>
      <w:lvlJc w:val="left"/>
      <w:pPr>
        <w:tabs>
          <w:tab w:val="num" w:pos="3600"/>
        </w:tabs>
        <w:ind w:left="3600" w:hanging="360"/>
      </w:pPr>
      <w:rPr>
        <w:rFonts w:ascii="Wingdings" w:hAnsi="Wingdings" w:hint="default"/>
        <w:sz w:val="20"/>
      </w:rPr>
    </w:lvl>
    <w:lvl w:ilvl="5" w:tplc="92F6718A" w:tentative="1">
      <w:start w:val="1"/>
      <w:numFmt w:val="bullet"/>
      <w:lvlText w:val=""/>
      <w:lvlJc w:val="left"/>
      <w:pPr>
        <w:tabs>
          <w:tab w:val="num" w:pos="4320"/>
        </w:tabs>
        <w:ind w:left="4320" w:hanging="360"/>
      </w:pPr>
      <w:rPr>
        <w:rFonts w:ascii="Wingdings" w:hAnsi="Wingdings" w:hint="default"/>
        <w:sz w:val="20"/>
      </w:rPr>
    </w:lvl>
    <w:lvl w:ilvl="6" w:tplc="1F740C26" w:tentative="1">
      <w:start w:val="1"/>
      <w:numFmt w:val="bullet"/>
      <w:lvlText w:val=""/>
      <w:lvlJc w:val="left"/>
      <w:pPr>
        <w:tabs>
          <w:tab w:val="num" w:pos="5040"/>
        </w:tabs>
        <w:ind w:left="5040" w:hanging="360"/>
      </w:pPr>
      <w:rPr>
        <w:rFonts w:ascii="Wingdings" w:hAnsi="Wingdings" w:hint="default"/>
        <w:sz w:val="20"/>
      </w:rPr>
    </w:lvl>
    <w:lvl w:ilvl="7" w:tplc="75B8978C" w:tentative="1">
      <w:start w:val="1"/>
      <w:numFmt w:val="bullet"/>
      <w:lvlText w:val=""/>
      <w:lvlJc w:val="left"/>
      <w:pPr>
        <w:tabs>
          <w:tab w:val="num" w:pos="5760"/>
        </w:tabs>
        <w:ind w:left="5760" w:hanging="360"/>
      </w:pPr>
      <w:rPr>
        <w:rFonts w:ascii="Wingdings" w:hAnsi="Wingdings" w:hint="default"/>
        <w:sz w:val="20"/>
      </w:rPr>
    </w:lvl>
    <w:lvl w:ilvl="8" w:tplc="4906E872" w:tentative="1">
      <w:start w:val="1"/>
      <w:numFmt w:val="bullet"/>
      <w:lvlText w:val=""/>
      <w:lvlJc w:val="left"/>
      <w:pPr>
        <w:tabs>
          <w:tab w:val="num" w:pos="6480"/>
        </w:tabs>
        <w:ind w:left="6480" w:hanging="360"/>
      </w:pPr>
      <w:rPr>
        <w:rFonts w:ascii="Wingdings" w:hAnsi="Wingdings" w:hint="default"/>
        <w:sz w:val="20"/>
      </w:rPr>
    </w:lvl>
  </w:abstractNum>
  <w:abstractNum w:abstractNumId="1109">
    <w:nsid w:val="45616272"/>
    <w:multiLevelType w:val="hybridMultilevel"/>
    <w:tmpl w:val="F9D02A18"/>
    <w:lvl w:ilvl="0" w:tplc="50C2BA10">
      <w:start w:val="1"/>
      <w:numFmt w:val="bullet"/>
      <w:lvlText w:val=""/>
      <w:lvlJc w:val="left"/>
      <w:pPr>
        <w:tabs>
          <w:tab w:val="num" w:pos="720"/>
        </w:tabs>
        <w:ind w:left="720" w:hanging="360"/>
      </w:pPr>
      <w:rPr>
        <w:rFonts w:ascii="Symbol" w:hAnsi="Symbol" w:hint="default"/>
        <w:sz w:val="20"/>
      </w:rPr>
    </w:lvl>
    <w:lvl w:ilvl="1" w:tplc="975412C8" w:tentative="1">
      <w:start w:val="1"/>
      <w:numFmt w:val="bullet"/>
      <w:lvlText w:val="o"/>
      <w:lvlJc w:val="left"/>
      <w:pPr>
        <w:tabs>
          <w:tab w:val="num" w:pos="1440"/>
        </w:tabs>
        <w:ind w:left="1440" w:hanging="360"/>
      </w:pPr>
      <w:rPr>
        <w:rFonts w:ascii="Courier New" w:hAnsi="Courier New" w:hint="default"/>
        <w:sz w:val="20"/>
      </w:rPr>
    </w:lvl>
    <w:lvl w:ilvl="2" w:tplc="E6943CFE" w:tentative="1">
      <w:start w:val="1"/>
      <w:numFmt w:val="bullet"/>
      <w:lvlText w:val=""/>
      <w:lvlJc w:val="left"/>
      <w:pPr>
        <w:tabs>
          <w:tab w:val="num" w:pos="2160"/>
        </w:tabs>
        <w:ind w:left="2160" w:hanging="360"/>
      </w:pPr>
      <w:rPr>
        <w:rFonts w:ascii="Wingdings" w:hAnsi="Wingdings" w:hint="default"/>
        <w:sz w:val="20"/>
      </w:rPr>
    </w:lvl>
    <w:lvl w:ilvl="3" w:tplc="5C0C8DEC" w:tentative="1">
      <w:start w:val="1"/>
      <w:numFmt w:val="bullet"/>
      <w:lvlText w:val=""/>
      <w:lvlJc w:val="left"/>
      <w:pPr>
        <w:tabs>
          <w:tab w:val="num" w:pos="2880"/>
        </w:tabs>
        <w:ind w:left="2880" w:hanging="360"/>
      </w:pPr>
      <w:rPr>
        <w:rFonts w:ascii="Wingdings" w:hAnsi="Wingdings" w:hint="default"/>
        <w:sz w:val="20"/>
      </w:rPr>
    </w:lvl>
    <w:lvl w:ilvl="4" w:tplc="2E3400FA" w:tentative="1">
      <w:start w:val="1"/>
      <w:numFmt w:val="bullet"/>
      <w:lvlText w:val=""/>
      <w:lvlJc w:val="left"/>
      <w:pPr>
        <w:tabs>
          <w:tab w:val="num" w:pos="3600"/>
        </w:tabs>
        <w:ind w:left="3600" w:hanging="360"/>
      </w:pPr>
      <w:rPr>
        <w:rFonts w:ascii="Wingdings" w:hAnsi="Wingdings" w:hint="default"/>
        <w:sz w:val="20"/>
      </w:rPr>
    </w:lvl>
    <w:lvl w:ilvl="5" w:tplc="B60A28AA" w:tentative="1">
      <w:start w:val="1"/>
      <w:numFmt w:val="bullet"/>
      <w:lvlText w:val=""/>
      <w:lvlJc w:val="left"/>
      <w:pPr>
        <w:tabs>
          <w:tab w:val="num" w:pos="4320"/>
        </w:tabs>
        <w:ind w:left="4320" w:hanging="360"/>
      </w:pPr>
      <w:rPr>
        <w:rFonts w:ascii="Wingdings" w:hAnsi="Wingdings" w:hint="default"/>
        <w:sz w:val="20"/>
      </w:rPr>
    </w:lvl>
    <w:lvl w:ilvl="6" w:tplc="5B961A6A" w:tentative="1">
      <w:start w:val="1"/>
      <w:numFmt w:val="bullet"/>
      <w:lvlText w:val=""/>
      <w:lvlJc w:val="left"/>
      <w:pPr>
        <w:tabs>
          <w:tab w:val="num" w:pos="5040"/>
        </w:tabs>
        <w:ind w:left="5040" w:hanging="360"/>
      </w:pPr>
      <w:rPr>
        <w:rFonts w:ascii="Wingdings" w:hAnsi="Wingdings" w:hint="default"/>
        <w:sz w:val="20"/>
      </w:rPr>
    </w:lvl>
    <w:lvl w:ilvl="7" w:tplc="9B581818" w:tentative="1">
      <w:start w:val="1"/>
      <w:numFmt w:val="bullet"/>
      <w:lvlText w:val=""/>
      <w:lvlJc w:val="left"/>
      <w:pPr>
        <w:tabs>
          <w:tab w:val="num" w:pos="5760"/>
        </w:tabs>
        <w:ind w:left="5760" w:hanging="360"/>
      </w:pPr>
      <w:rPr>
        <w:rFonts w:ascii="Wingdings" w:hAnsi="Wingdings" w:hint="default"/>
        <w:sz w:val="20"/>
      </w:rPr>
    </w:lvl>
    <w:lvl w:ilvl="8" w:tplc="BADABC4E" w:tentative="1">
      <w:start w:val="1"/>
      <w:numFmt w:val="bullet"/>
      <w:lvlText w:val=""/>
      <w:lvlJc w:val="left"/>
      <w:pPr>
        <w:tabs>
          <w:tab w:val="num" w:pos="6480"/>
        </w:tabs>
        <w:ind w:left="6480" w:hanging="360"/>
      </w:pPr>
      <w:rPr>
        <w:rFonts w:ascii="Wingdings" w:hAnsi="Wingdings" w:hint="default"/>
        <w:sz w:val="20"/>
      </w:rPr>
    </w:lvl>
  </w:abstractNum>
  <w:abstractNum w:abstractNumId="1110">
    <w:nsid w:val="456F75C4"/>
    <w:multiLevelType w:val="hybridMultilevel"/>
    <w:tmpl w:val="3E406B4C"/>
    <w:lvl w:ilvl="0" w:tplc="CFB620C2">
      <w:start w:val="1"/>
      <w:numFmt w:val="bullet"/>
      <w:lvlText w:val=""/>
      <w:lvlJc w:val="left"/>
      <w:pPr>
        <w:tabs>
          <w:tab w:val="num" w:pos="720"/>
        </w:tabs>
        <w:ind w:left="720" w:hanging="360"/>
      </w:pPr>
      <w:rPr>
        <w:rFonts w:ascii="Symbol" w:hAnsi="Symbol" w:hint="default"/>
        <w:sz w:val="20"/>
      </w:rPr>
    </w:lvl>
    <w:lvl w:ilvl="1" w:tplc="35487A98" w:tentative="1">
      <w:start w:val="1"/>
      <w:numFmt w:val="bullet"/>
      <w:lvlText w:val="o"/>
      <w:lvlJc w:val="left"/>
      <w:pPr>
        <w:tabs>
          <w:tab w:val="num" w:pos="1440"/>
        </w:tabs>
        <w:ind w:left="1440" w:hanging="360"/>
      </w:pPr>
      <w:rPr>
        <w:rFonts w:ascii="Courier New" w:hAnsi="Courier New" w:hint="default"/>
        <w:sz w:val="20"/>
      </w:rPr>
    </w:lvl>
    <w:lvl w:ilvl="2" w:tplc="92847CC8" w:tentative="1">
      <w:start w:val="1"/>
      <w:numFmt w:val="bullet"/>
      <w:lvlText w:val=""/>
      <w:lvlJc w:val="left"/>
      <w:pPr>
        <w:tabs>
          <w:tab w:val="num" w:pos="2160"/>
        </w:tabs>
        <w:ind w:left="2160" w:hanging="360"/>
      </w:pPr>
      <w:rPr>
        <w:rFonts w:ascii="Wingdings" w:hAnsi="Wingdings" w:hint="default"/>
        <w:sz w:val="20"/>
      </w:rPr>
    </w:lvl>
    <w:lvl w:ilvl="3" w:tplc="7A24540C" w:tentative="1">
      <w:start w:val="1"/>
      <w:numFmt w:val="bullet"/>
      <w:lvlText w:val=""/>
      <w:lvlJc w:val="left"/>
      <w:pPr>
        <w:tabs>
          <w:tab w:val="num" w:pos="2880"/>
        </w:tabs>
        <w:ind w:left="2880" w:hanging="360"/>
      </w:pPr>
      <w:rPr>
        <w:rFonts w:ascii="Wingdings" w:hAnsi="Wingdings" w:hint="default"/>
        <w:sz w:val="20"/>
      </w:rPr>
    </w:lvl>
    <w:lvl w:ilvl="4" w:tplc="E080308A" w:tentative="1">
      <w:start w:val="1"/>
      <w:numFmt w:val="bullet"/>
      <w:lvlText w:val=""/>
      <w:lvlJc w:val="left"/>
      <w:pPr>
        <w:tabs>
          <w:tab w:val="num" w:pos="3600"/>
        </w:tabs>
        <w:ind w:left="3600" w:hanging="360"/>
      </w:pPr>
      <w:rPr>
        <w:rFonts w:ascii="Wingdings" w:hAnsi="Wingdings" w:hint="default"/>
        <w:sz w:val="20"/>
      </w:rPr>
    </w:lvl>
    <w:lvl w:ilvl="5" w:tplc="8AFC5780" w:tentative="1">
      <w:start w:val="1"/>
      <w:numFmt w:val="bullet"/>
      <w:lvlText w:val=""/>
      <w:lvlJc w:val="left"/>
      <w:pPr>
        <w:tabs>
          <w:tab w:val="num" w:pos="4320"/>
        </w:tabs>
        <w:ind w:left="4320" w:hanging="360"/>
      </w:pPr>
      <w:rPr>
        <w:rFonts w:ascii="Wingdings" w:hAnsi="Wingdings" w:hint="default"/>
        <w:sz w:val="20"/>
      </w:rPr>
    </w:lvl>
    <w:lvl w:ilvl="6" w:tplc="3878A530" w:tentative="1">
      <w:start w:val="1"/>
      <w:numFmt w:val="bullet"/>
      <w:lvlText w:val=""/>
      <w:lvlJc w:val="left"/>
      <w:pPr>
        <w:tabs>
          <w:tab w:val="num" w:pos="5040"/>
        </w:tabs>
        <w:ind w:left="5040" w:hanging="360"/>
      </w:pPr>
      <w:rPr>
        <w:rFonts w:ascii="Wingdings" w:hAnsi="Wingdings" w:hint="default"/>
        <w:sz w:val="20"/>
      </w:rPr>
    </w:lvl>
    <w:lvl w:ilvl="7" w:tplc="C9A661AA" w:tentative="1">
      <w:start w:val="1"/>
      <w:numFmt w:val="bullet"/>
      <w:lvlText w:val=""/>
      <w:lvlJc w:val="left"/>
      <w:pPr>
        <w:tabs>
          <w:tab w:val="num" w:pos="5760"/>
        </w:tabs>
        <w:ind w:left="5760" w:hanging="360"/>
      </w:pPr>
      <w:rPr>
        <w:rFonts w:ascii="Wingdings" w:hAnsi="Wingdings" w:hint="default"/>
        <w:sz w:val="20"/>
      </w:rPr>
    </w:lvl>
    <w:lvl w:ilvl="8" w:tplc="2BEEB4BC" w:tentative="1">
      <w:start w:val="1"/>
      <w:numFmt w:val="bullet"/>
      <w:lvlText w:val=""/>
      <w:lvlJc w:val="left"/>
      <w:pPr>
        <w:tabs>
          <w:tab w:val="num" w:pos="6480"/>
        </w:tabs>
        <w:ind w:left="6480" w:hanging="360"/>
      </w:pPr>
      <w:rPr>
        <w:rFonts w:ascii="Wingdings" w:hAnsi="Wingdings" w:hint="default"/>
        <w:sz w:val="20"/>
      </w:rPr>
    </w:lvl>
  </w:abstractNum>
  <w:abstractNum w:abstractNumId="1111">
    <w:nsid w:val="45756F18"/>
    <w:multiLevelType w:val="hybridMultilevel"/>
    <w:tmpl w:val="77C08052"/>
    <w:lvl w:ilvl="0" w:tplc="5A5C169C">
      <w:start w:val="1"/>
      <w:numFmt w:val="bullet"/>
      <w:lvlText w:val=""/>
      <w:lvlJc w:val="left"/>
      <w:pPr>
        <w:tabs>
          <w:tab w:val="num" w:pos="720"/>
        </w:tabs>
        <w:ind w:left="720" w:hanging="360"/>
      </w:pPr>
      <w:rPr>
        <w:rFonts w:ascii="Symbol" w:hAnsi="Symbol" w:hint="default"/>
        <w:sz w:val="20"/>
      </w:rPr>
    </w:lvl>
    <w:lvl w:ilvl="1" w:tplc="DCBCA210" w:tentative="1">
      <w:start w:val="1"/>
      <w:numFmt w:val="bullet"/>
      <w:lvlText w:val="o"/>
      <w:lvlJc w:val="left"/>
      <w:pPr>
        <w:tabs>
          <w:tab w:val="num" w:pos="1440"/>
        </w:tabs>
        <w:ind w:left="1440" w:hanging="360"/>
      </w:pPr>
      <w:rPr>
        <w:rFonts w:ascii="Courier New" w:hAnsi="Courier New" w:hint="default"/>
        <w:sz w:val="20"/>
      </w:rPr>
    </w:lvl>
    <w:lvl w:ilvl="2" w:tplc="BFC8CCA4" w:tentative="1">
      <w:start w:val="1"/>
      <w:numFmt w:val="bullet"/>
      <w:lvlText w:val=""/>
      <w:lvlJc w:val="left"/>
      <w:pPr>
        <w:tabs>
          <w:tab w:val="num" w:pos="2160"/>
        </w:tabs>
        <w:ind w:left="2160" w:hanging="360"/>
      </w:pPr>
      <w:rPr>
        <w:rFonts w:ascii="Wingdings" w:hAnsi="Wingdings" w:hint="default"/>
        <w:sz w:val="20"/>
      </w:rPr>
    </w:lvl>
    <w:lvl w:ilvl="3" w:tplc="32960ED8" w:tentative="1">
      <w:start w:val="1"/>
      <w:numFmt w:val="bullet"/>
      <w:lvlText w:val=""/>
      <w:lvlJc w:val="left"/>
      <w:pPr>
        <w:tabs>
          <w:tab w:val="num" w:pos="2880"/>
        </w:tabs>
        <w:ind w:left="2880" w:hanging="360"/>
      </w:pPr>
      <w:rPr>
        <w:rFonts w:ascii="Wingdings" w:hAnsi="Wingdings" w:hint="default"/>
        <w:sz w:val="20"/>
      </w:rPr>
    </w:lvl>
    <w:lvl w:ilvl="4" w:tplc="D01EC660" w:tentative="1">
      <w:start w:val="1"/>
      <w:numFmt w:val="bullet"/>
      <w:lvlText w:val=""/>
      <w:lvlJc w:val="left"/>
      <w:pPr>
        <w:tabs>
          <w:tab w:val="num" w:pos="3600"/>
        </w:tabs>
        <w:ind w:left="3600" w:hanging="360"/>
      </w:pPr>
      <w:rPr>
        <w:rFonts w:ascii="Wingdings" w:hAnsi="Wingdings" w:hint="default"/>
        <w:sz w:val="20"/>
      </w:rPr>
    </w:lvl>
    <w:lvl w:ilvl="5" w:tplc="D8FA9124" w:tentative="1">
      <w:start w:val="1"/>
      <w:numFmt w:val="bullet"/>
      <w:lvlText w:val=""/>
      <w:lvlJc w:val="left"/>
      <w:pPr>
        <w:tabs>
          <w:tab w:val="num" w:pos="4320"/>
        </w:tabs>
        <w:ind w:left="4320" w:hanging="360"/>
      </w:pPr>
      <w:rPr>
        <w:rFonts w:ascii="Wingdings" w:hAnsi="Wingdings" w:hint="default"/>
        <w:sz w:val="20"/>
      </w:rPr>
    </w:lvl>
    <w:lvl w:ilvl="6" w:tplc="B2285AA8" w:tentative="1">
      <w:start w:val="1"/>
      <w:numFmt w:val="bullet"/>
      <w:lvlText w:val=""/>
      <w:lvlJc w:val="left"/>
      <w:pPr>
        <w:tabs>
          <w:tab w:val="num" w:pos="5040"/>
        </w:tabs>
        <w:ind w:left="5040" w:hanging="360"/>
      </w:pPr>
      <w:rPr>
        <w:rFonts w:ascii="Wingdings" w:hAnsi="Wingdings" w:hint="default"/>
        <w:sz w:val="20"/>
      </w:rPr>
    </w:lvl>
    <w:lvl w:ilvl="7" w:tplc="4A8EA1B0" w:tentative="1">
      <w:start w:val="1"/>
      <w:numFmt w:val="bullet"/>
      <w:lvlText w:val=""/>
      <w:lvlJc w:val="left"/>
      <w:pPr>
        <w:tabs>
          <w:tab w:val="num" w:pos="5760"/>
        </w:tabs>
        <w:ind w:left="5760" w:hanging="360"/>
      </w:pPr>
      <w:rPr>
        <w:rFonts w:ascii="Wingdings" w:hAnsi="Wingdings" w:hint="default"/>
        <w:sz w:val="20"/>
      </w:rPr>
    </w:lvl>
    <w:lvl w:ilvl="8" w:tplc="87CE785C" w:tentative="1">
      <w:start w:val="1"/>
      <w:numFmt w:val="bullet"/>
      <w:lvlText w:val=""/>
      <w:lvlJc w:val="left"/>
      <w:pPr>
        <w:tabs>
          <w:tab w:val="num" w:pos="6480"/>
        </w:tabs>
        <w:ind w:left="6480" w:hanging="360"/>
      </w:pPr>
      <w:rPr>
        <w:rFonts w:ascii="Wingdings" w:hAnsi="Wingdings" w:hint="default"/>
        <w:sz w:val="20"/>
      </w:rPr>
    </w:lvl>
  </w:abstractNum>
  <w:abstractNum w:abstractNumId="1112">
    <w:nsid w:val="457D1366"/>
    <w:multiLevelType w:val="hybridMultilevel"/>
    <w:tmpl w:val="D9DC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3">
    <w:nsid w:val="458009E4"/>
    <w:multiLevelType w:val="multilevel"/>
    <w:tmpl w:val="38EC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4">
    <w:nsid w:val="45A810B8"/>
    <w:multiLevelType w:val="hybridMultilevel"/>
    <w:tmpl w:val="851C0468"/>
    <w:lvl w:ilvl="0" w:tplc="702CD48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4B5EB246" w:tentative="1">
      <w:start w:val="1"/>
      <w:numFmt w:val="bullet"/>
      <w:lvlText w:val=""/>
      <w:lvlJc w:val="left"/>
      <w:pPr>
        <w:tabs>
          <w:tab w:val="num" w:pos="2160"/>
        </w:tabs>
        <w:ind w:left="2160" w:hanging="360"/>
      </w:pPr>
      <w:rPr>
        <w:rFonts w:ascii="Wingdings" w:hAnsi="Wingdings" w:hint="default"/>
        <w:sz w:val="20"/>
      </w:rPr>
    </w:lvl>
    <w:lvl w:ilvl="3" w:tplc="CA48AABC" w:tentative="1">
      <w:start w:val="1"/>
      <w:numFmt w:val="bullet"/>
      <w:lvlText w:val=""/>
      <w:lvlJc w:val="left"/>
      <w:pPr>
        <w:tabs>
          <w:tab w:val="num" w:pos="2880"/>
        </w:tabs>
        <w:ind w:left="2880" w:hanging="360"/>
      </w:pPr>
      <w:rPr>
        <w:rFonts w:ascii="Wingdings" w:hAnsi="Wingdings" w:hint="default"/>
        <w:sz w:val="20"/>
      </w:rPr>
    </w:lvl>
    <w:lvl w:ilvl="4" w:tplc="8E141C12" w:tentative="1">
      <w:start w:val="1"/>
      <w:numFmt w:val="bullet"/>
      <w:lvlText w:val=""/>
      <w:lvlJc w:val="left"/>
      <w:pPr>
        <w:tabs>
          <w:tab w:val="num" w:pos="3600"/>
        </w:tabs>
        <w:ind w:left="3600" w:hanging="360"/>
      </w:pPr>
      <w:rPr>
        <w:rFonts w:ascii="Wingdings" w:hAnsi="Wingdings" w:hint="default"/>
        <w:sz w:val="20"/>
      </w:rPr>
    </w:lvl>
    <w:lvl w:ilvl="5" w:tplc="287EB3CA" w:tentative="1">
      <w:start w:val="1"/>
      <w:numFmt w:val="bullet"/>
      <w:lvlText w:val=""/>
      <w:lvlJc w:val="left"/>
      <w:pPr>
        <w:tabs>
          <w:tab w:val="num" w:pos="4320"/>
        </w:tabs>
        <w:ind w:left="4320" w:hanging="360"/>
      </w:pPr>
      <w:rPr>
        <w:rFonts w:ascii="Wingdings" w:hAnsi="Wingdings" w:hint="default"/>
        <w:sz w:val="20"/>
      </w:rPr>
    </w:lvl>
    <w:lvl w:ilvl="6" w:tplc="DB8646EE" w:tentative="1">
      <w:start w:val="1"/>
      <w:numFmt w:val="bullet"/>
      <w:lvlText w:val=""/>
      <w:lvlJc w:val="left"/>
      <w:pPr>
        <w:tabs>
          <w:tab w:val="num" w:pos="5040"/>
        </w:tabs>
        <w:ind w:left="5040" w:hanging="360"/>
      </w:pPr>
      <w:rPr>
        <w:rFonts w:ascii="Wingdings" w:hAnsi="Wingdings" w:hint="default"/>
        <w:sz w:val="20"/>
      </w:rPr>
    </w:lvl>
    <w:lvl w:ilvl="7" w:tplc="74100DBA" w:tentative="1">
      <w:start w:val="1"/>
      <w:numFmt w:val="bullet"/>
      <w:lvlText w:val=""/>
      <w:lvlJc w:val="left"/>
      <w:pPr>
        <w:tabs>
          <w:tab w:val="num" w:pos="5760"/>
        </w:tabs>
        <w:ind w:left="5760" w:hanging="360"/>
      </w:pPr>
      <w:rPr>
        <w:rFonts w:ascii="Wingdings" w:hAnsi="Wingdings" w:hint="default"/>
        <w:sz w:val="20"/>
      </w:rPr>
    </w:lvl>
    <w:lvl w:ilvl="8" w:tplc="D52ED62E" w:tentative="1">
      <w:start w:val="1"/>
      <w:numFmt w:val="bullet"/>
      <w:lvlText w:val=""/>
      <w:lvlJc w:val="left"/>
      <w:pPr>
        <w:tabs>
          <w:tab w:val="num" w:pos="6480"/>
        </w:tabs>
        <w:ind w:left="6480" w:hanging="360"/>
      </w:pPr>
      <w:rPr>
        <w:rFonts w:ascii="Wingdings" w:hAnsi="Wingdings" w:hint="default"/>
        <w:sz w:val="20"/>
      </w:rPr>
    </w:lvl>
  </w:abstractNum>
  <w:abstractNum w:abstractNumId="1115">
    <w:nsid w:val="45AF1147"/>
    <w:multiLevelType w:val="hybridMultilevel"/>
    <w:tmpl w:val="EB082288"/>
    <w:lvl w:ilvl="0" w:tplc="22624BAA">
      <w:start w:val="1"/>
      <w:numFmt w:val="bullet"/>
      <w:lvlText w:val=""/>
      <w:lvlJc w:val="left"/>
      <w:pPr>
        <w:tabs>
          <w:tab w:val="num" w:pos="720"/>
        </w:tabs>
        <w:ind w:left="720" w:hanging="360"/>
      </w:pPr>
      <w:rPr>
        <w:rFonts w:ascii="Symbol" w:hAnsi="Symbol" w:hint="default"/>
        <w:sz w:val="20"/>
      </w:rPr>
    </w:lvl>
    <w:lvl w:ilvl="1" w:tplc="29B44786" w:tentative="1">
      <w:start w:val="1"/>
      <w:numFmt w:val="bullet"/>
      <w:lvlText w:val="o"/>
      <w:lvlJc w:val="left"/>
      <w:pPr>
        <w:tabs>
          <w:tab w:val="num" w:pos="1440"/>
        </w:tabs>
        <w:ind w:left="1440" w:hanging="360"/>
      </w:pPr>
      <w:rPr>
        <w:rFonts w:ascii="Courier New" w:hAnsi="Courier New" w:hint="default"/>
        <w:sz w:val="20"/>
      </w:rPr>
    </w:lvl>
    <w:lvl w:ilvl="2" w:tplc="771017F8" w:tentative="1">
      <w:start w:val="1"/>
      <w:numFmt w:val="bullet"/>
      <w:lvlText w:val=""/>
      <w:lvlJc w:val="left"/>
      <w:pPr>
        <w:tabs>
          <w:tab w:val="num" w:pos="2160"/>
        </w:tabs>
        <w:ind w:left="2160" w:hanging="360"/>
      </w:pPr>
      <w:rPr>
        <w:rFonts w:ascii="Wingdings" w:hAnsi="Wingdings" w:hint="default"/>
        <w:sz w:val="20"/>
      </w:rPr>
    </w:lvl>
    <w:lvl w:ilvl="3" w:tplc="F90009CE" w:tentative="1">
      <w:start w:val="1"/>
      <w:numFmt w:val="bullet"/>
      <w:lvlText w:val=""/>
      <w:lvlJc w:val="left"/>
      <w:pPr>
        <w:tabs>
          <w:tab w:val="num" w:pos="2880"/>
        </w:tabs>
        <w:ind w:left="2880" w:hanging="360"/>
      </w:pPr>
      <w:rPr>
        <w:rFonts w:ascii="Wingdings" w:hAnsi="Wingdings" w:hint="default"/>
        <w:sz w:val="20"/>
      </w:rPr>
    </w:lvl>
    <w:lvl w:ilvl="4" w:tplc="8A881032" w:tentative="1">
      <w:start w:val="1"/>
      <w:numFmt w:val="bullet"/>
      <w:lvlText w:val=""/>
      <w:lvlJc w:val="left"/>
      <w:pPr>
        <w:tabs>
          <w:tab w:val="num" w:pos="3600"/>
        </w:tabs>
        <w:ind w:left="3600" w:hanging="360"/>
      </w:pPr>
      <w:rPr>
        <w:rFonts w:ascii="Wingdings" w:hAnsi="Wingdings" w:hint="default"/>
        <w:sz w:val="20"/>
      </w:rPr>
    </w:lvl>
    <w:lvl w:ilvl="5" w:tplc="CED2CAB4" w:tentative="1">
      <w:start w:val="1"/>
      <w:numFmt w:val="bullet"/>
      <w:lvlText w:val=""/>
      <w:lvlJc w:val="left"/>
      <w:pPr>
        <w:tabs>
          <w:tab w:val="num" w:pos="4320"/>
        </w:tabs>
        <w:ind w:left="4320" w:hanging="360"/>
      </w:pPr>
      <w:rPr>
        <w:rFonts w:ascii="Wingdings" w:hAnsi="Wingdings" w:hint="default"/>
        <w:sz w:val="20"/>
      </w:rPr>
    </w:lvl>
    <w:lvl w:ilvl="6" w:tplc="0CD6B76C" w:tentative="1">
      <w:start w:val="1"/>
      <w:numFmt w:val="bullet"/>
      <w:lvlText w:val=""/>
      <w:lvlJc w:val="left"/>
      <w:pPr>
        <w:tabs>
          <w:tab w:val="num" w:pos="5040"/>
        </w:tabs>
        <w:ind w:left="5040" w:hanging="360"/>
      </w:pPr>
      <w:rPr>
        <w:rFonts w:ascii="Wingdings" w:hAnsi="Wingdings" w:hint="default"/>
        <w:sz w:val="20"/>
      </w:rPr>
    </w:lvl>
    <w:lvl w:ilvl="7" w:tplc="5F8E297A" w:tentative="1">
      <w:start w:val="1"/>
      <w:numFmt w:val="bullet"/>
      <w:lvlText w:val=""/>
      <w:lvlJc w:val="left"/>
      <w:pPr>
        <w:tabs>
          <w:tab w:val="num" w:pos="5760"/>
        </w:tabs>
        <w:ind w:left="5760" w:hanging="360"/>
      </w:pPr>
      <w:rPr>
        <w:rFonts w:ascii="Wingdings" w:hAnsi="Wingdings" w:hint="default"/>
        <w:sz w:val="20"/>
      </w:rPr>
    </w:lvl>
    <w:lvl w:ilvl="8" w:tplc="A3AA6338" w:tentative="1">
      <w:start w:val="1"/>
      <w:numFmt w:val="bullet"/>
      <w:lvlText w:val=""/>
      <w:lvlJc w:val="left"/>
      <w:pPr>
        <w:tabs>
          <w:tab w:val="num" w:pos="6480"/>
        </w:tabs>
        <w:ind w:left="6480" w:hanging="360"/>
      </w:pPr>
      <w:rPr>
        <w:rFonts w:ascii="Wingdings" w:hAnsi="Wingdings" w:hint="default"/>
        <w:sz w:val="20"/>
      </w:rPr>
    </w:lvl>
  </w:abstractNum>
  <w:abstractNum w:abstractNumId="1116">
    <w:nsid w:val="45F04007"/>
    <w:multiLevelType w:val="hybridMultilevel"/>
    <w:tmpl w:val="21EA8A68"/>
    <w:lvl w:ilvl="0" w:tplc="2E7A8CF0">
      <w:start w:val="1"/>
      <w:numFmt w:val="bullet"/>
      <w:lvlText w:val=""/>
      <w:lvlJc w:val="left"/>
      <w:pPr>
        <w:tabs>
          <w:tab w:val="num" w:pos="720"/>
        </w:tabs>
        <w:ind w:left="720" w:hanging="360"/>
      </w:pPr>
      <w:rPr>
        <w:rFonts w:ascii="Symbol" w:hAnsi="Symbol" w:hint="default"/>
        <w:sz w:val="20"/>
      </w:rPr>
    </w:lvl>
    <w:lvl w:ilvl="1" w:tplc="66AC6958" w:tentative="1">
      <w:start w:val="1"/>
      <w:numFmt w:val="bullet"/>
      <w:lvlText w:val="o"/>
      <w:lvlJc w:val="left"/>
      <w:pPr>
        <w:tabs>
          <w:tab w:val="num" w:pos="1440"/>
        </w:tabs>
        <w:ind w:left="1440" w:hanging="360"/>
      </w:pPr>
      <w:rPr>
        <w:rFonts w:ascii="Courier New" w:hAnsi="Courier New" w:hint="default"/>
        <w:sz w:val="20"/>
      </w:rPr>
    </w:lvl>
    <w:lvl w:ilvl="2" w:tplc="B40CBA5E" w:tentative="1">
      <w:start w:val="1"/>
      <w:numFmt w:val="bullet"/>
      <w:lvlText w:val=""/>
      <w:lvlJc w:val="left"/>
      <w:pPr>
        <w:tabs>
          <w:tab w:val="num" w:pos="2160"/>
        </w:tabs>
        <w:ind w:left="2160" w:hanging="360"/>
      </w:pPr>
      <w:rPr>
        <w:rFonts w:ascii="Wingdings" w:hAnsi="Wingdings" w:hint="default"/>
        <w:sz w:val="20"/>
      </w:rPr>
    </w:lvl>
    <w:lvl w:ilvl="3" w:tplc="51B27BF6" w:tentative="1">
      <w:start w:val="1"/>
      <w:numFmt w:val="bullet"/>
      <w:lvlText w:val=""/>
      <w:lvlJc w:val="left"/>
      <w:pPr>
        <w:tabs>
          <w:tab w:val="num" w:pos="2880"/>
        </w:tabs>
        <w:ind w:left="2880" w:hanging="360"/>
      </w:pPr>
      <w:rPr>
        <w:rFonts w:ascii="Wingdings" w:hAnsi="Wingdings" w:hint="default"/>
        <w:sz w:val="20"/>
      </w:rPr>
    </w:lvl>
    <w:lvl w:ilvl="4" w:tplc="0C2E9D1A" w:tentative="1">
      <w:start w:val="1"/>
      <w:numFmt w:val="bullet"/>
      <w:lvlText w:val=""/>
      <w:lvlJc w:val="left"/>
      <w:pPr>
        <w:tabs>
          <w:tab w:val="num" w:pos="3600"/>
        </w:tabs>
        <w:ind w:left="3600" w:hanging="360"/>
      </w:pPr>
      <w:rPr>
        <w:rFonts w:ascii="Wingdings" w:hAnsi="Wingdings" w:hint="default"/>
        <w:sz w:val="20"/>
      </w:rPr>
    </w:lvl>
    <w:lvl w:ilvl="5" w:tplc="79C03188" w:tentative="1">
      <w:start w:val="1"/>
      <w:numFmt w:val="bullet"/>
      <w:lvlText w:val=""/>
      <w:lvlJc w:val="left"/>
      <w:pPr>
        <w:tabs>
          <w:tab w:val="num" w:pos="4320"/>
        </w:tabs>
        <w:ind w:left="4320" w:hanging="360"/>
      </w:pPr>
      <w:rPr>
        <w:rFonts w:ascii="Wingdings" w:hAnsi="Wingdings" w:hint="default"/>
        <w:sz w:val="20"/>
      </w:rPr>
    </w:lvl>
    <w:lvl w:ilvl="6" w:tplc="7DAA41A6" w:tentative="1">
      <w:start w:val="1"/>
      <w:numFmt w:val="bullet"/>
      <w:lvlText w:val=""/>
      <w:lvlJc w:val="left"/>
      <w:pPr>
        <w:tabs>
          <w:tab w:val="num" w:pos="5040"/>
        </w:tabs>
        <w:ind w:left="5040" w:hanging="360"/>
      </w:pPr>
      <w:rPr>
        <w:rFonts w:ascii="Wingdings" w:hAnsi="Wingdings" w:hint="default"/>
        <w:sz w:val="20"/>
      </w:rPr>
    </w:lvl>
    <w:lvl w:ilvl="7" w:tplc="E29AF43C" w:tentative="1">
      <w:start w:val="1"/>
      <w:numFmt w:val="bullet"/>
      <w:lvlText w:val=""/>
      <w:lvlJc w:val="left"/>
      <w:pPr>
        <w:tabs>
          <w:tab w:val="num" w:pos="5760"/>
        </w:tabs>
        <w:ind w:left="5760" w:hanging="360"/>
      </w:pPr>
      <w:rPr>
        <w:rFonts w:ascii="Wingdings" w:hAnsi="Wingdings" w:hint="default"/>
        <w:sz w:val="20"/>
      </w:rPr>
    </w:lvl>
    <w:lvl w:ilvl="8" w:tplc="251E452E" w:tentative="1">
      <w:start w:val="1"/>
      <w:numFmt w:val="bullet"/>
      <w:lvlText w:val=""/>
      <w:lvlJc w:val="left"/>
      <w:pPr>
        <w:tabs>
          <w:tab w:val="num" w:pos="6480"/>
        </w:tabs>
        <w:ind w:left="6480" w:hanging="360"/>
      </w:pPr>
      <w:rPr>
        <w:rFonts w:ascii="Wingdings" w:hAnsi="Wingdings" w:hint="default"/>
        <w:sz w:val="20"/>
      </w:rPr>
    </w:lvl>
  </w:abstractNum>
  <w:abstractNum w:abstractNumId="1117">
    <w:nsid w:val="45F17B61"/>
    <w:multiLevelType w:val="multilevel"/>
    <w:tmpl w:val="F098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8">
    <w:nsid w:val="46212BA2"/>
    <w:multiLevelType w:val="multilevel"/>
    <w:tmpl w:val="3902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9">
    <w:nsid w:val="462707BC"/>
    <w:multiLevelType w:val="multilevel"/>
    <w:tmpl w:val="CF16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0">
    <w:nsid w:val="463C2612"/>
    <w:multiLevelType w:val="multilevel"/>
    <w:tmpl w:val="6AF6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1">
    <w:nsid w:val="463F228A"/>
    <w:multiLevelType w:val="hybridMultilevel"/>
    <w:tmpl w:val="920E9F5E"/>
    <w:lvl w:ilvl="0" w:tplc="6C9284D2">
      <w:start w:val="1"/>
      <w:numFmt w:val="bullet"/>
      <w:lvlText w:val=""/>
      <w:lvlJc w:val="left"/>
      <w:pPr>
        <w:tabs>
          <w:tab w:val="num" w:pos="720"/>
        </w:tabs>
        <w:ind w:left="720" w:hanging="360"/>
      </w:pPr>
      <w:rPr>
        <w:rFonts w:ascii="Symbol" w:hAnsi="Symbol" w:hint="default"/>
        <w:sz w:val="20"/>
      </w:rPr>
    </w:lvl>
    <w:lvl w:ilvl="1" w:tplc="E4120BBE" w:tentative="1">
      <w:start w:val="1"/>
      <w:numFmt w:val="bullet"/>
      <w:lvlText w:val="o"/>
      <w:lvlJc w:val="left"/>
      <w:pPr>
        <w:tabs>
          <w:tab w:val="num" w:pos="1440"/>
        </w:tabs>
        <w:ind w:left="1440" w:hanging="360"/>
      </w:pPr>
      <w:rPr>
        <w:rFonts w:ascii="Courier New" w:hAnsi="Courier New" w:hint="default"/>
        <w:sz w:val="20"/>
      </w:rPr>
    </w:lvl>
    <w:lvl w:ilvl="2" w:tplc="D5B05882" w:tentative="1">
      <w:start w:val="1"/>
      <w:numFmt w:val="bullet"/>
      <w:lvlText w:val=""/>
      <w:lvlJc w:val="left"/>
      <w:pPr>
        <w:tabs>
          <w:tab w:val="num" w:pos="2160"/>
        </w:tabs>
        <w:ind w:left="2160" w:hanging="360"/>
      </w:pPr>
      <w:rPr>
        <w:rFonts w:ascii="Wingdings" w:hAnsi="Wingdings" w:hint="default"/>
        <w:sz w:val="20"/>
      </w:rPr>
    </w:lvl>
    <w:lvl w:ilvl="3" w:tplc="E15299C4" w:tentative="1">
      <w:start w:val="1"/>
      <w:numFmt w:val="bullet"/>
      <w:lvlText w:val=""/>
      <w:lvlJc w:val="left"/>
      <w:pPr>
        <w:tabs>
          <w:tab w:val="num" w:pos="2880"/>
        </w:tabs>
        <w:ind w:left="2880" w:hanging="360"/>
      </w:pPr>
      <w:rPr>
        <w:rFonts w:ascii="Wingdings" w:hAnsi="Wingdings" w:hint="default"/>
        <w:sz w:val="20"/>
      </w:rPr>
    </w:lvl>
    <w:lvl w:ilvl="4" w:tplc="68D64580" w:tentative="1">
      <w:start w:val="1"/>
      <w:numFmt w:val="bullet"/>
      <w:lvlText w:val=""/>
      <w:lvlJc w:val="left"/>
      <w:pPr>
        <w:tabs>
          <w:tab w:val="num" w:pos="3600"/>
        </w:tabs>
        <w:ind w:left="3600" w:hanging="360"/>
      </w:pPr>
      <w:rPr>
        <w:rFonts w:ascii="Wingdings" w:hAnsi="Wingdings" w:hint="default"/>
        <w:sz w:val="20"/>
      </w:rPr>
    </w:lvl>
    <w:lvl w:ilvl="5" w:tplc="9EF82010" w:tentative="1">
      <w:start w:val="1"/>
      <w:numFmt w:val="bullet"/>
      <w:lvlText w:val=""/>
      <w:lvlJc w:val="left"/>
      <w:pPr>
        <w:tabs>
          <w:tab w:val="num" w:pos="4320"/>
        </w:tabs>
        <w:ind w:left="4320" w:hanging="360"/>
      </w:pPr>
      <w:rPr>
        <w:rFonts w:ascii="Wingdings" w:hAnsi="Wingdings" w:hint="default"/>
        <w:sz w:val="20"/>
      </w:rPr>
    </w:lvl>
    <w:lvl w:ilvl="6" w:tplc="4AF4D10A" w:tentative="1">
      <w:start w:val="1"/>
      <w:numFmt w:val="bullet"/>
      <w:lvlText w:val=""/>
      <w:lvlJc w:val="left"/>
      <w:pPr>
        <w:tabs>
          <w:tab w:val="num" w:pos="5040"/>
        </w:tabs>
        <w:ind w:left="5040" w:hanging="360"/>
      </w:pPr>
      <w:rPr>
        <w:rFonts w:ascii="Wingdings" w:hAnsi="Wingdings" w:hint="default"/>
        <w:sz w:val="20"/>
      </w:rPr>
    </w:lvl>
    <w:lvl w:ilvl="7" w:tplc="227E7FAE" w:tentative="1">
      <w:start w:val="1"/>
      <w:numFmt w:val="bullet"/>
      <w:lvlText w:val=""/>
      <w:lvlJc w:val="left"/>
      <w:pPr>
        <w:tabs>
          <w:tab w:val="num" w:pos="5760"/>
        </w:tabs>
        <w:ind w:left="5760" w:hanging="360"/>
      </w:pPr>
      <w:rPr>
        <w:rFonts w:ascii="Wingdings" w:hAnsi="Wingdings" w:hint="default"/>
        <w:sz w:val="20"/>
      </w:rPr>
    </w:lvl>
    <w:lvl w:ilvl="8" w:tplc="D3F039C8" w:tentative="1">
      <w:start w:val="1"/>
      <w:numFmt w:val="bullet"/>
      <w:lvlText w:val=""/>
      <w:lvlJc w:val="left"/>
      <w:pPr>
        <w:tabs>
          <w:tab w:val="num" w:pos="6480"/>
        </w:tabs>
        <w:ind w:left="6480" w:hanging="360"/>
      </w:pPr>
      <w:rPr>
        <w:rFonts w:ascii="Wingdings" w:hAnsi="Wingdings" w:hint="default"/>
        <w:sz w:val="20"/>
      </w:rPr>
    </w:lvl>
  </w:abstractNum>
  <w:abstractNum w:abstractNumId="1122">
    <w:nsid w:val="463F28DD"/>
    <w:multiLevelType w:val="hybridMultilevel"/>
    <w:tmpl w:val="B3925824"/>
    <w:lvl w:ilvl="0" w:tplc="E3FCDA92">
      <w:start w:val="1"/>
      <w:numFmt w:val="bullet"/>
      <w:lvlText w:val=""/>
      <w:lvlJc w:val="left"/>
      <w:pPr>
        <w:tabs>
          <w:tab w:val="num" w:pos="720"/>
        </w:tabs>
        <w:ind w:left="720" w:hanging="360"/>
      </w:pPr>
      <w:rPr>
        <w:rFonts w:ascii="Symbol" w:hAnsi="Symbol" w:hint="default"/>
        <w:sz w:val="20"/>
      </w:rPr>
    </w:lvl>
    <w:lvl w:ilvl="1" w:tplc="D0307692" w:tentative="1">
      <w:start w:val="1"/>
      <w:numFmt w:val="bullet"/>
      <w:lvlText w:val="o"/>
      <w:lvlJc w:val="left"/>
      <w:pPr>
        <w:tabs>
          <w:tab w:val="num" w:pos="1440"/>
        </w:tabs>
        <w:ind w:left="1440" w:hanging="360"/>
      </w:pPr>
      <w:rPr>
        <w:rFonts w:ascii="Courier New" w:hAnsi="Courier New" w:hint="default"/>
        <w:sz w:val="20"/>
      </w:rPr>
    </w:lvl>
    <w:lvl w:ilvl="2" w:tplc="513CBC4E" w:tentative="1">
      <w:start w:val="1"/>
      <w:numFmt w:val="bullet"/>
      <w:lvlText w:val=""/>
      <w:lvlJc w:val="left"/>
      <w:pPr>
        <w:tabs>
          <w:tab w:val="num" w:pos="2160"/>
        </w:tabs>
        <w:ind w:left="2160" w:hanging="360"/>
      </w:pPr>
      <w:rPr>
        <w:rFonts w:ascii="Wingdings" w:hAnsi="Wingdings" w:hint="default"/>
        <w:sz w:val="20"/>
      </w:rPr>
    </w:lvl>
    <w:lvl w:ilvl="3" w:tplc="85F0D9CC" w:tentative="1">
      <w:start w:val="1"/>
      <w:numFmt w:val="bullet"/>
      <w:lvlText w:val=""/>
      <w:lvlJc w:val="left"/>
      <w:pPr>
        <w:tabs>
          <w:tab w:val="num" w:pos="2880"/>
        </w:tabs>
        <w:ind w:left="2880" w:hanging="360"/>
      </w:pPr>
      <w:rPr>
        <w:rFonts w:ascii="Wingdings" w:hAnsi="Wingdings" w:hint="default"/>
        <w:sz w:val="20"/>
      </w:rPr>
    </w:lvl>
    <w:lvl w:ilvl="4" w:tplc="E9422442" w:tentative="1">
      <w:start w:val="1"/>
      <w:numFmt w:val="bullet"/>
      <w:lvlText w:val=""/>
      <w:lvlJc w:val="left"/>
      <w:pPr>
        <w:tabs>
          <w:tab w:val="num" w:pos="3600"/>
        </w:tabs>
        <w:ind w:left="3600" w:hanging="360"/>
      </w:pPr>
      <w:rPr>
        <w:rFonts w:ascii="Wingdings" w:hAnsi="Wingdings" w:hint="default"/>
        <w:sz w:val="20"/>
      </w:rPr>
    </w:lvl>
    <w:lvl w:ilvl="5" w:tplc="844CCBB6" w:tentative="1">
      <w:start w:val="1"/>
      <w:numFmt w:val="bullet"/>
      <w:lvlText w:val=""/>
      <w:lvlJc w:val="left"/>
      <w:pPr>
        <w:tabs>
          <w:tab w:val="num" w:pos="4320"/>
        </w:tabs>
        <w:ind w:left="4320" w:hanging="360"/>
      </w:pPr>
      <w:rPr>
        <w:rFonts w:ascii="Wingdings" w:hAnsi="Wingdings" w:hint="default"/>
        <w:sz w:val="20"/>
      </w:rPr>
    </w:lvl>
    <w:lvl w:ilvl="6" w:tplc="9232FA48" w:tentative="1">
      <w:start w:val="1"/>
      <w:numFmt w:val="bullet"/>
      <w:lvlText w:val=""/>
      <w:lvlJc w:val="left"/>
      <w:pPr>
        <w:tabs>
          <w:tab w:val="num" w:pos="5040"/>
        </w:tabs>
        <w:ind w:left="5040" w:hanging="360"/>
      </w:pPr>
      <w:rPr>
        <w:rFonts w:ascii="Wingdings" w:hAnsi="Wingdings" w:hint="default"/>
        <w:sz w:val="20"/>
      </w:rPr>
    </w:lvl>
    <w:lvl w:ilvl="7" w:tplc="45DC555E" w:tentative="1">
      <w:start w:val="1"/>
      <w:numFmt w:val="bullet"/>
      <w:lvlText w:val=""/>
      <w:lvlJc w:val="left"/>
      <w:pPr>
        <w:tabs>
          <w:tab w:val="num" w:pos="5760"/>
        </w:tabs>
        <w:ind w:left="5760" w:hanging="360"/>
      </w:pPr>
      <w:rPr>
        <w:rFonts w:ascii="Wingdings" w:hAnsi="Wingdings" w:hint="default"/>
        <w:sz w:val="20"/>
      </w:rPr>
    </w:lvl>
    <w:lvl w:ilvl="8" w:tplc="7E6466F8" w:tentative="1">
      <w:start w:val="1"/>
      <w:numFmt w:val="bullet"/>
      <w:lvlText w:val=""/>
      <w:lvlJc w:val="left"/>
      <w:pPr>
        <w:tabs>
          <w:tab w:val="num" w:pos="6480"/>
        </w:tabs>
        <w:ind w:left="6480" w:hanging="360"/>
      </w:pPr>
      <w:rPr>
        <w:rFonts w:ascii="Wingdings" w:hAnsi="Wingdings" w:hint="default"/>
        <w:sz w:val="20"/>
      </w:rPr>
    </w:lvl>
  </w:abstractNum>
  <w:abstractNum w:abstractNumId="1123">
    <w:nsid w:val="464B6D51"/>
    <w:multiLevelType w:val="multilevel"/>
    <w:tmpl w:val="FFE4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4">
    <w:nsid w:val="46697AB2"/>
    <w:multiLevelType w:val="hybridMultilevel"/>
    <w:tmpl w:val="A3B03EA0"/>
    <w:lvl w:ilvl="0" w:tplc="01800874">
      <w:start w:val="1"/>
      <w:numFmt w:val="bullet"/>
      <w:lvlText w:val=""/>
      <w:lvlJc w:val="left"/>
      <w:pPr>
        <w:tabs>
          <w:tab w:val="num" w:pos="720"/>
        </w:tabs>
        <w:ind w:left="720" w:hanging="360"/>
      </w:pPr>
      <w:rPr>
        <w:rFonts w:ascii="Symbol" w:hAnsi="Symbol" w:hint="default"/>
        <w:sz w:val="20"/>
      </w:rPr>
    </w:lvl>
    <w:lvl w:ilvl="1" w:tplc="C784928A" w:tentative="1">
      <w:start w:val="1"/>
      <w:numFmt w:val="bullet"/>
      <w:lvlText w:val="o"/>
      <w:lvlJc w:val="left"/>
      <w:pPr>
        <w:tabs>
          <w:tab w:val="num" w:pos="1440"/>
        </w:tabs>
        <w:ind w:left="1440" w:hanging="360"/>
      </w:pPr>
      <w:rPr>
        <w:rFonts w:ascii="Courier New" w:hAnsi="Courier New" w:hint="default"/>
        <w:sz w:val="20"/>
      </w:rPr>
    </w:lvl>
    <w:lvl w:ilvl="2" w:tplc="57ACB72E" w:tentative="1">
      <w:start w:val="1"/>
      <w:numFmt w:val="bullet"/>
      <w:lvlText w:val=""/>
      <w:lvlJc w:val="left"/>
      <w:pPr>
        <w:tabs>
          <w:tab w:val="num" w:pos="2160"/>
        </w:tabs>
        <w:ind w:left="2160" w:hanging="360"/>
      </w:pPr>
      <w:rPr>
        <w:rFonts w:ascii="Wingdings" w:hAnsi="Wingdings" w:hint="default"/>
        <w:sz w:val="20"/>
      </w:rPr>
    </w:lvl>
    <w:lvl w:ilvl="3" w:tplc="0872756A" w:tentative="1">
      <w:start w:val="1"/>
      <w:numFmt w:val="bullet"/>
      <w:lvlText w:val=""/>
      <w:lvlJc w:val="left"/>
      <w:pPr>
        <w:tabs>
          <w:tab w:val="num" w:pos="2880"/>
        </w:tabs>
        <w:ind w:left="2880" w:hanging="360"/>
      </w:pPr>
      <w:rPr>
        <w:rFonts w:ascii="Wingdings" w:hAnsi="Wingdings" w:hint="default"/>
        <w:sz w:val="20"/>
      </w:rPr>
    </w:lvl>
    <w:lvl w:ilvl="4" w:tplc="E47C1E56" w:tentative="1">
      <w:start w:val="1"/>
      <w:numFmt w:val="bullet"/>
      <w:lvlText w:val=""/>
      <w:lvlJc w:val="left"/>
      <w:pPr>
        <w:tabs>
          <w:tab w:val="num" w:pos="3600"/>
        </w:tabs>
        <w:ind w:left="3600" w:hanging="360"/>
      </w:pPr>
      <w:rPr>
        <w:rFonts w:ascii="Wingdings" w:hAnsi="Wingdings" w:hint="default"/>
        <w:sz w:val="20"/>
      </w:rPr>
    </w:lvl>
    <w:lvl w:ilvl="5" w:tplc="474481B2" w:tentative="1">
      <w:start w:val="1"/>
      <w:numFmt w:val="bullet"/>
      <w:lvlText w:val=""/>
      <w:lvlJc w:val="left"/>
      <w:pPr>
        <w:tabs>
          <w:tab w:val="num" w:pos="4320"/>
        </w:tabs>
        <w:ind w:left="4320" w:hanging="360"/>
      </w:pPr>
      <w:rPr>
        <w:rFonts w:ascii="Wingdings" w:hAnsi="Wingdings" w:hint="default"/>
        <w:sz w:val="20"/>
      </w:rPr>
    </w:lvl>
    <w:lvl w:ilvl="6" w:tplc="10887278" w:tentative="1">
      <w:start w:val="1"/>
      <w:numFmt w:val="bullet"/>
      <w:lvlText w:val=""/>
      <w:lvlJc w:val="left"/>
      <w:pPr>
        <w:tabs>
          <w:tab w:val="num" w:pos="5040"/>
        </w:tabs>
        <w:ind w:left="5040" w:hanging="360"/>
      </w:pPr>
      <w:rPr>
        <w:rFonts w:ascii="Wingdings" w:hAnsi="Wingdings" w:hint="default"/>
        <w:sz w:val="20"/>
      </w:rPr>
    </w:lvl>
    <w:lvl w:ilvl="7" w:tplc="C418634C" w:tentative="1">
      <w:start w:val="1"/>
      <w:numFmt w:val="bullet"/>
      <w:lvlText w:val=""/>
      <w:lvlJc w:val="left"/>
      <w:pPr>
        <w:tabs>
          <w:tab w:val="num" w:pos="5760"/>
        </w:tabs>
        <w:ind w:left="5760" w:hanging="360"/>
      </w:pPr>
      <w:rPr>
        <w:rFonts w:ascii="Wingdings" w:hAnsi="Wingdings" w:hint="default"/>
        <w:sz w:val="20"/>
      </w:rPr>
    </w:lvl>
    <w:lvl w:ilvl="8" w:tplc="BC7EBEEA" w:tentative="1">
      <w:start w:val="1"/>
      <w:numFmt w:val="bullet"/>
      <w:lvlText w:val=""/>
      <w:lvlJc w:val="left"/>
      <w:pPr>
        <w:tabs>
          <w:tab w:val="num" w:pos="6480"/>
        </w:tabs>
        <w:ind w:left="6480" w:hanging="360"/>
      </w:pPr>
      <w:rPr>
        <w:rFonts w:ascii="Wingdings" w:hAnsi="Wingdings" w:hint="default"/>
        <w:sz w:val="20"/>
      </w:rPr>
    </w:lvl>
  </w:abstractNum>
  <w:abstractNum w:abstractNumId="1125">
    <w:nsid w:val="469E6C8B"/>
    <w:multiLevelType w:val="multilevel"/>
    <w:tmpl w:val="C7BA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6">
    <w:nsid w:val="46AD301F"/>
    <w:multiLevelType w:val="multilevel"/>
    <w:tmpl w:val="A08A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7">
    <w:nsid w:val="46C95BB9"/>
    <w:multiLevelType w:val="multilevel"/>
    <w:tmpl w:val="2E78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8">
    <w:nsid w:val="46CB2EAD"/>
    <w:multiLevelType w:val="hybridMultilevel"/>
    <w:tmpl w:val="D874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9">
    <w:nsid w:val="46CD70BA"/>
    <w:multiLevelType w:val="hybridMultilevel"/>
    <w:tmpl w:val="AC1ACFA8"/>
    <w:lvl w:ilvl="0" w:tplc="FE7A4452">
      <w:start w:val="1"/>
      <w:numFmt w:val="bullet"/>
      <w:lvlText w:val=""/>
      <w:lvlJc w:val="left"/>
      <w:pPr>
        <w:tabs>
          <w:tab w:val="num" w:pos="720"/>
        </w:tabs>
        <w:ind w:left="720" w:hanging="360"/>
      </w:pPr>
      <w:rPr>
        <w:rFonts w:ascii="Symbol" w:hAnsi="Symbol" w:hint="default"/>
        <w:sz w:val="20"/>
      </w:rPr>
    </w:lvl>
    <w:lvl w:ilvl="1" w:tplc="57BC39CE" w:tentative="1">
      <w:start w:val="1"/>
      <w:numFmt w:val="bullet"/>
      <w:lvlText w:val="o"/>
      <w:lvlJc w:val="left"/>
      <w:pPr>
        <w:tabs>
          <w:tab w:val="num" w:pos="1440"/>
        </w:tabs>
        <w:ind w:left="1440" w:hanging="360"/>
      </w:pPr>
      <w:rPr>
        <w:rFonts w:ascii="Courier New" w:hAnsi="Courier New" w:hint="default"/>
        <w:sz w:val="20"/>
      </w:rPr>
    </w:lvl>
    <w:lvl w:ilvl="2" w:tplc="2132E186" w:tentative="1">
      <w:start w:val="1"/>
      <w:numFmt w:val="bullet"/>
      <w:lvlText w:val=""/>
      <w:lvlJc w:val="left"/>
      <w:pPr>
        <w:tabs>
          <w:tab w:val="num" w:pos="2160"/>
        </w:tabs>
        <w:ind w:left="2160" w:hanging="360"/>
      </w:pPr>
      <w:rPr>
        <w:rFonts w:ascii="Wingdings" w:hAnsi="Wingdings" w:hint="default"/>
        <w:sz w:val="20"/>
      </w:rPr>
    </w:lvl>
    <w:lvl w:ilvl="3" w:tplc="721295AA" w:tentative="1">
      <w:start w:val="1"/>
      <w:numFmt w:val="bullet"/>
      <w:lvlText w:val=""/>
      <w:lvlJc w:val="left"/>
      <w:pPr>
        <w:tabs>
          <w:tab w:val="num" w:pos="2880"/>
        </w:tabs>
        <w:ind w:left="2880" w:hanging="360"/>
      </w:pPr>
      <w:rPr>
        <w:rFonts w:ascii="Wingdings" w:hAnsi="Wingdings" w:hint="default"/>
        <w:sz w:val="20"/>
      </w:rPr>
    </w:lvl>
    <w:lvl w:ilvl="4" w:tplc="2C147DDA" w:tentative="1">
      <w:start w:val="1"/>
      <w:numFmt w:val="bullet"/>
      <w:lvlText w:val=""/>
      <w:lvlJc w:val="left"/>
      <w:pPr>
        <w:tabs>
          <w:tab w:val="num" w:pos="3600"/>
        </w:tabs>
        <w:ind w:left="3600" w:hanging="360"/>
      </w:pPr>
      <w:rPr>
        <w:rFonts w:ascii="Wingdings" w:hAnsi="Wingdings" w:hint="default"/>
        <w:sz w:val="20"/>
      </w:rPr>
    </w:lvl>
    <w:lvl w:ilvl="5" w:tplc="742E72B6" w:tentative="1">
      <w:start w:val="1"/>
      <w:numFmt w:val="bullet"/>
      <w:lvlText w:val=""/>
      <w:lvlJc w:val="left"/>
      <w:pPr>
        <w:tabs>
          <w:tab w:val="num" w:pos="4320"/>
        </w:tabs>
        <w:ind w:left="4320" w:hanging="360"/>
      </w:pPr>
      <w:rPr>
        <w:rFonts w:ascii="Wingdings" w:hAnsi="Wingdings" w:hint="default"/>
        <w:sz w:val="20"/>
      </w:rPr>
    </w:lvl>
    <w:lvl w:ilvl="6" w:tplc="0D4EAE86" w:tentative="1">
      <w:start w:val="1"/>
      <w:numFmt w:val="bullet"/>
      <w:lvlText w:val=""/>
      <w:lvlJc w:val="left"/>
      <w:pPr>
        <w:tabs>
          <w:tab w:val="num" w:pos="5040"/>
        </w:tabs>
        <w:ind w:left="5040" w:hanging="360"/>
      </w:pPr>
      <w:rPr>
        <w:rFonts w:ascii="Wingdings" w:hAnsi="Wingdings" w:hint="default"/>
        <w:sz w:val="20"/>
      </w:rPr>
    </w:lvl>
    <w:lvl w:ilvl="7" w:tplc="CD06E20C" w:tentative="1">
      <w:start w:val="1"/>
      <w:numFmt w:val="bullet"/>
      <w:lvlText w:val=""/>
      <w:lvlJc w:val="left"/>
      <w:pPr>
        <w:tabs>
          <w:tab w:val="num" w:pos="5760"/>
        </w:tabs>
        <w:ind w:left="5760" w:hanging="360"/>
      </w:pPr>
      <w:rPr>
        <w:rFonts w:ascii="Wingdings" w:hAnsi="Wingdings" w:hint="default"/>
        <w:sz w:val="20"/>
      </w:rPr>
    </w:lvl>
    <w:lvl w:ilvl="8" w:tplc="91446898" w:tentative="1">
      <w:start w:val="1"/>
      <w:numFmt w:val="bullet"/>
      <w:lvlText w:val=""/>
      <w:lvlJc w:val="left"/>
      <w:pPr>
        <w:tabs>
          <w:tab w:val="num" w:pos="6480"/>
        </w:tabs>
        <w:ind w:left="6480" w:hanging="360"/>
      </w:pPr>
      <w:rPr>
        <w:rFonts w:ascii="Wingdings" w:hAnsi="Wingdings" w:hint="default"/>
        <w:sz w:val="20"/>
      </w:rPr>
    </w:lvl>
  </w:abstractNum>
  <w:abstractNum w:abstractNumId="1130">
    <w:nsid w:val="46DA5298"/>
    <w:multiLevelType w:val="multilevel"/>
    <w:tmpl w:val="9248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1">
    <w:nsid w:val="46E22298"/>
    <w:multiLevelType w:val="hybridMultilevel"/>
    <w:tmpl w:val="BC604DC6"/>
    <w:lvl w:ilvl="0" w:tplc="1968F0E0">
      <w:start w:val="1"/>
      <w:numFmt w:val="bullet"/>
      <w:lvlText w:val=""/>
      <w:lvlJc w:val="left"/>
      <w:pPr>
        <w:tabs>
          <w:tab w:val="num" w:pos="720"/>
        </w:tabs>
        <w:ind w:left="720" w:hanging="360"/>
      </w:pPr>
      <w:rPr>
        <w:rFonts w:ascii="Symbol" w:hAnsi="Symbol" w:hint="default"/>
        <w:sz w:val="20"/>
      </w:rPr>
    </w:lvl>
    <w:lvl w:ilvl="1" w:tplc="469A027E" w:tentative="1">
      <w:start w:val="1"/>
      <w:numFmt w:val="bullet"/>
      <w:lvlText w:val="o"/>
      <w:lvlJc w:val="left"/>
      <w:pPr>
        <w:tabs>
          <w:tab w:val="num" w:pos="1440"/>
        </w:tabs>
        <w:ind w:left="1440" w:hanging="360"/>
      </w:pPr>
      <w:rPr>
        <w:rFonts w:ascii="Courier New" w:hAnsi="Courier New" w:hint="default"/>
        <w:sz w:val="20"/>
      </w:rPr>
    </w:lvl>
    <w:lvl w:ilvl="2" w:tplc="196A79E0" w:tentative="1">
      <w:start w:val="1"/>
      <w:numFmt w:val="bullet"/>
      <w:lvlText w:val=""/>
      <w:lvlJc w:val="left"/>
      <w:pPr>
        <w:tabs>
          <w:tab w:val="num" w:pos="2160"/>
        </w:tabs>
        <w:ind w:left="2160" w:hanging="360"/>
      </w:pPr>
      <w:rPr>
        <w:rFonts w:ascii="Wingdings" w:hAnsi="Wingdings" w:hint="default"/>
        <w:sz w:val="20"/>
      </w:rPr>
    </w:lvl>
    <w:lvl w:ilvl="3" w:tplc="E93404C2" w:tentative="1">
      <w:start w:val="1"/>
      <w:numFmt w:val="bullet"/>
      <w:lvlText w:val=""/>
      <w:lvlJc w:val="left"/>
      <w:pPr>
        <w:tabs>
          <w:tab w:val="num" w:pos="2880"/>
        </w:tabs>
        <w:ind w:left="2880" w:hanging="360"/>
      </w:pPr>
      <w:rPr>
        <w:rFonts w:ascii="Wingdings" w:hAnsi="Wingdings" w:hint="default"/>
        <w:sz w:val="20"/>
      </w:rPr>
    </w:lvl>
    <w:lvl w:ilvl="4" w:tplc="FD684B00" w:tentative="1">
      <w:start w:val="1"/>
      <w:numFmt w:val="bullet"/>
      <w:lvlText w:val=""/>
      <w:lvlJc w:val="left"/>
      <w:pPr>
        <w:tabs>
          <w:tab w:val="num" w:pos="3600"/>
        </w:tabs>
        <w:ind w:left="3600" w:hanging="360"/>
      </w:pPr>
      <w:rPr>
        <w:rFonts w:ascii="Wingdings" w:hAnsi="Wingdings" w:hint="default"/>
        <w:sz w:val="20"/>
      </w:rPr>
    </w:lvl>
    <w:lvl w:ilvl="5" w:tplc="BC30382A" w:tentative="1">
      <w:start w:val="1"/>
      <w:numFmt w:val="bullet"/>
      <w:lvlText w:val=""/>
      <w:lvlJc w:val="left"/>
      <w:pPr>
        <w:tabs>
          <w:tab w:val="num" w:pos="4320"/>
        </w:tabs>
        <w:ind w:left="4320" w:hanging="360"/>
      </w:pPr>
      <w:rPr>
        <w:rFonts w:ascii="Wingdings" w:hAnsi="Wingdings" w:hint="default"/>
        <w:sz w:val="20"/>
      </w:rPr>
    </w:lvl>
    <w:lvl w:ilvl="6" w:tplc="29C23B98" w:tentative="1">
      <w:start w:val="1"/>
      <w:numFmt w:val="bullet"/>
      <w:lvlText w:val=""/>
      <w:lvlJc w:val="left"/>
      <w:pPr>
        <w:tabs>
          <w:tab w:val="num" w:pos="5040"/>
        </w:tabs>
        <w:ind w:left="5040" w:hanging="360"/>
      </w:pPr>
      <w:rPr>
        <w:rFonts w:ascii="Wingdings" w:hAnsi="Wingdings" w:hint="default"/>
        <w:sz w:val="20"/>
      </w:rPr>
    </w:lvl>
    <w:lvl w:ilvl="7" w:tplc="BF2692F0" w:tentative="1">
      <w:start w:val="1"/>
      <w:numFmt w:val="bullet"/>
      <w:lvlText w:val=""/>
      <w:lvlJc w:val="left"/>
      <w:pPr>
        <w:tabs>
          <w:tab w:val="num" w:pos="5760"/>
        </w:tabs>
        <w:ind w:left="5760" w:hanging="360"/>
      </w:pPr>
      <w:rPr>
        <w:rFonts w:ascii="Wingdings" w:hAnsi="Wingdings" w:hint="default"/>
        <w:sz w:val="20"/>
      </w:rPr>
    </w:lvl>
    <w:lvl w:ilvl="8" w:tplc="70109B38" w:tentative="1">
      <w:start w:val="1"/>
      <w:numFmt w:val="bullet"/>
      <w:lvlText w:val=""/>
      <w:lvlJc w:val="left"/>
      <w:pPr>
        <w:tabs>
          <w:tab w:val="num" w:pos="6480"/>
        </w:tabs>
        <w:ind w:left="6480" w:hanging="360"/>
      </w:pPr>
      <w:rPr>
        <w:rFonts w:ascii="Wingdings" w:hAnsi="Wingdings" w:hint="default"/>
        <w:sz w:val="20"/>
      </w:rPr>
    </w:lvl>
  </w:abstractNum>
  <w:abstractNum w:abstractNumId="1132">
    <w:nsid w:val="46F84D9F"/>
    <w:multiLevelType w:val="multilevel"/>
    <w:tmpl w:val="1CFA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3">
    <w:nsid w:val="471E0320"/>
    <w:multiLevelType w:val="multilevel"/>
    <w:tmpl w:val="AEFED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4">
    <w:nsid w:val="47210AA4"/>
    <w:multiLevelType w:val="hybridMultilevel"/>
    <w:tmpl w:val="E1562CE2"/>
    <w:lvl w:ilvl="0" w:tplc="1DD26D9A">
      <w:start w:val="1"/>
      <w:numFmt w:val="bullet"/>
      <w:lvlText w:val=""/>
      <w:lvlJc w:val="left"/>
      <w:pPr>
        <w:tabs>
          <w:tab w:val="num" w:pos="720"/>
        </w:tabs>
        <w:ind w:left="720" w:hanging="360"/>
      </w:pPr>
      <w:rPr>
        <w:rFonts w:ascii="Symbol" w:hAnsi="Symbol" w:hint="default"/>
        <w:sz w:val="20"/>
      </w:rPr>
    </w:lvl>
    <w:lvl w:ilvl="1" w:tplc="1B5051FE" w:tentative="1">
      <w:start w:val="1"/>
      <w:numFmt w:val="bullet"/>
      <w:lvlText w:val="o"/>
      <w:lvlJc w:val="left"/>
      <w:pPr>
        <w:tabs>
          <w:tab w:val="num" w:pos="1440"/>
        </w:tabs>
        <w:ind w:left="1440" w:hanging="360"/>
      </w:pPr>
      <w:rPr>
        <w:rFonts w:ascii="Courier New" w:hAnsi="Courier New" w:hint="default"/>
        <w:sz w:val="20"/>
      </w:rPr>
    </w:lvl>
    <w:lvl w:ilvl="2" w:tplc="E8FA5990" w:tentative="1">
      <w:start w:val="1"/>
      <w:numFmt w:val="bullet"/>
      <w:lvlText w:val=""/>
      <w:lvlJc w:val="left"/>
      <w:pPr>
        <w:tabs>
          <w:tab w:val="num" w:pos="2160"/>
        </w:tabs>
        <w:ind w:left="2160" w:hanging="360"/>
      </w:pPr>
      <w:rPr>
        <w:rFonts w:ascii="Wingdings" w:hAnsi="Wingdings" w:hint="default"/>
        <w:sz w:val="20"/>
      </w:rPr>
    </w:lvl>
    <w:lvl w:ilvl="3" w:tplc="49388150" w:tentative="1">
      <w:start w:val="1"/>
      <w:numFmt w:val="bullet"/>
      <w:lvlText w:val=""/>
      <w:lvlJc w:val="left"/>
      <w:pPr>
        <w:tabs>
          <w:tab w:val="num" w:pos="2880"/>
        </w:tabs>
        <w:ind w:left="2880" w:hanging="360"/>
      </w:pPr>
      <w:rPr>
        <w:rFonts w:ascii="Wingdings" w:hAnsi="Wingdings" w:hint="default"/>
        <w:sz w:val="20"/>
      </w:rPr>
    </w:lvl>
    <w:lvl w:ilvl="4" w:tplc="3EFCB0D6" w:tentative="1">
      <w:start w:val="1"/>
      <w:numFmt w:val="bullet"/>
      <w:lvlText w:val=""/>
      <w:lvlJc w:val="left"/>
      <w:pPr>
        <w:tabs>
          <w:tab w:val="num" w:pos="3600"/>
        </w:tabs>
        <w:ind w:left="3600" w:hanging="360"/>
      </w:pPr>
      <w:rPr>
        <w:rFonts w:ascii="Wingdings" w:hAnsi="Wingdings" w:hint="default"/>
        <w:sz w:val="20"/>
      </w:rPr>
    </w:lvl>
    <w:lvl w:ilvl="5" w:tplc="A0AA0A6C" w:tentative="1">
      <w:start w:val="1"/>
      <w:numFmt w:val="bullet"/>
      <w:lvlText w:val=""/>
      <w:lvlJc w:val="left"/>
      <w:pPr>
        <w:tabs>
          <w:tab w:val="num" w:pos="4320"/>
        </w:tabs>
        <w:ind w:left="4320" w:hanging="360"/>
      </w:pPr>
      <w:rPr>
        <w:rFonts w:ascii="Wingdings" w:hAnsi="Wingdings" w:hint="default"/>
        <w:sz w:val="20"/>
      </w:rPr>
    </w:lvl>
    <w:lvl w:ilvl="6" w:tplc="10420E9C" w:tentative="1">
      <w:start w:val="1"/>
      <w:numFmt w:val="bullet"/>
      <w:lvlText w:val=""/>
      <w:lvlJc w:val="left"/>
      <w:pPr>
        <w:tabs>
          <w:tab w:val="num" w:pos="5040"/>
        </w:tabs>
        <w:ind w:left="5040" w:hanging="360"/>
      </w:pPr>
      <w:rPr>
        <w:rFonts w:ascii="Wingdings" w:hAnsi="Wingdings" w:hint="default"/>
        <w:sz w:val="20"/>
      </w:rPr>
    </w:lvl>
    <w:lvl w:ilvl="7" w:tplc="F5FC4E06" w:tentative="1">
      <w:start w:val="1"/>
      <w:numFmt w:val="bullet"/>
      <w:lvlText w:val=""/>
      <w:lvlJc w:val="left"/>
      <w:pPr>
        <w:tabs>
          <w:tab w:val="num" w:pos="5760"/>
        </w:tabs>
        <w:ind w:left="5760" w:hanging="360"/>
      </w:pPr>
      <w:rPr>
        <w:rFonts w:ascii="Wingdings" w:hAnsi="Wingdings" w:hint="default"/>
        <w:sz w:val="20"/>
      </w:rPr>
    </w:lvl>
    <w:lvl w:ilvl="8" w:tplc="93AA49E8" w:tentative="1">
      <w:start w:val="1"/>
      <w:numFmt w:val="bullet"/>
      <w:lvlText w:val=""/>
      <w:lvlJc w:val="left"/>
      <w:pPr>
        <w:tabs>
          <w:tab w:val="num" w:pos="6480"/>
        </w:tabs>
        <w:ind w:left="6480" w:hanging="360"/>
      </w:pPr>
      <w:rPr>
        <w:rFonts w:ascii="Wingdings" w:hAnsi="Wingdings" w:hint="default"/>
        <w:sz w:val="20"/>
      </w:rPr>
    </w:lvl>
  </w:abstractNum>
  <w:abstractNum w:abstractNumId="1135">
    <w:nsid w:val="474A2A22"/>
    <w:multiLevelType w:val="hybridMultilevel"/>
    <w:tmpl w:val="407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6">
    <w:nsid w:val="475C44E8"/>
    <w:multiLevelType w:val="hybridMultilevel"/>
    <w:tmpl w:val="899E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7">
    <w:nsid w:val="476C2B2F"/>
    <w:multiLevelType w:val="hybridMultilevel"/>
    <w:tmpl w:val="C640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8">
    <w:nsid w:val="47751FCB"/>
    <w:multiLevelType w:val="hybridMultilevel"/>
    <w:tmpl w:val="D290597C"/>
    <w:lvl w:ilvl="0" w:tplc="49548DFA">
      <w:start w:val="1"/>
      <w:numFmt w:val="bullet"/>
      <w:lvlText w:val=""/>
      <w:lvlJc w:val="left"/>
      <w:pPr>
        <w:tabs>
          <w:tab w:val="num" w:pos="720"/>
        </w:tabs>
        <w:ind w:left="720" w:hanging="360"/>
      </w:pPr>
      <w:rPr>
        <w:rFonts w:ascii="Symbol" w:hAnsi="Symbol" w:hint="default"/>
        <w:sz w:val="20"/>
      </w:rPr>
    </w:lvl>
    <w:lvl w:ilvl="1" w:tplc="4866DF5C" w:tentative="1">
      <w:start w:val="1"/>
      <w:numFmt w:val="bullet"/>
      <w:lvlText w:val="o"/>
      <w:lvlJc w:val="left"/>
      <w:pPr>
        <w:tabs>
          <w:tab w:val="num" w:pos="1440"/>
        </w:tabs>
        <w:ind w:left="1440" w:hanging="360"/>
      </w:pPr>
      <w:rPr>
        <w:rFonts w:ascii="Courier New" w:hAnsi="Courier New" w:hint="default"/>
        <w:sz w:val="20"/>
      </w:rPr>
    </w:lvl>
    <w:lvl w:ilvl="2" w:tplc="833633F0" w:tentative="1">
      <w:start w:val="1"/>
      <w:numFmt w:val="bullet"/>
      <w:lvlText w:val=""/>
      <w:lvlJc w:val="left"/>
      <w:pPr>
        <w:tabs>
          <w:tab w:val="num" w:pos="2160"/>
        </w:tabs>
        <w:ind w:left="2160" w:hanging="360"/>
      </w:pPr>
      <w:rPr>
        <w:rFonts w:ascii="Wingdings" w:hAnsi="Wingdings" w:hint="default"/>
        <w:sz w:val="20"/>
      </w:rPr>
    </w:lvl>
    <w:lvl w:ilvl="3" w:tplc="D996CD08" w:tentative="1">
      <w:start w:val="1"/>
      <w:numFmt w:val="bullet"/>
      <w:lvlText w:val=""/>
      <w:lvlJc w:val="left"/>
      <w:pPr>
        <w:tabs>
          <w:tab w:val="num" w:pos="2880"/>
        </w:tabs>
        <w:ind w:left="2880" w:hanging="360"/>
      </w:pPr>
      <w:rPr>
        <w:rFonts w:ascii="Wingdings" w:hAnsi="Wingdings" w:hint="default"/>
        <w:sz w:val="20"/>
      </w:rPr>
    </w:lvl>
    <w:lvl w:ilvl="4" w:tplc="537AF6B0" w:tentative="1">
      <w:start w:val="1"/>
      <w:numFmt w:val="bullet"/>
      <w:lvlText w:val=""/>
      <w:lvlJc w:val="left"/>
      <w:pPr>
        <w:tabs>
          <w:tab w:val="num" w:pos="3600"/>
        </w:tabs>
        <w:ind w:left="3600" w:hanging="360"/>
      </w:pPr>
      <w:rPr>
        <w:rFonts w:ascii="Wingdings" w:hAnsi="Wingdings" w:hint="default"/>
        <w:sz w:val="20"/>
      </w:rPr>
    </w:lvl>
    <w:lvl w:ilvl="5" w:tplc="61A45104" w:tentative="1">
      <w:start w:val="1"/>
      <w:numFmt w:val="bullet"/>
      <w:lvlText w:val=""/>
      <w:lvlJc w:val="left"/>
      <w:pPr>
        <w:tabs>
          <w:tab w:val="num" w:pos="4320"/>
        </w:tabs>
        <w:ind w:left="4320" w:hanging="360"/>
      </w:pPr>
      <w:rPr>
        <w:rFonts w:ascii="Wingdings" w:hAnsi="Wingdings" w:hint="default"/>
        <w:sz w:val="20"/>
      </w:rPr>
    </w:lvl>
    <w:lvl w:ilvl="6" w:tplc="72743FFE" w:tentative="1">
      <w:start w:val="1"/>
      <w:numFmt w:val="bullet"/>
      <w:lvlText w:val=""/>
      <w:lvlJc w:val="left"/>
      <w:pPr>
        <w:tabs>
          <w:tab w:val="num" w:pos="5040"/>
        </w:tabs>
        <w:ind w:left="5040" w:hanging="360"/>
      </w:pPr>
      <w:rPr>
        <w:rFonts w:ascii="Wingdings" w:hAnsi="Wingdings" w:hint="default"/>
        <w:sz w:val="20"/>
      </w:rPr>
    </w:lvl>
    <w:lvl w:ilvl="7" w:tplc="4C70C586" w:tentative="1">
      <w:start w:val="1"/>
      <w:numFmt w:val="bullet"/>
      <w:lvlText w:val=""/>
      <w:lvlJc w:val="left"/>
      <w:pPr>
        <w:tabs>
          <w:tab w:val="num" w:pos="5760"/>
        </w:tabs>
        <w:ind w:left="5760" w:hanging="360"/>
      </w:pPr>
      <w:rPr>
        <w:rFonts w:ascii="Wingdings" w:hAnsi="Wingdings" w:hint="default"/>
        <w:sz w:val="20"/>
      </w:rPr>
    </w:lvl>
    <w:lvl w:ilvl="8" w:tplc="293AECDE" w:tentative="1">
      <w:start w:val="1"/>
      <w:numFmt w:val="bullet"/>
      <w:lvlText w:val=""/>
      <w:lvlJc w:val="left"/>
      <w:pPr>
        <w:tabs>
          <w:tab w:val="num" w:pos="6480"/>
        </w:tabs>
        <w:ind w:left="6480" w:hanging="360"/>
      </w:pPr>
      <w:rPr>
        <w:rFonts w:ascii="Wingdings" w:hAnsi="Wingdings" w:hint="default"/>
        <w:sz w:val="20"/>
      </w:rPr>
    </w:lvl>
  </w:abstractNum>
  <w:abstractNum w:abstractNumId="1139">
    <w:nsid w:val="47996E4B"/>
    <w:multiLevelType w:val="hybridMultilevel"/>
    <w:tmpl w:val="E03AD120"/>
    <w:lvl w:ilvl="0" w:tplc="53DC9EE2">
      <w:start w:val="1"/>
      <w:numFmt w:val="bullet"/>
      <w:lvlText w:val=""/>
      <w:lvlJc w:val="left"/>
      <w:pPr>
        <w:tabs>
          <w:tab w:val="num" w:pos="720"/>
        </w:tabs>
        <w:ind w:left="720" w:hanging="360"/>
      </w:pPr>
      <w:rPr>
        <w:rFonts w:ascii="Symbol" w:hAnsi="Symbol" w:hint="default"/>
        <w:sz w:val="20"/>
      </w:rPr>
    </w:lvl>
    <w:lvl w:ilvl="1" w:tplc="AF48F1EC" w:tentative="1">
      <w:start w:val="1"/>
      <w:numFmt w:val="bullet"/>
      <w:lvlText w:val="o"/>
      <w:lvlJc w:val="left"/>
      <w:pPr>
        <w:tabs>
          <w:tab w:val="num" w:pos="1440"/>
        </w:tabs>
        <w:ind w:left="1440" w:hanging="360"/>
      </w:pPr>
      <w:rPr>
        <w:rFonts w:ascii="Courier New" w:hAnsi="Courier New" w:hint="default"/>
        <w:sz w:val="20"/>
      </w:rPr>
    </w:lvl>
    <w:lvl w:ilvl="2" w:tplc="995CEC14" w:tentative="1">
      <w:start w:val="1"/>
      <w:numFmt w:val="bullet"/>
      <w:lvlText w:val=""/>
      <w:lvlJc w:val="left"/>
      <w:pPr>
        <w:tabs>
          <w:tab w:val="num" w:pos="2160"/>
        </w:tabs>
        <w:ind w:left="2160" w:hanging="360"/>
      </w:pPr>
      <w:rPr>
        <w:rFonts w:ascii="Wingdings" w:hAnsi="Wingdings" w:hint="default"/>
        <w:sz w:val="20"/>
      </w:rPr>
    </w:lvl>
    <w:lvl w:ilvl="3" w:tplc="3B4E797E" w:tentative="1">
      <w:start w:val="1"/>
      <w:numFmt w:val="bullet"/>
      <w:lvlText w:val=""/>
      <w:lvlJc w:val="left"/>
      <w:pPr>
        <w:tabs>
          <w:tab w:val="num" w:pos="2880"/>
        </w:tabs>
        <w:ind w:left="2880" w:hanging="360"/>
      </w:pPr>
      <w:rPr>
        <w:rFonts w:ascii="Wingdings" w:hAnsi="Wingdings" w:hint="default"/>
        <w:sz w:val="20"/>
      </w:rPr>
    </w:lvl>
    <w:lvl w:ilvl="4" w:tplc="74FA34DA" w:tentative="1">
      <w:start w:val="1"/>
      <w:numFmt w:val="bullet"/>
      <w:lvlText w:val=""/>
      <w:lvlJc w:val="left"/>
      <w:pPr>
        <w:tabs>
          <w:tab w:val="num" w:pos="3600"/>
        </w:tabs>
        <w:ind w:left="3600" w:hanging="360"/>
      </w:pPr>
      <w:rPr>
        <w:rFonts w:ascii="Wingdings" w:hAnsi="Wingdings" w:hint="default"/>
        <w:sz w:val="20"/>
      </w:rPr>
    </w:lvl>
    <w:lvl w:ilvl="5" w:tplc="F37EDAF6" w:tentative="1">
      <w:start w:val="1"/>
      <w:numFmt w:val="bullet"/>
      <w:lvlText w:val=""/>
      <w:lvlJc w:val="left"/>
      <w:pPr>
        <w:tabs>
          <w:tab w:val="num" w:pos="4320"/>
        </w:tabs>
        <w:ind w:left="4320" w:hanging="360"/>
      </w:pPr>
      <w:rPr>
        <w:rFonts w:ascii="Wingdings" w:hAnsi="Wingdings" w:hint="default"/>
        <w:sz w:val="20"/>
      </w:rPr>
    </w:lvl>
    <w:lvl w:ilvl="6" w:tplc="897264EC" w:tentative="1">
      <w:start w:val="1"/>
      <w:numFmt w:val="bullet"/>
      <w:lvlText w:val=""/>
      <w:lvlJc w:val="left"/>
      <w:pPr>
        <w:tabs>
          <w:tab w:val="num" w:pos="5040"/>
        </w:tabs>
        <w:ind w:left="5040" w:hanging="360"/>
      </w:pPr>
      <w:rPr>
        <w:rFonts w:ascii="Wingdings" w:hAnsi="Wingdings" w:hint="default"/>
        <w:sz w:val="20"/>
      </w:rPr>
    </w:lvl>
    <w:lvl w:ilvl="7" w:tplc="4DCCF448" w:tentative="1">
      <w:start w:val="1"/>
      <w:numFmt w:val="bullet"/>
      <w:lvlText w:val=""/>
      <w:lvlJc w:val="left"/>
      <w:pPr>
        <w:tabs>
          <w:tab w:val="num" w:pos="5760"/>
        </w:tabs>
        <w:ind w:left="5760" w:hanging="360"/>
      </w:pPr>
      <w:rPr>
        <w:rFonts w:ascii="Wingdings" w:hAnsi="Wingdings" w:hint="default"/>
        <w:sz w:val="20"/>
      </w:rPr>
    </w:lvl>
    <w:lvl w:ilvl="8" w:tplc="FA7C1742" w:tentative="1">
      <w:start w:val="1"/>
      <w:numFmt w:val="bullet"/>
      <w:lvlText w:val=""/>
      <w:lvlJc w:val="left"/>
      <w:pPr>
        <w:tabs>
          <w:tab w:val="num" w:pos="6480"/>
        </w:tabs>
        <w:ind w:left="6480" w:hanging="360"/>
      </w:pPr>
      <w:rPr>
        <w:rFonts w:ascii="Wingdings" w:hAnsi="Wingdings" w:hint="default"/>
        <w:sz w:val="20"/>
      </w:rPr>
    </w:lvl>
  </w:abstractNum>
  <w:abstractNum w:abstractNumId="1140">
    <w:nsid w:val="47CB7441"/>
    <w:multiLevelType w:val="multilevel"/>
    <w:tmpl w:val="7DEE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1">
    <w:nsid w:val="47D27737"/>
    <w:multiLevelType w:val="hybridMultilevel"/>
    <w:tmpl w:val="BA76F7F2"/>
    <w:lvl w:ilvl="0" w:tplc="A13E34FA">
      <w:start w:val="1"/>
      <w:numFmt w:val="bullet"/>
      <w:lvlText w:val=""/>
      <w:lvlJc w:val="left"/>
      <w:pPr>
        <w:tabs>
          <w:tab w:val="num" w:pos="720"/>
        </w:tabs>
        <w:ind w:left="720" w:hanging="360"/>
      </w:pPr>
      <w:rPr>
        <w:rFonts w:ascii="Symbol" w:hAnsi="Symbol" w:hint="default"/>
        <w:sz w:val="20"/>
      </w:rPr>
    </w:lvl>
    <w:lvl w:ilvl="1" w:tplc="CCC404E8" w:tentative="1">
      <w:start w:val="1"/>
      <w:numFmt w:val="bullet"/>
      <w:lvlText w:val="o"/>
      <w:lvlJc w:val="left"/>
      <w:pPr>
        <w:tabs>
          <w:tab w:val="num" w:pos="1440"/>
        </w:tabs>
        <w:ind w:left="1440" w:hanging="360"/>
      </w:pPr>
      <w:rPr>
        <w:rFonts w:ascii="Courier New" w:hAnsi="Courier New" w:hint="default"/>
        <w:sz w:val="20"/>
      </w:rPr>
    </w:lvl>
    <w:lvl w:ilvl="2" w:tplc="A69E68E2" w:tentative="1">
      <w:start w:val="1"/>
      <w:numFmt w:val="bullet"/>
      <w:lvlText w:val=""/>
      <w:lvlJc w:val="left"/>
      <w:pPr>
        <w:tabs>
          <w:tab w:val="num" w:pos="2160"/>
        </w:tabs>
        <w:ind w:left="2160" w:hanging="360"/>
      </w:pPr>
      <w:rPr>
        <w:rFonts w:ascii="Wingdings" w:hAnsi="Wingdings" w:hint="default"/>
        <w:sz w:val="20"/>
      </w:rPr>
    </w:lvl>
    <w:lvl w:ilvl="3" w:tplc="04B01A3E" w:tentative="1">
      <w:start w:val="1"/>
      <w:numFmt w:val="bullet"/>
      <w:lvlText w:val=""/>
      <w:lvlJc w:val="left"/>
      <w:pPr>
        <w:tabs>
          <w:tab w:val="num" w:pos="2880"/>
        </w:tabs>
        <w:ind w:left="2880" w:hanging="360"/>
      </w:pPr>
      <w:rPr>
        <w:rFonts w:ascii="Wingdings" w:hAnsi="Wingdings" w:hint="default"/>
        <w:sz w:val="20"/>
      </w:rPr>
    </w:lvl>
    <w:lvl w:ilvl="4" w:tplc="1098D4F0" w:tentative="1">
      <w:start w:val="1"/>
      <w:numFmt w:val="bullet"/>
      <w:lvlText w:val=""/>
      <w:lvlJc w:val="left"/>
      <w:pPr>
        <w:tabs>
          <w:tab w:val="num" w:pos="3600"/>
        </w:tabs>
        <w:ind w:left="3600" w:hanging="360"/>
      </w:pPr>
      <w:rPr>
        <w:rFonts w:ascii="Wingdings" w:hAnsi="Wingdings" w:hint="default"/>
        <w:sz w:val="20"/>
      </w:rPr>
    </w:lvl>
    <w:lvl w:ilvl="5" w:tplc="AD0C1E82" w:tentative="1">
      <w:start w:val="1"/>
      <w:numFmt w:val="bullet"/>
      <w:lvlText w:val=""/>
      <w:lvlJc w:val="left"/>
      <w:pPr>
        <w:tabs>
          <w:tab w:val="num" w:pos="4320"/>
        </w:tabs>
        <w:ind w:left="4320" w:hanging="360"/>
      </w:pPr>
      <w:rPr>
        <w:rFonts w:ascii="Wingdings" w:hAnsi="Wingdings" w:hint="default"/>
        <w:sz w:val="20"/>
      </w:rPr>
    </w:lvl>
    <w:lvl w:ilvl="6" w:tplc="E918DFBA" w:tentative="1">
      <w:start w:val="1"/>
      <w:numFmt w:val="bullet"/>
      <w:lvlText w:val=""/>
      <w:lvlJc w:val="left"/>
      <w:pPr>
        <w:tabs>
          <w:tab w:val="num" w:pos="5040"/>
        </w:tabs>
        <w:ind w:left="5040" w:hanging="360"/>
      </w:pPr>
      <w:rPr>
        <w:rFonts w:ascii="Wingdings" w:hAnsi="Wingdings" w:hint="default"/>
        <w:sz w:val="20"/>
      </w:rPr>
    </w:lvl>
    <w:lvl w:ilvl="7" w:tplc="724E9F00" w:tentative="1">
      <w:start w:val="1"/>
      <w:numFmt w:val="bullet"/>
      <w:lvlText w:val=""/>
      <w:lvlJc w:val="left"/>
      <w:pPr>
        <w:tabs>
          <w:tab w:val="num" w:pos="5760"/>
        </w:tabs>
        <w:ind w:left="5760" w:hanging="360"/>
      </w:pPr>
      <w:rPr>
        <w:rFonts w:ascii="Wingdings" w:hAnsi="Wingdings" w:hint="default"/>
        <w:sz w:val="20"/>
      </w:rPr>
    </w:lvl>
    <w:lvl w:ilvl="8" w:tplc="6C4ACF00" w:tentative="1">
      <w:start w:val="1"/>
      <w:numFmt w:val="bullet"/>
      <w:lvlText w:val=""/>
      <w:lvlJc w:val="left"/>
      <w:pPr>
        <w:tabs>
          <w:tab w:val="num" w:pos="6480"/>
        </w:tabs>
        <w:ind w:left="6480" w:hanging="360"/>
      </w:pPr>
      <w:rPr>
        <w:rFonts w:ascii="Wingdings" w:hAnsi="Wingdings" w:hint="default"/>
        <w:sz w:val="20"/>
      </w:rPr>
    </w:lvl>
  </w:abstractNum>
  <w:abstractNum w:abstractNumId="1142">
    <w:nsid w:val="48052F36"/>
    <w:multiLevelType w:val="hybridMultilevel"/>
    <w:tmpl w:val="BBFA1A1A"/>
    <w:lvl w:ilvl="0" w:tplc="B22CF3DC">
      <w:start w:val="1"/>
      <w:numFmt w:val="bullet"/>
      <w:lvlText w:val=""/>
      <w:lvlJc w:val="left"/>
      <w:pPr>
        <w:tabs>
          <w:tab w:val="num" w:pos="720"/>
        </w:tabs>
        <w:ind w:left="720" w:hanging="360"/>
      </w:pPr>
      <w:rPr>
        <w:rFonts w:ascii="Symbol" w:hAnsi="Symbol" w:hint="default"/>
        <w:sz w:val="20"/>
      </w:rPr>
    </w:lvl>
    <w:lvl w:ilvl="1" w:tplc="03E6F124" w:tentative="1">
      <w:start w:val="1"/>
      <w:numFmt w:val="bullet"/>
      <w:lvlText w:val="o"/>
      <w:lvlJc w:val="left"/>
      <w:pPr>
        <w:tabs>
          <w:tab w:val="num" w:pos="1440"/>
        </w:tabs>
        <w:ind w:left="1440" w:hanging="360"/>
      </w:pPr>
      <w:rPr>
        <w:rFonts w:ascii="Courier New" w:hAnsi="Courier New" w:hint="default"/>
        <w:sz w:val="20"/>
      </w:rPr>
    </w:lvl>
    <w:lvl w:ilvl="2" w:tplc="B6DEFF36" w:tentative="1">
      <w:start w:val="1"/>
      <w:numFmt w:val="bullet"/>
      <w:lvlText w:val=""/>
      <w:lvlJc w:val="left"/>
      <w:pPr>
        <w:tabs>
          <w:tab w:val="num" w:pos="2160"/>
        </w:tabs>
        <w:ind w:left="2160" w:hanging="360"/>
      </w:pPr>
      <w:rPr>
        <w:rFonts w:ascii="Wingdings" w:hAnsi="Wingdings" w:hint="default"/>
        <w:sz w:val="20"/>
      </w:rPr>
    </w:lvl>
    <w:lvl w:ilvl="3" w:tplc="4C5CF1A6" w:tentative="1">
      <w:start w:val="1"/>
      <w:numFmt w:val="bullet"/>
      <w:lvlText w:val=""/>
      <w:lvlJc w:val="left"/>
      <w:pPr>
        <w:tabs>
          <w:tab w:val="num" w:pos="2880"/>
        </w:tabs>
        <w:ind w:left="2880" w:hanging="360"/>
      </w:pPr>
      <w:rPr>
        <w:rFonts w:ascii="Wingdings" w:hAnsi="Wingdings" w:hint="default"/>
        <w:sz w:val="20"/>
      </w:rPr>
    </w:lvl>
    <w:lvl w:ilvl="4" w:tplc="0CF68B8A" w:tentative="1">
      <w:start w:val="1"/>
      <w:numFmt w:val="bullet"/>
      <w:lvlText w:val=""/>
      <w:lvlJc w:val="left"/>
      <w:pPr>
        <w:tabs>
          <w:tab w:val="num" w:pos="3600"/>
        </w:tabs>
        <w:ind w:left="3600" w:hanging="360"/>
      </w:pPr>
      <w:rPr>
        <w:rFonts w:ascii="Wingdings" w:hAnsi="Wingdings" w:hint="default"/>
        <w:sz w:val="20"/>
      </w:rPr>
    </w:lvl>
    <w:lvl w:ilvl="5" w:tplc="BE148D4C" w:tentative="1">
      <w:start w:val="1"/>
      <w:numFmt w:val="bullet"/>
      <w:lvlText w:val=""/>
      <w:lvlJc w:val="left"/>
      <w:pPr>
        <w:tabs>
          <w:tab w:val="num" w:pos="4320"/>
        </w:tabs>
        <w:ind w:left="4320" w:hanging="360"/>
      </w:pPr>
      <w:rPr>
        <w:rFonts w:ascii="Wingdings" w:hAnsi="Wingdings" w:hint="default"/>
        <w:sz w:val="20"/>
      </w:rPr>
    </w:lvl>
    <w:lvl w:ilvl="6" w:tplc="4768F4D6" w:tentative="1">
      <w:start w:val="1"/>
      <w:numFmt w:val="bullet"/>
      <w:lvlText w:val=""/>
      <w:lvlJc w:val="left"/>
      <w:pPr>
        <w:tabs>
          <w:tab w:val="num" w:pos="5040"/>
        </w:tabs>
        <w:ind w:left="5040" w:hanging="360"/>
      </w:pPr>
      <w:rPr>
        <w:rFonts w:ascii="Wingdings" w:hAnsi="Wingdings" w:hint="default"/>
        <w:sz w:val="20"/>
      </w:rPr>
    </w:lvl>
    <w:lvl w:ilvl="7" w:tplc="6CE40794" w:tentative="1">
      <w:start w:val="1"/>
      <w:numFmt w:val="bullet"/>
      <w:lvlText w:val=""/>
      <w:lvlJc w:val="left"/>
      <w:pPr>
        <w:tabs>
          <w:tab w:val="num" w:pos="5760"/>
        </w:tabs>
        <w:ind w:left="5760" w:hanging="360"/>
      </w:pPr>
      <w:rPr>
        <w:rFonts w:ascii="Wingdings" w:hAnsi="Wingdings" w:hint="default"/>
        <w:sz w:val="20"/>
      </w:rPr>
    </w:lvl>
    <w:lvl w:ilvl="8" w:tplc="099E4AF2" w:tentative="1">
      <w:start w:val="1"/>
      <w:numFmt w:val="bullet"/>
      <w:lvlText w:val=""/>
      <w:lvlJc w:val="left"/>
      <w:pPr>
        <w:tabs>
          <w:tab w:val="num" w:pos="6480"/>
        </w:tabs>
        <w:ind w:left="6480" w:hanging="360"/>
      </w:pPr>
      <w:rPr>
        <w:rFonts w:ascii="Wingdings" w:hAnsi="Wingdings" w:hint="default"/>
        <w:sz w:val="20"/>
      </w:rPr>
    </w:lvl>
  </w:abstractNum>
  <w:abstractNum w:abstractNumId="1143">
    <w:nsid w:val="480946AA"/>
    <w:multiLevelType w:val="hybridMultilevel"/>
    <w:tmpl w:val="FBBCFA36"/>
    <w:lvl w:ilvl="0" w:tplc="6BF4D7E0">
      <w:start w:val="1"/>
      <w:numFmt w:val="bullet"/>
      <w:lvlText w:val=""/>
      <w:lvlJc w:val="left"/>
      <w:pPr>
        <w:tabs>
          <w:tab w:val="num" w:pos="720"/>
        </w:tabs>
        <w:ind w:left="720" w:hanging="360"/>
      </w:pPr>
      <w:rPr>
        <w:rFonts w:ascii="Symbol" w:hAnsi="Symbol" w:hint="default"/>
        <w:sz w:val="20"/>
      </w:rPr>
    </w:lvl>
    <w:lvl w:ilvl="1" w:tplc="66A8B846">
      <w:start w:val="1"/>
      <w:numFmt w:val="bullet"/>
      <w:lvlText w:val="o"/>
      <w:lvlJc w:val="left"/>
      <w:pPr>
        <w:tabs>
          <w:tab w:val="num" w:pos="1440"/>
        </w:tabs>
        <w:ind w:left="1440" w:hanging="360"/>
      </w:pPr>
      <w:rPr>
        <w:rFonts w:ascii="Courier New" w:hAnsi="Courier New" w:hint="default"/>
        <w:sz w:val="20"/>
      </w:rPr>
    </w:lvl>
    <w:lvl w:ilvl="2" w:tplc="A18A9D08">
      <w:start w:val="1"/>
      <w:numFmt w:val="bullet"/>
      <w:lvlText w:val=""/>
      <w:lvlJc w:val="left"/>
      <w:pPr>
        <w:tabs>
          <w:tab w:val="num" w:pos="2160"/>
        </w:tabs>
        <w:ind w:left="2160" w:hanging="360"/>
      </w:pPr>
      <w:rPr>
        <w:rFonts w:ascii="Symbol" w:hAnsi="Symbol" w:hint="default"/>
        <w:sz w:val="12"/>
      </w:rPr>
    </w:lvl>
    <w:lvl w:ilvl="3" w:tplc="8BE2D3C0" w:tentative="1">
      <w:start w:val="1"/>
      <w:numFmt w:val="bullet"/>
      <w:lvlText w:val=""/>
      <w:lvlJc w:val="left"/>
      <w:pPr>
        <w:tabs>
          <w:tab w:val="num" w:pos="2880"/>
        </w:tabs>
        <w:ind w:left="2880" w:hanging="360"/>
      </w:pPr>
      <w:rPr>
        <w:rFonts w:ascii="Wingdings" w:hAnsi="Wingdings" w:hint="default"/>
        <w:sz w:val="20"/>
      </w:rPr>
    </w:lvl>
    <w:lvl w:ilvl="4" w:tplc="1CB6DDC8" w:tentative="1">
      <w:start w:val="1"/>
      <w:numFmt w:val="bullet"/>
      <w:lvlText w:val=""/>
      <w:lvlJc w:val="left"/>
      <w:pPr>
        <w:tabs>
          <w:tab w:val="num" w:pos="3600"/>
        </w:tabs>
        <w:ind w:left="3600" w:hanging="360"/>
      </w:pPr>
      <w:rPr>
        <w:rFonts w:ascii="Wingdings" w:hAnsi="Wingdings" w:hint="default"/>
        <w:sz w:val="20"/>
      </w:rPr>
    </w:lvl>
    <w:lvl w:ilvl="5" w:tplc="C13E0046" w:tentative="1">
      <w:start w:val="1"/>
      <w:numFmt w:val="bullet"/>
      <w:lvlText w:val=""/>
      <w:lvlJc w:val="left"/>
      <w:pPr>
        <w:tabs>
          <w:tab w:val="num" w:pos="4320"/>
        </w:tabs>
        <w:ind w:left="4320" w:hanging="360"/>
      </w:pPr>
      <w:rPr>
        <w:rFonts w:ascii="Wingdings" w:hAnsi="Wingdings" w:hint="default"/>
        <w:sz w:val="20"/>
      </w:rPr>
    </w:lvl>
    <w:lvl w:ilvl="6" w:tplc="B7E2D21A" w:tentative="1">
      <w:start w:val="1"/>
      <w:numFmt w:val="bullet"/>
      <w:lvlText w:val=""/>
      <w:lvlJc w:val="left"/>
      <w:pPr>
        <w:tabs>
          <w:tab w:val="num" w:pos="5040"/>
        </w:tabs>
        <w:ind w:left="5040" w:hanging="360"/>
      </w:pPr>
      <w:rPr>
        <w:rFonts w:ascii="Wingdings" w:hAnsi="Wingdings" w:hint="default"/>
        <w:sz w:val="20"/>
      </w:rPr>
    </w:lvl>
    <w:lvl w:ilvl="7" w:tplc="A70600AE" w:tentative="1">
      <w:start w:val="1"/>
      <w:numFmt w:val="bullet"/>
      <w:lvlText w:val=""/>
      <w:lvlJc w:val="left"/>
      <w:pPr>
        <w:tabs>
          <w:tab w:val="num" w:pos="5760"/>
        </w:tabs>
        <w:ind w:left="5760" w:hanging="360"/>
      </w:pPr>
      <w:rPr>
        <w:rFonts w:ascii="Wingdings" w:hAnsi="Wingdings" w:hint="default"/>
        <w:sz w:val="20"/>
      </w:rPr>
    </w:lvl>
    <w:lvl w:ilvl="8" w:tplc="79A2A2EA" w:tentative="1">
      <w:start w:val="1"/>
      <w:numFmt w:val="bullet"/>
      <w:lvlText w:val=""/>
      <w:lvlJc w:val="left"/>
      <w:pPr>
        <w:tabs>
          <w:tab w:val="num" w:pos="6480"/>
        </w:tabs>
        <w:ind w:left="6480" w:hanging="360"/>
      </w:pPr>
      <w:rPr>
        <w:rFonts w:ascii="Wingdings" w:hAnsi="Wingdings" w:hint="default"/>
        <w:sz w:val="20"/>
      </w:rPr>
    </w:lvl>
  </w:abstractNum>
  <w:abstractNum w:abstractNumId="1144">
    <w:nsid w:val="48203402"/>
    <w:multiLevelType w:val="hybridMultilevel"/>
    <w:tmpl w:val="C9D4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5">
    <w:nsid w:val="48261B1B"/>
    <w:multiLevelType w:val="hybridMultilevel"/>
    <w:tmpl w:val="2B22263C"/>
    <w:lvl w:ilvl="0" w:tplc="2C981596">
      <w:start w:val="1"/>
      <w:numFmt w:val="bullet"/>
      <w:lvlText w:val=""/>
      <w:lvlJc w:val="left"/>
      <w:pPr>
        <w:tabs>
          <w:tab w:val="num" w:pos="720"/>
        </w:tabs>
        <w:ind w:left="720" w:hanging="360"/>
      </w:pPr>
      <w:rPr>
        <w:rFonts w:ascii="Symbol" w:hAnsi="Symbol" w:hint="default"/>
        <w:sz w:val="20"/>
      </w:rPr>
    </w:lvl>
    <w:lvl w:ilvl="1" w:tplc="67A8F1D6" w:tentative="1">
      <w:start w:val="1"/>
      <w:numFmt w:val="bullet"/>
      <w:lvlText w:val="o"/>
      <w:lvlJc w:val="left"/>
      <w:pPr>
        <w:tabs>
          <w:tab w:val="num" w:pos="1440"/>
        </w:tabs>
        <w:ind w:left="1440" w:hanging="360"/>
      </w:pPr>
      <w:rPr>
        <w:rFonts w:ascii="Courier New" w:hAnsi="Courier New" w:hint="default"/>
        <w:sz w:val="20"/>
      </w:rPr>
    </w:lvl>
    <w:lvl w:ilvl="2" w:tplc="32BCAF14" w:tentative="1">
      <w:start w:val="1"/>
      <w:numFmt w:val="bullet"/>
      <w:lvlText w:val=""/>
      <w:lvlJc w:val="left"/>
      <w:pPr>
        <w:tabs>
          <w:tab w:val="num" w:pos="2160"/>
        </w:tabs>
        <w:ind w:left="2160" w:hanging="360"/>
      </w:pPr>
      <w:rPr>
        <w:rFonts w:ascii="Wingdings" w:hAnsi="Wingdings" w:hint="default"/>
        <w:sz w:val="20"/>
      </w:rPr>
    </w:lvl>
    <w:lvl w:ilvl="3" w:tplc="241EE448" w:tentative="1">
      <w:start w:val="1"/>
      <w:numFmt w:val="bullet"/>
      <w:lvlText w:val=""/>
      <w:lvlJc w:val="left"/>
      <w:pPr>
        <w:tabs>
          <w:tab w:val="num" w:pos="2880"/>
        </w:tabs>
        <w:ind w:left="2880" w:hanging="360"/>
      </w:pPr>
      <w:rPr>
        <w:rFonts w:ascii="Wingdings" w:hAnsi="Wingdings" w:hint="default"/>
        <w:sz w:val="20"/>
      </w:rPr>
    </w:lvl>
    <w:lvl w:ilvl="4" w:tplc="23AAABF8" w:tentative="1">
      <w:start w:val="1"/>
      <w:numFmt w:val="bullet"/>
      <w:lvlText w:val=""/>
      <w:lvlJc w:val="left"/>
      <w:pPr>
        <w:tabs>
          <w:tab w:val="num" w:pos="3600"/>
        </w:tabs>
        <w:ind w:left="3600" w:hanging="360"/>
      </w:pPr>
      <w:rPr>
        <w:rFonts w:ascii="Wingdings" w:hAnsi="Wingdings" w:hint="default"/>
        <w:sz w:val="20"/>
      </w:rPr>
    </w:lvl>
    <w:lvl w:ilvl="5" w:tplc="C5861F00" w:tentative="1">
      <w:start w:val="1"/>
      <w:numFmt w:val="bullet"/>
      <w:lvlText w:val=""/>
      <w:lvlJc w:val="left"/>
      <w:pPr>
        <w:tabs>
          <w:tab w:val="num" w:pos="4320"/>
        </w:tabs>
        <w:ind w:left="4320" w:hanging="360"/>
      </w:pPr>
      <w:rPr>
        <w:rFonts w:ascii="Wingdings" w:hAnsi="Wingdings" w:hint="default"/>
        <w:sz w:val="20"/>
      </w:rPr>
    </w:lvl>
    <w:lvl w:ilvl="6" w:tplc="9154E17E" w:tentative="1">
      <w:start w:val="1"/>
      <w:numFmt w:val="bullet"/>
      <w:lvlText w:val=""/>
      <w:lvlJc w:val="left"/>
      <w:pPr>
        <w:tabs>
          <w:tab w:val="num" w:pos="5040"/>
        </w:tabs>
        <w:ind w:left="5040" w:hanging="360"/>
      </w:pPr>
      <w:rPr>
        <w:rFonts w:ascii="Wingdings" w:hAnsi="Wingdings" w:hint="default"/>
        <w:sz w:val="20"/>
      </w:rPr>
    </w:lvl>
    <w:lvl w:ilvl="7" w:tplc="3BA482E2" w:tentative="1">
      <w:start w:val="1"/>
      <w:numFmt w:val="bullet"/>
      <w:lvlText w:val=""/>
      <w:lvlJc w:val="left"/>
      <w:pPr>
        <w:tabs>
          <w:tab w:val="num" w:pos="5760"/>
        </w:tabs>
        <w:ind w:left="5760" w:hanging="360"/>
      </w:pPr>
      <w:rPr>
        <w:rFonts w:ascii="Wingdings" w:hAnsi="Wingdings" w:hint="default"/>
        <w:sz w:val="20"/>
      </w:rPr>
    </w:lvl>
    <w:lvl w:ilvl="8" w:tplc="B3FC3F88" w:tentative="1">
      <w:start w:val="1"/>
      <w:numFmt w:val="bullet"/>
      <w:lvlText w:val=""/>
      <w:lvlJc w:val="left"/>
      <w:pPr>
        <w:tabs>
          <w:tab w:val="num" w:pos="6480"/>
        </w:tabs>
        <w:ind w:left="6480" w:hanging="360"/>
      </w:pPr>
      <w:rPr>
        <w:rFonts w:ascii="Wingdings" w:hAnsi="Wingdings" w:hint="default"/>
        <w:sz w:val="20"/>
      </w:rPr>
    </w:lvl>
  </w:abstractNum>
  <w:abstractNum w:abstractNumId="1146">
    <w:nsid w:val="482D3BA6"/>
    <w:multiLevelType w:val="hybridMultilevel"/>
    <w:tmpl w:val="3C26ECF6"/>
    <w:lvl w:ilvl="0" w:tplc="3162E9A8">
      <w:start w:val="1"/>
      <w:numFmt w:val="bullet"/>
      <w:lvlText w:val=""/>
      <w:lvlPicBulletId w:val="1"/>
      <w:lvlJc w:val="left"/>
      <w:pPr>
        <w:tabs>
          <w:tab w:val="num" w:pos="720"/>
        </w:tabs>
        <w:ind w:left="720" w:hanging="360"/>
      </w:pPr>
      <w:rPr>
        <w:rFonts w:ascii="Symbol" w:hAnsi="Symbol" w:hint="default"/>
      </w:rPr>
    </w:lvl>
    <w:lvl w:ilvl="1" w:tplc="6FE04AA8" w:tentative="1">
      <w:start w:val="1"/>
      <w:numFmt w:val="bullet"/>
      <w:lvlText w:val=""/>
      <w:lvlJc w:val="left"/>
      <w:pPr>
        <w:tabs>
          <w:tab w:val="num" w:pos="1440"/>
        </w:tabs>
        <w:ind w:left="1440" w:hanging="360"/>
      </w:pPr>
      <w:rPr>
        <w:rFonts w:ascii="Symbol" w:hAnsi="Symbol" w:hint="default"/>
      </w:rPr>
    </w:lvl>
    <w:lvl w:ilvl="2" w:tplc="77FA21EA" w:tentative="1">
      <w:start w:val="1"/>
      <w:numFmt w:val="bullet"/>
      <w:lvlText w:val=""/>
      <w:lvlJc w:val="left"/>
      <w:pPr>
        <w:tabs>
          <w:tab w:val="num" w:pos="2160"/>
        </w:tabs>
        <w:ind w:left="2160" w:hanging="360"/>
      </w:pPr>
      <w:rPr>
        <w:rFonts w:ascii="Symbol" w:hAnsi="Symbol" w:hint="default"/>
      </w:rPr>
    </w:lvl>
    <w:lvl w:ilvl="3" w:tplc="766A29DA" w:tentative="1">
      <w:start w:val="1"/>
      <w:numFmt w:val="bullet"/>
      <w:lvlText w:val=""/>
      <w:lvlJc w:val="left"/>
      <w:pPr>
        <w:tabs>
          <w:tab w:val="num" w:pos="2880"/>
        </w:tabs>
        <w:ind w:left="2880" w:hanging="360"/>
      </w:pPr>
      <w:rPr>
        <w:rFonts w:ascii="Symbol" w:hAnsi="Symbol" w:hint="default"/>
      </w:rPr>
    </w:lvl>
    <w:lvl w:ilvl="4" w:tplc="F84066AC" w:tentative="1">
      <w:start w:val="1"/>
      <w:numFmt w:val="bullet"/>
      <w:lvlText w:val=""/>
      <w:lvlJc w:val="left"/>
      <w:pPr>
        <w:tabs>
          <w:tab w:val="num" w:pos="3600"/>
        </w:tabs>
        <w:ind w:left="3600" w:hanging="360"/>
      </w:pPr>
      <w:rPr>
        <w:rFonts w:ascii="Symbol" w:hAnsi="Symbol" w:hint="default"/>
      </w:rPr>
    </w:lvl>
    <w:lvl w:ilvl="5" w:tplc="6F708706" w:tentative="1">
      <w:start w:val="1"/>
      <w:numFmt w:val="bullet"/>
      <w:lvlText w:val=""/>
      <w:lvlJc w:val="left"/>
      <w:pPr>
        <w:tabs>
          <w:tab w:val="num" w:pos="4320"/>
        </w:tabs>
        <w:ind w:left="4320" w:hanging="360"/>
      </w:pPr>
      <w:rPr>
        <w:rFonts w:ascii="Symbol" w:hAnsi="Symbol" w:hint="default"/>
      </w:rPr>
    </w:lvl>
    <w:lvl w:ilvl="6" w:tplc="64047ECE" w:tentative="1">
      <w:start w:val="1"/>
      <w:numFmt w:val="bullet"/>
      <w:lvlText w:val=""/>
      <w:lvlJc w:val="left"/>
      <w:pPr>
        <w:tabs>
          <w:tab w:val="num" w:pos="5040"/>
        </w:tabs>
        <w:ind w:left="5040" w:hanging="360"/>
      </w:pPr>
      <w:rPr>
        <w:rFonts w:ascii="Symbol" w:hAnsi="Symbol" w:hint="default"/>
      </w:rPr>
    </w:lvl>
    <w:lvl w:ilvl="7" w:tplc="0E88D02C" w:tentative="1">
      <w:start w:val="1"/>
      <w:numFmt w:val="bullet"/>
      <w:lvlText w:val=""/>
      <w:lvlJc w:val="left"/>
      <w:pPr>
        <w:tabs>
          <w:tab w:val="num" w:pos="5760"/>
        </w:tabs>
        <w:ind w:left="5760" w:hanging="360"/>
      </w:pPr>
      <w:rPr>
        <w:rFonts w:ascii="Symbol" w:hAnsi="Symbol" w:hint="default"/>
      </w:rPr>
    </w:lvl>
    <w:lvl w:ilvl="8" w:tplc="B33C7AA8" w:tentative="1">
      <w:start w:val="1"/>
      <w:numFmt w:val="bullet"/>
      <w:lvlText w:val=""/>
      <w:lvlJc w:val="left"/>
      <w:pPr>
        <w:tabs>
          <w:tab w:val="num" w:pos="6480"/>
        </w:tabs>
        <w:ind w:left="6480" w:hanging="360"/>
      </w:pPr>
      <w:rPr>
        <w:rFonts w:ascii="Symbol" w:hAnsi="Symbol" w:hint="default"/>
      </w:rPr>
    </w:lvl>
  </w:abstractNum>
  <w:abstractNum w:abstractNumId="1147">
    <w:nsid w:val="48302AB2"/>
    <w:multiLevelType w:val="multilevel"/>
    <w:tmpl w:val="3F58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8">
    <w:nsid w:val="483F5A9A"/>
    <w:multiLevelType w:val="hybridMultilevel"/>
    <w:tmpl w:val="2684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9">
    <w:nsid w:val="484F4A5F"/>
    <w:multiLevelType w:val="multilevel"/>
    <w:tmpl w:val="32C2C9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0">
    <w:nsid w:val="48704646"/>
    <w:multiLevelType w:val="multilevel"/>
    <w:tmpl w:val="4972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1">
    <w:nsid w:val="487448E6"/>
    <w:multiLevelType w:val="hybridMultilevel"/>
    <w:tmpl w:val="B23C542E"/>
    <w:lvl w:ilvl="0" w:tplc="E7E2875E">
      <w:start w:val="1"/>
      <w:numFmt w:val="bullet"/>
      <w:lvlText w:val=""/>
      <w:lvlPicBulletId w:val="1"/>
      <w:lvlJc w:val="left"/>
      <w:pPr>
        <w:tabs>
          <w:tab w:val="num" w:pos="1620"/>
        </w:tabs>
        <w:ind w:left="1620" w:hanging="360"/>
      </w:pPr>
      <w:rPr>
        <w:rFonts w:ascii="Symbol" w:hAnsi="Symbol" w:hint="default"/>
      </w:rPr>
    </w:lvl>
    <w:lvl w:ilvl="1" w:tplc="95D0CC34" w:tentative="1">
      <w:start w:val="1"/>
      <w:numFmt w:val="bullet"/>
      <w:lvlText w:val=""/>
      <w:lvlJc w:val="left"/>
      <w:pPr>
        <w:tabs>
          <w:tab w:val="num" w:pos="2340"/>
        </w:tabs>
        <w:ind w:left="2340" w:hanging="360"/>
      </w:pPr>
      <w:rPr>
        <w:rFonts w:ascii="Symbol" w:hAnsi="Symbol" w:hint="default"/>
      </w:rPr>
    </w:lvl>
    <w:lvl w:ilvl="2" w:tplc="782004A8" w:tentative="1">
      <w:start w:val="1"/>
      <w:numFmt w:val="bullet"/>
      <w:lvlText w:val=""/>
      <w:lvlJc w:val="left"/>
      <w:pPr>
        <w:tabs>
          <w:tab w:val="num" w:pos="3060"/>
        </w:tabs>
        <w:ind w:left="3060" w:hanging="360"/>
      </w:pPr>
      <w:rPr>
        <w:rFonts w:ascii="Symbol" w:hAnsi="Symbol" w:hint="default"/>
      </w:rPr>
    </w:lvl>
    <w:lvl w:ilvl="3" w:tplc="E8280EEC" w:tentative="1">
      <w:start w:val="1"/>
      <w:numFmt w:val="bullet"/>
      <w:lvlText w:val=""/>
      <w:lvlJc w:val="left"/>
      <w:pPr>
        <w:tabs>
          <w:tab w:val="num" w:pos="3780"/>
        </w:tabs>
        <w:ind w:left="3780" w:hanging="360"/>
      </w:pPr>
      <w:rPr>
        <w:rFonts w:ascii="Symbol" w:hAnsi="Symbol" w:hint="default"/>
      </w:rPr>
    </w:lvl>
    <w:lvl w:ilvl="4" w:tplc="ED346A8E" w:tentative="1">
      <w:start w:val="1"/>
      <w:numFmt w:val="bullet"/>
      <w:lvlText w:val=""/>
      <w:lvlJc w:val="left"/>
      <w:pPr>
        <w:tabs>
          <w:tab w:val="num" w:pos="4500"/>
        </w:tabs>
        <w:ind w:left="4500" w:hanging="360"/>
      </w:pPr>
      <w:rPr>
        <w:rFonts w:ascii="Symbol" w:hAnsi="Symbol" w:hint="default"/>
      </w:rPr>
    </w:lvl>
    <w:lvl w:ilvl="5" w:tplc="62DE77F0" w:tentative="1">
      <w:start w:val="1"/>
      <w:numFmt w:val="bullet"/>
      <w:lvlText w:val=""/>
      <w:lvlJc w:val="left"/>
      <w:pPr>
        <w:tabs>
          <w:tab w:val="num" w:pos="5220"/>
        </w:tabs>
        <w:ind w:left="5220" w:hanging="360"/>
      </w:pPr>
      <w:rPr>
        <w:rFonts w:ascii="Symbol" w:hAnsi="Symbol" w:hint="default"/>
      </w:rPr>
    </w:lvl>
    <w:lvl w:ilvl="6" w:tplc="D1762912" w:tentative="1">
      <w:start w:val="1"/>
      <w:numFmt w:val="bullet"/>
      <w:lvlText w:val=""/>
      <w:lvlJc w:val="left"/>
      <w:pPr>
        <w:tabs>
          <w:tab w:val="num" w:pos="5940"/>
        </w:tabs>
        <w:ind w:left="5940" w:hanging="360"/>
      </w:pPr>
      <w:rPr>
        <w:rFonts w:ascii="Symbol" w:hAnsi="Symbol" w:hint="default"/>
      </w:rPr>
    </w:lvl>
    <w:lvl w:ilvl="7" w:tplc="F82C5232" w:tentative="1">
      <w:start w:val="1"/>
      <w:numFmt w:val="bullet"/>
      <w:lvlText w:val=""/>
      <w:lvlJc w:val="left"/>
      <w:pPr>
        <w:tabs>
          <w:tab w:val="num" w:pos="6660"/>
        </w:tabs>
        <w:ind w:left="6660" w:hanging="360"/>
      </w:pPr>
      <w:rPr>
        <w:rFonts w:ascii="Symbol" w:hAnsi="Symbol" w:hint="default"/>
      </w:rPr>
    </w:lvl>
    <w:lvl w:ilvl="8" w:tplc="C06A4618" w:tentative="1">
      <w:start w:val="1"/>
      <w:numFmt w:val="bullet"/>
      <w:lvlText w:val=""/>
      <w:lvlJc w:val="left"/>
      <w:pPr>
        <w:tabs>
          <w:tab w:val="num" w:pos="7380"/>
        </w:tabs>
        <w:ind w:left="7380" w:hanging="360"/>
      </w:pPr>
      <w:rPr>
        <w:rFonts w:ascii="Symbol" w:hAnsi="Symbol" w:hint="default"/>
      </w:rPr>
    </w:lvl>
  </w:abstractNum>
  <w:abstractNum w:abstractNumId="1152">
    <w:nsid w:val="48812F35"/>
    <w:multiLevelType w:val="hybridMultilevel"/>
    <w:tmpl w:val="BEF42C42"/>
    <w:lvl w:ilvl="0" w:tplc="484ACA9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49CA8A4" w:tentative="1">
      <w:start w:val="1"/>
      <w:numFmt w:val="bullet"/>
      <w:lvlText w:val=""/>
      <w:lvlJc w:val="left"/>
      <w:pPr>
        <w:tabs>
          <w:tab w:val="num" w:pos="2160"/>
        </w:tabs>
        <w:ind w:left="2160" w:hanging="360"/>
      </w:pPr>
      <w:rPr>
        <w:rFonts w:ascii="Wingdings" w:hAnsi="Wingdings" w:hint="default"/>
        <w:sz w:val="20"/>
      </w:rPr>
    </w:lvl>
    <w:lvl w:ilvl="3" w:tplc="14FA2E6E" w:tentative="1">
      <w:start w:val="1"/>
      <w:numFmt w:val="bullet"/>
      <w:lvlText w:val=""/>
      <w:lvlJc w:val="left"/>
      <w:pPr>
        <w:tabs>
          <w:tab w:val="num" w:pos="2880"/>
        </w:tabs>
        <w:ind w:left="2880" w:hanging="360"/>
      </w:pPr>
      <w:rPr>
        <w:rFonts w:ascii="Wingdings" w:hAnsi="Wingdings" w:hint="default"/>
        <w:sz w:val="20"/>
      </w:rPr>
    </w:lvl>
    <w:lvl w:ilvl="4" w:tplc="B532D482" w:tentative="1">
      <w:start w:val="1"/>
      <w:numFmt w:val="bullet"/>
      <w:lvlText w:val=""/>
      <w:lvlJc w:val="left"/>
      <w:pPr>
        <w:tabs>
          <w:tab w:val="num" w:pos="3600"/>
        </w:tabs>
        <w:ind w:left="3600" w:hanging="360"/>
      </w:pPr>
      <w:rPr>
        <w:rFonts w:ascii="Wingdings" w:hAnsi="Wingdings" w:hint="default"/>
        <w:sz w:val="20"/>
      </w:rPr>
    </w:lvl>
    <w:lvl w:ilvl="5" w:tplc="FFA02FDE" w:tentative="1">
      <w:start w:val="1"/>
      <w:numFmt w:val="bullet"/>
      <w:lvlText w:val=""/>
      <w:lvlJc w:val="left"/>
      <w:pPr>
        <w:tabs>
          <w:tab w:val="num" w:pos="4320"/>
        </w:tabs>
        <w:ind w:left="4320" w:hanging="360"/>
      </w:pPr>
      <w:rPr>
        <w:rFonts w:ascii="Wingdings" w:hAnsi="Wingdings" w:hint="default"/>
        <w:sz w:val="20"/>
      </w:rPr>
    </w:lvl>
    <w:lvl w:ilvl="6" w:tplc="A5CAAD52" w:tentative="1">
      <w:start w:val="1"/>
      <w:numFmt w:val="bullet"/>
      <w:lvlText w:val=""/>
      <w:lvlJc w:val="left"/>
      <w:pPr>
        <w:tabs>
          <w:tab w:val="num" w:pos="5040"/>
        </w:tabs>
        <w:ind w:left="5040" w:hanging="360"/>
      </w:pPr>
      <w:rPr>
        <w:rFonts w:ascii="Wingdings" w:hAnsi="Wingdings" w:hint="default"/>
        <w:sz w:val="20"/>
      </w:rPr>
    </w:lvl>
    <w:lvl w:ilvl="7" w:tplc="93B40056" w:tentative="1">
      <w:start w:val="1"/>
      <w:numFmt w:val="bullet"/>
      <w:lvlText w:val=""/>
      <w:lvlJc w:val="left"/>
      <w:pPr>
        <w:tabs>
          <w:tab w:val="num" w:pos="5760"/>
        </w:tabs>
        <w:ind w:left="5760" w:hanging="360"/>
      </w:pPr>
      <w:rPr>
        <w:rFonts w:ascii="Wingdings" w:hAnsi="Wingdings" w:hint="default"/>
        <w:sz w:val="20"/>
      </w:rPr>
    </w:lvl>
    <w:lvl w:ilvl="8" w:tplc="27DA2936" w:tentative="1">
      <w:start w:val="1"/>
      <w:numFmt w:val="bullet"/>
      <w:lvlText w:val=""/>
      <w:lvlJc w:val="left"/>
      <w:pPr>
        <w:tabs>
          <w:tab w:val="num" w:pos="6480"/>
        </w:tabs>
        <w:ind w:left="6480" w:hanging="360"/>
      </w:pPr>
      <w:rPr>
        <w:rFonts w:ascii="Wingdings" w:hAnsi="Wingdings" w:hint="default"/>
        <w:sz w:val="20"/>
      </w:rPr>
    </w:lvl>
  </w:abstractNum>
  <w:abstractNum w:abstractNumId="1153">
    <w:nsid w:val="489E0683"/>
    <w:multiLevelType w:val="hybridMultilevel"/>
    <w:tmpl w:val="18B094FE"/>
    <w:lvl w:ilvl="0" w:tplc="576884D6">
      <w:start w:val="1"/>
      <w:numFmt w:val="bullet"/>
      <w:lvlText w:val=""/>
      <w:lvlJc w:val="left"/>
      <w:pPr>
        <w:tabs>
          <w:tab w:val="num" w:pos="720"/>
        </w:tabs>
        <w:ind w:left="720" w:hanging="360"/>
      </w:pPr>
      <w:rPr>
        <w:rFonts w:ascii="Symbol" w:hAnsi="Symbol" w:hint="default"/>
        <w:sz w:val="20"/>
      </w:rPr>
    </w:lvl>
    <w:lvl w:ilvl="1" w:tplc="9BC08390" w:tentative="1">
      <w:start w:val="1"/>
      <w:numFmt w:val="bullet"/>
      <w:lvlText w:val="o"/>
      <w:lvlJc w:val="left"/>
      <w:pPr>
        <w:tabs>
          <w:tab w:val="num" w:pos="1440"/>
        </w:tabs>
        <w:ind w:left="1440" w:hanging="360"/>
      </w:pPr>
      <w:rPr>
        <w:rFonts w:ascii="Courier New" w:hAnsi="Courier New" w:hint="default"/>
        <w:sz w:val="20"/>
      </w:rPr>
    </w:lvl>
    <w:lvl w:ilvl="2" w:tplc="CC50D232" w:tentative="1">
      <w:start w:val="1"/>
      <w:numFmt w:val="bullet"/>
      <w:lvlText w:val=""/>
      <w:lvlJc w:val="left"/>
      <w:pPr>
        <w:tabs>
          <w:tab w:val="num" w:pos="2160"/>
        </w:tabs>
        <w:ind w:left="2160" w:hanging="360"/>
      </w:pPr>
      <w:rPr>
        <w:rFonts w:ascii="Wingdings" w:hAnsi="Wingdings" w:hint="default"/>
        <w:sz w:val="20"/>
      </w:rPr>
    </w:lvl>
    <w:lvl w:ilvl="3" w:tplc="4AB2FE4C" w:tentative="1">
      <w:start w:val="1"/>
      <w:numFmt w:val="bullet"/>
      <w:lvlText w:val=""/>
      <w:lvlJc w:val="left"/>
      <w:pPr>
        <w:tabs>
          <w:tab w:val="num" w:pos="2880"/>
        </w:tabs>
        <w:ind w:left="2880" w:hanging="360"/>
      </w:pPr>
      <w:rPr>
        <w:rFonts w:ascii="Wingdings" w:hAnsi="Wingdings" w:hint="default"/>
        <w:sz w:val="20"/>
      </w:rPr>
    </w:lvl>
    <w:lvl w:ilvl="4" w:tplc="685E78AE" w:tentative="1">
      <w:start w:val="1"/>
      <w:numFmt w:val="bullet"/>
      <w:lvlText w:val=""/>
      <w:lvlJc w:val="left"/>
      <w:pPr>
        <w:tabs>
          <w:tab w:val="num" w:pos="3600"/>
        </w:tabs>
        <w:ind w:left="3600" w:hanging="360"/>
      </w:pPr>
      <w:rPr>
        <w:rFonts w:ascii="Wingdings" w:hAnsi="Wingdings" w:hint="default"/>
        <w:sz w:val="20"/>
      </w:rPr>
    </w:lvl>
    <w:lvl w:ilvl="5" w:tplc="23FCF900" w:tentative="1">
      <w:start w:val="1"/>
      <w:numFmt w:val="bullet"/>
      <w:lvlText w:val=""/>
      <w:lvlJc w:val="left"/>
      <w:pPr>
        <w:tabs>
          <w:tab w:val="num" w:pos="4320"/>
        </w:tabs>
        <w:ind w:left="4320" w:hanging="360"/>
      </w:pPr>
      <w:rPr>
        <w:rFonts w:ascii="Wingdings" w:hAnsi="Wingdings" w:hint="default"/>
        <w:sz w:val="20"/>
      </w:rPr>
    </w:lvl>
    <w:lvl w:ilvl="6" w:tplc="1B947724" w:tentative="1">
      <w:start w:val="1"/>
      <w:numFmt w:val="bullet"/>
      <w:lvlText w:val=""/>
      <w:lvlJc w:val="left"/>
      <w:pPr>
        <w:tabs>
          <w:tab w:val="num" w:pos="5040"/>
        </w:tabs>
        <w:ind w:left="5040" w:hanging="360"/>
      </w:pPr>
      <w:rPr>
        <w:rFonts w:ascii="Wingdings" w:hAnsi="Wingdings" w:hint="default"/>
        <w:sz w:val="20"/>
      </w:rPr>
    </w:lvl>
    <w:lvl w:ilvl="7" w:tplc="135AD460" w:tentative="1">
      <w:start w:val="1"/>
      <w:numFmt w:val="bullet"/>
      <w:lvlText w:val=""/>
      <w:lvlJc w:val="left"/>
      <w:pPr>
        <w:tabs>
          <w:tab w:val="num" w:pos="5760"/>
        </w:tabs>
        <w:ind w:left="5760" w:hanging="360"/>
      </w:pPr>
      <w:rPr>
        <w:rFonts w:ascii="Wingdings" w:hAnsi="Wingdings" w:hint="default"/>
        <w:sz w:val="20"/>
      </w:rPr>
    </w:lvl>
    <w:lvl w:ilvl="8" w:tplc="06984FB0" w:tentative="1">
      <w:start w:val="1"/>
      <w:numFmt w:val="bullet"/>
      <w:lvlText w:val=""/>
      <w:lvlJc w:val="left"/>
      <w:pPr>
        <w:tabs>
          <w:tab w:val="num" w:pos="6480"/>
        </w:tabs>
        <w:ind w:left="6480" w:hanging="360"/>
      </w:pPr>
      <w:rPr>
        <w:rFonts w:ascii="Wingdings" w:hAnsi="Wingdings" w:hint="default"/>
        <w:sz w:val="20"/>
      </w:rPr>
    </w:lvl>
  </w:abstractNum>
  <w:abstractNum w:abstractNumId="1154">
    <w:nsid w:val="48A6521D"/>
    <w:multiLevelType w:val="multilevel"/>
    <w:tmpl w:val="B29E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5">
    <w:nsid w:val="48AD56A8"/>
    <w:multiLevelType w:val="hybridMultilevel"/>
    <w:tmpl w:val="94DE869A"/>
    <w:lvl w:ilvl="0" w:tplc="43A22A8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8F345C16" w:tentative="1">
      <w:start w:val="1"/>
      <w:numFmt w:val="bullet"/>
      <w:lvlText w:val=""/>
      <w:lvlJc w:val="left"/>
      <w:pPr>
        <w:tabs>
          <w:tab w:val="num" w:pos="2160"/>
        </w:tabs>
        <w:ind w:left="2160" w:hanging="360"/>
      </w:pPr>
      <w:rPr>
        <w:rFonts w:ascii="Wingdings" w:hAnsi="Wingdings" w:hint="default"/>
        <w:sz w:val="20"/>
      </w:rPr>
    </w:lvl>
    <w:lvl w:ilvl="3" w:tplc="4B1E3F74" w:tentative="1">
      <w:start w:val="1"/>
      <w:numFmt w:val="bullet"/>
      <w:lvlText w:val=""/>
      <w:lvlJc w:val="left"/>
      <w:pPr>
        <w:tabs>
          <w:tab w:val="num" w:pos="2880"/>
        </w:tabs>
        <w:ind w:left="2880" w:hanging="360"/>
      </w:pPr>
      <w:rPr>
        <w:rFonts w:ascii="Wingdings" w:hAnsi="Wingdings" w:hint="default"/>
        <w:sz w:val="20"/>
      </w:rPr>
    </w:lvl>
    <w:lvl w:ilvl="4" w:tplc="DA4E7376" w:tentative="1">
      <w:start w:val="1"/>
      <w:numFmt w:val="bullet"/>
      <w:lvlText w:val=""/>
      <w:lvlJc w:val="left"/>
      <w:pPr>
        <w:tabs>
          <w:tab w:val="num" w:pos="3600"/>
        </w:tabs>
        <w:ind w:left="3600" w:hanging="360"/>
      </w:pPr>
      <w:rPr>
        <w:rFonts w:ascii="Wingdings" w:hAnsi="Wingdings" w:hint="default"/>
        <w:sz w:val="20"/>
      </w:rPr>
    </w:lvl>
    <w:lvl w:ilvl="5" w:tplc="04847F7C" w:tentative="1">
      <w:start w:val="1"/>
      <w:numFmt w:val="bullet"/>
      <w:lvlText w:val=""/>
      <w:lvlJc w:val="left"/>
      <w:pPr>
        <w:tabs>
          <w:tab w:val="num" w:pos="4320"/>
        </w:tabs>
        <w:ind w:left="4320" w:hanging="360"/>
      </w:pPr>
      <w:rPr>
        <w:rFonts w:ascii="Wingdings" w:hAnsi="Wingdings" w:hint="default"/>
        <w:sz w:val="20"/>
      </w:rPr>
    </w:lvl>
    <w:lvl w:ilvl="6" w:tplc="31A4CEF4" w:tentative="1">
      <w:start w:val="1"/>
      <w:numFmt w:val="bullet"/>
      <w:lvlText w:val=""/>
      <w:lvlJc w:val="left"/>
      <w:pPr>
        <w:tabs>
          <w:tab w:val="num" w:pos="5040"/>
        </w:tabs>
        <w:ind w:left="5040" w:hanging="360"/>
      </w:pPr>
      <w:rPr>
        <w:rFonts w:ascii="Wingdings" w:hAnsi="Wingdings" w:hint="default"/>
        <w:sz w:val="20"/>
      </w:rPr>
    </w:lvl>
    <w:lvl w:ilvl="7" w:tplc="017C750A" w:tentative="1">
      <w:start w:val="1"/>
      <w:numFmt w:val="bullet"/>
      <w:lvlText w:val=""/>
      <w:lvlJc w:val="left"/>
      <w:pPr>
        <w:tabs>
          <w:tab w:val="num" w:pos="5760"/>
        </w:tabs>
        <w:ind w:left="5760" w:hanging="360"/>
      </w:pPr>
      <w:rPr>
        <w:rFonts w:ascii="Wingdings" w:hAnsi="Wingdings" w:hint="default"/>
        <w:sz w:val="20"/>
      </w:rPr>
    </w:lvl>
    <w:lvl w:ilvl="8" w:tplc="73FE460E" w:tentative="1">
      <w:start w:val="1"/>
      <w:numFmt w:val="bullet"/>
      <w:lvlText w:val=""/>
      <w:lvlJc w:val="left"/>
      <w:pPr>
        <w:tabs>
          <w:tab w:val="num" w:pos="6480"/>
        </w:tabs>
        <w:ind w:left="6480" w:hanging="360"/>
      </w:pPr>
      <w:rPr>
        <w:rFonts w:ascii="Wingdings" w:hAnsi="Wingdings" w:hint="default"/>
        <w:sz w:val="20"/>
      </w:rPr>
    </w:lvl>
  </w:abstractNum>
  <w:abstractNum w:abstractNumId="1156">
    <w:nsid w:val="48AD6057"/>
    <w:multiLevelType w:val="hybridMultilevel"/>
    <w:tmpl w:val="580E9F4C"/>
    <w:lvl w:ilvl="0" w:tplc="9BEA0C50">
      <w:start w:val="1"/>
      <w:numFmt w:val="bullet"/>
      <w:lvlText w:val=""/>
      <w:lvlJc w:val="left"/>
      <w:pPr>
        <w:tabs>
          <w:tab w:val="num" w:pos="720"/>
        </w:tabs>
        <w:ind w:left="720" w:hanging="360"/>
      </w:pPr>
      <w:rPr>
        <w:rFonts w:ascii="Symbol" w:hAnsi="Symbol" w:hint="default"/>
        <w:sz w:val="20"/>
      </w:rPr>
    </w:lvl>
    <w:lvl w:ilvl="1" w:tplc="D4544D1C" w:tentative="1">
      <w:start w:val="1"/>
      <w:numFmt w:val="bullet"/>
      <w:lvlText w:val="o"/>
      <w:lvlJc w:val="left"/>
      <w:pPr>
        <w:tabs>
          <w:tab w:val="num" w:pos="1440"/>
        </w:tabs>
        <w:ind w:left="1440" w:hanging="360"/>
      </w:pPr>
      <w:rPr>
        <w:rFonts w:ascii="Courier New" w:hAnsi="Courier New" w:hint="default"/>
        <w:sz w:val="20"/>
      </w:rPr>
    </w:lvl>
    <w:lvl w:ilvl="2" w:tplc="8D70AB8C" w:tentative="1">
      <w:start w:val="1"/>
      <w:numFmt w:val="bullet"/>
      <w:lvlText w:val=""/>
      <w:lvlJc w:val="left"/>
      <w:pPr>
        <w:tabs>
          <w:tab w:val="num" w:pos="2160"/>
        </w:tabs>
        <w:ind w:left="2160" w:hanging="360"/>
      </w:pPr>
      <w:rPr>
        <w:rFonts w:ascii="Wingdings" w:hAnsi="Wingdings" w:hint="default"/>
        <w:sz w:val="20"/>
      </w:rPr>
    </w:lvl>
    <w:lvl w:ilvl="3" w:tplc="86387DBC" w:tentative="1">
      <w:start w:val="1"/>
      <w:numFmt w:val="bullet"/>
      <w:lvlText w:val=""/>
      <w:lvlJc w:val="left"/>
      <w:pPr>
        <w:tabs>
          <w:tab w:val="num" w:pos="2880"/>
        </w:tabs>
        <w:ind w:left="2880" w:hanging="360"/>
      </w:pPr>
      <w:rPr>
        <w:rFonts w:ascii="Wingdings" w:hAnsi="Wingdings" w:hint="default"/>
        <w:sz w:val="20"/>
      </w:rPr>
    </w:lvl>
    <w:lvl w:ilvl="4" w:tplc="0EA63C96" w:tentative="1">
      <w:start w:val="1"/>
      <w:numFmt w:val="bullet"/>
      <w:lvlText w:val=""/>
      <w:lvlJc w:val="left"/>
      <w:pPr>
        <w:tabs>
          <w:tab w:val="num" w:pos="3600"/>
        </w:tabs>
        <w:ind w:left="3600" w:hanging="360"/>
      </w:pPr>
      <w:rPr>
        <w:rFonts w:ascii="Wingdings" w:hAnsi="Wingdings" w:hint="default"/>
        <w:sz w:val="20"/>
      </w:rPr>
    </w:lvl>
    <w:lvl w:ilvl="5" w:tplc="D35E3FEE" w:tentative="1">
      <w:start w:val="1"/>
      <w:numFmt w:val="bullet"/>
      <w:lvlText w:val=""/>
      <w:lvlJc w:val="left"/>
      <w:pPr>
        <w:tabs>
          <w:tab w:val="num" w:pos="4320"/>
        </w:tabs>
        <w:ind w:left="4320" w:hanging="360"/>
      </w:pPr>
      <w:rPr>
        <w:rFonts w:ascii="Wingdings" w:hAnsi="Wingdings" w:hint="default"/>
        <w:sz w:val="20"/>
      </w:rPr>
    </w:lvl>
    <w:lvl w:ilvl="6" w:tplc="D758D932" w:tentative="1">
      <w:start w:val="1"/>
      <w:numFmt w:val="bullet"/>
      <w:lvlText w:val=""/>
      <w:lvlJc w:val="left"/>
      <w:pPr>
        <w:tabs>
          <w:tab w:val="num" w:pos="5040"/>
        </w:tabs>
        <w:ind w:left="5040" w:hanging="360"/>
      </w:pPr>
      <w:rPr>
        <w:rFonts w:ascii="Wingdings" w:hAnsi="Wingdings" w:hint="default"/>
        <w:sz w:val="20"/>
      </w:rPr>
    </w:lvl>
    <w:lvl w:ilvl="7" w:tplc="E24407B6" w:tentative="1">
      <w:start w:val="1"/>
      <w:numFmt w:val="bullet"/>
      <w:lvlText w:val=""/>
      <w:lvlJc w:val="left"/>
      <w:pPr>
        <w:tabs>
          <w:tab w:val="num" w:pos="5760"/>
        </w:tabs>
        <w:ind w:left="5760" w:hanging="360"/>
      </w:pPr>
      <w:rPr>
        <w:rFonts w:ascii="Wingdings" w:hAnsi="Wingdings" w:hint="default"/>
        <w:sz w:val="20"/>
      </w:rPr>
    </w:lvl>
    <w:lvl w:ilvl="8" w:tplc="30A0AF26" w:tentative="1">
      <w:start w:val="1"/>
      <w:numFmt w:val="bullet"/>
      <w:lvlText w:val=""/>
      <w:lvlJc w:val="left"/>
      <w:pPr>
        <w:tabs>
          <w:tab w:val="num" w:pos="6480"/>
        </w:tabs>
        <w:ind w:left="6480" w:hanging="360"/>
      </w:pPr>
      <w:rPr>
        <w:rFonts w:ascii="Wingdings" w:hAnsi="Wingdings" w:hint="default"/>
        <w:sz w:val="20"/>
      </w:rPr>
    </w:lvl>
  </w:abstractNum>
  <w:abstractNum w:abstractNumId="1157">
    <w:nsid w:val="48AD62DD"/>
    <w:multiLevelType w:val="multilevel"/>
    <w:tmpl w:val="2126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8">
    <w:nsid w:val="48CE4C53"/>
    <w:multiLevelType w:val="hybridMultilevel"/>
    <w:tmpl w:val="58E47684"/>
    <w:lvl w:ilvl="0" w:tplc="DD44FA0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20CD736" w:tentative="1">
      <w:start w:val="1"/>
      <w:numFmt w:val="bullet"/>
      <w:lvlText w:val=""/>
      <w:lvlJc w:val="left"/>
      <w:pPr>
        <w:tabs>
          <w:tab w:val="num" w:pos="2160"/>
        </w:tabs>
        <w:ind w:left="2160" w:hanging="360"/>
      </w:pPr>
      <w:rPr>
        <w:rFonts w:ascii="Wingdings" w:hAnsi="Wingdings" w:hint="default"/>
        <w:sz w:val="20"/>
      </w:rPr>
    </w:lvl>
    <w:lvl w:ilvl="3" w:tplc="E272F0DE" w:tentative="1">
      <w:start w:val="1"/>
      <w:numFmt w:val="bullet"/>
      <w:lvlText w:val=""/>
      <w:lvlJc w:val="left"/>
      <w:pPr>
        <w:tabs>
          <w:tab w:val="num" w:pos="2880"/>
        </w:tabs>
        <w:ind w:left="2880" w:hanging="360"/>
      </w:pPr>
      <w:rPr>
        <w:rFonts w:ascii="Wingdings" w:hAnsi="Wingdings" w:hint="default"/>
        <w:sz w:val="20"/>
      </w:rPr>
    </w:lvl>
    <w:lvl w:ilvl="4" w:tplc="0422D776" w:tentative="1">
      <w:start w:val="1"/>
      <w:numFmt w:val="bullet"/>
      <w:lvlText w:val=""/>
      <w:lvlJc w:val="left"/>
      <w:pPr>
        <w:tabs>
          <w:tab w:val="num" w:pos="3600"/>
        </w:tabs>
        <w:ind w:left="3600" w:hanging="360"/>
      </w:pPr>
      <w:rPr>
        <w:rFonts w:ascii="Wingdings" w:hAnsi="Wingdings" w:hint="default"/>
        <w:sz w:val="20"/>
      </w:rPr>
    </w:lvl>
    <w:lvl w:ilvl="5" w:tplc="88602E76" w:tentative="1">
      <w:start w:val="1"/>
      <w:numFmt w:val="bullet"/>
      <w:lvlText w:val=""/>
      <w:lvlJc w:val="left"/>
      <w:pPr>
        <w:tabs>
          <w:tab w:val="num" w:pos="4320"/>
        </w:tabs>
        <w:ind w:left="4320" w:hanging="360"/>
      </w:pPr>
      <w:rPr>
        <w:rFonts w:ascii="Wingdings" w:hAnsi="Wingdings" w:hint="default"/>
        <w:sz w:val="20"/>
      </w:rPr>
    </w:lvl>
    <w:lvl w:ilvl="6" w:tplc="CEDEACDA" w:tentative="1">
      <w:start w:val="1"/>
      <w:numFmt w:val="bullet"/>
      <w:lvlText w:val=""/>
      <w:lvlJc w:val="left"/>
      <w:pPr>
        <w:tabs>
          <w:tab w:val="num" w:pos="5040"/>
        </w:tabs>
        <w:ind w:left="5040" w:hanging="360"/>
      </w:pPr>
      <w:rPr>
        <w:rFonts w:ascii="Wingdings" w:hAnsi="Wingdings" w:hint="default"/>
        <w:sz w:val="20"/>
      </w:rPr>
    </w:lvl>
    <w:lvl w:ilvl="7" w:tplc="A0BAAF6C" w:tentative="1">
      <w:start w:val="1"/>
      <w:numFmt w:val="bullet"/>
      <w:lvlText w:val=""/>
      <w:lvlJc w:val="left"/>
      <w:pPr>
        <w:tabs>
          <w:tab w:val="num" w:pos="5760"/>
        </w:tabs>
        <w:ind w:left="5760" w:hanging="360"/>
      </w:pPr>
      <w:rPr>
        <w:rFonts w:ascii="Wingdings" w:hAnsi="Wingdings" w:hint="default"/>
        <w:sz w:val="20"/>
      </w:rPr>
    </w:lvl>
    <w:lvl w:ilvl="8" w:tplc="797AB08A" w:tentative="1">
      <w:start w:val="1"/>
      <w:numFmt w:val="bullet"/>
      <w:lvlText w:val=""/>
      <w:lvlJc w:val="left"/>
      <w:pPr>
        <w:tabs>
          <w:tab w:val="num" w:pos="6480"/>
        </w:tabs>
        <w:ind w:left="6480" w:hanging="360"/>
      </w:pPr>
      <w:rPr>
        <w:rFonts w:ascii="Wingdings" w:hAnsi="Wingdings" w:hint="default"/>
        <w:sz w:val="20"/>
      </w:rPr>
    </w:lvl>
  </w:abstractNum>
  <w:abstractNum w:abstractNumId="1159">
    <w:nsid w:val="48FC20E3"/>
    <w:multiLevelType w:val="hybridMultilevel"/>
    <w:tmpl w:val="944C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0">
    <w:nsid w:val="4911638C"/>
    <w:multiLevelType w:val="multilevel"/>
    <w:tmpl w:val="9C80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1">
    <w:nsid w:val="492D7D38"/>
    <w:multiLevelType w:val="hybridMultilevel"/>
    <w:tmpl w:val="4C90B13E"/>
    <w:lvl w:ilvl="0" w:tplc="0FA8FFE2">
      <w:start w:val="1"/>
      <w:numFmt w:val="bullet"/>
      <w:lvlText w:val=""/>
      <w:lvlJc w:val="left"/>
      <w:pPr>
        <w:tabs>
          <w:tab w:val="num" w:pos="720"/>
        </w:tabs>
        <w:ind w:left="720" w:hanging="360"/>
      </w:pPr>
      <w:rPr>
        <w:rFonts w:ascii="Symbol" w:hAnsi="Symbol" w:hint="default"/>
        <w:sz w:val="20"/>
      </w:rPr>
    </w:lvl>
    <w:lvl w:ilvl="1" w:tplc="1234B8C4" w:tentative="1">
      <w:start w:val="1"/>
      <w:numFmt w:val="bullet"/>
      <w:lvlText w:val="o"/>
      <w:lvlJc w:val="left"/>
      <w:pPr>
        <w:tabs>
          <w:tab w:val="num" w:pos="1440"/>
        </w:tabs>
        <w:ind w:left="1440" w:hanging="360"/>
      </w:pPr>
      <w:rPr>
        <w:rFonts w:ascii="Courier New" w:hAnsi="Courier New" w:hint="default"/>
        <w:sz w:val="20"/>
      </w:rPr>
    </w:lvl>
    <w:lvl w:ilvl="2" w:tplc="E554882E" w:tentative="1">
      <w:start w:val="1"/>
      <w:numFmt w:val="bullet"/>
      <w:lvlText w:val=""/>
      <w:lvlJc w:val="left"/>
      <w:pPr>
        <w:tabs>
          <w:tab w:val="num" w:pos="2160"/>
        </w:tabs>
        <w:ind w:left="2160" w:hanging="360"/>
      </w:pPr>
      <w:rPr>
        <w:rFonts w:ascii="Wingdings" w:hAnsi="Wingdings" w:hint="default"/>
        <w:sz w:val="20"/>
      </w:rPr>
    </w:lvl>
    <w:lvl w:ilvl="3" w:tplc="DB643D84" w:tentative="1">
      <w:start w:val="1"/>
      <w:numFmt w:val="bullet"/>
      <w:lvlText w:val=""/>
      <w:lvlJc w:val="left"/>
      <w:pPr>
        <w:tabs>
          <w:tab w:val="num" w:pos="2880"/>
        </w:tabs>
        <w:ind w:left="2880" w:hanging="360"/>
      </w:pPr>
      <w:rPr>
        <w:rFonts w:ascii="Wingdings" w:hAnsi="Wingdings" w:hint="default"/>
        <w:sz w:val="20"/>
      </w:rPr>
    </w:lvl>
    <w:lvl w:ilvl="4" w:tplc="85EADADE" w:tentative="1">
      <w:start w:val="1"/>
      <w:numFmt w:val="bullet"/>
      <w:lvlText w:val=""/>
      <w:lvlJc w:val="left"/>
      <w:pPr>
        <w:tabs>
          <w:tab w:val="num" w:pos="3600"/>
        </w:tabs>
        <w:ind w:left="3600" w:hanging="360"/>
      </w:pPr>
      <w:rPr>
        <w:rFonts w:ascii="Wingdings" w:hAnsi="Wingdings" w:hint="default"/>
        <w:sz w:val="20"/>
      </w:rPr>
    </w:lvl>
    <w:lvl w:ilvl="5" w:tplc="25A6A52E" w:tentative="1">
      <w:start w:val="1"/>
      <w:numFmt w:val="bullet"/>
      <w:lvlText w:val=""/>
      <w:lvlJc w:val="left"/>
      <w:pPr>
        <w:tabs>
          <w:tab w:val="num" w:pos="4320"/>
        </w:tabs>
        <w:ind w:left="4320" w:hanging="360"/>
      </w:pPr>
      <w:rPr>
        <w:rFonts w:ascii="Wingdings" w:hAnsi="Wingdings" w:hint="default"/>
        <w:sz w:val="20"/>
      </w:rPr>
    </w:lvl>
    <w:lvl w:ilvl="6" w:tplc="786C55AA" w:tentative="1">
      <w:start w:val="1"/>
      <w:numFmt w:val="bullet"/>
      <w:lvlText w:val=""/>
      <w:lvlJc w:val="left"/>
      <w:pPr>
        <w:tabs>
          <w:tab w:val="num" w:pos="5040"/>
        </w:tabs>
        <w:ind w:left="5040" w:hanging="360"/>
      </w:pPr>
      <w:rPr>
        <w:rFonts w:ascii="Wingdings" w:hAnsi="Wingdings" w:hint="default"/>
        <w:sz w:val="20"/>
      </w:rPr>
    </w:lvl>
    <w:lvl w:ilvl="7" w:tplc="EDFA58D4" w:tentative="1">
      <w:start w:val="1"/>
      <w:numFmt w:val="bullet"/>
      <w:lvlText w:val=""/>
      <w:lvlJc w:val="left"/>
      <w:pPr>
        <w:tabs>
          <w:tab w:val="num" w:pos="5760"/>
        </w:tabs>
        <w:ind w:left="5760" w:hanging="360"/>
      </w:pPr>
      <w:rPr>
        <w:rFonts w:ascii="Wingdings" w:hAnsi="Wingdings" w:hint="default"/>
        <w:sz w:val="20"/>
      </w:rPr>
    </w:lvl>
    <w:lvl w:ilvl="8" w:tplc="567423EC" w:tentative="1">
      <w:start w:val="1"/>
      <w:numFmt w:val="bullet"/>
      <w:lvlText w:val=""/>
      <w:lvlJc w:val="left"/>
      <w:pPr>
        <w:tabs>
          <w:tab w:val="num" w:pos="6480"/>
        </w:tabs>
        <w:ind w:left="6480" w:hanging="360"/>
      </w:pPr>
      <w:rPr>
        <w:rFonts w:ascii="Wingdings" w:hAnsi="Wingdings" w:hint="default"/>
        <w:sz w:val="20"/>
      </w:rPr>
    </w:lvl>
  </w:abstractNum>
  <w:abstractNum w:abstractNumId="1162">
    <w:nsid w:val="49371532"/>
    <w:multiLevelType w:val="hybridMultilevel"/>
    <w:tmpl w:val="83DC2F42"/>
    <w:lvl w:ilvl="0" w:tplc="83F00D22">
      <w:start w:val="1"/>
      <w:numFmt w:val="bullet"/>
      <w:lvlText w:val=""/>
      <w:lvlJc w:val="left"/>
      <w:pPr>
        <w:tabs>
          <w:tab w:val="num" w:pos="720"/>
        </w:tabs>
        <w:ind w:left="720" w:hanging="360"/>
      </w:pPr>
      <w:rPr>
        <w:rFonts w:ascii="Symbol" w:hAnsi="Symbol" w:hint="default"/>
        <w:sz w:val="20"/>
      </w:rPr>
    </w:lvl>
    <w:lvl w:ilvl="1" w:tplc="494A2490" w:tentative="1">
      <w:start w:val="1"/>
      <w:numFmt w:val="bullet"/>
      <w:lvlText w:val="o"/>
      <w:lvlJc w:val="left"/>
      <w:pPr>
        <w:tabs>
          <w:tab w:val="num" w:pos="1440"/>
        </w:tabs>
        <w:ind w:left="1440" w:hanging="360"/>
      </w:pPr>
      <w:rPr>
        <w:rFonts w:ascii="Courier New" w:hAnsi="Courier New" w:hint="default"/>
        <w:sz w:val="20"/>
      </w:rPr>
    </w:lvl>
    <w:lvl w:ilvl="2" w:tplc="2E667B94" w:tentative="1">
      <w:start w:val="1"/>
      <w:numFmt w:val="bullet"/>
      <w:lvlText w:val=""/>
      <w:lvlJc w:val="left"/>
      <w:pPr>
        <w:tabs>
          <w:tab w:val="num" w:pos="2160"/>
        </w:tabs>
        <w:ind w:left="2160" w:hanging="360"/>
      </w:pPr>
      <w:rPr>
        <w:rFonts w:ascii="Wingdings" w:hAnsi="Wingdings" w:hint="default"/>
        <w:sz w:val="20"/>
      </w:rPr>
    </w:lvl>
    <w:lvl w:ilvl="3" w:tplc="75B88E66" w:tentative="1">
      <w:start w:val="1"/>
      <w:numFmt w:val="bullet"/>
      <w:lvlText w:val=""/>
      <w:lvlJc w:val="left"/>
      <w:pPr>
        <w:tabs>
          <w:tab w:val="num" w:pos="2880"/>
        </w:tabs>
        <w:ind w:left="2880" w:hanging="360"/>
      </w:pPr>
      <w:rPr>
        <w:rFonts w:ascii="Wingdings" w:hAnsi="Wingdings" w:hint="default"/>
        <w:sz w:val="20"/>
      </w:rPr>
    </w:lvl>
    <w:lvl w:ilvl="4" w:tplc="52DACC34" w:tentative="1">
      <w:start w:val="1"/>
      <w:numFmt w:val="bullet"/>
      <w:lvlText w:val=""/>
      <w:lvlJc w:val="left"/>
      <w:pPr>
        <w:tabs>
          <w:tab w:val="num" w:pos="3600"/>
        </w:tabs>
        <w:ind w:left="3600" w:hanging="360"/>
      </w:pPr>
      <w:rPr>
        <w:rFonts w:ascii="Wingdings" w:hAnsi="Wingdings" w:hint="default"/>
        <w:sz w:val="20"/>
      </w:rPr>
    </w:lvl>
    <w:lvl w:ilvl="5" w:tplc="7818A3E6" w:tentative="1">
      <w:start w:val="1"/>
      <w:numFmt w:val="bullet"/>
      <w:lvlText w:val=""/>
      <w:lvlJc w:val="left"/>
      <w:pPr>
        <w:tabs>
          <w:tab w:val="num" w:pos="4320"/>
        </w:tabs>
        <w:ind w:left="4320" w:hanging="360"/>
      </w:pPr>
      <w:rPr>
        <w:rFonts w:ascii="Wingdings" w:hAnsi="Wingdings" w:hint="default"/>
        <w:sz w:val="20"/>
      </w:rPr>
    </w:lvl>
    <w:lvl w:ilvl="6" w:tplc="171851DA" w:tentative="1">
      <w:start w:val="1"/>
      <w:numFmt w:val="bullet"/>
      <w:lvlText w:val=""/>
      <w:lvlJc w:val="left"/>
      <w:pPr>
        <w:tabs>
          <w:tab w:val="num" w:pos="5040"/>
        </w:tabs>
        <w:ind w:left="5040" w:hanging="360"/>
      </w:pPr>
      <w:rPr>
        <w:rFonts w:ascii="Wingdings" w:hAnsi="Wingdings" w:hint="default"/>
        <w:sz w:val="20"/>
      </w:rPr>
    </w:lvl>
    <w:lvl w:ilvl="7" w:tplc="82F69E40" w:tentative="1">
      <w:start w:val="1"/>
      <w:numFmt w:val="bullet"/>
      <w:lvlText w:val=""/>
      <w:lvlJc w:val="left"/>
      <w:pPr>
        <w:tabs>
          <w:tab w:val="num" w:pos="5760"/>
        </w:tabs>
        <w:ind w:left="5760" w:hanging="360"/>
      </w:pPr>
      <w:rPr>
        <w:rFonts w:ascii="Wingdings" w:hAnsi="Wingdings" w:hint="default"/>
        <w:sz w:val="20"/>
      </w:rPr>
    </w:lvl>
    <w:lvl w:ilvl="8" w:tplc="AEF21CA4" w:tentative="1">
      <w:start w:val="1"/>
      <w:numFmt w:val="bullet"/>
      <w:lvlText w:val=""/>
      <w:lvlJc w:val="left"/>
      <w:pPr>
        <w:tabs>
          <w:tab w:val="num" w:pos="6480"/>
        </w:tabs>
        <w:ind w:left="6480" w:hanging="360"/>
      </w:pPr>
      <w:rPr>
        <w:rFonts w:ascii="Wingdings" w:hAnsi="Wingdings" w:hint="default"/>
        <w:sz w:val="20"/>
      </w:rPr>
    </w:lvl>
  </w:abstractNum>
  <w:abstractNum w:abstractNumId="1163">
    <w:nsid w:val="494C206D"/>
    <w:multiLevelType w:val="hybridMultilevel"/>
    <w:tmpl w:val="B636EACA"/>
    <w:lvl w:ilvl="0" w:tplc="B1B62348">
      <w:start w:val="1"/>
      <w:numFmt w:val="bullet"/>
      <w:lvlText w:val=""/>
      <w:lvlJc w:val="left"/>
      <w:pPr>
        <w:tabs>
          <w:tab w:val="num" w:pos="720"/>
        </w:tabs>
        <w:ind w:left="720" w:hanging="360"/>
      </w:pPr>
      <w:rPr>
        <w:rFonts w:ascii="Symbol" w:hAnsi="Symbol" w:hint="default"/>
        <w:sz w:val="20"/>
      </w:rPr>
    </w:lvl>
    <w:lvl w:ilvl="1" w:tplc="E9E23206">
      <w:start w:val="1"/>
      <w:numFmt w:val="bullet"/>
      <w:lvlText w:val="o"/>
      <w:lvlJc w:val="left"/>
      <w:pPr>
        <w:tabs>
          <w:tab w:val="num" w:pos="1440"/>
        </w:tabs>
        <w:ind w:left="1440" w:hanging="360"/>
      </w:pPr>
      <w:rPr>
        <w:rFonts w:ascii="Courier New" w:hAnsi="Courier New" w:hint="default"/>
        <w:sz w:val="20"/>
      </w:rPr>
    </w:lvl>
    <w:lvl w:ilvl="2" w:tplc="8ECC8B70" w:tentative="1">
      <w:start w:val="1"/>
      <w:numFmt w:val="bullet"/>
      <w:lvlText w:val=""/>
      <w:lvlJc w:val="left"/>
      <w:pPr>
        <w:tabs>
          <w:tab w:val="num" w:pos="2160"/>
        </w:tabs>
        <w:ind w:left="2160" w:hanging="360"/>
      </w:pPr>
      <w:rPr>
        <w:rFonts w:ascii="Wingdings" w:hAnsi="Wingdings" w:hint="default"/>
        <w:sz w:val="20"/>
      </w:rPr>
    </w:lvl>
    <w:lvl w:ilvl="3" w:tplc="C35C1A7C" w:tentative="1">
      <w:start w:val="1"/>
      <w:numFmt w:val="bullet"/>
      <w:lvlText w:val=""/>
      <w:lvlJc w:val="left"/>
      <w:pPr>
        <w:tabs>
          <w:tab w:val="num" w:pos="2880"/>
        </w:tabs>
        <w:ind w:left="2880" w:hanging="360"/>
      </w:pPr>
      <w:rPr>
        <w:rFonts w:ascii="Wingdings" w:hAnsi="Wingdings" w:hint="default"/>
        <w:sz w:val="20"/>
      </w:rPr>
    </w:lvl>
    <w:lvl w:ilvl="4" w:tplc="7E06364C" w:tentative="1">
      <w:start w:val="1"/>
      <w:numFmt w:val="bullet"/>
      <w:lvlText w:val=""/>
      <w:lvlJc w:val="left"/>
      <w:pPr>
        <w:tabs>
          <w:tab w:val="num" w:pos="3600"/>
        </w:tabs>
        <w:ind w:left="3600" w:hanging="360"/>
      </w:pPr>
      <w:rPr>
        <w:rFonts w:ascii="Wingdings" w:hAnsi="Wingdings" w:hint="default"/>
        <w:sz w:val="20"/>
      </w:rPr>
    </w:lvl>
    <w:lvl w:ilvl="5" w:tplc="62801EF2" w:tentative="1">
      <w:start w:val="1"/>
      <w:numFmt w:val="bullet"/>
      <w:lvlText w:val=""/>
      <w:lvlJc w:val="left"/>
      <w:pPr>
        <w:tabs>
          <w:tab w:val="num" w:pos="4320"/>
        </w:tabs>
        <w:ind w:left="4320" w:hanging="360"/>
      </w:pPr>
      <w:rPr>
        <w:rFonts w:ascii="Wingdings" w:hAnsi="Wingdings" w:hint="default"/>
        <w:sz w:val="20"/>
      </w:rPr>
    </w:lvl>
    <w:lvl w:ilvl="6" w:tplc="A1E694EA" w:tentative="1">
      <w:start w:val="1"/>
      <w:numFmt w:val="bullet"/>
      <w:lvlText w:val=""/>
      <w:lvlJc w:val="left"/>
      <w:pPr>
        <w:tabs>
          <w:tab w:val="num" w:pos="5040"/>
        </w:tabs>
        <w:ind w:left="5040" w:hanging="360"/>
      </w:pPr>
      <w:rPr>
        <w:rFonts w:ascii="Wingdings" w:hAnsi="Wingdings" w:hint="default"/>
        <w:sz w:val="20"/>
      </w:rPr>
    </w:lvl>
    <w:lvl w:ilvl="7" w:tplc="507614D6" w:tentative="1">
      <w:start w:val="1"/>
      <w:numFmt w:val="bullet"/>
      <w:lvlText w:val=""/>
      <w:lvlJc w:val="left"/>
      <w:pPr>
        <w:tabs>
          <w:tab w:val="num" w:pos="5760"/>
        </w:tabs>
        <w:ind w:left="5760" w:hanging="360"/>
      </w:pPr>
      <w:rPr>
        <w:rFonts w:ascii="Wingdings" w:hAnsi="Wingdings" w:hint="default"/>
        <w:sz w:val="20"/>
      </w:rPr>
    </w:lvl>
    <w:lvl w:ilvl="8" w:tplc="D772AF90" w:tentative="1">
      <w:start w:val="1"/>
      <w:numFmt w:val="bullet"/>
      <w:lvlText w:val=""/>
      <w:lvlJc w:val="left"/>
      <w:pPr>
        <w:tabs>
          <w:tab w:val="num" w:pos="6480"/>
        </w:tabs>
        <w:ind w:left="6480" w:hanging="360"/>
      </w:pPr>
      <w:rPr>
        <w:rFonts w:ascii="Wingdings" w:hAnsi="Wingdings" w:hint="default"/>
        <w:sz w:val="20"/>
      </w:rPr>
    </w:lvl>
  </w:abstractNum>
  <w:abstractNum w:abstractNumId="1164">
    <w:nsid w:val="49517570"/>
    <w:multiLevelType w:val="hybridMultilevel"/>
    <w:tmpl w:val="30AA67B2"/>
    <w:lvl w:ilvl="0" w:tplc="B1909174">
      <w:start w:val="1"/>
      <w:numFmt w:val="bullet"/>
      <w:lvlText w:val=""/>
      <w:lvlJc w:val="left"/>
      <w:pPr>
        <w:tabs>
          <w:tab w:val="num" w:pos="720"/>
        </w:tabs>
        <w:ind w:left="720" w:hanging="360"/>
      </w:pPr>
      <w:rPr>
        <w:rFonts w:ascii="Symbol" w:hAnsi="Symbol" w:hint="default"/>
        <w:sz w:val="20"/>
      </w:rPr>
    </w:lvl>
    <w:lvl w:ilvl="1" w:tplc="AEFA2CAE" w:tentative="1">
      <w:start w:val="1"/>
      <w:numFmt w:val="bullet"/>
      <w:lvlText w:val="o"/>
      <w:lvlJc w:val="left"/>
      <w:pPr>
        <w:tabs>
          <w:tab w:val="num" w:pos="1440"/>
        </w:tabs>
        <w:ind w:left="1440" w:hanging="360"/>
      </w:pPr>
      <w:rPr>
        <w:rFonts w:ascii="Courier New" w:hAnsi="Courier New" w:hint="default"/>
        <w:sz w:val="20"/>
      </w:rPr>
    </w:lvl>
    <w:lvl w:ilvl="2" w:tplc="68725C72" w:tentative="1">
      <w:start w:val="1"/>
      <w:numFmt w:val="bullet"/>
      <w:lvlText w:val=""/>
      <w:lvlJc w:val="left"/>
      <w:pPr>
        <w:tabs>
          <w:tab w:val="num" w:pos="2160"/>
        </w:tabs>
        <w:ind w:left="2160" w:hanging="360"/>
      </w:pPr>
      <w:rPr>
        <w:rFonts w:ascii="Wingdings" w:hAnsi="Wingdings" w:hint="default"/>
        <w:sz w:val="20"/>
      </w:rPr>
    </w:lvl>
    <w:lvl w:ilvl="3" w:tplc="07C8EAEC" w:tentative="1">
      <w:start w:val="1"/>
      <w:numFmt w:val="bullet"/>
      <w:lvlText w:val=""/>
      <w:lvlJc w:val="left"/>
      <w:pPr>
        <w:tabs>
          <w:tab w:val="num" w:pos="2880"/>
        </w:tabs>
        <w:ind w:left="2880" w:hanging="360"/>
      </w:pPr>
      <w:rPr>
        <w:rFonts w:ascii="Wingdings" w:hAnsi="Wingdings" w:hint="default"/>
        <w:sz w:val="20"/>
      </w:rPr>
    </w:lvl>
    <w:lvl w:ilvl="4" w:tplc="F62EEC6A" w:tentative="1">
      <w:start w:val="1"/>
      <w:numFmt w:val="bullet"/>
      <w:lvlText w:val=""/>
      <w:lvlJc w:val="left"/>
      <w:pPr>
        <w:tabs>
          <w:tab w:val="num" w:pos="3600"/>
        </w:tabs>
        <w:ind w:left="3600" w:hanging="360"/>
      </w:pPr>
      <w:rPr>
        <w:rFonts w:ascii="Wingdings" w:hAnsi="Wingdings" w:hint="default"/>
        <w:sz w:val="20"/>
      </w:rPr>
    </w:lvl>
    <w:lvl w:ilvl="5" w:tplc="410275E6" w:tentative="1">
      <w:start w:val="1"/>
      <w:numFmt w:val="bullet"/>
      <w:lvlText w:val=""/>
      <w:lvlJc w:val="left"/>
      <w:pPr>
        <w:tabs>
          <w:tab w:val="num" w:pos="4320"/>
        </w:tabs>
        <w:ind w:left="4320" w:hanging="360"/>
      </w:pPr>
      <w:rPr>
        <w:rFonts w:ascii="Wingdings" w:hAnsi="Wingdings" w:hint="default"/>
        <w:sz w:val="20"/>
      </w:rPr>
    </w:lvl>
    <w:lvl w:ilvl="6" w:tplc="5464011E" w:tentative="1">
      <w:start w:val="1"/>
      <w:numFmt w:val="bullet"/>
      <w:lvlText w:val=""/>
      <w:lvlJc w:val="left"/>
      <w:pPr>
        <w:tabs>
          <w:tab w:val="num" w:pos="5040"/>
        </w:tabs>
        <w:ind w:left="5040" w:hanging="360"/>
      </w:pPr>
      <w:rPr>
        <w:rFonts w:ascii="Wingdings" w:hAnsi="Wingdings" w:hint="default"/>
        <w:sz w:val="20"/>
      </w:rPr>
    </w:lvl>
    <w:lvl w:ilvl="7" w:tplc="386262D8" w:tentative="1">
      <w:start w:val="1"/>
      <w:numFmt w:val="bullet"/>
      <w:lvlText w:val=""/>
      <w:lvlJc w:val="left"/>
      <w:pPr>
        <w:tabs>
          <w:tab w:val="num" w:pos="5760"/>
        </w:tabs>
        <w:ind w:left="5760" w:hanging="360"/>
      </w:pPr>
      <w:rPr>
        <w:rFonts w:ascii="Wingdings" w:hAnsi="Wingdings" w:hint="default"/>
        <w:sz w:val="20"/>
      </w:rPr>
    </w:lvl>
    <w:lvl w:ilvl="8" w:tplc="6ECE4AB0" w:tentative="1">
      <w:start w:val="1"/>
      <w:numFmt w:val="bullet"/>
      <w:lvlText w:val=""/>
      <w:lvlJc w:val="left"/>
      <w:pPr>
        <w:tabs>
          <w:tab w:val="num" w:pos="6480"/>
        </w:tabs>
        <w:ind w:left="6480" w:hanging="360"/>
      </w:pPr>
      <w:rPr>
        <w:rFonts w:ascii="Wingdings" w:hAnsi="Wingdings" w:hint="default"/>
        <w:sz w:val="20"/>
      </w:rPr>
    </w:lvl>
  </w:abstractNum>
  <w:abstractNum w:abstractNumId="1165">
    <w:nsid w:val="495457CB"/>
    <w:multiLevelType w:val="hybridMultilevel"/>
    <w:tmpl w:val="AE1AA03A"/>
    <w:lvl w:ilvl="0" w:tplc="81D09D08">
      <w:start w:val="1"/>
      <w:numFmt w:val="bullet"/>
      <w:lvlText w:val=""/>
      <w:lvlJc w:val="left"/>
      <w:pPr>
        <w:tabs>
          <w:tab w:val="num" w:pos="720"/>
        </w:tabs>
        <w:ind w:left="720" w:hanging="360"/>
      </w:pPr>
      <w:rPr>
        <w:rFonts w:ascii="Symbol" w:hAnsi="Symbol" w:hint="default"/>
        <w:sz w:val="20"/>
      </w:rPr>
    </w:lvl>
    <w:lvl w:ilvl="1" w:tplc="B0903008" w:tentative="1">
      <w:start w:val="1"/>
      <w:numFmt w:val="bullet"/>
      <w:lvlText w:val="o"/>
      <w:lvlJc w:val="left"/>
      <w:pPr>
        <w:tabs>
          <w:tab w:val="num" w:pos="1440"/>
        </w:tabs>
        <w:ind w:left="1440" w:hanging="360"/>
      </w:pPr>
      <w:rPr>
        <w:rFonts w:ascii="Courier New" w:hAnsi="Courier New" w:hint="default"/>
        <w:sz w:val="20"/>
      </w:rPr>
    </w:lvl>
    <w:lvl w:ilvl="2" w:tplc="0C98A392" w:tentative="1">
      <w:start w:val="1"/>
      <w:numFmt w:val="bullet"/>
      <w:lvlText w:val=""/>
      <w:lvlJc w:val="left"/>
      <w:pPr>
        <w:tabs>
          <w:tab w:val="num" w:pos="2160"/>
        </w:tabs>
        <w:ind w:left="2160" w:hanging="360"/>
      </w:pPr>
      <w:rPr>
        <w:rFonts w:ascii="Wingdings" w:hAnsi="Wingdings" w:hint="default"/>
        <w:sz w:val="20"/>
      </w:rPr>
    </w:lvl>
    <w:lvl w:ilvl="3" w:tplc="837EE2E4" w:tentative="1">
      <w:start w:val="1"/>
      <w:numFmt w:val="bullet"/>
      <w:lvlText w:val=""/>
      <w:lvlJc w:val="left"/>
      <w:pPr>
        <w:tabs>
          <w:tab w:val="num" w:pos="2880"/>
        </w:tabs>
        <w:ind w:left="2880" w:hanging="360"/>
      </w:pPr>
      <w:rPr>
        <w:rFonts w:ascii="Wingdings" w:hAnsi="Wingdings" w:hint="default"/>
        <w:sz w:val="20"/>
      </w:rPr>
    </w:lvl>
    <w:lvl w:ilvl="4" w:tplc="0A70CD7C" w:tentative="1">
      <w:start w:val="1"/>
      <w:numFmt w:val="bullet"/>
      <w:lvlText w:val=""/>
      <w:lvlJc w:val="left"/>
      <w:pPr>
        <w:tabs>
          <w:tab w:val="num" w:pos="3600"/>
        </w:tabs>
        <w:ind w:left="3600" w:hanging="360"/>
      </w:pPr>
      <w:rPr>
        <w:rFonts w:ascii="Wingdings" w:hAnsi="Wingdings" w:hint="default"/>
        <w:sz w:val="20"/>
      </w:rPr>
    </w:lvl>
    <w:lvl w:ilvl="5" w:tplc="CE3450D0" w:tentative="1">
      <w:start w:val="1"/>
      <w:numFmt w:val="bullet"/>
      <w:lvlText w:val=""/>
      <w:lvlJc w:val="left"/>
      <w:pPr>
        <w:tabs>
          <w:tab w:val="num" w:pos="4320"/>
        </w:tabs>
        <w:ind w:left="4320" w:hanging="360"/>
      </w:pPr>
      <w:rPr>
        <w:rFonts w:ascii="Wingdings" w:hAnsi="Wingdings" w:hint="default"/>
        <w:sz w:val="20"/>
      </w:rPr>
    </w:lvl>
    <w:lvl w:ilvl="6" w:tplc="B9543F6E" w:tentative="1">
      <w:start w:val="1"/>
      <w:numFmt w:val="bullet"/>
      <w:lvlText w:val=""/>
      <w:lvlJc w:val="left"/>
      <w:pPr>
        <w:tabs>
          <w:tab w:val="num" w:pos="5040"/>
        </w:tabs>
        <w:ind w:left="5040" w:hanging="360"/>
      </w:pPr>
      <w:rPr>
        <w:rFonts w:ascii="Wingdings" w:hAnsi="Wingdings" w:hint="default"/>
        <w:sz w:val="20"/>
      </w:rPr>
    </w:lvl>
    <w:lvl w:ilvl="7" w:tplc="BEA8E40A" w:tentative="1">
      <w:start w:val="1"/>
      <w:numFmt w:val="bullet"/>
      <w:lvlText w:val=""/>
      <w:lvlJc w:val="left"/>
      <w:pPr>
        <w:tabs>
          <w:tab w:val="num" w:pos="5760"/>
        </w:tabs>
        <w:ind w:left="5760" w:hanging="360"/>
      </w:pPr>
      <w:rPr>
        <w:rFonts w:ascii="Wingdings" w:hAnsi="Wingdings" w:hint="default"/>
        <w:sz w:val="20"/>
      </w:rPr>
    </w:lvl>
    <w:lvl w:ilvl="8" w:tplc="EB7481CE" w:tentative="1">
      <w:start w:val="1"/>
      <w:numFmt w:val="bullet"/>
      <w:lvlText w:val=""/>
      <w:lvlJc w:val="left"/>
      <w:pPr>
        <w:tabs>
          <w:tab w:val="num" w:pos="6480"/>
        </w:tabs>
        <w:ind w:left="6480" w:hanging="360"/>
      </w:pPr>
      <w:rPr>
        <w:rFonts w:ascii="Wingdings" w:hAnsi="Wingdings" w:hint="default"/>
        <w:sz w:val="20"/>
      </w:rPr>
    </w:lvl>
  </w:abstractNum>
  <w:abstractNum w:abstractNumId="1166">
    <w:nsid w:val="495C2334"/>
    <w:multiLevelType w:val="hybridMultilevel"/>
    <w:tmpl w:val="7D2429C6"/>
    <w:lvl w:ilvl="0" w:tplc="FAB0E1BA">
      <w:start w:val="1"/>
      <w:numFmt w:val="bullet"/>
      <w:lvlText w:val=""/>
      <w:lvlJc w:val="left"/>
      <w:pPr>
        <w:tabs>
          <w:tab w:val="num" w:pos="720"/>
        </w:tabs>
        <w:ind w:left="720" w:hanging="360"/>
      </w:pPr>
      <w:rPr>
        <w:rFonts w:ascii="Symbol" w:hAnsi="Symbol" w:hint="default"/>
        <w:sz w:val="20"/>
      </w:rPr>
    </w:lvl>
    <w:lvl w:ilvl="1" w:tplc="39CEF542" w:tentative="1">
      <w:start w:val="1"/>
      <w:numFmt w:val="bullet"/>
      <w:lvlText w:val="o"/>
      <w:lvlJc w:val="left"/>
      <w:pPr>
        <w:tabs>
          <w:tab w:val="num" w:pos="1440"/>
        </w:tabs>
        <w:ind w:left="1440" w:hanging="360"/>
      </w:pPr>
      <w:rPr>
        <w:rFonts w:ascii="Courier New" w:hAnsi="Courier New" w:hint="default"/>
        <w:sz w:val="20"/>
      </w:rPr>
    </w:lvl>
    <w:lvl w:ilvl="2" w:tplc="7CD8DB98" w:tentative="1">
      <w:start w:val="1"/>
      <w:numFmt w:val="bullet"/>
      <w:lvlText w:val=""/>
      <w:lvlJc w:val="left"/>
      <w:pPr>
        <w:tabs>
          <w:tab w:val="num" w:pos="2160"/>
        </w:tabs>
        <w:ind w:left="2160" w:hanging="360"/>
      </w:pPr>
      <w:rPr>
        <w:rFonts w:ascii="Wingdings" w:hAnsi="Wingdings" w:hint="default"/>
        <w:sz w:val="20"/>
      </w:rPr>
    </w:lvl>
    <w:lvl w:ilvl="3" w:tplc="16D0678C" w:tentative="1">
      <w:start w:val="1"/>
      <w:numFmt w:val="bullet"/>
      <w:lvlText w:val=""/>
      <w:lvlJc w:val="left"/>
      <w:pPr>
        <w:tabs>
          <w:tab w:val="num" w:pos="2880"/>
        </w:tabs>
        <w:ind w:left="2880" w:hanging="360"/>
      </w:pPr>
      <w:rPr>
        <w:rFonts w:ascii="Wingdings" w:hAnsi="Wingdings" w:hint="default"/>
        <w:sz w:val="20"/>
      </w:rPr>
    </w:lvl>
    <w:lvl w:ilvl="4" w:tplc="DC8EE6C2" w:tentative="1">
      <w:start w:val="1"/>
      <w:numFmt w:val="bullet"/>
      <w:lvlText w:val=""/>
      <w:lvlJc w:val="left"/>
      <w:pPr>
        <w:tabs>
          <w:tab w:val="num" w:pos="3600"/>
        </w:tabs>
        <w:ind w:left="3600" w:hanging="360"/>
      </w:pPr>
      <w:rPr>
        <w:rFonts w:ascii="Wingdings" w:hAnsi="Wingdings" w:hint="default"/>
        <w:sz w:val="20"/>
      </w:rPr>
    </w:lvl>
    <w:lvl w:ilvl="5" w:tplc="67F4625E" w:tentative="1">
      <w:start w:val="1"/>
      <w:numFmt w:val="bullet"/>
      <w:lvlText w:val=""/>
      <w:lvlJc w:val="left"/>
      <w:pPr>
        <w:tabs>
          <w:tab w:val="num" w:pos="4320"/>
        </w:tabs>
        <w:ind w:left="4320" w:hanging="360"/>
      </w:pPr>
      <w:rPr>
        <w:rFonts w:ascii="Wingdings" w:hAnsi="Wingdings" w:hint="default"/>
        <w:sz w:val="20"/>
      </w:rPr>
    </w:lvl>
    <w:lvl w:ilvl="6" w:tplc="08A64AAC" w:tentative="1">
      <w:start w:val="1"/>
      <w:numFmt w:val="bullet"/>
      <w:lvlText w:val=""/>
      <w:lvlJc w:val="left"/>
      <w:pPr>
        <w:tabs>
          <w:tab w:val="num" w:pos="5040"/>
        </w:tabs>
        <w:ind w:left="5040" w:hanging="360"/>
      </w:pPr>
      <w:rPr>
        <w:rFonts w:ascii="Wingdings" w:hAnsi="Wingdings" w:hint="default"/>
        <w:sz w:val="20"/>
      </w:rPr>
    </w:lvl>
    <w:lvl w:ilvl="7" w:tplc="156C3D08" w:tentative="1">
      <w:start w:val="1"/>
      <w:numFmt w:val="bullet"/>
      <w:lvlText w:val=""/>
      <w:lvlJc w:val="left"/>
      <w:pPr>
        <w:tabs>
          <w:tab w:val="num" w:pos="5760"/>
        </w:tabs>
        <w:ind w:left="5760" w:hanging="360"/>
      </w:pPr>
      <w:rPr>
        <w:rFonts w:ascii="Wingdings" w:hAnsi="Wingdings" w:hint="default"/>
        <w:sz w:val="20"/>
      </w:rPr>
    </w:lvl>
    <w:lvl w:ilvl="8" w:tplc="CB421CB8" w:tentative="1">
      <w:start w:val="1"/>
      <w:numFmt w:val="bullet"/>
      <w:lvlText w:val=""/>
      <w:lvlJc w:val="left"/>
      <w:pPr>
        <w:tabs>
          <w:tab w:val="num" w:pos="6480"/>
        </w:tabs>
        <w:ind w:left="6480" w:hanging="360"/>
      </w:pPr>
      <w:rPr>
        <w:rFonts w:ascii="Wingdings" w:hAnsi="Wingdings" w:hint="default"/>
        <w:sz w:val="20"/>
      </w:rPr>
    </w:lvl>
  </w:abstractNum>
  <w:abstractNum w:abstractNumId="1167">
    <w:nsid w:val="495D4C2B"/>
    <w:multiLevelType w:val="multilevel"/>
    <w:tmpl w:val="C1DA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8">
    <w:nsid w:val="496D29AB"/>
    <w:multiLevelType w:val="hybridMultilevel"/>
    <w:tmpl w:val="6364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9">
    <w:nsid w:val="497003D7"/>
    <w:multiLevelType w:val="multilevel"/>
    <w:tmpl w:val="F0E6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0">
    <w:nsid w:val="497251C4"/>
    <w:multiLevelType w:val="hybridMultilevel"/>
    <w:tmpl w:val="0AE06CD6"/>
    <w:lvl w:ilvl="0" w:tplc="ABD8F960">
      <w:start w:val="1"/>
      <w:numFmt w:val="bullet"/>
      <w:lvlText w:val=""/>
      <w:lvlJc w:val="left"/>
      <w:pPr>
        <w:tabs>
          <w:tab w:val="num" w:pos="720"/>
        </w:tabs>
        <w:ind w:left="720" w:hanging="360"/>
      </w:pPr>
      <w:rPr>
        <w:rFonts w:ascii="Symbol" w:hAnsi="Symbol" w:hint="default"/>
        <w:sz w:val="20"/>
      </w:rPr>
    </w:lvl>
    <w:lvl w:ilvl="1" w:tplc="7CF0AA54" w:tentative="1">
      <w:start w:val="1"/>
      <w:numFmt w:val="bullet"/>
      <w:lvlText w:val="o"/>
      <w:lvlJc w:val="left"/>
      <w:pPr>
        <w:tabs>
          <w:tab w:val="num" w:pos="1440"/>
        </w:tabs>
        <w:ind w:left="1440" w:hanging="360"/>
      </w:pPr>
      <w:rPr>
        <w:rFonts w:ascii="Courier New" w:hAnsi="Courier New" w:hint="default"/>
        <w:sz w:val="20"/>
      </w:rPr>
    </w:lvl>
    <w:lvl w:ilvl="2" w:tplc="DC007DD6" w:tentative="1">
      <w:start w:val="1"/>
      <w:numFmt w:val="bullet"/>
      <w:lvlText w:val=""/>
      <w:lvlJc w:val="left"/>
      <w:pPr>
        <w:tabs>
          <w:tab w:val="num" w:pos="2160"/>
        </w:tabs>
        <w:ind w:left="2160" w:hanging="360"/>
      </w:pPr>
      <w:rPr>
        <w:rFonts w:ascii="Wingdings" w:hAnsi="Wingdings" w:hint="default"/>
        <w:sz w:val="20"/>
      </w:rPr>
    </w:lvl>
    <w:lvl w:ilvl="3" w:tplc="F8FEEC86" w:tentative="1">
      <w:start w:val="1"/>
      <w:numFmt w:val="bullet"/>
      <w:lvlText w:val=""/>
      <w:lvlJc w:val="left"/>
      <w:pPr>
        <w:tabs>
          <w:tab w:val="num" w:pos="2880"/>
        </w:tabs>
        <w:ind w:left="2880" w:hanging="360"/>
      </w:pPr>
      <w:rPr>
        <w:rFonts w:ascii="Wingdings" w:hAnsi="Wingdings" w:hint="default"/>
        <w:sz w:val="20"/>
      </w:rPr>
    </w:lvl>
    <w:lvl w:ilvl="4" w:tplc="94925320" w:tentative="1">
      <w:start w:val="1"/>
      <w:numFmt w:val="bullet"/>
      <w:lvlText w:val=""/>
      <w:lvlJc w:val="left"/>
      <w:pPr>
        <w:tabs>
          <w:tab w:val="num" w:pos="3600"/>
        </w:tabs>
        <w:ind w:left="3600" w:hanging="360"/>
      </w:pPr>
      <w:rPr>
        <w:rFonts w:ascii="Wingdings" w:hAnsi="Wingdings" w:hint="default"/>
        <w:sz w:val="20"/>
      </w:rPr>
    </w:lvl>
    <w:lvl w:ilvl="5" w:tplc="41A85D6A" w:tentative="1">
      <w:start w:val="1"/>
      <w:numFmt w:val="bullet"/>
      <w:lvlText w:val=""/>
      <w:lvlJc w:val="left"/>
      <w:pPr>
        <w:tabs>
          <w:tab w:val="num" w:pos="4320"/>
        </w:tabs>
        <w:ind w:left="4320" w:hanging="360"/>
      </w:pPr>
      <w:rPr>
        <w:rFonts w:ascii="Wingdings" w:hAnsi="Wingdings" w:hint="default"/>
        <w:sz w:val="20"/>
      </w:rPr>
    </w:lvl>
    <w:lvl w:ilvl="6" w:tplc="0714CACA" w:tentative="1">
      <w:start w:val="1"/>
      <w:numFmt w:val="bullet"/>
      <w:lvlText w:val=""/>
      <w:lvlJc w:val="left"/>
      <w:pPr>
        <w:tabs>
          <w:tab w:val="num" w:pos="5040"/>
        </w:tabs>
        <w:ind w:left="5040" w:hanging="360"/>
      </w:pPr>
      <w:rPr>
        <w:rFonts w:ascii="Wingdings" w:hAnsi="Wingdings" w:hint="default"/>
        <w:sz w:val="20"/>
      </w:rPr>
    </w:lvl>
    <w:lvl w:ilvl="7" w:tplc="20FAA298" w:tentative="1">
      <w:start w:val="1"/>
      <w:numFmt w:val="bullet"/>
      <w:lvlText w:val=""/>
      <w:lvlJc w:val="left"/>
      <w:pPr>
        <w:tabs>
          <w:tab w:val="num" w:pos="5760"/>
        </w:tabs>
        <w:ind w:left="5760" w:hanging="360"/>
      </w:pPr>
      <w:rPr>
        <w:rFonts w:ascii="Wingdings" w:hAnsi="Wingdings" w:hint="default"/>
        <w:sz w:val="20"/>
      </w:rPr>
    </w:lvl>
    <w:lvl w:ilvl="8" w:tplc="1F348F42" w:tentative="1">
      <w:start w:val="1"/>
      <w:numFmt w:val="bullet"/>
      <w:lvlText w:val=""/>
      <w:lvlJc w:val="left"/>
      <w:pPr>
        <w:tabs>
          <w:tab w:val="num" w:pos="6480"/>
        </w:tabs>
        <w:ind w:left="6480" w:hanging="360"/>
      </w:pPr>
      <w:rPr>
        <w:rFonts w:ascii="Wingdings" w:hAnsi="Wingdings" w:hint="default"/>
        <w:sz w:val="20"/>
      </w:rPr>
    </w:lvl>
  </w:abstractNum>
  <w:abstractNum w:abstractNumId="1171">
    <w:nsid w:val="499526BE"/>
    <w:multiLevelType w:val="multilevel"/>
    <w:tmpl w:val="E3B4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2">
    <w:nsid w:val="499F15A6"/>
    <w:multiLevelType w:val="multilevel"/>
    <w:tmpl w:val="6190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3">
    <w:nsid w:val="49D11072"/>
    <w:multiLevelType w:val="hybridMultilevel"/>
    <w:tmpl w:val="22F8E6F6"/>
    <w:lvl w:ilvl="0" w:tplc="19DA05C4">
      <w:start w:val="1"/>
      <w:numFmt w:val="bullet"/>
      <w:lvlText w:val=""/>
      <w:lvlJc w:val="left"/>
      <w:pPr>
        <w:tabs>
          <w:tab w:val="num" w:pos="720"/>
        </w:tabs>
        <w:ind w:left="720" w:hanging="360"/>
      </w:pPr>
      <w:rPr>
        <w:rFonts w:ascii="Symbol" w:hAnsi="Symbol" w:hint="default"/>
        <w:sz w:val="20"/>
      </w:rPr>
    </w:lvl>
    <w:lvl w:ilvl="1" w:tplc="7BA25EC2" w:tentative="1">
      <w:start w:val="1"/>
      <w:numFmt w:val="bullet"/>
      <w:lvlText w:val="o"/>
      <w:lvlJc w:val="left"/>
      <w:pPr>
        <w:tabs>
          <w:tab w:val="num" w:pos="1440"/>
        </w:tabs>
        <w:ind w:left="1440" w:hanging="360"/>
      </w:pPr>
      <w:rPr>
        <w:rFonts w:ascii="Courier New" w:hAnsi="Courier New" w:hint="default"/>
        <w:sz w:val="20"/>
      </w:rPr>
    </w:lvl>
    <w:lvl w:ilvl="2" w:tplc="C5167B5A" w:tentative="1">
      <w:start w:val="1"/>
      <w:numFmt w:val="bullet"/>
      <w:lvlText w:val=""/>
      <w:lvlJc w:val="left"/>
      <w:pPr>
        <w:tabs>
          <w:tab w:val="num" w:pos="2160"/>
        </w:tabs>
        <w:ind w:left="2160" w:hanging="360"/>
      </w:pPr>
      <w:rPr>
        <w:rFonts w:ascii="Wingdings" w:hAnsi="Wingdings" w:hint="default"/>
        <w:sz w:val="20"/>
      </w:rPr>
    </w:lvl>
    <w:lvl w:ilvl="3" w:tplc="C728F68C" w:tentative="1">
      <w:start w:val="1"/>
      <w:numFmt w:val="bullet"/>
      <w:lvlText w:val=""/>
      <w:lvlJc w:val="left"/>
      <w:pPr>
        <w:tabs>
          <w:tab w:val="num" w:pos="2880"/>
        </w:tabs>
        <w:ind w:left="2880" w:hanging="360"/>
      </w:pPr>
      <w:rPr>
        <w:rFonts w:ascii="Wingdings" w:hAnsi="Wingdings" w:hint="default"/>
        <w:sz w:val="20"/>
      </w:rPr>
    </w:lvl>
    <w:lvl w:ilvl="4" w:tplc="0B96EDB2" w:tentative="1">
      <w:start w:val="1"/>
      <w:numFmt w:val="bullet"/>
      <w:lvlText w:val=""/>
      <w:lvlJc w:val="left"/>
      <w:pPr>
        <w:tabs>
          <w:tab w:val="num" w:pos="3600"/>
        </w:tabs>
        <w:ind w:left="3600" w:hanging="360"/>
      </w:pPr>
      <w:rPr>
        <w:rFonts w:ascii="Wingdings" w:hAnsi="Wingdings" w:hint="default"/>
        <w:sz w:val="20"/>
      </w:rPr>
    </w:lvl>
    <w:lvl w:ilvl="5" w:tplc="797C0134" w:tentative="1">
      <w:start w:val="1"/>
      <w:numFmt w:val="bullet"/>
      <w:lvlText w:val=""/>
      <w:lvlJc w:val="left"/>
      <w:pPr>
        <w:tabs>
          <w:tab w:val="num" w:pos="4320"/>
        </w:tabs>
        <w:ind w:left="4320" w:hanging="360"/>
      </w:pPr>
      <w:rPr>
        <w:rFonts w:ascii="Wingdings" w:hAnsi="Wingdings" w:hint="default"/>
        <w:sz w:val="20"/>
      </w:rPr>
    </w:lvl>
    <w:lvl w:ilvl="6" w:tplc="6278FD7C" w:tentative="1">
      <w:start w:val="1"/>
      <w:numFmt w:val="bullet"/>
      <w:lvlText w:val=""/>
      <w:lvlJc w:val="left"/>
      <w:pPr>
        <w:tabs>
          <w:tab w:val="num" w:pos="5040"/>
        </w:tabs>
        <w:ind w:left="5040" w:hanging="360"/>
      </w:pPr>
      <w:rPr>
        <w:rFonts w:ascii="Wingdings" w:hAnsi="Wingdings" w:hint="default"/>
        <w:sz w:val="20"/>
      </w:rPr>
    </w:lvl>
    <w:lvl w:ilvl="7" w:tplc="309E6D8E" w:tentative="1">
      <w:start w:val="1"/>
      <w:numFmt w:val="bullet"/>
      <w:lvlText w:val=""/>
      <w:lvlJc w:val="left"/>
      <w:pPr>
        <w:tabs>
          <w:tab w:val="num" w:pos="5760"/>
        </w:tabs>
        <w:ind w:left="5760" w:hanging="360"/>
      </w:pPr>
      <w:rPr>
        <w:rFonts w:ascii="Wingdings" w:hAnsi="Wingdings" w:hint="default"/>
        <w:sz w:val="20"/>
      </w:rPr>
    </w:lvl>
    <w:lvl w:ilvl="8" w:tplc="4916434A" w:tentative="1">
      <w:start w:val="1"/>
      <w:numFmt w:val="bullet"/>
      <w:lvlText w:val=""/>
      <w:lvlJc w:val="left"/>
      <w:pPr>
        <w:tabs>
          <w:tab w:val="num" w:pos="6480"/>
        </w:tabs>
        <w:ind w:left="6480" w:hanging="360"/>
      </w:pPr>
      <w:rPr>
        <w:rFonts w:ascii="Wingdings" w:hAnsi="Wingdings" w:hint="default"/>
        <w:sz w:val="20"/>
      </w:rPr>
    </w:lvl>
  </w:abstractNum>
  <w:abstractNum w:abstractNumId="1174">
    <w:nsid w:val="49E46FC2"/>
    <w:multiLevelType w:val="hybridMultilevel"/>
    <w:tmpl w:val="B2E8F986"/>
    <w:lvl w:ilvl="0" w:tplc="D3EC8E7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57CCBB6E" w:tentative="1">
      <w:start w:val="1"/>
      <w:numFmt w:val="bullet"/>
      <w:lvlText w:val=""/>
      <w:lvlJc w:val="left"/>
      <w:pPr>
        <w:tabs>
          <w:tab w:val="num" w:pos="2160"/>
        </w:tabs>
        <w:ind w:left="2160" w:hanging="360"/>
      </w:pPr>
      <w:rPr>
        <w:rFonts w:ascii="Wingdings" w:hAnsi="Wingdings" w:hint="default"/>
        <w:sz w:val="20"/>
      </w:rPr>
    </w:lvl>
    <w:lvl w:ilvl="3" w:tplc="F93611C8" w:tentative="1">
      <w:start w:val="1"/>
      <w:numFmt w:val="bullet"/>
      <w:lvlText w:val=""/>
      <w:lvlJc w:val="left"/>
      <w:pPr>
        <w:tabs>
          <w:tab w:val="num" w:pos="2880"/>
        </w:tabs>
        <w:ind w:left="2880" w:hanging="360"/>
      </w:pPr>
      <w:rPr>
        <w:rFonts w:ascii="Wingdings" w:hAnsi="Wingdings" w:hint="default"/>
        <w:sz w:val="20"/>
      </w:rPr>
    </w:lvl>
    <w:lvl w:ilvl="4" w:tplc="A308F182" w:tentative="1">
      <w:start w:val="1"/>
      <w:numFmt w:val="bullet"/>
      <w:lvlText w:val=""/>
      <w:lvlJc w:val="left"/>
      <w:pPr>
        <w:tabs>
          <w:tab w:val="num" w:pos="3600"/>
        </w:tabs>
        <w:ind w:left="3600" w:hanging="360"/>
      </w:pPr>
      <w:rPr>
        <w:rFonts w:ascii="Wingdings" w:hAnsi="Wingdings" w:hint="default"/>
        <w:sz w:val="20"/>
      </w:rPr>
    </w:lvl>
    <w:lvl w:ilvl="5" w:tplc="B34022F2" w:tentative="1">
      <w:start w:val="1"/>
      <w:numFmt w:val="bullet"/>
      <w:lvlText w:val=""/>
      <w:lvlJc w:val="left"/>
      <w:pPr>
        <w:tabs>
          <w:tab w:val="num" w:pos="4320"/>
        </w:tabs>
        <w:ind w:left="4320" w:hanging="360"/>
      </w:pPr>
      <w:rPr>
        <w:rFonts w:ascii="Wingdings" w:hAnsi="Wingdings" w:hint="default"/>
        <w:sz w:val="20"/>
      </w:rPr>
    </w:lvl>
    <w:lvl w:ilvl="6" w:tplc="EECCC442" w:tentative="1">
      <w:start w:val="1"/>
      <w:numFmt w:val="bullet"/>
      <w:lvlText w:val=""/>
      <w:lvlJc w:val="left"/>
      <w:pPr>
        <w:tabs>
          <w:tab w:val="num" w:pos="5040"/>
        </w:tabs>
        <w:ind w:left="5040" w:hanging="360"/>
      </w:pPr>
      <w:rPr>
        <w:rFonts w:ascii="Wingdings" w:hAnsi="Wingdings" w:hint="default"/>
        <w:sz w:val="20"/>
      </w:rPr>
    </w:lvl>
    <w:lvl w:ilvl="7" w:tplc="D520AB6A" w:tentative="1">
      <w:start w:val="1"/>
      <w:numFmt w:val="bullet"/>
      <w:lvlText w:val=""/>
      <w:lvlJc w:val="left"/>
      <w:pPr>
        <w:tabs>
          <w:tab w:val="num" w:pos="5760"/>
        </w:tabs>
        <w:ind w:left="5760" w:hanging="360"/>
      </w:pPr>
      <w:rPr>
        <w:rFonts w:ascii="Wingdings" w:hAnsi="Wingdings" w:hint="default"/>
        <w:sz w:val="20"/>
      </w:rPr>
    </w:lvl>
    <w:lvl w:ilvl="8" w:tplc="7E621DA6" w:tentative="1">
      <w:start w:val="1"/>
      <w:numFmt w:val="bullet"/>
      <w:lvlText w:val=""/>
      <w:lvlJc w:val="left"/>
      <w:pPr>
        <w:tabs>
          <w:tab w:val="num" w:pos="6480"/>
        </w:tabs>
        <w:ind w:left="6480" w:hanging="360"/>
      </w:pPr>
      <w:rPr>
        <w:rFonts w:ascii="Wingdings" w:hAnsi="Wingdings" w:hint="default"/>
        <w:sz w:val="20"/>
      </w:rPr>
    </w:lvl>
  </w:abstractNum>
  <w:abstractNum w:abstractNumId="1175">
    <w:nsid w:val="49ED41D1"/>
    <w:multiLevelType w:val="hybridMultilevel"/>
    <w:tmpl w:val="86F86B7C"/>
    <w:lvl w:ilvl="0" w:tplc="DCDEC5A0">
      <w:start w:val="1"/>
      <w:numFmt w:val="bullet"/>
      <w:lvlText w:val=""/>
      <w:lvlJc w:val="left"/>
      <w:pPr>
        <w:tabs>
          <w:tab w:val="num" w:pos="720"/>
        </w:tabs>
        <w:ind w:left="720" w:hanging="360"/>
      </w:pPr>
      <w:rPr>
        <w:rFonts w:ascii="Symbol" w:hAnsi="Symbol" w:hint="default"/>
        <w:sz w:val="20"/>
      </w:rPr>
    </w:lvl>
    <w:lvl w:ilvl="1" w:tplc="26420CCA" w:tentative="1">
      <w:start w:val="1"/>
      <w:numFmt w:val="bullet"/>
      <w:lvlText w:val="o"/>
      <w:lvlJc w:val="left"/>
      <w:pPr>
        <w:tabs>
          <w:tab w:val="num" w:pos="1440"/>
        </w:tabs>
        <w:ind w:left="1440" w:hanging="360"/>
      </w:pPr>
      <w:rPr>
        <w:rFonts w:ascii="Courier New" w:hAnsi="Courier New" w:hint="default"/>
        <w:sz w:val="20"/>
      </w:rPr>
    </w:lvl>
    <w:lvl w:ilvl="2" w:tplc="0E60FF9A" w:tentative="1">
      <w:start w:val="1"/>
      <w:numFmt w:val="bullet"/>
      <w:lvlText w:val=""/>
      <w:lvlJc w:val="left"/>
      <w:pPr>
        <w:tabs>
          <w:tab w:val="num" w:pos="2160"/>
        </w:tabs>
        <w:ind w:left="2160" w:hanging="360"/>
      </w:pPr>
      <w:rPr>
        <w:rFonts w:ascii="Wingdings" w:hAnsi="Wingdings" w:hint="default"/>
        <w:sz w:val="20"/>
      </w:rPr>
    </w:lvl>
    <w:lvl w:ilvl="3" w:tplc="4990A67A" w:tentative="1">
      <w:start w:val="1"/>
      <w:numFmt w:val="bullet"/>
      <w:lvlText w:val=""/>
      <w:lvlJc w:val="left"/>
      <w:pPr>
        <w:tabs>
          <w:tab w:val="num" w:pos="2880"/>
        </w:tabs>
        <w:ind w:left="2880" w:hanging="360"/>
      </w:pPr>
      <w:rPr>
        <w:rFonts w:ascii="Wingdings" w:hAnsi="Wingdings" w:hint="default"/>
        <w:sz w:val="20"/>
      </w:rPr>
    </w:lvl>
    <w:lvl w:ilvl="4" w:tplc="3934100C" w:tentative="1">
      <w:start w:val="1"/>
      <w:numFmt w:val="bullet"/>
      <w:lvlText w:val=""/>
      <w:lvlJc w:val="left"/>
      <w:pPr>
        <w:tabs>
          <w:tab w:val="num" w:pos="3600"/>
        </w:tabs>
        <w:ind w:left="3600" w:hanging="360"/>
      </w:pPr>
      <w:rPr>
        <w:rFonts w:ascii="Wingdings" w:hAnsi="Wingdings" w:hint="default"/>
        <w:sz w:val="20"/>
      </w:rPr>
    </w:lvl>
    <w:lvl w:ilvl="5" w:tplc="1B96B2FA" w:tentative="1">
      <w:start w:val="1"/>
      <w:numFmt w:val="bullet"/>
      <w:lvlText w:val=""/>
      <w:lvlJc w:val="left"/>
      <w:pPr>
        <w:tabs>
          <w:tab w:val="num" w:pos="4320"/>
        </w:tabs>
        <w:ind w:left="4320" w:hanging="360"/>
      </w:pPr>
      <w:rPr>
        <w:rFonts w:ascii="Wingdings" w:hAnsi="Wingdings" w:hint="default"/>
        <w:sz w:val="20"/>
      </w:rPr>
    </w:lvl>
    <w:lvl w:ilvl="6" w:tplc="A4D8746A" w:tentative="1">
      <w:start w:val="1"/>
      <w:numFmt w:val="bullet"/>
      <w:lvlText w:val=""/>
      <w:lvlJc w:val="left"/>
      <w:pPr>
        <w:tabs>
          <w:tab w:val="num" w:pos="5040"/>
        </w:tabs>
        <w:ind w:left="5040" w:hanging="360"/>
      </w:pPr>
      <w:rPr>
        <w:rFonts w:ascii="Wingdings" w:hAnsi="Wingdings" w:hint="default"/>
        <w:sz w:val="20"/>
      </w:rPr>
    </w:lvl>
    <w:lvl w:ilvl="7" w:tplc="AC2EDB1E" w:tentative="1">
      <w:start w:val="1"/>
      <w:numFmt w:val="bullet"/>
      <w:lvlText w:val=""/>
      <w:lvlJc w:val="left"/>
      <w:pPr>
        <w:tabs>
          <w:tab w:val="num" w:pos="5760"/>
        </w:tabs>
        <w:ind w:left="5760" w:hanging="360"/>
      </w:pPr>
      <w:rPr>
        <w:rFonts w:ascii="Wingdings" w:hAnsi="Wingdings" w:hint="default"/>
        <w:sz w:val="20"/>
      </w:rPr>
    </w:lvl>
    <w:lvl w:ilvl="8" w:tplc="B8006480" w:tentative="1">
      <w:start w:val="1"/>
      <w:numFmt w:val="bullet"/>
      <w:lvlText w:val=""/>
      <w:lvlJc w:val="left"/>
      <w:pPr>
        <w:tabs>
          <w:tab w:val="num" w:pos="6480"/>
        </w:tabs>
        <w:ind w:left="6480" w:hanging="360"/>
      </w:pPr>
      <w:rPr>
        <w:rFonts w:ascii="Wingdings" w:hAnsi="Wingdings" w:hint="default"/>
        <w:sz w:val="20"/>
      </w:rPr>
    </w:lvl>
  </w:abstractNum>
  <w:abstractNum w:abstractNumId="1176">
    <w:nsid w:val="49F338C6"/>
    <w:multiLevelType w:val="multilevel"/>
    <w:tmpl w:val="6D6A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7">
    <w:nsid w:val="49F46D24"/>
    <w:multiLevelType w:val="hybridMultilevel"/>
    <w:tmpl w:val="A246CC16"/>
    <w:lvl w:ilvl="0" w:tplc="EB98E850">
      <w:start w:val="1"/>
      <w:numFmt w:val="bullet"/>
      <w:lvlText w:val=""/>
      <w:lvlJc w:val="left"/>
      <w:pPr>
        <w:tabs>
          <w:tab w:val="num" w:pos="720"/>
        </w:tabs>
        <w:ind w:left="720" w:hanging="360"/>
      </w:pPr>
      <w:rPr>
        <w:rFonts w:ascii="Symbol" w:hAnsi="Symbol" w:hint="default"/>
        <w:sz w:val="20"/>
      </w:rPr>
    </w:lvl>
    <w:lvl w:ilvl="1" w:tplc="D86069AC" w:tentative="1">
      <w:start w:val="1"/>
      <w:numFmt w:val="bullet"/>
      <w:lvlText w:val="o"/>
      <w:lvlJc w:val="left"/>
      <w:pPr>
        <w:tabs>
          <w:tab w:val="num" w:pos="1440"/>
        </w:tabs>
        <w:ind w:left="1440" w:hanging="360"/>
      </w:pPr>
      <w:rPr>
        <w:rFonts w:ascii="Courier New" w:hAnsi="Courier New" w:hint="default"/>
        <w:sz w:val="20"/>
      </w:rPr>
    </w:lvl>
    <w:lvl w:ilvl="2" w:tplc="6FA82028" w:tentative="1">
      <w:start w:val="1"/>
      <w:numFmt w:val="bullet"/>
      <w:lvlText w:val=""/>
      <w:lvlJc w:val="left"/>
      <w:pPr>
        <w:tabs>
          <w:tab w:val="num" w:pos="2160"/>
        </w:tabs>
        <w:ind w:left="2160" w:hanging="360"/>
      </w:pPr>
      <w:rPr>
        <w:rFonts w:ascii="Wingdings" w:hAnsi="Wingdings" w:hint="default"/>
        <w:sz w:val="20"/>
      </w:rPr>
    </w:lvl>
    <w:lvl w:ilvl="3" w:tplc="032AE1E6" w:tentative="1">
      <w:start w:val="1"/>
      <w:numFmt w:val="bullet"/>
      <w:lvlText w:val=""/>
      <w:lvlJc w:val="left"/>
      <w:pPr>
        <w:tabs>
          <w:tab w:val="num" w:pos="2880"/>
        </w:tabs>
        <w:ind w:left="2880" w:hanging="360"/>
      </w:pPr>
      <w:rPr>
        <w:rFonts w:ascii="Wingdings" w:hAnsi="Wingdings" w:hint="default"/>
        <w:sz w:val="20"/>
      </w:rPr>
    </w:lvl>
    <w:lvl w:ilvl="4" w:tplc="B2085350" w:tentative="1">
      <w:start w:val="1"/>
      <w:numFmt w:val="bullet"/>
      <w:lvlText w:val=""/>
      <w:lvlJc w:val="left"/>
      <w:pPr>
        <w:tabs>
          <w:tab w:val="num" w:pos="3600"/>
        </w:tabs>
        <w:ind w:left="3600" w:hanging="360"/>
      </w:pPr>
      <w:rPr>
        <w:rFonts w:ascii="Wingdings" w:hAnsi="Wingdings" w:hint="default"/>
        <w:sz w:val="20"/>
      </w:rPr>
    </w:lvl>
    <w:lvl w:ilvl="5" w:tplc="BB785ABA" w:tentative="1">
      <w:start w:val="1"/>
      <w:numFmt w:val="bullet"/>
      <w:lvlText w:val=""/>
      <w:lvlJc w:val="left"/>
      <w:pPr>
        <w:tabs>
          <w:tab w:val="num" w:pos="4320"/>
        </w:tabs>
        <w:ind w:left="4320" w:hanging="360"/>
      </w:pPr>
      <w:rPr>
        <w:rFonts w:ascii="Wingdings" w:hAnsi="Wingdings" w:hint="default"/>
        <w:sz w:val="20"/>
      </w:rPr>
    </w:lvl>
    <w:lvl w:ilvl="6" w:tplc="FA5AFA20" w:tentative="1">
      <w:start w:val="1"/>
      <w:numFmt w:val="bullet"/>
      <w:lvlText w:val=""/>
      <w:lvlJc w:val="left"/>
      <w:pPr>
        <w:tabs>
          <w:tab w:val="num" w:pos="5040"/>
        </w:tabs>
        <w:ind w:left="5040" w:hanging="360"/>
      </w:pPr>
      <w:rPr>
        <w:rFonts w:ascii="Wingdings" w:hAnsi="Wingdings" w:hint="default"/>
        <w:sz w:val="20"/>
      </w:rPr>
    </w:lvl>
    <w:lvl w:ilvl="7" w:tplc="5F1AE9BC" w:tentative="1">
      <w:start w:val="1"/>
      <w:numFmt w:val="bullet"/>
      <w:lvlText w:val=""/>
      <w:lvlJc w:val="left"/>
      <w:pPr>
        <w:tabs>
          <w:tab w:val="num" w:pos="5760"/>
        </w:tabs>
        <w:ind w:left="5760" w:hanging="360"/>
      </w:pPr>
      <w:rPr>
        <w:rFonts w:ascii="Wingdings" w:hAnsi="Wingdings" w:hint="default"/>
        <w:sz w:val="20"/>
      </w:rPr>
    </w:lvl>
    <w:lvl w:ilvl="8" w:tplc="60CAB1A2" w:tentative="1">
      <w:start w:val="1"/>
      <w:numFmt w:val="bullet"/>
      <w:lvlText w:val=""/>
      <w:lvlJc w:val="left"/>
      <w:pPr>
        <w:tabs>
          <w:tab w:val="num" w:pos="6480"/>
        </w:tabs>
        <w:ind w:left="6480" w:hanging="360"/>
      </w:pPr>
      <w:rPr>
        <w:rFonts w:ascii="Wingdings" w:hAnsi="Wingdings" w:hint="default"/>
        <w:sz w:val="20"/>
      </w:rPr>
    </w:lvl>
  </w:abstractNum>
  <w:abstractNum w:abstractNumId="1178">
    <w:nsid w:val="49FE62E4"/>
    <w:multiLevelType w:val="multilevel"/>
    <w:tmpl w:val="1604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9">
    <w:nsid w:val="4A030E43"/>
    <w:multiLevelType w:val="hybridMultilevel"/>
    <w:tmpl w:val="C2E8F112"/>
    <w:lvl w:ilvl="0" w:tplc="F8C8B258">
      <w:start w:val="1"/>
      <w:numFmt w:val="bullet"/>
      <w:lvlText w:val=""/>
      <w:lvlJc w:val="left"/>
      <w:pPr>
        <w:tabs>
          <w:tab w:val="num" w:pos="720"/>
        </w:tabs>
        <w:ind w:left="720" w:hanging="360"/>
      </w:pPr>
      <w:rPr>
        <w:rFonts w:ascii="Symbol" w:hAnsi="Symbol" w:hint="default"/>
        <w:sz w:val="20"/>
      </w:rPr>
    </w:lvl>
    <w:lvl w:ilvl="1" w:tplc="7A5C8E2C" w:tentative="1">
      <w:start w:val="1"/>
      <w:numFmt w:val="bullet"/>
      <w:lvlText w:val="o"/>
      <w:lvlJc w:val="left"/>
      <w:pPr>
        <w:tabs>
          <w:tab w:val="num" w:pos="1440"/>
        </w:tabs>
        <w:ind w:left="1440" w:hanging="360"/>
      </w:pPr>
      <w:rPr>
        <w:rFonts w:ascii="Courier New" w:hAnsi="Courier New" w:hint="default"/>
        <w:sz w:val="20"/>
      </w:rPr>
    </w:lvl>
    <w:lvl w:ilvl="2" w:tplc="A3EE496C" w:tentative="1">
      <w:start w:val="1"/>
      <w:numFmt w:val="bullet"/>
      <w:lvlText w:val=""/>
      <w:lvlJc w:val="left"/>
      <w:pPr>
        <w:tabs>
          <w:tab w:val="num" w:pos="2160"/>
        </w:tabs>
        <w:ind w:left="2160" w:hanging="360"/>
      </w:pPr>
      <w:rPr>
        <w:rFonts w:ascii="Wingdings" w:hAnsi="Wingdings" w:hint="default"/>
        <w:sz w:val="20"/>
      </w:rPr>
    </w:lvl>
    <w:lvl w:ilvl="3" w:tplc="4322C710" w:tentative="1">
      <w:start w:val="1"/>
      <w:numFmt w:val="bullet"/>
      <w:lvlText w:val=""/>
      <w:lvlJc w:val="left"/>
      <w:pPr>
        <w:tabs>
          <w:tab w:val="num" w:pos="2880"/>
        </w:tabs>
        <w:ind w:left="2880" w:hanging="360"/>
      </w:pPr>
      <w:rPr>
        <w:rFonts w:ascii="Wingdings" w:hAnsi="Wingdings" w:hint="default"/>
        <w:sz w:val="20"/>
      </w:rPr>
    </w:lvl>
    <w:lvl w:ilvl="4" w:tplc="55B0B1A6" w:tentative="1">
      <w:start w:val="1"/>
      <w:numFmt w:val="bullet"/>
      <w:lvlText w:val=""/>
      <w:lvlJc w:val="left"/>
      <w:pPr>
        <w:tabs>
          <w:tab w:val="num" w:pos="3600"/>
        </w:tabs>
        <w:ind w:left="3600" w:hanging="360"/>
      </w:pPr>
      <w:rPr>
        <w:rFonts w:ascii="Wingdings" w:hAnsi="Wingdings" w:hint="default"/>
        <w:sz w:val="20"/>
      </w:rPr>
    </w:lvl>
    <w:lvl w:ilvl="5" w:tplc="CF521DC8" w:tentative="1">
      <w:start w:val="1"/>
      <w:numFmt w:val="bullet"/>
      <w:lvlText w:val=""/>
      <w:lvlJc w:val="left"/>
      <w:pPr>
        <w:tabs>
          <w:tab w:val="num" w:pos="4320"/>
        </w:tabs>
        <w:ind w:left="4320" w:hanging="360"/>
      </w:pPr>
      <w:rPr>
        <w:rFonts w:ascii="Wingdings" w:hAnsi="Wingdings" w:hint="default"/>
        <w:sz w:val="20"/>
      </w:rPr>
    </w:lvl>
    <w:lvl w:ilvl="6" w:tplc="F3F81F4A" w:tentative="1">
      <w:start w:val="1"/>
      <w:numFmt w:val="bullet"/>
      <w:lvlText w:val=""/>
      <w:lvlJc w:val="left"/>
      <w:pPr>
        <w:tabs>
          <w:tab w:val="num" w:pos="5040"/>
        </w:tabs>
        <w:ind w:left="5040" w:hanging="360"/>
      </w:pPr>
      <w:rPr>
        <w:rFonts w:ascii="Wingdings" w:hAnsi="Wingdings" w:hint="default"/>
        <w:sz w:val="20"/>
      </w:rPr>
    </w:lvl>
    <w:lvl w:ilvl="7" w:tplc="9CAACB56" w:tentative="1">
      <w:start w:val="1"/>
      <w:numFmt w:val="bullet"/>
      <w:lvlText w:val=""/>
      <w:lvlJc w:val="left"/>
      <w:pPr>
        <w:tabs>
          <w:tab w:val="num" w:pos="5760"/>
        </w:tabs>
        <w:ind w:left="5760" w:hanging="360"/>
      </w:pPr>
      <w:rPr>
        <w:rFonts w:ascii="Wingdings" w:hAnsi="Wingdings" w:hint="default"/>
        <w:sz w:val="20"/>
      </w:rPr>
    </w:lvl>
    <w:lvl w:ilvl="8" w:tplc="16D8C0F4" w:tentative="1">
      <w:start w:val="1"/>
      <w:numFmt w:val="bullet"/>
      <w:lvlText w:val=""/>
      <w:lvlJc w:val="left"/>
      <w:pPr>
        <w:tabs>
          <w:tab w:val="num" w:pos="6480"/>
        </w:tabs>
        <w:ind w:left="6480" w:hanging="360"/>
      </w:pPr>
      <w:rPr>
        <w:rFonts w:ascii="Wingdings" w:hAnsi="Wingdings" w:hint="default"/>
        <w:sz w:val="20"/>
      </w:rPr>
    </w:lvl>
  </w:abstractNum>
  <w:abstractNum w:abstractNumId="1180">
    <w:nsid w:val="4A420686"/>
    <w:multiLevelType w:val="multilevel"/>
    <w:tmpl w:val="029A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1">
    <w:nsid w:val="4A421CC5"/>
    <w:multiLevelType w:val="multilevel"/>
    <w:tmpl w:val="D136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2">
    <w:nsid w:val="4A431F69"/>
    <w:multiLevelType w:val="hybridMultilevel"/>
    <w:tmpl w:val="87A8B882"/>
    <w:lvl w:ilvl="0" w:tplc="C54A2412">
      <w:start w:val="1"/>
      <w:numFmt w:val="bullet"/>
      <w:lvlText w:val=""/>
      <w:lvlJc w:val="left"/>
      <w:pPr>
        <w:tabs>
          <w:tab w:val="num" w:pos="720"/>
        </w:tabs>
        <w:ind w:left="720" w:hanging="360"/>
      </w:pPr>
      <w:rPr>
        <w:rFonts w:ascii="Symbol" w:hAnsi="Symbol" w:hint="default"/>
        <w:sz w:val="20"/>
      </w:rPr>
    </w:lvl>
    <w:lvl w:ilvl="1" w:tplc="11868088" w:tentative="1">
      <w:start w:val="1"/>
      <w:numFmt w:val="bullet"/>
      <w:lvlText w:val="o"/>
      <w:lvlJc w:val="left"/>
      <w:pPr>
        <w:tabs>
          <w:tab w:val="num" w:pos="1440"/>
        </w:tabs>
        <w:ind w:left="1440" w:hanging="360"/>
      </w:pPr>
      <w:rPr>
        <w:rFonts w:ascii="Courier New" w:hAnsi="Courier New" w:hint="default"/>
        <w:sz w:val="20"/>
      </w:rPr>
    </w:lvl>
    <w:lvl w:ilvl="2" w:tplc="57386A5E" w:tentative="1">
      <w:start w:val="1"/>
      <w:numFmt w:val="bullet"/>
      <w:lvlText w:val=""/>
      <w:lvlJc w:val="left"/>
      <w:pPr>
        <w:tabs>
          <w:tab w:val="num" w:pos="2160"/>
        </w:tabs>
        <w:ind w:left="2160" w:hanging="360"/>
      </w:pPr>
      <w:rPr>
        <w:rFonts w:ascii="Wingdings" w:hAnsi="Wingdings" w:hint="default"/>
        <w:sz w:val="20"/>
      </w:rPr>
    </w:lvl>
    <w:lvl w:ilvl="3" w:tplc="027498E8" w:tentative="1">
      <w:start w:val="1"/>
      <w:numFmt w:val="bullet"/>
      <w:lvlText w:val=""/>
      <w:lvlJc w:val="left"/>
      <w:pPr>
        <w:tabs>
          <w:tab w:val="num" w:pos="2880"/>
        </w:tabs>
        <w:ind w:left="2880" w:hanging="360"/>
      </w:pPr>
      <w:rPr>
        <w:rFonts w:ascii="Wingdings" w:hAnsi="Wingdings" w:hint="default"/>
        <w:sz w:val="20"/>
      </w:rPr>
    </w:lvl>
    <w:lvl w:ilvl="4" w:tplc="9F82A69A" w:tentative="1">
      <w:start w:val="1"/>
      <w:numFmt w:val="bullet"/>
      <w:lvlText w:val=""/>
      <w:lvlJc w:val="left"/>
      <w:pPr>
        <w:tabs>
          <w:tab w:val="num" w:pos="3600"/>
        </w:tabs>
        <w:ind w:left="3600" w:hanging="360"/>
      </w:pPr>
      <w:rPr>
        <w:rFonts w:ascii="Wingdings" w:hAnsi="Wingdings" w:hint="default"/>
        <w:sz w:val="20"/>
      </w:rPr>
    </w:lvl>
    <w:lvl w:ilvl="5" w:tplc="EA708578" w:tentative="1">
      <w:start w:val="1"/>
      <w:numFmt w:val="bullet"/>
      <w:lvlText w:val=""/>
      <w:lvlJc w:val="left"/>
      <w:pPr>
        <w:tabs>
          <w:tab w:val="num" w:pos="4320"/>
        </w:tabs>
        <w:ind w:left="4320" w:hanging="360"/>
      </w:pPr>
      <w:rPr>
        <w:rFonts w:ascii="Wingdings" w:hAnsi="Wingdings" w:hint="default"/>
        <w:sz w:val="20"/>
      </w:rPr>
    </w:lvl>
    <w:lvl w:ilvl="6" w:tplc="B50E7BB8" w:tentative="1">
      <w:start w:val="1"/>
      <w:numFmt w:val="bullet"/>
      <w:lvlText w:val=""/>
      <w:lvlJc w:val="left"/>
      <w:pPr>
        <w:tabs>
          <w:tab w:val="num" w:pos="5040"/>
        </w:tabs>
        <w:ind w:left="5040" w:hanging="360"/>
      </w:pPr>
      <w:rPr>
        <w:rFonts w:ascii="Wingdings" w:hAnsi="Wingdings" w:hint="default"/>
        <w:sz w:val="20"/>
      </w:rPr>
    </w:lvl>
    <w:lvl w:ilvl="7" w:tplc="E57EA2EE" w:tentative="1">
      <w:start w:val="1"/>
      <w:numFmt w:val="bullet"/>
      <w:lvlText w:val=""/>
      <w:lvlJc w:val="left"/>
      <w:pPr>
        <w:tabs>
          <w:tab w:val="num" w:pos="5760"/>
        </w:tabs>
        <w:ind w:left="5760" w:hanging="360"/>
      </w:pPr>
      <w:rPr>
        <w:rFonts w:ascii="Wingdings" w:hAnsi="Wingdings" w:hint="default"/>
        <w:sz w:val="20"/>
      </w:rPr>
    </w:lvl>
    <w:lvl w:ilvl="8" w:tplc="285005A6" w:tentative="1">
      <w:start w:val="1"/>
      <w:numFmt w:val="bullet"/>
      <w:lvlText w:val=""/>
      <w:lvlJc w:val="left"/>
      <w:pPr>
        <w:tabs>
          <w:tab w:val="num" w:pos="6480"/>
        </w:tabs>
        <w:ind w:left="6480" w:hanging="360"/>
      </w:pPr>
      <w:rPr>
        <w:rFonts w:ascii="Wingdings" w:hAnsi="Wingdings" w:hint="default"/>
        <w:sz w:val="20"/>
      </w:rPr>
    </w:lvl>
  </w:abstractNum>
  <w:abstractNum w:abstractNumId="1183">
    <w:nsid w:val="4A445B38"/>
    <w:multiLevelType w:val="hybridMultilevel"/>
    <w:tmpl w:val="706A2848"/>
    <w:lvl w:ilvl="0" w:tplc="CDD0580E">
      <w:start w:val="1"/>
      <w:numFmt w:val="bullet"/>
      <w:lvlText w:val=""/>
      <w:lvlJc w:val="left"/>
      <w:pPr>
        <w:tabs>
          <w:tab w:val="num" w:pos="720"/>
        </w:tabs>
        <w:ind w:left="720" w:hanging="360"/>
      </w:pPr>
      <w:rPr>
        <w:rFonts w:ascii="Symbol" w:hAnsi="Symbol" w:hint="default"/>
        <w:sz w:val="20"/>
      </w:rPr>
    </w:lvl>
    <w:lvl w:ilvl="1" w:tplc="6DFCFD4A" w:tentative="1">
      <w:start w:val="1"/>
      <w:numFmt w:val="bullet"/>
      <w:lvlText w:val="o"/>
      <w:lvlJc w:val="left"/>
      <w:pPr>
        <w:tabs>
          <w:tab w:val="num" w:pos="1440"/>
        </w:tabs>
        <w:ind w:left="1440" w:hanging="360"/>
      </w:pPr>
      <w:rPr>
        <w:rFonts w:ascii="Courier New" w:hAnsi="Courier New" w:hint="default"/>
        <w:sz w:val="20"/>
      </w:rPr>
    </w:lvl>
    <w:lvl w:ilvl="2" w:tplc="C95C57DE" w:tentative="1">
      <w:start w:val="1"/>
      <w:numFmt w:val="bullet"/>
      <w:lvlText w:val=""/>
      <w:lvlJc w:val="left"/>
      <w:pPr>
        <w:tabs>
          <w:tab w:val="num" w:pos="2160"/>
        </w:tabs>
        <w:ind w:left="2160" w:hanging="360"/>
      </w:pPr>
      <w:rPr>
        <w:rFonts w:ascii="Wingdings" w:hAnsi="Wingdings" w:hint="default"/>
        <w:sz w:val="20"/>
      </w:rPr>
    </w:lvl>
    <w:lvl w:ilvl="3" w:tplc="7A72D1A6" w:tentative="1">
      <w:start w:val="1"/>
      <w:numFmt w:val="bullet"/>
      <w:lvlText w:val=""/>
      <w:lvlJc w:val="left"/>
      <w:pPr>
        <w:tabs>
          <w:tab w:val="num" w:pos="2880"/>
        </w:tabs>
        <w:ind w:left="2880" w:hanging="360"/>
      </w:pPr>
      <w:rPr>
        <w:rFonts w:ascii="Wingdings" w:hAnsi="Wingdings" w:hint="default"/>
        <w:sz w:val="20"/>
      </w:rPr>
    </w:lvl>
    <w:lvl w:ilvl="4" w:tplc="4D2A9808" w:tentative="1">
      <w:start w:val="1"/>
      <w:numFmt w:val="bullet"/>
      <w:lvlText w:val=""/>
      <w:lvlJc w:val="left"/>
      <w:pPr>
        <w:tabs>
          <w:tab w:val="num" w:pos="3600"/>
        </w:tabs>
        <w:ind w:left="3600" w:hanging="360"/>
      </w:pPr>
      <w:rPr>
        <w:rFonts w:ascii="Wingdings" w:hAnsi="Wingdings" w:hint="default"/>
        <w:sz w:val="20"/>
      </w:rPr>
    </w:lvl>
    <w:lvl w:ilvl="5" w:tplc="10224754" w:tentative="1">
      <w:start w:val="1"/>
      <w:numFmt w:val="bullet"/>
      <w:lvlText w:val=""/>
      <w:lvlJc w:val="left"/>
      <w:pPr>
        <w:tabs>
          <w:tab w:val="num" w:pos="4320"/>
        </w:tabs>
        <w:ind w:left="4320" w:hanging="360"/>
      </w:pPr>
      <w:rPr>
        <w:rFonts w:ascii="Wingdings" w:hAnsi="Wingdings" w:hint="default"/>
        <w:sz w:val="20"/>
      </w:rPr>
    </w:lvl>
    <w:lvl w:ilvl="6" w:tplc="BED0A6D8" w:tentative="1">
      <w:start w:val="1"/>
      <w:numFmt w:val="bullet"/>
      <w:lvlText w:val=""/>
      <w:lvlJc w:val="left"/>
      <w:pPr>
        <w:tabs>
          <w:tab w:val="num" w:pos="5040"/>
        </w:tabs>
        <w:ind w:left="5040" w:hanging="360"/>
      </w:pPr>
      <w:rPr>
        <w:rFonts w:ascii="Wingdings" w:hAnsi="Wingdings" w:hint="default"/>
        <w:sz w:val="20"/>
      </w:rPr>
    </w:lvl>
    <w:lvl w:ilvl="7" w:tplc="2F22AF6C" w:tentative="1">
      <w:start w:val="1"/>
      <w:numFmt w:val="bullet"/>
      <w:lvlText w:val=""/>
      <w:lvlJc w:val="left"/>
      <w:pPr>
        <w:tabs>
          <w:tab w:val="num" w:pos="5760"/>
        </w:tabs>
        <w:ind w:left="5760" w:hanging="360"/>
      </w:pPr>
      <w:rPr>
        <w:rFonts w:ascii="Wingdings" w:hAnsi="Wingdings" w:hint="default"/>
        <w:sz w:val="20"/>
      </w:rPr>
    </w:lvl>
    <w:lvl w:ilvl="8" w:tplc="4380E116" w:tentative="1">
      <w:start w:val="1"/>
      <w:numFmt w:val="bullet"/>
      <w:lvlText w:val=""/>
      <w:lvlJc w:val="left"/>
      <w:pPr>
        <w:tabs>
          <w:tab w:val="num" w:pos="6480"/>
        </w:tabs>
        <w:ind w:left="6480" w:hanging="360"/>
      </w:pPr>
      <w:rPr>
        <w:rFonts w:ascii="Wingdings" w:hAnsi="Wingdings" w:hint="default"/>
        <w:sz w:val="20"/>
      </w:rPr>
    </w:lvl>
  </w:abstractNum>
  <w:abstractNum w:abstractNumId="1184">
    <w:nsid w:val="4A4A2ACC"/>
    <w:multiLevelType w:val="hybridMultilevel"/>
    <w:tmpl w:val="3C9C88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5">
    <w:nsid w:val="4A4F08A1"/>
    <w:multiLevelType w:val="hybridMultilevel"/>
    <w:tmpl w:val="77B6DB48"/>
    <w:lvl w:ilvl="0" w:tplc="1D9EA36C">
      <w:start w:val="1"/>
      <w:numFmt w:val="bullet"/>
      <w:lvlText w:val=""/>
      <w:lvlJc w:val="left"/>
      <w:pPr>
        <w:tabs>
          <w:tab w:val="num" w:pos="720"/>
        </w:tabs>
        <w:ind w:left="720" w:hanging="360"/>
      </w:pPr>
      <w:rPr>
        <w:rFonts w:ascii="Symbol" w:hAnsi="Symbol" w:hint="default"/>
        <w:sz w:val="20"/>
      </w:rPr>
    </w:lvl>
    <w:lvl w:ilvl="1" w:tplc="08FC0200" w:tentative="1">
      <w:start w:val="1"/>
      <w:numFmt w:val="bullet"/>
      <w:lvlText w:val="o"/>
      <w:lvlJc w:val="left"/>
      <w:pPr>
        <w:tabs>
          <w:tab w:val="num" w:pos="1440"/>
        </w:tabs>
        <w:ind w:left="1440" w:hanging="360"/>
      </w:pPr>
      <w:rPr>
        <w:rFonts w:ascii="Courier New" w:hAnsi="Courier New" w:hint="default"/>
        <w:sz w:val="20"/>
      </w:rPr>
    </w:lvl>
    <w:lvl w:ilvl="2" w:tplc="F73EC9F8" w:tentative="1">
      <w:start w:val="1"/>
      <w:numFmt w:val="bullet"/>
      <w:lvlText w:val=""/>
      <w:lvlJc w:val="left"/>
      <w:pPr>
        <w:tabs>
          <w:tab w:val="num" w:pos="2160"/>
        </w:tabs>
        <w:ind w:left="2160" w:hanging="360"/>
      </w:pPr>
      <w:rPr>
        <w:rFonts w:ascii="Wingdings" w:hAnsi="Wingdings" w:hint="default"/>
        <w:sz w:val="20"/>
      </w:rPr>
    </w:lvl>
    <w:lvl w:ilvl="3" w:tplc="C33EC3A0" w:tentative="1">
      <w:start w:val="1"/>
      <w:numFmt w:val="bullet"/>
      <w:lvlText w:val=""/>
      <w:lvlJc w:val="left"/>
      <w:pPr>
        <w:tabs>
          <w:tab w:val="num" w:pos="2880"/>
        </w:tabs>
        <w:ind w:left="2880" w:hanging="360"/>
      </w:pPr>
      <w:rPr>
        <w:rFonts w:ascii="Wingdings" w:hAnsi="Wingdings" w:hint="default"/>
        <w:sz w:val="20"/>
      </w:rPr>
    </w:lvl>
    <w:lvl w:ilvl="4" w:tplc="72C0D1FE" w:tentative="1">
      <w:start w:val="1"/>
      <w:numFmt w:val="bullet"/>
      <w:lvlText w:val=""/>
      <w:lvlJc w:val="left"/>
      <w:pPr>
        <w:tabs>
          <w:tab w:val="num" w:pos="3600"/>
        </w:tabs>
        <w:ind w:left="3600" w:hanging="360"/>
      </w:pPr>
      <w:rPr>
        <w:rFonts w:ascii="Wingdings" w:hAnsi="Wingdings" w:hint="default"/>
        <w:sz w:val="20"/>
      </w:rPr>
    </w:lvl>
    <w:lvl w:ilvl="5" w:tplc="BDF62756" w:tentative="1">
      <w:start w:val="1"/>
      <w:numFmt w:val="bullet"/>
      <w:lvlText w:val=""/>
      <w:lvlJc w:val="left"/>
      <w:pPr>
        <w:tabs>
          <w:tab w:val="num" w:pos="4320"/>
        </w:tabs>
        <w:ind w:left="4320" w:hanging="360"/>
      </w:pPr>
      <w:rPr>
        <w:rFonts w:ascii="Wingdings" w:hAnsi="Wingdings" w:hint="default"/>
        <w:sz w:val="20"/>
      </w:rPr>
    </w:lvl>
    <w:lvl w:ilvl="6" w:tplc="93325A7C" w:tentative="1">
      <w:start w:val="1"/>
      <w:numFmt w:val="bullet"/>
      <w:lvlText w:val=""/>
      <w:lvlJc w:val="left"/>
      <w:pPr>
        <w:tabs>
          <w:tab w:val="num" w:pos="5040"/>
        </w:tabs>
        <w:ind w:left="5040" w:hanging="360"/>
      </w:pPr>
      <w:rPr>
        <w:rFonts w:ascii="Wingdings" w:hAnsi="Wingdings" w:hint="default"/>
        <w:sz w:val="20"/>
      </w:rPr>
    </w:lvl>
    <w:lvl w:ilvl="7" w:tplc="B4605C34" w:tentative="1">
      <w:start w:val="1"/>
      <w:numFmt w:val="bullet"/>
      <w:lvlText w:val=""/>
      <w:lvlJc w:val="left"/>
      <w:pPr>
        <w:tabs>
          <w:tab w:val="num" w:pos="5760"/>
        </w:tabs>
        <w:ind w:left="5760" w:hanging="360"/>
      </w:pPr>
      <w:rPr>
        <w:rFonts w:ascii="Wingdings" w:hAnsi="Wingdings" w:hint="default"/>
        <w:sz w:val="20"/>
      </w:rPr>
    </w:lvl>
    <w:lvl w:ilvl="8" w:tplc="C5F6E41A" w:tentative="1">
      <w:start w:val="1"/>
      <w:numFmt w:val="bullet"/>
      <w:lvlText w:val=""/>
      <w:lvlJc w:val="left"/>
      <w:pPr>
        <w:tabs>
          <w:tab w:val="num" w:pos="6480"/>
        </w:tabs>
        <w:ind w:left="6480" w:hanging="360"/>
      </w:pPr>
      <w:rPr>
        <w:rFonts w:ascii="Wingdings" w:hAnsi="Wingdings" w:hint="default"/>
        <w:sz w:val="20"/>
      </w:rPr>
    </w:lvl>
  </w:abstractNum>
  <w:abstractNum w:abstractNumId="1186">
    <w:nsid w:val="4A57240A"/>
    <w:multiLevelType w:val="hybridMultilevel"/>
    <w:tmpl w:val="04AA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7">
    <w:nsid w:val="4A637383"/>
    <w:multiLevelType w:val="multilevel"/>
    <w:tmpl w:val="B45A72DC"/>
    <w:lvl w:ilvl="0">
      <w:start w:val="1"/>
      <w:numFmt w:val="decimal"/>
      <w:lvlText w:val="%1."/>
      <w:lvlJc w:val="left"/>
      <w:pPr>
        <w:ind w:left="360" w:firstLine="0"/>
      </w:pPr>
      <w:rPr>
        <w:rFonts w:ascii="Arial" w:hAnsi="Arial" w:cs="Times New Roman" w:hint="default"/>
        <w:sz w:val="24"/>
        <w:szCs w:val="28"/>
      </w:rPr>
    </w:lvl>
    <w:lvl w:ilvl="1">
      <w:start w:val="1"/>
      <w:numFmt w:val="none"/>
      <w:lvlText w:val="%2"/>
      <w:lvlJc w:val="left"/>
      <w:pPr>
        <w:tabs>
          <w:tab w:val="num" w:pos="936"/>
        </w:tabs>
        <w:ind w:left="720" w:firstLine="216"/>
      </w:pPr>
      <w:rPr>
        <w:rFonts w:hint="default"/>
      </w:rPr>
    </w:lvl>
    <w:lvl w:ilvl="2">
      <w:start w:val="1"/>
      <w:numFmt w:val="none"/>
      <w:lvlText w:val="%3"/>
      <w:lvlJc w:val="left"/>
      <w:pPr>
        <w:ind w:left="1440" w:hanging="216"/>
      </w:pPr>
      <w:rPr>
        <w:rFonts w:hint="default"/>
        <w:color w:val="auto"/>
        <w:sz w:val="22"/>
        <w:szCs w:val="22"/>
      </w:rPr>
    </w:lvl>
    <w:lvl w:ilvl="3">
      <w:start w:val="1"/>
      <w:numFmt w:val="upperLetter"/>
      <w:lvlText w:val="%4."/>
      <w:lvlJc w:val="left"/>
      <w:pPr>
        <w:ind w:left="2160" w:hanging="360"/>
      </w:pPr>
      <w:rPr>
        <w:rFonts w:cs="Times New Roman" w:hint="default"/>
        <w:sz w:val="24"/>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88">
    <w:nsid w:val="4A6E2BF6"/>
    <w:multiLevelType w:val="multilevel"/>
    <w:tmpl w:val="88A4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9">
    <w:nsid w:val="4A736A59"/>
    <w:multiLevelType w:val="hybridMultilevel"/>
    <w:tmpl w:val="53B84D7A"/>
    <w:lvl w:ilvl="0" w:tplc="BCB2B04C">
      <w:start w:val="1"/>
      <w:numFmt w:val="bullet"/>
      <w:lvlText w:val=""/>
      <w:lvlJc w:val="left"/>
      <w:pPr>
        <w:tabs>
          <w:tab w:val="num" w:pos="720"/>
        </w:tabs>
        <w:ind w:left="720" w:hanging="360"/>
      </w:pPr>
      <w:rPr>
        <w:rFonts w:ascii="Symbol" w:hAnsi="Symbol" w:hint="default"/>
        <w:sz w:val="20"/>
      </w:rPr>
    </w:lvl>
    <w:lvl w:ilvl="1" w:tplc="E3BA064E" w:tentative="1">
      <w:start w:val="1"/>
      <w:numFmt w:val="bullet"/>
      <w:lvlText w:val="o"/>
      <w:lvlJc w:val="left"/>
      <w:pPr>
        <w:tabs>
          <w:tab w:val="num" w:pos="1440"/>
        </w:tabs>
        <w:ind w:left="1440" w:hanging="360"/>
      </w:pPr>
      <w:rPr>
        <w:rFonts w:ascii="Courier New" w:hAnsi="Courier New" w:hint="default"/>
        <w:sz w:val="20"/>
      </w:rPr>
    </w:lvl>
    <w:lvl w:ilvl="2" w:tplc="41360468" w:tentative="1">
      <w:start w:val="1"/>
      <w:numFmt w:val="bullet"/>
      <w:lvlText w:val=""/>
      <w:lvlJc w:val="left"/>
      <w:pPr>
        <w:tabs>
          <w:tab w:val="num" w:pos="2160"/>
        </w:tabs>
        <w:ind w:left="2160" w:hanging="360"/>
      </w:pPr>
      <w:rPr>
        <w:rFonts w:ascii="Wingdings" w:hAnsi="Wingdings" w:hint="default"/>
        <w:sz w:val="20"/>
      </w:rPr>
    </w:lvl>
    <w:lvl w:ilvl="3" w:tplc="6E5C18C8" w:tentative="1">
      <w:start w:val="1"/>
      <w:numFmt w:val="bullet"/>
      <w:lvlText w:val=""/>
      <w:lvlJc w:val="left"/>
      <w:pPr>
        <w:tabs>
          <w:tab w:val="num" w:pos="2880"/>
        </w:tabs>
        <w:ind w:left="2880" w:hanging="360"/>
      </w:pPr>
      <w:rPr>
        <w:rFonts w:ascii="Wingdings" w:hAnsi="Wingdings" w:hint="default"/>
        <w:sz w:val="20"/>
      </w:rPr>
    </w:lvl>
    <w:lvl w:ilvl="4" w:tplc="0D024948" w:tentative="1">
      <w:start w:val="1"/>
      <w:numFmt w:val="bullet"/>
      <w:lvlText w:val=""/>
      <w:lvlJc w:val="left"/>
      <w:pPr>
        <w:tabs>
          <w:tab w:val="num" w:pos="3600"/>
        </w:tabs>
        <w:ind w:left="3600" w:hanging="360"/>
      </w:pPr>
      <w:rPr>
        <w:rFonts w:ascii="Wingdings" w:hAnsi="Wingdings" w:hint="default"/>
        <w:sz w:val="20"/>
      </w:rPr>
    </w:lvl>
    <w:lvl w:ilvl="5" w:tplc="C5783FB2" w:tentative="1">
      <w:start w:val="1"/>
      <w:numFmt w:val="bullet"/>
      <w:lvlText w:val=""/>
      <w:lvlJc w:val="left"/>
      <w:pPr>
        <w:tabs>
          <w:tab w:val="num" w:pos="4320"/>
        </w:tabs>
        <w:ind w:left="4320" w:hanging="360"/>
      </w:pPr>
      <w:rPr>
        <w:rFonts w:ascii="Wingdings" w:hAnsi="Wingdings" w:hint="default"/>
        <w:sz w:val="20"/>
      </w:rPr>
    </w:lvl>
    <w:lvl w:ilvl="6" w:tplc="F3709536" w:tentative="1">
      <w:start w:val="1"/>
      <w:numFmt w:val="bullet"/>
      <w:lvlText w:val=""/>
      <w:lvlJc w:val="left"/>
      <w:pPr>
        <w:tabs>
          <w:tab w:val="num" w:pos="5040"/>
        </w:tabs>
        <w:ind w:left="5040" w:hanging="360"/>
      </w:pPr>
      <w:rPr>
        <w:rFonts w:ascii="Wingdings" w:hAnsi="Wingdings" w:hint="default"/>
        <w:sz w:val="20"/>
      </w:rPr>
    </w:lvl>
    <w:lvl w:ilvl="7" w:tplc="C784AAAC" w:tentative="1">
      <w:start w:val="1"/>
      <w:numFmt w:val="bullet"/>
      <w:lvlText w:val=""/>
      <w:lvlJc w:val="left"/>
      <w:pPr>
        <w:tabs>
          <w:tab w:val="num" w:pos="5760"/>
        </w:tabs>
        <w:ind w:left="5760" w:hanging="360"/>
      </w:pPr>
      <w:rPr>
        <w:rFonts w:ascii="Wingdings" w:hAnsi="Wingdings" w:hint="default"/>
        <w:sz w:val="20"/>
      </w:rPr>
    </w:lvl>
    <w:lvl w:ilvl="8" w:tplc="F86E46BC" w:tentative="1">
      <w:start w:val="1"/>
      <w:numFmt w:val="bullet"/>
      <w:lvlText w:val=""/>
      <w:lvlJc w:val="left"/>
      <w:pPr>
        <w:tabs>
          <w:tab w:val="num" w:pos="6480"/>
        </w:tabs>
        <w:ind w:left="6480" w:hanging="360"/>
      </w:pPr>
      <w:rPr>
        <w:rFonts w:ascii="Wingdings" w:hAnsi="Wingdings" w:hint="default"/>
        <w:sz w:val="20"/>
      </w:rPr>
    </w:lvl>
  </w:abstractNum>
  <w:abstractNum w:abstractNumId="1190">
    <w:nsid w:val="4A7B1520"/>
    <w:multiLevelType w:val="multilevel"/>
    <w:tmpl w:val="2FCE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1">
    <w:nsid w:val="4A8751E4"/>
    <w:multiLevelType w:val="hybridMultilevel"/>
    <w:tmpl w:val="CDE6B082"/>
    <w:lvl w:ilvl="0" w:tplc="1D8CD732">
      <w:start w:val="1"/>
      <w:numFmt w:val="bullet"/>
      <w:lvlText w:val=""/>
      <w:lvlJc w:val="left"/>
      <w:pPr>
        <w:tabs>
          <w:tab w:val="num" w:pos="720"/>
        </w:tabs>
        <w:ind w:left="720" w:hanging="360"/>
      </w:pPr>
      <w:rPr>
        <w:rFonts w:ascii="Symbol" w:hAnsi="Symbol" w:hint="default"/>
        <w:sz w:val="20"/>
      </w:rPr>
    </w:lvl>
    <w:lvl w:ilvl="1" w:tplc="1C567B66" w:tentative="1">
      <w:start w:val="1"/>
      <w:numFmt w:val="bullet"/>
      <w:lvlText w:val="o"/>
      <w:lvlJc w:val="left"/>
      <w:pPr>
        <w:tabs>
          <w:tab w:val="num" w:pos="1440"/>
        </w:tabs>
        <w:ind w:left="1440" w:hanging="360"/>
      </w:pPr>
      <w:rPr>
        <w:rFonts w:ascii="Courier New" w:hAnsi="Courier New" w:hint="default"/>
        <w:sz w:val="20"/>
      </w:rPr>
    </w:lvl>
    <w:lvl w:ilvl="2" w:tplc="5A8C05B0" w:tentative="1">
      <w:start w:val="1"/>
      <w:numFmt w:val="bullet"/>
      <w:lvlText w:val=""/>
      <w:lvlJc w:val="left"/>
      <w:pPr>
        <w:tabs>
          <w:tab w:val="num" w:pos="2160"/>
        </w:tabs>
        <w:ind w:left="2160" w:hanging="360"/>
      </w:pPr>
      <w:rPr>
        <w:rFonts w:ascii="Wingdings" w:hAnsi="Wingdings" w:hint="default"/>
        <w:sz w:val="20"/>
      </w:rPr>
    </w:lvl>
    <w:lvl w:ilvl="3" w:tplc="81FC0CEC" w:tentative="1">
      <w:start w:val="1"/>
      <w:numFmt w:val="bullet"/>
      <w:lvlText w:val=""/>
      <w:lvlJc w:val="left"/>
      <w:pPr>
        <w:tabs>
          <w:tab w:val="num" w:pos="2880"/>
        </w:tabs>
        <w:ind w:left="2880" w:hanging="360"/>
      </w:pPr>
      <w:rPr>
        <w:rFonts w:ascii="Wingdings" w:hAnsi="Wingdings" w:hint="default"/>
        <w:sz w:val="20"/>
      </w:rPr>
    </w:lvl>
    <w:lvl w:ilvl="4" w:tplc="2DE86BB2" w:tentative="1">
      <w:start w:val="1"/>
      <w:numFmt w:val="bullet"/>
      <w:lvlText w:val=""/>
      <w:lvlJc w:val="left"/>
      <w:pPr>
        <w:tabs>
          <w:tab w:val="num" w:pos="3600"/>
        </w:tabs>
        <w:ind w:left="3600" w:hanging="360"/>
      </w:pPr>
      <w:rPr>
        <w:rFonts w:ascii="Wingdings" w:hAnsi="Wingdings" w:hint="default"/>
        <w:sz w:val="20"/>
      </w:rPr>
    </w:lvl>
    <w:lvl w:ilvl="5" w:tplc="FDD69792" w:tentative="1">
      <w:start w:val="1"/>
      <w:numFmt w:val="bullet"/>
      <w:lvlText w:val=""/>
      <w:lvlJc w:val="left"/>
      <w:pPr>
        <w:tabs>
          <w:tab w:val="num" w:pos="4320"/>
        </w:tabs>
        <w:ind w:left="4320" w:hanging="360"/>
      </w:pPr>
      <w:rPr>
        <w:rFonts w:ascii="Wingdings" w:hAnsi="Wingdings" w:hint="default"/>
        <w:sz w:val="20"/>
      </w:rPr>
    </w:lvl>
    <w:lvl w:ilvl="6" w:tplc="220206F6" w:tentative="1">
      <w:start w:val="1"/>
      <w:numFmt w:val="bullet"/>
      <w:lvlText w:val=""/>
      <w:lvlJc w:val="left"/>
      <w:pPr>
        <w:tabs>
          <w:tab w:val="num" w:pos="5040"/>
        </w:tabs>
        <w:ind w:left="5040" w:hanging="360"/>
      </w:pPr>
      <w:rPr>
        <w:rFonts w:ascii="Wingdings" w:hAnsi="Wingdings" w:hint="default"/>
        <w:sz w:val="20"/>
      </w:rPr>
    </w:lvl>
    <w:lvl w:ilvl="7" w:tplc="673026AA" w:tentative="1">
      <w:start w:val="1"/>
      <w:numFmt w:val="bullet"/>
      <w:lvlText w:val=""/>
      <w:lvlJc w:val="left"/>
      <w:pPr>
        <w:tabs>
          <w:tab w:val="num" w:pos="5760"/>
        </w:tabs>
        <w:ind w:left="5760" w:hanging="360"/>
      </w:pPr>
      <w:rPr>
        <w:rFonts w:ascii="Wingdings" w:hAnsi="Wingdings" w:hint="default"/>
        <w:sz w:val="20"/>
      </w:rPr>
    </w:lvl>
    <w:lvl w:ilvl="8" w:tplc="99DC037E" w:tentative="1">
      <w:start w:val="1"/>
      <w:numFmt w:val="bullet"/>
      <w:lvlText w:val=""/>
      <w:lvlJc w:val="left"/>
      <w:pPr>
        <w:tabs>
          <w:tab w:val="num" w:pos="6480"/>
        </w:tabs>
        <w:ind w:left="6480" w:hanging="360"/>
      </w:pPr>
      <w:rPr>
        <w:rFonts w:ascii="Wingdings" w:hAnsi="Wingdings" w:hint="default"/>
        <w:sz w:val="20"/>
      </w:rPr>
    </w:lvl>
  </w:abstractNum>
  <w:abstractNum w:abstractNumId="1192">
    <w:nsid w:val="4A8B742B"/>
    <w:multiLevelType w:val="multilevel"/>
    <w:tmpl w:val="E27A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3">
    <w:nsid w:val="4A931C1D"/>
    <w:multiLevelType w:val="hybridMultilevel"/>
    <w:tmpl w:val="782C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4">
    <w:nsid w:val="4A986C4C"/>
    <w:multiLevelType w:val="hybridMultilevel"/>
    <w:tmpl w:val="C810A214"/>
    <w:lvl w:ilvl="0" w:tplc="50D0CF2E">
      <w:start w:val="1"/>
      <w:numFmt w:val="bullet"/>
      <w:lvlText w:val=""/>
      <w:lvlJc w:val="left"/>
      <w:pPr>
        <w:tabs>
          <w:tab w:val="num" w:pos="720"/>
        </w:tabs>
        <w:ind w:left="720" w:hanging="360"/>
      </w:pPr>
      <w:rPr>
        <w:rFonts w:ascii="Symbol" w:hAnsi="Symbol" w:hint="default"/>
        <w:sz w:val="20"/>
      </w:rPr>
    </w:lvl>
    <w:lvl w:ilvl="1" w:tplc="98545310" w:tentative="1">
      <w:start w:val="1"/>
      <w:numFmt w:val="bullet"/>
      <w:lvlText w:val="o"/>
      <w:lvlJc w:val="left"/>
      <w:pPr>
        <w:tabs>
          <w:tab w:val="num" w:pos="1440"/>
        </w:tabs>
        <w:ind w:left="1440" w:hanging="360"/>
      </w:pPr>
      <w:rPr>
        <w:rFonts w:ascii="Courier New" w:hAnsi="Courier New" w:hint="default"/>
        <w:sz w:val="20"/>
      </w:rPr>
    </w:lvl>
    <w:lvl w:ilvl="2" w:tplc="1D6C3024" w:tentative="1">
      <w:start w:val="1"/>
      <w:numFmt w:val="bullet"/>
      <w:lvlText w:val=""/>
      <w:lvlJc w:val="left"/>
      <w:pPr>
        <w:tabs>
          <w:tab w:val="num" w:pos="2160"/>
        </w:tabs>
        <w:ind w:left="2160" w:hanging="360"/>
      </w:pPr>
      <w:rPr>
        <w:rFonts w:ascii="Wingdings" w:hAnsi="Wingdings" w:hint="default"/>
        <w:sz w:val="20"/>
      </w:rPr>
    </w:lvl>
    <w:lvl w:ilvl="3" w:tplc="5FB4D164" w:tentative="1">
      <w:start w:val="1"/>
      <w:numFmt w:val="bullet"/>
      <w:lvlText w:val=""/>
      <w:lvlJc w:val="left"/>
      <w:pPr>
        <w:tabs>
          <w:tab w:val="num" w:pos="2880"/>
        </w:tabs>
        <w:ind w:left="2880" w:hanging="360"/>
      </w:pPr>
      <w:rPr>
        <w:rFonts w:ascii="Wingdings" w:hAnsi="Wingdings" w:hint="default"/>
        <w:sz w:val="20"/>
      </w:rPr>
    </w:lvl>
    <w:lvl w:ilvl="4" w:tplc="A5A2A9F8" w:tentative="1">
      <w:start w:val="1"/>
      <w:numFmt w:val="bullet"/>
      <w:lvlText w:val=""/>
      <w:lvlJc w:val="left"/>
      <w:pPr>
        <w:tabs>
          <w:tab w:val="num" w:pos="3600"/>
        </w:tabs>
        <w:ind w:left="3600" w:hanging="360"/>
      </w:pPr>
      <w:rPr>
        <w:rFonts w:ascii="Wingdings" w:hAnsi="Wingdings" w:hint="default"/>
        <w:sz w:val="20"/>
      </w:rPr>
    </w:lvl>
    <w:lvl w:ilvl="5" w:tplc="24565D68" w:tentative="1">
      <w:start w:val="1"/>
      <w:numFmt w:val="bullet"/>
      <w:lvlText w:val=""/>
      <w:lvlJc w:val="left"/>
      <w:pPr>
        <w:tabs>
          <w:tab w:val="num" w:pos="4320"/>
        </w:tabs>
        <w:ind w:left="4320" w:hanging="360"/>
      </w:pPr>
      <w:rPr>
        <w:rFonts w:ascii="Wingdings" w:hAnsi="Wingdings" w:hint="default"/>
        <w:sz w:val="20"/>
      </w:rPr>
    </w:lvl>
    <w:lvl w:ilvl="6" w:tplc="F3AC9C5E" w:tentative="1">
      <w:start w:val="1"/>
      <w:numFmt w:val="bullet"/>
      <w:lvlText w:val=""/>
      <w:lvlJc w:val="left"/>
      <w:pPr>
        <w:tabs>
          <w:tab w:val="num" w:pos="5040"/>
        </w:tabs>
        <w:ind w:left="5040" w:hanging="360"/>
      </w:pPr>
      <w:rPr>
        <w:rFonts w:ascii="Wingdings" w:hAnsi="Wingdings" w:hint="default"/>
        <w:sz w:val="20"/>
      </w:rPr>
    </w:lvl>
    <w:lvl w:ilvl="7" w:tplc="30FA6024" w:tentative="1">
      <w:start w:val="1"/>
      <w:numFmt w:val="bullet"/>
      <w:lvlText w:val=""/>
      <w:lvlJc w:val="left"/>
      <w:pPr>
        <w:tabs>
          <w:tab w:val="num" w:pos="5760"/>
        </w:tabs>
        <w:ind w:left="5760" w:hanging="360"/>
      </w:pPr>
      <w:rPr>
        <w:rFonts w:ascii="Wingdings" w:hAnsi="Wingdings" w:hint="default"/>
        <w:sz w:val="20"/>
      </w:rPr>
    </w:lvl>
    <w:lvl w:ilvl="8" w:tplc="C01EE604" w:tentative="1">
      <w:start w:val="1"/>
      <w:numFmt w:val="bullet"/>
      <w:lvlText w:val=""/>
      <w:lvlJc w:val="left"/>
      <w:pPr>
        <w:tabs>
          <w:tab w:val="num" w:pos="6480"/>
        </w:tabs>
        <w:ind w:left="6480" w:hanging="360"/>
      </w:pPr>
      <w:rPr>
        <w:rFonts w:ascii="Wingdings" w:hAnsi="Wingdings" w:hint="default"/>
        <w:sz w:val="20"/>
      </w:rPr>
    </w:lvl>
  </w:abstractNum>
  <w:abstractNum w:abstractNumId="1195">
    <w:nsid w:val="4A9C7DB2"/>
    <w:multiLevelType w:val="hybridMultilevel"/>
    <w:tmpl w:val="EF7AC614"/>
    <w:lvl w:ilvl="0" w:tplc="91FC1E86">
      <w:start w:val="1"/>
      <w:numFmt w:val="bullet"/>
      <w:lvlText w:val=""/>
      <w:lvlJc w:val="left"/>
      <w:pPr>
        <w:tabs>
          <w:tab w:val="num" w:pos="720"/>
        </w:tabs>
        <w:ind w:left="720" w:hanging="360"/>
      </w:pPr>
      <w:rPr>
        <w:rFonts w:ascii="Symbol" w:hAnsi="Symbol" w:hint="default"/>
        <w:sz w:val="20"/>
      </w:rPr>
    </w:lvl>
    <w:lvl w:ilvl="1" w:tplc="81368B1A" w:tentative="1">
      <w:start w:val="1"/>
      <w:numFmt w:val="bullet"/>
      <w:lvlText w:val="o"/>
      <w:lvlJc w:val="left"/>
      <w:pPr>
        <w:tabs>
          <w:tab w:val="num" w:pos="1440"/>
        </w:tabs>
        <w:ind w:left="1440" w:hanging="360"/>
      </w:pPr>
      <w:rPr>
        <w:rFonts w:ascii="Courier New" w:hAnsi="Courier New" w:hint="default"/>
        <w:sz w:val="20"/>
      </w:rPr>
    </w:lvl>
    <w:lvl w:ilvl="2" w:tplc="C67E4A8A" w:tentative="1">
      <w:start w:val="1"/>
      <w:numFmt w:val="bullet"/>
      <w:lvlText w:val=""/>
      <w:lvlJc w:val="left"/>
      <w:pPr>
        <w:tabs>
          <w:tab w:val="num" w:pos="2160"/>
        </w:tabs>
        <w:ind w:left="2160" w:hanging="360"/>
      </w:pPr>
      <w:rPr>
        <w:rFonts w:ascii="Wingdings" w:hAnsi="Wingdings" w:hint="default"/>
        <w:sz w:val="20"/>
      </w:rPr>
    </w:lvl>
    <w:lvl w:ilvl="3" w:tplc="E0A852A2" w:tentative="1">
      <w:start w:val="1"/>
      <w:numFmt w:val="bullet"/>
      <w:lvlText w:val=""/>
      <w:lvlJc w:val="left"/>
      <w:pPr>
        <w:tabs>
          <w:tab w:val="num" w:pos="2880"/>
        </w:tabs>
        <w:ind w:left="2880" w:hanging="360"/>
      </w:pPr>
      <w:rPr>
        <w:rFonts w:ascii="Wingdings" w:hAnsi="Wingdings" w:hint="default"/>
        <w:sz w:val="20"/>
      </w:rPr>
    </w:lvl>
    <w:lvl w:ilvl="4" w:tplc="85BE72B0" w:tentative="1">
      <w:start w:val="1"/>
      <w:numFmt w:val="bullet"/>
      <w:lvlText w:val=""/>
      <w:lvlJc w:val="left"/>
      <w:pPr>
        <w:tabs>
          <w:tab w:val="num" w:pos="3600"/>
        </w:tabs>
        <w:ind w:left="3600" w:hanging="360"/>
      </w:pPr>
      <w:rPr>
        <w:rFonts w:ascii="Wingdings" w:hAnsi="Wingdings" w:hint="default"/>
        <w:sz w:val="20"/>
      </w:rPr>
    </w:lvl>
    <w:lvl w:ilvl="5" w:tplc="369C5C46" w:tentative="1">
      <w:start w:val="1"/>
      <w:numFmt w:val="bullet"/>
      <w:lvlText w:val=""/>
      <w:lvlJc w:val="left"/>
      <w:pPr>
        <w:tabs>
          <w:tab w:val="num" w:pos="4320"/>
        </w:tabs>
        <w:ind w:left="4320" w:hanging="360"/>
      </w:pPr>
      <w:rPr>
        <w:rFonts w:ascii="Wingdings" w:hAnsi="Wingdings" w:hint="default"/>
        <w:sz w:val="20"/>
      </w:rPr>
    </w:lvl>
    <w:lvl w:ilvl="6" w:tplc="6456D1A8" w:tentative="1">
      <w:start w:val="1"/>
      <w:numFmt w:val="bullet"/>
      <w:lvlText w:val=""/>
      <w:lvlJc w:val="left"/>
      <w:pPr>
        <w:tabs>
          <w:tab w:val="num" w:pos="5040"/>
        </w:tabs>
        <w:ind w:left="5040" w:hanging="360"/>
      </w:pPr>
      <w:rPr>
        <w:rFonts w:ascii="Wingdings" w:hAnsi="Wingdings" w:hint="default"/>
        <w:sz w:val="20"/>
      </w:rPr>
    </w:lvl>
    <w:lvl w:ilvl="7" w:tplc="C464A712" w:tentative="1">
      <w:start w:val="1"/>
      <w:numFmt w:val="bullet"/>
      <w:lvlText w:val=""/>
      <w:lvlJc w:val="left"/>
      <w:pPr>
        <w:tabs>
          <w:tab w:val="num" w:pos="5760"/>
        </w:tabs>
        <w:ind w:left="5760" w:hanging="360"/>
      </w:pPr>
      <w:rPr>
        <w:rFonts w:ascii="Wingdings" w:hAnsi="Wingdings" w:hint="default"/>
        <w:sz w:val="20"/>
      </w:rPr>
    </w:lvl>
    <w:lvl w:ilvl="8" w:tplc="FCEA5828" w:tentative="1">
      <w:start w:val="1"/>
      <w:numFmt w:val="bullet"/>
      <w:lvlText w:val=""/>
      <w:lvlJc w:val="left"/>
      <w:pPr>
        <w:tabs>
          <w:tab w:val="num" w:pos="6480"/>
        </w:tabs>
        <w:ind w:left="6480" w:hanging="360"/>
      </w:pPr>
      <w:rPr>
        <w:rFonts w:ascii="Wingdings" w:hAnsi="Wingdings" w:hint="default"/>
        <w:sz w:val="20"/>
      </w:rPr>
    </w:lvl>
  </w:abstractNum>
  <w:abstractNum w:abstractNumId="1196">
    <w:nsid w:val="4AB53502"/>
    <w:multiLevelType w:val="hybridMultilevel"/>
    <w:tmpl w:val="A852C2E2"/>
    <w:lvl w:ilvl="0" w:tplc="D1D8DF96">
      <w:start w:val="1"/>
      <w:numFmt w:val="bullet"/>
      <w:lvlText w:val=""/>
      <w:lvlJc w:val="left"/>
      <w:pPr>
        <w:tabs>
          <w:tab w:val="num" w:pos="720"/>
        </w:tabs>
        <w:ind w:left="720" w:hanging="360"/>
      </w:pPr>
      <w:rPr>
        <w:rFonts w:ascii="Symbol" w:hAnsi="Symbol" w:hint="default"/>
        <w:sz w:val="20"/>
      </w:rPr>
    </w:lvl>
    <w:lvl w:ilvl="1" w:tplc="067AF8CC" w:tentative="1">
      <w:start w:val="1"/>
      <w:numFmt w:val="bullet"/>
      <w:lvlText w:val="o"/>
      <w:lvlJc w:val="left"/>
      <w:pPr>
        <w:tabs>
          <w:tab w:val="num" w:pos="1440"/>
        </w:tabs>
        <w:ind w:left="1440" w:hanging="360"/>
      </w:pPr>
      <w:rPr>
        <w:rFonts w:ascii="Courier New" w:hAnsi="Courier New" w:hint="default"/>
        <w:sz w:val="20"/>
      </w:rPr>
    </w:lvl>
    <w:lvl w:ilvl="2" w:tplc="6B1EC676" w:tentative="1">
      <w:start w:val="1"/>
      <w:numFmt w:val="bullet"/>
      <w:lvlText w:val=""/>
      <w:lvlJc w:val="left"/>
      <w:pPr>
        <w:tabs>
          <w:tab w:val="num" w:pos="2160"/>
        </w:tabs>
        <w:ind w:left="2160" w:hanging="360"/>
      </w:pPr>
      <w:rPr>
        <w:rFonts w:ascii="Wingdings" w:hAnsi="Wingdings" w:hint="default"/>
        <w:sz w:val="20"/>
      </w:rPr>
    </w:lvl>
    <w:lvl w:ilvl="3" w:tplc="45BEEC66" w:tentative="1">
      <w:start w:val="1"/>
      <w:numFmt w:val="bullet"/>
      <w:lvlText w:val=""/>
      <w:lvlJc w:val="left"/>
      <w:pPr>
        <w:tabs>
          <w:tab w:val="num" w:pos="2880"/>
        </w:tabs>
        <w:ind w:left="2880" w:hanging="360"/>
      </w:pPr>
      <w:rPr>
        <w:rFonts w:ascii="Wingdings" w:hAnsi="Wingdings" w:hint="default"/>
        <w:sz w:val="20"/>
      </w:rPr>
    </w:lvl>
    <w:lvl w:ilvl="4" w:tplc="A6245B8A" w:tentative="1">
      <w:start w:val="1"/>
      <w:numFmt w:val="bullet"/>
      <w:lvlText w:val=""/>
      <w:lvlJc w:val="left"/>
      <w:pPr>
        <w:tabs>
          <w:tab w:val="num" w:pos="3600"/>
        </w:tabs>
        <w:ind w:left="3600" w:hanging="360"/>
      </w:pPr>
      <w:rPr>
        <w:rFonts w:ascii="Wingdings" w:hAnsi="Wingdings" w:hint="default"/>
        <w:sz w:val="20"/>
      </w:rPr>
    </w:lvl>
    <w:lvl w:ilvl="5" w:tplc="10D8A408" w:tentative="1">
      <w:start w:val="1"/>
      <w:numFmt w:val="bullet"/>
      <w:lvlText w:val=""/>
      <w:lvlJc w:val="left"/>
      <w:pPr>
        <w:tabs>
          <w:tab w:val="num" w:pos="4320"/>
        </w:tabs>
        <w:ind w:left="4320" w:hanging="360"/>
      </w:pPr>
      <w:rPr>
        <w:rFonts w:ascii="Wingdings" w:hAnsi="Wingdings" w:hint="default"/>
        <w:sz w:val="20"/>
      </w:rPr>
    </w:lvl>
    <w:lvl w:ilvl="6" w:tplc="5FD02830" w:tentative="1">
      <w:start w:val="1"/>
      <w:numFmt w:val="bullet"/>
      <w:lvlText w:val=""/>
      <w:lvlJc w:val="left"/>
      <w:pPr>
        <w:tabs>
          <w:tab w:val="num" w:pos="5040"/>
        </w:tabs>
        <w:ind w:left="5040" w:hanging="360"/>
      </w:pPr>
      <w:rPr>
        <w:rFonts w:ascii="Wingdings" w:hAnsi="Wingdings" w:hint="default"/>
        <w:sz w:val="20"/>
      </w:rPr>
    </w:lvl>
    <w:lvl w:ilvl="7" w:tplc="2D603A6A" w:tentative="1">
      <w:start w:val="1"/>
      <w:numFmt w:val="bullet"/>
      <w:lvlText w:val=""/>
      <w:lvlJc w:val="left"/>
      <w:pPr>
        <w:tabs>
          <w:tab w:val="num" w:pos="5760"/>
        </w:tabs>
        <w:ind w:left="5760" w:hanging="360"/>
      </w:pPr>
      <w:rPr>
        <w:rFonts w:ascii="Wingdings" w:hAnsi="Wingdings" w:hint="default"/>
        <w:sz w:val="20"/>
      </w:rPr>
    </w:lvl>
    <w:lvl w:ilvl="8" w:tplc="6C3A6CAC" w:tentative="1">
      <w:start w:val="1"/>
      <w:numFmt w:val="bullet"/>
      <w:lvlText w:val=""/>
      <w:lvlJc w:val="left"/>
      <w:pPr>
        <w:tabs>
          <w:tab w:val="num" w:pos="6480"/>
        </w:tabs>
        <w:ind w:left="6480" w:hanging="360"/>
      </w:pPr>
      <w:rPr>
        <w:rFonts w:ascii="Wingdings" w:hAnsi="Wingdings" w:hint="default"/>
        <w:sz w:val="20"/>
      </w:rPr>
    </w:lvl>
  </w:abstractNum>
  <w:abstractNum w:abstractNumId="1197">
    <w:nsid w:val="4ACD5E61"/>
    <w:multiLevelType w:val="multilevel"/>
    <w:tmpl w:val="0A66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8">
    <w:nsid w:val="4AD87B5C"/>
    <w:multiLevelType w:val="hybridMultilevel"/>
    <w:tmpl w:val="853E03C8"/>
    <w:lvl w:ilvl="0" w:tplc="4D204BD4">
      <w:start w:val="1"/>
      <w:numFmt w:val="bullet"/>
      <w:lvlText w:val=""/>
      <w:lvlJc w:val="left"/>
      <w:pPr>
        <w:tabs>
          <w:tab w:val="num" w:pos="720"/>
        </w:tabs>
        <w:ind w:left="720" w:hanging="360"/>
      </w:pPr>
      <w:rPr>
        <w:rFonts w:ascii="Symbol" w:hAnsi="Symbol" w:hint="default"/>
        <w:sz w:val="20"/>
      </w:rPr>
    </w:lvl>
    <w:lvl w:ilvl="1" w:tplc="511E6558" w:tentative="1">
      <w:start w:val="1"/>
      <w:numFmt w:val="bullet"/>
      <w:lvlText w:val="o"/>
      <w:lvlJc w:val="left"/>
      <w:pPr>
        <w:tabs>
          <w:tab w:val="num" w:pos="1440"/>
        </w:tabs>
        <w:ind w:left="1440" w:hanging="360"/>
      </w:pPr>
      <w:rPr>
        <w:rFonts w:ascii="Courier New" w:hAnsi="Courier New" w:hint="default"/>
        <w:sz w:val="20"/>
      </w:rPr>
    </w:lvl>
    <w:lvl w:ilvl="2" w:tplc="78523BFC" w:tentative="1">
      <w:start w:val="1"/>
      <w:numFmt w:val="bullet"/>
      <w:lvlText w:val=""/>
      <w:lvlJc w:val="left"/>
      <w:pPr>
        <w:tabs>
          <w:tab w:val="num" w:pos="2160"/>
        </w:tabs>
        <w:ind w:left="2160" w:hanging="360"/>
      </w:pPr>
      <w:rPr>
        <w:rFonts w:ascii="Wingdings" w:hAnsi="Wingdings" w:hint="default"/>
        <w:sz w:val="20"/>
      </w:rPr>
    </w:lvl>
    <w:lvl w:ilvl="3" w:tplc="AAB68384" w:tentative="1">
      <w:start w:val="1"/>
      <w:numFmt w:val="bullet"/>
      <w:lvlText w:val=""/>
      <w:lvlJc w:val="left"/>
      <w:pPr>
        <w:tabs>
          <w:tab w:val="num" w:pos="2880"/>
        </w:tabs>
        <w:ind w:left="2880" w:hanging="360"/>
      </w:pPr>
      <w:rPr>
        <w:rFonts w:ascii="Wingdings" w:hAnsi="Wingdings" w:hint="default"/>
        <w:sz w:val="20"/>
      </w:rPr>
    </w:lvl>
    <w:lvl w:ilvl="4" w:tplc="E4A42D10" w:tentative="1">
      <w:start w:val="1"/>
      <w:numFmt w:val="bullet"/>
      <w:lvlText w:val=""/>
      <w:lvlJc w:val="left"/>
      <w:pPr>
        <w:tabs>
          <w:tab w:val="num" w:pos="3600"/>
        </w:tabs>
        <w:ind w:left="3600" w:hanging="360"/>
      </w:pPr>
      <w:rPr>
        <w:rFonts w:ascii="Wingdings" w:hAnsi="Wingdings" w:hint="default"/>
        <w:sz w:val="20"/>
      </w:rPr>
    </w:lvl>
    <w:lvl w:ilvl="5" w:tplc="155E3F02" w:tentative="1">
      <w:start w:val="1"/>
      <w:numFmt w:val="bullet"/>
      <w:lvlText w:val=""/>
      <w:lvlJc w:val="left"/>
      <w:pPr>
        <w:tabs>
          <w:tab w:val="num" w:pos="4320"/>
        </w:tabs>
        <w:ind w:left="4320" w:hanging="360"/>
      </w:pPr>
      <w:rPr>
        <w:rFonts w:ascii="Wingdings" w:hAnsi="Wingdings" w:hint="default"/>
        <w:sz w:val="20"/>
      </w:rPr>
    </w:lvl>
    <w:lvl w:ilvl="6" w:tplc="8B584CDA" w:tentative="1">
      <w:start w:val="1"/>
      <w:numFmt w:val="bullet"/>
      <w:lvlText w:val=""/>
      <w:lvlJc w:val="left"/>
      <w:pPr>
        <w:tabs>
          <w:tab w:val="num" w:pos="5040"/>
        </w:tabs>
        <w:ind w:left="5040" w:hanging="360"/>
      </w:pPr>
      <w:rPr>
        <w:rFonts w:ascii="Wingdings" w:hAnsi="Wingdings" w:hint="default"/>
        <w:sz w:val="20"/>
      </w:rPr>
    </w:lvl>
    <w:lvl w:ilvl="7" w:tplc="E0EC4A22" w:tentative="1">
      <w:start w:val="1"/>
      <w:numFmt w:val="bullet"/>
      <w:lvlText w:val=""/>
      <w:lvlJc w:val="left"/>
      <w:pPr>
        <w:tabs>
          <w:tab w:val="num" w:pos="5760"/>
        </w:tabs>
        <w:ind w:left="5760" w:hanging="360"/>
      </w:pPr>
      <w:rPr>
        <w:rFonts w:ascii="Wingdings" w:hAnsi="Wingdings" w:hint="default"/>
        <w:sz w:val="20"/>
      </w:rPr>
    </w:lvl>
    <w:lvl w:ilvl="8" w:tplc="6C3C9A0A" w:tentative="1">
      <w:start w:val="1"/>
      <w:numFmt w:val="bullet"/>
      <w:lvlText w:val=""/>
      <w:lvlJc w:val="left"/>
      <w:pPr>
        <w:tabs>
          <w:tab w:val="num" w:pos="6480"/>
        </w:tabs>
        <w:ind w:left="6480" w:hanging="360"/>
      </w:pPr>
      <w:rPr>
        <w:rFonts w:ascii="Wingdings" w:hAnsi="Wingdings" w:hint="default"/>
        <w:sz w:val="20"/>
      </w:rPr>
    </w:lvl>
  </w:abstractNum>
  <w:abstractNum w:abstractNumId="1199">
    <w:nsid w:val="4AE61445"/>
    <w:multiLevelType w:val="hybridMultilevel"/>
    <w:tmpl w:val="A590EFB2"/>
    <w:lvl w:ilvl="0" w:tplc="2F5091C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349CD634" w:tentative="1">
      <w:start w:val="1"/>
      <w:numFmt w:val="bullet"/>
      <w:lvlText w:val=""/>
      <w:lvlJc w:val="left"/>
      <w:pPr>
        <w:tabs>
          <w:tab w:val="num" w:pos="2160"/>
        </w:tabs>
        <w:ind w:left="2160" w:hanging="360"/>
      </w:pPr>
      <w:rPr>
        <w:rFonts w:ascii="Wingdings" w:hAnsi="Wingdings" w:hint="default"/>
        <w:sz w:val="20"/>
      </w:rPr>
    </w:lvl>
    <w:lvl w:ilvl="3" w:tplc="23F488C0" w:tentative="1">
      <w:start w:val="1"/>
      <w:numFmt w:val="bullet"/>
      <w:lvlText w:val=""/>
      <w:lvlJc w:val="left"/>
      <w:pPr>
        <w:tabs>
          <w:tab w:val="num" w:pos="2880"/>
        </w:tabs>
        <w:ind w:left="2880" w:hanging="360"/>
      </w:pPr>
      <w:rPr>
        <w:rFonts w:ascii="Wingdings" w:hAnsi="Wingdings" w:hint="default"/>
        <w:sz w:val="20"/>
      </w:rPr>
    </w:lvl>
    <w:lvl w:ilvl="4" w:tplc="903025DC" w:tentative="1">
      <w:start w:val="1"/>
      <w:numFmt w:val="bullet"/>
      <w:lvlText w:val=""/>
      <w:lvlJc w:val="left"/>
      <w:pPr>
        <w:tabs>
          <w:tab w:val="num" w:pos="3600"/>
        </w:tabs>
        <w:ind w:left="3600" w:hanging="360"/>
      </w:pPr>
      <w:rPr>
        <w:rFonts w:ascii="Wingdings" w:hAnsi="Wingdings" w:hint="default"/>
        <w:sz w:val="20"/>
      </w:rPr>
    </w:lvl>
    <w:lvl w:ilvl="5" w:tplc="C40CA988" w:tentative="1">
      <w:start w:val="1"/>
      <w:numFmt w:val="bullet"/>
      <w:lvlText w:val=""/>
      <w:lvlJc w:val="left"/>
      <w:pPr>
        <w:tabs>
          <w:tab w:val="num" w:pos="4320"/>
        </w:tabs>
        <w:ind w:left="4320" w:hanging="360"/>
      </w:pPr>
      <w:rPr>
        <w:rFonts w:ascii="Wingdings" w:hAnsi="Wingdings" w:hint="default"/>
        <w:sz w:val="20"/>
      </w:rPr>
    </w:lvl>
    <w:lvl w:ilvl="6" w:tplc="7BA850DA" w:tentative="1">
      <w:start w:val="1"/>
      <w:numFmt w:val="bullet"/>
      <w:lvlText w:val=""/>
      <w:lvlJc w:val="left"/>
      <w:pPr>
        <w:tabs>
          <w:tab w:val="num" w:pos="5040"/>
        </w:tabs>
        <w:ind w:left="5040" w:hanging="360"/>
      </w:pPr>
      <w:rPr>
        <w:rFonts w:ascii="Wingdings" w:hAnsi="Wingdings" w:hint="default"/>
        <w:sz w:val="20"/>
      </w:rPr>
    </w:lvl>
    <w:lvl w:ilvl="7" w:tplc="17E62B7E" w:tentative="1">
      <w:start w:val="1"/>
      <w:numFmt w:val="bullet"/>
      <w:lvlText w:val=""/>
      <w:lvlJc w:val="left"/>
      <w:pPr>
        <w:tabs>
          <w:tab w:val="num" w:pos="5760"/>
        </w:tabs>
        <w:ind w:left="5760" w:hanging="360"/>
      </w:pPr>
      <w:rPr>
        <w:rFonts w:ascii="Wingdings" w:hAnsi="Wingdings" w:hint="default"/>
        <w:sz w:val="20"/>
      </w:rPr>
    </w:lvl>
    <w:lvl w:ilvl="8" w:tplc="CEC04D90" w:tentative="1">
      <w:start w:val="1"/>
      <w:numFmt w:val="bullet"/>
      <w:lvlText w:val=""/>
      <w:lvlJc w:val="left"/>
      <w:pPr>
        <w:tabs>
          <w:tab w:val="num" w:pos="6480"/>
        </w:tabs>
        <w:ind w:left="6480" w:hanging="360"/>
      </w:pPr>
      <w:rPr>
        <w:rFonts w:ascii="Wingdings" w:hAnsi="Wingdings" w:hint="default"/>
        <w:sz w:val="20"/>
      </w:rPr>
    </w:lvl>
  </w:abstractNum>
  <w:abstractNum w:abstractNumId="1200">
    <w:nsid w:val="4AEF6EA2"/>
    <w:multiLevelType w:val="hybridMultilevel"/>
    <w:tmpl w:val="3AB82AD2"/>
    <w:lvl w:ilvl="0" w:tplc="04FA2692">
      <w:start w:val="1"/>
      <w:numFmt w:val="bullet"/>
      <w:lvlText w:val=""/>
      <w:lvlJc w:val="left"/>
      <w:pPr>
        <w:tabs>
          <w:tab w:val="num" w:pos="720"/>
        </w:tabs>
        <w:ind w:left="720" w:hanging="360"/>
      </w:pPr>
      <w:rPr>
        <w:rFonts w:ascii="Symbol" w:hAnsi="Symbol" w:hint="default"/>
        <w:sz w:val="20"/>
      </w:rPr>
    </w:lvl>
    <w:lvl w:ilvl="1" w:tplc="142C57EA" w:tentative="1">
      <w:start w:val="1"/>
      <w:numFmt w:val="bullet"/>
      <w:lvlText w:val="o"/>
      <w:lvlJc w:val="left"/>
      <w:pPr>
        <w:tabs>
          <w:tab w:val="num" w:pos="1440"/>
        </w:tabs>
        <w:ind w:left="1440" w:hanging="360"/>
      </w:pPr>
      <w:rPr>
        <w:rFonts w:ascii="Courier New" w:hAnsi="Courier New" w:hint="default"/>
        <w:sz w:val="20"/>
      </w:rPr>
    </w:lvl>
    <w:lvl w:ilvl="2" w:tplc="09A09420" w:tentative="1">
      <w:start w:val="1"/>
      <w:numFmt w:val="bullet"/>
      <w:lvlText w:val=""/>
      <w:lvlJc w:val="left"/>
      <w:pPr>
        <w:tabs>
          <w:tab w:val="num" w:pos="2160"/>
        </w:tabs>
        <w:ind w:left="2160" w:hanging="360"/>
      </w:pPr>
      <w:rPr>
        <w:rFonts w:ascii="Wingdings" w:hAnsi="Wingdings" w:hint="default"/>
        <w:sz w:val="20"/>
      </w:rPr>
    </w:lvl>
    <w:lvl w:ilvl="3" w:tplc="F27AE880" w:tentative="1">
      <w:start w:val="1"/>
      <w:numFmt w:val="bullet"/>
      <w:lvlText w:val=""/>
      <w:lvlJc w:val="left"/>
      <w:pPr>
        <w:tabs>
          <w:tab w:val="num" w:pos="2880"/>
        </w:tabs>
        <w:ind w:left="2880" w:hanging="360"/>
      </w:pPr>
      <w:rPr>
        <w:rFonts w:ascii="Wingdings" w:hAnsi="Wingdings" w:hint="default"/>
        <w:sz w:val="20"/>
      </w:rPr>
    </w:lvl>
    <w:lvl w:ilvl="4" w:tplc="315ABC02" w:tentative="1">
      <w:start w:val="1"/>
      <w:numFmt w:val="bullet"/>
      <w:lvlText w:val=""/>
      <w:lvlJc w:val="left"/>
      <w:pPr>
        <w:tabs>
          <w:tab w:val="num" w:pos="3600"/>
        </w:tabs>
        <w:ind w:left="3600" w:hanging="360"/>
      </w:pPr>
      <w:rPr>
        <w:rFonts w:ascii="Wingdings" w:hAnsi="Wingdings" w:hint="default"/>
        <w:sz w:val="20"/>
      </w:rPr>
    </w:lvl>
    <w:lvl w:ilvl="5" w:tplc="26C25AC4" w:tentative="1">
      <w:start w:val="1"/>
      <w:numFmt w:val="bullet"/>
      <w:lvlText w:val=""/>
      <w:lvlJc w:val="left"/>
      <w:pPr>
        <w:tabs>
          <w:tab w:val="num" w:pos="4320"/>
        </w:tabs>
        <w:ind w:left="4320" w:hanging="360"/>
      </w:pPr>
      <w:rPr>
        <w:rFonts w:ascii="Wingdings" w:hAnsi="Wingdings" w:hint="default"/>
        <w:sz w:val="20"/>
      </w:rPr>
    </w:lvl>
    <w:lvl w:ilvl="6" w:tplc="9DBA8C7E" w:tentative="1">
      <w:start w:val="1"/>
      <w:numFmt w:val="bullet"/>
      <w:lvlText w:val=""/>
      <w:lvlJc w:val="left"/>
      <w:pPr>
        <w:tabs>
          <w:tab w:val="num" w:pos="5040"/>
        </w:tabs>
        <w:ind w:left="5040" w:hanging="360"/>
      </w:pPr>
      <w:rPr>
        <w:rFonts w:ascii="Wingdings" w:hAnsi="Wingdings" w:hint="default"/>
        <w:sz w:val="20"/>
      </w:rPr>
    </w:lvl>
    <w:lvl w:ilvl="7" w:tplc="44FA8526" w:tentative="1">
      <w:start w:val="1"/>
      <w:numFmt w:val="bullet"/>
      <w:lvlText w:val=""/>
      <w:lvlJc w:val="left"/>
      <w:pPr>
        <w:tabs>
          <w:tab w:val="num" w:pos="5760"/>
        </w:tabs>
        <w:ind w:left="5760" w:hanging="360"/>
      </w:pPr>
      <w:rPr>
        <w:rFonts w:ascii="Wingdings" w:hAnsi="Wingdings" w:hint="default"/>
        <w:sz w:val="20"/>
      </w:rPr>
    </w:lvl>
    <w:lvl w:ilvl="8" w:tplc="7B4CB656" w:tentative="1">
      <w:start w:val="1"/>
      <w:numFmt w:val="bullet"/>
      <w:lvlText w:val=""/>
      <w:lvlJc w:val="left"/>
      <w:pPr>
        <w:tabs>
          <w:tab w:val="num" w:pos="6480"/>
        </w:tabs>
        <w:ind w:left="6480" w:hanging="360"/>
      </w:pPr>
      <w:rPr>
        <w:rFonts w:ascii="Wingdings" w:hAnsi="Wingdings" w:hint="default"/>
        <w:sz w:val="20"/>
      </w:rPr>
    </w:lvl>
  </w:abstractNum>
  <w:abstractNum w:abstractNumId="1201">
    <w:nsid w:val="4AF72A6E"/>
    <w:multiLevelType w:val="multilevel"/>
    <w:tmpl w:val="D32E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2">
    <w:nsid w:val="4B0B356D"/>
    <w:multiLevelType w:val="hybridMultilevel"/>
    <w:tmpl w:val="05AA9FCC"/>
    <w:lvl w:ilvl="0" w:tplc="04090003">
      <w:start w:val="1"/>
      <w:numFmt w:val="bullet"/>
      <w:lvlText w:val="o"/>
      <w:lvlJc w:val="left"/>
      <w:pPr>
        <w:tabs>
          <w:tab w:val="num" w:pos="720"/>
        </w:tabs>
        <w:ind w:left="720" w:hanging="360"/>
      </w:pPr>
      <w:rPr>
        <w:rFonts w:ascii="Courier New" w:hAnsi="Courier New" w:cs="Courier New" w:hint="default"/>
        <w:color w:val="auto"/>
        <w:sz w:val="16"/>
      </w:rPr>
    </w:lvl>
    <w:lvl w:ilvl="1" w:tplc="4F40DD86" w:tentative="1">
      <w:start w:val="1"/>
      <w:numFmt w:val="bullet"/>
      <w:lvlText w:val="o"/>
      <w:lvlJc w:val="left"/>
      <w:pPr>
        <w:tabs>
          <w:tab w:val="num" w:pos="1440"/>
        </w:tabs>
        <w:ind w:left="1440" w:hanging="360"/>
      </w:pPr>
      <w:rPr>
        <w:rFonts w:ascii="Courier New" w:hAnsi="Courier New" w:hint="default"/>
        <w:sz w:val="20"/>
      </w:rPr>
    </w:lvl>
    <w:lvl w:ilvl="2" w:tplc="0C429742" w:tentative="1">
      <w:start w:val="1"/>
      <w:numFmt w:val="bullet"/>
      <w:lvlText w:val=""/>
      <w:lvlJc w:val="left"/>
      <w:pPr>
        <w:tabs>
          <w:tab w:val="num" w:pos="2160"/>
        </w:tabs>
        <w:ind w:left="2160" w:hanging="360"/>
      </w:pPr>
      <w:rPr>
        <w:rFonts w:ascii="Wingdings" w:hAnsi="Wingdings" w:hint="default"/>
        <w:sz w:val="20"/>
      </w:rPr>
    </w:lvl>
    <w:lvl w:ilvl="3" w:tplc="284C543A" w:tentative="1">
      <w:start w:val="1"/>
      <w:numFmt w:val="bullet"/>
      <w:lvlText w:val=""/>
      <w:lvlJc w:val="left"/>
      <w:pPr>
        <w:tabs>
          <w:tab w:val="num" w:pos="2880"/>
        </w:tabs>
        <w:ind w:left="2880" w:hanging="360"/>
      </w:pPr>
      <w:rPr>
        <w:rFonts w:ascii="Wingdings" w:hAnsi="Wingdings" w:hint="default"/>
        <w:sz w:val="20"/>
      </w:rPr>
    </w:lvl>
    <w:lvl w:ilvl="4" w:tplc="B60EB1A8" w:tentative="1">
      <w:start w:val="1"/>
      <w:numFmt w:val="bullet"/>
      <w:lvlText w:val=""/>
      <w:lvlJc w:val="left"/>
      <w:pPr>
        <w:tabs>
          <w:tab w:val="num" w:pos="3600"/>
        </w:tabs>
        <w:ind w:left="3600" w:hanging="360"/>
      </w:pPr>
      <w:rPr>
        <w:rFonts w:ascii="Wingdings" w:hAnsi="Wingdings" w:hint="default"/>
        <w:sz w:val="20"/>
      </w:rPr>
    </w:lvl>
    <w:lvl w:ilvl="5" w:tplc="1284C3A2" w:tentative="1">
      <w:start w:val="1"/>
      <w:numFmt w:val="bullet"/>
      <w:lvlText w:val=""/>
      <w:lvlJc w:val="left"/>
      <w:pPr>
        <w:tabs>
          <w:tab w:val="num" w:pos="4320"/>
        </w:tabs>
        <w:ind w:left="4320" w:hanging="360"/>
      </w:pPr>
      <w:rPr>
        <w:rFonts w:ascii="Wingdings" w:hAnsi="Wingdings" w:hint="default"/>
        <w:sz w:val="20"/>
      </w:rPr>
    </w:lvl>
    <w:lvl w:ilvl="6" w:tplc="C24ECEEA" w:tentative="1">
      <w:start w:val="1"/>
      <w:numFmt w:val="bullet"/>
      <w:lvlText w:val=""/>
      <w:lvlJc w:val="left"/>
      <w:pPr>
        <w:tabs>
          <w:tab w:val="num" w:pos="5040"/>
        </w:tabs>
        <w:ind w:left="5040" w:hanging="360"/>
      </w:pPr>
      <w:rPr>
        <w:rFonts w:ascii="Wingdings" w:hAnsi="Wingdings" w:hint="default"/>
        <w:sz w:val="20"/>
      </w:rPr>
    </w:lvl>
    <w:lvl w:ilvl="7" w:tplc="5BECC186" w:tentative="1">
      <w:start w:val="1"/>
      <w:numFmt w:val="bullet"/>
      <w:lvlText w:val=""/>
      <w:lvlJc w:val="left"/>
      <w:pPr>
        <w:tabs>
          <w:tab w:val="num" w:pos="5760"/>
        </w:tabs>
        <w:ind w:left="5760" w:hanging="360"/>
      </w:pPr>
      <w:rPr>
        <w:rFonts w:ascii="Wingdings" w:hAnsi="Wingdings" w:hint="default"/>
        <w:sz w:val="20"/>
      </w:rPr>
    </w:lvl>
    <w:lvl w:ilvl="8" w:tplc="B7F4A948" w:tentative="1">
      <w:start w:val="1"/>
      <w:numFmt w:val="bullet"/>
      <w:lvlText w:val=""/>
      <w:lvlJc w:val="left"/>
      <w:pPr>
        <w:tabs>
          <w:tab w:val="num" w:pos="6480"/>
        </w:tabs>
        <w:ind w:left="6480" w:hanging="360"/>
      </w:pPr>
      <w:rPr>
        <w:rFonts w:ascii="Wingdings" w:hAnsi="Wingdings" w:hint="default"/>
        <w:sz w:val="20"/>
      </w:rPr>
    </w:lvl>
  </w:abstractNum>
  <w:abstractNum w:abstractNumId="1203">
    <w:nsid w:val="4B0E1BEC"/>
    <w:multiLevelType w:val="hybridMultilevel"/>
    <w:tmpl w:val="A442E058"/>
    <w:lvl w:ilvl="0" w:tplc="4FE2072C">
      <w:start w:val="1"/>
      <w:numFmt w:val="bullet"/>
      <w:lvlText w:val=""/>
      <w:lvlJc w:val="left"/>
      <w:pPr>
        <w:tabs>
          <w:tab w:val="num" w:pos="720"/>
        </w:tabs>
        <w:ind w:left="720" w:hanging="360"/>
      </w:pPr>
      <w:rPr>
        <w:rFonts w:ascii="Symbol" w:hAnsi="Symbol" w:hint="default"/>
        <w:sz w:val="20"/>
      </w:rPr>
    </w:lvl>
    <w:lvl w:ilvl="1" w:tplc="620A9982" w:tentative="1">
      <w:start w:val="1"/>
      <w:numFmt w:val="bullet"/>
      <w:lvlText w:val="o"/>
      <w:lvlJc w:val="left"/>
      <w:pPr>
        <w:tabs>
          <w:tab w:val="num" w:pos="1440"/>
        </w:tabs>
        <w:ind w:left="1440" w:hanging="360"/>
      </w:pPr>
      <w:rPr>
        <w:rFonts w:ascii="Courier New" w:hAnsi="Courier New" w:hint="default"/>
        <w:sz w:val="20"/>
      </w:rPr>
    </w:lvl>
    <w:lvl w:ilvl="2" w:tplc="C01EC57E" w:tentative="1">
      <w:start w:val="1"/>
      <w:numFmt w:val="bullet"/>
      <w:lvlText w:val=""/>
      <w:lvlJc w:val="left"/>
      <w:pPr>
        <w:tabs>
          <w:tab w:val="num" w:pos="2160"/>
        </w:tabs>
        <w:ind w:left="2160" w:hanging="360"/>
      </w:pPr>
      <w:rPr>
        <w:rFonts w:ascii="Wingdings" w:hAnsi="Wingdings" w:hint="default"/>
        <w:sz w:val="20"/>
      </w:rPr>
    </w:lvl>
    <w:lvl w:ilvl="3" w:tplc="26641C04" w:tentative="1">
      <w:start w:val="1"/>
      <w:numFmt w:val="bullet"/>
      <w:lvlText w:val=""/>
      <w:lvlJc w:val="left"/>
      <w:pPr>
        <w:tabs>
          <w:tab w:val="num" w:pos="2880"/>
        </w:tabs>
        <w:ind w:left="2880" w:hanging="360"/>
      </w:pPr>
      <w:rPr>
        <w:rFonts w:ascii="Wingdings" w:hAnsi="Wingdings" w:hint="default"/>
        <w:sz w:val="20"/>
      </w:rPr>
    </w:lvl>
    <w:lvl w:ilvl="4" w:tplc="10C4AA0E" w:tentative="1">
      <w:start w:val="1"/>
      <w:numFmt w:val="bullet"/>
      <w:lvlText w:val=""/>
      <w:lvlJc w:val="left"/>
      <w:pPr>
        <w:tabs>
          <w:tab w:val="num" w:pos="3600"/>
        </w:tabs>
        <w:ind w:left="3600" w:hanging="360"/>
      </w:pPr>
      <w:rPr>
        <w:rFonts w:ascii="Wingdings" w:hAnsi="Wingdings" w:hint="default"/>
        <w:sz w:val="20"/>
      </w:rPr>
    </w:lvl>
    <w:lvl w:ilvl="5" w:tplc="5378748A" w:tentative="1">
      <w:start w:val="1"/>
      <w:numFmt w:val="bullet"/>
      <w:lvlText w:val=""/>
      <w:lvlJc w:val="left"/>
      <w:pPr>
        <w:tabs>
          <w:tab w:val="num" w:pos="4320"/>
        </w:tabs>
        <w:ind w:left="4320" w:hanging="360"/>
      </w:pPr>
      <w:rPr>
        <w:rFonts w:ascii="Wingdings" w:hAnsi="Wingdings" w:hint="default"/>
        <w:sz w:val="20"/>
      </w:rPr>
    </w:lvl>
    <w:lvl w:ilvl="6" w:tplc="6972A86A" w:tentative="1">
      <w:start w:val="1"/>
      <w:numFmt w:val="bullet"/>
      <w:lvlText w:val=""/>
      <w:lvlJc w:val="left"/>
      <w:pPr>
        <w:tabs>
          <w:tab w:val="num" w:pos="5040"/>
        </w:tabs>
        <w:ind w:left="5040" w:hanging="360"/>
      </w:pPr>
      <w:rPr>
        <w:rFonts w:ascii="Wingdings" w:hAnsi="Wingdings" w:hint="default"/>
        <w:sz w:val="20"/>
      </w:rPr>
    </w:lvl>
    <w:lvl w:ilvl="7" w:tplc="7A6A9856" w:tentative="1">
      <w:start w:val="1"/>
      <w:numFmt w:val="bullet"/>
      <w:lvlText w:val=""/>
      <w:lvlJc w:val="left"/>
      <w:pPr>
        <w:tabs>
          <w:tab w:val="num" w:pos="5760"/>
        </w:tabs>
        <w:ind w:left="5760" w:hanging="360"/>
      </w:pPr>
      <w:rPr>
        <w:rFonts w:ascii="Wingdings" w:hAnsi="Wingdings" w:hint="default"/>
        <w:sz w:val="20"/>
      </w:rPr>
    </w:lvl>
    <w:lvl w:ilvl="8" w:tplc="BC34A9B0" w:tentative="1">
      <w:start w:val="1"/>
      <w:numFmt w:val="bullet"/>
      <w:lvlText w:val=""/>
      <w:lvlJc w:val="left"/>
      <w:pPr>
        <w:tabs>
          <w:tab w:val="num" w:pos="6480"/>
        </w:tabs>
        <w:ind w:left="6480" w:hanging="360"/>
      </w:pPr>
      <w:rPr>
        <w:rFonts w:ascii="Wingdings" w:hAnsi="Wingdings" w:hint="default"/>
        <w:sz w:val="20"/>
      </w:rPr>
    </w:lvl>
  </w:abstractNum>
  <w:abstractNum w:abstractNumId="1204">
    <w:nsid w:val="4B1A5681"/>
    <w:multiLevelType w:val="hybridMultilevel"/>
    <w:tmpl w:val="91AAA300"/>
    <w:lvl w:ilvl="0" w:tplc="B6126F00">
      <w:start w:val="1"/>
      <w:numFmt w:val="bullet"/>
      <w:lvlText w:val=""/>
      <w:lvlJc w:val="left"/>
      <w:pPr>
        <w:tabs>
          <w:tab w:val="num" w:pos="720"/>
        </w:tabs>
        <w:ind w:left="720" w:hanging="360"/>
      </w:pPr>
      <w:rPr>
        <w:rFonts w:ascii="Symbol" w:hAnsi="Symbol" w:hint="default"/>
        <w:sz w:val="20"/>
      </w:rPr>
    </w:lvl>
    <w:lvl w:ilvl="1" w:tplc="D36EB6AC" w:tentative="1">
      <w:start w:val="1"/>
      <w:numFmt w:val="bullet"/>
      <w:lvlText w:val="o"/>
      <w:lvlJc w:val="left"/>
      <w:pPr>
        <w:tabs>
          <w:tab w:val="num" w:pos="1440"/>
        </w:tabs>
        <w:ind w:left="1440" w:hanging="360"/>
      </w:pPr>
      <w:rPr>
        <w:rFonts w:ascii="Courier New" w:hAnsi="Courier New" w:hint="default"/>
        <w:sz w:val="20"/>
      </w:rPr>
    </w:lvl>
    <w:lvl w:ilvl="2" w:tplc="9836C202" w:tentative="1">
      <w:start w:val="1"/>
      <w:numFmt w:val="bullet"/>
      <w:lvlText w:val=""/>
      <w:lvlJc w:val="left"/>
      <w:pPr>
        <w:tabs>
          <w:tab w:val="num" w:pos="2160"/>
        </w:tabs>
        <w:ind w:left="2160" w:hanging="360"/>
      </w:pPr>
      <w:rPr>
        <w:rFonts w:ascii="Wingdings" w:hAnsi="Wingdings" w:hint="default"/>
        <w:sz w:val="20"/>
      </w:rPr>
    </w:lvl>
    <w:lvl w:ilvl="3" w:tplc="5CDE1298" w:tentative="1">
      <w:start w:val="1"/>
      <w:numFmt w:val="bullet"/>
      <w:lvlText w:val=""/>
      <w:lvlJc w:val="left"/>
      <w:pPr>
        <w:tabs>
          <w:tab w:val="num" w:pos="2880"/>
        </w:tabs>
        <w:ind w:left="2880" w:hanging="360"/>
      </w:pPr>
      <w:rPr>
        <w:rFonts w:ascii="Wingdings" w:hAnsi="Wingdings" w:hint="default"/>
        <w:sz w:val="20"/>
      </w:rPr>
    </w:lvl>
    <w:lvl w:ilvl="4" w:tplc="BE4043D8" w:tentative="1">
      <w:start w:val="1"/>
      <w:numFmt w:val="bullet"/>
      <w:lvlText w:val=""/>
      <w:lvlJc w:val="left"/>
      <w:pPr>
        <w:tabs>
          <w:tab w:val="num" w:pos="3600"/>
        </w:tabs>
        <w:ind w:left="3600" w:hanging="360"/>
      </w:pPr>
      <w:rPr>
        <w:rFonts w:ascii="Wingdings" w:hAnsi="Wingdings" w:hint="default"/>
        <w:sz w:val="20"/>
      </w:rPr>
    </w:lvl>
    <w:lvl w:ilvl="5" w:tplc="40A80082" w:tentative="1">
      <w:start w:val="1"/>
      <w:numFmt w:val="bullet"/>
      <w:lvlText w:val=""/>
      <w:lvlJc w:val="left"/>
      <w:pPr>
        <w:tabs>
          <w:tab w:val="num" w:pos="4320"/>
        </w:tabs>
        <w:ind w:left="4320" w:hanging="360"/>
      </w:pPr>
      <w:rPr>
        <w:rFonts w:ascii="Wingdings" w:hAnsi="Wingdings" w:hint="default"/>
        <w:sz w:val="20"/>
      </w:rPr>
    </w:lvl>
    <w:lvl w:ilvl="6" w:tplc="F9FE422C" w:tentative="1">
      <w:start w:val="1"/>
      <w:numFmt w:val="bullet"/>
      <w:lvlText w:val=""/>
      <w:lvlJc w:val="left"/>
      <w:pPr>
        <w:tabs>
          <w:tab w:val="num" w:pos="5040"/>
        </w:tabs>
        <w:ind w:left="5040" w:hanging="360"/>
      </w:pPr>
      <w:rPr>
        <w:rFonts w:ascii="Wingdings" w:hAnsi="Wingdings" w:hint="default"/>
        <w:sz w:val="20"/>
      </w:rPr>
    </w:lvl>
    <w:lvl w:ilvl="7" w:tplc="1C52FE6C" w:tentative="1">
      <w:start w:val="1"/>
      <w:numFmt w:val="bullet"/>
      <w:lvlText w:val=""/>
      <w:lvlJc w:val="left"/>
      <w:pPr>
        <w:tabs>
          <w:tab w:val="num" w:pos="5760"/>
        </w:tabs>
        <w:ind w:left="5760" w:hanging="360"/>
      </w:pPr>
      <w:rPr>
        <w:rFonts w:ascii="Wingdings" w:hAnsi="Wingdings" w:hint="default"/>
        <w:sz w:val="20"/>
      </w:rPr>
    </w:lvl>
    <w:lvl w:ilvl="8" w:tplc="37529B70" w:tentative="1">
      <w:start w:val="1"/>
      <w:numFmt w:val="bullet"/>
      <w:lvlText w:val=""/>
      <w:lvlJc w:val="left"/>
      <w:pPr>
        <w:tabs>
          <w:tab w:val="num" w:pos="6480"/>
        </w:tabs>
        <w:ind w:left="6480" w:hanging="360"/>
      </w:pPr>
      <w:rPr>
        <w:rFonts w:ascii="Wingdings" w:hAnsi="Wingdings" w:hint="default"/>
        <w:sz w:val="20"/>
      </w:rPr>
    </w:lvl>
  </w:abstractNum>
  <w:abstractNum w:abstractNumId="1205">
    <w:nsid w:val="4B1F2A50"/>
    <w:multiLevelType w:val="hybridMultilevel"/>
    <w:tmpl w:val="189C5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6">
    <w:nsid w:val="4B467C02"/>
    <w:multiLevelType w:val="hybridMultilevel"/>
    <w:tmpl w:val="5F104698"/>
    <w:lvl w:ilvl="0" w:tplc="9EBAD210">
      <w:start w:val="1"/>
      <w:numFmt w:val="bullet"/>
      <w:lvlText w:val=""/>
      <w:lvlJc w:val="left"/>
      <w:pPr>
        <w:tabs>
          <w:tab w:val="num" w:pos="720"/>
        </w:tabs>
        <w:ind w:left="720" w:hanging="360"/>
      </w:pPr>
      <w:rPr>
        <w:rFonts w:ascii="Symbol" w:hAnsi="Symbol" w:hint="default"/>
        <w:sz w:val="20"/>
      </w:rPr>
    </w:lvl>
    <w:lvl w:ilvl="1" w:tplc="4570689A" w:tentative="1">
      <w:start w:val="1"/>
      <w:numFmt w:val="bullet"/>
      <w:lvlText w:val="o"/>
      <w:lvlJc w:val="left"/>
      <w:pPr>
        <w:tabs>
          <w:tab w:val="num" w:pos="1440"/>
        </w:tabs>
        <w:ind w:left="1440" w:hanging="360"/>
      </w:pPr>
      <w:rPr>
        <w:rFonts w:ascii="Courier New" w:hAnsi="Courier New" w:hint="default"/>
        <w:sz w:val="20"/>
      </w:rPr>
    </w:lvl>
    <w:lvl w:ilvl="2" w:tplc="7192654A" w:tentative="1">
      <w:start w:val="1"/>
      <w:numFmt w:val="bullet"/>
      <w:lvlText w:val=""/>
      <w:lvlJc w:val="left"/>
      <w:pPr>
        <w:tabs>
          <w:tab w:val="num" w:pos="2160"/>
        </w:tabs>
        <w:ind w:left="2160" w:hanging="360"/>
      </w:pPr>
      <w:rPr>
        <w:rFonts w:ascii="Wingdings" w:hAnsi="Wingdings" w:hint="default"/>
        <w:sz w:val="20"/>
      </w:rPr>
    </w:lvl>
    <w:lvl w:ilvl="3" w:tplc="2674A98E" w:tentative="1">
      <w:start w:val="1"/>
      <w:numFmt w:val="bullet"/>
      <w:lvlText w:val=""/>
      <w:lvlJc w:val="left"/>
      <w:pPr>
        <w:tabs>
          <w:tab w:val="num" w:pos="2880"/>
        </w:tabs>
        <w:ind w:left="2880" w:hanging="360"/>
      </w:pPr>
      <w:rPr>
        <w:rFonts w:ascii="Wingdings" w:hAnsi="Wingdings" w:hint="default"/>
        <w:sz w:val="20"/>
      </w:rPr>
    </w:lvl>
    <w:lvl w:ilvl="4" w:tplc="47C852FA" w:tentative="1">
      <w:start w:val="1"/>
      <w:numFmt w:val="bullet"/>
      <w:lvlText w:val=""/>
      <w:lvlJc w:val="left"/>
      <w:pPr>
        <w:tabs>
          <w:tab w:val="num" w:pos="3600"/>
        </w:tabs>
        <w:ind w:left="3600" w:hanging="360"/>
      </w:pPr>
      <w:rPr>
        <w:rFonts w:ascii="Wingdings" w:hAnsi="Wingdings" w:hint="default"/>
        <w:sz w:val="20"/>
      </w:rPr>
    </w:lvl>
    <w:lvl w:ilvl="5" w:tplc="B83C5AB0" w:tentative="1">
      <w:start w:val="1"/>
      <w:numFmt w:val="bullet"/>
      <w:lvlText w:val=""/>
      <w:lvlJc w:val="left"/>
      <w:pPr>
        <w:tabs>
          <w:tab w:val="num" w:pos="4320"/>
        </w:tabs>
        <w:ind w:left="4320" w:hanging="360"/>
      </w:pPr>
      <w:rPr>
        <w:rFonts w:ascii="Wingdings" w:hAnsi="Wingdings" w:hint="default"/>
        <w:sz w:val="20"/>
      </w:rPr>
    </w:lvl>
    <w:lvl w:ilvl="6" w:tplc="8CAAD162" w:tentative="1">
      <w:start w:val="1"/>
      <w:numFmt w:val="bullet"/>
      <w:lvlText w:val=""/>
      <w:lvlJc w:val="left"/>
      <w:pPr>
        <w:tabs>
          <w:tab w:val="num" w:pos="5040"/>
        </w:tabs>
        <w:ind w:left="5040" w:hanging="360"/>
      </w:pPr>
      <w:rPr>
        <w:rFonts w:ascii="Wingdings" w:hAnsi="Wingdings" w:hint="default"/>
        <w:sz w:val="20"/>
      </w:rPr>
    </w:lvl>
    <w:lvl w:ilvl="7" w:tplc="21CCE7D2" w:tentative="1">
      <w:start w:val="1"/>
      <w:numFmt w:val="bullet"/>
      <w:lvlText w:val=""/>
      <w:lvlJc w:val="left"/>
      <w:pPr>
        <w:tabs>
          <w:tab w:val="num" w:pos="5760"/>
        </w:tabs>
        <w:ind w:left="5760" w:hanging="360"/>
      </w:pPr>
      <w:rPr>
        <w:rFonts w:ascii="Wingdings" w:hAnsi="Wingdings" w:hint="default"/>
        <w:sz w:val="20"/>
      </w:rPr>
    </w:lvl>
    <w:lvl w:ilvl="8" w:tplc="1E503CB8" w:tentative="1">
      <w:start w:val="1"/>
      <w:numFmt w:val="bullet"/>
      <w:lvlText w:val=""/>
      <w:lvlJc w:val="left"/>
      <w:pPr>
        <w:tabs>
          <w:tab w:val="num" w:pos="6480"/>
        </w:tabs>
        <w:ind w:left="6480" w:hanging="360"/>
      </w:pPr>
      <w:rPr>
        <w:rFonts w:ascii="Wingdings" w:hAnsi="Wingdings" w:hint="default"/>
        <w:sz w:val="20"/>
      </w:rPr>
    </w:lvl>
  </w:abstractNum>
  <w:abstractNum w:abstractNumId="1207">
    <w:nsid w:val="4B540A7F"/>
    <w:multiLevelType w:val="hybridMultilevel"/>
    <w:tmpl w:val="D9D44688"/>
    <w:lvl w:ilvl="0" w:tplc="31C0E254">
      <w:start w:val="1"/>
      <w:numFmt w:val="bullet"/>
      <w:lvlText w:val=""/>
      <w:lvlJc w:val="left"/>
      <w:pPr>
        <w:tabs>
          <w:tab w:val="num" w:pos="720"/>
        </w:tabs>
        <w:ind w:left="720" w:hanging="360"/>
      </w:pPr>
      <w:rPr>
        <w:rFonts w:ascii="Symbol" w:hAnsi="Symbol" w:hint="default"/>
        <w:sz w:val="20"/>
      </w:rPr>
    </w:lvl>
    <w:lvl w:ilvl="1" w:tplc="44D653E2" w:tentative="1">
      <w:start w:val="1"/>
      <w:numFmt w:val="bullet"/>
      <w:lvlText w:val="o"/>
      <w:lvlJc w:val="left"/>
      <w:pPr>
        <w:tabs>
          <w:tab w:val="num" w:pos="1440"/>
        </w:tabs>
        <w:ind w:left="1440" w:hanging="360"/>
      </w:pPr>
      <w:rPr>
        <w:rFonts w:ascii="Courier New" w:hAnsi="Courier New" w:hint="default"/>
        <w:sz w:val="20"/>
      </w:rPr>
    </w:lvl>
    <w:lvl w:ilvl="2" w:tplc="584A68D4" w:tentative="1">
      <w:start w:val="1"/>
      <w:numFmt w:val="bullet"/>
      <w:lvlText w:val=""/>
      <w:lvlJc w:val="left"/>
      <w:pPr>
        <w:tabs>
          <w:tab w:val="num" w:pos="2160"/>
        </w:tabs>
        <w:ind w:left="2160" w:hanging="360"/>
      </w:pPr>
      <w:rPr>
        <w:rFonts w:ascii="Wingdings" w:hAnsi="Wingdings" w:hint="default"/>
        <w:sz w:val="20"/>
      </w:rPr>
    </w:lvl>
    <w:lvl w:ilvl="3" w:tplc="26EA61EC" w:tentative="1">
      <w:start w:val="1"/>
      <w:numFmt w:val="bullet"/>
      <w:lvlText w:val=""/>
      <w:lvlJc w:val="left"/>
      <w:pPr>
        <w:tabs>
          <w:tab w:val="num" w:pos="2880"/>
        </w:tabs>
        <w:ind w:left="2880" w:hanging="360"/>
      </w:pPr>
      <w:rPr>
        <w:rFonts w:ascii="Wingdings" w:hAnsi="Wingdings" w:hint="default"/>
        <w:sz w:val="20"/>
      </w:rPr>
    </w:lvl>
    <w:lvl w:ilvl="4" w:tplc="28BAE2B0" w:tentative="1">
      <w:start w:val="1"/>
      <w:numFmt w:val="bullet"/>
      <w:lvlText w:val=""/>
      <w:lvlJc w:val="left"/>
      <w:pPr>
        <w:tabs>
          <w:tab w:val="num" w:pos="3600"/>
        </w:tabs>
        <w:ind w:left="3600" w:hanging="360"/>
      </w:pPr>
      <w:rPr>
        <w:rFonts w:ascii="Wingdings" w:hAnsi="Wingdings" w:hint="default"/>
        <w:sz w:val="20"/>
      </w:rPr>
    </w:lvl>
    <w:lvl w:ilvl="5" w:tplc="2230EFBE" w:tentative="1">
      <w:start w:val="1"/>
      <w:numFmt w:val="bullet"/>
      <w:lvlText w:val=""/>
      <w:lvlJc w:val="left"/>
      <w:pPr>
        <w:tabs>
          <w:tab w:val="num" w:pos="4320"/>
        </w:tabs>
        <w:ind w:left="4320" w:hanging="360"/>
      </w:pPr>
      <w:rPr>
        <w:rFonts w:ascii="Wingdings" w:hAnsi="Wingdings" w:hint="default"/>
        <w:sz w:val="20"/>
      </w:rPr>
    </w:lvl>
    <w:lvl w:ilvl="6" w:tplc="031EFFC2" w:tentative="1">
      <w:start w:val="1"/>
      <w:numFmt w:val="bullet"/>
      <w:lvlText w:val=""/>
      <w:lvlJc w:val="left"/>
      <w:pPr>
        <w:tabs>
          <w:tab w:val="num" w:pos="5040"/>
        </w:tabs>
        <w:ind w:left="5040" w:hanging="360"/>
      </w:pPr>
      <w:rPr>
        <w:rFonts w:ascii="Wingdings" w:hAnsi="Wingdings" w:hint="default"/>
        <w:sz w:val="20"/>
      </w:rPr>
    </w:lvl>
    <w:lvl w:ilvl="7" w:tplc="6B564696" w:tentative="1">
      <w:start w:val="1"/>
      <w:numFmt w:val="bullet"/>
      <w:lvlText w:val=""/>
      <w:lvlJc w:val="left"/>
      <w:pPr>
        <w:tabs>
          <w:tab w:val="num" w:pos="5760"/>
        </w:tabs>
        <w:ind w:left="5760" w:hanging="360"/>
      </w:pPr>
      <w:rPr>
        <w:rFonts w:ascii="Wingdings" w:hAnsi="Wingdings" w:hint="default"/>
        <w:sz w:val="20"/>
      </w:rPr>
    </w:lvl>
    <w:lvl w:ilvl="8" w:tplc="3740FF34" w:tentative="1">
      <w:start w:val="1"/>
      <w:numFmt w:val="bullet"/>
      <w:lvlText w:val=""/>
      <w:lvlJc w:val="left"/>
      <w:pPr>
        <w:tabs>
          <w:tab w:val="num" w:pos="6480"/>
        </w:tabs>
        <w:ind w:left="6480" w:hanging="360"/>
      </w:pPr>
      <w:rPr>
        <w:rFonts w:ascii="Wingdings" w:hAnsi="Wingdings" w:hint="default"/>
        <w:sz w:val="20"/>
      </w:rPr>
    </w:lvl>
  </w:abstractNum>
  <w:abstractNum w:abstractNumId="1208">
    <w:nsid w:val="4B553A5C"/>
    <w:multiLevelType w:val="multilevel"/>
    <w:tmpl w:val="16BE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9">
    <w:nsid w:val="4B7054BC"/>
    <w:multiLevelType w:val="hybridMultilevel"/>
    <w:tmpl w:val="06368C3A"/>
    <w:lvl w:ilvl="0" w:tplc="F3D4AAD8">
      <w:start w:val="1"/>
      <w:numFmt w:val="bullet"/>
      <w:lvlText w:val=""/>
      <w:lvlJc w:val="left"/>
      <w:pPr>
        <w:tabs>
          <w:tab w:val="num" w:pos="720"/>
        </w:tabs>
        <w:ind w:left="720" w:hanging="360"/>
      </w:pPr>
      <w:rPr>
        <w:rFonts w:ascii="Symbol" w:hAnsi="Symbol" w:hint="default"/>
        <w:sz w:val="20"/>
      </w:rPr>
    </w:lvl>
    <w:lvl w:ilvl="1" w:tplc="979E2C68" w:tentative="1">
      <w:start w:val="1"/>
      <w:numFmt w:val="bullet"/>
      <w:lvlText w:val="o"/>
      <w:lvlJc w:val="left"/>
      <w:pPr>
        <w:tabs>
          <w:tab w:val="num" w:pos="1440"/>
        </w:tabs>
        <w:ind w:left="1440" w:hanging="360"/>
      </w:pPr>
      <w:rPr>
        <w:rFonts w:ascii="Courier New" w:hAnsi="Courier New" w:hint="default"/>
        <w:sz w:val="20"/>
      </w:rPr>
    </w:lvl>
    <w:lvl w:ilvl="2" w:tplc="DB526EAA" w:tentative="1">
      <w:start w:val="1"/>
      <w:numFmt w:val="bullet"/>
      <w:lvlText w:val=""/>
      <w:lvlJc w:val="left"/>
      <w:pPr>
        <w:tabs>
          <w:tab w:val="num" w:pos="2160"/>
        </w:tabs>
        <w:ind w:left="2160" w:hanging="360"/>
      </w:pPr>
      <w:rPr>
        <w:rFonts w:ascii="Wingdings" w:hAnsi="Wingdings" w:hint="default"/>
        <w:sz w:val="20"/>
      </w:rPr>
    </w:lvl>
    <w:lvl w:ilvl="3" w:tplc="DA2C79AE" w:tentative="1">
      <w:start w:val="1"/>
      <w:numFmt w:val="bullet"/>
      <w:lvlText w:val=""/>
      <w:lvlJc w:val="left"/>
      <w:pPr>
        <w:tabs>
          <w:tab w:val="num" w:pos="2880"/>
        </w:tabs>
        <w:ind w:left="2880" w:hanging="360"/>
      </w:pPr>
      <w:rPr>
        <w:rFonts w:ascii="Wingdings" w:hAnsi="Wingdings" w:hint="default"/>
        <w:sz w:val="20"/>
      </w:rPr>
    </w:lvl>
    <w:lvl w:ilvl="4" w:tplc="6D54A232" w:tentative="1">
      <w:start w:val="1"/>
      <w:numFmt w:val="bullet"/>
      <w:lvlText w:val=""/>
      <w:lvlJc w:val="left"/>
      <w:pPr>
        <w:tabs>
          <w:tab w:val="num" w:pos="3600"/>
        </w:tabs>
        <w:ind w:left="3600" w:hanging="360"/>
      </w:pPr>
      <w:rPr>
        <w:rFonts w:ascii="Wingdings" w:hAnsi="Wingdings" w:hint="default"/>
        <w:sz w:val="20"/>
      </w:rPr>
    </w:lvl>
    <w:lvl w:ilvl="5" w:tplc="C4C087A6" w:tentative="1">
      <w:start w:val="1"/>
      <w:numFmt w:val="bullet"/>
      <w:lvlText w:val=""/>
      <w:lvlJc w:val="left"/>
      <w:pPr>
        <w:tabs>
          <w:tab w:val="num" w:pos="4320"/>
        </w:tabs>
        <w:ind w:left="4320" w:hanging="360"/>
      </w:pPr>
      <w:rPr>
        <w:rFonts w:ascii="Wingdings" w:hAnsi="Wingdings" w:hint="default"/>
        <w:sz w:val="20"/>
      </w:rPr>
    </w:lvl>
    <w:lvl w:ilvl="6" w:tplc="5E82F450" w:tentative="1">
      <w:start w:val="1"/>
      <w:numFmt w:val="bullet"/>
      <w:lvlText w:val=""/>
      <w:lvlJc w:val="left"/>
      <w:pPr>
        <w:tabs>
          <w:tab w:val="num" w:pos="5040"/>
        </w:tabs>
        <w:ind w:left="5040" w:hanging="360"/>
      </w:pPr>
      <w:rPr>
        <w:rFonts w:ascii="Wingdings" w:hAnsi="Wingdings" w:hint="default"/>
        <w:sz w:val="20"/>
      </w:rPr>
    </w:lvl>
    <w:lvl w:ilvl="7" w:tplc="6CDED78C" w:tentative="1">
      <w:start w:val="1"/>
      <w:numFmt w:val="bullet"/>
      <w:lvlText w:val=""/>
      <w:lvlJc w:val="left"/>
      <w:pPr>
        <w:tabs>
          <w:tab w:val="num" w:pos="5760"/>
        </w:tabs>
        <w:ind w:left="5760" w:hanging="360"/>
      </w:pPr>
      <w:rPr>
        <w:rFonts w:ascii="Wingdings" w:hAnsi="Wingdings" w:hint="default"/>
        <w:sz w:val="20"/>
      </w:rPr>
    </w:lvl>
    <w:lvl w:ilvl="8" w:tplc="A094E24C" w:tentative="1">
      <w:start w:val="1"/>
      <w:numFmt w:val="bullet"/>
      <w:lvlText w:val=""/>
      <w:lvlJc w:val="left"/>
      <w:pPr>
        <w:tabs>
          <w:tab w:val="num" w:pos="6480"/>
        </w:tabs>
        <w:ind w:left="6480" w:hanging="360"/>
      </w:pPr>
      <w:rPr>
        <w:rFonts w:ascii="Wingdings" w:hAnsi="Wingdings" w:hint="default"/>
        <w:sz w:val="20"/>
      </w:rPr>
    </w:lvl>
  </w:abstractNum>
  <w:abstractNum w:abstractNumId="1210">
    <w:nsid w:val="4B7B6030"/>
    <w:multiLevelType w:val="hybridMultilevel"/>
    <w:tmpl w:val="D9AC2EF0"/>
    <w:lvl w:ilvl="0" w:tplc="18608102">
      <w:start w:val="1"/>
      <w:numFmt w:val="bullet"/>
      <w:lvlText w:val=""/>
      <w:lvlJc w:val="left"/>
      <w:pPr>
        <w:tabs>
          <w:tab w:val="num" w:pos="720"/>
        </w:tabs>
        <w:ind w:left="720" w:hanging="360"/>
      </w:pPr>
      <w:rPr>
        <w:rFonts w:ascii="Symbol" w:hAnsi="Symbol" w:hint="default"/>
        <w:sz w:val="20"/>
      </w:rPr>
    </w:lvl>
    <w:lvl w:ilvl="1" w:tplc="CAC6B06A" w:tentative="1">
      <w:start w:val="1"/>
      <w:numFmt w:val="bullet"/>
      <w:lvlText w:val="o"/>
      <w:lvlJc w:val="left"/>
      <w:pPr>
        <w:tabs>
          <w:tab w:val="num" w:pos="1440"/>
        </w:tabs>
        <w:ind w:left="1440" w:hanging="360"/>
      </w:pPr>
      <w:rPr>
        <w:rFonts w:ascii="Courier New" w:hAnsi="Courier New" w:hint="default"/>
        <w:sz w:val="20"/>
      </w:rPr>
    </w:lvl>
    <w:lvl w:ilvl="2" w:tplc="440CFCDC" w:tentative="1">
      <w:start w:val="1"/>
      <w:numFmt w:val="bullet"/>
      <w:lvlText w:val=""/>
      <w:lvlJc w:val="left"/>
      <w:pPr>
        <w:tabs>
          <w:tab w:val="num" w:pos="2160"/>
        </w:tabs>
        <w:ind w:left="2160" w:hanging="360"/>
      </w:pPr>
      <w:rPr>
        <w:rFonts w:ascii="Wingdings" w:hAnsi="Wingdings" w:hint="default"/>
        <w:sz w:val="20"/>
      </w:rPr>
    </w:lvl>
    <w:lvl w:ilvl="3" w:tplc="12C45C80" w:tentative="1">
      <w:start w:val="1"/>
      <w:numFmt w:val="bullet"/>
      <w:lvlText w:val=""/>
      <w:lvlJc w:val="left"/>
      <w:pPr>
        <w:tabs>
          <w:tab w:val="num" w:pos="2880"/>
        </w:tabs>
        <w:ind w:left="2880" w:hanging="360"/>
      </w:pPr>
      <w:rPr>
        <w:rFonts w:ascii="Wingdings" w:hAnsi="Wingdings" w:hint="default"/>
        <w:sz w:val="20"/>
      </w:rPr>
    </w:lvl>
    <w:lvl w:ilvl="4" w:tplc="1614861C" w:tentative="1">
      <w:start w:val="1"/>
      <w:numFmt w:val="bullet"/>
      <w:lvlText w:val=""/>
      <w:lvlJc w:val="left"/>
      <w:pPr>
        <w:tabs>
          <w:tab w:val="num" w:pos="3600"/>
        </w:tabs>
        <w:ind w:left="3600" w:hanging="360"/>
      </w:pPr>
      <w:rPr>
        <w:rFonts w:ascii="Wingdings" w:hAnsi="Wingdings" w:hint="default"/>
        <w:sz w:val="20"/>
      </w:rPr>
    </w:lvl>
    <w:lvl w:ilvl="5" w:tplc="577EE326" w:tentative="1">
      <w:start w:val="1"/>
      <w:numFmt w:val="bullet"/>
      <w:lvlText w:val=""/>
      <w:lvlJc w:val="left"/>
      <w:pPr>
        <w:tabs>
          <w:tab w:val="num" w:pos="4320"/>
        </w:tabs>
        <w:ind w:left="4320" w:hanging="360"/>
      </w:pPr>
      <w:rPr>
        <w:rFonts w:ascii="Wingdings" w:hAnsi="Wingdings" w:hint="default"/>
        <w:sz w:val="20"/>
      </w:rPr>
    </w:lvl>
    <w:lvl w:ilvl="6" w:tplc="AEEAD466" w:tentative="1">
      <w:start w:val="1"/>
      <w:numFmt w:val="bullet"/>
      <w:lvlText w:val=""/>
      <w:lvlJc w:val="left"/>
      <w:pPr>
        <w:tabs>
          <w:tab w:val="num" w:pos="5040"/>
        </w:tabs>
        <w:ind w:left="5040" w:hanging="360"/>
      </w:pPr>
      <w:rPr>
        <w:rFonts w:ascii="Wingdings" w:hAnsi="Wingdings" w:hint="default"/>
        <w:sz w:val="20"/>
      </w:rPr>
    </w:lvl>
    <w:lvl w:ilvl="7" w:tplc="FE5EF5A0" w:tentative="1">
      <w:start w:val="1"/>
      <w:numFmt w:val="bullet"/>
      <w:lvlText w:val=""/>
      <w:lvlJc w:val="left"/>
      <w:pPr>
        <w:tabs>
          <w:tab w:val="num" w:pos="5760"/>
        </w:tabs>
        <w:ind w:left="5760" w:hanging="360"/>
      </w:pPr>
      <w:rPr>
        <w:rFonts w:ascii="Wingdings" w:hAnsi="Wingdings" w:hint="default"/>
        <w:sz w:val="20"/>
      </w:rPr>
    </w:lvl>
    <w:lvl w:ilvl="8" w:tplc="9744ADC2" w:tentative="1">
      <w:start w:val="1"/>
      <w:numFmt w:val="bullet"/>
      <w:lvlText w:val=""/>
      <w:lvlJc w:val="left"/>
      <w:pPr>
        <w:tabs>
          <w:tab w:val="num" w:pos="6480"/>
        </w:tabs>
        <w:ind w:left="6480" w:hanging="360"/>
      </w:pPr>
      <w:rPr>
        <w:rFonts w:ascii="Wingdings" w:hAnsi="Wingdings" w:hint="default"/>
        <w:sz w:val="20"/>
      </w:rPr>
    </w:lvl>
  </w:abstractNum>
  <w:abstractNum w:abstractNumId="1211">
    <w:nsid w:val="4B803A0C"/>
    <w:multiLevelType w:val="multilevel"/>
    <w:tmpl w:val="18DA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2">
    <w:nsid w:val="4B8D2D0D"/>
    <w:multiLevelType w:val="hybridMultilevel"/>
    <w:tmpl w:val="1354CB60"/>
    <w:lvl w:ilvl="0" w:tplc="B6F685CE">
      <w:start w:val="1"/>
      <w:numFmt w:val="bullet"/>
      <w:lvlText w:val=""/>
      <w:lvlJc w:val="left"/>
      <w:pPr>
        <w:tabs>
          <w:tab w:val="num" w:pos="720"/>
        </w:tabs>
        <w:ind w:left="720" w:hanging="360"/>
      </w:pPr>
      <w:rPr>
        <w:rFonts w:ascii="Symbol" w:hAnsi="Symbol" w:hint="default"/>
        <w:sz w:val="20"/>
      </w:rPr>
    </w:lvl>
    <w:lvl w:ilvl="1" w:tplc="9140ABC2" w:tentative="1">
      <w:start w:val="1"/>
      <w:numFmt w:val="bullet"/>
      <w:lvlText w:val="o"/>
      <w:lvlJc w:val="left"/>
      <w:pPr>
        <w:tabs>
          <w:tab w:val="num" w:pos="1440"/>
        </w:tabs>
        <w:ind w:left="1440" w:hanging="360"/>
      </w:pPr>
      <w:rPr>
        <w:rFonts w:ascii="Courier New" w:hAnsi="Courier New" w:hint="default"/>
        <w:sz w:val="20"/>
      </w:rPr>
    </w:lvl>
    <w:lvl w:ilvl="2" w:tplc="A7829DF0" w:tentative="1">
      <w:start w:val="1"/>
      <w:numFmt w:val="bullet"/>
      <w:lvlText w:val=""/>
      <w:lvlJc w:val="left"/>
      <w:pPr>
        <w:tabs>
          <w:tab w:val="num" w:pos="2160"/>
        </w:tabs>
        <w:ind w:left="2160" w:hanging="360"/>
      </w:pPr>
      <w:rPr>
        <w:rFonts w:ascii="Wingdings" w:hAnsi="Wingdings" w:hint="default"/>
        <w:sz w:val="20"/>
      </w:rPr>
    </w:lvl>
    <w:lvl w:ilvl="3" w:tplc="9B56B95A" w:tentative="1">
      <w:start w:val="1"/>
      <w:numFmt w:val="bullet"/>
      <w:lvlText w:val=""/>
      <w:lvlJc w:val="left"/>
      <w:pPr>
        <w:tabs>
          <w:tab w:val="num" w:pos="2880"/>
        </w:tabs>
        <w:ind w:left="2880" w:hanging="360"/>
      </w:pPr>
      <w:rPr>
        <w:rFonts w:ascii="Wingdings" w:hAnsi="Wingdings" w:hint="default"/>
        <w:sz w:val="20"/>
      </w:rPr>
    </w:lvl>
    <w:lvl w:ilvl="4" w:tplc="5C2EAF08" w:tentative="1">
      <w:start w:val="1"/>
      <w:numFmt w:val="bullet"/>
      <w:lvlText w:val=""/>
      <w:lvlJc w:val="left"/>
      <w:pPr>
        <w:tabs>
          <w:tab w:val="num" w:pos="3600"/>
        </w:tabs>
        <w:ind w:left="3600" w:hanging="360"/>
      </w:pPr>
      <w:rPr>
        <w:rFonts w:ascii="Wingdings" w:hAnsi="Wingdings" w:hint="default"/>
        <w:sz w:val="20"/>
      </w:rPr>
    </w:lvl>
    <w:lvl w:ilvl="5" w:tplc="4D02A18E" w:tentative="1">
      <w:start w:val="1"/>
      <w:numFmt w:val="bullet"/>
      <w:lvlText w:val=""/>
      <w:lvlJc w:val="left"/>
      <w:pPr>
        <w:tabs>
          <w:tab w:val="num" w:pos="4320"/>
        </w:tabs>
        <w:ind w:left="4320" w:hanging="360"/>
      </w:pPr>
      <w:rPr>
        <w:rFonts w:ascii="Wingdings" w:hAnsi="Wingdings" w:hint="default"/>
        <w:sz w:val="20"/>
      </w:rPr>
    </w:lvl>
    <w:lvl w:ilvl="6" w:tplc="3F52B83C" w:tentative="1">
      <w:start w:val="1"/>
      <w:numFmt w:val="bullet"/>
      <w:lvlText w:val=""/>
      <w:lvlJc w:val="left"/>
      <w:pPr>
        <w:tabs>
          <w:tab w:val="num" w:pos="5040"/>
        </w:tabs>
        <w:ind w:left="5040" w:hanging="360"/>
      </w:pPr>
      <w:rPr>
        <w:rFonts w:ascii="Wingdings" w:hAnsi="Wingdings" w:hint="default"/>
        <w:sz w:val="20"/>
      </w:rPr>
    </w:lvl>
    <w:lvl w:ilvl="7" w:tplc="4B1E4400" w:tentative="1">
      <w:start w:val="1"/>
      <w:numFmt w:val="bullet"/>
      <w:lvlText w:val=""/>
      <w:lvlJc w:val="left"/>
      <w:pPr>
        <w:tabs>
          <w:tab w:val="num" w:pos="5760"/>
        </w:tabs>
        <w:ind w:left="5760" w:hanging="360"/>
      </w:pPr>
      <w:rPr>
        <w:rFonts w:ascii="Wingdings" w:hAnsi="Wingdings" w:hint="default"/>
        <w:sz w:val="20"/>
      </w:rPr>
    </w:lvl>
    <w:lvl w:ilvl="8" w:tplc="282C74BA" w:tentative="1">
      <w:start w:val="1"/>
      <w:numFmt w:val="bullet"/>
      <w:lvlText w:val=""/>
      <w:lvlJc w:val="left"/>
      <w:pPr>
        <w:tabs>
          <w:tab w:val="num" w:pos="6480"/>
        </w:tabs>
        <w:ind w:left="6480" w:hanging="360"/>
      </w:pPr>
      <w:rPr>
        <w:rFonts w:ascii="Wingdings" w:hAnsi="Wingdings" w:hint="default"/>
        <w:sz w:val="20"/>
      </w:rPr>
    </w:lvl>
  </w:abstractNum>
  <w:abstractNum w:abstractNumId="1213">
    <w:nsid w:val="4BA2544E"/>
    <w:multiLevelType w:val="hybridMultilevel"/>
    <w:tmpl w:val="0D2467F2"/>
    <w:lvl w:ilvl="0" w:tplc="3DCC4568">
      <w:start w:val="1"/>
      <w:numFmt w:val="bullet"/>
      <w:lvlText w:val=""/>
      <w:lvlJc w:val="left"/>
      <w:pPr>
        <w:tabs>
          <w:tab w:val="num" w:pos="720"/>
        </w:tabs>
        <w:ind w:left="720" w:hanging="360"/>
      </w:pPr>
      <w:rPr>
        <w:rFonts w:ascii="Symbol" w:hAnsi="Symbol" w:hint="default"/>
        <w:sz w:val="20"/>
      </w:rPr>
    </w:lvl>
    <w:lvl w:ilvl="1" w:tplc="FA427DDE" w:tentative="1">
      <w:start w:val="1"/>
      <w:numFmt w:val="bullet"/>
      <w:lvlText w:val="o"/>
      <w:lvlJc w:val="left"/>
      <w:pPr>
        <w:tabs>
          <w:tab w:val="num" w:pos="1440"/>
        </w:tabs>
        <w:ind w:left="1440" w:hanging="360"/>
      </w:pPr>
      <w:rPr>
        <w:rFonts w:ascii="Courier New" w:hAnsi="Courier New" w:hint="default"/>
        <w:sz w:val="20"/>
      </w:rPr>
    </w:lvl>
    <w:lvl w:ilvl="2" w:tplc="4106DD0C" w:tentative="1">
      <w:start w:val="1"/>
      <w:numFmt w:val="bullet"/>
      <w:lvlText w:val=""/>
      <w:lvlJc w:val="left"/>
      <w:pPr>
        <w:tabs>
          <w:tab w:val="num" w:pos="2160"/>
        </w:tabs>
        <w:ind w:left="2160" w:hanging="360"/>
      </w:pPr>
      <w:rPr>
        <w:rFonts w:ascii="Wingdings" w:hAnsi="Wingdings" w:hint="default"/>
        <w:sz w:val="20"/>
      </w:rPr>
    </w:lvl>
    <w:lvl w:ilvl="3" w:tplc="B6DE0926" w:tentative="1">
      <w:start w:val="1"/>
      <w:numFmt w:val="bullet"/>
      <w:lvlText w:val=""/>
      <w:lvlJc w:val="left"/>
      <w:pPr>
        <w:tabs>
          <w:tab w:val="num" w:pos="2880"/>
        </w:tabs>
        <w:ind w:left="2880" w:hanging="360"/>
      </w:pPr>
      <w:rPr>
        <w:rFonts w:ascii="Wingdings" w:hAnsi="Wingdings" w:hint="default"/>
        <w:sz w:val="20"/>
      </w:rPr>
    </w:lvl>
    <w:lvl w:ilvl="4" w:tplc="34A89736" w:tentative="1">
      <w:start w:val="1"/>
      <w:numFmt w:val="bullet"/>
      <w:lvlText w:val=""/>
      <w:lvlJc w:val="left"/>
      <w:pPr>
        <w:tabs>
          <w:tab w:val="num" w:pos="3600"/>
        </w:tabs>
        <w:ind w:left="3600" w:hanging="360"/>
      </w:pPr>
      <w:rPr>
        <w:rFonts w:ascii="Wingdings" w:hAnsi="Wingdings" w:hint="default"/>
        <w:sz w:val="20"/>
      </w:rPr>
    </w:lvl>
    <w:lvl w:ilvl="5" w:tplc="622E0A98" w:tentative="1">
      <w:start w:val="1"/>
      <w:numFmt w:val="bullet"/>
      <w:lvlText w:val=""/>
      <w:lvlJc w:val="left"/>
      <w:pPr>
        <w:tabs>
          <w:tab w:val="num" w:pos="4320"/>
        </w:tabs>
        <w:ind w:left="4320" w:hanging="360"/>
      </w:pPr>
      <w:rPr>
        <w:rFonts w:ascii="Wingdings" w:hAnsi="Wingdings" w:hint="default"/>
        <w:sz w:val="20"/>
      </w:rPr>
    </w:lvl>
    <w:lvl w:ilvl="6" w:tplc="E17C0A3E" w:tentative="1">
      <w:start w:val="1"/>
      <w:numFmt w:val="bullet"/>
      <w:lvlText w:val=""/>
      <w:lvlJc w:val="left"/>
      <w:pPr>
        <w:tabs>
          <w:tab w:val="num" w:pos="5040"/>
        </w:tabs>
        <w:ind w:left="5040" w:hanging="360"/>
      </w:pPr>
      <w:rPr>
        <w:rFonts w:ascii="Wingdings" w:hAnsi="Wingdings" w:hint="default"/>
        <w:sz w:val="20"/>
      </w:rPr>
    </w:lvl>
    <w:lvl w:ilvl="7" w:tplc="645ECF0E" w:tentative="1">
      <w:start w:val="1"/>
      <w:numFmt w:val="bullet"/>
      <w:lvlText w:val=""/>
      <w:lvlJc w:val="left"/>
      <w:pPr>
        <w:tabs>
          <w:tab w:val="num" w:pos="5760"/>
        </w:tabs>
        <w:ind w:left="5760" w:hanging="360"/>
      </w:pPr>
      <w:rPr>
        <w:rFonts w:ascii="Wingdings" w:hAnsi="Wingdings" w:hint="default"/>
        <w:sz w:val="20"/>
      </w:rPr>
    </w:lvl>
    <w:lvl w:ilvl="8" w:tplc="F9CEF230" w:tentative="1">
      <w:start w:val="1"/>
      <w:numFmt w:val="bullet"/>
      <w:lvlText w:val=""/>
      <w:lvlJc w:val="left"/>
      <w:pPr>
        <w:tabs>
          <w:tab w:val="num" w:pos="6480"/>
        </w:tabs>
        <w:ind w:left="6480" w:hanging="360"/>
      </w:pPr>
      <w:rPr>
        <w:rFonts w:ascii="Wingdings" w:hAnsi="Wingdings" w:hint="default"/>
        <w:sz w:val="20"/>
      </w:rPr>
    </w:lvl>
  </w:abstractNum>
  <w:abstractNum w:abstractNumId="1214">
    <w:nsid w:val="4BAC4A8F"/>
    <w:multiLevelType w:val="hybridMultilevel"/>
    <w:tmpl w:val="496291CC"/>
    <w:lvl w:ilvl="0" w:tplc="B8FC54A6">
      <w:start w:val="1"/>
      <w:numFmt w:val="bullet"/>
      <w:lvlText w:val=""/>
      <w:lvlJc w:val="left"/>
      <w:pPr>
        <w:tabs>
          <w:tab w:val="num" w:pos="720"/>
        </w:tabs>
        <w:ind w:left="720" w:hanging="360"/>
      </w:pPr>
      <w:rPr>
        <w:rFonts w:ascii="Symbol" w:hAnsi="Symbol" w:hint="default"/>
        <w:sz w:val="20"/>
      </w:rPr>
    </w:lvl>
    <w:lvl w:ilvl="1" w:tplc="D65C0C22" w:tentative="1">
      <w:start w:val="1"/>
      <w:numFmt w:val="bullet"/>
      <w:lvlText w:val="o"/>
      <w:lvlJc w:val="left"/>
      <w:pPr>
        <w:tabs>
          <w:tab w:val="num" w:pos="1440"/>
        </w:tabs>
        <w:ind w:left="1440" w:hanging="360"/>
      </w:pPr>
      <w:rPr>
        <w:rFonts w:ascii="Courier New" w:hAnsi="Courier New" w:hint="default"/>
        <w:sz w:val="20"/>
      </w:rPr>
    </w:lvl>
    <w:lvl w:ilvl="2" w:tplc="CB8C354C" w:tentative="1">
      <w:start w:val="1"/>
      <w:numFmt w:val="bullet"/>
      <w:lvlText w:val=""/>
      <w:lvlJc w:val="left"/>
      <w:pPr>
        <w:tabs>
          <w:tab w:val="num" w:pos="2160"/>
        </w:tabs>
        <w:ind w:left="2160" w:hanging="360"/>
      </w:pPr>
      <w:rPr>
        <w:rFonts w:ascii="Wingdings" w:hAnsi="Wingdings" w:hint="default"/>
        <w:sz w:val="20"/>
      </w:rPr>
    </w:lvl>
    <w:lvl w:ilvl="3" w:tplc="ECE2262C" w:tentative="1">
      <w:start w:val="1"/>
      <w:numFmt w:val="bullet"/>
      <w:lvlText w:val=""/>
      <w:lvlJc w:val="left"/>
      <w:pPr>
        <w:tabs>
          <w:tab w:val="num" w:pos="2880"/>
        </w:tabs>
        <w:ind w:left="2880" w:hanging="360"/>
      </w:pPr>
      <w:rPr>
        <w:rFonts w:ascii="Wingdings" w:hAnsi="Wingdings" w:hint="default"/>
        <w:sz w:val="20"/>
      </w:rPr>
    </w:lvl>
    <w:lvl w:ilvl="4" w:tplc="B052CA6C" w:tentative="1">
      <w:start w:val="1"/>
      <w:numFmt w:val="bullet"/>
      <w:lvlText w:val=""/>
      <w:lvlJc w:val="left"/>
      <w:pPr>
        <w:tabs>
          <w:tab w:val="num" w:pos="3600"/>
        </w:tabs>
        <w:ind w:left="3600" w:hanging="360"/>
      </w:pPr>
      <w:rPr>
        <w:rFonts w:ascii="Wingdings" w:hAnsi="Wingdings" w:hint="default"/>
        <w:sz w:val="20"/>
      </w:rPr>
    </w:lvl>
    <w:lvl w:ilvl="5" w:tplc="271CA66C" w:tentative="1">
      <w:start w:val="1"/>
      <w:numFmt w:val="bullet"/>
      <w:lvlText w:val=""/>
      <w:lvlJc w:val="left"/>
      <w:pPr>
        <w:tabs>
          <w:tab w:val="num" w:pos="4320"/>
        </w:tabs>
        <w:ind w:left="4320" w:hanging="360"/>
      </w:pPr>
      <w:rPr>
        <w:rFonts w:ascii="Wingdings" w:hAnsi="Wingdings" w:hint="default"/>
        <w:sz w:val="20"/>
      </w:rPr>
    </w:lvl>
    <w:lvl w:ilvl="6" w:tplc="FCA04FDE" w:tentative="1">
      <w:start w:val="1"/>
      <w:numFmt w:val="bullet"/>
      <w:lvlText w:val=""/>
      <w:lvlJc w:val="left"/>
      <w:pPr>
        <w:tabs>
          <w:tab w:val="num" w:pos="5040"/>
        </w:tabs>
        <w:ind w:left="5040" w:hanging="360"/>
      </w:pPr>
      <w:rPr>
        <w:rFonts w:ascii="Wingdings" w:hAnsi="Wingdings" w:hint="default"/>
        <w:sz w:val="20"/>
      </w:rPr>
    </w:lvl>
    <w:lvl w:ilvl="7" w:tplc="8C12FEB8" w:tentative="1">
      <w:start w:val="1"/>
      <w:numFmt w:val="bullet"/>
      <w:lvlText w:val=""/>
      <w:lvlJc w:val="left"/>
      <w:pPr>
        <w:tabs>
          <w:tab w:val="num" w:pos="5760"/>
        </w:tabs>
        <w:ind w:left="5760" w:hanging="360"/>
      </w:pPr>
      <w:rPr>
        <w:rFonts w:ascii="Wingdings" w:hAnsi="Wingdings" w:hint="default"/>
        <w:sz w:val="20"/>
      </w:rPr>
    </w:lvl>
    <w:lvl w:ilvl="8" w:tplc="77A69154" w:tentative="1">
      <w:start w:val="1"/>
      <w:numFmt w:val="bullet"/>
      <w:lvlText w:val=""/>
      <w:lvlJc w:val="left"/>
      <w:pPr>
        <w:tabs>
          <w:tab w:val="num" w:pos="6480"/>
        </w:tabs>
        <w:ind w:left="6480" w:hanging="360"/>
      </w:pPr>
      <w:rPr>
        <w:rFonts w:ascii="Wingdings" w:hAnsi="Wingdings" w:hint="default"/>
        <w:sz w:val="20"/>
      </w:rPr>
    </w:lvl>
  </w:abstractNum>
  <w:abstractNum w:abstractNumId="1215">
    <w:nsid w:val="4BB93B15"/>
    <w:multiLevelType w:val="multilevel"/>
    <w:tmpl w:val="C32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6">
    <w:nsid w:val="4BCE672E"/>
    <w:multiLevelType w:val="hybridMultilevel"/>
    <w:tmpl w:val="3F8AE0BC"/>
    <w:lvl w:ilvl="0" w:tplc="3730ADC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7">
    <w:nsid w:val="4C092D58"/>
    <w:multiLevelType w:val="multilevel"/>
    <w:tmpl w:val="6842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8">
    <w:nsid w:val="4C146B5A"/>
    <w:multiLevelType w:val="multilevel"/>
    <w:tmpl w:val="4CBE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9">
    <w:nsid w:val="4C1F06A0"/>
    <w:multiLevelType w:val="hybridMultilevel"/>
    <w:tmpl w:val="BEBA677E"/>
    <w:lvl w:ilvl="0" w:tplc="C5FE5948">
      <w:start w:val="1"/>
      <w:numFmt w:val="bullet"/>
      <w:lvlText w:val=""/>
      <w:lvlPicBulletId w:val="1"/>
      <w:lvlJc w:val="left"/>
      <w:pPr>
        <w:tabs>
          <w:tab w:val="num" w:pos="720"/>
        </w:tabs>
        <w:ind w:left="720" w:hanging="360"/>
      </w:pPr>
      <w:rPr>
        <w:rFonts w:ascii="Symbol" w:hAnsi="Symbol" w:hint="default"/>
      </w:rPr>
    </w:lvl>
    <w:lvl w:ilvl="1" w:tplc="AE9C101C" w:tentative="1">
      <w:start w:val="1"/>
      <w:numFmt w:val="bullet"/>
      <w:lvlText w:val=""/>
      <w:lvlJc w:val="left"/>
      <w:pPr>
        <w:tabs>
          <w:tab w:val="num" w:pos="1440"/>
        </w:tabs>
        <w:ind w:left="1440" w:hanging="360"/>
      </w:pPr>
      <w:rPr>
        <w:rFonts w:ascii="Symbol" w:hAnsi="Symbol" w:hint="default"/>
      </w:rPr>
    </w:lvl>
    <w:lvl w:ilvl="2" w:tplc="42FC382C" w:tentative="1">
      <w:start w:val="1"/>
      <w:numFmt w:val="bullet"/>
      <w:lvlText w:val=""/>
      <w:lvlJc w:val="left"/>
      <w:pPr>
        <w:tabs>
          <w:tab w:val="num" w:pos="2160"/>
        </w:tabs>
        <w:ind w:left="2160" w:hanging="360"/>
      </w:pPr>
      <w:rPr>
        <w:rFonts w:ascii="Symbol" w:hAnsi="Symbol" w:hint="default"/>
      </w:rPr>
    </w:lvl>
    <w:lvl w:ilvl="3" w:tplc="5E3821E2" w:tentative="1">
      <w:start w:val="1"/>
      <w:numFmt w:val="bullet"/>
      <w:lvlText w:val=""/>
      <w:lvlJc w:val="left"/>
      <w:pPr>
        <w:tabs>
          <w:tab w:val="num" w:pos="2880"/>
        </w:tabs>
        <w:ind w:left="2880" w:hanging="360"/>
      </w:pPr>
      <w:rPr>
        <w:rFonts w:ascii="Symbol" w:hAnsi="Symbol" w:hint="default"/>
      </w:rPr>
    </w:lvl>
    <w:lvl w:ilvl="4" w:tplc="55D41BD4" w:tentative="1">
      <w:start w:val="1"/>
      <w:numFmt w:val="bullet"/>
      <w:lvlText w:val=""/>
      <w:lvlJc w:val="left"/>
      <w:pPr>
        <w:tabs>
          <w:tab w:val="num" w:pos="3600"/>
        </w:tabs>
        <w:ind w:left="3600" w:hanging="360"/>
      </w:pPr>
      <w:rPr>
        <w:rFonts w:ascii="Symbol" w:hAnsi="Symbol" w:hint="default"/>
      </w:rPr>
    </w:lvl>
    <w:lvl w:ilvl="5" w:tplc="F34AF93A" w:tentative="1">
      <w:start w:val="1"/>
      <w:numFmt w:val="bullet"/>
      <w:lvlText w:val=""/>
      <w:lvlJc w:val="left"/>
      <w:pPr>
        <w:tabs>
          <w:tab w:val="num" w:pos="4320"/>
        </w:tabs>
        <w:ind w:left="4320" w:hanging="360"/>
      </w:pPr>
      <w:rPr>
        <w:rFonts w:ascii="Symbol" w:hAnsi="Symbol" w:hint="default"/>
      </w:rPr>
    </w:lvl>
    <w:lvl w:ilvl="6" w:tplc="D624D1AC" w:tentative="1">
      <w:start w:val="1"/>
      <w:numFmt w:val="bullet"/>
      <w:lvlText w:val=""/>
      <w:lvlJc w:val="left"/>
      <w:pPr>
        <w:tabs>
          <w:tab w:val="num" w:pos="5040"/>
        </w:tabs>
        <w:ind w:left="5040" w:hanging="360"/>
      </w:pPr>
      <w:rPr>
        <w:rFonts w:ascii="Symbol" w:hAnsi="Symbol" w:hint="default"/>
      </w:rPr>
    </w:lvl>
    <w:lvl w:ilvl="7" w:tplc="6936D006" w:tentative="1">
      <w:start w:val="1"/>
      <w:numFmt w:val="bullet"/>
      <w:lvlText w:val=""/>
      <w:lvlJc w:val="left"/>
      <w:pPr>
        <w:tabs>
          <w:tab w:val="num" w:pos="5760"/>
        </w:tabs>
        <w:ind w:left="5760" w:hanging="360"/>
      </w:pPr>
      <w:rPr>
        <w:rFonts w:ascii="Symbol" w:hAnsi="Symbol" w:hint="default"/>
      </w:rPr>
    </w:lvl>
    <w:lvl w:ilvl="8" w:tplc="2B32923A" w:tentative="1">
      <w:start w:val="1"/>
      <w:numFmt w:val="bullet"/>
      <w:lvlText w:val=""/>
      <w:lvlJc w:val="left"/>
      <w:pPr>
        <w:tabs>
          <w:tab w:val="num" w:pos="6480"/>
        </w:tabs>
        <w:ind w:left="6480" w:hanging="360"/>
      </w:pPr>
      <w:rPr>
        <w:rFonts w:ascii="Symbol" w:hAnsi="Symbol" w:hint="default"/>
      </w:rPr>
    </w:lvl>
  </w:abstractNum>
  <w:abstractNum w:abstractNumId="1220">
    <w:nsid w:val="4C4E068F"/>
    <w:multiLevelType w:val="multilevel"/>
    <w:tmpl w:val="8CF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1">
    <w:nsid w:val="4C7B5CE5"/>
    <w:multiLevelType w:val="hybridMultilevel"/>
    <w:tmpl w:val="609E223E"/>
    <w:lvl w:ilvl="0" w:tplc="DC2AF14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2F4491F2" w:tentative="1">
      <w:start w:val="1"/>
      <w:numFmt w:val="bullet"/>
      <w:lvlText w:val=""/>
      <w:lvlJc w:val="left"/>
      <w:pPr>
        <w:tabs>
          <w:tab w:val="num" w:pos="2160"/>
        </w:tabs>
        <w:ind w:left="2160" w:hanging="360"/>
      </w:pPr>
      <w:rPr>
        <w:rFonts w:ascii="Wingdings" w:hAnsi="Wingdings" w:hint="default"/>
        <w:sz w:val="20"/>
      </w:rPr>
    </w:lvl>
    <w:lvl w:ilvl="3" w:tplc="649AC676" w:tentative="1">
      <w:start w:val="1"/>
      <w:numFmt w:val="bullet"/>
      <w:lvlText w:val=""/>
      <w:lvlJc w:val="left"/>
      <w:pPr>
        <w:tabs>
          <w:tab w:val="num" w:pos="2880"/>
        </w:tabs>
        <w:ind w:left="2880" w:hanging="360"/>
      </w:pPr>
      <w:rPr>
        <w:rFonts w:ascii="Wingdings" w:hAnsi="Wingdings" w:hint="default"/>
        <w:sz w:val="20"/>
      </w:rPr>
    </w:lvl>
    <w:lvl w:ilvl="4" w:tplc="40DE0300" w:tentative="1">
      <w:start w:val="1"/>
      <w:numFmt w:val="bullet"/>
      <w:lvlText w:val=""/>
      <w:lvlJc w:val="left"/>
      <w:pPr>
        <w:tabs>
          <w:tab w:val="num" w:pos="3600"/>
        </w:tabs>
        <w:ind w:left="3600" w:hanging="360"/>
      </w:pPr>
      <w:rPr>
        <w:rFonts w:ascii="Wingdings" w:hAnsi="Wingdings" w:hint="default"/>
        <w:sz w:val="20"/>
      </w:rPr>
    </w:lvl>
    <w:lvl w:ilvl="5" w:tplc="93048F92" w:tentative="1">
      <w:start w:val="1"/>
      <w:numFmt w:val="bullet"/>
      <w:lvlText w:val=""/>
      <w:lvlJc w:val="left"/>
      <w:pPr>
        <w:tabs>
          <w:tab w:val="num" w:pos="4320"/>
        </w:tabs>
        <w:ind w:left="4320" w:hanging="360"/>
      </w:pPr>
      <w:rPr>
        <w:rFonts w:ascii="Wingdings" w:hAnsi="Wingdings" w:hint="default"/>
        <w:sz w:val="20"/>
      </w:rPr>
    </w:lvl>
    <w:lvl w:ilvl="6" w:tplc="515A67EA" w:tentative="1">
      <w:start w:val="1"/>
      <w:numFmt w:val="bullet"/>
      <w:lvlText w:val=""/>
      <w:lvlJc w:val="left"/>
      <w:pPr>
        <w:tabs>
          <w:tab w:val="num" w:pos="5040"/>
        </w:tabs>
        <w:ind w:left="5040" w:hanging="360"/>
      </w:pPr>
      <w:rPr>
        <w:rFonts w:ascii="Wingdings" w:hAnsi="Wingdings" w:hint="default"/>
        <w:sz w:val="20"/>
      </w:rPr>
    </w:lvl>
    <w:lvl w:ilvl="7" w:tplc="D2300FC8" w:tentative="1">
      <w:start w:val="1"/>
      <w:numFmt w:val="bullet"/>
      <w:lvlText w:val=""/>
      <w:lvlJc w:val="left"/>
      <w:pPr>
        <w:tabs>
          <w:tab w:val="num" w:pos="5760"/>
        </w:tabs>
        <w:ind w:left="5760" w:hanging="360"/>
      </w:pPr>
      <w:rPr>
        <w:rFonts w:ascii="Wingdings" w:hAnsi="Wingdings" w:hint="default"/>
        <w:sz w:val="20"/>
      </w:rPr>
    </w:lvl>
    <w:lvl w:ilvl="8" w:tplc="AFA4C5B2" w:tentative="1">
      <w:start w:val="1"/>
      <w:numFmt w:val="bullet"/>
      <w:lvlText w:val=""/>
      <w:lvlJc w:val="left"/>
      <w:pPr>
        <w:tabs>
          <w:tab w:val="num" w:pos="6480"/>
        </w:tabs>
        <w:ind w:left="6480" w:hanging="360"/>
      </w:pPr>
      <w:rPr>
        <w:rFonts w:ascii="Wingdings" w:hAnsi="Wingdings" w:hint="default"/>
        <w:sz w:val="20"/>
      </w:rPr>
    </w:lvl>
  </w:abstractNum>
  <w:abstractNum w:abstractNumId="1222">
    <w:nsid w:val="4C826235"/>
    <w:multiLevelType w:val="multilevel"/>
    <w:tmpl w:val="D2A2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3">
    <w:nsid w:val="4C8F3E71"/>
    <w:multiLevelType w:val="multilevel"/>
    <w:tmpl w:val="7EE4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4">
    <w:nsid w:val="4C8F5451"/>
    <w:multiLevelType w:val="hybridMultilevel"/>
    <w:tmpl w:val="F818537A"/>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5">
    <w:nsid w:val="4C911887"/>
    <w:multiLevelType w:val="hybridMultilevel"/>
    <w:tmpl w:val="68F29E0A"/>
    <w:lvl w:ilvl="0" w:tplc="8644689E">
      <w:start w:val="1"/>
      <w:numFmt w:val="bullet"/>
      <w:lvlText w:val=""/>
      <w:lvlJc w:val="left"/>
      <w:pPr>
        <w:tabs>
          <w:tab w:val="num" w:pos="720"/>
        </w:tabs>
        <w:ind w:left="720" w:hanging="360"/>
      </w:pPr>
      <w:rPr>
        <w:rFonts w:ascii="Symbol" w:hAnsi="Symbol" w:hint="default"/>
        <w:sz w:val="20"/>
      </w:rPr>
    </w:lvl>
    <w:lvl w:ilvl="1" w:tplc="D618F0B0" w:tentative="1">
      <w:start w:val="1"/>
      <w:numFmt w:val="bullet"/>
      <w:lvlText w:val="o"/>
      <w:lvlJc w:val="left"/>
      <w:pPr>
        <w:tabs>
          <w:tab w:val="num" w:pos="1440"/>
        </w:tabs>
        <w:ind w:left="1440" w:hanging="360"/>
      </w:pPr>
      <w:rPr>
        <w:rFonts w:ascii="Courier New" w:hAnsi="Courier New" w:hint="default"/>
        <w:sz w:val="20"/>
      </w:rPr>
    </w:lvl>
    <w:lvl w:ilvl="2" w:tplc="38544C68" w:tentative="1">
      <w:start w:val="1"/>
      <w:numFmt w:val="bullet"/>
      <w:lvlText w:val=""/>
      <w:lvlJc w:val="left"/>
      <w:pPr>
        <w:tabs>
          <w:tab w:val="num" w:pos="2160"/>
        </w:tabs>
        <w:ind w:left="2160" w:hanging="360"/>
      </w:pPr>
      <w:rPr>
        <w:rFonts w:ascii="Wingdings" w:hAnsi="Wingdings" w:hint="default"/>
        <w:sz w:val="20"/>
      </w:rPr>
    </w:lvl>
    <w:lvl w:ilvl="3" w:tplc="BEC2CE40" w:tentative="1">
      <w:start w:val="1"/>
      <w:numFmt w:val="bullet"/>
      <w:lvlText w:val=""/>
      <w:lvlJc w:val="left"/>
      <w:pPr>
        <w:tabs>
          <w:tab w:val="num" w:pos="2880"/>
        </w:tabs>
        <w:ind w:left="2880" w:hanging="360"/>
      </w:pPr>
      <w:rPr>
        <w:rFonts w:ascii="Wingdings" w:hAnsi="Wingdings" w:hint="default"/>
        <w:sz w:val="20"/>
      </w:rPr>
    </w:lvl>
    <w:lvl w:ilvl="4" w:tplc="2D463652" w:tentative="1">
      <w:start w:val="1"/>
      <w:numFmt w:val="bullet"/>
      <w:lvlText w:val=""/>
      <w:lvlJc w:val="left"/>
      <w:pPr>
        <w:tabs>
          <w:tab w:val="num" w:pos="3600"/>
        </w:tabs>
        <w:ind w:left="3600" w:hanging="360"/>
      </w:pPr>
      <w:rPr>
        <w:rFonts w:ascii="Wingdings" w:hAnsi="Wingdings" w:hint="default"/>
        <w:sz w:val="20"/>
      </w:rPr>
    </w:lvl>
    <w:lvl w:ilvl="5" w:tplc="5D4A5640" w:tentative="1">
      <w:start w:val="1"/>
      <w:numFmt w:val="bullet"/>
      <w:lvlText w:val=""/>
      <w:lvlJc w:val="left"/>
      <w:pPr>
        <w:tabs>
          <w:tab w:val="num" w:pos="4320"/>
        </w:tabs>
        <w:ind w:left="4320" w:hanging="360"/>
      </w:pPr>
      <w:rPr>
        <w:rFonts w:ascii="Wingdings" w:hAnsi="Wingdings" w:hint="default"/>
        <w:sz w:val="20"/>
      </w:rPr>
    </w:lvl>
    <w:lvl w:ilvl="6" w:tplc="2572F526" w:tentative="1">
      <w:start w:val="1"/>
      <w:numFmt w:val="bullet"/>
      <w:lvlText w:val=""/>
      <w:lvlJc w:val="left"/>
      <w:pPr>
        <w:tabs>
          <w:tab w:val="num" w:pos="5040"/>
        </w:tabs>
        <w:ind w:left="5040" w:hanging="360"/>
      </w:pPr>
      <w:rPr>
        <w:rFonts w:ascii="Wingdings" w:hAnsi="Wingdings" w:hint="default"/>
        <w:sz w:val="20"/>
      </w:rPr>
    </w:lvl>
    <w:lvl w:ilvl="7" w:tplc="79DA2B9E" w:tentative="1">
      <w:start w:val="1"/>
      <w:numFmt w:val="bullet"/>
      <w:lvlText w:val=""/>
      <w:lvlJc w:val="left"/>
      <w:pPr>
        <w:tabs>
          <w:tab w:val="num" w:pos="5760"/>
        </w:tabs>
        <w:ind w:left="5760" w:hanging="360"/>
      </w:pPr>
      <w:rPr>
        <w:rFonts w:ascii="Wingdings" w:hAnsi="Wingdings" w:hint="default"/>
        <w:sz w:val="20"/>
      </w:rPr>
    </w:lvl>
    <w:lvl w:ilvl="8" w:tplc="A35465C4" w:tentative="1">
      <w:start w:val="1"/>
      <w:numFmt w:val="bullet"/>
      <w:lvlText w:val=""/>
      <w:lvlJc w:val="left"/>
      <w:pPr>
        <w:tabs>
          <w:tab w:val="num" w:pos="6480"/>
        </w:tabs>
        <w:ind w:left="6480" w:hanging="360"/>
      </w:pPr>
      <w:rPr>
        <w:rFonts w:ascii="Wingdings" w:hAnsi="Wingdings" w:hint="default"/>
        <w:sz w:val="20"/>
      </w:rPr>
    </w:lvl>
  </w:abstractNum>
  <w:abstractNum w:abstractNumId="1226">
    <w:nsid w:val="4C9D76A8"/>
    <w:multiLevelType w:val="hybridMultilevel"/>
    <w:tmpl w:val="AAAAC7FE"/>
    <w:lvl w:ilvl="0" w:tplc="EA78A78C">
      <w:start w:val="1"/>
      <w:numFmt w:val="bullet"/>
      <w:lvlText w:val=""/>
      <w:lvlJc w:val="left"/>
      <w:pPr>
        <w:tabs>
          <w:tab w:val="num" w:pos="720"/>
        </w:tabs>
        <w:ind w:left="720" w:hanging="360"/>
      </w:pPr>
      <w:rPr>
        <w:rFonts w:ascii="Symbol" w:hAnsi="Symbol" w:hint="default"/>
        <w:sz w:val="20"/>
      </w:rPr>
    </w:lvl>
    <w:lvl w:ilvl="1" w:tplc="45E86714" w:tentative="1">
      <w:start w:val="1"/>
      <w:numFmt w:val="bullet"/>
      <w:lvlText w:val="o"/>
      <w:lvlJc w:val="left"/>
      <w:pPr>
        <w:tabs>
          <w:tab w:val="num" w:pos="1440"/>
        </w:tabs>
        <w:ind w:left="1440" w:hanging="360"/>
      </w:pPr>
      <w:rPr>
        <w:rFonts w:ascii="Courier New" w:hAnsi="Courier New" w:hint="default"/>
        <w:sz w:val="20"/>
      </w:rPr>
    </w:lvl>
    <w:lvl w:ilvl="2" w:tplc="CCAC8A70" w:tentative="1">
      <w:start w:val="1"/>
      <w:numFmt w:val="bullet"/>
      <w:lvlText w:val=""/>
      <w:lvlJc w:val="left"/>
      <w:pPr>
        <w:tabs>
          <w:tab w:val="num" w:pos="2160"/>
        </w:tabs>
        <w:ind w:left="2160" w:hanging="360"/>
      </w:pPr>
      <w:rPr>
        <w:rFonts w:ascii="Wingdings" w:hAnsi="Wingdings" w:hint="default"/>
        <w:sz w:val="20"/>
      </w:rPr>
    </w:lvl>
    <w:lvl w:ilvl="3" w:tplc="684EE414" w:tentative="1">
      <w:start w:val="1"/>
      <w:numFmt w:val="bullet"/>
      <w:lvlText w:val=""/>
      <w:lvlJc w:val="left"/>
      <w:pPr>
        <w:tabs>
          <w:tab w:val="num" w:pos="2880"/>
        </w:tabs>
        <w:ind w:left="2880" w:hanging="360"/>
      </w:pPr>
      <w:rPr>
        <w:rFonts w:ascii="Wingdings" w:hAnsi="Wingdings" w:hint="default"/>
        <w:sz w:val="20"/>
      </w:rPr>
    </w:lvl>
    <w:lvl w:ilvl="4" w:tplc="74624E7C" w:tentative="1">
      <w:start w:val="1"/>
      <w:numFmt w:val="bullet"/>
      <w:lvlText w:val=""/>
      <w:lvlJc w:val="left"/>
      <w:pPr>
        <w:tabs>
          <w:tab w:val="num" w:pos="3600"/>
        </w:tabs>
        <w:ind w:left="3600" w:hanging="360"/>
      </w:pPr>
      <w:rPr>
        <w:rFonts w:ascii="Wingdings" w:hAnsi="Wingdings" w:hint="default"/>
        <w:sz w:val="20"/>
      </w:rPr>
    </w:lvl>
    <w:lvl w:ilvl="5" w:tplc="64D0D67C" w:tentative="1">
      <w:start w:val="1"/>
      <w:numFmt w:val="bullet"/>
      <w:lvlText w:val=""/>
      <w:lvlJc w:val="left"/>
      <w:pPr>
        <w:tabs>
          <w:tab w:val="num" w:pos="4320"/>
        </w:tabs>
        <w:ind w:left="4320" w:hanging="360"/>
      </w:pPr>
      <w:rPr>
        <w:rFonts w:ascii="Wingdings" w:hAnsi="Wingdings" w:hint="default"/>
        <w:sz w:val="20"/>
      </w:rPr>
    </w:lvl>
    <w:lvl w:ilvl="6" w:tplc="080ACBEA" w:tentative="1">
      <w:start w:val="1"/>
      <w:numFmt w:val="bullet"/>
      <w:lvlText w:val=""/>
      <w:lvlJc w:val="left"/>
      <w:pPr>
        <w:tabs>
          <w:tab w:val="num" w:pos="5040"/>
        </w:tabs>
        <w:ind w:left="5040" w:hanging="360"/>
      </w:pPr>
      <w:rPr>
        <w:rFonts w:ascii="Wingdings" w:hAnsi="Wingdings" w:hint="default"/>
        <w:sz w:val="20"/>
      </w:rPr>
    </w:lvl>
    <w:lvl w:ilvl="7" w:tplc="6C60F7CC" w:tentative="1">
      <w:start w:val="1"/>
      <w:numFmt w:val="bullet"/>
      <w:lvlText w:val=""/>
      <w:lvlJc w:val="left"/>
      <w:pPr>
        <w:tabs>
          <w:tab w:val="num" w:pos="5760"/>
        </w:tabs>
        <w:ind w:left="5760" w:hanging="360"/>
      </w:pPr>
      <w:rPr>
        <w:rFonts w:ascii="Wingdings" w:hAnsi="Wingdings" w:hint="default"/>
        <w:sz w:val="20"/>
      </w:rPr>
    </w:lvl>
    <w:lvl w:ilvl="8" w:tplc="03C6091E" w:tentative="1">
      <w:start w:val="1"/>
      <w:numFmt w:val="bullet"/>
      <w:lvlText w:val=""/>
      <w:lvlJc w:val="left"/>
      <w:pPr>
        <w:tabs>
          <w:tab w:val="num" w:pos="6480"/>
        </w:tabs>
        <w:ind w:left="6480" w:hanging="360"/>
      </w:pPr>
      <w:rPr>
        <w:rFonts w:ascii="Wingdings" w:hAnsi="Wingdings" w:hint="default"/>
        <w:sz w:val="20"/>
      </w:rPr>
    </w:lvl>
  </w:abstractNum>
  <w:abstractNum w:abstractNumId="1227">
    <w:nsid w:val="4CAB7DB4"/>
    <w:multiLevelType w:val="hybridMultilevel"/>
    <w:tmpl w:val="76528D50"/>
    <w:lvl w:ilvl="0" w:tplc="DB0E6A52">
      <w:start w:val="1"/>
      <w:numFmt w:val="bullet"/>
      <w:lvlText w:val=""/>
      <w:lvlJc w:val="left"/>
      <w:pPr>
        <w:tabs>
          <w:tab w:val="num" w:pos="720"/>
        </w:tabs>
        <w:ind w:left="720" w:hanging="360"/>
      </w:pPr>
      <w:rPr>
        <w:rFonts w:ascii="Symbol" w:hAnsi="Symbol" w:hint="default"/>
        <w:sz w:val="20"/>
      </w:rPr>
    </w:lvl>
    <w:lvl w:ilvl="1" w:tplc="3FE0C0C8" w:tentative="1">
      <w:start w:val="1"/>
      <w:numFmt w:val="bullet"/>
      <w:lvlText w:val="o"/>
      <w:lvlJc w:val="left"/>
      <w:pPr>
        <w:tabs>
          <w:tab w:val="num" w:pos="1440"/>
        </w:tabs>
        <w:ind w:left="1440" w:hanging="360"/>
      </w:pPr>
      <w:rPr>
        <w:rFonts w:ascii="Courier New" w:hAnsi="Courier New" w:hint="default"/>
        <w:sz w:val="20"/>
      </w:rPr>
    </w:lvl>
    <w:lvl w:ilvl="2" w:tplc="2D3835E4" w:tentative="1">
      <w:start w:val="1"/>
      <w:numFmt w:val="bullet"/>
      <w:lvlText w:val=""/>
      <w:lvlJc w:val="left"/>
      <w:pPr>
        <w:tabs>
          <w:tab w:val="num" w:pos="2160"/>
        </w:tabs>
        <w:ind w:left="2160" w:hanging="360"/>
      </w:pPr>
      <w:rPr>
        <w:rFonts w:ascii="Wingdings" w:hAnsi="Wingdings" w:hint="default"/>
        <w:sz w:val="20"/>
      </w:rPr>
    </w:lvl>
    <w:lvl w:ilvl="3" w:tplc="B7D4F514" w:tentative="1">
      <w:start w:val="1"/>
      <w:numFmt w:val="bullet"/>
      <w:lvlText w:val=""/>
      <w:lvlJc w:val="left"/>
      <w:pPr>
        <w:tabs>
          <w:tab w:val="num" w:pos="2880"/>
        </w:tabs>
        <w:ind w:left="2880" w:hanging="360"/>
      </w:pPr>
      <w:rPr>
        <w:rFonts w:ascii="Wingdings" w:hAnsi="Wingdings" w:hint="default"/>
        <w:sz w:val="20"/>
      </w:rPr>
    </w:lvl>
    <w:lvl w:ilvl="4" w:tplc="864C7120" w:tentative="1">
      <w:start w:val="1"/>
      <w:numFmt w:val="bullet"/>
      <w:lvlText w:val=""/>
      <w:lvlJc w:val="left"/>
      <w:pPr>
        <w:tabs>
          <w:tab w:val="num" w:pos="3600"/>
        </w:tabs>
        <w:ind w:left="3600" w:hanging="360"/>
      </w:pPr>
      <w:rPr>
        <w:rFonts w:ascii="Wingdings" w:hAnsi="Wingdings" w:hint="default"/>
        <w:sz w:val="20"/>
      </w:rPr>
    </w:lvl>
    <w:lvl w:ilvl="5" w:tplc="5D3C3DC4" w:tentative="1">
      <w:start w:val="1"/>
      <w:numFmt w:val="bullet"/>
      <w:lvlText w:val=""/>
      <w:lvlJc w:val="left"/>
      <w:pPr>
        <w:tabs>
          <w:tab w:val="num" w:pos="4320"/>
        </w:tabs>
        <w:ind w:left="4320" w:hanging="360"/>
      </w:pPr>
      <w:rPr>
        <w:rFonts w:ascii="Wingdings" w:hAnsi="Wingdings" w:hint="default"/>
        <w:sz w:val="20"/>
      </w:rPr>
    </w:lvl>
    <w:lvl w:ilvl="6" w:tplc="F7F64B42" w:tentative="1">
      <w:start w:val="1"/>
      <w:numFmt w:val="bullet"/>
      <w:lvlText w:val=""/>
      <w:lvlJc w:val="left"/>
      <w:pPr>
        <w:tabs>
          <w:tab w:val="num" w:pos="5040"/>
        </w:tabs>
        <w:ind w:left="5040" w:hanging="360"/>
      </w:pPr>
      <w:rPr>
        <w:rFonts w:ascii="Wingdings" w:hAnsi="Wingdings" w:hint="default"/>
        <w:sz w:val="20"/>
      </w:rPr>
    </w:lvl>
    <w:lvl w:ilvl="7" w:tplc="9926BE02" w:tentative="1">
      <w:start w:val="1"/>
      <w:numFmt w:val="bullet"/>
      <w:lvlText w:val=""/>
      <w:lvlJc w:val="left"/>
      <w:pPr>
        <w:tabs>
          <w:tab w:val="num" w:pos="5760"/>
        </w:tabs>
        <w:ind w:left="5760" w:hanging="360"/>
      </w:pPr>
      <w:rPr>
        <w:rFonts w:ascii="Wingdings" w:hAnsi="Wingdings" w:hint="default"/>
        <w:sz w:val="20"/>
      </w:rPr>
    </w:lvl>
    <w:lvl w:ilvl="8" w:tplc="C32E74B4" w:tentative="1">
      <w:start w:val="1"/>
      <w:numFmt w:val="bullet"/>
      <w:lvlText w:val=""/>
      <w:lvlJc w:val="left"/>
      <w:pPr>
        <w:tabs>
          <w:tab w:val="num" w:pos="6480"/>
        </w:tabs>
        <w:ind w:left="6480" w:hanging="360"/>
      </w:pPr>
      <w:rPr>
        <w:rFonts w:ascii="Wingdings" w:hAnsi="Wingdings" w:hint="default"/>
        <w:sz w:val="20"/>
      </w:rPr>
    </w:lvl>
  </w:abstractNum>
  <w:abstractNum w:abstractNumId="1228">
    <w:nsid w:val="4CB742A8"/>
    <w:multiLevelType w:val="multilevel"/>
    <w:tmpl w:val="AD0E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9">
    <w:nsid w:val="4CB92170"/>
    <w:multiLevelType w:val="hybridMultilevel"/>
    <w:tmpl w:val="F47E3D12"/>
    <w:lvl w:ilvl="0" w:tplc="64A6C752">
      <w:start w:val="1"/>
      <w:numFmt w:val="bullet"/>
      <w:lvlText w:val=""/>
      <w:lvlJc w:val="left"/>
      <w:pPr>
        <w:tabs>
          <w:tab w:val="num" w:pos="720"/>
        </w:tabs>
        <w:ind w:left="720" w:hanging="360"/>
      </w:pPr>
      <w:rPr>
        <w:rFonts w:ascii="Symbol" w:hAnsi="Symbol" w:hint="default"/>
        <w:sz w:val="20"/>
      </w:rPr>
    </w:lvl>
    <w:lvl w:ilvl="1" w:tplc="4384A2B0" w:tentative="1">
      <w:start w:val="1"/>
      <w:numFmt w:val="bullet"/>
      <w:lvlText w:val="o"/>
      <w:lvlJc w:val="left"/>
      <w:pPr>
        <w:tabs>
          <w:tab w:val="num" w:pos="1440"/>
        </w:tabs>
        <w:ind w:left="1440" w:hanging="360"/>
      </w:pPr>
      <w:rPr>
        <w:rFonts w:ascii="Courier New" w:hAnsi="Courier New" w:hint="default"/>
        <w:sz w:val="20"/>
      </w:rPr>
    </w:lvl>
    <w:lvl w:ilvl="2" w:tplc="BCA8EC68" w:tentative="1">
      <w:start w:val="1"/>
      <w:numFmt w:val="bullet"/>
      <w:lvlText w:val=""/>
      <w:lvlJc w:val="left"/>
      <w:pPr>
        <w:tabs>
          <w:tab w:val="num" w:pos="2160"/>
        </w:tabs>
        <w:ind w:left="2160" w:hanging="360"/>
      </w:pPr>
      <w:rPr>
        <w:rFonts w:ascii="Wingdings" w:hAnsi="Wingdings" w:hint="default"/>
        <w:sz w:val="20"/>
      </w:rPr>
    </w:lvl>
    <w:lvl w:ilvl="3" w:tplc="06567A20" w:tentative="1">
      <w:start w:val="1"/>
      <w:numFmt w:val="bullet"/>
      <w:lvlText w:val=""/>
      <w:lvlJc w:val="left"/>
      <w:pPr>
        <w:tabs>
          <w:tab w:val="num" w:pos="2880"/>
        </w:tabs>
        <w:ind w:left="2880" w:hanging="360"/>
      </w:pPr>
      <w:rPr>
        <w:rFonts w:ascii="Wingdings" w:hAnsi="Wingdings" w:hint="default"/>
        <w:sz w:val="20"/>
      </w:rPr>
    </w:lvl>
    <w:lvl w:ilvl="4" w:tplc="7AE413C4" w:tentative="1">
      <w:start w:val="1"/>
      <w:numFmt w:val="bullet"/>
      <w:lvlText w:val=""/>
      <w:lvlJc w:val="left"/>
      <w:pPr>
        <w:tabs>
          <w:tab w:val="num" w:pos="3600"/>
        </w:tabs>
        <w:ind w:left="3600" w:hanging="360"/>
      </w:pPr>
      <w:rPr>
        <w:rFonts w:ascii="Wingdings" w:hAnsi="Wingdings" w:hint="default"/>
        <w:sz w:val="20"/>
      </w:rPr>
    </w:lvl>
    <w:lvl w:ilvl="5" w:tplc="8E503252" w:tentative="1">
      <w:start w:val="1"/>
      <w:numFmt w:val="bullet"/>
      <w:lvlText w:val=""/>
      <w:lvlJc w:val="left"/>
      <w:pPr>
        <w:tabs>
          <w:tab w:val="num" w:pos="4320"/>
        </w:tabs>
        <w:ind w:left="4320" w:hanging="360"/>
      </w:pPr>
      <w:rPr>
        <w:rFonts w:ascii="Wingdings" w:hAnsi="Wingdings" w:hint="default"/>
        <w:sz w:val="20"/>
      </w:rPr>
    </w:lvl>
    <w:lvl w:ilvl="6" w:tplc="E96A0390" w:tentative="1">
      <w:start w:val="1"/>
      <w:numFmt w:val="bullet"/>
      <w:lvlText w:val=""/>
      <w:lvlJc w:val="left"/>
      <w:pPr>
        <w:tabs>
          <w:tab w:val="num" w:pos="5040"/>
        </w:tabs>
        <w:ind w:left="5040" w:hanging="360"/>
      </w:pPr>
      <w:rPr>
        <w:rFonts w:ascii="Wingdings" w:hAnsi="Wingdings" w:hint="default"/>
        <w:sz w:val="20"/>
      </w:rPr>
    </w:lvl>
    <w:lvl w:ilvl="7" w:tplc="18C0C1BA" w:tentative="1">
      <w:start w:val="1"/>
      <w:numFmt w:val="bullet"/>
      <w:lvlText w:val=""/>
      <w:lvlJc w:val="left"/>
      <w:pPr>
        <w:tabs>
          <w:tab w:val="num" w:pos="5760"/>
        </w:tabs>
        <w:ind w:left="5760" w:hanging="360"/>
      </w:pPr>
      <w:rPr>
        <w:rFonts w:ascii="Wingdings" w:hAnsi="Wingdings" w:hint="default"/>
        <w:sz w:val="20"/>
      </w:rPr>
    </w:lvl>
    <w:lvl w:ilvl="8" w:tplc="AB902238" w:tentative="1">
      <w:start w:val="1"/>
      <w:numFmt w:val="bullet"/>
      <w:lvlText w:val=""/>
      <w:lvlJc w:val="left"/>
      <w:pPr>
        <w:tabs>
          <w:tab w:val="num" w:pos="6480"/>
        </w:tabs>
        <w:ind w:left="6480" w:hanging="360"/>
      </w:pPr>
      <w:rPr>
        <w:rFonts w:ascii="Wingdings" w:hAnsi="Wingdings" w:hint="default"/>
        <w:sz w:val="20"/>
      </w:rPr>
    </w:lvl>
  </w:abstractNum>
  <w:abstractNum w:abstractNumId="1230">
    <w:nsid w:val="4CB9296B"/>
    <w:multiLevelType w:val="hybridMultilevel"/>
    <w:tmpl w:val="3B0817EC"/>
    <w:lvl w:ilvl="0" w:tplc="1878374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7C6A7174" w:tentative="1">
      <w:start w:val="1"/>
      <w:numFmt w:val="bullet"/>
      <w:lvlText w:val=""/>
      <w:lvlJc w:val="left"/>
      <w:pPr>
        <w:tabs>
          <w:tab w:val="num" w:pos="2160"/>
        </w:tabs>
        <w:ind w:left="2160" w:hanging="360"/>
      </w:pPr>
      <w:rPr>
        <w:rFonts w:ascii="Wingdings" w:hAnsi="Wingdings" w:hint="default"/>
        <w:sz w:val="20"/>
      </w:rPr>
    </w:lvl>
    <w:lvl w:ilvl="3" w:tplc="EBA00A50" w:tentative="1">
      <w:start w:val="1"/>
      <w:numFmt w:val="bullet"/>
      <w:lvlText w:val=""/>
      <w:lvlJc w:val="left"/>
      <w:pPr>
        <w:tabs>
          <w:tab w:val="num" w:pos="2880"/>
        </w:tabs>
        <w:ind w:left="2880" w:hanging="360"/>
      </w:pPr>
      <w:rPr>
        <w:rFonts w:ascii="Wingdings" w:hAnsi="Wingdings" w:hint="default"/>
        <w:sz w:val="20"/>
      </w:rPr>
    </w:lvl>
    <w:lvl w:ilvl="4" w:tplc="F9C455C2" w:tentative="1">
      <w:start w:val="1"/>
      <w:numFmt w:val="bullet"/>
      <w:lvlText w:val=""/>
      <w:lvlJc w:val="left"/>
      <w:pPr>
        <w:tabs>
          <w:tab w:val="num" w:pos="3600"/>
        </w:tabs>
        <w:ind w:left="3600" w:hanging="360"/>
      </w:pPr>
      <w:rPr>
        <w:rFonts w:ascii="Wingdings" w:hAnsi="Wingdings" w:hint="default"/>
        <w:sz w:val="20"/>
      </w:rPr>
    </w:lvl>
    <w:lvl w:ilvl="5" w:tplc="46883932" w:tentative="1">
      <w:start w:val="1"/>
      <w:numFmt w:val="bullet"/>
      <w:lvlText w:val=""/>
      <w:lvlJc w:val="left"/>
      <w:pPr>
        <w:tabs>
          <w:tab w:val="num" w:pos="4320"/>
        </w:tabs>
        <w:ind w:left="4320" w:hanging="360"/>
      </w:pPr>
      <w:rPr>
        <w:rFonts w:ascii="Wingdings" w:hAnsi="Wingdings" w:hint="default"/>
        <w:sz w:val="20"/>
      </w:rPr>
    </w:lvl>
    <w:lvl w:ilvl="6" w:tplc="88D4A3C4" w:tentative="1">
      <w:start w:val="1"/>
      <w:numFmt w:val="bullet"/>
      <w:lvlText w:val=""/>
      <w:lvlJc w:val="left"/>
      <w:pPr>
        <w:tabs>
          <w:tab w:val="num" w:pos="5040"/>
        </w:tabs>
        <w:ind w:left="5040" w:hanging="360"/>
      </w:pPr>
      <w:rPr>
        <w:rFonts w:ascii="Wingdings" w:hAnsi="Wingdings" w:hint="default"/>
        <w:sz w:val="20"/>
      </w:rPr>
    </w:lvl>
    <w:lvl w:ilvl="7" w:tplc="36BE721E" w:tentative="1">
      <w:start w:val="1"/>
      <w:numFmt w:val="bullet"/>
      <w:lvlText w:val=""/>
      <w:lvlJc w:val="left"/>
      <w:pPr>
        <w:tabs>
          <w:tab w:val="num" w:pos="5760"/>
        </w:tabs>
        <w:ind w:left="5760" w:hanging="360"/>
      </w:pPr>
      <w:rPr>
        <w:rFonts w:ascii="Wingdings" w:hAnsi="Wingdings" w:hint="default"/>
        <w:sz w:val="20"/>
      </w:rPr>
    </w:lvl>
    <w:lvl w:ilvl="8" w:tplc="5DF054F8" w:tentative="1">
      <w:start w:val="1"/>
      <w:numFmt w:val="bullet"/>
      <w:lvlText w:val=""/>
      <w:lvlJc w:val="left"/>
      <w:pPr>
        <w:tabs>
          <w:tab w:val="num" w:pos="6480"/>
        </w:tabs>
        <w:ind w:left="6480" w:hanging="360"/>
      </w:pPr>
      <w:rPr>
        <w:rFonts w:ascii="Wingdings" w:hAnsi="Wingdings" w:hint="default"/>
        <w:sz w:val="20"/>
      </w:rPr>
    </w:lvl>
  </w:abstractNum>
  <w:abstractNum w:abstractNumId="1231">
    <w:nsid w:val="4CD13277"/>
    <w:multiLevelType w:val="hybridMultilevel"/>
    <w:tmpl w:val="62ACB59A"/>
    <w:lvl w:ilvl="0" w:tplc="4B8C89B2">
      <w:start w:val="1"/>
      <w:numFmt w:val="bullet"/>
      <w:lvlText w:val=""/>
      <w:lvlJc w:val="left"/>
      <w:pPr>
        <w:tabs>
          <w:tab w:val="num" w:pos="720"/>
        </w:tabs>
        <w:ind w:left="720" w:hanging="360"/>
      </w:pPr>
      <w:rPr>
        <w:rFonts w:ascii="Symbol" w:hAnsi="Symbol" w:hint="default"/>
        <w:sz w:val="20"/>
      </w:rPr>
    </w:lvl>
    <w:lvl w:ilvl="1" w:tplc="DEBC5AB0" w:tentative="1">
      <w:start w:val="1"/>
      <w:numFmt w:val="bullet"/>
      <w:lvlText w:val="o"/>
      <w:lvlJc w:val="left"/>
      <w:pPr>
        <w:tabs>
          <w:tab w:val="num" w:pos="1440"/>
        </w:tabs>
        <w:ind w:left="1440" w:hanging="360"/>
      </w:pPr>
      <w:rPr>
        <w:rFonts w:ascii="Courier New" w:hAnsi="Courier New" w:hint="default"/>
        <w:sz w:val="20"/>
      </w:rPr>
    </w:lvl>
    <w:lvl w:ilvl="2" w:tplc="8DBE35B2" w:tentative="1">
      <w:start w:val="1"/>
      <w:numFmt w:val="bullet"/>
      <w:lvlText w:val=""/>
      <w:lvlJc w:val="left"/>
      <w:pPr>
        <w:tabs>
          <w:tab w:val="num" w:pos="2160"/>
        </w:tabs>
        <w:ind w:left="2160" w:hanging="360"/>
      </w:pPr>
      <w:rPr>
        <w:rFonts w:ascii="Wingdings" w:hAnsi="Wingdings" w:hint="default"/>
        <w:sz w:val="20"/>
      </w:rPr>
    </w:lvl>
    <w:lvl w:ilvl="3" w:tplc="4D02C110" w:tentative="1">
      <w:start w:val="1"/>
      <w:numFmt w:val="bullet"/>
      <w:lvlText w:val=""/>
      <w:lvlJc w:val="left"/>
      <w:pPr>
        <w:tabs>
          <w:tab w:val="num" w:pos="2880"/>
        </w:tabs>
        <w:ind w:left="2880" w:hanging="360"/>
      </w:pPr>
      <w:rPr>
        <w:rFonts w:ascii="Wingdings" w:hAnsi="Wingdings" w:hint="default"/>
        <w:sz w:val="20"/>
      </w:rPr>
    </w:lvl>
    <w:lvl w:ilvl="4" w:tplc="1ACED4D0" w:tentative="1">
      <w:start w:val="1"/>
      <w:numFmt w:val="bullet"/>
      <w:lvlText w:val=""/>
      <w:lvlJc w:val="left"/>
      <w:pPr>
        <w:tabs>
          <w:tab w:val="num" w:pos="3600"/>
        </w:tabs>
        <w:ind w:left="3600" w:hanging="360"/>
      </w:pPr>
      <w:rPr>
        <w:rFonts w:ascii="Wingdings" w:hAnsi="Wingdings" w:hint="default"/>
        <w:sz w:val="20"/>
      </w:rPr>
    </w:lvl>
    <w:lvl w:ilvl="5" w:tplc="E3721D94" w:tentative="1">
      <w:start w:val="1"/>
      <w:numFmt w:val="bullet"/>
      <w:lvlText w:val=""/>
      <w:lvlJc w:val="left"/>
      <w:pPr>
        <w:tabs>
          <w:tab w:val="num" w:pos="4320"/>
        </w:tabs>
        <w:ind w:left="4320" w:hanging="360"/>
      </w:pPr>
      <w:rPr>
        <w:rFonts w:ascii="Wingdings" w:hAnsi="Wingdings" w:hint="default"/>
        <w:sz w:val="20"/>
      </w:rPr>
    </w:lvl>
    <w:lvl w:ilvl="6" w:tplc="03182226" w:tentative="1">
      <w:start w:val="1"/>
      <w:numFmt w:val="bullet"/>
      <w:lvlText w:val=""/>
      <w:lvlJc w:val="left"/>
      <w:pPr>
        <w:tabs>
          <w:tab w:val="num" w:pos="5040"/>
        </w:tabs>
        <w:ind w:left="5040" w:hanging="360"/>
      </w:pPr>
      <w:rPr>
        <w:rFonts w:ascii="Wingdings" w:hAnsi="Wingdings" w:hint="default"/>
        <w:sz w:val="20"/>
      </w:rPr>
    </w:lvl>
    <w:lvl w:ilvl="7" w:tplc="7F345B76" w:tentative="1">
      <w:start w:val="1"/>
      <w:numFmt w:val="bullet"/>
      <w:lvlText w:val=""/>
      <w:lvlJc w:val="left"/>
      <w:pPr>
        <w:tabs>
          <w:tab w:val="num" w:pos="5760"/>
        </w:tabs>
        <w:ind w:left="5760" w:hanging="360"/>
      </w:pPr>
      <w:rPr>
        <w:rFonts w:ascii="Wingdings" w:hAnsi="Wingdings" w:hint="default"/>
        <w:sz w:val="20"/>
      </w:rPr>
    </w:lvl>
    <w:lvl w:ilvl="8" w:tplc="40BCEF9C" w:tentative="1">
      <w:start w:val="1"/>
      <w:numFmt w:val="bullet"/>
      <w:lvlText w:val=""/>
      <w:lvlJc w:val="left"/>
      <w:pPr>
        <w:tabs>
          <w:tab w:val="num" w:pos="6480"/>
        </w:tabs>
        <w:ind w:left="6480" w:hanging="360"/>
      </w:pPr>
      <w:rPr>
        <w:rFonts w:ascii="Wingdings" w:hAnsi="Wingdings" w:hint="default"/>
        <w:sz w:val="20"/>
      </w:rPr>
    </w:lvl>
  </w:abstractNum>
  <w:abstractNum w:abstractNumId="1232">
    <w:nsid w:val="4CE3597E"/>
    <w:multiLevelType w:val="multilevel"/>
    <w:tmpl w:val="0FA8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3">
    <w:nsid w:val="4CF06938"/>
    <w:multiLevelType w:val="hybridMultilevel"/>
    <w:tmpl w:val="E870A61E"/>
    <w:lvl w:ilvl="0" w:tplc="D9542D5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F0E018E" w:tentative="1">
      <w:start w:val="1"/>
      <w:numFmt w:val="bullet"/>
      <w:lvlText w:val=""/>
      <w:lvlJc w:val="left"/>
      <w:pPr>
        <w:tabs>
          <w:tab w:val="num" w:pos="2160"/>
        </w:tabs>
        <w:ind w:left="2160" w:hanging="360"/>
      </w:pPr>
      <w:rPr>
        <w:rFonts w:ascii="Wingdings" w:hAnsi="Wingdings" w:hint="default"/>
        <w:sz w:val="20"/>
      </w:rPr>
    </w:lvl>
    <w:lvl w:ilvl="3" w:tplc="1D14135C" w:tentative="1">
      <w:start w:val="1"/>
      <w:numFmt w:val="bullet"/>
      <w:lvlText w:val=""/>
      <w:lvlJc w:val="left"/>
      <w:pPr>
        <w:tabs>
          <w:tab w:val="num" w:pos="2880"/>
        </w:tabs>
        <w:ind w:left="2880" w:hanging="360"/>
      </w:pPr>
      <w:rPr>
        <w:rFonts w:ascii="Wingdings" w:hAnsi="Wingdings" w:hint="default"/>
        <w:sz w:val="20"/>
      </w:rPr>
    </w:lvl>
    <w:lvl w:ilvl="4" w:tplc="1BAAA402" w:tentative="1">
      <w:start w:val="1"/>
      <w:numFmt w:val="bullet"/>
      <w:lvlText w:val=""/>
      <w:lvlJc w:val="left"/>
      <w:pPr>
        <w:tabs>
          <w:tab w:val="num" w:pos="3600"/>
        </w:tabs>
        <w:ind w:left="3600" w:hanging="360"/>
      </w:pPr>
      <w:rPr>
        <w:rFonts w:ascii="Wingdings" w:hAnsi="Wingdings" w:hint="default"/>
        <w:sz w:val="20"/>
      </w:rPr>
    </w:lvl>
    <w:lvl w:ilvl="5" w:tplc="6CB6DF62" w:tentative="1">
      <w:start w:val="1"/>
      <w:numFmt w:val="bullet"/>
      <w:lvlText w:val=""/>
      <w:lvlJc w:val="left"/>
      <w:pPr>
        <w:tabs>
          <w:tab w:val="num" w:pos="4320"/>
        </w:tabs>
        <w:ind w:left="4320" w:hanging="360"/>
      </w:pPr>
      <w:rPr>
        <w:rFonts w:ascii="Wingdings" w:hAnsi="Wingdings" w:hint="default"/>
        <w:sz w:val="20"/>
      </w:rPr>
    </w:lvl>
    <w:lvl w:ilvl="6" w:tplc="696CD180" w:tentative="1">
      <w:start w:val="1"/>
      <w:numFmt w:val="bullet"/>
      <w:lvlText w:val=""/>
      <w:lvlJc w:val="left"/>
      <w:pPr>
        <w:tabs>
          <w:tab w:val="num" w:pos="5040"/>
        </w:tabs>
        <w:ind w:left="5040" w:hanging="360"/>
      </w:pPr>
      <w:rPr>
        <w:rFonts w:ascii="Wingdings" w:hAnsi="Wingdings" w:hint="default"/>
        <w:sz w:val="20"/>
      </w:rPr>
    </w:lvl>
    <w:lvl w:ilvl="7" w:tplc="B2842222" w:tentative="1">
      <w:start w:val="1"/>
      <w:numFmt w:val="bullet"/>
      <w:lvlText w:val=""/>
      <w:lvlJc w:val="left"/>
      <w:pPr>
        <w:tabs>
          <w:tab w:val="num" w:pos="5760"/>
        </w:tabs>
        <w:ind w:left="5760" w:hanging="360"/>
      </w:pPr>
      <w:rPr>
        <w:rFonts w:ascii="Wingdings" w:hAnsi="Wingdings" w:hint="default"/>
        <w:sz w:val="20"/>
      </w:rPr>
    </w:lvl>
    <w:lvl w:ilvl="8" w:tplc="E37E1F3E" w:tentative="1">
      <w:start w:val="1"/>
      <w:numFmt w:val="bullet"/>
      <w:lvlText w:val=""/>
      <w:lvlJc w:val="left"/>
      <w:pPr>
        <w:tabs>
          <w:tab w:val="num" w:pos="6480"/>
        </w:tabs>
        <w:ind w:left="6480" w:hanging="360"/>
      </w:pPr>
      <w:rPr>
        <w:rFonts w:ascii="Wingdings" w:hAnsi="Wingdings" w:hint="default"/>
        <w:sz w:val="20"/>
      </w:rPr>
    </w:lvl>
  </w:abstractNum>
  <w:abstractNum w:abstractNumId="1234">
    <w:nsid w:val="4CF34E74"/>
    <w:multiLevelType w:val="hybridMultilevel"/>
    <w:tmpl w:val="1A28BE74"/>
    <w:lvl w:ilvl="0" w:tplc="F88E1D96">
      <w:start w:val="1"/>
      <w:numFmt w:val="bullet"/>
      <w:lvlText w:val=""/>
      <w:lvlJc w:val="left"/>
      <w:pPr>
        <w:tabs>
          <w:tab w:val="num" w:pos="720"/>
        </w:tabs>
        <w:ind w:left="720" w:hanging="360"/>
      </w:pPr>
      <w:rPr>
        <w:rFonts w:ascii="Symbol" w:hAnsi="Symbol" w:hint="default"/>
        <w:sz w:val="20"/>
      </w:rPr>
    </w:lvl>
    <w:lvl w:ilvl="1" w:tplc="5A304E94" w:tentative="1">
      <w:start w:val="1"/>
      <w:numFmt w:val="bullet"/>
      <w:lvlText w:val="o"/>
      <w:lvlJc w:val="left"/>
      <w:pPr>
        <w:tabs>
          <w:tab w:val="num" w:pos="1440"/>
        </w:tabs>
        <w:ind w:left="1440" w:hanging="360"/>
      </w:pPr>
      <w:rPr>
        <w:rFonts w:ascii="Courier New" w:hAnsi="Courier New" w:hint="default"/>
        <w:sz w:val="20"/>
      </w:rPr>
    </w:lvl>
    <w:lvl w:ilvl="2" w:tplc="E5603B46" w:tentative="1">
      <w:start w:val="1"/>
      <w:numFmt w:val="bullet"/>
      <w:lvlText w:val=""/>
      <w:lvlJc w:val="left"/>
      <w:pPr>
        <w:tabs>
          <w:tab w:val="num" w:pos="2160"/>
        </w:tabs>
        <w:ind w:left="2160" w:hanging="360"/>
      </w:pPr>
      <w:rPr>
        <w:rFonts w:ascii="Wingdings" w:hAnsi="Wingdings" w:hint="default"/>
        <w:sz w:val="20"/>
      </w:rPr>
    </w:lvl>
    <w:lvl w:ilvl="3" w:tplc="5BC655FE" w:tentative="1">
      <w:start w:val="1"/>
      <w:numFmt w:val="bullet"/>
      <w:lvlText w:val=""/>
      <w:lvlJc w:val="left"/>
      <w:pPr>
        <w:tabs>
          <w:tab w:val="num" w:pos="2880"/>
        </w:tabs>
        <w:ind w:left="2880" w:hanging="360"/>
      </w:pPr>
      <w:rPr>
        <w:rFonts w:ascii="Wingdings" w:hAnsi="Wingdings" w:hint="default"/>
        <w:sz w:val="20"/>
      </w:rPr>
    </w:lvl>
    <w:lvl w:ilvl="4" w:tplc="4BBCE516" w:tentative="1">
      <w:start w:val="1"/>
      <w:numFmt w:val="bullet"/>
      <w:lvlText w:val=""/>
      <w:lvlJc w:val="left"/>
      <w:pPr>
        <w:tabs>
          <w:tab w:val="num" w:pos="3600"/>
        </w:tabs>
        <w:ind w:left="3600" w:hanging="360"/>
      </w:pPr>
      <w:rPr>
        <w:rFonts w:ascii="Wingdings" w:hAnsi="Wingdings" w:hint="default"/>
        <w:sz w:val="20"/>
      </w:rPr>
    </w:lvl>
    <w:lvl w:ilvl="5" w:tplc="2A9C144A" w:tentative="1">
      <w:start w:val="1"/>
      <w:numFmt w:val="bullet"/>
      <w:lvlText w:val=""/>
      <w:lvlJc w:val="left"/>
      <w:pPr>
        <w:tabs>
          <w:tab w:val="num" w:pos="4320"/>
        </w:tabs>
        <w:ind w:left="4320" w:hanging="360"/>
      </w:pPr>
      <w:rPr>
        <w:rFonts w:ascii="Wingdings" w:hAnsi="Wingdings" w:hint="default"/>
        <w:sz w:val="20"/>
      </w:rPr>
    </w:lvl>
    <w:lvl w:ilvl="6" w:tplc="DD886768" w:tentative="1">
      <w:start w:val="1"/>
      <w:numFmt w:val="bullet"/>
      <w:lvlText w:val=""/>
      <w:lvlJc w:val="left"/>
      <w:pPr>
        <w:tabs>
          <w:tab w:val="num" w:pos="5040"/>
        </w:tabs>
        <w:ind w:left="5040" w:hanging="360"/>
      </w:pPr>
      <w:rPr>
        <w:rFonts w:ascii="Wingdings" w:hAnsi="Wingdings" w:hint="default"/>
        <w:sz w:val="20"/>
      </w:rPr>
    </w:lvl>
    <w:lvl w:ilvl="7" w:tplc="A25E5ABA" w:tentative="1">
      <w:start w:val="1"/>
      <w:numFmt w:val="bullet"/>
      <w:lvlText w:val=""/>
      <w:lvlJc w:val="left"/>
      <w:pPr>
        <w:tabs>
          <w:tab w:val="num" w:pos="5760"/>
        </w:tabs>
        <w:ind w:left="5760" w:hanging="360"/>
      </w:pPr>
      <w:rPr>
        <w:rFonts w:ascii="Wingdings" w:hAnsi="Wingdings" w:hint="default"/>
        <w:sz w:val="20"/>
      </w:rPr>
    </w:lvl>
    <w:lvl w:ilvl="8" w:tplc="0FB04ACE" w:tentative="1">
      <w:start w:val="1"/>
      <w:numFmt w:val="bullet"/>
      <w:lvlText w:val=""/>
      <w:lvlJc w:val="left"/>
      <w:pPr>
        <w:tabs>
          <w:tab w:val="num" w:pos="6480"/>
        </w:tabs>
        <w:ind w:left="6480" w:hanging="360"/>
      </w:pPr>
      <w:rPr>
        <w:rFonts w:ascii="Wingdings" w:hAnsi="Wingdings" w:hint="default"/>
        <w:sz w:val="20"/>
      </w:rPr>
    </w:lvl>
  </w:abstractNum>
  <w:abstractNum w:abstractNumId="1235">
    <w:nsid w:val="4CFF1472"/>
    <w:multiLevelType w:val="multilevel"/>
    <w:tmpl w:val="FFD8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6">
    <w:nsid w:val="4D085EDA"/>
    <w:multiLevelType w:val="multilevel"/>
    <w:tmpl w:val="3DEE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7">
    <w:nsid w:val="4D16152E"/>
    <w:multiLevelType w:val="hybridMultilevel"/>
    <w:tmpl w:val="5C942CAC"/>
    <w:lvl w:ilvl="0" w:tplc="0DF035A0">
      <w:start w:val="1"/>
      <w:numFmt w:val="bullet"/>
      <w:lvlText w:val=""/>
      <w:lvlJc w:val="left"/>
      <w:pPr>
        <w:tabs>
          <w:tab w:val="num" w:pos="720"/>
        </w:tabs>
        <w:ind w:left="720" w:hanging="360"/>
      </w:pPr>
      <w:rPr>
        <w:rFonts w:ascii="Symbol" w:hAnsi="Symbol" w:hint="default"/>
        <w:sz w:val="20"/>
      </w:rPr>
    </w:lvl>
    <w:lvl w:ilvl="1" w:tplc="88D86410" w:tentative="1">
      <w:start w:val="1"/>
      <w:numFmt w:val="bullet"/>
      <w:lvlText w:val="o"/>
      <w:lvlJc w:val="left"/>
      <w:pPr>
        <w:tabs>
          <w:tab w:val="num" w:pos="1440"/>
        </w:tabs>
        <w:ind w:left="1440" w:hanging="360"/>
      </w:pPr>
      <w:rPr>
        <w:rFonts w:ascii="Courier New" w:hAnsi="Courier New" w:hint="default"/>
        <w:sz w:val="20"/>
      </w:rPr>
    </w:lvl>
    <w:lvl w:ilvl="2" w:tplc="3AC64DB2" w:tentative="1">
      <w:start w:val="1"/>
      <w:numFmt w:val="bullet"/>
      <w:lvlText w:val=""/>
      <w:lvlJc w:val="left"/>
      <w:pPr>
        <w:tabs>
          <w:tab w:val="num" w:pos="2160"/>
        </w:tabs>
        <w:ind w:left="2160" w:hanging="360"/>
      </w:pPr>
      <w:rPr>
        <w:rFonts w:ascii="Wingdings" w:hAnsi="Wingdings" w:hint="default"/>
        <w:sz w:val="20"/>
      </w:rPr>
    </w:lvl>
    <w:lvl w:ilvl="3" w:tplc="3A680322" w:tentative="1">
      <w:start w:val="1"/>
      <w:numFmt w:val="bullet"/>
      <w:lvlText w:val=""/>
      <w:lvlJc w:val="left"/>
      <w:pPr>
        <w:tabs>
          <w:tab w:val="num" w:pos="2880"/>
        </w:tabs>
        <w:ind w:left="2880" w:hanging="360"/>
      </w:pPr>
      <w:rPr>
        <w:rFonts w:ascii="Wingdings" w:hAnsi="Wingdings" w:hint="default"/>
        <w:sz w:val="20"/>
      </w:rPr>
    </w:lvl>
    <w:lvl w:ilvl="4" w:tplc="ADC29018" w:tentative="1">
      <w:start w:val="1"/>
      <w:numFmt w:val="bullet"/>
      <w:lvlText w:val=""/>
      <w:lvlJc w:val="left"/>
      <w:pPr>
        <w:tabs>
          <w:tab w:val="num" w:pos="3600"/>
        </w:tabs>
        <w:ind w:left="3600" w:hanging="360"/>
      </w:pPr>
      <w:rPr>
        <w:rFonts w:ascii="Wingdings" w:hAnsi="Wingdings" w:hint="default"/>
        <w:sz w:val="20"/>
      </w:rPr>
    </w:lvl>
    <w:lvl w:ilvl="5" w:tplc="51D81AE4" w:tentative="1">
      <w:start w:val="1"/>
      <w:numFmt w:val="bullet"/>
      <w:lvlText w:val=""/>
      <w:lvlJc w:val="left"/>
      <w:pPr>
        <w:tabs>
          <w:tab w:val="num" w:pos="4320"/>
        </w:tabs>
        <w:ind w:left="4320" w:hanging="360"/>
      </w:pPr>
      <w:rPr>
        <w:rFonts w:ascii="Wingdings" w:hAnsi="Wingdings" w:hint="default"/>
        <w:sz w:val="20"/>
      </w:rPr>
    </w:lvl>
    <w:lvl w:ilvl="6" w:tplc="11AC3338" w:tentative="1">
      <w:start w:val="1"/>
      <w:numFmt w:val="bullet"/>
      <w:lvlText w:val=""/>
      <w:lvlJc w:val="left"/>
      <w:pPr>
        <w:tabs>
          <w:tab w:val="num" w:pos="5040"/>
        </w:tabs>
        <w:ind w:left="5040" w:hanging="360"/>
      </w:pPr>
      <w:rPr>
        <w:rFonts w:ascii="Wingdings" w:hAnsi="Wingdings" w:hint="default"/>
        <w:sz w:val="20"/>
      </w:rPr>
    </w:lvl>
    <w:lvl w:ilvl="7" w:tplc="689ED0AA" w:tentative="1">
      <w:start w:val="1"/>
      <w:numFmt w:val="bullet"/>
      <w:lvlText w:val=""/>
      <w:lvlJc w:val="left"/>
      <w:pPr>
        <w:tabs>
          <w:tab w:val="num" w:pos="5760"/>
        </w:tabs>
        <w:ind w:left="5760" w:hanging="360"/>
      </w:pPr>
      <w:rPr>
        <w:rFonts w:ascii="Wingdings" w:hAnsi="Wingdings" w:hint="default"/>
        <w:sz w:val="20"/>
      </w:rPr>
    </w:lvl>
    <w:lvl w:ilvl="8" w:tplc="C2FE31C6" w:tentative="1">
      <w:start w:val="1"/>
      <w:numFmt w:val="bullet"/>
      <w:lvlText w:val=""/>
      <w:lvlJc w:val="left"/>
      <w:pPr>
        <w:tabs>
          <w:tab w:val="num" w:pos="6480"/>
        </w:tabs>
        <w:ind w:left="6480" w:hanging="360"/>
      </w:pPr>
      <w:rPr>
        <w:rFonts w:ascii="Wingdings" w:hAnsi="Wingdings" w:hint="default"/>
        <w:sz w:val="20"/>
      </w:rPr>
    </w:lvl>
  </w:abstractNum>
  <w:abstractNum w:abstractNumId="1238">
    <w:nsid w:val="4D197533"/>
    <w:multiLevelType w:val="hybridMultilevel"/>
    <w:tmpl w:val="F274E94C"/>
    <w:lvl w:ilvl="0" w:tplc="AD6EEC8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3D6EED4" w:tentative="1">
      <w:start w:val="1"/>
      <w:numFmt w:val="bullet"/>
      <w:lvlText w:val=""/>
      <w:lvlJc w:val="left"/>
      <w:pPr>
        <w:tabs>
          <w:tab w:val="num" w:pos="2160"/>
        </w:tabs>
        <w:ind w:left="2160" w:hanging="360"/>
      </w:pPr>
      <w:rPr>
        <w:rFonts w:ascii="Wingdings" w:hAnsi="Wingdings" w:hint="default"/>
        <w:sz w:val="20"/>
      </w:rPr>
    </w:lvl>
    <w:lvl w:ilvl="3" w:tplc="E6FAB838" w:tentative="1">
      <w:start w:val="1"/>
      <w:numFmt w:val="bullet"/>
      <w:lvlText w:val=""/>
      <w:lvlJc w:val="left"/>
      <w:pPr>
        <w:tabs>
          <w:tab w:val="num" w:pos="2880"/>
        </w:tabs>
        <w:ind w:left="2880" w:hanging="360"/>
      </w:pPr>
      <w:rPr>
        <w:rFonts w:ascii="Wingdings" w:hAnsi="Wingdings" w:hint="default"/>
        <w:sz w:val="20"/>
      </w:rPr>
    </w:lvl>
    <w:lvl w:ilvl="4" w:tplc="CCE62E92" w:tentative="1">
      <w:start w:val="1"/>
      <w:numFmt w:val="bullet"/>
      <w:lvlText w:val=""/>
      <w:lvlJc w:val="left"/>
      <w:pPr>
        <w:tabs>
          <w:tab w:val="num" w:pos="3600"/>
        </w:tabs>
        <w:ind w:left="3600" w:hanging="360"/>
      </w:pPr>
      <w:rPr>
        <w:rFonts w:ascii="Wingdings" w:hAnsi="Wingdings" w:hint="default"/>
        <w:sz w:val="20"/>
      </w:rPr>
    </w:lvl>
    <w:lvl w:ilvl="5" w:tplc="F4F28A40" w:tentative="1">
      <w:start w:val="1"/>
      <w:numFmt w:val="bullet"/>
      <w:lvlText w:val=""/>
      <w:lvlJc w:val="left"/>
      <w:pPr>
        <w:tabs>
          <w:tab w:val="num" w:pos="4320"/>
        </w:tabs>
        <w:ind w:left="4320" w:hanging="360"/>
      </w:pPr>
      <w:rPr>
        <w:rFonts w:ascii="Wingdings" w:hAnsi="Wingdings" w:hint="default"/>
        <w:sz w:val="20"/>
      </w:rPr>
    </w:lvl>
    <w:lvl w:ilvl="6" w:tplc="2780B8BC" w:tentative="1">
      <w:start w:val="1"/>
      <w:numFmt w:val="bullet"/>
      <w:lvlText w:val=""/>
      <w:lvlJc w:val="left"/>
      <w:pPr>
        <w:tabs>
          <w:tab w:val="num" w:pos="5040"/>
        </w:tabs>
        <w:ind w:left="5040" w:hanging="360"/>
      </w:pPr>
      <w:rPr>
        <w:rFonts w:ascii="Wingdings" w:hAnsi="Wingdings" w:hint="default"/>
        <w:sz w:val="20"/>
      </w:rPr>
    </w:lvl>
    <w:lvl w:ilvl="7" w:tplc="83FAA14E" w:tentative="1">
      <w:start w:val="1"/>
      <w:numFmt w:val="bullet"/>
      <w:lvlText w:val=""/>
      <w:lvlJc w:val="left"/>
      <w:pPr>
        <w:tabs>
          <w:tab w:val="num" w:pos="5760"/>
        </w:tabs>
        <w:ind w:left="5760" w:hanging="360"/>
      </w:pPr>
      <w:rPr>
        <w:rFonts w:ascii="Wingdings" w:hAnsi="Wingdings" w:hint="default"/>
        <w:sz w:val="20"/>
      </w:rPr>
    </w:lvl>
    <w:lvl w:ilvl="8" w:tplc="A3BE1D4E" w:tentative="1">
      <w:start w:val="1"/>
      <w:numFmt w:val="bullet"/>
      <w:lvlText w:val=""/>
      <w:lvlJc w:val="left"/>
      <w:pPr>
        <w:tabs>
          <w:tab w:val="num" w:pos="6480"/>
        </w:tabs>
        <w:ind w:left="6480" w:hanging="360"/>
      </w:pPr>
      <w:rPr>
        <w:rFonts w:ascii="Wingdings" w:hAnsi="Wingdings" w:hint="default"/>
        <w:sz w:val="20"/>
      </w:rPr>
    </w:lvl>
  </w:abstractNum>
  <w:abstractNum w:abstractNumId="1239">
    <w:nsid w:val="4D1B5C22"/>
    <w:multiLevelType w:val="multilevel"/>
    <w:tmpl w:val="A4B6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nsid w:val="4D213B97"/>
    <w:multiLevelType w:val="hybridMultilevel"/>
    <w:tmpl w:val="9222BEF2"/>
    <w:lvl w:ilvl="0" w:tplc="E19E1A12">
      <w:start w:val="1"/>
      <w:numFmt w:val="bullet"/>
      <w:lvlText w:val=""/>
      <w:lvlJc w:val="left"/>
      <w:pPr>
        <w:tabs>
          <w:tab w:val="num" w:pos="720"/>
        </w:tabs>
        <w:ind w:left="720" w:hanging="360"/>
      </w:pPr>
      <w:rPr>
        <w:rFonts w:ascii="Symbol" w:hAnsi="Symbol" w:hint="default"/>
        <w:sz w:val="20"/>
      </w:rPr>
    </w:lvl>
    <w:lvl w:ilvl="1" w:tplc="65A832FC" w:tentative="1">
      <w:start w:val="1"/>
      <w:numFmt w:val="bullet"/>
      <w:lvlText w:val="o"/>
      <w:lvlJc w:val="left"/>
      <w:pPr>
        <w:tabs>
          <w:tab w:val="num" w:pos="1440"/>
        </w:tabs>
        <w:ind w:left="1440" w:hanging="360"/>
      </w:pPr>
      <w:rPr>
        <w:rFonts w:ascii="Courier New" w:hAnsi="Courier New" w:hint="default"/>
        <w:sz w:val="20"/>
      </w:rPr>
    </w:lvl>
    <w:lvl w:ilvl="2" w:tplc="718A5370" w:tentative="1">
      <w:start w:val="1"/>
      <w:numFmt w:val="bullet"/>
      <w:lvlText w:val=""/>
      <w:lvlJc w:val="left"/>
      <w:pPr>
        <w:tabs>
          <w:tab w:val="num" w:pos="2160"/>
        </w:tabs>
        <w:ind w:left="2160" w:hanging="360"/>
      </w:pPr>
      <w:rPr>
        <w:rFonts w:ascii="Wingdings" w:hAnsi="Wingdings" w:hint="default"/>
        <w:sz w:val="20"/>
      </w:rPr>
    </w:lvl>
    <w:lvl w:ilvl="3" w:tplc="5DD2AE56" w:tentative="1">
      <w:start w:val="1"/>
      <w:numFmt w:val="bullet"/>
      <w:lvlText w:val=""/>
      <w:lvlJc w:val="left"/>
      <w:pPr>
        <w:tabs>
          <w:tab w:val="num" w:pos="2880"/>
        </w:tabs>
        <w:ind w:left="2880" w:hanging="360"/>
      </w:pPr>
      <w:rPr>
        <w:rFonts w:ascii="Wingdings" w:hAnsi="Wingdings" w:hint="default"/>
        <w:sz w:val="20"/>
      </w:rPr>
    </w:lvl>
    <w:lvl w:ilvl="4" w:tplc="8BD289A0" w:tentative="1">
      <w:start w:val="1"/>
      <w:numFmt w:val="bullet"/>
      <w:lvlText w:val=""/>
      <w:lvlJc w:val="left"/>
      <w:pPr>
        <w:tabs>
          <w:tab w:val="num" w:pos="3600"/>
        </w:tabs>
        <w:ind w:left="3600" w:hanging="360"/>
      </w:pPr>
      <w:rPr>
        <w:rFonts w:ascii="Wingdings" w:hAnsi="Wingdings" w:hint="default"/>
        <w:sz w:val="20"/>
      </w:rPr>
    </w:lvl>
    <w:lvl w:ilvl="5" w:tplc="23E21EA2" w:tentative="1">
      <w:start w:val="1"/>
      <w:numFmt w:val="bullet"/>
      <w:lvlText w:val=""/>
      <w:lvlJc w:val="left"/>
      <w:pPr>
        <w:tabs>
          <w:tab w:val="num" w:pos="4320"/>
        </w:tabs>
        <w:ind w:left="4320" w:hanging="360"/>
      </w:pPr>
      <w:rPr>
        <w:rFonts w:ascii="Wingdings" w:hAnsi="Wingdings" w:hint="default"/>
        <w:sz w:val="20"/>
      </w:rPr>
    </w:lvl>
    <w:lvl w:ilvl="6" w:tplc="A38A9858" w:tentative="1">
      <w:start w:val="1"/>
      <w:numFmt w:val="bullet"/>
      <w:lvlText w:val=""/>
      <w:lvlJc w:val="left"/>
      <w:pPr>
        <w:tabs>
          <w:tab w:val="num" w:pos="5040"/>
        </w:tabs>
        <w:ind w:left="5040" w:hanging="360"/>
      </w:pPr>
      <w:rPr>
        <w:rFonts w:ascii="Wingdings" w:hAnsi="Wingdings" w:hint="default"/>
        <w:sz w:val="20"/>
      </w:rPr>
    </w:lvl>
    <w:lvl w:ilvl="7" w:tplc="10C6B748" w:tentative="1">
      <w:start w:val="1"/>
      <w:numFmt w:val="bullet"/>
      <w:lvlText w:val=""/>
      <w:lvlJc w:val="left"/>
      <w:pPr>
        <w:tabs>
          <w:tab w:val="num" w:pos="5760"/>
        </w:tabs>
        <w:ind w:left="5760" w:hanging="360"/>
      </w:pPr>
      <w:rPr>
        <w:rFonts w:ascii="Wingdings" w:hAnsi="Wingdings" w:hint="default"/>
        <w:sz w:val="20"/>
      </w:rPr>
    </w:lvl>
    <w:lvl w:ilvl="8" w:tplc="FC3E905E" w:tentative="1">
      <w:start w:val="1"/>
      <w:numFmt w:val="bullet"/>
      <w:lvlText w:val=""/>
      <w:lvlJc w:val="left"/>
      <w:pPr>
        <w:tabs>
          <w:tab w:val="num" w:pos="6480"/>
        </w:tabs>
        <w:ind w:left="6480" w:hanging="360"/>
      </w:pPr>
      <w:rPr>
        <w:rFonts w:ascii="Wingdings" w:hAnsi="Wingdings" w:hint="default"/>
        <w:sz w:val="20"/>
      </w:rPr>
    </w:lvl>
  </w:abstractNum>
  <w:abstractNum w:abstractNumId="1241">
    <w:nsid w:val="4D23079A"/>
    <w:multiLevelType w:val="hybridMultilevel"/>
    <w:tmpl w:val="81541CB4"/>
    <w:lvl w:ilvl="0" w:tplc="7840B81E">
      <w:start w:val="1"/>
      <w:numFmt w:val="bullet"/>
      <w:lvlText w:val=""/>
      <w:lvlJc w:val="left"/>
      <w:pPr>
        <w:tabs>
          <w:tab w:val="num" w:pos="720"/>
        </w:tabs>
        <w:ind w:left="720" w:hanging="360"/>
      </w:pPr>
      <w:rPr>
        <w:rFonts w:ascii="Symbol" w:hAnsi="Symbol" w:hint="default"/>
        <w:sz w:val="20"/>
      </w:rPr>
    </w:lvl>
    <w:lvl w:ilvl="1" w:tplc="C58C4042" w:tentative="1">
      <w:start w:val="1"/>
      <w:numFmt w:val="bullet"/>
      <w:lvlText w:val="o"/>
      <w:lvlJc w:val="left"/>
      <w:pPr>
        <w:tabs>
          <w:tab w:val="num" w:pos="1440"/>
        </w:tabs>
        <w:ind w:left="1440" w:hanging="360"/>
      </w:pPr>
      <w:rPr>
        <w:rFonts w:ascii="Courier New" w:hAnsi="Courier New" w:hint="default"/>
        <w:sz w:val="20"/>
      </w:rPr>
    </w:lvl>
    <w:lvl w:ilvl="2" w:tplc="B1BAD1F8" w:tentative="1">
      <w:start w:val="1"/>
      <w:numFmt w:val="bullet"/>
      <w:lvlText w:val=""/>
      <w:lvlJc w:val="left"/>
      <w:pPr>
        <w:tabs>
          <w:tab w:val="num" w:pos="2160"/>
        </w:tabs>
        <w:ind w:left="2160" w:hanging="360"/>
      </w:pPr>
      <w:rPr>
        <w:rFonts w:ascii="Wingdings" w:hAnsi="Wingdings" w:hint="default"/>
        <w:sz w:val="20"/>
      </w:rPr>
    </w:lvl>
    <w:lvl w:ilvl="3" w:tplc="9D2E8654" w:tentative="1">
      <w:start w:val="1"/>
      <w:numFmt w:val="bullet"/>
      <w:lvlText w:val=""/>
      <w:lvlJc w:val="left"/>
      <w:pPr>
        <w:tabs>
          <w:tab w:val="num" w:pos="2880"/>
        </w:tabs>
        <w:ind w:left="2880" w:hanging="360"/>
      </w:pPr>
      <w:rPr>
        <w:rFonts w:ascii="Wingdings" w:hAnsi="Wingdings" w:hint="default"/>
        <w:sz w:val="20"/>
      </w:rPr>
    </w:lvl>
    <w:lvl w:ilvl="4" w:tplc="DCEE3426" w:tentative="1">
      <w:start w:val="1"/>
      <w:numFmt w:val="bullet"/>
      <w:lvlText w:val=""/>
      <w:lvlJc w:val="left"/>
      <w:pPr>
        <w:tabs>
          <w:tab w:val="num" w:pos="3600"/>
        </w:tabs>
        <w:ind w:left="3600" w:hanging="360"/>
      </w:pPr>
      <w:rPr>
        <w:rFonts w:ascii="Wingdings" w:hAnsi="Wingdings" w:hint="default"/>
        <w:sz w:val="20"/>
      </w:rPr>
    </w:lvl>
    <w:lvl w:ilvl="5" w:tplc="041AD2D4" w:tentative="1">
      <w:start w:val="1"/>
      <w:numFmt w:val="bullet"/>
      <w:lvlText w:val=""/>
      <w:lvlJc w:val="left"/>
      <w:pPr>
        <w:tabs>
          <w:tab w:val="num" w:pos="4320"/>
        </w:tabs>
        <w:ind w:left="4320" w:hanging="360"/>
      </w:pPr>
      <w:rPr>
        <w:rFonts w:ascii="Wingdings" w:hAnsi="Wingdings" w:hint="default"/>
        <w:sz w:val="20"/>
      </w:rPr>
    </w:lvl>
    <w:lvl w:ilvl="6" w:tplc="92FA141C" w:tentative="1">
      <w:start w:val="1"/>
      <w:numFmt w:val="bullet"/>
      <w:lvlText w:val=""/>
      <w:lvlJc w:val="left"/>
      <w:pPr>
        <w:tabs>
          <w:tab w:val="num" w:pos="5040"/>
        </w:tabs>
        <w:ind w:left="5040" w:hanging="360"/>
      </w:pPr>
      <w:rPr>
        <w:rFonts w:ascii="Wingdings" w:hAnsi="Wingdings" w:hint="default"/>
        <w:sz w:val="20"/>
      </w:rPr>
    </w:lvl>
    <w:lvl w:ilvl="7" w:tplc="B2F4AD60" w:tentative="1">
      <w:start w:val="1"/>
      <w:numFmt w:val="bullet"/>
      <w:lvlText w:val=""/>
      <w:lvlJc w:val="left"/>
      <w:pPr>
        <w:tabs>
          <w:tab w:val="num" w:pos="5760"/>
        </w:tabs>
        <w:ind w:left="5760" w:hanging="360"/>
      </w:pPr>
      <w:rPr>
        <w:rFonts w:ascii="Wingdings" w:hAnsi="Wingdings" w:hint="default"/>
        <w:sz w:val="20"/>
      </w:rPr>
    </w:lvl>
    <w:lvl w:ilvl="8" w:tplc="CA081288" w:tentative="1">
      <w:start w:val="1"/>
      <w:numFmt w:val="bullet"/>
      <w:lvlText w:val=""/>
      <w:lvlJc w:val="left"/>
      <w:pPr>
        <w:tabs>
          <w:tab w:val="num" w:pos="6480"/>
        </w:tabs>
        <w:ind w:left="6480" w:hanging="360"/>
      </w:pPr>
      <w:rPr>
        <w:rFonts w:ascii="Wingdings" w:hAnsi="Wingdings" w:hint="default"/>
        <w:sz w:val="20"/>
      </w:rPr>
    </w:lvl>
  </w:abstractNum>
  <w:abstractNum w:abstractNumId="1242">
    <w:nsid w:val="4D364CEB"/>
    <w:multiLevelType w:val="hybridMultilevel"/>
    <w:tmpl w:val="5418A028"/>
    <w:lvl w:ilvl="0" w:tplc="86ECA9B2">
      <w:start w:val="1"/>
      <w:numFmt w:val="bullet"/>
      <w:lvlText w:val=""/>
      <w:lvlJc w:val="left"/>
      <w:pPr>
        <w:tabs>
          <w:tab w:val="num" w:pos="720"/>
        </w:tabs>
        <w:ind w:left="720" w:hanging="360"/>
      </w:pPr>
      <w:rPr>
        <w:rFonts w:ascii="Symbol" w:hAnsi="Symbol" w:hint="default"/>
        <w:sz w:val="20"/>
      </w:rPr>
    </w:lvl>
    <w:lvl w:ilvl="1" w:tplc="A17CB85C" w:tentative="1">
      <w:start w:val="1"/>
      <w:numFmt w:val="bullet"/>
      <w:lvlText w:val="o"/>
      <w:lvlJc w:val="left"/>
      <w:pPr>
        <w:tabs>
          <w:tab w:val="num" w:pos="1440"/>
        </w:tabs>
        <w:ind w:left="1440" w:hanging="360"/>
      </w:pPr>
      <w:rPr>
        <w:rFonts w:ascii="Courier New" w:hAnsi="Courier New" w:hint="default"/>
        <w:sz w:val="20"/>
      </w:rPr>
    </w:lvl>
    <w:lvl w:ilvl="2" w:tplc="54D297EA" w:tentative="1">
      <w:start w:val="1"/>
      <w:numFmt w:val="bullet"/>
      <w:lvlText w:val=""/>
      <w:lvlJc w:val="left"/>
      <w:pPr>
        <w:tabs>
          <w:tab w:val="num" w:pos="2160"/>
        </w:tabs>
        <w:ind w:left="2160" w:hanging="360"/>
      </w:pPr>
      <w:rPr>
        <w:rFonts w:ascii="Wingdings" w:hAnsi="Wingdings" w:hint="default"/>
        <w:sz w:val="20"/>
      </w:rPr>
    </w:lvl>
    <w:lvl w:ilvl="3" w:tplc="90AA2B56" w:tentative="1">
      <w:start w:val="1"/>
      <w:numFmt w:val="bullet"/>
      <w:lvlText w:val=""/>
      <w:lvlJc w:val="left"/>
      <w:pPr>
        <w:tabs>
          <w:tab w:val="num" w:pos="2880"/>
        </w:tabs>
        <w:ind w:left="2880" w:hanging="360"/>
      </w:pPr>
      <w:rPr>
        <w:rFonts w:ascii="Wingdings" w:hAnsi="Wingdings" w:hint="default"/>
        <w:sz w:val="20"/>
      </w:rPr>
    </w:lvl>
    <w:lvl w:ilvl="4" w:tplc="DADE06AE" w:tentative="1">
      <w:start w:val="1"/>
      <w:numFmt w:val="bullet"/>
      <w:lvlText w:val=""/>
      <w:lvlJc w:val="left"/>
      <w:pPr>
        <w:tabs>
          <w:tab w:val="num" w:pos="3600"/>
        </w:tabs>
        <w:ind w:left="3600" w:hanging="360"/>
      </w:pPr>
      <w:rPr>
        <w:rFonts w:ascii="Wingdings" w:hAnsi="Wingdings" w:hint="default"/>
        <w:sz w:val="20"/>
      </w:rPr>
    </w:lvl>
    <w:lvl w:ilvl="5" w:tplc="A0DA4DC0" w:tentative="1">
      <w:start w:val="1"/>
      <w:numFmt w:val="bullet"/>
      <w:lvlText w:val=""/>
      <w:lvlJc w:val="left"/>
      <w:pPr>
        <w:tabs>
          <w:tab w:val="num" w:pos="4320"/>
        </w:tabs>
        <w:ind w:left="4320" w:hanging="360"/>
      </w:pPr>
      <w:rPr>
        <w:rFonts w:ascii="Wingdings" w:hAnsi="Wingdings" w:hint="default"/>
        <w:sz w:val="20"/>
      </w:rPr>
    </w:lvl>
    <w:lvl w:ilvl="6" w:tplc="1D3262DC" w:tentative="1">
      <w:start w:val="1"/>
      <w:numFmt w:val="bullet"/>
      <w:lvlText w:val=""/>
      <w:lvlJc w:val="left"/>
      <w:pPr>
        <w:tabs>
          <w:tab w:val="num" w:pos="5040"/>
        </w:tabs>
        <w:ind w:left="5040" w:hanging="360"/>
      </w:pPr>
      <w:rPr>
        <w:rFonts w:ascii="Wingdings" w:hAnsi="Wingdings" w:hint="default"/>
        <w:sz w:val="20"/>
      </w:rPr>
    </w:lvl>
    <w:lvl w:ilvl="7" w:tplc="262CF2CC" w:tentative="1">
      <w:start w:val="1"/>
      <w:numFmt w:val="bullet"/>
      <w:lvlText w:val=""/>
      <w:lvlJc w:val="left"/>
      <w:pPr>
        <w:tabs>
          <w:tab w:val="num" w:pos="5760"/>
        </w:tabs>
        <w:ind w:left="5760" w:hanging="360"/>
      </w:pPr>
      <w:rPr>
        <w:rFonts w:ascii="Wingdings" w:hAnsi="Wingdings" w:hint="default"/>
        <w:sz w:val="20"/>
      </w:rPr>
    </w:lvl>
    <w:lvl w:ilvl="8" w:tplc="473E63A8" w:tentative="1">
      <w:start w:val="1"/>
      <w:numFmt w:val="bullet"/>
      <w:lvlText w:val=""/>
      <w:lvlJc w:val="left"/>
      <w:pPr>
        <w:tabs>
          <w:tab w:val="num" w:pos="6480"/>
        </w:tabs>
        <w:ind w:left="6480" w:hanging="360"/>
      </w:pPr>
      <w:rPr>
        <w:rFonts w:ascii="Wingdings" w:hAnsi="Wingdings" w:hint="default"/>
        <w:sz w:val="20"/>
      </w:rPr>
    </w:lvl>
  </w:abstractNum>
  <w:abstractNum w:abstractNumId="1243">
    <w:nsid w:val="4D462FD2"/>
    <w:multiLevelType w:val="multilevel"/>
    <w:tmpl w:val="6AAC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4">
    <w:nsid w:val="4D487FD8"/>
    <w:multiLevelType w:val="hybridMultilevel"/>
    <w:tmpl w:val="CA0A5584"/>
    <w:lvl w:ilvl="0" w:tplc="FBDCC048">
      <w:start w:val="1"/>
      <w:numFmt w:val="bullet"/>
      <w:lvlText w:val=""/>
      <w:lvlJc w:val="left"/>
      <w:pPr>
        <w:tabs>
          <w:tab w:val="num" w:pos="720"/>
        </w:tabs>
        <w:ind w:left="720" w:hanging="360"/>
      </w:pPr>
      <w:rPr>
        <w:rFonts w:ascii="Symbol" w:hAnsi="Symbol" w:hint="default"/>
        <w:sz w:val="20"/>
      </w:rPr>
    </w:lvl>
    <w:lvl w:ilvl="1" w:tplc="FA9271C2" w:tentative="1">
      <w:start w:val="1"/>
      <w:numFmt w:val="bullet"/>
      <w:lvlText w:val="o"/>
      <w:lvlJc w:val="left"/>
      <w:pPr>
        <w:tabs>
          <w:tab w:val="num" w:pos="1440"/>
        </w:tabs>
        <w:ind w:left="1440" w:hanging="360"/>
      </w:pPr>
      <w:rPr>
        <w:rFonts w:ascii="Courier New" w:hAnsi="Courier New" w:hint="default"/>
        <w:sz w:val="20"/>
      </w:rPr>
    </w:lvl>
    <w:lvl w:ilvl="2" w:tplc="78E8C914" w:tentative="1">
      <w:start w:val="1"/>
      <w:numFmt w:val="bullet"/>
      <w:lvlText w:val=""/>
      <w:lvlJc w:val="left"/>
      <w:pPr>
        <w:tabs>
          <w:tab w:val="num" w:pos="2160"/>
        </w:tabs>
        <w:ind w:left="2160" w:hanging="360"/>
      </w:pPr>
      <w:rPr>
        <w:rFonts w:ascii="Wingdings" w:hAnsi="Wingdings" w:hint="default"/>
        <w:sz w:val="20"/>
      </w:rPr>
    </w:lvl>
    <w:lvl w:ilvl="3" w:tplc="81D4465C" w:tentative="1">
      <w:start w:val="1"/>
      <w:numFmt w:val="bullet"/>
      <w:lvlText w:val=""/>
      <w:lvlJc w:val="left"/>
      <w:pPr>
        <w:tabs>
          <w:tab w:val="num" w:pos="2880"/>
        </w:tabs>
        <w:ind w:left="2880" w:hanging="360"/>
      </w:pPr>
      <w:rPr>
        <w:rFonts w:ascii="Wingdings" w:hAnsi="Wingdings" w:hint="default"/>
        <w:sz w:val="20"/>
      </w:rPr>
    </w:lvl>
    <w:lvl w:ilvl="4" w:tplc="A3822222" w:tentative="1">
      <w:start w:val="1"/>
      <w:numFmt w:val="bullet"/>
      <w:lvlText w:val=""/>
      <w:lvlJc w:val="left"/>
      <w:pPr>
        <w:tabs>
          <w:tab w:val="num" w:pos="3600"/>
        </w:tabs>
        <w:ind w:left="3600" w:hanging="360"/>
      </w:pPr>
      <w:rPr>
        <w:rFonts w:ascii="Wingdings" w:hAnsi="Wingdings" w:hint="default"/>
        <w:sz w:val="20"/>
      </w:rPr>
    </w:lvl>
    <w:lvl w:ilvl="5" w:tplc="DCFC5256" w:tentative="1">
      <w:start w:val="1"/>
      <w:numFmt w:val="bullet"/>
      <w:lvlText w:val=""/>
      <w:lvlJc w:val="left"/>
      <w:pPr>
        <w:tabs>
          <w:tab w:val="num" w:pos="4320"/>
        </w:tabs>
        <w:ind w:left="4320" w:hanging="360"/>
      </w:pPr>
      <w:rPr>
        <w:rFonts w:ascii="Wingdings" w:hAnsi="Wingdings" w:hint="default"/>
        <w:sz w:val="20"/>
      </w:rPr>
    </w:lvl>
    <w:lvl w:ilvl="6" w:tplc="FC4C8F8C" w:tentative="1">
      <w:start w:val="1"/>
      <w:numFmt w:val="bullet"/>
      <w:lvlText w:val=""/>
      <w:lvlJc w:val="left"/>
      <w:pPr>
        <w:tabs>
          <w:tab w:val="num" w:pos="5040"/>
        </w:tabs>
        <w:ind w:left="5040" w:hanging="360"/>
      </w:pPr>
      <w:rPr>
        <w:rFonts w:ascii="Wingdings" w:hAnsi="Wingdings" w:hint="default"/>
        <w:sz w:val="20"/>
      </w:rPr>
    </w:lvl>
    <w:lvl w:ilvl="7" w:tplc="693A6238" w:tentative="1">
      <w:start w:val="1"/>
      <w:numFmt w:val="bullet"/>
      <w:lvlText w:val=""/>
      <w:lvlJc w:val="left"/>
      <w:pPr>
        <w:tabs>
          <w:tab w:val="num" w:pos="5760"/>
        </w:tabs>
        <w:ind w:left="5760" w:hanging="360"/>
      </w:pPr>
      <w:rPr>
        <w:rFonts w:ascii="Wingdings" w:hAnsi="Wingdings" w:hint="default"/>
        <w:sz w:val="20"/>
      </w:rPr>
    </w:lvl>
    <w:lvl w:ilvl="8" w:tplc="815C478E" w:tentative="1">
      <w:start w:val="1"/>
      <w:numFmt w:val="bullet"/>
      <w:lvlText w:val=""/>
      <w:lvlJc w:val="left"/>
      <w:pPr>
        <w:tabs>
          <w:tab w:val="num" w:pos="6480"/>
        </w:tabs>
        <w:ind w:left="6480" w:hanging="360"/>
      </w:pPr>
      <w:rPr>
        <w:rFonts w:ascii="Wingdings" w:hAnsi="Wingdings" w:hint="default"/>
        <w:sz w:val="20"/>
      </w:rPr>
    </w:lvl>
  </w:abstractNum>
  <w:abstractNum w:abstractNumId="1245">
    <w:nsid w:val="4D5616A4"/>
    <w:multiLevelType w:val="hybridMultilevel"/>
    <w:tmpl w:val="0F58E61C"/>
    <w:lvl w:ilvl="0" w:tplc="F1B8E806">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85EC122E" w:tentative="1">
      <w:start w:val="1"/>
      <w:numFmt w:val="bullet"/>
      <w:lvlText w:val=""/>
      <w:lvlJc w:val="left"/>
      <w:pPr>
        <w:tabs>
          <w:tab w:val="num" w:pos="2160"/>
        </w:tabs>
        <w:ind w:left="2160" w:hanging="360"/>
      </w:pPr>
      <w:rPr>
        <w:rFonts w:ascii="Wingdings" w:hAnsi="Wingdings" w:hint="default"/>
        <w:sz w:val="20"/>
      </w:rPr>
    </w:lvl>
    <w:lvl w:ilvl="3" w:tplc="D978704A" w:tentative="1">
      <w:start w:val="1"/>
      <w:numFmt w:val="bullet"/>
      <w:lvlText w:val=""/>
      <w:lvlJc w:val="left"/>
      <w:pPr>
        <w:tabs>
          <w:tab w:val="num" w:pos="2880"/>
        </w:tabs>
        <w:ind w:left="2880" w:hanging="360"/>
      </w:pPr>
      <w:rPr>
        <w:rFonts w:ascii="Wingdings" w:hAnsi="Wingdings" w:hint="default"/>
        <w:sz w:val="20"/>
      </w:rPr>
    </w:lvl>
    <w:lvl w:ilvl="4" w:tplc="38BE5ACE" w:tentative="1">
      <w:start w:val="1"/>
      <w:numFmt w:val="bullet"/>
      <w:lvlText w:val=""/>
      <w:lvlJc w:val="left"/>
      <w:pPr>
        <w:tabs>
          <w:tab w:val="num" w:pos="3600"/>
        </w:tabs>
        <w:ind w:left="3600" w:hanging="360"/>
      </w:pPr>
      <w:rPr>
        <w:rFonts w:ascii="Wingdings" w:hAnsi="Wingdings" w:hint="default"/>
        <w:sz w:val="20"/>
      </w:rPr>
    </w:lvl>
    <w:lvl w:ilvl="5" w:tplc="1ABABEAE" w:tentative="1">
      <w:start w:val="1"/>
      <w:numFmt w:val="bullet"/>
      <w:lvlText w:val=""/>
      <w:lvlJc w:val="left"/>
      <w:pPr>
        <w:tabs>
          <w:tab w:val="num" w:pos="4320"/>
        </w:tabs>
        <w:ind w:left="4320" w:hanging="360"/>
      </w:pPr>
      <w:rPr>
        <w:rFonts w:ascii="Wingdings" w:hAnsi="Wingdings" w:hint="default"/>
        <w:sz w:val="20"/>
      </w:rPr>
    </w:lvl>
    <w:lvl w:ilvl="6" w:tplc="B50067AA" w:tentative="1">
      <w:start w:val="1"/>
      <w:numFmt w:val="bullet"/>
      <w:lvlText w:val=""/>
      <w:lvlJc w:val="left"/>
      <w:pPr>
        <w:tabs>
          <w:tab w:val="num" w:pos="5040"/>
        </w:tabs>
        <w:ind w:left="5040" w:hanging="360"/>
      </w:pPr>
      <w:rPr>
        <w:rFonts w:ascii="Wingdings" w:hAnsi="Wingdings" w:hint="default"/>
        <w:sz w:val="20"/>
      </w:rPr>
    </w:lvl>
    <w:lvl w:ilvl="7" w:tplc="432ECD1E" w:tentative="1">
      <w:start w:val="1"/>
      <w:numFmt w:val="bullet"/>
      <w:lvlText w:val=""/>
      <w:lvlJc w:val="left"/>
      <w:pPr>
        <w:tabs>
          <w:tab w:val="num" w:pos="5760"/>
        </w:tabs>
        <w:ind w:left="5760" w:hanging="360"/>
      </w:pPr>
      <w:rPr>
        <w:rFonts w:ascii="Wingdings" w:hAnsi="Wingdings" w:hint="default"/>
        <w:sz w:val="20"/>
      </w:rPr>
    </w:lvl>
    <w:lvl w:ilvl="8" w:tplc="9D02C7EC" w:tentative="1">
      <w:start w:val="1"/>
      <w:numFmt w:val="bullet"/>
      <w:lvlText w:val=""/>
      <w:lvlJc w:val="left"/>
      <w:pPr>
        <w:tabs>
          <w:tab w:val="num" w:pos="6480"/>
        </w:tabs>
        <w:ind w:left="6480" w:hanging="360"/>
      </w:pPr>
      <w:rPr>
        <w:rFonts w:ascii="Wingdings" w:hAnsi="Wingdings" w:hint="default"/>
        <w:sz w:val="20"/>
      </w:rPr>
    </w:lvl>
  </w:abstractNum>
  <w:abstractNum w:abstractNumId="1246">
    <w:nsid w:val="4D574AF9"/>
    <w:multiLevelType w:val="multilevel"/>
    <w:tmpl w:val="DB76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7">
    <w:nsid w:val="4D5C7BA6"/>
    <w:multiLevelType w:val="hybridMultilevel"/>
    <w:tmpl w:val="AFCA519E"/>
    <w:lvl w:ilvl="0" w:tplc="AC84DEF0">
      <w:start w:val="1"/>
      <w:numFmt w:val="bullet"/>
      <w:lvlText w:val=""/>
      <w:lvlJc w:val="left"/>
      <w:pPr>
        <w:tabs>
          <w:tab w:val="num" w:pos="720"/>
        </w:tabs>
        <w:ind w:left="720" w:hanging="360"/>
      </w:pPr>
      <w:rPr>
        <w:rFonts w:ascii="Symbol" w:hAnsi="Symbol" w:hint="default"/>
        <w:sz w:val="20"/>
      </w:rPr>
    </w:lvl>
    <w:lvl w:ilvl="1" w:tplc="42307BAA">
      <w:start w:val="1"/>
      <w:numFmt w:val="bullet"/>
      <w:lvlText w:val="o"/>
      <w:lvlJc w:val="left"/>
      <w:pPr>
        <w:tabs>
          <w:tab w:val="num" w:pos="1440"/>
        </w:tabs>
        <w:ind w:left="1440" w:hanging="360"/>
      </w:pPr>
      <w:rPr>
        <w:rFonts w:ascii="Courier New" w:hAnsi="Courier New" w:hint="default"/>
        <w:sz w:val="20"/>
      </w:rPr>
    </w:lvl>
    <w:lvl w:ilvl="2" w:tplc="B6DCB7CA">
      <w:start w:val="1"/>
      <w:numFmt w:val="bullet"/>
      <w:lvlText w:val=""/>
      <w:lvlJc w:val="left"/>
      <w:pPr>
        <w:tabs>
          <w:tab w:val="num" w:pos="2160"/>
        </w:tabs>
        <w:ind w:left="2160" w:hanging="360"/>
      </w:pPr>
      <w:rPr>
        <w:rFonts w:ascii="Wingdings" w:hAnsi="Wingdings" w:hint="default"/>
        <w:sz w:val="20"/>
      </w:rPr>
    </w:lvl>
    <w:lvl w:ilvl="3" w:tplc="7914543A" w:tentative="1">
      <w:start w:val="1"/>
      <w:numFmt w:val="bullet"/>
      <w:lvlText w:val=""/>
      <w:lvlJc w:val="left"/>
      <w:pPr>
        <w:tabs>
          <w:tab w:val="num" w:pos="2880"/>
        </w:tabs>
        <w:ind w:left="2880" w:hanging="360"/>
      </w:pPr>
      <w:rPr>
        <w:rFonts w:ascii="Wingdings" w:hAnsi="Wingdings" w:hint="default"/>
        <w:sz w:val="20"/>
      </w:rPr>
    </w:lvl>
    <w:lvl w:ilvl="4" w:tplc="A93032F0" w:tentative="1">
      <w:start w:val="1"/>
      <w:numFmt w:val="bullet"/>
      <w:lvlText w:val=""/>
      <w:lvlJc w:val="left"/>
      <w:pPr>
        <w:tabs>
          <w:tab w:val="num" w:pos="3600"/>
        </w:tabs>
        <w:ind w:left="3600" w:hanging="360"/>
      </w:pPr>
      <w:rPr>
        <w:rFonts w:ascii="Wingdings" w:hAnsi="Wingdings" w:hint="default"/>
        <w:sz w:val="20"/>
      </w:rPr>
    </w:lvl>
    <w:lvl w:ilvl="5" w:tplc="A2BC8C90" w:tentative="1">
      <w:start w:val="1"/>
      <w:numFmt w:val="bullet"/>
      <w:lvlText w:val=""/>
      <w:lvlJc w:val="left"/>
      <w:pPr>
        <w:tabs>
          <w:tab w:val="num" w:pos="4320"/>
        </w:tabs>
        <w:ind w:left="4320" w:hanging="360"/>
      </w:pPr>
      <w:rPr>
        <w:rFonts w:ascii="Wingdings" w:hAnsi="Wingdings" w:hint="default"/>
        <w:sz w:val="20"/>
      </w:rPr>
    </w:lvl>
    <w:lvl w:ilvl="6" w:tplc="0622A478" w:tentative="1">
      <w:start w:val="1"/>
      <w:numFmt w:val="bullet"/>
      <w:lvlText w:val=""/>
      <w:lvlJc w:val="left"/>
      <w:pPr>
        <w:tabs>
          <w:tab w:val="num" w:pos="5040"/>
        </w:tabs>
        <w:ind w:left="5040" w:hanging="360"/>
      </w:pPr>
      <w:rPr>
        <w:rFonts w:ascii="Wingdings" w:hAnsi="Wingdings" w:hint="default"/>
        <w:sz w:val="20"/>
      </w:rPr>
    </w:lvl>
    <w:lvl w:ilvl="7" w:tplc="0E0A0078" w:tentative="1">
      <w:start w:val="1"/>
      <w:numFmt w:val="bullet"/>
      <w:lvlText w:val=""/>
      <w:lvlJc w:val="left"/>
      <w:pPr>
        <w:tabs>
          <w:tab w:val="num" w:pos="5760"/>
        </w:tabs>
        <w:ind w:left="5760" w:hanging="360"/>
      </w:pPr>
      <w:rPr>
        <w:rFonts w:ascii="Wingdings" w:hAnsi="Wingdings" w:hint="default"/>
        <w:sz w:val="20"/>
      </w:rPr>
    </w:lvl>
    <w:lvl w:ilvl="8" w:tplc="6576C460" w:tentative="1">
      <w:start w:val="1"/>
      <w:numFmt w:val="bullet"/>
      <w:lvlText w:val=""/>
      <w:lvlJc w:val="left"/>
      <w:pPr>
        <w:tabs>
          <w:tab w:val="num" w:pos="6480"/>
        </w:tabs>
        <w:ind w:left="6480" w:hanging="360"/>
      </w:pPr>
      <w:rPr>
        <w:rFonts w:ascii="Wingdings" w:hAnsi="Wingdings" w:hint="default"/>
        <w:sz w:val="20"/>
      </w:rPr>
    </w:lvl>
  </w:abstractNum>
  <w:abstractNum w:abstractNumId="1248">
    <w:nsid w:val="4D712ED9"/>
    <w:multiLevelType w:val="hybridMultilevel"/>
    <w:tmpl w:val="07D268FC"/>
    <w:lvl w:ilvl="0" w:tplc="3730AD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9">
    <w:nsid w:val="4D916D81"/>
    <w:multiLevelType w:val="multilevel"/>
    <w:tmpl w:val="8B0E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0">
    <w:nsid w:val="4D975F42"/>
    <w:multiLevelType w:val="hybridMultilevel"/>
    <w:tmpl w:val="6284EE18"/>
    <w:lvl w:ilvl="0" w:tplc="C4C660AC">
      <w:start w:val="1"/>
      <w:numFmt w:val="bullet"/>
      <w:lvlText w:val=""/>
      <w:lvlJc w:val="left"/>
      <w:pPr>
        <w:tabs>
          <w:tab w:val="num" w:pos="720"/>
        </w:tabs>
        <w:ind w:left="720" w:hanging="360"/>
      </w:pPr>
      <w:rPr>
        <w:rFonts w:ascii="Symbol" w:hAnsi="Symbol" w:hint="default"/>
        <w:sz w:val="20"/>
      </w:rPr>
    </w:lvl>
    <w:lvl w:ilvl="1" w:tplc="42D41414" w:tentative="1">
      <w:start w:val="1"/>
      <w:numFmt w:val="bullet"/>
      <w:lvlText w:val="o"/>
      <w:lvlJc w:val="left"/>
      <w:pPr>
        <w:tabs>
          <w:tab w:val="num" w:pos="1440"/>
        </w:tabs>
        <w:ind w:left="1440" w:hanging="360"/>
      </w:pPr>
      <w:rPr>
        <w:rFonts w:ascii="Courier New" w:hAnsi="Courier New" w:hint="default"/>
        <w:sz w:val="20"/>
      </w:rPr>
    </w:lvl>
    <w:lvl w:ilvl="2" w:tplc="AE58FFEC" w:tentative="1">
      <w:start w:val="1"/>
      <w:numFmt w:val="bullet"/>
      <w:lvlText w:val=""/>
      <w:lvlJc w:val="left"/>
      <w:pPr>
        <w:tabs>
          <w:tab w:val="num" w:pos="2160"/>
        </w:tabs>
        <w:ind w:left="2160" w:hanging="360"/>
      </w:pPr>
      <w:rPr>
        <w:rFonts w:ascii="Wingdings" w:hAnsi="Wingdings" w:hint="default"/>
        <w:sz w:val="20"/>
      </w:rPr>
    </w:lvl>
    <w:lvl w:ilvl="3" w:tplc="84E23AE8" w:tentative="1">
      <w:start w:val="1"/>
      <w:numFmt w:val="bullet"/>
      <w:lvlText w:val=""/>
      <w:lvlJc w:val="left"/>
      <w:pPr>
        <w:tabs>
          <w:tab w:val="num" w:pos="2880"/>
        </w:tabs>
        <w:ind w:left="2880" w:hanging="360"/>
      </w:pPr>
      <w:rPr>
        <w:rFonts w:ascii="Wingdings" w:hAnsi="Wingdings" w:hint="default"/>
        <w:sz w:val="20"/>
      </w:rPr>
    </w:lvl>
    <w:lvl w:ilvl="4" w:tplc="64EABAB0" w:tentative="1">
      <w:start w:val="1"/>
      <w:numFmt w:val="bullet"/>
      <w:lvlText w:val=""/>
      <w:lvlJc w:val="left"/>
      <w:pPr>
        <w:tabs>
          <w:tab w:val="num" w:pos="3600"/>
        </w:tabs>
        <w:ind w:left="3600" w:hanging="360"/>
      </w:pPr>
      <w:rPr>
        <w:rFonts w:ascii="Wingdings" w:hAnsi="Wingdings" w:hint="default"/>
        <w:sz w:val="20"/>
      </w:rPr>
    </w:lvl>
    <w:lvl w:ilvl="5" w:tplc="787A42F0" w:tentative="1">
      <w:start w:val="1"/>
      <w:numFmt w:val="bullet"/>
      <w:lvlText w:val=""/>
      <w:lvlJc w:val="left"/>
      <w:pPr>
        <w:tabs>
          <w:tab w:val="num" w:pos="4320"/>
        </w:tabs>
        <w:ind w:left="4320" w:hanging="360"/>
      </w:pPr>
      <w:rPr>
        <w:rFonts w:ascii="Wingdings" w:hAnsi="Wingdings" w:hint="default"/>
        <w:sz w:val="20"/>
      </w:rPr>
    </w:lvl>
    <w:lvl w:ilvl="6" w:tplc="584834D0" w:tentative="1">
      <w:start w:val="1"/>
      <w:numFmt w:val="bullet"/>
      <w:lvlText w:val=""/>
      <w:lvlJc w:val="left"/>
      <w:pPr>
        <w:tabs>
          <w:tab w:val="num" w:pos="5040"/>
        </w:tabs>
        <w:ind w:left="5040" w:hanging="360"/>
      </w:pPr>
      <w:rPr>
        <w:rFonts w:ascii="Wingdings" w:hAnsi="Wingdings" w:hint="default"/>
        <w:sz w:val="20"/>
      </w:rPr>
    </w:lvl>
    <w:lvl w:ilvl="7" w:tplc="9E92D722" w:tentative="1">
      <w:start w:val="1"/>
      <w:numFmt w:val="bullet"/>
      <w:lvlText w:val=""/>
      <w:lvlJc w:val="left"/>
      <w:pPr>
        <w:tabs>
          <w:tab w:val="num" w:pos="5760"/>
        </w:tabs>
        <w:ind w:left="5760" w:hanging="360"/>
      </w:pPr>
      <w:rPr>
        <w:rFonts w:ascii="Wingdings" w:hAnsi="Wingdings" w:hint="default"/>
        <w:sz w:val="20"/>
      </w:rPr>
    </w:lvl>
    <w:lvl w:ilvl="8" w:tplc="C0A642AC" w:tentative="1">
      <w:start w:val="1"/>
      <w:numFmt w:val="bullet"/>
      <w:lvlText w:val=""/>
      <w:lvlJc w:val="left"/>
      <w:pPr>
        <w:tabs>
          <w:tab w:val="num" w:pos="6480"/>
        </w:tabs>
        <w:ind w:left="6480" w:hanging="360"/>
      </w:pPr>
      <w:rPr>
        <w:rFonts w:ascii="Wingdings" w:hAnsi="Wingdings" w:hint="default"/>
        <w:sz w:val="20"/>
      </w:rPr>
    </w:lvl>
  </w:abstractNum>
  <w:abstractNum w:abstractNumId="1251">
    <w:nsid w:val="4D97656D"/>
    <w:multiLevelType w:val="hybridMultilevel"/>
    <w:tmpl w:val="93968846"/>
    <w:lvl w:ilvl="0" w:tplc="6082E064">
      <w:start w:val="1"/>
      <w:numFmt w:val="bullet"/>
      <w:lvlText w:val=""/>
      <w:lvlJc w:val="left"/>
      <w:pPr>
        <w:tabs>
          <w:tab w:val="num" w:pos="720"/>
        </w:tabs>
        <w:ind w:left="720" w:hanging="360"/>
      </w:pPr>
      <w:rPr>
        <w:rFonts w:ascii="Symbol" w:hAnsi="Symbol" w:hint="default"/>
        <w:sz w:val="20"/>
      </w:rPr>
    </w:lvl>
    <w:lvl w:ilvl="1" w:tplc="10C0EE42" w:tentative="1">
      <w:start w:val="1"/>
      <w:numFmt w:val="bullet"/>
      <w:lvlText w:val="o"/>
      <w:lvlJc w:val="left"/>
      <w:pPr>
        <w:tabs>
          <w:tab w:val="num" w:pos="1440"/>
        </w:tabs>
        <w:ind w:left="1440" w:hanging="360"/>
      </w:pPr>
      <w:rPr>
        <w:rFonts w:ascii="Courier New" w:hAnsi="Courier New" w:hint="default"/>
        <w:sz w:val="20"/>
      </w:rPr>
    </w:lvl>
    <w:lvl w:ilvl="2" w:tplc="0A7C72F8" w:tentative="1">
      <w:start w:val="1"/>
      <w:numFmt w:val="bullet"/>
      <w:lvlText w:val=""/>
      <w:lvlJc w:val="left"/>
      <w:pPr>
        <w:tabs>
          <w:tab w:val="num" w:pos="2160"/>
        </w:tabs>
        <w:ind w:left="2160" w:hanging="360"/>
      </w:pPr>
      <w:rPr>
        <w:rFonts w:ascii="Wingdings" w:hAnsi="Wingdings" w:hint="default"/>
        <w:sz w:val="20"/>
      </w:rPr>
    </w:lvl>
    <w:lvl w:ilvl="3" w:tplc="00E23BCC" w:tentative="1">
      <w:start w:val="1"/>
      <w:numFmt w:val="bullet"/>
      <w:lvlText w:val=""/>
      <w:lvlJc w:val="left"/>
      <w:pPr>
        <w:tabs>
          <w:tab w:val="num" w:pos="2880"/>
        </w:tabs>
        <w:ind w:left="2880" w:hanging="360"/>
      </w:pPr>
      <w:rPr>
        <w:rFonts w:ascii="Wingdings" w:hAnsi="Wingdings" w:hint="default"/>
        <w:sz w:val="20"/>
      </w:rPr>
    </w:lvl>
    <w:lvl w:ilvl="4" w:tplc="545C9F5C" w:tentative="1">
      <w:start w:val="1"/>
      <w:numFmt w:val="bullet"/>
      <w:lvlText w:val=""/>
      <w:lvlJc w:val="left"/>
      <w:pPr>
        <w:tabs>
          <w:tab w:val="num" w:pos="3600"/>
        </w:tabs>
        <w:ind w:left="3600" w:hanging="360"/>
      </w:pPr>
      <w:rPr>
        <w:rFonts w:ascii="Wingdings" w:hAnsi="Wingdings" w:hint="default"/>
        <w:sz w:val="20"/>
      </w:rPr>
    </w:lvl>
    <w:lvl w:ilvl="5" w:tplc="F99A2F6E" w:tentative="1">
      <w:start w:val="1"/>
      <w:numFmt w:val="bullet"/>
      <w:lvlText w:val=""/>
      <w:lvlJc w:val="left"/>
      <w:pPr>
        <w:tabs>
          <w:tab w:val="num" w:pos="4320"/>
        </w:tabs>
        <w:ind w:left="4320" w:hanging="360"/>
      </w:pPr>
      <w:rPr>
        <w:rFonts w:ascii="Wingdings" w:hAnsi="Wingdings" w:hint="default"/>
        <w:sz w:val="20"/>
      </w:rPr>
    </w:lvl>
    <w:lvl w:ilvl="6" w:tplc="122A5CC8" w:tentative="1">
      <w:start w:val="1"/>
      <w:numFmt w:val="bullet"/>
      <w:lvlText w:val=""/>
      <w:lvlJc w:val="left"/>
      <w:pPr>
        <w:tabs>
          <w:tab w:val="num" w:pos="5040"/>
        </w:tabs>
        <w:ind w:left="5040" w:hanging="360"/>
      </w:pPr>
      <w:rPr>
        <w:rFonts w:ascii="Wingdings" w:hAnsi="Wingdings" w:hint="default"/>
        <w:sz w:val="20"/>
      </w:rPr>
    </w:lvl>
    <w:lvl w:ilvl="7" w:tplc="BC0001F8" w:tentative="1">
      <w:start w:val="1"/>
      <w:numFmt w:val="bullet"/>
      <w:lvlText w:val=""/>
      <w:lvlJc w:val="left"/>
      <w:pPr>
        <w:tabs>
          <w:tab w:val="num" w:pos="5760"/>
        </w:tabs>
        <w:ind w:left="5760" w:hanging="360"/>
      </w:pPr>
      <w:rPr>
        <w:rFonts w:ascii="Wingdings" w:hAnsi="Wingdings" w:hint="default"/>
        <w:sz w:val="20"/>
      </w:rPr>
    </w:lvl>
    <w:lvl w:ilvl="8" w:tplc="006C9424" w:tentative="1">
      <w:start w:val="1"/>
      <w:numFmt w:val="bullet"/>
      <w:lvlText w:val=""/>
      <w:lvlJc w:val="left"/>
      <w:pPr>
        <w:tabs>
          <w:tab w:val="num" w:pos="6480"/>
        </w:tabs>
        <w:ind w:left="6480" w:hanging="360"/>
      </w:pPr>
      <w:rPr>
        <w:rFonts w:ascii="Wingdings" w:hAnsi="Wingdings" w:hint="default"/>
        <w:sz w:val="20"/>
      </w:rPr>
    </w:lvl>
  </w:abstractNum>
  <w:abstractNum w:abstractNumId="1252">
    <w:nsid w:val="4D9F19BB"/>
    <w:multiLevelType w:val="hybridMultilevel"/>
    <w:tmpl w:val="9050E6F8"/>
    <w:lvl w:ilvl="0" w:tplc="6DBAF400">
      <w:start w:val="1"/>
      <w:numFmt w:val="bullet"/>
      <w:lvlText w:val=""/>
      <w:lvlJc w:val="left"/>
      <w:pPr>
        <w:tabs>
          <w:tab w:val="num" w:pos="720"/>
        </w:tabs>
        <w:ind w:left="720" w:hanging="360"/>
      </w:pPr>
      <w:rPr>
        <w:rFonts w:ascii="Symbol" w:hAnsi="Symbol" w:hint="default"/>
        <w:sz w:val="20"/>
      </w:rPr>
    </w:lvl>
    <w:lvl w:ilvl="1" w:tplc="3C5A9F08" w:tentative="1">
      <w:start w:val="1"/>
      <w:numFmt w:val="bullet"/>
      <w:lvlText w:val="o"/>
      <w:lvlJc w:val="left"/>
      <w:pPr>
        <w:tabs>
          <w:tab w:val="num" w:pos="1440"/>
        </w:tabs>
        <w:ind w:left="1440" w:hanging="360"/>
      </w:pPr>
      <w:rPr>
        <w:rFonts w:ascii="Courier New" w:hAnsi="Courier New" w:hint="default"/>
        <w:sz w:val="20"/>
      </w:rPr>
    </w:lvl>
    <w:lvl w:ilvl="2" w:tplc="70C22758" w:tentative="1">
      <w:start w:val="1"/>
      <w:numFmt w:val="bullet"/>
      <w:lvlText w:val=""/>
      <w:lvlJc w:val="left"/>
      <w:pPr>
        <w:tabs>
          <w:tab w:val="num" w:pos="2160"/>
        </w:tabs>
        <w:ind w:left="2160" w:hanging="360"/>
      </w:pPr>
      <w:rPr>
        <w:rFonts w:ascii="Wingdings" w:hAnsi="Wingdings" w:hint="default"/>
        <w:sz w:val="20"/>
      </w:rPr>
    </w:lvl>
    <w:lvl w:ilvl="3" w:tplc="B1D486DC" w:tentative="1">
      <w:start w:val="1"/>
      <w:numFmt w:val="bullet"/>
      <w:lvlText w:val=""/>
      <w:lvlJc w:val="left"/>
      <w:pPr>
        <w:tabs>
          <w:tab w:val="num" w:pos="2880"/>
        </w:tabs>
        <w:ind w:left="2880" w:hanging="360"/>
      </w:pPr>
      <w:rPr>
        <w:rFonts w:ascii="Wingdings" w:hAnsi="Wingdings" w:hint="default"/>
        <w:sz w:val="20"/>
      </w:rPr>
    </w:lvl>
    <w:lvl w:ilvl="4" w:tplc="4D6818CC" w:tentative="1">
      <w:start w:val="1"/>
      <w:numFmt w:val="bullet"/>
      <w:lvlText w:val=""/>
      <w:lvlJc w:val="left"/>
      <w:pPr>
        <w:tabs>
          <w:tab w:val="num" w:pos="3600"/>
        </w:tabs>
        <w:ind w:left="3600" w:hanging="360"/>
      </w:pPr>
      <w:rPr>
        <w:rFonts w:ascii="Wingdings" w:hAnsi="Wingdings" w:hint="default"/>
        <w:sz w:val="20"/>
      </w:rPr>
    </w:lvl>
    <w:lvl w:ilvl="5" w:tplc="A50AFC8C" w:tentative="1">
      <w:start w:val="1"/>
      <w:numFmt w:val="bullet"/>
      <w:lvlText w:val=""/>
      <w:lvlJc w:val="left"/>
      <w:pPr>
        <w:tabs>
          <w:tab w:val="num" w:pos="4320"/>
        </w:tabs>
        <w:ind w:left="4320" w:hanging="360"/>
      </w:pPr>
      <w:rPr>
        <w:rFonts w:ascii="Wingdings" w:hAnsi="Wingdings" w:hint="default"/>
        <w:sz w:val="20"/>
      </w:rPr>
    </w:lvl>
    <w:lvl w:ilvl="6" w:tplc="1A36CDB8" w:tentative="1">
      <w:start w:val="1"/>
      <w:numFmt w:val="bullet"/>
      <w:lvlText w:val=""/>
      <w:lvlJc w:val="left"/>
      <w:pPr>
        <w:tabs>
          <w:tab w:val="num" w:pos="5040"/>
        </w:tabs>
        <w:ind w:left="5040" w:hanging="360"/>
      </w:pPr>
      <w:rPr>
        <w:rFonts w:ascii="Wingdings" w:hAnsi="Wingdings" w:hint="default"/>
        <w:sz w:val="20"/>
      </w:rPr>
    </w:lvl>
    <w:lvl w:ilvl="7" w:tplc="B0AA1D8E" w:tentative="1">
      <w:start w:val="1"/>
      <w:numFmt w:val="bullet"/>
      <w:lvlText w:val=""/>
      <w:lvlJc w:val="left"/>
      <w:pPr>
        <w:tabs>
          <w:tab w:val="num" w:pos="5760"/>
        </w:tabs>
        <w:ind w:left="5760" w:hanging="360"/>
      </w:pPr>
      <w:rPr>
        <w:rFonts w:ascii="Wingdings" w:hAnsi="Wingdings" w:hint="default"/>
        <w:sz w:val="20"/>
      </w:rPr>
    </w:lvl>
    <w:lvl w:ilvl="8" w:tplc="5B6EE11E" w:tentative="1">
      <w:start w:val="1"/>
      <w:numFmt w:val="bullet"/>
      <w:lvlText w:val=""/>
      <w:lvlJc w:val="left"/>
      <w:pPr>
        <w:tabs>
          <w:tab w:val="num" w:pos="6480"/>
        </w:tabs>
        <w:ind w:left="6480" w:hanging="360"/>
      </w:pPr>
      <w:rPr>
        <w:rFonts w:ascii="Wingdings" w:hAnsi="Wingdings" w:hint="default"/>
        <w:sz w:val="20"/>
      </w:rPr>
    </w:lvl>
  </w:abstractNum>
  <w:abstractNum w:abstractNumId="1253">
    <w:nsid w:val="4DC117D1"/>
    <w:multiLevelType w:val="multilevel"/>
    <w:tmpl w:val="AFFA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4">
    <w:nsid w:val="4DCD0A04"/>
    <w:multiLevelType w:val="hybridMultilevel"/>
    <w:tmpl w:val="F87AF050"/>
    <w:lvl w:ilvl="0" w:tplc="D462544A">
      <w:start w:val="1"/>
      <w:numFmt w:val="bullet"/>
      <w:lvlText w:val=""/>
      <w:lvlJc w:val="left"/>
      <w:pPr>
        <w:tabs>
          <w:tab w:val="num" w:pos="720"/>
        </w:tabs>
        <w:ind w:left="720" w:hanging="360"/>
      </w:pPr>
      <w:rPr>
        <w:rFonts w:ascii="Symbol" w:hAnsi="Symbol" w:hint="default"/>
        <w:sz w:val="20"/>
      </w:rPr>
    </w:lvl>
    <w:lvl w:ilvl="1" w:tplc="FE56EC60" w:tentative="1">
      <w:start w:val="1"/>
      <w:numFmt w:val="bullet"/>
      <w:lvlText w:val="o"/>
      <w:lvlJc w:val="left"/>
      <w:pPr>
        <w:tabs>
          <w:tab w:val="num" w:pos="1440"/>
        </w:tabs>
        <w:ind w:left="1440" w:hanging="360"/>
      </w:pPr>
      <w:rPr>
        <w:rFonts w:ascii="Courier New" w:hAnsi="Courier New" w:hint="default"/>
        <w:sz w:val="20"/>
      </w:rPr>
    </w:lvl>
    <w:lvl w:ilvl="2" w:tplc="D480F4C0" w:tentative="1">
      <w:start w:val="1"/>
      <w:numFmt w:val="bullet"/>
      <w:lvlText w:val=""/>
      <w:lvlJc w:val="left"/>
      <w:pPr>
        <w:tabs>
          <w:tab w:val="num" w:pos="2160"/>
        </w:tabs>
        <w:ind w:left="2160" w:hanging="360"/>
      </w:pPr>
      <w:rPr>
        <w:rFonts w:ascii="Wingdings" w:hAnsi="Wingdings" w:hint="default"/>
        <w:sz w:val="20"/>
      </w:rPr>
    </w:lvl>
    <w:lvl w:ilvl="3" w:tplc="02BAF6AE" w:tentative="1">
      <w:start w:val="1"/>
      <w:numFmt w:val="bullet"/>
      <w:lvlText w:val=""/>
      <w:lvlJc w:val="left"/>
      <w:pPr>
        <w:tabs>
          <w:tab w:val="num" w:pos="2880"/>
        </w:tabs>
        <w:ind w:left="2880" w:hanging="360"/>
      </w:pPr>
      <w:rPr>
        <w:rFonts w:ascii="Wingdings" w:hAnsi="Wingdings" w:hint="default"/>
        <w:sz w:val="20"/>
      </w:rPr>
    </w:lvl>
    <w:lvl w:ilvl="4" w:tplc="3A1CC088" w:tentative="1">
      <w:start w:val="1"/>
      <w:numFmt w:val="bullet"/>
      <w:lvlText w:val=""/>
      <w:lvlJc w:val="left"/>
      <w:pPr>
        <w:tabs>
          <w:tab w:val="num" w:pos="3600"/>
        </w:tabs>
        <w:ind w:left="3600" w:hanging="360"/>
      </w:pPr>
      <w:rPr>
        <w:rFonts w:ascii="Wingdings" w:hAnsi="Wingdings" w:hint="default"/>
        <w:sz w:val="20"/>
      </w:rPr>
    </w:lvl>
    <w:lvl w:ilvl="5" w:tplc="DDC8FB6C" w:tentative="1">
      <w:start w:val="1"/>
      <w:numFmt w:val="bullet"/>
      <w:lvlText w:val=""/>
      <w:lvlJc w:val="left"/>
      <w:pPr>
        <w:tabs>
          <w:tab w:val="num" w:pos="4320"/>
        </w:tabs>
        <w:ind w:left="4320" w:hanging="360"/>
      </w:pPr>
      <w:rPr>
        <w:rFonts w:ascii="Wingdings" w:hAnsi="Wingdings" w:hint="default"/>
        <w:sz w:val="20"/>
      </w:rPr>
    </w:lvl>
    <w:lvl w:ilvl="6" w:tplc="0EA898C4" w:tentative="1">
      <w:start w:val="1"/>
      <w:numFmt w:val="bullet"/>
      <w:lvlText w:val=""/>
      <w:lvlJc w:val="left"/>
      <w:pPr>
        <w:tabs>
          <w:tab w:val="num" w:pos="5040"/>
        </w:tabs>
        <w:ind w:left="5040" w:hanging="360"/>
      </w:pPr>
      <w:rPr>
        <w:rFonts w:ascii="Wingdings" w:hAnsi="Wingdings" w:hint="default"/>
        <w:sz w:val="20"/>
      </w:rPr>
    </w:lvl>
    <w:lvl w:ilvl="7" w:tplc="2CA64544" w:tentative="1">
      <w:start w:val="1"/>
      <w:numFmt w:val="bullet"/>
      <w:lvlText w:val=""/>
      <w:lvlJc w:val="left"/>
      <w:pPr>
        <w:tabs>
          <w:tab w:val="num" w:pos="5760"/>
        </w:tabs>
        <w:ind w:left="5760" w:hanging="360"/>
      </w:pPr>
      <w:rPr>
        <w:rFonts w:ascii="Wingdings" w:hAnsi="Wingdings" w:hint="default"/>
        <w:sz w:val="20"/>
      </w:rPr>
    </w:lvl>
    <w:lvl w:ilvl="8" w:tplc="B4EEB844" w:tentative="1">
      <w:start w:val="1"/>
      <w:numFmt w:val="bullet"/>
      <w:lvlText w:val=""/>
      <w:lvlJc w:val="left"/>
      <w:pPr>
        <w:tabs>
          <w:tab w:val="num" w:pos="6480"/>
        </w:tabs>
        <w:ind w:left="6480" w:hanging="360"/>
      </w:pPr>
      <w:rPr>
        <w:rFonts w:ascii="Wingdings" w:hAnsi="Wingdings" w:hint="default"/>
        <w:sz w:val="20"/>
      </w:rPr>
    </w:lvl>
  </w:abstractNum>
  <w:abstractNum w:abstractNumId="1255">
    <w:nsid w:val="4DE9341D"/>
    <w:multiLevelType w:val="hybridMultilevel"/>
    <w:tmpl w:val="DAF446C2"/>
    <w:lvl w:ilvl="0" w:tplc="FA16C1D6">
      <w:start w:val="1"/>
      <w:numFmt w:val="bullet"/>
      <w:lvlText w:val=""/>
      <w:lvlJc w:val="left"/>
      <w:pPr>
        <w:tabs>
          <w:tab w:val="num" w:pos="720"/>
        </w:tabs>
        <w:ind w:left="720" w:hanging="360"/>
      </w:pPr>
      <w:rPr>
        <w:rFonts w:ascii="Symbol" w:hAnsi="Symbol" w:hint="default"/>
        <w:sz w:val="20"/>
      </w:rPr>
    </w:lvl>
    <w:lvl w:ilvl="1" w:tplc="A3A43BB8" w:tentative="1">
      <w:start w:val="1"/>
      <w:numFmt w:val="bullet"/>
      <w:lvlText w:val="o"/>
      <w:lvlJc w:val="left"/>
      <w:pPr>
        <w:tabs>
          <w:tab w:val="num" w:pos="1440"/>
        </w:tabs>
        <w:ind w:left="1440" w:hanging="360"/>
      </w:pPr>
      <w:rPr>
        <w:rFonts w:ascii="Courier New" w:hAnsi="Courier New" w:hint="default"/>
        <w:sz w:val="20"/>
      </w:rPr>
    </w:lvl>
    <w:lvl w:ilvl="2" w:tplc="49EC648A" w:tentative="1">
      <w:start w:val="1"/>
      <w:numFmt w:val="bullet"/>
      <w:lvlText w:val=""/>
      <w:lvlJc w:val="left"/>
      <w:pPr>
        <w:tabs>
          <w:tab w:val="num" w:pos="2160"/>
        </w:tabs>
        <w:ind w:left="2160" w:hanging="360"/>
      </w:pPr>
      <w:rPr>
        <w:rFonts w:ascii="Wingdings" w:hAnsi="Wingdings" w:hint="default"/>
        <w:sz w:val="20"/>
      </w:rPr>
    </w:lvl>
    <w:lvl w:ilvl="3" w:tplc="69B0DFEA" w:tentative="1">
      <w:start w:val="1"/>
      <w:numFmt w:val="bullet"/>
      <w:lvlText w:val=""/>
      <w:lvlJc w:val="left"/>
      <w:pPr>
        <w:tabs>
          <w:tab w:val="num" w:pos="2880"/>
        </w:tabs>
        <w:ind w:left="2880" w:hanging="360"/>
      </w:pPr>
      <w:rPr>
        <w:rFonts w:ascii="Wingdings" w:hAnsi="Wingdings" w:hint="default"/>
        <w:sz w:val="20"/>
      </w:rPr>
    </w:lvl>
    <w:lvl w:ilvl="4" w:tplc="A8B00A62" w:tentative="1">
      <w:start w:val="1"/>
      <w:numFmt w:val="bullet"/>
      <w:lvlText w:val=""/>
      <w:lvlJc w:val="left"/>
      <w:pPr>
        <w:tabs>
          <w:tab w:val="num" w:pos="3600"/>
        </w:tabs>
        <w:ind w:left="3600" w:hanging="360"/>
      </w:pPr>
      <w:rPr>
        <w:rFonts w:ascii="Wingdings" w:hAnsi="Wingdings" w:hint="default"/>
        <w:sz w:val="20"/>
      </w:rPr>
    </w:lvl>
    <w:lvl w:ilvl="5" w:tplc="D674A20E" w:tentative="1">
      <w:start w:val="1"/>
      <w:numFmt w:val="bullet"/>
      <w:lvlText w:val=""/>
      <w:lvlJc w:val="left"/>
      <w:pPr>
        <w:tabs>
          <w:tab w:val="num" w:pos="4320"/>
        </w:tabs>
        <w:ind w:left="4320" w:hanging="360"/>
      </w:pPr>
      <w:rPr>
        <w:rFonts w:ascii="Wingdings" w:hAnsi="Wingdings" w:hint="default"/>
        <w:sz w:val="20"/>
      </w:rPr>
    </w:lvl>
    <w:lvl w:ilvl="6" w:tplc="62B090C8" w:tentative="1">
      <w:start w:val="1"/>
      <w:numFmt w:val="bullet"/>
      <w:lvlText w:val=""/>
      <w:lvlJc w:val="left"/>
      <w:pPr>
        <w:tabs>
          <w:tab w:val="num" w:pos="5040"/>
        </w:tabs>
        <w:ind w:left="5040" w:hanging="360"/>
      </w:pPr>
      <w:rPr>
        <w:rFonts w:ascii="Wingdings" w:hAnsi="Wingdings" w:hint="default"/>
        <w:sz w:val="20"/>
      </w:rPr>
    </w:lvl>
    <w:lvl w:ilvl="7" w:tplc="ADA28A60" w:tentative="1">
      <w:start w:val="1"/>
      <w:numFmt w:val="bullet"/>
      <w:lvlText w:val=""/>
      <w:lvlJc w:val="left"/>
      <w:pPr>
        <w:tabs>
          <w:tab w:val="num" w:pos="5760"/>
        </w:tabs>
        <w:ind w:left="5760" w:hanging="360"/>
      </w:pPr>
      <w:rPr>
        <w:rFonts w:ascii="Wingdings" w:hAnsi="Wingdings" w:hint="default"/>
        <w:sz w:val="20"/>
      </w:rPr>
    </w:lvl>
    <w:lvl w:ilvl="8" w:tplc="F190E3E6" w:tentative="1">
      <w:start w:val="1"/>
      <w:numFmt w:val="bullet"/>
      <w:lvlText w:val=""/>
      <w:lvlJc w:val="left"/>
      <w:pPr>
        <w:tabs>
          <w:tab w:val="num" w:pos="6480"/>
        </w:tabs>
        <w:ind w:left="6480" w:hanging="360"/>
      </w:pPr>
      <w:rPr>
        <w:rFonts w:ascii="Wingdings" w:hAnsi="Wingdings" w:hint="default"/>
        <w:sz w:val="20"/>
      </w:rPr>
    </w:lvl>
  </w:abstractNum>
  <w:abstractNum w:abstractNumId="1256">
    <w:nsid w:val="4DEC2DC9"/>
    <w:multiLevelType w:val="multilevel"/>
    <w:tmpl w:val="A0BA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7">
    <w:nsid w:val="4E2E0ACC"/>
    <w:multiLevelType w:val="hybridMultilevel"/>
    <w:tmpl w:val="B8FC2BC2"/>
    <w:lvl w:ilvl="0" w:tplc="0568A1A0">
      <w:start w:val="1"/>
      <w:numFmt w:val="bullet"/>
      <w:lvlText w:val=""/>
      <w:lvlJc w:val="left"/>
      <w:pPr>
        <w:tabs>
          <w:tab w:val="num" w:pos="720"/>
        </w:tabs>
        <w:ind w:left="720" w:hanging="360"/>
      </w:pPr>
      <w:rPr>
        <w:rFonts w:ascii="Symbol" w:hAnsi="Symbol" w:hint="default"/>
        <w:sz w:val="20"/>
      </w:rPr>
    </w:lvl>
    <w:lvl w:ilvl="1" w:tplc="FC503E18" w:tentative="1">
      <w:start w:val="1"/>
      <w:numFmt w:val="bullet"/>
      <w:lvlText w:val="o"/>
      <w:lvlJc w:val="left"/>
      <w:pPr>
        <w:tabs>
          <w:tab w:val="num" w:pos="1440"/>
        </w:tabs>
        <w:ind w:left="1440" w:hanging="360"/>
      </w:pPr>
      <w:rPr>
        <w:rFonts w:ascii="Courier New" w:hAnsi="Courier New" w:hint="default"/>
        <w:sz w:val="20"/>
      </w:rPr>
    </w:lvl>
    <w:lvl w:ilvl="2" w:tplc="8C308FFA" w:tentative="1">
      <w:start w:val="1"/>
      <w:numFmt w:val="bullet"/>
      <w:lvlText w:val=""/>
      <w:lvlJc w:val="left"/>
      <w:pPr>
        <w:tabs>
          <w:tab w:val="num" w:pos="2160"/>
        </w:tabs>
        <w:ind w:left="2160" w:hanging="360"/>
      </w:pPr>
      <w:rPr>
        <w:rFonts w:ascii="Wingdings" w:hAnsi="Wingdings" w:hint="default"/>
        <w:sz w:val="20"/>
      </w:rPr>
    </w:lvl>
    <w:lvl w:ilvl="3" w:tplc="DA908500" w:tentative="1">
      <w:start w:val="1"/>
      <w:numFmt w:val="bullet"/>
      <w:lvlText w:val=""/>
      <w:lvlJc w:val="left"/>
      <w:pPr>
        <w:tabs>
          <w:tab w:val="num" w:pos="2880"/>
        </w:tabs>
        <w:ind w:left="2880" w:hanging="360"/>
      </w:pPr>
      <w:rPr>
        <w:rFonts w:ascii="Wingdings" w:hAnsi="Wingdings" w:hint="default"/>
        <w:sz w:val="20"/>
      </w:rPr>
    </w:lvl>
    <w:lvl w:ilvl="4" w:tplc="D176575E" w:tentative="1">
      <w:start w:val="1"/>
      <w:numFmt w:val="bullet"/>
      <w:lvlText w:val=""/>
      <w:lvlJc w:val="left"/>
      <w:pPr>
        <w:tabs>
          <w:tab w:val="num" w:pos="3600"/>
        </w:tabs>
        <w:ind w:left="3600" w:hanging="360"/>
      </w:pPr>
      <w:rPr>
        <w:rFonts w:ascii="Wingdings" w:hAnsi="Wingdings" w:hint="default"/>
        <w:sz w:val="20"/>
      </w:rPr>
    </w:lvl>
    <w:lvl w:ilvl="5" w:tplc="3AC2801C" w:tentative="1">
      <w:start w:val="1"/>
      <w:numFmt w:val="bullet"/>
      <w:lvlText w:val=""/>
      <w:lvlJc w:val="left"/>
      <w:pPr>
        <w:tabs>
          <w:tab w:val="num" w:pos="4320"/>
        </w:tabs>
        <w:ind w:left="4320" w:hanging="360"/>
      </w:pPr>
      <w:rPr>
        <w:rFonts w:ascii="Wingdings" w:hAnsi="Wingdings" w:hint="default"/>
        <w:sz w:val="20"/>
      </w:rPr>
    </w:lvl>
    <w:lvl w:ilvl="6" w:tplc="29D64646" w:tentative="1">
      <w:start w:val="1"/>
      <w:numFmt w:val="bullet"/>
      <w:lvlText w:val=""/>
      <w:lvlJc w:val="left"/>
      <w:pPr>
        <w:tabs>
          <w:tab w:val="num" w:pos="5040"/>
        </w:tabs>
        <w:ind w:left="5040" w:hanging="360"/>
      </w:pPr>
      <w:rPr>
        <w:rFonts w:ascii="Wingdings" w:hAnsi="Wingdings" w:hint="default"/>
        <w:sz w:val="20"/>
      </w:rPr>
    </w:lvl>
    <w:lvl w:ilvl="7" w:tplc="46FA3074" w:tentative="1">
      <w:start w:val="1"/>
      <w:numFmt w:val="bullet"/>
      <w:lvlText w:val=""/>
      <w:lvlJc w:val="left"/>
      <w:pPr>
        <w:tabs>
          <w:tab w:val="num" w:pos="5760"/>
        </w:tabs>
        <w:ind w:left="5760" w:hanging="360"/>
      </w:pPr>
      <w:rPr>
        <w:rFonts w:ascii="Wingdings" w:hAnsi="Wingdings" w:hint="default"/>
        <w:sz w:val="20"/>
      </w:rPr>
    </w:lvl>
    <w:lvl w:ilvl="8" w:tplc="62FCE84A" w:tentative="1">
      <w:start w:val="1"/>
      <w:numFmt w:val="bullet"/>
      <w:lvlText w:val=""/>
      <w:lvlJc w:val="left"/>
      <w:pPr>
        <w:tabs>
          <w:tab w:val="num" w:pos="6480"/>
        </w:tabs>
        <w:ind w:left="6480" w:hanging="360"/>
      </w:pPr>
      <w:rPr>
        <w:rFonts w:ascii="Wingdings" w:hAnsi="Wingdings" w:hint="default"/>
        <w:sz w:val="20"/>
      </w:rPr>
    </w:lvl>
  </w:abstractNum>
  <w:abstractNum w:abstractNumId="1258">
    <w:nsid w:val="4E380BF9"/>
    <w:multiLevelType w:val="hybridMultilevel"/>
    <w:tmpl w:val="EA569166"/>
    <w:lvl w:ilvl="0" w:tplc="082CF34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154D63E" w:tentative="1">
      <w:start w:val="1"/>
      <w:numFmt w:val="bullet"/>
      <w:lvlText w:val=""/>
      <w:lvlJc w:val="left"/>
      <w:pPr>
        <w:tabs>
          <w:tab w:val="num" w:pos="2160"/>
        </w:tabs>
        <w:ind w:left="2160" w:hanging="360"/>
      </w:pPr>
      <w:rPr>
        <w:rFonts w:ascii="Wingdings" w:hAnsi="Wingdings" w:hint="default"/>
        <w:sz w:val="20"/>
      </w:rPr>
    </w:lvl>
    <w:lvl w:ilvl="3" w:tplc="B4F6E0DA" w:tentative="1">
      <w:start w:val="1"/>
      <w:numFmt w:val="bullet"/>
      <w:lvlText w:val=""/>
      <w:lvlJc w:val="left"/>
      <w:pPr>
        <w:tabs>
          <w:tab w:val="num" w:pos="2880"/>
        </w:tabs>
        <w:ind w:left="2880" w:hanging="360"/>
      </w:pPr>
      <w:rPr>
        <w:rFonts w:ascii="Wingdings" w:hAnsi="Wingdings" w:hint="default"/>
        <w:sz w:val="20"/>
      </w:rPr>
    </w:lvl>
    <w:lvl w:ilvl="4" w:tplc="BB60F494" w:tentative="1">
      <w:start w:val="1"/>
      <w:numFmt w:val="bullet"/>
      <w:lvlText w:val=""/>
      <w:lvlJc w:val="left"/>
      <w:pPr>
        <w:tabs>
          <w:tab w:val="num" w:pos="3600"/>
        </w:tabs>
        <w:ind w:left="3600" w:hanging="360"/>
      </w:pPr>
      <w:rPr>
        <w:rFonts w:ascii="Wingdings" w:hAnsi="Wingdings" w:hint="default"/>
        <w:sz w:val="20"/>
      </w:rPr>
    </w:lvl>
    <w:lvl w:ilvl="5" w:tplc="990CFA1C" w:tentative="1">
      <w:start w:val="1"/>
      <w:numFmt w:val="bullet"/>
      <w:lvlText w:val=""/>
      <w:lvlJc w:val="left"/>
      <w:pPr>
        <w:tabs>
          <w:tab w:val="num" w:pos="4320"/>
        </w:tabs>
        <w:ind w:left="4320" w:hanging="360"/>
      </w:pPr>
      <w:rPr>
        <w:rFonts w:ascii="Wingdings" w:hAnsi="Wingdings" w:hint="default"/>
        <w:sz w:val="20"/>
      </w:rPr>
    </w:lvl>
    <w:lvl w:ilvl="6" w:tplc="C80E7FC6" w:tentative="1">
      <w:start w:val="1"/>
      <w:numFmt w:val="bullet"/>
      <w:lvlText w:val=""/>
      <w:lvlJc w:val="left"/>
      <w:pPr>
        <w:tabs>
          <w:tab w:val="num" w:pos="5040"/>
        </w:tabs>
        <w:ind w:left="5040" w:hanging="360"/>
      </w:pPr>
      <w:rPr>
        <w:rFonts w:ascii="Wingdings" w:hAnsi="Wingdings" w:hint="default"/>
        <w:sz w:val="20"/>
      </w:rPr>
    </w:lvl>
    <w:lvl w:ilvl="7" w:tplc="68FAB166" w:tentative="1">
      <w:start w:val="1"/>
      <w:numFmt w:val="bullet"/>
      <w:lvlText w:val=""/>
      <w:lvlJc w:val="left"/>
      <w:pPr>
        <w:tabs>
          <w:tab w:val="num" w:pos="5760"/>
        </w:tabs>
        <w:ind w:left="5760" w:hanging="360"/>
      </w:pPr>
      <w:rPr>
        <w:rFonts w:ascii="Wingdings" w:hAnsi="Wingdings" w:hint="default"/>
        <w:sz w:val="20"/>
      </w:rPr>
    </w:lvl>
    <w:lvl w:ilvl="8" w:tplc="29B2E0FE" w:tentative="1">
      <w:start w:val="1"/>
      <w:numFmt w:val="bullet"/>
      <w:lvlText w:val=""/>
      <w:lvlJc w:val="left"/>
      <w:pPr>
        <w:tabs>
          <w:tab w:val="num" w:pos="6480"/>
        </w:tabs>
        <w:ind w:left="6480" w:hanging="360"/>
      </w:pPr>
      <w:rPr>
        <w:rFonts w:ascii="Wingdings" w:hAnsi="Wingdings" w:hint="default"/>
        <w:sz w:val="20"/>
      </w:rPr>
    </w:lvl>
  </w:abstractNum>
  <w:abstractNum w:abstractNumId="1259">
    <w:nsid w:val="4E4614E3"/>
    <w:multiLevelType w:val="multilevel"/>
    <w:tmpl w:val="ED8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0">
    <w:nsid w:val="4E5B414F"/>
    <w:multiLevelType w:val="multilevel"/>
    <w:tmpl w:val="9068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1">
    <w:nsid w:val="4E6C4E8F"/>
    <w:multiLevelType w:val="hybridMultilevel"/>
    <w:tmpl w:val="26D2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2">
    <w:nsid w:val="4E70618E"/>
    <w:multiLevelType w:val="hybridMultilevel"/>
    <w:tmpl w:val="B3B6DD38"/>
    <w:lvl w:ilvl="0" w:tplc="3730ADC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3">
    <w:nsid w:val="4E7359C4"/>
    <w:multiLevelType w:val="multilevel"/>
    <w:tmpl w:val="09E6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4">
    <w:nsid w:val="4E80483A"/>
    <w:multiLevelType w:val="multilevel"/>
    <w:tmpl w:val="40DC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5">
    <w:nsid w:val="4E8465D9"/>
    <w:multiLevelType w:val="multilevel"/>
    <w:tmpl w:val="02D0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6">
    <w:nsid w:val="4E876640"/>
    <w:multiLevelType w:val="multilevel"/>
    <w:tmpl w:val="D01A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7">
    <w:nsid w:val="4E8F7CE6"/>
    <w:multiLevelType w:val="hybridMultilevel"/>
    <w:tmpl w:val="98FA2A60"/>
    <w:lvl w:ilvl="0" w:tplc="15420438">
      <w:start w:val="1"/>
      <w:numFmt w:val="bullet"/>
      <w:lvlText w:val=""/>
      <w:lvlJc w:val="left"/>
      <w:pPr>
        <w:tabs>
          <w:tab w:val="num" w:pos="720"/>
        </w:tabs>
        <w:ind w:left="720" w:hanging="360"/>
      </w:pPr>
      <w:rPr>
        <w:rFonts w:ascii="Symbol" w:hAnsi="Symbol" w:hint="default"/>
        <w:sz w:val="20"/>
      </w:rPr>
    </w:lvl>
    <w:lvl w:ilvl="1" w:tplc="2E781796" w:tentative="1">
      <w:start w:val="1"/>
      <w:numFmt w:val="bullet"/>
      <w:lvlText w:val="o"/>
      <w:lvlJc w:val="left"/>
      <w:pPr>
        <w:tabs>
          <w:tab w:val="num" w:pos="1440"/>
        </w:tabs>
        <w:ind w:left="1440" w:hanging="360"/>
      </w:pPr>
      <w:rPr>
        <w:rFonts w:ascii="Courier New" w:hAnsi="Courier New" w:hint="default"/>
        <w:sz w:val="20"/>
      </w:rPr>
    </w:lvl>
    <w:lvl w:ilvl="2" w:tplc="49666110" w:tentative="1">
      <w:start w:val="1"/>
      <w:numFmt w:val="bullet"/>
      <w:lvlText w:val=""/>
      <w:lvlJc w:val="left"/>
      <w:pPr>
        <w:tabs>
          <w:tab w:val="num" w:pos="2160"/>
        </w:tabs>
        <w:ind w:left="2160" w:hanging="360"/>
      </w:pPr>
      <w:rPr>
        <w:rFonts w:ascii="Wingdings" w:hAnsi="Wingdings" w:hint="default"/>
        <w:sz w:val="20"/>
      </w:rPr>
    </w:lvl>
    <w:lvl w:ilvl="3" w:tplc="0C9C4272" w:tentative="1">
      <w:start w:val="1"/>
      <w:numFmt w:val="bullet"/>
      <w:lvlText w:val=""/>
      <w:lvlJc w:val="left"/>
      <w:pPr>
        <w:tabs>
          <w:tab w:val="num" w:pos="2880"/>
        </w:tabs>
        <w:ind w:left="2880" w:hanging="360"/>
      </w:pPr>
      <w:rPr>
        <w:rFonts w:ascii="Wingdings" w:hAnsi="Wingdings" w:hint="default"/>
        <w:sz w:val="20"/>
      </w:rPr>
    </w:lvl>
    <w:lvl w:ilvl="4" w:tplc="9E78D408" w:tentative="1">
      <w:start w:val="1"/>
      <w:numFmt w:val="bullet"/>
      <w:lvlText w:val=""/>
      <w:lvlJc w:val="left"/>
      <w:pPr>
        <w:tabs>
          <w:tab w:val="num" w:pos="3600"/>
        </w:tabs>
        <w:ind w:left="3600" w:hanging="360"/>
      </w:pPr>
      <w:rPr>
        <w:rFonts w:ascii="Wingdings" w:hAnsi="Wingdings" w:hint="default"/>
        <w:sz w:val="20"/>
      </w:rPr>
    </w:lvl>
    <w:lvl w:ilvl="5" w:tplc="BF4EBE66" w:tentative="1">
      <w:start w:val="1"/>
      <w:numFmt w:val="bullet"/>
      <w:lvlText w:val=""/>
      <w:lvlJc w:val="left"/>
      <w:pPr>
        <w:tabs>
          <w:tab w:val="num" w:pos="4320"/>
        </w:tabs>
        <w:ind w:left="4320" w:hanging="360"/>
      </w:pPr>
      <w:rPr>
        <w:rFonts w:ascii="Wingdings" w:hAnsi="Wingdings" w:hint="default"/>
        <w:sz w:val="20"/>
      </w:rPr>
    </w:lvl>
    <w:lvl w:ilvl="6" w:tplc="D95065AA" w:tentative="1">
      <w:start w:val="1"/>
      <w:numFmt w:val="bullet"/>
      <w:lvlText w:val=""/>
      <w:lvlJc w:val="left"/>
      <w:pPr>
        <w:tabs>
          <w:tab w:val="num" w:pos="5040"/>
        </w:tabs>
        <w:ind w:left="5040" w:hanging="360"/>
      </w:pPr>
      <w:rPr>
        <w:rFonts w:ascii="Wingdings" w:hAnsi="Wingdings" w:hint="default"/>
        <w:sz w:val="20"/>
      </w:rPr>
    </w:lvl>
    <w:lvl w:ilvl="7" w:tplc="8DF69A18" w:tentative="1">
      <w:start w:val="1"/>
      <w:numFmt w:val="bullet"/>
      <w:lvlText w:val=""/>
      <w:lvlJc w:val="left"/>
      <w:pPr>
        <w:tabs>
          <w:tab w:val="num" w:pos="5760"/>
        </w:tabs>
        <w:ind w:left="5760" w:hanging="360"/>
      </w:pPr>
      <w:rPr>
        <w:rFonts w:ascii="Wingdings" w:hAnsi="Wingdings" w:hint="default"/>
        <w:sz w:val="20"/>
      </w:rPr>
    </w:lvl>
    <w:lvl w:ilvl="8" w:tplc="F62EEF90" w:tentative="1">
      <w:start w:val="1"/>
      <w:numFmt w:val="bullet"/>
      <w:lvlText w:val=""/>
      <w:lvlJc w:val="left"/>
      <w:pPr>
        <w:tabs>
          <w:tab w:val="num" w:pos="6480"/>
        </w:tabs>
        <w:ind w:left="6480" w:hanging="360"/>
      </w:pPr>
      <w:rPr>
        <w:rFonts w:ascii="Wingdings" w:hAnsi="Wingdings" w:hint="default"/>
        <w:sz w:val="20"/>
      </w:rPr>
    </w:lvl>
  </w:abstractNum>
  <w:abstractNum w:abstractNumId="1268">
    <w:nsid w:val="4EBE0D30"/>
    <w:multiLevelType w:val="multilevel"/>
    <w:tmpl w:val="3FDC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9">
    <w:nsid w:val="4EDD2BE0"/>
    <w:multiLevelType w:val="multilevel"/>
    <w:tmpl w:val="D040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0">
    <w:nsid w:val="4EDD3950"/>
    <w:multiLevelType w:val="multilevel"/>
    <w:tmpl w:val="A0BA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1">
    <w:nsid w:val="4EDF09D8"/>
    <w:multiLevelType w:val="multilevel"/>
    <w:tmpl w:val="9FCE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2">
    <w:nsid w:val="4EE442B6"/>
    <w:multiLevelType w:val="hybridMultilevel"/>
    <w:tmpl w:val="25E4ED76"/>
    <w:lvl w:ilvl="0" w:tplc="4B2C3AA0">
      <w:start w:val="1"/>
      <w:numFmt w:val="bullet"/>
      <w:lvlText w:val=""/>
      <w:lvlJc w:val="left"/>
      <w:pPr>
        <w:tabs>
          <w:tab w:val="num" w:pos="720"/>
        </w:tabs>
        <w:ind w:left="720" w:hanging="360"/>
      </w:pPr>
      <w:rPr>
        <w:rFonts w:ascii="Symbol" w:hAnsi="Symbol" w:hint="default"/>
        <w:sz w:val="20"/>
      </w:rPr>
    </w:lvl>
    <w:lvl w:ilvl="1" w:tplc="6CA67F0A" w:tentative="1">
      <w:start w:val="1"/>
      <w:numFmt w:val="bullet"/>
      <w:lvlText w:val="o"/>
      <w:lvlJc w:val="left"/>
      <w:pPr>
        <w:tabs>
          <w:tab w:val="num" w:pos="1440"/>
        </w:tabs>
        <w:ind w:left="1440" w:hanging="360"/>
      </w:pPr>
      <w:rPr>
        <w:rFonts w:ascii="Courier New" w:hAnsi="Courier New" w:hint="default"/>
        <w:sz w:val="20"/>
      </w:rPr>
    </w:lvl>
    <w:lvl w:ilvl="2" w:tplc="18587034" w:tentative="1">
      <w:start w:val="1"/>
      <w:numFmt w:val="bullet"/>
      <w:lvlText w:val=""/>
      <w:lvlJc w:val="left"/>
      <w:pPr>
        <w:tabs>
          <w:tab w:val="num" w:pos="2160"/>
        </w:tabs>
        <w:ind w:left="2160" w:hanging="360"/>
      </w:pPr>
      <w:rPr>
        <w:rFonts w:ascii="Wingdings" w:hAnsi="Wingdings" w:hint="default"/>
        <w:sz w:val="20"/>
      </w:rPr>
    </w:lvl>
    <w:lvl w:ilvl="3" w:tplc="F126C3FC" w:tentative="1">
      <w:start w:val="1"/>
      <w:numFmt w:val="bullet"/>
      <w:lvlText w:val=""/>
      <w:lvlJc w:val="left"/>
      <w:pPr>
        <w:tabs>
          <w:tab w:val="num" w:pos="2880"/>
        </w:tabs>
        <w:ind w:left="2880" w:hanging="360"/>
      </w:pPr>
      <w:rPr>
        <w:rFonts w:ascii="Wingdings" w:hAnsi="Wingdings" w:hint="default"/>
        <w:sz w:val="20"/>
      </w:rPr>
    </w:lvl>
    <w:lvl w:ilvl="4" w:tplc="10BC6406" w:tentative="1">
      <w:start w:val="1"/>
      <w:numFmt w:val="bullet"/>
      <w:lvlText w:val=""/>
      <w:lvlJc w:val="left"/>
      <w:pPr>
        <w:tabs>
          <w:tab w:val="num" w:pos="3600"/>
        </w:tabs>
        <w:ind w:left="3600" w:hanging="360"/>
      </w:pPr>
      <w:rPr>
        <w:rFonts w:ascii="Wingdings" w:hAnsi="Wingdings" w:hint="default"/>
        <w:sz w:val="20"/>
      </w:rPr>
    </w:lvl>
    <w:lvl w:ilvl="5" w:tplc="A2AC2998" w:tentative="1">
      <w:start w:val="1"/>
      <w:numFmt w:val="bullet"/>
      <w:lvlText w:val=""/>
      <w:lvlJc w:val="left"/>
      <w:pPr>
        <w:tabs>
          <w:tab w:val="num" w:pos="4320"/>
        </w:tabs>
        <w:ind w:left="4320" w:hanging="360"/>
      </w:pPr>
      <w:rPr>
        <w:rFonts w:ascii="Wingdings" w:hAnsi="Wingdings" w:hint="default"/>
        <w:sz w:val="20"/>
      </w:rPr>
    </w:lvl>
    <w:lvl w:ilvl="6" w:tplc="FB4E7374" w:tentative="1">
      <w:start w:val="1"/>
      <w:numFmt w:val="bullet"/>
      <w:lvlText w:val=""/>
      <w:lvlJc w:val="left"/>
      <w:pPr>
        <w:tabs>
          <w:tab w:val="num" w:pos="5040"/>
        </w:tabs>
        <w:ind w:left="5040" w:hanging="360"/>
      </w:pPr>
      <w:rPr>
        <w:rFonts w:ascii="Wingdings" w:hAnsi="Wingdings" w:hint="default"/>
        <w:sz w:val="20"/>
      </w:rPr>
    </w:lvl>
    <w:lvl w:ilvl="7" w:tplc="99EA3F24" w:tentative="1">
      <w:start w:val="1"/>
      <w:numFmt w:val="bullet"/>
      <w:lvlText w:val=""/>
      <w:lvlJc w:val="left"/>
      <w:pPr>
        <w:tabs>
          <w:tab w:val="num" w:pos="5760"/>
        </w:tabs>
        <w:ind w:left="5760" w:hanging="360"/>
      </w:pPr>
      <w:rPr>
        <w:rFonts w:ascii="Wingdings" w:hAnsi="Wingdings" w:hint="default"/>
        <w:sz w:val="20"/>
      </w:rPr>
    </w:lvl>
    <w:lvl w:ilvl="8" w:tplc="B0D42EC4" w:tentative="1">
      <w:start w:val="1"/>
      <w:numFmt w:val="bullet"/>
      <w:lvlText w:val=""/>
      <w:lvlJc w:val="left"/>
      <w:pPr>
        <w:tabs>
          <w:tab w:val="num" w:pos="6480"/>
        </w:tabs>
        <w:ind w:left="6480" w:hanging="360"/>
      </w:pPr>
      <w:rPr>
        <w:rFonts w:ascii="Wingdings" w:hAnsi="Wingdings" w:hint="default"/>
        <w:sz w:val="20"/>
      </w:rPr>
    </w:lvl>
  </w:abstractNum>
  <w:abstractNum w:abstractNumId="1273">
    <w:nsid w:val="4EF72CA4"/>
    <w:multiLevelType w:val="hybridMultilevel"/>
    <w:tmpl w:val="B094899A"/>
    <w:lvl w:ilvl="0" w:tplc="50ECE01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4">
    <w:nsid w:val="4F0A7CF8"/>
    <w:multiLevelType w:val="hybridMultilevel"/>
    <w:tmpl w:val="435C85A0"/>
    <w:lvl w:ilvl="0" w:tplc="47C49E6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99E56A8" w:tentative="1">
      <w:start w:val="1"/>
      <w:numFmt w:val="bullet"/>
      <w:lvlText w:val=""/>
      <w:lvlJc w:val="left"/>
      <w:pPr>
        <w:tabs>
          <w:tab w:val="num" w:pos="2160"/>
        </w:tabs>
        <w:ind w:left="2160" w:hanging="360"/>
      </w:pPr>
      <w:rPr>
        <w:rFonts w:ascii="Wingdings" w:hAnsi="Wingdings" w:hint="default"/>
        <w:sz w:val="20"/>
      </w:rPr>
    </w:lvl>
    <w:lvl w:ilvl="3" w:tplc="C13E06DC" w:tentative="1">
      <w:start w:val="1"/>
      <w:numFmt w:val="bullet"/>
      <w:lvlText w:val=""/>
      <w:lvlJc w:val="left"/>
      <w:pPr>
        <w:tabs>
          <w:tab w:val="num" w:pos="2880"/>
        </w:tabs>
        <w:ind w:left="2880" w:hanging="360"/>
      </w:pPr>
      <w:rPr>
        <w:rFonts w:ascii="Wingdings" w:hAnsi="Wingdings" w:hint="default"/>
        <w:sz w:val="20"/>
      </w:rPr>
    </w:lvl>
    <w:lvl w:ilvl="4" w:tplc="84AAE096" w:tentative="1">
      <w:start w:val="1"/>
      <w:numFmt w:val="bullet"/>
      <w:lvlText w:val=""/>
      <w:lvlJc w:val="left"/>
      <w:pPr>
        <w:tabs>
          <w:tab w:val="num" w:pos="3600"/>
        </w:tabs>
        <w:ind w:left="3600" w:hanging="360"/>
      </w:pPr>
      <w:rPr>
        <w:rFonts w:ascii="Wingdings" w:hAnsi="Wingdings" w:hint="default"/>
        <w:sz w:val="20"/>
      </w:rPr>
    </w:lvl>
    <w:lvl w:ilvl="5" w:tplc="833627AE" w:tentative="1">
      <w:start w:val="1"/>
      <w:numFmt w:val="bullet"/>
      <w:lvlText w:val=""/>
      <w:lvlJc w:val="left"/>
      <w:pPr>
        <w:tabs>
          <w:tab w:val="num" w:pos="4320"/>
        </w:tabs>
        <w:ind w:left="4320" w:hanging="360"/>
      </w:pPr>
      <w:rPr>
        <w:rFonts w:ascii="Wingdings" w:hAnsi="Wingdings" w:hint="default"/>
        <w:sz w:val="20"/>
      </w:rPr>
    </w:lvl>
    <w:lvl w:ilvl="6" w:tplc="A68AA38C" w:tentative="1">
      <w:start w:val="1"/>
      <w:numFmt w:val="bullet"/>
      <w:lvlText w:val=""/>
      <w:lvlJc w:val="left"/>
      <w:pPr>
        <w:tabs>
          <w:tab w:val="num" w:pos="5040"/>
        </w:tabs>
        <w:ind w:left="5040" w:hanging="360"/>
      </w:pPr>
      <w:rPr>
        <w:rFonts w:ascii="Wingdings" w:hAnsi="Wingdings" w:hint="default"/>
        <w:sz w:val="20"/>
      </w:rPr>
    </w:lvl>
    <w:lvl w:ilvl="7" w:tplc="A2A4D9E4" w:tentative="1">
      <w:start w:val="1"/>
      <w:numFmt w:val="bullet"/>
      <w:lvlText w:val=""/>
      <w:lvlJc w:val="left"/>
      <w:pPr>
        <w:tabs>
          <w:tab w:val="num" w:pos="5760"/>
        </w:tabs>
        <w:ind w:left="5760" w:hanging="360"/>
      </w:pPr>
      <w:rPr>
        <w:rFonts w:ascii="Wingdings" w:hAnsi="Wingdings" w:hint="default"/>
        <w:sz w:val="20"/>
      </w:rPr>
    </w:lvl>
    <w:lvl w:ilvl="8" w:tplc="9B00B78E" w:tentative="1">
      <w:start w:val="1"/>
      <w:numFmt w:val="bullet"/>
      <w:lvlText w:val=""/>
      <w:lvlJc w:val="left"/>
      <w:pPr>
        <w:tabs>
          <w:tab w:val="num" w:pos="6480"/>
        </w:tabs>
        <w:ind w:left="6480" w:hanging="360"/>
      </w:pPr>
      <w:rPr>
        <w:rFonts w:ascii="Wingdings" w:hAnsi="Wingdings" w:hint="default"/>
        <w:sz w:val="20"/>
      </w:rPr>
    </w:lvl>
  </w:abstractNum>
  <w:abstractNum w:abstractNumId="1275">
    <w:nsid w:val="4F0E0C82"/>
    <w:multiLevelType w:val="hybridMultilevel"/>
    <w:tmpl w:val="1BF4D0C4"/>
    <w:lvl w:ilvl="0" w:tplc="689A5B42">
      <w:start w:val="1"/>
      <w:numFmt w:val="bullet"/>
      <w:lvlText w:val=""/>
      <w:lvlJc w:val="left"/>
      <w:pPr>
        <w:tabs>
          <w:tab w:val="num" w:pos="720"/>
        </w:tabs>
        <w:ind w:left="720" w:hanging="360"/>
      </w:pPr>
      <w:rPr>
        <w:rFonts w:ascii="Symbol" w:hAnsi="Symbol" w:hint="default"/>
        <w:sz w:val="20"/>
      </w:rPr>
    </w:lvl>
    <w:lvl w:ilvl="1" w:tplc="586EE340" w:tentative="1">
      <w:start w:val="1"/>
      <w:numFmt w:val="bullet"/>
      <w:lvlText w:val="o"/>
      <w:lvlJc w:val="left"/>
      <w:pPr>
        <w:tabs>
          <w:tab w:val="num" w:pos="1440"/>
        </w:tabs>
        <w:ind w:left="1440" w:hanging="360"/>
      </w:pPr>
      <w:rPr>
        <w:rFonts w:ascii="Courier New" w:hAnsi="Courier New" w:hint="default"/>
        <w:sz w:val="20"/>
      </w:rPr>
    </w:lvl>
    <w:lvl w:ilvl="2" w:tplc="9FECCB38" w:tentative="1">
      <w:start w:val="1"/>
      <w:numFmt w:val="bullet"/>
      <w:lvlText w:val=""/>
      <w:lvlJc w:val="left"/>
      <w:pPr>
        <w:tabs>
          <w:tab w:val="num" w:pos="2160"/>
        </w:tabs>
        <w:ind w:left="2160" w:hanging="360"/>
      </w:pPr>
      <w:rPr>
        <w:rFonts w:ascii="Wingdings" w:hAnsi="Wingdings" w:hint="default"/>
        <w:sz w:val="20"/>
      </w:rPr>
    </w:lvl>
    <w:lvl w:ilvl="3" w:tplc="CAE06F34" w:tentative="1">
      <w:start w:val="1"/>
      <w:numFmt w:val="bullet"/>
      <w:lvlText w:val=""/>
      <w:lvlJc w:val="left"/>
      <w:pPr>
        <w:tabs>
          <w:tab w:val="num" w:pos="2880"/>
        </w:tabs>
        <w:ind w:left="2880" w:hanging="360"/>
      </w:pPr>
      <w:rPr>
        <w:rFonts w:ascii="Wingdings" w:hAnsi="Wingdings" w:hint="default"/>
        <w:sz w:val="20"/>
      </w:rPr>
    </w:lvl>
    <w:lvl w:ilvl="4" w:tplc="9C5ABCE8" w:tentative="1">
      <w:start w:val="1"/>
      <w:numFmt w:val="bullet"/>
      <w:lvlText w:val=""/>
      <w:lvlJc w:val="left"/>
      <w:pPr>
        <w:tabs>
          <w:tab w:val="num" w:pos="3600"/>
        </w:tabs>
        <w:ind w:left="3600" w:hanging="360"/>
      </w:pPr>
      <w:rPr>
        <w:rFonts w:ascii="Wingdings" w:hAnsi="Wingdings" w:hint="default"/>
        <w:sz w:val="20"/>
      </w:rPr>
    </w:lvl>
    <w:lvl w:ilvl="5" w:tplc="C8F6FB96" w:tentative="1">
      <w:start w:val="1"/>
      <w:numFmt w:val="bullet"/>
      <w:lvlText w:val=""/>
      <w:lvlJc w:val="left"/>
      <w:pPr>
        <w:tabs>
          <w:tab w:val="num" w:pos="4320"/>
        </w:tabs>
        <w:ind w:left="4320" w:hanging="360"/>
      </w:pPr>
      <w:rPr>
        <w:rFonts w:ascii="Wingdings" w:hAnsi="Wingdings" w:hint="default"/>
        <w:sz w:val="20"/>
      </w:rPr>
    </w:lvl>
    <w:lvl w:ilvl="6" w:tplc="2D0EEB70" w:tentative="1">
      <w:start w:val="1"/>
      <w:numFmt w:val="bullet"/>
      <w:lvlText w:val=""/>
      <w:lvlJc w:val="left"/>
      <w:pPr>
        <w:tabs>
          <w:tab w:val="num" w:pos="5040"/>
        </w:tabs>
        <w:ind w:left="5040" w:hanging="360"/>
      </w:pPr>
      <w:rPr>
        <w:rFonts w:ascii="Wingdings" w:hAnsi="Wingdings" w:hint="default"/>
        <w:sz w:val="20"/>
      </w:rPr>
    </w:lvl>
    <w:lvl w:ilvl="7" w:tplc="E29C113A" w:tentative="1">
      <w:start w:val="1"/>
      <w:numFmt w:val="bullet"/>
      <w:lvlText w:val=""/>
      <w:lvlJc w:val="left"/>
      <w:pPr>
        <w:tabs>
          <w:tab w:val="num" w:pos="5760"/>
        </w:tabs>
        <w:ind w:left="5760" w:hanging="360"/>
      </w:pPr>
      <w:rPr>
        <w:rFonts w:ascii="Wingdings" w:hAnsi="Wingdings" w:hint="default"/>
        <w:sz w:val="20"/>
      </w:rPr>
    </w:lvl>
    <w:lvl w:ilvl="8" w:tplc="34920E06" w:tentative="1">
      <w:start w:val="1"/>
      <w:numFmt w:val="bullet"/>
      <w:lvlText w:val=""/>
      <w:lvlJc w:val="left"/>
      <w:pPr>
        <w:tabs>
          <w:tab w:val="num" w:pos="6480"/>
        </w:tabs>
        <w:ind w:left="6480" w:hanging="360"/>
      </w:pPr>
      <w:rPr>
        <w:rFonts w:ascii="Wingdings" w:hAnsi="Wingdings" w:hint="default"/>
        <w:sz w:val="20"/>
      </w:rPr>
    </w:lvl>
  </w:abstractNum>
  <w:abstractNum w:abstractNumId="1276">
    <w:nsid w:val="4F12313D"/>
    <w:multiLevelType w:val="multilevel"/>
    <w:tmpl w:val="4DA4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7">
    <w:nsid w:val="4F17703F"/>
    <w:multiLevelType w:val="multilevel"/>
    <w:tmpl w:val="CC3E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8">
    <w:nsid w:val="4F413FCD"/>
    <w:multiLevelType w:val="hybridMultilevel"/>
    <w:tmpl w:val="1C4CE532"/>
    <w:lvl w:ilvl="0" w:tplc="2126019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A3634EC" w:tentative="1">
      <w:start w:val="1"/>
      <w:numFmt w:val="bullet"/>
      <w:lvlText w:val=""/>
      <w:lvlJc w:val="left"/>
      <w:pPr>
        <w:tabs>
          <w:tab w:val="num" w:pos="2160"/>
        </w:tabs>
        <w:ind w:left="2160" w:hanging="360"/>
      </w:pPr>
      <w:rPr>
        <w:rFonts w:ascii="Wingdings" w:hAnsi="Wingdings" w:hint="default"/>
        <w:sz w:val="20"/>
      </w:rPr>
    </w:lvl>
    <w:lvl w:ilvl="3" w:tplc="D1F09C36" w:tentative="1">
      <w:start w:val="1"/>
      <w:numFmt w:val="bullet"/>
      <w:lvlText w:val=""/>
      <w:lvlJc w:val="left"/>
      <w:pPr>
        <w:tabs>
          <w:tab w:val="num" w:pos="2880"/>
        </w:tabs>
        <w:ind w:left="2880" w:hanging="360"/>
      </w:pPr>
      <w:rPr>
        <w:rFonts w:ascii="Wingdings" w:hAnsi="Wingdings" w:hint="default"/>
        <w:sz w:val="20"/>
      </w:rPr>
    </w:lvl>
    <w:lvl w:ilvl="4" w:tplc="65FA8DE6" w:tentative="1">
      <w:start w:val="1"/>
      <w:numFmt w:val="bullet"/>
      <w:lvlText w:val=""/>
      <w:lvlJc w:val="left"/>
      <w:pPr>
        <w:tabs>
          <w:tab w:val="num" w:pos="3600"/>
        </w:tabs>
        <w:ind w:left="3600" w:hanging="360"/>
      </w:pPr>
      <w:rPr>
        <w:rFonts w:ascii="Wingdings" w:hAnsi="Wingdings" w:hint="default"/>
        <w:sz w:val="20"/>
      </w:rPr>
    </w:lvl>
    <w:lvl w:ilvl="5" w:tplc="23606F68" w:tentative="1">
      <w:start w:val="1"/>
      <w:numFmt w:val="bullet"/>
      <w:lvlText w:val=""/>
      <w:lvlJc w:val="left"/>
      <w:pPr>
        <w:tabs>
          <w:tab w:val="num" w:pos="4320"/>
        </w:tabs>
        <w:ind w:left="4320" w:hanging="360"/>
      </w:pPr>
      <w:rPr>
        <w:rFonts w:ascii="Wingdings" w:hAnsi="Wingdings" w:hint="default"/>
        <w:sz w:val="20"/>
      </w:rPr>
    </w:lvl>
    <w:lvl w:ilvl="6" w:tplc="4C8AD8F4" w:tentative="1">
      <w:start w:val="1"/>
      <w:numFmt w:val="bullet"/>
      <w:lvlText w:val=""/>
      <w:lvlJc w:val="left"/>
      <w:pPr>
        <w:tabs>
          <w:tab w:val="num" w:pos="5040"/>
        </w:tabs>
        <w:ind w:left="5040" w:hanging="360"/>
      </w:pPr>
      <w:rPr>
        <w:rFonts w:ascii="Wingdings" w:hAnsi="Wingdings" w:hint="default"/>
        <w:sz w:val="20"/>
      </w:rPr>
    </w:lvl>
    <w:lvl w:ilvl="7" w:tplc="C6F07338" w:tentative="1">
      <w:start w:val="1"/>
      <w:numFmt w:val="bullet"/>
      <w:lvlText w:val=""/>
      <w:lvlJc w:val="left"/>
      <w:pPr>
        <w:tabs>
          <w:tab w:val="num" w:pos="5760"/>
        </w:tabs>
        <w:ind w:left="5760" w:hanging="360"/>
      </w:pPr>
      <w:rPr>
        <w:rFonts w:ascii="Wingdings" w:hAnsi="Wingdings" w:hint="default"/>
        <w:sz w:val="20"/>
      </w:rPr>
    </w:lvl>
    <w:lvl w:ilvl="8" w:tplc="ACEEC32A" w:tentative="1">
      <w:start w:val="1"/>
      <w:numFmt w:val="bullet"/>
      <w:lvlText w:val=""/>
      <w:lvlJc w:val="left"/>
      <w:pPr>
        <w:tabs>
          <w:tab w:val="num" w:pos="6480"/>
        </w:tabs>
        <w:ind w:left="6480" w:hanging="360"/>
      </w:pPr>
      <w:rPr>
        <w:rFonts w:ascii="Wingdings" w:hAnsi="Wingdings" w:hint="default"/>
        <w:sz w:val="20"/>
      </w:rPr>
    </w:lvl>
  </w:abstractNum>
  <w:abstractNum w:abstractNumId="1279">
    <w:nsid w:val="4F4423BA"/>
    <w:multiLevelType w:val="hybridMultilevel"/>
    <w:tmpl w:val="7DCA1BB8"/>
    <w:lvl w:ilvl="0" w:tplc="A76E9C5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0">
    <w:nsid w:val="4F6C1C84"/>
    <w:multiLevelType w:val="multilevel"/>
    <w:tmpl w:val="62CE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1">
    <w:nsid w:val="4F831AE5"/>
    <w:multiLevelType w:val="multilevel"/>
    <w:tmpl w:val="011C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2">
    <w:nsid w:val="4FA70BD1"/>
    <w:multiLevelType w:val="multilevel"/>
    <w:tmpl w:val="28CA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3">
    <w:nsid w:val="4FC04581"/>
    <w:multiLevelType w:val="multilevel"/>
    <w:tmpl w:val="6028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4">
    <w:nsid w:val="4FDB449E"/>
    <w:multiLevelType w:val="multilevel"/>
    <w:tmpl w:val="40B0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5">
    <w:nsid w:val="500051FD"/>
    <w:multiLevelType w:val="hybridMultilevel"/>
    <w:tmpl w:val="1734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6">
    <w:nsid w:val="50076C57"/>
    <w:multiLevelType w:val="hybridMultilevel"/>
    <w:tmpl w:val="22DEEC08"/>
    <w:lvl w:ilvl="0" w:tplc="81EC9B88">
      <w:start w:val="1"/>
      <w:numFmt w:val="bullet"/>
      <w:lvlText w:val=""/>
      <w:lvlJc w:val="left"/>
      <w:pPr>
        <w:tabs>
          <w:tab w:val="num" w:pos="720"/>
        </w:tabs>
        <w:ind w:left="720" w:hanging="360"/>
      </w:pPr>
      <w:rPr>
        <w:rFonts w:ascii="Symbol" w:hAnsi="Symbol" w:hint="default"/>
        <w:sz w:val="20"/>
      </w:rPr>
    </w:lvl>
    <w:lvl w:ilvl="1" w:tplc="5AC801F6" w:tentative="1">
      <w:start w:val="1"/>
      <w:numFmt w:val="bullet"/>
      <w:lvlText w:val="o"/>
      <w:lvlJc w:val="left"/>
      <w:pPr>
        <w:tabs>
          <w:tab w:val="num" w:pos="1440"/>
        </w:tabs>
        <w:ind w:left="1440" w:hanging="360"/>
      </w:pPr>
      <w:rPr>
        <w:rFonts w:ascii="Courier New" w:hAnsi="Courier New" w:hint="default"/>
        <w:sz w:val="20"/>
      </w:rPr>
    </w:lvl>
    <w:lvl w:ilvl="2" w:tplc="9706452E" w:tentative="1">
      <w:start w:val="1"/>
      <w:numFmt w:val="bullet"/>
      <w:lvlText w:val=""/>
      <w:lvlJc w:val="left"/>
      <w:pPr>
        <w:tabs>
          <w:tab w:val="num" w:pos="2160"/>
        </w:tabs>
        <w:ind w:left="2160" w:hanging="360"/>
      </w:pPr>
      <w:rPr>
        <w:rFonts w:ascii="Wingdings" w:hAnsi="Wingdings" w:hint="default"/>
        <w:sz w:val="20"/>
      </w:rPr>
    </w:lvl>
    <w:lvl w:ilvl="3" w:tplc="4E3A6250" w:tentative="1">
      <w:start w:val="1"/>
      <w:numFmt w:val="bullet"/>
      <w:lvlText w:val=""/>
      <w:lvlJc w:val="left"/>
      <w:pPr>
        <w:tabs>
          <w:tab w:val="num" w:pos="2880"/>
        </w:tabs>
        <w:ind w:left="2880" w:hanging="360"/>
      </w:pPr>
      <w:rPr>
        <w:rFonts w:ascii="Wingdings" w:hAnsi="Wingdings" w:hint="default"/>
        <w:sz w:val="20"/>
      </w:rPr>
    </w:lvl>
    <w:lvl w:ilvl="4" w:tplc="08144616" w:tentative="1">
      <w:start w:val="1"/>
      <w:numFmt w:val="bullet"/>
      <w:lvlText w:val=""/>
      <w:lvlJc w:val="left"/>
      <w:pPr>
        <w:tabs>
          <w:tab w:val="num" w:pos="3600"/>
        </w:tabs>
        <w:ind w:left="3600" w:hanging="360"/>
      </w:pPr>
      <w:rPr>
        <w:rFonts w:ascii="Wingdings" w:hAnsi="Wingdings" w:hint="default"/>
        <w:sz w:val="20"/>
      </w:rPr>
    </w:lvl>
    <w:lvl w:ilvl="5" w:tplc="2708D650" w:tentative="1">
      <w:start w:val="1"/>
      <w:numFmt w:val="bullet"/>
      <w:lvlText w:val=""/>
      <w:lvlJc w:val="left"/>
      <w:pPr>
        <w:tabs>
          <w:tab w:val="num" w:pos="4320"/>
        </w:tabs>
        <w:ind w:left="4320" w:hanging="360"/>
      </w:pPr>
      <w:rPr>
        <w:rFonts w:ascii="Wingdings" w:hAnsi="Wingdings" w:hint="default"/>
        <w:sz w:val="20"/>
      </w:rPr>
    </w:lvl>
    <w:lvl w:ilvl="6" w:tplc="5E44C734" w:tentative="1">
      <w:start w:val="1"/>
      <w:numFmt w:val="bullet"/>
      <w:lvlText w:val=""/>
      <w:lvlJc w:val="left"/>
      <w:pPr>
        <w:tabs>
          <w:tab w:val="num" w:pos="5040"/>
        </w:tabs>
        <w:ind w:left="5040" w:hanging="360"/>
      </w:pPr>
      <w:rPr>
        <w:rFonts w:ascii="Wingdings" w:hAnsi="Wingdings" w:hint="default"/>
        <w:sz w:val="20"/>
      </w:rPr>
    </w:lvl>
    <w:lvl w:ilvl="7" w:tplc="9A9CC48E" w:tentative="1">
      <w:start w:val="1"/>
      <w:numFmt w:val="bullet"/>
      <w:lvlText w:val=""/>
      <w:lvlJc w:val="left"/>
      <w:pPr>
        <w:tabs>
          <w:tab w:val="num" w:pos="5760"/>
        </w:tabs>
        <w:ind w:left="5760" w:hanging="360"/>
      </w:pPr>
      <w:rPr>
        <w:rFonts w:ascii="Wingdings" w:hAnsi="Wingdings" w:hint="default"/>
        <w:sz w:val="20"/>
      </w:rPr>
    </w:lvl>
    <w:lvl w:ilvl="8" w:tplc="FABA402C" w:tentative="1">
      <w:start w:val="1"/>
      <w:numFmt w:val="bullet"/>
      <w:lvlText w:val=""/>
      <w:lvlJc w:val="left"/>
      <w:pPr>
        <w:tabs>
          <w:tab w:val="num" w:pos="6480"/>
        </w:tabs>
        <w:ind w:left="6480" w:hanging="360"/>
      </w:pPr>
      <w:rPr>
        <w:rFonts w:ascii="Wingdings" w:hAnsi="Wingdings" w:hint="default"/>
        <w:sz w:val="20"/>
      </w:rPr>
    </w:lvl>
  </w:abstractNum>
  <w:abstractNum w:abstractNumId="1287">
    <w:nsid w:val="50173CF9"/>
    <w:multiLevelType w:val="hybridMultilevel"/>
    <w:tmpl w:val="B816BFCE"/>
    <w:lvl w:ilvl="0" w:tplc="DEC6F69A">
      <w:start w:val="1"/>
      <w:numFmt w:val="bullet"/>
      <w:lvlText w:val=""/>
      <w:lvlJc w:val="left"/>
      <w:pPr>
        <w:tabs>
          <w:tab w:val="num" w:pos="720"/>
        </w:tabs>
        <w:ind w:left="720" w:hanging="360"/>
      </w:pPr>
      <w:rPr>
        <w:rFonts w:ascii="Symbol" w:hAnsi="Symbol" w:hint="default"/>
        <w:sz w:val="20"/>
      </w:rPr>
    </w:lvl>
    <w:lvl w:ilvl="1" w:tplc="35E63E1C" w:tentative="1">
      <w:start w:val="1"/>
      <w:numFmt w:val="bullet"/>
      <w:lvlText w:val="o"/>
      <w:lvlJc w:val="left"/>
      <w:pPr>
        <w:tabs>
          <w:tab w:val="num" w:pos="1440"/>
        </w:tabs>
        <w:ind w:left="1440" w:hanging="360"/>
      </w:pPr>
      <w:rPr>
        <w:rFonts w:ascii="Courier New" w:hAnsi="Courier New" w:hint="default"/>
        <w:sz w:val="20"/>
      </w:rPr>
    </w:lvl>
    <w:lvl w:ilvl="2" w:tplc="0F2C6778" w:tentative="1">
      <w:start w:val="1"/>
      <w:numFmt w:val="bullet"/>
      <w:lvlText w:val=""/>
      <w:lvlJc w:val="left"/>
      <w:pPr>
        <w:tabs>
          <w:tab w:val="num" w:pos="2160"/>
        </w:tabs>
        <w:ind w:left="2160" w:hanging="360"/>
      </w:pPr>
      <w:rPr>
        <w:rFonts w:ascii="Wingdings" w:hAnsi="Wingdings" w:hint="default"/>
        <w:sz w:val="20"/>
      </w:rPr>
    </w:lvl>
    <w:lvl w:ilvl="3" w:tplc="F95E317E" w:tentative="1">
      <w:start w:val="1"/>
      <w:numFmt w:val="bullet"/>
      <w:lvlText w:val=""/>
      <w:lvlJc w:val="left"/>
      <w:pPr>
        <w:tabs>
          <w:tab w:val="num" w:pos="2880"/>
        </w:tabs>
        <w:ind w:left="2880" w:hanging="360"/>
      </w:pPr>
      <w:rPr>
        <w:rFonts w:ascii="Wingdings" w:hAnsi="Wingdings" w:hint="default"/>
        <w:sz w:val="20"/>
      </w:rPr>
    </w:lvl>
    <w:lvl w:ilvl="4" w:tplc="1B12DF78" w:tentative="1">
      <w:start w:val="1"/>
      <w:numFmt w:val="bullet"/>
      <w:lvlText w:val=""/>
      <w:lvlJc w:val="left"/>
      <w:pPr>
        <w:tabs>
          <w:tab w:val="num" w:pos="3600"/>
        </w:tabs>
        <w:ind w:left="3600" w:hanging="360"/>
      </w:pPr>
      <w:rPr>
        <w:rFonts w:ascii="Wingdings" w:hAnsi="Wingdings" w:hint="default"/>
        <w:sz w:val="20"/>
      </w:rPr>
    </w:lvl>
    <w:lvl w:ilvl="5" w:tplc="A6CA402C" w:tentative="1">
      <w:start w:val="1"/>
      <w:numFmt w:val="bullet"/>
      <w:lvlText w:val=""/>
      <w:lvlJc w:val="left"/>
      <w:pPr>
        <w:tabs>
          <w:tab w:val="num" w:pos="4320"/>
        </w:tabs>
        <w:ind w:left="4320" w:hanging="360"/>
      </w:pPr>
      <w:rPr>
        <w:rFonts w:ascii="Wingdings" w:hAnsi="Wingdings" w:hint="default"/>
        <w:sz w:val="20"/>
      </w:rPr>
    </w:lvl>
    <w:lvl w:ilvl="6" w:tplc="21D8E5C2" w:tentative="1">
      <w:start w:val="1"/>
      <w:numFmt w:val="bullet"/>
      <w:lvlText w:val=""/>
      <w:lvlJc w:val="left"/>
      <w:pPr>
        <w:tabs>
          <w:tab w:val="num" w:pos="5040"/>
        </w:tabs>
        <w:ind w:left="5040" w:hanging="360"/>
      </w:pPr>
      <w:rPr>
        <w:rFonts w:ascii="Wingdings" w:hAnsi="Wingdings" w:hint="default"/>
        <w:sz w:val="20"/>
      </w:rPr>
    </w:lvl>
    <w:lvl w:ilvl="7" w:tplc="F09E8EF6" w:tentative="1">
      <w:start w:val="1"/>
      <w:numFmt w:val="bullet"/>
      <w:lvlText w:val=""/>
      <w:lvlJc w:val="left"/>
      <w:pPr>
        <w:tabs>
          <w:tab w:val="num" w:pos="5760"/>
        </w:tabs>
        <w:ind w:left="5760" w:hanging="360"/>
      </w:pPr>
      <w:rPr>
        <w:rFonts w:ascii="Wingdings" w:hAnsi="Wingdings" w:hint="default"/>
        <w:sz w:val="20"/>
      </w:rPr>
    </w:lvl>
    <w:lvl w:ilvl="8" w:tplc="1A46590C" w:tentative="1">
      <w:start w:val="1"/>
      <w:numFmt w:val="bullet"/>
      <w:lvlText w:val=""/>
      <w:lvlJc w:val="left"/>
      <w:pPr>
        <w:tabs>
          <w:tab w:val="num" w:pos="6480"/>
        </w:tabs>
        <w:ind w:left="6480" w:hanging="360"/>
      </w:pPr>
      <w:rPr>
        <w:rFonts w:ascii="Wingdings" w:hAnsi="Wingdings" w:hint="default"/>
        <w:sz w:val="20"/>
      </w:rPr>
    </w:lvl>
  </w:abstractNum>
  <w:abstractNum w:abstractNumId="1288">
    <w:nsid w:val="502148F7"/>
    <w:multiLevelType w:val="hybridMultilevel"/>
    <w:tmpl w:val="CAA225A8"/>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9">
    <w:nsid w:val="50256B6C"/>
    <w:multiLevelType w:val="hybridMultilevel"/>
    <w:tmpl w:val="C512C0A4"/>
    <w:lvl w:ilvl="0" w:tplc="DC6A83AA">
      <w:start w:val="1"/>
      <w:numFmt w:val="bullet"/>
      <w:lvlText w:val=""/>
      <w:lvlJc w:val="left"/>
      <w:pPr>
        <w:tabs>
          <w:tab w:val="num" w:pos="720"/>
        </w:tabs>
        <w:ind w:left="720" w:hanging="360"/>
      </w:pPr>
      <w:rPr>
        <w:rFonts w:ascii="Symbol" w:hAnsi="Symbol" w:hint="default"/>
        <w:sz w:val="20"/>
      </w:rPr>
    </w:lvl>
    <w:lvl w:ilvl="1" w:tplc="873EC938" w:tentative="1">
      <w:start w:val="1"/>
      <w:numFmt w:val="bullet"/>
      <w:lvlText w:val="o"/>
      <w:lvlJc w:val="left"/>
      <w:pPr>
        <w:tabs>
          <w:tab w:val="num" w:pos="1440"/>
        </w:tabs>
        <w:ind w:left="1440" w:hanging="360"/>
      </w:pPr>
      <w:rPr>
        <w:rFonts w:ascii="Courier New" w:hAnsi="Courier New" w:hint="default"/>
        <w:sz w:val="20"/>
      </w:rPr>
    </w:lvl>
    <w:lvl w:ilvl="2" w:tplc="032AAB58" w:tentative="1">
      <w:start w:val="1"/>
      <w:numFmt w:val="bullet"/>
      <w:lvlText w:val=""/>
      <w:lvlJc w:val="left"/>
      <w:pPr>
        <w:tabs>
          <w:tab w:val="num" w:pos="2160"/>
        </w:tabs>
        <w:ind w:left="2160" w:hanging="360"/>
      </w:pPr>
      <w:rPr>
        <w:rFonts w:ascii="Wingdings" w:hAnsi="Wingdings" w:hint="default"/>
        <w:sz w:val="20"/>
      </w:rPr>
    </w:lvl>
    <w:lvl w:ilvl="3" w:tplc="EB362170" w:tentative="1">
      <w:start w:val="1"/>
      <w:numFmt w:val="bullet"/>
      <w:lvlText w:val=""/>
      <w:lvlJc w:val="left"/>
      <w:pPr>
        <w:tabs>
          <w:tab w:val="num" w:pos="2880"/>
        </w:tabs>
        <w:ind w:left="2880" w:hanging="360"/>
      </w:pPr>
      <w:rPr>
        <w:rFonts w:ascii="Wingdings" w:hAnsi="Wingdings" w:hint="default"/>
        <w:sz w:val="20"/>
      </w:rPr>
    </w:lvl>
    <w:lvl w:ilvl="4" w:tplc="3E78F0B2" w:tentative="1">
      <w:start w:val="1"/>
      <w:numFmt w:val="bullet"/>
      <w:lvlText w:val=""/>
      <w:lvlJc w:val="left"/>
      <w:pPr>
        <w:tabs>
          <w:tab w:val="num" w:pos="3600"/>
        </w:tabs>
        <w:ind w:left="3600" w:hanging="360"/>
      </w:pPr>
      <w:rPr>
        <w:rFonts w:ascii="Wingdings" w:hAnsi="Wingdings" w:hint="default"/>
        <w:sz w:val="20"/>
      </w:rPr>
    </w:lvl>
    <w:lvl w:ilvl="5" w:tplc="82CEB6EE" w:tentative="1">
      <w:start w:val="1"/>
      <w:numFmt w:val="bullet"/>
      <w:lvlText w:val=""/>
      <w:lvlJc w:val="left"/>
      <w:pPr>
        <w:tabs>
          <w:tab w:val="num" w:pos="4320"/>
        </w:tabs>
        <w:ind w:left="4320" w:hanging="360"/>
      </w:pPr>
      <w:rPr>
        <w:rFonts w:ascii="Wingdings" w:hAnsi="Wingdings" w:hint="default"/>
        <w:sz w:val="20"/>
      </w:rPr>
    </w:lvl>
    <w:lvl w:ilvl="6" w:tplc="4D30A350" w:tentative="1">
      <w:start w:val="1"/>
      <w:numFmt w:val="bullet"/>
      <w:lvlText w:val=""/>
      <w:lvlJc w:val="left"/>
      <w:pPr>
        <w:tabs>
          <w:tab w:val="num" w:pos="5040"/>
        </w:tabs>
        <w:ind w:left="5040" w:hanging="360"/>
      </w:pPr>
      <w:rPr>
        <w:rFonts w:ascii="Wingdings" w:hAnsi="Wingdings" w:hint="default"/>
        <w:sz w:val="20"/>
      </w:rPr>
    </w:lvl>
    <w:lvl w:ilvl="7" w:tplc="BC28DBA4" w:tentative="1">
      <w:start w:val="1"/>
      <w:numFmt w:val="bullet"/>
      <w:lvlText w:val=""/>
      <w:lvlJc w:val="left"/>
      <w:pPr>
        <w:tabs>
          <w:tab w:val="num" w:pos="5760"/>
        </w:tabs>
        <w:ind w:left="5760" w:hanging="360"/>
      </w:pPr>
      <w:rPr>
        <w:rFonts w:ascii="Wingdings" w:hAnsi="Wingdings" w:hint="default"/>
        <w:sz w:val="20"/>
      </w:rPr>
    </w:lvl>
    <w:lvl w:ilvl="8" w:tplc="C1C082B2" w:tentative="1">
      <w:start w:val="1"/>
      <w:numFmt w:val="bullet"/>
      <w:lvlText w:val=""/>
      <w:lvlJc w:val="left"/>
      <w:pPr>
        <w:tabs>
          <w:tab w:val="num" w:pos="6480"/>
        </w:tabs>
        <w:ind w:left="6480" w:hanging="360"/>
      </w:pPr>
      <w:rPr>
        <w:rFonts w:ascii="Wingdings" w:hAnsi="Wingdings" w:hint="default"/>
        <w:sz w:val="20"/>
      </w:rPr>
    </w:lvl>
  </w:abstractNum>
  <w:abstractNum w:abstractNumId="1290">
    <w:nsid w:val="504075A3"/>
    <w:multiLevelType w:val="hybridMultilevel"/>
    <w:tmpl w:val="9B04629C"/>
    <w:lvl w:ilvl="0" w:tplc="52D647A6">
      <w:start w:val="1"/>
      <w:numFmt w:val="bullet"/>
      <w:lvlText w:val=""/>
      <w:lvlJc w:val="left"/>
      <w:pPr>
        <w:tabs>
          <w:tab w:val="num" w:pos="720"/>
        </w:tabs>
        <w:ind w:left="720" w:hanging="360"/>
      </w:pPr>
      <w:rPr>
        <w:rFonts w:ascii="Symbol" w:hAnsi="Symbol" w:hint="default"/>
        <w:sz w:val="20"/>
      </w:rPr>
    </w:lvl>
    <w:lvl w:ilvl="1" w:tplc="162E2BAE" w:tentative="1">
      <w:start w:val="1"/>
      <w:numFmt w:val="bullet"/>
      <w:lvlText w:val="o"/>
      <w:lvlJc w:val="left"/>
      <w:pPr>
        <w:tabs>
          <w:tab w:val="num" w:pos="1440"/>
        </w:tabs>
        <w:ind w:left="1440" w:hanging="360"/>
      </w:pPr>
      <w:rPr>
        <w:rFonts w:ascii="Courier New" w:hAnsi="Courier New" w:hint="default"/>
        <w:sz w:val="20"/>
      </w:rPr>
    </w:lvl>
    <w:lvl w:ilvl="2" w:tplc="0BFC47CA" w:tentative="1">
      <w:start w:val="1"/>
      <w:numFmt w:val="bullet"/>
      <w:lvlText w:val=""/>
      <w:lvlJc w:val="left"/>
      <w:pPr>
        <w:tabs>
          <w:tab w:val="num" w:pos="2160"/>
        </w:tabs>
        <w:ind w:left="2160" w:hanging="360"/>
      </w:pPr>
      <w:rPr>
        <w:rFonts w:ascii="Wingdings" w:hAnsi="Wingdings" w:hint="default"/>
        <w:sz w:val="20"/>
      </w:rPr>
    </w:lvl>
    <w:lvl w:ilvl="3" w:tplc="980689AC" w:tentative="1">
      <w:start w:val="1"/>
      <w:numFmt w:val="bullet"/>
      <w:lvlText w:val=""/>
      <w:lvlJc w:val="left"/>
      <w:pPr>
        <w:tabs>
          <w:tab w:val="num" w:pos="2880"/>
        </w:tabs>
        <w:ind w:left="2880" w:hanging="360"/>
      </w:pPr>
      <w:rPr>
        <w:rFonts w:ascii="Wingdings" w:hAnsi="Wingdings" w:hint="default"/>
        <w:sz w:val="20"/>
      </w:rPr>
    </w:lvl>
    <w:lvl w:ilvl="4" w:tplc="13F4C55C" w:tentative="1">
      <w:start w:val="1"/>
      <w:numFmt w:val="bullet"/>
      <w:lvlText w:val=""/>
      <w:lvlJc w:val="left"/>
      <w:pPr>
        <w:tabs>
          <w:tab w:val="num" w:pos="3600"/>
        </w:tabs>
        <w:ind w:left="3600" w:hanging="360"/>
      </w:pPr>
      <w:rPr>
        <w:rFonts w:ascii="Wingdings" w:hAnsi="Wingdings" w:hint="default"/>
        <w:sz w:val="20"/>
      </w:rPr>
    </w:lvl>
    <w:lvl w:ilvl="5" w:tplc="0680E13C" w:tentative="1">
      <w:start w:val="1"/>
      <w:numFmt w:val="bullet"/>
      <w:lvlText w:val=""/>
      <w:lvlJc w:val="left"/>
      <w:pPr>
        <w:tabs>
          <w:tab w:val="num" w:pos="4320"/>
        </w:tabs>
        <w:ind w:left="4320" w:hanging="360"/>
      </w:pPr>
      <w:rPr>
        <w:rFonts w:ascii="Wingdings" w:hAnsi="Wingdings" w:hint="default"/>
        <w:sz w:val="20"/>
      </w:rPr>
    </w:lvl>
    <w:lvl w:ilvl="6" w:tplc="3AD424AA" w:tentative="1">
      <w:start w:val="1"/>
      <w:numFmt w:val="bullet"/>
      <w:lvlText w:val=""/>
      <w:lvlJc w:val="left"/>
      <w:pPr>
        <w:tabs>
          <w:tab w:val="num" w:pos="5040"/>
        </w:tabs>
        <w:ind w:left="5040" w:hanging="360"/>
      </w:pPr>
      <w:rPr>
        <w:rFonts w:ascii="Wingdings" w:hAnsi="Wingdings" w:hint="default"/>
        <w:sz w:val="20"/>
      </w:rPr>
    </w:lvl>
    <w:lvl w:ilvl="7" w:tplc="D38E66A6" w:tentative="1">
      <w:start w:val="1"/>
      <w:numFmt w:val="bullet"/>
      <w:lvlText w:val=""/>
      <w:lvlJc w:val="left"/>
      <w:pPr>
        <w:tabs>
          <w:tab w:val="num" w:pos="5760"/>
        </w:tabs>
        <w:ind w:left="5760" w:hanging="360"/>
      </w:pPr>
      <w:rPr>
        <w:rFonts w:ascii="Wingdings" w:hAnsi="Wingdings" w:hint="default"/>
        <w:sz w:val="20"/>
      </w:rPr>
    </w:lvl>
    <w:lvl w:ilvl="8" w:tplc="6F8A77FE" w:tentative="1">
      <w:start w:val="1"/>
      <w:numFmt w:val="bullet"/>
      <w:lvlText w:val=""/>
      <w:lvlJc w:val="left"/>
      <w:pPr>
        <w:tabs>
          <w:tab w:val="num" w:pos="6480"/>
        </w:tabs>
        <w:ind w:left="6480" w:hanging="360"/>
      </w:pPr>
      <w:rPr>
        <w:rFonts w:ascii="Wingdings" w:hAnsi="Wingdings" w:hint="default"/>
        <w:sz w:val="20"/>
      </w:rPr>
    </w:lvl>
  </w:abstractNum>
  <w:abstractNum w:abstractNumId="1291">
    <w:nsid w:val="504C3EC5"/>
    <w:multiLevelType w:val="hybridMultilevel"/>
    <w:tmpl w:val="9F70073E"/>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2">
    <w:nsid w:val="505169FA"/>
    <w:multiLevelType w:val="hybridMultilevel"/>
    <w:tmpl w:val="620A8DDE"/>
    <w:lvl w:ilvl="0" w:tplc="298C639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DE08174" w:tentative="1">
      <w:start w:val="1"/>
      <w:numFmt w:val="bullet"/>
      <w:lvlText w:val=""/>
      <w:lvlJc w:val="left"/>
      <w:pPr>
        <w:tabs>
          <w:tab w:val="num" w:pos="2160"/>
        </w:tabs>
        <w:ind w:left="2160" w:hanging="360"/>
      </w:pPr>
      <w:rPr>
        <w:rFonts w:ascii="Wingdings" w:hAnsi="Wingdings" w:hint="default"/>
        <w:sz w:val="20"/>
      </w:rPr>
    </w:lvl>
    <w:lvl w:ilvl="3" w:tplc="B6A6A946" w:tentative="1">
      <w:start w:val="1"/>
      <w:numFmt w:val="bullet"/>
      <w:lvlText w:val=""/>
      <w:lvlJc w:val="left"/>
      <w:pPr>
        <w:tabs>
          <w:tab w:val="num" w:pos="2880"/>
        </w:tabs>
        <w:ind w:left="2880" w:hanging="360"/>
      </w:pPr>
      <w:rPr>
        <w:rFonts w:ascii="Wingdings" w:hAnsi="Wingdings" w:hint="default"/>
        <w:sz w:val="20"/>
      </w:rPr>
    </w:lvl>
    <w:lvl w:ilvl="4" w:tplc="87D8F1A4" w:tentative="1">
      <w:start w:val="1"/>
      <w:numFmt w:val="bullet"/>
      <w:lvlText w:val=""/>
      <w:lvlJc w:val="left"/>
      <w:pPr>
        <w:tabs>
          <w:tab w:val="num" w:pos="3600"/>
        </w:tabs>
        <w:ind w:left="3600" w:hanging="360"/>
      </w:pPr>
      <w:rPr>
        <w:rFonts w:ascii="Wingdings" w:hAnsi="Wingdings" w:hint="default"/>
        <w:sz w:val="20"/>
      </w:rPr>
    </w:lvl>
    <w:lvl w:ilvl="5" w:tplc="A61ABF7E" w:tentative="1">
      <w:start w:val="1"/>
      <w:numFmt w:val="bullet"/>
      <w:lvlText w:val=""/>
      <w:lvlJc w:val="left"/>
      <w:pPr>
        <w:tabs>
          <w:tab w:val="num" w:pos="4320"/>
        </w:tabs>
        <w:ind w:left="4320" w:hanging="360"/>
      </w:pPr>
      <w:rPr>
        <w:rFonts w:ascii="Wingdings" w:hAnsi="Wingdings" w:hint="default"/>
        <w:sz w:val="20"/>
      </w:rPr>
    </w:lvl>
    <w:lvl w:ilvl="6" w:tplc="D7CC4AA0" w:tentative="1">
      <w:start w:val="1"/>
      <w:numFmt w:val="bullet"/>
      <w:lvlText w:val=""/>
      <w:lvlJc w:val="left"/>
      <w:pPr>
        <w:tabs>
          <w:tab w:val="num" w:pos="5040"/>
        </w:tabs>
        <w:ind w:left="5040" w:hanging="360"/>
      </w:pPr>
      <w:rPr>
        <w:rFonts w:ascii="Wingdings" w:hAnsi="Wingdings" w:hint="default"/>
        <w:sz w:val="20"/>
      </w:rPr>
    </w:lvl>
    <w:lvl w:ilvl="7" w:tplc="32B016F2" w:tentative="1">
      <w:start w:val="1"/>
      <w:numFmt w:val="bullet"/>
      <w:lvlText w:val=""/>
      <w:lvlJc w:val="left"/>
      <w:pPr>
        <w:tabs>
          <w:tab w:val="num" w:pos="5760"/>
        </w:tabs>
        <w:ind w:left="5760" w:hanging="360"/>
      </w:pPr>
      <w:rPr>
        <w:rFonts w:ascii="Wingdings" w:hAnsi="Wingdings" w:hint="default"/>
        <w:sz w:val="20"/>
      </w:rPr>
    </w:lvl>
    <w:lvl w:ilvl="8" w:tplc="BCD85128" w:tentative="1">
      <w:start w:val="1"/>
      <w:numFmt w:val="bullet"/>
      <w:lvlText w:val=""/>
      <w:lvlJc w:val="left"/>
      <w:pPr>
        <w:tabs>
          <w:tab w:val="num" w:pos="6480"/>
        </w:tabs>
        <w:ind w:left="6480" w:hanging="360"/>
      </w:pPr>
      <w:rPr>
        <w:rFonts w:ascii="Wingdings" w:hAnsi="Wingdings" w:hint="default"/>
        <w:sz w:val="20"/>
      </w:rPr>
    </w:lvl>
  </w:abstractNum>
  <w:abstractNum w:abstractNumId="1293">
    <w:nsid w:val="505D56BE"/>
    <w:multiLevelType w:val="multilevel"/>
    <w:tmpl w:val="F1D6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4">
    <w:nsid w:val="50754BDD"/>
    <w:multiLevelType w:val="multilevel"/>
    <w:tmpl w:val="5E68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5">
    <w:nsid w:val="50801194"/>
    <w:multiLevelType w:val="hybridMultilevel"/>
    <w:tmpl w:val="36968648"/>
    <w:lvl w:ilvl="0" w:tplc="D7601730">
      <w:start w:val="1"/>
      <w:numFmt w:val="bullet"/>
      <w:lvlText w:val=""/>
      <w:lvlJc w:val="left"/>
      <w:pPr>
        <w:tabs>
          <w:tab w:val="num" w:pos="720"/>
        </w:tabs>
        <w:ind w:left="720" w:hanging="360"/>
      </w:pPr>
      <w:rPr>
        <w:rFonts w:ascii="Symbol" w:hAnsi="Symbol" w:hint="default"/>
        <w:sz w:val="20"/>
      </w:rPr>
    </w:lvl>
    <w:lvl w:ilvl="1" w:tplc="F000D37C" w:tentative="1">
      <w:start w:val="1"/>
      <w:numFmt w:val="bullet"/>
      <w:lvlText w:val="o"/>
      <w:lvlJc w:val="left"/>
      <w:pPr>
        <w:tabs>
          <w:tab w:val="num" w:pos="1440"/>
        </w:tabs>
        <w:ind w:left="1440" w:hanging="360"/>
      </w:pPr>
      <w:rPr>
        <w:rFonts w:ascii="Courier New" w:hAnsi="Courier New" w:hint="default"/>
        <w:sz w:val="20"/>
      </w:rPr>
    </w:lvl>
    <w:lvl w:ilvl="2" w:tplc="D898C3C8" w:tentative="1">
      <w:start w:val="1"/>
      <w:numFmt w:val="bullet"/>
      <w:lvlText w:val=""/>
      <w:lvlJc w:val="left"/>
      <w:pPr>
        <w:tabs>
          <w:tab w:val="num" w:pos="2160"/>
        </w:tabs>
        <w:ind w:left="2160" w:hanging="360"/>
      </w:pPr>
      <w:rPr>
        <w:rFonts w:ascii="Wingdings" w:hAnsi="Wingdings" w:hint="default"/>
        <w:sz w:val="20"/>
      </w:rPr>
    </w:lvl>
    <w:lvl w:ilvl="3" w:tplc="6EF2CC28" w:tentative="1">
      <w:start w:val="1"/>
      <w:numFmt w:val="bullet"/>
      <w:lvlText w:val=""/>
      <w:lvlJc w:val="left"/>
      <w:pPr>
        <w:tabs>
          <w:tab w:val="num" w:pos="2880"/>
        </w:tabs>
        <w:ind w:left="2880" w:hanging="360"/>
      </w:pPr>
      <w:rPr>
        <w:rFonts w:ascii="Wingdings" w:hAnsi="Wingdings" w:hint="default"/>
        <w:sz w:val="20"/>
      </w:rPr>
    </w:lvl>
    <w:lvl w:ilvl="4" w:tplc="D60C0182" w:tentative="1">
      <w:start w:val="1"/>
      <w:numFmt w:val="bullet"/>
      <w:lvlText w:val=""/>
      <w:lvlJc w:val="left"/>
      <w:pPr>
        <w:tabs>
          <w:tab w:val="num" w:pos="3600"/>
        </w:tabs>
        <w:ind w:left="3600" w:hanging="360"/>
      </w:pPr>
      <w:rPr>
        <w:rFonts w:ascii="Wingdings" w:hAnsi="Wingdings" w:hint="default"/>
        <w:sz w:val="20"/>
      </w:rPr>
    </w:lvl>
    <w:lvl w:ilvl="5" w:tplc="144854E6" w:tentative="1">
      <w:start w:val="1"/>
      <w:numFmt w:val="bullet"/>
      <w:lvlText w:val=""/>
      <w:lvlJc w:val="left"/>
      <w:pPr>
        <w:tabs>
          <w:tab w:val="num" w:pos="4320"/>
        </w:tabs>
        <w:ind w:left="4320" w:hanging="360"/>
      </w:pPr>
      <w:rPr>
        <w:rFonts w:ascii="Wingdings" w:hAnsi="Wingdings" w:hint="default"/>
        <w:sz w:val="20"/>
      </w:rPr>
    </w:lvl>
    <w:lvl w:ilvl="6" w:tplc="5A525818" w:tentative="1">
      <w:start w:val="1"/>
      <w:numFmt w:val="bullet"/>
      <w:lvlText w:val=""/>
      <w:lvlJc w:val="left"/>
      <w:pPr>
        <w:tabs>
          <w:tab w:val="num" w:pos="5040"/>
        </w:tabs>
        <w:ind w:left="5040" w:hanging="360"/>
      </w:pPr>
      <w:rPr>
        <w:rFonts w:ascii="Wingdings" w:hAnsi="Wingdings" w:hint="default"/>
        <w:sz w:val="20"/>
      </w:rPr>
    </w:lvl>
    <w:lvl w:ilvl="7" w:tplc="EDF6A394" w:tentative="1">
      <w:start w:val="1"/>
      <w:numFmt w:val="bullet"/>
      <w:lvlText w:val=""/>
      <w:lvlJc w:val="left"/>
      <w:pPr>
        <w:tabs>
          <w:tab w:val="num" w:pos="5760"/>
        </w:tabs>
        <w:ind w:left="5760" w:hanging="360"/>
      </w:pPr>
      <w:rPr>
        <w:rFonts w:ascii="Wingdings" w:hAnsi="Wingdings" w:hint="default"/>
        <w:sz w:val="20"/>
      </w:rPr>
    </w:lvl>
    <w:lvl w:ilvl="8" w:tplc="0EA8AC9E" w:tentative="1">
      <w:start w:val="1"/>
      <w:numFmt w:val="bullet"/>
      <w:lvlText w:val=""/>
      <w:lvlJc w:val="left"/>
      <w:pPr>
        <w:tabs>
          <w:tab w:val="num" w:pos="6480"/>
        </w:tabs>
        <w:ind w:left="6480" w:hanging="360"/>
      </w:pPr>
      <w:rPr>
        <w:rFonts w:ascii="Wingdings" w:hAnsi="Wingdings" w:hint="default"/>
        <w:sz w:val="20"/>
      </w:rPr>
    </w:lvl>
  </w:abstractNum>
  <w:abstractNum w:abstractNumId="1296">
    <w:nsid w:val="50981DA3"/>
    <w:multiLevelType w:val="hybridMultilevel"/>
    <w:tmpl w:val="8012B602"/>
    <w:lvl w:ilvl="0" w:tplc="1FD46280">
      <w:start w:val="1"/>
      <w:numFmt w:val="bullet"/>
      <w:lvlText w:val=""/>
      <w:lvlJc w:val="left"/>
      <w:pPr>
        <w:tabs>
          <w:tab w:val="num" w:pos="720"/>
        </w:tabs>
        <w:ind w:left="720" w:hanging="360"/>
      </w:pPr>
      <w:rPr>
        <w:rFonts w:ascii="Symbol" w:hAnsi="Symbol" w:hint="default"/>
        <w:sz w:val="20"/>
      </w:rPr>
    </w:lvl>
    <w:lvl w:ilvl="1" w:tplc="42D69794" w:tentative="1">
      <w:start w:val="1"/>
      <w:numFmt w:val="bullet"/>
      <w:lvlText w:val="o"/>
      <w:lvlJc w:val="left"/>
      <w:pPr>
        <w:tabs>
          <w:tab w:val="num" w:pos="1440"/>
        </w:tabs>
        <w:ind w:left="1440" w:hanging="360"/>
      </w:pPr>
      <w:rPr>
        <w:rFonts w:ascii="Courier New" w:hAnsi="Courier New" w:hint="default"/>
        <w:sz w:val="20"/>
      </w:rPr>
    </w:lvl>
    <w:lvl w:ilvl="2" w:tplc="AF56E6A8" w:tentative="1">
      <w:start w:val="1"/>
      <w:numFmt w:val="bullet"/>
      <w:lvlText w:val=""/>
      <w:lvlJc w:val="left"/>
      <w:pPr>
        <w:tabs>
          <w:tab w:val="num" w:pos="2160"/>
        </w:tabs>
        <w:ind w:left="2160" w:hanging="360"/>
      </w:pPr>
      <w:rPr>
        <w:rFonts w:ascii="Wingdings" w:hAnsi="Wingdings" w:hint="default"/>
        <w:sz w:val="20"/>
      </w:rPr>
    </w:lvl>
    <w:lvl w:ilvl="3" w:tplc="50D461E2" w:tentative="1">
      <w:start w:val="1"/>
      <w:numFmt w:val="bullet"/>
      <w:lvlText w:val=""/>
      <w:lvlJc w:val="left"/>
      <w:pPr>
        <w:tabs>
          <w:tab w:val="num" w:pos="2880"/>
        </w:tabs>
        <w:ind w:left="2880" w:hanging="360"/>
      </w:pPr>
      <w:rPr>
        <w:rFonts w:ascii="Wingdings" w:hAnsi="Wingdings" w:hint="default"/>
        <w:sz w:val="20"/>
      </w:rPr>
    </w:lvl>
    <w:lvl w:ilvl="4" w:tplc="A348796A" w:tentative="1">
      <w:start w:val="1"/>
      <w:numFmt w:val="bullet"/>
      <w:lvlText w:val=""/>
      <w:lvlJc w:val="left"/>
      <w:pPr>
        <w:tabs>
          <w:tab w:val="num" w:pos="3600"/>
        </w:tabs>
        <w:ind w:left="3600" w:hanging="360"/>
      </w:pPr>
      <w:rPr>
        <w:rFonts w:ascii="Wingdings" w:hAnsi="Wingdings" w:hint="default"/>
        <w:sz w:val="20"/>
      </w:rPr>
    </w:lvl>
    <w:lvl w:ilvl="5" w:tplc="7C4AB0CC" w:tentative="1">
      <w:start w:val="1"/>
      <w:numFmt w:val="bullet"/>
      <w:lvlText w:val=""/>
      <w:lvlJc w:val="left"/>
      <w:pPr>
        <w:tabs>
          <w:tab w:val="num" w:pos="4320"/>
        </w:tabs>
        <w:ind w:left="4320" w:hanging="360"/>
      </w:pPr>
      <w:rPr>
        <w:rFonts w:ascii="Wingdings" w:hAnsi="Wingdings" w:hint="default"/>
        <w:sz w:val="20"/>
      </w:rPr>
    </w:lvl>
    <w:lvl w:ilvl="6" w:tplc="F86608D0" w:tentative="1">
      <w:start w:val="1"/>
      <w:numFmt w:val="bullet"/>
      <w:lvlText w:val=""/>
      <w:lvlJc w:val="left"/>
      <w:pPr>
        <w:tabs>
          <w:tab w:val="num" w:pos="5040"/>
        </w:tabs>
        <w:ind w:left="5040" w:hanging="360"/>
      </w:pPr>
      <w:rPr>
        <w:rFonts w:ascii="Wingdings" w:hAnsi="Wingdings" w:hint="default"/>
        <w:sz w:val="20"/>
      </w:rPr>
    </w:lvl>
    <w:lvl w:ilvl="7" w:tplc="689E15E6" w:tentative="1">
      <w:start w:val="1"/>
      <w:numFmt w:val="bullet"/>
      <w:lvlText w:val=""/>
      <w:lvlJc w:val="left"/>
      <w:pPr>
        <w:tabs>
          <w:tab w:val="num" w:pos="5760"/>
        </w:tabs>
        <w:ind w:left="5760" w:hanging="360"/>
      </w:pPr>
      <w:rPr>
        <w:rFonts w:ascii="Wingdings" w:hAnsi="Wingdings" w:hint="default"/>
        <w:sz w:val="20"/>
      </w:rPr>
    </w:lvl>
    <w:lvl w:ilvl="8" w:tplc="7AD6CCC2" w:tentative="1">
      <w:start w:val="1"/>
      <w:numFmt w:val="bullet"/>
      <w:lvlText w:val=""/>
      <w:lvlJc w:val="left"/>
      <w:pPr>
        <w:tabs>
          <w:tab w:val="num" w:pos="6480"/>
        </w:tabs>
        <w:ind w:left="6480" w:hanging="360"/>
      </w:pPr>
      <w:rPr>
        <w:rFonts w:ascii="Wingdings" w:hAnsi="Wingdings" w:hint="default"/>
        <w:sz w:val="20"/>
      </w:rPr>
    </w:lvl>
  </w:abstractNum>
  <w:abstractNum w:abstractNumId="1297">
    <w:nsid w:val="50B337DD"/>
    <w:multiLevelType w:val="multilevel"/>
    <w:tmpl w:val="CC0C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8">
    <w:nsid w:val="50B60A50"/>
    <w:multiLevelType w:val="multilevel"/>
    <w:tmpl w:val="AFBC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9">
    <w:nsid w:val="50B87700"/>
    <w:multiLevelType w:val="hybridMultilevel"/>
    <w:tmpl w:val="907C491C"/>
    <w:lvl w:ilvl="0" w:tplc="8092005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307EC0D8" w:tentative="1">
      <w:start w:val="1"/>
      <w:numFmt w:val="bullet"/>
      <w:lvlText w:val=""/>
      <w:lvlJc w:val="left"/>
      <w:pPr>
        <w:tabs>
          <w:tab w:val="num" w:pos="2160"/>
        </w:tabs>
        <w:ind w:left="2160" w:hanging="360"/>
      </w:pPr>
      <w:rPr>
        <w:rFonts w:ascii="Wingdings" w:hAnsi="Wingdings" w:hint="default"/>
        <w:sz w:val="20"/>
      </w:rPr>
    </w:lvl>
    <w:lvl w:ilvl="3" w:tplc="9A44B5CA" w:tentative="1">
      <w:start w:val="1"/>
      <w:numFmt w:val="bullet"/>
      <w:lvlText w:val=""/>
      <w:lvlJc w:val="left"/>
      <w:pPr>
        <w:tabs>
          <w:tab w:val="num" w:pos="2880"/>
        </w:tabs>
        <w:ind w:left="2880" w:hanging="360"/>
      </w:pPr>
      <w:rPr>
        <w:rFonts w:ascii="Wingdings" w:hAnsi="Wingdings" w:hint="default"/>
        <w:sz w:val="20"/>
      </w:rPr>
    </w:lvl>
    <w:lvl w:ilvl="4" w:tplc="9600E81A" w:tentative="1">
      <w:start w:val="1"/>
      <w:numFmt w:val="bullet"/>
      <w:lvlText w:val=""/>
      <w:lvlJc w:val="left"/>
      <w:pPr>
        <w:tabs>
          <w:tab w:val="num" w:pos="3600"/>
        </w:tabs>
        <w:ind w:left="3600" w:hanging="360"/>
      </w:pPr>
      <w:rPr>
        <w:rFonts w:ascii="Wingdings" w:hAnsi="Wingdings" w:hint="default"/>
        <w:sz w:val="20"/>
      </w:rPr>
    </w:lvl>
    <w:lvl w:ilvl="5" w:tplc="AF6429AE" w:tentative="1">
      <w:start w:val="1"/>
      <w:numFmt w:val="bullet"/>
      <w:lvlText w:val=""/>
      <w:lvlJc w:val="left"/>
      <w:pPr>
        <w:tabs>
          <w:tab w:val="num" w:pos="4320"/>
        </w:tabs>
        <w:ind w:left="4320" w:hanging="360"/>
      </w:pPr>
      <w:rPr>
        <w:rFonts w:ascii="Wingdings" w:hAnsi="Wingdings" w:hint="default"/>
        <w:sz w:val="20"/>
      </w:rPr>
    </w:lvl>
    <w:lvl w:ilvl="6" w:tplc="862E0EF4" w:tentative="1">
      <w:start w:val="1"/>
      <w:numFmt w:val="bullet"/>
      <w:lvlText w:val=""/>
      <w:lvlJc w:val="left"/>
      <w:pPr>
        <w:tabs>
          <w:tab w:val="num" w:pos="5040"/>
        </w:tabs>
        <w:ind w:left="5040" w:hanging="360"/>
      </w:pPr>
      <w:rPr>
        <w:rFonts w:ascii="Wingdings" w:hAnsi="Wingdings" w:hint="default"/>
        <w:sz w:val="20"/>
      </w:rPr>
    </w:lvl>
    <w:lvl w:ilvl="7" w:tplc="0DE441EA" w:tentative="1">
      <w:start w:val="1"/>
      <w:numFmt w:val="bullet"/>
      <w:lvlText w:val=""/>
      <w:lvlJc w:val="left"/>
      <w:pPr>
        <w:tabs>
          <w:tab w:val="num" w:pos="5760"/>
        </w:tabs>
        <w:ind w:left="5760" w:hanging="360"/>
      </w:pPr>
      <w:rPr>
        <w:rFonts w:ascii="Wingdings" w:hAnsi="Wingdings" w:hint="default"/>
        <w:sz w:val="20"/>
      </w:rPr>
    </w:lvl>
    <w:lvl w:ilvl="8" w:tplc="38A213A8" w:tentative="1">
      <w:start w:val="1"/>
      <w:numFmt w:val="bullet"/>
      <w:lvlText w:val=""/>
      <w:lvlJc w:val="left"/>
      <w:pPr>
        <w:tabs>
          <w:tab w:val="num" w:pos="6480"/>
        </w:tabs>
        <w:ind w:left="6480" w:hanging="360"/>
      </w:pPr>
      <w:rPr>
        <w:rFonts w:ascii="Wingdings" w:hAnsi="Wingdings" w:hint="default"/>
        <w:sz w:val="20"/>
      </w:rPr>
    </w:lvl>
  </w:abstractNum>
  <w:abstractNum w:abstractNumId="1300">
    <w:nsid w:val="50C2630B"/>
    <w:multiLevelType w:val="hybridMultilevel"/>
    <w:tmpl w:val="EF6A44F4"/>
    <w:lvl w:ilvl="0" w:tplc="CBDAE7BE">
      <w:start w:val="1"/>
      <w:numFmt w:val="bullet"/>
      <w:lvlText w:val=""/>
      <w:lvlPicBulletId w:val="1"/>
      <w:lvlJc w:val="left"/>
      <w:pPr>
        <w:tabs>
          <w:tab w:val="num" w:pos="720"/>
        </w:tabs>
        <w:ind w:left="720" w:hanging="360"/>
      </w:pPr>
      <w:rPr>
        <w:rFonts w:ascii="Symbol" w:hAnsi="Symbol" w:hint="default"/>
      </w:rPr>
    </w:lvl>
    <w:lvl w:ilvl="1" w:tplc="F7E23AB8" w:tentative="1">
      <w:start w:val="1"/>
      <w:numFmt w:val="bullet"/>
      <w:lvlText w:val=""/>
      <w:lvlJc w:val="left"/>
      <w:pPr>
        <w:tabs>
          <w:tab w:val="num" w:pos="1440"/>
        </w:tabs>
        <w:ind w:left="1440" w:hanging="360"/>
      </w:pPr>
      <w:rPr>
        <w:rFonts w:ascii="Symbol" w:hAnsi="Symbol" w:hint="default"/>
      </w:rPr>
    </w:lvl>
    <w:lvl w:ilvl="2" w:tplc="1660DA60" w:tentative="1">
      <w:start w:val="1"/>
      <w:numFmt w:val="bullet"/>
      <w:lvlText w:val=""/>
      <w:lvlJc w:val="left"/>
      <w:pPr>
        <w:tabs>
          <w:tab w:val="num" w:pos="2160"/>
        </w:tabs>
        <w:ind w:left="2160" w:hanging="360"/>
      </w:pPr>
      <w:rPr>
        <w:rFonts w:ascii="Symbol" w:hAnsi="Symbol" w:hint="default"/>
      </w:rPr>
    </w:lvl>
    <w:lvl w:ilvl="3" w:tplc="4D6A2FAE" w:tentative="1">
      <w:start w:val="1"/>
      <w:numFmt w:val="bullet"/>
      <w:lvlText w:val=""/>
      <w:lvlJc w:val="left"/>
      <w:pPr>
        <w:tabs>
          <w:tab w:val="num" w:pos="2880"/>
        </w:tabs>
        <w:ind w:left="2880" w:hanging="360"/>
      </w:pPr>
      <w:rPr>
        <w:rFonts w:ascii="Symbol" w:hAnsi="Symbol" w:hint="default"/>
      </w:rPr>
    </w:lvl>
    <w:lvl w:ilvl="4" w:tplc="93747392" w:tentative="1">
      <w:start w:val="1"/>
      <w:numFmt w:val="bullet"/>
      <w:lvlText w:val=""/>
      <w:lvlJc w:val="left"/>
      <w:pPr>
        <w:tabs>
          <w:tab w:val="num" w:pos="3600"/>
        </w:tabs>
        <w:ind w:left="3600" w:hanging="360"/>
      </w:pPr>
      <w:rPr>
        <w:rFonts w:ascii="Symbol" w:hAnsi="Symbol" w:hint="default"/>
      </w:rPr>
    </w:lvl>
    <w:lvl w:ilvl="5" w:tplc="2E62E774" w:tentative="1">
      <w:start w:val="1"/>
      <w:numFmt w:val="bullet"/>
      <w:lvlText w:val=""/>
      <w:lvlJc w:val="left"/>
      <w:pPr>
        <w:tabs>
          <w:tab w:val="num" w:pos="4320"/>
        </w:tabs>
        <w:ind w:left="4320" w:hanging="360"/>
      </w:pPr>
      <w:rPr>
        <w:rFonts w:ascii="Symbol" w:hAnsi="Symbol" w:hint="default"/>
      </w:rPr>
    </w:lvl>
    <w:lvl w:ilvl="6" w:tplc="D68A146C" w:tentative="1">
      <w:start w:val="1"/>
      <w:numFmt w:val="bullet"/>
      <w:lvlText w:val=""/>
      <w:lvlJc w:val="left"/>
      <w:pPr>
        <w:tabs>
          <w:tab w:val="num" w:pos="5040"/>
        </w:tabs>
        <w:ind w:left="5040" w:hanging="360"/>
      </w:pPr>
      <w:rPr>
        <w:rFonts w:ascii="Symbol" w:hAnsi="Symbol" w:hint="default"/>
      </w:rPr>
    </w:lvl>
    <w:lvl w:ilvl="7" w:tplc="B1988624" w:tentative="1">
      <w:start w:val="1"/>
      <w:numFmt w:val="bullet"/>
      <w:lvlText w:val=""/>
      <w:lvlJc w:val="left"/>
      <w:pPr>
        <w:tabs>
          <w:tab w:val="num" w:pos="5760"/>
        </w:tabs>
        <w:ind w:left="5760" w:hanging="360"/>
      </w:pPr>
      <w:rPr>
        <w:rFonts w:ascii="Symbol" w:hAnsi="Symbol" w:hint="default"/>
      </w:rPr>
    </w:lvl>
    <w:lvl w:ilvl="8" w:tplc="8D7657F0" w:tentative="1">
      <w:start w:val="1"/>
      <w:numFmt w:val="bullet"/>
      <w:lvlText w:val=""/>
      <w:lvlJc w:val="left"/>
      <w:pPr>
        <w:tabs>
          <w:tab w:val="num" w:pos="6480"/>
        </w:tabs>
        <w:ind w:left="6480" w:hanging="360"/>
      </w:pPr>
      <w:rPr>
        <w:rFonts w:ascii="Symbol" w:hAnsi="Symbol" w:hint="default"/>
      </w:rPr>
    </w:lvl>
  </w:abstractNum>
  <w:abstractNum w:abstractNumId="1301">
    <w:nsid w:val="50CE314F"/>
    <w:multiLevelType w:val="hybridMultilevel"/>
    <w:tmpl w:val="CD641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2">
    <w:nsid w:val="50DC5860"/>
    <w:multiLevelType w:val="multilevel"/>
    <w:tmpl w:val="D4346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3">
    <w:nsid w:val="510273F2"/>
    <w:multiLevelType w:val="multilevel"/>
    <w:tmpl w:val="BED8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4">
    <w:nsid w:val="511679F9"/>
    <w:multiLevelType w:val="multilevel"/>
    <w:tmpl w:val="5234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5">
    <w:nsid w:val="511C54A9"/>
    <w:multiLevelType w:val="hybridMultilevel"/>
    <w:tmpl w:val="36E8D1B0"/>
    <w:lvl w:ilvl="0" w:tplc="E8ACA676">
      <w:start w:val="1"/>
      <w:numFmt w:val="bullet"/>
      <w:lvlText w:val=""/>
      <w:lvlJc w:val="left"/>
      <w:pPr>
        <w:tabs>
          <w:tab w:val="num" w:pos="720"/>
        </w:tabs>
        <w:ind w:left="720" w:hanging="360"/>
      </w:pPr>
      <w:rPr>
        <w:rFonts w:ascii="Symbol" w:hAnsi="Symbol" w:hint="default"/>
        <w:sz w:val="20"/>
      </w:rPr>
    </w:lvl>
    <w:lvl w:ilvl="1" w:tplc="8E1A0B2E" w:tentative="1">
      <w:start w:val="1"/>
      <w:numFmt w:val="bullet"/>
      <w:lvlText w:val="o"/>
      <w:lvlJc w:val="left"/>
      <w:pPr>
        <w:tabs>
          <w:tab w:val="num" w:pos="1440"/>
        </w:tabs>
        <w:ind w:left="1440" w:hanging="360"/>
      </w:pPr>
      <w:rPr>
        <w:rFonts w:ascii="Courier New" w:hAnsi="Courier New" w:hint="default"/>
        <w:sz w:val="20"/>
      </w:rPr>
    </w:lvl>
    <w:lvl w:ilvl="2" w:tplc="5BE0F5BA" w:tentative="1">
      <w:start w:val="1"/>
      <w:numFmt w:val="bullet"/>
      <w:lvlText w:val=""/>
      <w:lvlJc w:val="left"/>
      <w:pPr>
        <w:tabs>
          <w:tab w:val="num" w:pos="2160"/>
        </w:tabs>
        <w:ind w:left="2160" w:hanging="360"/>
      </w:pPr>
      <w:rPr>
        <w:rFonts w:ascii="Wingdings" w:hAnsi="Wingdings" w:hint="default"/>
        <w:sz w:val="20"/>
      </w:rPr>
    </w:lvl>
    <w:lvl w:ilvl="3" w:tplc="94BECCEA" w:tentative="1">
      <w:start w:val="1"/>
      <w:numFmt w:val="bullet"/>
      <w:lvlText w:val=""/>
      <w:lvlJc w:val="left"/>
      <w:pPr>
        <w:tabs>
          <w:tab w:val="num" w:pos="2880"/>
        </w:tabs>
        <w:ind w:left="2880" w:hanging="360"/>
      </w:pPr>
      <w:rPr>
        <w:rFonts w:ascii="Wingdings" w:hAnsi="Wingdings" w:hint="default"/>
        <w:sz w:val="20"/>
      </w:rPr>
    </w:lvl>
    <w:lvl w:ilvl="4" w:tplc="E60ACE12" w:tentative="1">
      <w:start w:val="1"/>
      <w:numFmt w:val="bullet"/>
      <w:lvlText w:val=""/>
      <w:lvlJc w:val="left"/>
      <w:pPr>
        <w:tabs>
          <w:tab w:val="num" w:pos="3600"/>
        </w:tabs>
        <w:ind w:left="3600" w:hanging="360"/>
      </w:pPr>
      <w:rPr>
        <w:rFonts w:ascii="Wingdings" w:hAnsi="Wingdings" w:hint="default"/>
        <w:sz w:val="20"/>
      </w:rPr>
    </w:lvl>
    <w:lvl w:ilvl="5" w:tplc="186E7520" w:tentative="1">
      <w:start w:val="1"/>
      <w:numFmt w:val="bullet"/>
      <w:lvlText w:val=""/>
      <w:lvlJc w:val="left"/>
      <w:pPr>
        <w:tabs>
          <w:tab w:val="num" w:pos="4320"/>
        </w:tabs>
        <w:ind w:left="4320" w:hanging="360"/>
      </w:pPr>
      <w:rPr>
        <w:rFonts w:ascii="Wingdings" w:hAnsi="Wingdings" w:hint="default"/>
        <w:sz w:val="20"/>
      </w:rPr>
    </w:lvl>
    <w:lvl w:ilvl="6" w:tplc="BC3E2780" w:tentative="1">
      <w:start w:val="1"/>
      <w:numFmt w:val="bullet"/>
      <w:lvlText w:val=""/>
      <w:lvlJc w:val="left"/>
      <w:pPr>
        <w:tabs>
          <w:tab w:val="num" w:pos="5040"/>
        </w:tabs>
        <w:ind w:left="5040" w:hanging="360"/>
      </w:pPr>
      <w:rPr>
        <w:rFonts w:ascii="Wingdings" w:hAnsi="Wingdings" w:hint="default"/>
        <w:sz w:val="20"/>
      </w:rPr>
    </w:lvl>
    <w:lvl w:ilvl="7" w:tplc="CC487048" w:tentative="1">
      <w:start w:val="1"/>
      <w:numFmt w:val="bullet"/>
      <w:lvlText w:val=""/>
      <w:lvlJc w:val="left"/>
      <w:pPr>
        <w:tabs>
          <w:tab w:val="num" w:pos="5760"/>
        </w:tabs>
        <w:ind w:left="5760" w:hanging="360"/>
      </w:pPr>
      <w:rPr>
        <w:rFonts w:ascii="Wingdings" w:hAnsi="Wingdings" w:hint="default"/>
        <w:sz w:val="20"/>
      </w:rPr>
    </w:lvl>
    <w:lvl w:ilvl="8" w:tplc="E36C6324" w:tentative="1">
      <w:start w:val="1"/>
      <w:numFmt w:val="bullet"/>
      <w:lvlText w:val=""/>
      <w:lvlJc w:val="left"/>
      <w:pPr>
        <w:tabs>
          <w:tab w:val="num" w:pos="6480"/>
        </w:tabs>
        <w:ind w:left="6480" w:hanging="360"/>
      </w:pPr>
      <w:rPr>
        <w:rFonts w:ascii="Wingdings" w:hAnsi="Wingdings" w:hint="default"/>
        <w:sz w:val="20"/>
      </w:rPr>
    </w:lvl>
  </w:abstractNum>
  <w:abstractNum w:abstractNumId="1306">
    <w:nsid w:val="512A74CB"/>
    <w:multiLevelType w:val="multilevel"/>
    <w:tmpl w:val="DC62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7">
    <w:nsid w:val="513229EF"/>
    <w:multiLevelType w:val="multilevel"/>
    <w:tmpl w:val="F9CC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8">
    <w:nsid w:val="514D4979"/>
    <w:multiLevelType w:val="multilevel"/>
    <w:tmpl w:val="DCA8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9">
    <w:nsid w:val="515859BD"/>
    <w:multiLevelType w:val="multilevel"/>
    <w:tmpl w:val="F2B2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0">
    <w:nsid w:val="515E36A8"/>
    <w:multiLevelType w:val="hybridMultilevel"/>
    <w:tmpl w:val="F4309BD2"/>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1">
    <w:nsid w:val="51683F6E"/>
    <w:multiLevelType w:val="multilevel"/>
    <w:tmpl w:val="494A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2">
    <w:nsid w:val="51810267"/>
    <w:multiLevelType w:val="hybridMultilevel"/>
    <w:tmpl w:val="9DAEBD42"/>
    <w:lvl w:ilvl="0" w:tplc="3182A05C">
      <w:start w:val="1"/>
      <w:numFmt w:val="bullet"/>
      <w:lvlText w:val=""/>
      <w:lvlJc w:val="left"/>
      <w:pPr>
        <w:tabs>
          <w:tab w:val="num" w:pos="720"/>
        </w:tabs>
        <w:ind w:left="720" w:hanging="360"/>
      </w:pPr>
      <w:rPr>
        <w:rFonts w:ascii="Symbol" w:hAnsi="Symbol" w:hint="default"/>
        <w:sz w:val="20"/>
      </w:rPr>
    </w:lvl>
    <w:lvl w:ilvl="1" w:tplc="6E6C8D60" w:tentative="1">
      <w:start w:val="1"/>
      <w:numFmt w:val="bullet"/>
      <w:lvlText w:val="o"/>
      <w:lvlJc w:val="left"/>
      <w:pPr>
        <w:tabs>
          <w:tab w:val="num" w:pos="1440"/>
        </w:tabs>
        <w:ind w:left="1440" w:hanging="360"/>
      </w:pPr>
      <w:rPr>
        <w:rFonts w:ascii="Courier New" w:hAnsi="Courier New" w:hint="default"/>
        <w:sz w:val="20"/>
      </w:rPr>
    </w:lvl>
    <w:lvl w:ilvl="2" w:tplc="47C4AA30" w:tentative="1">
      <w:start w:val="1"/>
      <w:numFmt w:val="bullet"/>
      <w:lvlText w:val=""/>
      <w:lvlJc w:val="left"/>
      <w:pPr>
        <w:tabs>
          <w:tab w:val="num" w:pos="2160"/>
        </w:tabs>
        <w:ind w:left="2160" w:hanging="360"/>
      </w:pPr>
      <w:rPr>
        <w:rFonts w:ascii="Wingdings" w:hAnsi="Wingdings" w:hint="default"/>
        <w:sz w:val="20"/>
      </w:rPr>
    </w:lvl>
    <w:lvl w:ilvl="3" w:tplc="62A4CA84" w:tentative="1">
      <w:start w:val="1"/>
      <w:numFmt w:val="bullet"/>
      <w:lvlText w:val=""/>
      <w:lvlJc w:val="left"/>
      <w:pPr>
        <w:tabs>
          <w:tab w:val="num" w:pos="2880"/>
        </w:tabs>
        <w:ind w:left="2880" w:hanging="360"/>
      </w:pPr>
      <w:rPr>
        <w:rFonts w:ascii="Wingdings" w:hAnsi="Wingdings" w:hint="default"/>
        <w:sz w:val="20"/>
      </w:rPr>
    </w:lvl>
    <w:lvl w:ilvl="4" w:tplc="C98226A8" w:tentative="1">
      <w:start w:val="1"/>
      <w:numFmt w:val="bullet"/>
      <w:lvlText w:val=""/>
      <w:lvlJc w:val="left"/>
      <w:pPr>
        <w:tabs>
          <w:tab w:val="num" w:pos="3600"/>
        </w:tabs>
        <w:ind w:left="3600" w:hanging="360"/>
      </w:pPr>
      <w:rPr>
        <w:rFonts w:ascii="Wingdings" w:hAnsi="Wingdings" w:hint="default"/>
        <w:sz w:val="20"/>
      </w:rPr>
    </w:lvl>
    <w:lvl w:ilvl="5" w:tplc="68D66FAA" w:tentative="1">
      <w:start w:val="1"/>
      <w:numFmt w:val="bullet"/>
      <w:lvlText w:val=""/>
      <w:lvlJc w:val="left"/>
      <w:pPr>
        <w:tabs>
          <w:tab w:val="num" w:pos="4320"/>
        </w:tabs>
        <w:ind w:left="4320" w:hanging="360"/>
      </w:pPr>
      <w:rPr>
        <w:rFonts w:ascii="Wingdings" w:hAnsi="Wingdings" w:hint="default"/>
        <w:sz w:val="20"/>
      </w:rPr>
    </w:lvl>
    <w:lvl w:ilvl="6" w:tplc="4E7A00DC" w:tentative="1">
      <w:start w:val="1"/>
      <w:numFmt w:val="bullet"/>
      <w:lvlText w:val=""/>
      <w:lvlJc w:val="left"/>
      <w:pPr>
        <w:tabs>
          <w:tab w:val="num" w:pos="5040"/>
        </w:tabs>
        <w:ind w:left="5040" w:hanging="360"/>
      </w:pPr>
      <w:rPr>
        <w:rFonts w:ascii="Wingdings" w:hAnsi="Wingdings" w:hint="default"/>
        <w:sz w:val="20"/>
      </w:rPr>
    </w:lvl>
    <w:lvl w:ilvl="7" w:tplc="474ECAF6" w:tentative="1">
      <w:start w:val="1"/>
      <w:numFmt w:val="bullet"/>
      <w:lvlText w:val=""/>
      <w:lvlJc w:val="left"/>
      <w:pPr>
        <w:tabs>
          <w:tab w:val="num" w:pos="5760"/>
        </w:tabs>
        <w:ind w:left="5760" w:hanging="360"/>
      </w:pPr>
      <w:rPr>
        <w:rFonts w:ascii="Wingdings" w:hAnsi="Wingdings" w:hint="default"/>
        <w:sz w:val="20"/>
      </w:rPr>
    </w:lvl>
    <w:lvl w:ilvl="8" w:tplc="C94C0D96" w:tentative="1">
      <w:start w:val="1"/>
      <w:numFmt w:val="bullet"/>
      <w:lvlText w:val=""/>
      <w:lvlJc w:val="left"/>
      <w:pPr>
        <w:tabs>
          <w:tab w:val="num" w:pos="6480"/>
        </w:tabs>
        <w:ind w:left="6480" w:hanging="360"/>
      </w:pPr>
      <w:rPr>
        <w:rFonts w:ascii="Wingdings" w:hAnsi="Wingdings" w:hint="default"/>
        <w:sz w:val="20"/>
      </w:rPr>
    </w:lvl>
  </w:abstractNum>
  <w:abstractNum w:abstractNumId="1313">
    <w:nsid w:val="51A85F38"/>
    <w:multiLevelType w:val="multilevel"/>
    <w:tmpl w:val="6906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4">
    <w:nsid w:val="51DC3682"/>
    <w:multiLevelType w:val="hybridMultilevel"/>
    <w:tmpl w:val="B90E052C"/>
    <w:lvl w:ilvl="0" w:tplc="ACEEC58E">
      <w:start w:val="1"/>
      <w:numFmt w:val="bullet"/>
      <w:lvlText w:val=""/>
      <w:lvlJc w:val="left"/>
      <w:pPr>
        <w:tabs>
          <w:tab w:val="num" w:pos="720"/>
        </w:tabs>
        <w:ind w:left="720" w:hanging="360"/>
      </w:pPr>
      <w:rPr>
        <w:rFonts w:ascii="Symbol" w:hAnsi="Symbol" w:hint="default"/>
        <w:sz w:val="20"/>
      </w:rPr>
    </w:lvl>
    <w:lvl w:ilvl="1" w:tplc="8E34F1C0" w:tentative="1">
      <w:start w:val="1"/>
      <w:numFmt w:val="bullet"/>
      <w:lvlText w:val="o"/>
      <w:lvlJc w:val="left"/>
      <w:pPr>
        <w:tabs>
          <w:tab w:val="num" w:pos="1440"/>
        </w:tabs>
        <w:ind w:left="1440" w:hanging="360"/>
      </w:pPr>
      <w:rPr>
        <w:rFonts w:ascii="Courier New" w:hAnsi="Courier New" w:hint="default"/>
        <w:sz w:val="20"/>
      </w:rPr>
    </w:lvl>
    <w:lvl w:ilvl="2" w:tplc="DF323672" w:tentative="1">
      <w:start w:val="1"/>
      <w:numFmt w:val="bullet"/>
      <w:lvlText w:val=""/>
      <w:lvlJc w:val="left"/>
      <w:pPr>
        <w:tabs>
          <w:tab w:val="num" w:pos="2160"/>
        </w:tabs>
        <w:ind w:left="2160" w:hanging="360"/>
      </w:pPr>
      <w:rPr>
        <w:rFonts w:ascii="Wingdings" w:hAnsi="Wingdings" w:hint="default"/>
        <w:sz w:val="20"/>
      </w:rPr>
    </w:lvl>
    <w:lvl w:ilvl="3" w:tplc="3A369EA0" w:tentative="1">
      <w:start w:val="1"/>
      <w:numFmt w:val="bullet"/>
      <w:lvlText w:val=""/>
      <w:lvlJc w:val="left"/>
      <w:pPr>
        <w:tabs>
          <w:tab w:val="num" w:pos="2880"/>
        </w:tabs>
        <w:ind w:left="2880" w:hanging="360"/>
      </w:pPr>
      <w:rPr>
        <w:rFonts w:ascii="Wingdings" w:hAnsi="Wingdings" w:hint="default"/>
        <w:sz w:val="20"/>
      </w:rPr>
    </w:lvl>
    <w:lvl w:ilvl="4" w:tplc="01068292" w:tentative="1">
      <w:start w:val="1"/>
      <w:numFmt w:val="bullet"/>
      <w:lvlText w:val=""/>
      <w:lvlJc w:val="left"/>
      <w:pPr>
        <w:tabs>
          <w:tab w:val="num" w:pos="3600"/>
        </w:tabs>
        <w:ind w:left="3600" w:hanging="360"/>
      </w:pPr>
      <w:rPr>
        <w:rFonts w:ascii="Wingdings" w:hAnsi="Wingdings" w:hint="default"/>
        <w:sz w:val="20"/>
      </w:rPr>
    </w:lvl>
    <w:lvl w:ilvl="5" w:tplc="8E5867AA" w:tentative="1">
      <w:start w:val="1"/>
      <w:numFmt w:val="bullet"/>
      <w:lvlText w:val=""/>
      <w:lvlJc w:val="left"/>
      <w:pPr>
        <w:tabs>
          <w:tab w:val="num" w:pos="4320"/>
        </w:tabs>
        <w:ind w:left="4320" w:hanging="360"/>
      </w:pPr>
      <w:rPr>
        <w:rFonts w:ascii="Wingdings" w:hAnsi="Wingdings" w:hint="default"/>
        <w:sz w:val="20"/>
      </w:rPr>
    </w:lvl>
    <w:lvl w:ilvl="6" w:tplc="7DD015CC" w:tentative="1">
      <w:start w:val="1"/>
      <w:numFmt w:val="bullet"/>
      <w:lvlText w:val=""/>
      <w:lvlJc w:val="left"/>
      <w:pPr>
        <w:tabs>
          <w:tab w:val="num" w:pos="5040"/>
        </w:tabs>
        <w:ind w:left="5040" w:hanging="360"/>
      </w:pPr>
      <w:rPr>
        <w:rFonts w:ascii="Wingdings" w:hAnsi="Wingdings" w:hint="default"/>
        <w:sz w:val="20"/>
      </w:rPr>
    </w:lvl>
    <w:lvl w:ilvl="7" w:tplc="70307BF2" w:tentative="1">
      <w:start w:val="1"/>
      <w:numFmt w:val="bullet"/>
      <w:lvlText w:val=""/>
      <w:lvlJc w:val="left"/>
      <w:pPr>
        <w:tabs>
          <w:tab w:val="num" w:pos="5760"/>
        </w:tabs>
        <w:ind w:left="5760" w:hanging="360"/>
      </w:pPr>
      <w:rPr>
        <w:rFonts w:ascii="Wingdings" w:hAnsi="Wingdings" w:hint="default"/>
        <w:sz w:val="20"/>
      </w:rPr>
    </w:lvl>
    <w:lvl w:ilvl="8" w:tplc="95962C04" w:tentative="1">
      <w:start w:val="1"/>
      <w:numFmt w:val="bullet"/>
      <w:lvlText w:val=""/>
      <w:lvlJc w:val="left"/>
      <w:pPr>
        <w:tabs>
          <w:tab w:val="num" w:pos="6480"/>
        </w:tabs>
        <w:ind w:left="6480" w:hanging="360"/>
      </w:pPr>
      <w:rPr>
        <w:rFonts w:ascii="Wingdings" w:hAnsi="Wingdings" w:hint="default"/>
        <w:sz w:val="20"/>
      </w:rPr>
    </w:lvl>
  </w:abstractNum>
  <w:abstractNum w:abstractNumId="1315">
    <w:nsid w:val="51F03B45"/>
    <w:multiLevelType w:val="multilevel"/>
    <w:tmpl w:val="07A8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6">
    <w:nsid w:val="52084012"/>
    <w:multiLevelType w:val="hybridMultilevel"/>
    <w:tmpl w:val="706AFE44"/>
    <w:lvl w:ilvl="0" w:tplc="2D102250">
      <w:start w:val="1"/>
      <w:numFmt w:val="bullet"/>
      <w:lvlText w:val=""/>
      <w:lvlJc w:val="left"/>
      <w:pPr>
        <w:tabs>
          <w:tab w:val="num" w:pos="720"/>
        </w:tabs>
        <w:ind w:left="720" w:hanging="360"/>
      </w:pPr>
      <w:rPr>
        <w:rFonts w:ascii="Symbol" w:hAnsi="Symbol" w:hint="default"/>
        <w:sz w:val="20"/>
      </w:rPr>
    </w:lvl>
    <w:lvl w:ilvl="1" w:tplc="B78297D6" w:tentative="1">
      <w:start w:val="1"/>
      <w:numFmt w:val="bullet"/>
      <w:lvlText w:val="o"/>
      <w:lvlJc w:val="left"/>
      <w:pPr>
        <w:tabs>
          <w:tab w:val="num" w:pos="1440"/>
        </w:tabs>
        <w:ind w:left="1440" w:hanging="360"/>
      </w:pPr>
      <w:rPr>
        <w:rFonts w:ascii="Courier New" w:hAnsi="Courier New" w:hint="default"/>
        <w:sz w:val="20"/>
      </w:rPr>
    </w:lvl>
    <w:lvl w:ilvl="2" w:tplc="9024368E" w:tentative="1">
      <w:start w:val="1"/>
      <w:numFmt w:val="bullet"/>
      <w:lvlText w:val=""/>
      <w:lvlJc w:val="left"/>
      <w:pPr>
        <w:tabs>
          <w:tab w:val="num" w:pos="2160"/>
        </w:tabs>
        <w:ind w:left="2160" w:hanging="360"/>
      </w:pPr>
      <w:rPr>
        <w:rFonts w:ascii="Wingdings" w:hAnsi="Wingdings" w:hint="default"/>
        <w:sz w:val="20"/>
      </w:rPr>
    </w:lvl>
    <w:lvl w:ilvl="3" w:tplc="716E215A" w:tentative="1">
      <w:start w:val="1"/>
      <w:numFmt w:val="bullet"/>
      <w:lvlText w:val=""/>
      <w:lvlJc w:val="left"/>
      <w:pPr>
        <w:tabs>
          <w:tab w:val="num" w:pos="2880"/>
        </w:tabs>
        <w:ind w:left="2880" w:hanging="360"/>
      </w:pPr>
      <w:rPr>
        <w:rFonts w:ascii="Wingdings" w:hAnsi="Wingdings" w:hint="default"/>
        <w:sz w:val="20"/>
      </w:rPr>
    </w:lvl>
    <w:lvl w:ilvl="4" w:tplc="C14C1476" w:tentative="1">
      <w:start w:val="1"/>
      <w:numFmt w:val="bullet"/>
      <w:lvlText w:val=""/>
      <w:lvlJc w:val="left"/>
      <w:pPr>
        <w:tabs>
          <w:tab w:val="num" w:pos="3600"/>
        </w:tabs>
        <w:ind w:left="3600" w:hanging="360"/>
      </w:pPr>
      <w:rPr>
        <w:rFonts w:ascii="Wingdings" w:hAnsi="Wingdings" w:hint="default"/>
        <w:sz w:val="20"/>
      </w:rPr>
    </w:lvl>
    <w:lvl w:ilvl="5" w:tplc="5AC83130" w:tentative="1">
      <w:start w:val="1"/>
      <w:numFmt w:val="bullet"/>
      <w:lvlText w:val=""/>
      <w:lvlJc w:val="left"/>
      <w:pPr>
        <w:tabs>
          <w:tab w:val="num" w:pos="4320"/>
        </w:tabs>
        <w:ind w:left="4320" w:hanging="360"/>
      </w:pPr>
      <w:rPr>
        <w:rFonts w:ascii="Wingdings" w:hAnsi="Wingdings" w:hint="default"/>
        <w:sz w:val="20"/>
      </w:rPr>
    </w:lvl>
    <w:lvl w:ilvl="6" w:tplc="7FE620E2" w:tentative="1">
      <w:start w:val="1"/>
      <w:numFmt w:val="bullet"/>
      <w:lvlText w:val=""/>
      <w:lvlJc w:val="left"/>
      <w:pPr>
        <w:tabs>
          <w:tab w:val="num" w:pos="5040"/>
        </w:tabs>
        <w:ind w:left="5040" w:hanging="360"/>
      </w:pPr>
      <w:rPr>
        <w:rFonts w:ascii="Wingdings" w:hAnsi="Wingdings" w:hint="default"/>
        <w:sz w:val="20"/>
      </w:rPr>
    </w:lvl>
    <w:lvl w:ilvl="7" w:tplc="EC60A99C" w:tentative="1">
      <w:start w:val="1"/>
      <w:numFmt w:val="bullet"/>
      <w:lvlText w:val=""/>
      <w:lvlJc w:val="left"/>
      <w:pPr>
        <w:tabs>
          <w:tab w:val="num" w:pos="5760"/>
        </w:tabs>
        <w:ind w:left="5760" w:hanging="360"/>
      </w:pPr>
      <w:rPr>
        <w:rFonts w:ascii="Wingdings" w:hAnsi="Wingdings" w:hint="default"/>
        <w:sz w:val="20"/>
      </w:rPr>
    </w:lvl>
    <w:lvl w:ilvl="8" w:tplc="694ACD72" w:tentative="1">
      <w:start w:val="1"/>
      <w:numFmt w:val="bullet"/>
      <w:lvlText w:val=""/>
      <w:lvlJc w:val="left"/>
      <w:pPr>
        <w:tabs>
          <w:tab w:val="num" w:pos="6480"/>
        </w:tabs>
        <w:ind w:left="6480" w:hanging="360"/>
      </w:pPr>
      <w:rPr>
        <w:rFonts w:ascii="Wingdings" w:hAnsi="Wingdings" w:hint="default"/>
        <w:sz w:val="20"/>
      </w:rPr>
    </w:lvl>
  </w:abstractNum>
  <w:abstractNum w:abstractNumId="1317">
    <w:nsid w:val="521823D1"/>
    <w:multiLevelType w:val="hybridMultilevel"/>
    <w:tmpl w:val="A606BB00"/>
    <w:lvl w:ilvl="0" w:tplc="954A9C6E">
      <w:start w:val="1"/>
      <w:numFmt w:val="bullet"/>
      <w:lvlText w:val=""/>
      <w:lvlJc w:val="left"/>
      <w:pPr>
        <w:tabs>
          <w:tab w:val="num" w:pos="720"/>
        </w:tabs>
        <w:ind w:left="720" w:hanging="360"/>
      </w:pPr>
      <w:rPr>
        <w:rFonts w:ascii="Symbol" w:hAnsi="Symbol" w:hint="default"/>
        <w:sz w:val="20"/>
      </w:rPr>
    </w:lvl>
    <w:lvl w:ilvl="1" w:tplc="C97AEF26">
      <w:start w:val="1"/>
      <w:numFmt w:val="bullet"/>
      <w:lvlText w:val="o"/>
      <w:lvlJc w:val="left"/>
      <w:pPr>
        <w:tabs>
          <w:tab w:val="num" w:pos="1440"/>
        </w:tabs>
        <w:ind w:left="1440" w:hanging="360"/>
      </w:pPr>
      <w:rPr>
        <w:rFonts w:ascii="Courier New" w:hAnsi="Courier New" w:hint="default"/>
        <w:sz w:val="20"/>
      </w:rPr>
    </w:lvl>
    <w:lvl w:ilvl="2" w:tplc="22D816DE">
      <w:start w:val="1"/>
      <w:numFmt w:val="bullet"/>
      <w:lvlText w:val=""/>
      <w:lvlJc w:val="left"/>
      <w:pPr>
        <w:tabs>
          <w:tab w:val="num" w:pos="2160"/>
        </w:tabs>
        <w:ind w:left="2160" w:hanging="360"/>
      </w:pPr>
      <w:rPr>
        <w:rFonts w:ascii="Wingdings" w:hAnsi="Wingdings" w:hint="default"/>
        <w:sz w:val="20"/>
      </w:rPr>
    </w:lvl>
    <w:lvl w:ilvl="3" w:tplc="ADB21ABC" w:tentative="1">
      <w:start w:val="1"/>
      <w:numFmt w:val="bullet"/>
      <w:lvlText w:val=""/>
      <w:lvlJc w:val="left"/>
      <w:pPr>
        <w:tabs>
          <w:tab w:val="num" w:pos="2880"/>
        </w:tabs>
        <w:ind w:left="2880" w:hanging="360"/>
      </w:pPr>
      <w:rPr>
        <w:rFonts w:ascii="Wingdings" w:hAnsi="Wingdings" w:hint="default"/>
        <w:sz w:val="20"/>
      </w:rPr>
    </w:lvl>
    <w:lvl w:ilvl="4" w:tplc="FD240A38" w:tentative="1">
      <w:start w:val="1"/>
      <w:numFmt w:val="bullet"/>
      <w:lvlText w:val=""/>
      <w:lvlJc w:val="left"/>
      <w:pPr>
        <w:tabs>
          <w:tab w:val="num" w:pos="3600"/>
        </w:tabs>
        <w:ind w:left="3600" w:hanging="360"/>
      </w:pPr>
      <w:rPr>
        <w:rFonts w:ascii="Wingdings" w:hAnsi="Wingdings" w:hint="default"/>
        <w:sz w:val="20"/>
      </w:rPr>
    </w:lvl>
    <w:lvl w:ilvl="5" w:tplc="5BAA0C48" w:tentative="1">
      <w:start w:val="1"/>
      <w:numFmt w:val="bullet"/>
      <w:lvlText w:val=""/>
      <w:lvlJc w:val="left"/>
      <w:pPr>
        <w:tabs>
          <w:tab w:val="num" w:pos="4320"/>
        </w:tabs>
        <w:ind w:left="4320" w:hanging="360"/>
      </w:pPr>
      <w:rPr>
        <w:rFonts w:ascii="Wingdings" w:hAnsi="Wingdings" w:hint="default"/>
        <w:sz w:val="20"/>
      </w:rPr>
    </w:lvl>
    <w:lvl w:ilvl="6" w:tplc="72CEAE44" w:tentative="1">
      <w:start w:val="1"/>
      <w:numFmt w:val="bullet"/>
      <w:lvlText w:val=""/>
      <w:lvlJc w:val="left"/>
      <w:pPr>
        <w:tabs>
          <w:tab w:val="num" w:pos="5040"/>
        </w:tabs>
        <w:ind w:left="5040" w:hanging="360"/>
      </w:pPr>
      <w:rPr>
        <w:rFonts w:ascii="Wingdings" w:hAnsi="Wingdings" w:hint="default"/>
        <w:sz w:val="20"/>
      </w:rPr>
    </w:lvl>
    <w:lvl w:ilvl="7" w:tplc="15AE1F2C" w:tentative="1">
      <w:start w:val="1"/>
      <w:numFmt w:val="bullet"/>
      <w:lvlText w:val=""/>
      <w:lvlJc w:val="left"/>
      <w:pPr>
        <w:tabs>
          <w:tab w:val="num" w:pos="5760"/>
        </w:tabs>
        <w:ind w:left="5760" w:hanging="360"/>
      </w:pPr>
      <w:rPr>
        <w:rFonts w:ascii="Wingdings" w:hAnsi="Wingdings" w:hint="default"/>
        <w:sz w:val="20"/>
      </w:rPr>
    </w:lvl>
    <w:lvl w:ilvl="8" w:tplc="50507B42" w:tentative="1">
      <w:start w:val="1"/>
      <w:numFmt w:val="bullet"/>
      <w:lvlText w:val=""/>
      <w:lvlJc w:val="left"/>
      <w:pPr>
        <w:tabs>
          <w:tab w:val="num" w:pos="6480"/>
        </w:tabs>
        <w:ind w:left="6480" w:hanging="360"/>
      </w:pPr>
      <w:rPr>
        <w:rFonts w:ascii="Wingdings" w:hAnsi="Wingdings" w:hint="default"/>
        <w:sz w:val="20"/>
      </w:rPr>
    </w:lvl>
  </w:abstractNum>
  <w:abstractNum w:abstractNumId="1318">
    <w:nsid w:val="522E6F83"/>
    <w:multiLevelType w:val="hybridMultilevel"/>
    <w:tmpl w:val="69E0292A"/>
    <w:lvl w:ilvl="0" w:tplc="8878D820">
      <w:start w:val="1"/>
      <w:numFmt w:val="bullet"/>
      <w:lvlText w:val=""/>
      <w:lvlJc w:val="left"/>
      <w:pPr>
        <w:tabs>
          <w:tab w:val="num" w:pos="720"/>
        </w:tabs>
        <w:ind w:left="720" w:hanging="360"/>
      </w:pPr>
      <w:rPr>
        <w:rFonts w:ascii="Symbol" w:hAnsi="Symbol" w:hint="default"/>
        <w:sz w:val="20"/>
      </w:rPr>
    </w:lvl>
    <w:lvl w:ilvl="1" w:tplc="F75E8298" w:tentative="1">
      <w:start w:val="1"/>
      <w:numFmt w:val="bullet"/>
      <w:lvlText w:val="o"/>
      <w:lvlJc w:val="left"/>
      <w:pPr>
        <w:tabs>
          <w:tab w:val="num" w:pos="1440"/>
        </w:tabs>
        <w:ind w:left="1440" w:hanging="360"/>
      </w:pPr>
      <w:rPr>
        <w:rFonts w:ascii="Courier New" w:hAnsi="Courier New" w:hint="default"/>
        <w:sz w:val="20"/>
      </w:rPr>
    </w:lvl>
    <w:lvl w:ilvl="2" w:tplc="97B47842" w:tentative="1">
      <w:start w:val="1"/>
      <w:numFmt w:val="bullet"/>
      <w:lvlText w:val=""/>
      <w:lvlJc w:val="left"/>
      <w:pPr>
        <w:tabs>
          <w:tab w:val="num" w:pos="2160"/>
        </w:tabs>
        <w:ind w:left="2160" w:hanging="360"/>
      </w:pPr>
      <w:rPr>
        <w:rFonts w:ascii="Wingdings" w:hAnsi="Wingdings" w:hint="default"/>
        <w:sz w:val="20"/>
      </w:rPr>
    </w:lvl>
    <w:lvl w:ilvl="3" w:tplc="01D0F520" w:tentative="1">
      <w:start w:val="1"/>
      <w:numFmt w:val="bullet"/>
      <w:lvlText w:val=""/>
      <w:lvlJc w:val="left"/>
      <w:pPr>
        <w:tabs>
          <w:tab w:val="num" w:pos="2880"/>
        </w:tabs>
        <w:ind w:left="2880" w:hanging="360"/>
      </w:pPr>
      <w:rPr>
        <w:rFonts w:ascii="Wingdings" w:hAnsi="Wingdings" w:hint="default"/>
        <w:sz w:val="20"/>
      </w:rPr>
    </w:lvl>
    <w:lvl w:ilvl="4" w:tplc="59601DF2" w:tentative="1">
      <w:start w:val="1"/>
      <w:numFmt w:val="bullet"/>
      <w:lvlText w:val=""/>
      <w:lvlJc w:val="left"/>
      <w:pPr>
        <w:tabs>
          <w:tab w:val="num" w:pos="3600"/>
        </w:tabs>
        <w:ind w:left="3600" w:hanging="360"/>
      </w:pPr>
      <w:rPr>
        <w:rFonts w:ascii="Wingdings" w:hAnsi="Wingdings" w:hint="default"/>
        <w:sz w:val="20"/>
      </w:rPr>
    </w:lvl>
    <w:lvl w:ilvl="5" w:tplc="2E5E1774" w:tentative="1">
      <w:start w:val="1"/>
      <w:numFmt w:val="bullet"/>
      <w:lvlText w:val=""/>
      <w:lvlJc w:val="left"/>
      <w:pPr>
        <w:tabs>
          <w:tab w:val="num" w:pos="4320"/>
        </w:tabs>
        <w:ind w:left="4320" w:hanging="360"/>
      </w:pPr>
      <w:rPr>
        <w:rFonts w:ascii="Wingdings" w:hAnsi="Wingdings" w:hint="default"/>
        <w:sz w:val="20"/>
      </w:rPr>
    </w:lvl>
    <w:lvl w:ilvl="6" w:tplc="16C01D5A" w:tentative="1">
      <w:start w:val="1"/>
      <w:numFmt w:val="bullet"/>
      <w:lvlText w:val=""/>
      <w:lvlJc w:val="left"/>
      <w:pPr>
        <w:tabs>
          <w:tab w:val="num" w:pos="5040"/>
        </w:tabs>
        <w:ind w:left="5040" w:hanging="360"/>
      </w:pPr>
      <w:rPr>
        <w:rFonts w:ascii="Wingdings" w:hAnsi="Wingdings" w:hint="default"/>
        <w:sz w:val="20"/>
      </w:rPr>
    </w:lvl>
    <w:lvl w:ilvl="7" w:tplc="7870E954" w:tentative="1">
      <w:start w:val="1"/>
      <w:numFmt w:val="bullet"/>
      <w:lvlText w:val=""/>
      <w:lvlJc w:val="left"/>
      <w:pPr>
        <w:tabs>
          <w:tab w:val="num" w:pos="5760"/>
        </w:tabs>
        <w:ind w:left="5760" w:hanging="360"/>
      </w:pPr>
      <w:rPr>
        <w:rFonts w:ascii="Wingdings" w:hAnsi="Wingdings" w:hint="default"/>
        <w:sz w:val="20"/>
      </w:rPr>
    </w:lvl>
    <w:lvl w:ilvl="8" w:tplc="BAE8F1EA" w:tentative="1">
      <w:start w:val="1"/>
      <w:numFmt w:val="bullet"/>
      <w:lvlText w:val=""/>
      <w:lvlJc w:val="left"/>
      <w:pPr>
        <w:tabs>
          <w:tab w:val="num" w:pos="6480"/>
        </w:tabs>
        <w:ind w:left="6480" w:hanging="360"/>
      </w:pPr>
      <w:rPr>
        <w:rFonts w:ascii="Wingdings" w:hAnsi="Wingdings" w:hint="default"/>
        <w:sz w:val="20"/>
      </w:rPr>
    </w:lvl>
  </w:abstractNum>
  <w:abstractNum w:abstractNumId="1319">
    <w:nsid w:val="523463B6"/>
    <w:multiLevelType w:val="hybridMultilevel"/>
    <w:tmpl w:val="11041EDA"/>
    <w:lvl w:ilvl="0" w:tplc="E5EC1F52">
      <w:start w:val="1"/>
      <w:numFmt w:val="bullet"/>
      <w:lvlText w:val=""/>
      <w:lvlJc w:val="left"/>
      <w:pPr>
        <w:tabs>
          <w:tab w:val="num" w:pos="720"/>
        </w:tabs>
        <w:ind w:left="720" w:hanging="360"/>
      </w:pPr>
      <w:rPr>
        <w:rFonts w:ascii="Symbol" w:hAnsi="Symbol" w:hint="default"/>
        <w:sz w:val="20"/>
      </w:rPr>
    </w:lvl>
    <w:lvl w:ilvl="1" w:tplc="D05E25B4" w:tentative="1">
      <w:start w:val="1"/>
      <w:numFmt w:val="bullet"/>
      <w:lvlText w:val="o"/>
      <w:lvlJc w:val="left"/>
      <w:pPr>
        <w:tabs>
          <w:tab w:val="num" w:pos="1440"/>
        </w:tabs>
        <w:ind w:left="1440" w:hanging="360"/>
      </w:pPr>
      <w:rPr>
        <w:rFonts w:ascii="Courier New" w:hAnsi="Courier New" w:hint="default"/>
        <w:sz w:val="20"/>
      </w:rPr>
    </w:lvl>
    <w:lvl w:ilvl="2" w:tplc="CFF0C8D0" w:tentative="1">
      <w:start w:val="1"/>
      <w:numFmt w:val="bullet"/>
      <w:lvlText w:val=""/>
      <w:lvlJc w:val="left"/>
      <w:pPr>
        <w:tabs>
          <w:tab w:val="num" w:pos="2160"/>
        </w:tabs>
        <w:ind w:left="2160" w:hanging="360"/>
      </w:pPr>
      <w:rPr>
        <w:rFonts w:ascii="Wingdings" w:hAnsi="Wingdings" w:hint="default"/>
        <w:sz w:val="20"/>
      </w:rPr>
    </w:lvl>
    <w:lvl w:ilvl="3" w:tplc="5998A694" w:tentative="1">
      <w:start w:val="1"/>
      <w:numFmt w:val="bullet"/>
      <w:lvlText w:val=""/>
      <w:lvlJc w:val="left"/>
      <w:pPr>
        <w:tabs>
          <w:tab w:val="num" w:pos="2880"/>
        </w:tabs>
        <w:ind w:left="2880" w:hanging="360"/>
      </w:pPr>
      <w:rPr>
        <w:rFonts w:ascii="Wingdings" w:hAnsi="Wingdings" w:hint="default"/>
        <w:sz w:val="20"/>
      </w:rPr>
    </w:lvl>
    <w:lvl w:ilvl="4" w:tplc="297E0B40" w:tentative="1">
      <w:start w:val="1"/>
      <w:numFmt w:val="bullet"/>
      <w:lvlText w:val=""/>
      <w:lvlJc w:val="left"/>
      <w:pPr>
        <w:tabs>
          <w:tab w:val="num" w:pos="3600"/>
        </w:tabs>
        <w:ind w:left="3600" w:hanging="360"/>
      </w:pPr>
      <w:rPr>
        <w:rFonts w:ascii="Wingdings" w:hAnsi="Wingdings" w:hint="default"/>
        <w:sz w:val="20"/>
      </w:rPr>
    </w:lvl>
    <w:lvl w:ilvl="5" w:tplc="D3F4DFB0" w:tentative="1">
      <w:start w:val="1"/>
      <w:numFmt w:val="bullet"/>
      <w:lvlText w:val=""/>
      <w:lvlJc w:val="left"/>
      <w:pPr>
        <w:tabs>
          <w:tab w:val="num" w:pos="4320"/>
        </w:tabs>
        <w:ind w:left="4320" w:hanging="360"/>
      </w:pPr>
      <w:rPr>
        <w:rFonts w:ascii="Wingdings" w:hAnsi="Wingdings" w:hint="default"/>
        <w:sz w:val="20"/>
      </w:rPr>
    </w:lvl>
    <w:lvl w:ilvl="6" w:tplc="181672B8" w:tentative="1">
      <w:start w:val="1"/>
      <w:numFmt w:val="bullet"/>
      <w:lvlText w:val=""/>
      <w:lvlJc w:val="left"/>
      <w:pPr>
        <w:tabs>
          <w:tab w:val="num" w:pos="5040"/>
        </w:tabs>
        <w:ind w:left="5040" w:hanging="360"/>
      </w:pPr>
      <w:rPr>
        <w:rFonts w:ascii="Wingdings" w:hAnsi="Wingdings" w:hint="default"/>
        <w:sz w:val="20"/>
      </w:rPr>
    </w:lvl>
    <w:lvl w:ilvl="7" w:tplc="7C16EA68" w:tentative="1">
      <w:start w:val="1"/>
      <w:numFmt w:val="bullet"/>
      <w:lvlText w:val=""/>
      <w:lvlJc w:val="left"/>
      <w:pPr>
        <w:tabs>
          <w:tab w:val="num" w:pos="5760"/>
        </w:tabs>
        <w:ind w:left="5760" w:hanging="360"/>
      </w:pPr>
      <w:rPr>
        <w:rFonts w:ascii="Wingdings" w:hAnsi="Wingdings" w:hint="default"/>
        <w:sz w:val="20"/>
      </w:rPr>
    </w:lvl>
    <w:lvl w:ilvl="8" w:tplc="4BEE3F88" w:tentative="1">
      <w:start w:val="1"/>
      <w:numFmt w:val="bullet"/>
      <w:lvlText w:val=""/>
      <w:lvlJc w:val="left"/>
      <w:pPr>
        <w:tabs>
          <w:tab w:val="num" w:pos="6480"/>
        </w:tabs>
        <w:ind w:left="6480" w:hanging="360"/>
      </w:pPr>
      <w:rPr>
        <w:rFonts w:ascii="Wingdings" w:hAnsi="Wingdings" w:hint="default"/>
        <w:sz w:val="20"/>
      </w:rPr>
    </w:lvl>
  </w:abstractNum>
  <w:abstractNum w:abstractNumId="1320">
    <w:nsid w:val="523A4AE6"/>
    <w:multiLevelType w:val="multilevel"/>
    <w:tmpl w:val="2FAA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1">
    <w:nsid w:val="52570D75"/>
    <w:multiLevelType w:val="multilevel"/>
    <w:tmpl w:val="E2DE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2">
    <w:nsid w:val="52584AF3"/>
    <w:multiLevelType w:val="hybridMultilevel"/>
    <w:tmpl w:val="1FBA8E32"/>
    <w:lvl w:ilvl="0" w:tplc="B428F3AC">
      <w:start w:val="1"/>
      <w:numFmt w:val="bullet"/>
      <w:lvlText w:val=""/>
      <w:lvlJc w:val="left"/>
      <w:pPr>
        <w:tabs>
          <w:tab w:val="num" w:pos="720"/>
        </w:tabs>
        <w:ind w:left="720" w:hanging="360"/>
      </w:pPr>
      <w:rPr>
        <w:rFonts w:ascii="Symbol" w:hAnsi="Symbol" w:hint="default"/>
        <w:sz w:val="20"/>
      </w:rPr>
    </w:lvl>
    <w:lvl w:ilvl="1" w:tplc="CD9EA802" w:tentative="1">
      <w:start w:val="1"/>
      <w:numFmt w:val="bullet"/>
      <w:lvlText w:val="o"/>
      <w:lvlJc w:val="left"/>
      <w:pPr>
        <w:tabs>
          <w:tab w:val="num" w:pos="1440"/>
        </w:tabs>
        <w:ind w:left="1440" w:hanging="360"/>
      </w:pPr>
      <w:rPr>
        <w:rFonts w:ascii="Courier New" w:hAnsi="Courier New" w:hint="default"/>
        <w:sz w:val="20"/>
      </w:rPr>
    </w:lvl>
    <w:lvl w:ilvl="2" w:tplc="E3643954" w:tentative="1">
      <w:start w:val="1"/>
      <w:numFmt w:val="bullet"/>
      <w:lvlText w:val=""/>
      <w:lvlJc w:val="left"/>
      <w:pPr>
        <w:tabs>
          <w:tab w:val="num" w:pos="2160"/>
        </w:tabs>
        <w:ind w:left="2160" w:hanging="360"/>
      </w:pPr>
      <w:rPr>
        <w:rFonts w:ascii="Wingdings" w:hAnsi="Wingdings" w:hint="default"/>
        <w:sz w:val="20"/>
      </w:rPr>
    </w:lvl>
    <w:lvl w:ilvl="3" w:tplc="D75ECD00" w:tentative="1">
      <w:start w:val="1"/>
      <w:numFmt w:val="bullet"/>
      <w:lvlText w:val=""/>
      <w:lvlJc w:val="left"/>
      <w:pPr>
        <w:tabs>
          <w:tab w:val="num" w:pos="2880"/>
        </w:tabs>
        <w:ind w:left="2880" w:hanging="360"/>
      </w:pPr>
      <w:rPr>
        <w:rFonts w:ascii="Wingdings" w:hAnsi="Wingdings" w:hint="default"/>
        <w:sz w:val="20"/>
      </w:rPr>
    </w:lvl>
    <w:lvl w:ilvl="4" w:tplc="FF980522" w:tentative="1">
      <w:start w:val="1"/>
      <w:numFmt w:val="bullet"/>
      <w:lvlText w:val=""/>
      <w:lvlJc w:val="left"/>
      <w:pPr>
        <w:tabs>
          <w:tab w:val="num" w:pos="3600"/>
        </w:tabs>
        <w:ind w:left="3600" w:hanging="360"/>
      </w:pPr>
      <w:rPr>
        <w:rFonts w:ascii="Wingdings" w:hAnsi="Wingdings" w:hint="default"/>
        <w:sz w:val="20"/>
      </w:rPr>
    </w:lvl>
    <w:lvl w:ilvl="5" w:tplc="3F502B80" w:tentative="1">
      <w:start w:val="1"/>
      <w:numFmt w:val="bullet"/>
      <w:lvlText w:val=""/>
      <w:lvlJc w:val="left"/>
      <w:pPr>
        <w:tabs>
          <w:tab w:val="num" w:pos="4320"/>
        </w:tabs>
        <w:ind w:left="4320" w:hanging="360"/>
      </w:pPr>
      <w:rPr>
        <w:rFonts w:ascii="Wingdings" w:hAnsi="Wingdings" w:hint="default"/>
        <w:sz w:val="20"/>
      </w:rPr>
    </w:lvl>
    <w:lvl w:ilvl="6" w:tplc="52281AD0" w:tentative="1">
      <w:start w:val="1"/>
      <w:numFmt w:val="bullet"/>
      <w:lvlText w:val=""/>
      <w:lvlJc w:val="left"/>
      <w:pPr>
        <w:tabs>
          <w:tab w:val="num" w:pos="5040"/>
        </w:tabs>
        <w:ind w:left="5040" w:hanging="360"/>
      </w:pPr>
      <w:rPr>
        <w:rFonts w:ascii="Wingdings" w:hAnsi="Wingdings" w:hint="default"/>
        <w:sz w:val="20"/>
      </w:rPr>
    </w:lvl>
    <w:lvl w:ilvl="7" w:tplc="1E282F80" w:tentative="1">
      <w:start w:val="1"/>
      <w:numFmt w:val="bullet"/>
      <w:lvlText w:val=""/>
      <w:lvlJc w:val="left"/>
      <w:pPr>
        <w:tabs>
          <w:tab w:val="num" w:pos="5760"/>
        </w:tabs>
        <w:ind w:left="5760" w:hanging="360"/>
      </w:pPr>
      <w:rPr>
        <w:rFonts w:ascii="Wingdings" w:hAnsi="Wingdings" w:hint="default"/>
        <w:sz w:val="20"/>
      </w:rPr>
    </w:lvl>
    <w:lvl w:ilvl="8" w:tplc="9684F1B8" w:tentative="1">
      <w:start w:val="1"/>
      <w:numFmt w:val="bullet"/>
      <w:lvlText w:val=""/>
      <w:lvlJc w:val="left"/>
      <w:pPr>
        <w:tabs>
          <w:tab w:val="num" w:pos="6480"/>
        </w:tabs>
        <w:ind w:left="6480" w:hanging="360"/>
      </w:pPr>
      <w:rPr>
        <w:rFonts w:ascii="Wingdings" w:hAnsi="Wingdings" w:hint="default"/>
        <w:sz w:val="20"/>
      </w:rPr>
    </w:lvl>
  </w:abstractNum>
  <w:abstractNum w:abstractNumId="1323">
    <w:nsid w:val="52607E6A"/>
    <w:multiLevelType w:val="multilevel"/>
    <w:tmpl w:val="E084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4">
    <w:nsid w:val="52610FC4"/>
    <w:multiLevelType w:val="hybridMultilevel"/>
    <w:tmpl w:val="E6BE896A"/>
    <w:lvl w:ilvl="0" w:tplc="B09E207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E0FA56B4" w:tentative="1">
      <w:start w:val="1"/>
      <w:numFmt w:val="bullet"/>
      <w:lvlText w:val=""/>
      <w:lvlJc w:val="left"/>
      <w:pPr>
        <w:tabs>
          <w:tab w:val="num" w:pos="2160"/>
        </w:tabs>
        <w:ind w:left="2160" w:hanging="360"/>
      </w:pPr>
      <w:rPr>
        <w:rFonts w:ascii="Wingdings" w:hAnsi="Wingdings" w:hint="default"/>
        <w:sz w:val="20"/>
      </w:rPr>
    </w:lvl>
    <w:lvl w:ilvl="3" w:tplc="D14E255E" w:tentative="1">
      <w:start w:val="1"/>
      <w:numFmt w:val="bullet"/>
      <w:lvlText w:val=""/>
      <w:lvlJc w:val="left"/>
      <w:pPr>
        <w:tabs>
          <w:tab w:val="num" w:pos="2880"/>
        </w:tabs>
        <w:ind w:left="2880" w:hanging="360"/>
      </w:pPr>
      <w:rPr>
        <w:rFonts w:ascii="Wingdings" w:hAnsi="Wingdings" w:hint="default"/>
        <w:sz w:val="20"/>
      </w:rPr>
    </w:lvl>
    <w:lvl w:ilvl="4" w:tplc="06682652" w:tentative="1">
      <w:start w:val="1"/>
      <w:numFmt w:val="bullet"/>
      <w:lvlText w:val=""/>
      <w:lvlJc w:val="left"/>
      <w:pPr>
        <w:tabs>
          <w:tab w:val="num" w:pos="3600"/>
        </w:tabs>
        <w:ind w:left="3600" w:hanging="360"/>
      </w:pPr>
      <w:rPr>
        <w:rFonts w:ascii="Wingdings" w:hAnsi="Wingdings" w:hint="default"/>
        <w:sz w:val="20"/>
      </w:rPr>
    </w:lvl>
    <w:lvl w:ilvl="5" w:tplc="7F3803C8" w:tentative="1">
      <w:start w:val="1"/>
      <w:numFmt w:val="bullet"/>
      <w:lvlText w:val=""/>
      <w:lvlJc w:val="left"/>
      <w:pPr>
        <w:tabs>
          <w:tab w:val="num" w:pos="4320"/>
        </w:tabs>
        <w:ind w:left="4320" w:hanging="360"/>
      </w:pPr>
      <w:rPr>
        <w:rFonts w:ascii="Wingdings" w:hAnsi="Wingdings" w:hint="default"/>
        <w:sz w:val="20"/>
      </w:rPr>
    </w:lvl>
    <w:lvl w:ilvl="6" w:tplc="54080C26" w:tentative="1">
      <w:start w:val="1"/>
      <w:numFmt w:val="bullet"/>
      <w:lvlText w:val=""/>
      <w:lvlJc w:val="left"/>
      <w:pPr>
        <w:tabs>
          <w:tab w:val="num" w:pos="5040"/>
        </w:tabs>
        <w:ind w:left="5040" w:hanging="360"/>
      </w:pPr>
      <w:rPr>
        <w:rFonts w:ascii="Wingdings" w:hAnsi="Wingdings" w:hint="default"/>
        <w:sz w:val="20"/>
      </w:rPr>
    </w:lvl>
    <w:lvl w:ilvl="7" w:tplc="621EAB7E" w:tentative="1">
      <w:start w:val="1"/>
      <w:numFmt w:val="bullet"/>
      <w:lvlText w:val=""/>
      <w:lvlJc w:val="left"/>
      <w:pPr>
        <w:tabs>
          <w:tab w:val="num" w:pos="5760"/>
        </w:tabs>
        <w:ind w:left="5760" w:hanging="360"/>
      </w:pPr>
      <w:rPr>
        <w:rFonts w:ascii="Wingdings" w:hAnsi="Wingdings" w:hint="default"/>
        <w:sz w:val="20"/>
      </w:rPr>
    </w:lvl>
    <w:lvl w:ilvl="8" w:tplc="9F12FEE6" w:tentative="1">
      <w:start w:val="1"/>
      <w:numFmt w:val="bullet"/>
      <w:lvlText w:val=""/>
      <w:lvlJc w:val="left"/>
      <w:pPr>
        <w:tabs>
          <w:tab w:val="num" w:pos="6480"/>
        </w:tabs>
        <w:ind w:left="6480" w:hanging="360"/>
      </w:pPr>
      <w:rPr>
        <w:rFonts w:ascii="Wingdings" w:hAnsi="Wingdings" w:hint="default"/>
        <w:sz w:val="20"/>
      </w:rPr>
    </w:lvl>
  </w:abstractNum>
  <w:abstractNum w:abstractNumId="1325">
    <w:nsid w:val="52695C71"/>
    <w:multiLevelType w:val="hybridMultilevel"/>
    <w:tmpl w:val="6BB6A3FA"/>
    <w:lvl w:ilvl="0" w:tplc="577EFB42">
      <w:start w:val="1"/>
      <w:numFmt w:val="bullet"/>
      <w:lvlText w:val=""/>
      <w:lvlJc w:val="left"/>
      <w:pPr>
        <w:tabs>
          <w:tab w:val="num" w:pos="720"/>
        </w:tabs>
        <w:ind w:left="720" w:hanging="360"/>
      </w:pPr>
      <w:rPr>
        <w:rFonts w:ascii="Symbol" w:hAnsi="Symbol" w:hint="default"/>
        <w:sz w:val="20"/>
      </w:rPr>
    </w:lvl>
    <w:lvl w:ilvl="1" w:tplc="C2BAFB6C" w:tentative="1">
      <w:start w:val="1"/>
      <w:numFmt w:val="bullet"/>
      <w:lvlText w:val="o"/>
      <w:lvlJc w:val="left"/>
      <w:pPr>
        <w:tabs>
          <w:tab w:val="num" w:pos="1440"/>
        </w:tabs>
        <w:ind w:left="1440" w:hanging="360"/>
      </w:pPr>
      <w:rPr>
        <w:rFonts w:ascii="Courier New" w:hAnsi="Courier New" w:hint="default"/>
        <w:sz w:val="20"/>
      </w:rPr>
    </w:lvl>
    <w:lvl w:ilvl="2" w:tplc="17FEB28A" w:tentative="1">
      <w:start w:val="1"/>
      <w:numFmt w:val="bullet"/>
      <w:lvlText w:val=""/>
      <w:lvlJc w:val="left"/>
      <w:pPr>
        <w:tabs>
          <w:tab w:val="num" w:pos="2160"/>
        </w:tabs>
        <w:ind w:left="2160" w:hanging="360"/>
      </w:pPr>
      <w:rPr>
        <w:rFonts w:ascii="Wingdings" w:hAnsi="Wingdings" w:hint="default"/>
        <w:sz w:val="20"/>
      </w:rPr>
    </w:lvl>
    <w:lvl w:ilvl="3" w:tplc="D1AE8976" w:tentative="1">
      <w:start w:val="1"/>
      <w:numFmt w:val="bullet"/>
      <w:lvlText w:val=""/>
      <w:lvlJc w:val="left"/>
      <w:pPr>
        <w:tabs>
          <w:tab w:val="num" w:pos="2880"/>
        </w:tabs>
        <w:ind w:left="2880" w:hanging="360"/>
      </w:pPr>
      <w:rPr>
        <w:rFonts w:ascii="Wingdings" w:hAnsi="Wingdings" w:hint="default"/>
        <w:sz w:val="20"/>
      </w:rPr>
    </w:lvl>
    <w:lvl w:ilvl="4" w:tplc="EB28EA2E" w:tentative="1">
      <w:start w:val="1"/>
      <w:numFmt w:val="bullet"/>
      <w:lvlText w:val=""/>
      <w:lvlJc w:val="left"/>
      <w:pPr>
        <w:tabs>
          <w:tab w:val="num" w:pos="3600"/>
        </w:tabs>
        <w:ind w:left="3600" w:hanging="360"/>
      </w:pPr>
      <w:rPr>
        <w:rFonts w:ascii="Wingdings" w:hAnsi="Wingdings" w:hint="default"/>
        <w:sz w:val="20"/>
      </w:rPr>
    </w:lvl>
    <w:lvl w:ilvl="5" w:tplc="834C8F30" w:tentative="1">
      <w:start w:val="1"/>
      <w:numFmt w:val="bullet"/>
      <w:lvlText w:val=""/>
      <w:lvlJc w:val="left"/>
      <w:pPr>
        <w:tabs>
          <w:tab w:val="num" w:pos="4320"/>
        </w:tabs>
        <w:ind w:left="4320" w:hanging="360"/>
      </w:pPr>
      <w:rPr>
        <w:rFonts w:ascii="Wingdings" w:hAnsi="Wingdings" w:hint="default"/>
        <w:sz w:val="20"/>
      </w:rPr>
    </w:lvl>
    <w:lvl w:ilvl="6" w:tplc="9E2457EC" w:tentative="1">
      <w:start w:val="1"/>
      <w:numFmt w:val="bullet"/>
      <w:lvlText w:val=""/>
      <w:lvlJc w:val="left"/>
      <w:pPr>
        <w:tabs>
          <w:tab w:val="num" w:pos="5040"/>
        </w:tabs>
        <w:ind w:left="5040" w:hanging="360"/>
      </w:pPr>
      <w:rPr>
        <w:rFonts w:ascii="Wingdings" w:hAnsi="Wingdings" w:hint="default"/>
        <w:sz w:val="20"/>
      </w:rPr>
    </w:lvl>
    <w:lvl w:ilvl="7" w:tplc="684CA278" w:tentative="1">
      <w:start w:val="1"/>
      <w:numFmt w:val="bullet"/>
      <w:lvlText w:val=""/>
      <w:lvlJc w:val="left"/>
      <w:pPr>
        <w:tabs>
          <w:tab w:val="num" w:pos="5760"/>
        </w:tabs>
        <w:ind w:left="5760" w:hanging="360"/>
      </w:pPr>
      <w:rPr>
        <w:rFonts w:ascii="Wingdings" w:hAnsi="Wingdings" w:hint="default"/>
        <w:sz w:val="20"/>
      </w:rPr>
    </w:lvl>
    <w:lvl w:ilvl="8" w:tplc="72267ACA" w:tentative="1">
      <w:start w:val="1"/>
      <w:numFmt w:val="bullet"/>
      <w:lvlText w:val=""/>
      <w:lvlJc w:val="left"/>
      <w:pPr>
        <w:tabs>
          <w:tab w:val="num" w:pos="6480"/>
        </w:tabs>
        <w:ind w:left="6480" w:hanging="360"/>
      </w:pPr>
      <w:rPr>
        <w:rFonts w:ascii="Wingdings" w:hAnsi="Wingdings" w:hint="default"/>
        <w:sz w:val="20"/>
      </w:rPr>
    </w:lvl>
  </w:abstractNum>
  <w:abstractNum w:abstractNumId="1326">
    <w:nsid w:val="52751DE9"/>
    <w:multiLevelType w:val="hybridMultilevel"/>
    <w:tmpl w:val="8168F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7">
    <w:nsid w:val="52861B00"/>
    <w:multiLevelType w:val="hybridMultilevel"/>
    <w:tmpl w:val="11F89EF6"/>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8">
    <w:nsid w:val="52972725"/>
    <w:multiLevelType w:val="hybridMultilevel"/>
    <w:tmpl w:val="DEB2F30E"/>
    <w:lvl w:ilvl="0" w:tplc="C8E8FA6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5CE1FC4" w:tentative="1">
      <w:start w:val="1"/>
      <w:numFmt w:val="bullet"/>
      <w:lvlText w:val=""/>
      <w:lvlJc w:val="left"/>
      <w:pPr>
        <w:tabs>
          <w:tab w:val="num" w:pos="2160"/>
        </w:tabs>
        <w:ind w:left="2160" w:hanging="360"/>
      </w:pPr>
      <w:rPr>
        <w:rFonts w:ascii="Wingdings" w:hAnsi="Wingdings" w:hint="default"/>
        <w:sz w:val="20"/>
      </w:rPr>
    </w:lvl>
    <w:lvl w:ilvl="3" w:tplc="024EBE24" w:tentative="1">
      <w:start w:val="1"/>
      <w:numFmt w:val="bullet"/>
      <w:lvlText w:val=""/>
      <w:lvlJc w:val="left"/>
      <w:pPr>
        <w:tabs>
          <w:tab w:val="num" w:pos="2880"/>
        </w:tabs>
        <w:ind w:left="2880" w:hanging="360"/>
      </w:pPr>
      <w:rPr>
        <w:rFonts w:ascii="Wingdings" w:hAnsi="Wingdings" w:hint="default"/>
        <w:sz w:val="20"/>
      </w:rPr>
    </w:lvl>
    <w:lvl w:ilvl="4" w:tplc="13C6100E" w:tentative="1">
      <w:start w:val="1"/>
      <w:numFmt w:val="bullet"/>
      <w:lvlText w:val=""/>
      <w:lvlJc w:val="left"/>
      <w:pPr>
        <w:tabs>
          <w:tab w:val="num" w:pos="3600"/>
        </w:tabs>
        <w:ind w:left="3600" w:hanging="360"/>
      </w:pPr>
      <w:rPr>
        <w:rFonts w:ascii="Wingdings" w:hAnsi="Wingdings" w:hint="default"/>
        <w:sz w:val="20"/>
      </w:rPr>
    </w:lvl>
    <w:lvl w:ilvl="5" w:tplc="3EB04C6E" w:tentative="1">
      <w:start w:val="1"/>
      <w:numFmt w:val="bullet"/>
      <w:lvlText w:val=""/>
      <w:lvlJc w:val="left"/>
      <w:pPr>
        <w:tabs>
          <w:tab w:val="num" w:pos="4320"/>
        </w:tabs>
        <w:ind w:left="4320" w:hanging="360"/>
      </w:pPr>
      <w:rPr>
        <w:rFonts w:ascii="Wingdings" w:hAnsi="Wingdings" w:hint="default"/>
        <w:sz w:val="20"/>
      </w:rPr>
    </w:lvl>
    <w:lvl w:ilvl="6" w:tplc="82B27236" w:tentative="1">
      <w:start w:val="1"/>
      <w:numFmt w:val="bullet"/>
      <w:lvlText w:val=""/>
      <w:lvlJc w:val="left"/>
      <w:pPr>
        <w:tabs>
          <w:tab w:val="num" w:pos="5040"/>
        </w:tabs>
        <w:ind w:left="5040" w:hanging="360"/>
      </w:pPr>
      <w:rPr>
        <w:rFonts w:ascii="Wingdings" w:hAnsi="Wingdings" w:hint="default"/>
        <w:sz w:val="20"/>
      </w:rPr>
    </w:lvl>
    <w:lvl w:ilvl="7" w:tplc="F3F4713E" w:tentative="1">
      <w:start w:val="1"/>
      <w:numFmt w:val="bullet"/>
      <w:lvlText w:val=""/>
      <w:lvlJc w:val="left"/>
      <w:pPr>
        <w:tabs>
          <w:tab w:val="num" w:pos="5760"/>
        </w:tabs>
        <w:ind w:left="5760" w:hanging="360"/>
      </w:pPr>
      <w:rPr>
        <w:rFonts w:ascii="Wingdings" w:hAnsi="Wingdings" w:hint="default"/>
        <w:sz w:val="20"/>
      </w:rPr>
    </w:lvl>
    <w:lvl w:ilvl="8" w:tplc="CCF6756E" w:tentative="1">
      <w:start w:val="1"/>
      <w:numFmt w:val="bullet"/>
      <w:lvlText w:val=""/>
      <w:lvlJc w:val="left"/>
      <w:pPr>
        <w:tabs>
          <w:tab w:val="num" w:pos="6480"/>
        </w:tabs>
        <w:ind w:left="6480" w:hanging="360"/>
      </w:pPr>
      <w:rPr>
        <w:rFonts w:ascii="Wingdings" w:hAnsi="Wingdings" w:hint="default"/>
        <w:sz w:val="20"/>
      </w:rPr>
    </w:lvl>
  </w:abstractNum>
  <w:abstractNum w:abstractNumId="1329">
    <w:nsid w:val="52BD540A"/>
    <w:multiLevelType w:val="hybridMultilevel"/>
    <w:tmpl w:val="BBD0A5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0">
    <w:nsid w:val="52BE07D2"/>
    <w:multiLevelType w:val="multilevel"/>
    <w:tmpl w:val="76A0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1">
    <w:nsid w:val="52DE616C"/>
    <w:multiLevelType w:val="hybridMultilevel"/>
    <w:tmpl w:val="69543496"/>
    <w:lvl w:ilvl="0" w:tplc="DEE8F38E">
      <w:start w:val="1"/>
      <w:numFmt w:val="bullet"/>
      <w:lvlText w:val=""/>
      <w:lvlJc w:val="left"/>
      <w:pPr>
        <w:tabs>
          <w:tab w:val="num" w:pos="720"/>
        </w:tabs>
        <w:ind w:left="720" w:hanging="360"/>
      </w:pPr>
      <w:rPr>
        <w:rFonts w:ascii="Symbol" w:hAnsi="Symbol" w:hint="default"/>
        <w:sz w:val="20"/>
      </w:rPr>
    </w:lvl>
    <w:lvl w:ilvl="1" w:tplc="3D766078" w:tentative="1">
      <w:start w:val="1"/>
      <w:numFmt w:val="bullet"/>
      <w:lvlText w:val="o"/>
      <w:lvlJc w:val="left"/>
      <w:pPr>
        <w:tabs>
          <w:tab w:val="num" w:pos="1440"/>
        </w:tabs>
        <w:ind w:left="1440" w:hanging="360"/>
      </w:pPr>
      <w:rPr>
        <w:rFonts w:ascii="Courier New" w:hAnsi="Courier New" w:hint="default"/>
        <w:sz w:val="20"/>
      </w:rPr>
    </w:lvl>
    <w:lvl w:ilvl="2" w:tplc="3F64417E" w:tentative="1">
      <w:start w:val="1"/>
      <w:numFmt w:val="bullet"/>
      <w:lvlText w:val=""/>
      <w:lvlJc w:val="left"/>
      <w:pPr>
        <w:tabs>
          <w:tab w:val="num" w:pos="2160"/>
        </w:tabs>
        <w:ind w:left="2160" w:hanging="360"/>
      </w:pPr>
      <w:rPr>
        <w:rFonts w:ascii="Wingdings" w:hAnsi="Wingdings" w:hint="default"/>
        <w:sz w:val="20"/>
      </w:rPr>
    </w:lvl>
    <w:lvl w:ilvl="3" w:tplc="D38E9C4A" w:tentative="1">
      <w:start w:val="1"/>
      <w:numFmt w:val="bullet"/>
      <w:lvlText w:val=""/>
      <w:lvlJc w:val="left"/>
      <w:pPr>
        <w:tabs>
          <w:tab w:val="num" w:pos="2880"/>
        </w:tabs>
        <w:ind w:left="2880" w:hanging="360"/>
      </w:pPr>
      <w:rPr>
        <w:rFonts w:ascii="Wingdings" w:hAnsi="Wingdings" w:hint="default"/>
        <w:sz w:val="20"/>
      </w:rPr>
    </w:lvl>
    <w:lvl w:ilvl="4" w:tplc="37680F7A" w:tentative="1">
      <w:start w:val="1"/>
      <w:numFmt w:val="bullet"/>
      <w:lvlText w:val=""/>
      <w:lvlJc w:val="left"/>
      <w:pPr>
        <w:tabs>
          <w:tab w:val="num" w:pos="3600"/>
        </w:tabs>
        <w:ind w:left="3600" w:hanging="360"/>
      </w:pPr>
      <w:rPr>
        <w:rFonts w:ascii="Wingdings" w:hAnsi="Wingdings" w:hint="default"/>
        <w:sz w:val="20"/>
      </w:rPr>
    </w:lvl>
    <w:lvl w:ilvl="5" w:tplc="36A25CBA" w:tentative="1">
      <w:start w:val="1"/>
      <w:numFmt w:val="bullet"/>
      <w:lvlText w:val=""/>
      <w:lvlJc w:val="left"/>
      <w:pPr>
        <w:tabs>
          <w:tab w:val="num" w:pos="4320"/>
        </w:tabs>
        <w:ind w:left="4320" w:hanging="360"/>
      </w:pPr>
      <w:rPr>
        <w:rFonts w:ascii="Wingdings" w:hAnsi="Wingdings" w:hint="default"/>
        <w:sz w:val="20"/>
      </w:rPr>
    </w:lvl>
    <w:lvl w:ilvl="6" w:tplc="C7EAFBD2" w:tentative="1">
      <w:start w:val="1"/>
      <w:numFmt w:val="bullet"/>
      <w:lvlText w:val=""/>
      <w:lvlJc w:val="left"/>
      <w:pPr>
        <w:tabs>
          <w:tab w:val="num" w:pos="5040"/>
        </w:tabs>
        <w:ind w:left="5040" w:hanging="360"/>
      </w:pPr>
      <w:rPr>
        <w:rFonts w:ascii="Wingdings" w:hAnsi="Wingdings" w:hint="default"/>
        <w:sz w:val="20"/>
      </w:rPr>
    </w:lvl>
    <w:lvl w:ilvl="7" w:tplc="71E60D78" w:tentative="1">
      <w:start w:val="1"/>
      <w:numFmt w:val="bullet"/>
      <w:lvlText w:val=""/>
      <w:lvlJc w:val="left"/>
      <w:pPr>
        <w:tabs>
          <w:tab w:val="num" w:pos="5760"/>
        </w:tabs>
        <w:ind w:left="5760" w:hanging="360"/>
      </w:pPr>
      <w:rPr>
        <w:rFonts w:ascii="Wingdings" w:hAnsi="Wingdings" w:hint="default"/>
        <w:sz w:val="20"/>
      </w:rPr>
    </w:lvl>
    <w:lvl w:ilvl="8" w:tplc="F87EB648" w:tentative="1">
      <w:start w:val="1"/>
      <w:numFmt w:val="bullet"/>
      <w:lvlText w:val=""/>
      <w:lvlJc w:val="left"/>
      <w:pPr>
        <w:tabs>
          <w:tab w:val="num" w:pos="6480"/>
        </w:tabs>
        <w:ind w:left="6480" w:hanging="360"/>
      </w:pPr>
      <w:rPr>
        <w:rFonts w:ascii="Wingdings" w:hAnsi="Wingdings" w:hint="default"/>
        <w:sz w:val="20"/>
      </w:rPr>
    </w:lvl>
  </w:abstractNum>
  <w:abstractNum w:abstractNumId="1332">
    <w:nsid w:val="52E14392"/>
    <w:multiLevelType w:val="multilevel"/>
    <w:tmpl w:val="04A4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3">
    <w:nsid w:val="52E14CBC"/>
    <w:multiLevelType w:val="hybridMultilevel"/>
    <w:tmpl w:val="0F46426E"/>
    <w:lvl w:ilvl="0" w:tplc="C7F6CE28">
      <w:start w:val="1"/>
      <w:numFmt w:val="bullet"/>
      <w:lvlText w:val=""/>
      <w:lvlJc w:val="left"/>
      <w:pPr>
        <w:tabs>
          <w:tab w:val="num" w:pos="720"/>
        </w:tabs>
        <w:ind w:left="720" w:hanging="360"/>
      </w:pPr>
      <w:rPr>
        <w:rFonts w:ascii="Symbol" w:hAnsi="Symbol" w:hint="default"/>
        <w:sz w:val="20"/>
      </w:rPr>
    </w:lvl>
    <w:lvl w:ilvl="1" w:tplc="66646474" w:tentative="1">
      <w:start w:val="1"/>
      <w:numFmt w:val="bullet"/>
      <w:lvlText w:val="o"/>
      <w:lvlJc w:val="left"/>
      <w:pPr>
        <w:tabs>
          <w:tab w:val="num" w:pos="1440"/>
        </w:tabs>
        <w:ind w:left="1440" w:hanging="360"/>
      </w:pPr>
      <w:rPr>
        <w:rFonts w:ascii="Courier New" w:hAnsi="Courier New" w:hint="default"/>
        <w:sz w:val="20"/>
      </w:rPr>
    </w:lvl>
    <w:lvl w:ilvl="2" w:tplc="54C2286E" w:tentative="1">
      <w:start w:val="1"/>
      <w:numFmt w:val="bullet"/>
      <w:lvlText w:val=""/>
      <w:lvlJc w:val="left"/>
      <w:pPr>
        <w:tabs>
          <w:tab w:val="num" w:pos="2160"/>
        </w:tabs>
        <w:ind w:left="2160" w:hanging="360"/>
      </w:pPr>
      <w:rPr>
        <w:rFonts w:ascii="Wingdings" w:hAnsi="Wingdings" w:hint="default"/>
        <w:sz w:val="20"/>
      </w:rPr>
    </w:lvl>
    <w:lvl w:ilvl="3" w:tplc="518E28A0" w:tentative="1">
      <w:start w:val="1"/>
      <w:numFmt w:val="bullet"/>
      <w:lvlText w:val=""/>
      <w:lvlJc w:val="left"/>
      <w:pPr>
        <w:tabs>
          <w:tab w:val="num" w:pos="2880"/>
        </w:tabs>
        <w:ind w:left="2880" w:hanging="360"/>
      </w:pPr>
      <w:rPr>
        <w:rFonts w:ascii="Wingdings" w:hAnsi="Wingdings" w:hint="default"/>
        <w:sz w:val="20"/>
      </w:rPr>
    </w:lvl>
    <w:lvl w:ilvl="4" w:tplc="06FC332E" w:tentative="1">
      <w:start w:val="1"/>
      <w:numFmt w:val="bullet"/>
      <w:lvlText w:val=""/>
      <w:lvlJc w:val="left"/>
      <w:pPr>
        <w:tabs>
          <w:tab w:val="num" w:pos="3600"/>
        </w:tabs>
        <w:ind w:left="3600" w:hanging="360"/>
      </w:pPr>
      <w:rPr>
        <w:rFonts w:ascii="Wingdings" w:hAnsi="Wingdings" w:hint="default"/>
        <w:sz w:val="20"/>
      </w:rPr>
    </w:lvl>
    <w:lvl w:ilvl="5" w:tplc="B2A879AA" w:tentative="1">
      <w:start w:val="1"/>
      <w:numFmt w:val="bullet"/>
      <w:lvlText w:val=""/>
      <w:lvlJc w:val="left"/>
      <w:pPr>
        <w:tabs>
          <w:tab w:val="num" w:pos="4320"/>
        </w:tabs>
        <w:ind w:left="4320" w:hanging="360"/>
      </w:pPr>
      <w:rPr>
        <w:rFonts w:ascii="Wingdings" w:hAnsi="Wingdings" w:hint="default"/>
        <w:sz w:val="20"/>
      </w:rPr>
    </w:lvl>
    <w:lvl w:ilvl="6" w:tplc="08A0326E" w:tentative="1">
      <w:start w:val="1"/>
      <w:numFmt w:val="bullet"/>
      <w:lvlText w:val=""/>
      <w:lvlJc w:val="left"/>
      <w:pPr>
        <w:tabs>
          <w:tab w:val="num" w:pos="5040"/>
        </w:tabs>
        <w:ind w:left="5040" w:hanging="360"/>
      </w:pPr>
      <w:rPr>
        <w:rFonts w:ascii="Wingdings" w:hAnsi="Wingdings" w:hint="default"/>
        <w:sz w:val="20"/>
      </w:rPr>
    </w:lvl>
    <w:lvl w:ilvl="7" w:tplc="373687F0" w:tentative="1">
      <w:start w:val="1"/>
      <w:numFmt w:val="bullet"/>
      <w:lvlText w:val=""/>
      <w:lvlJc w:val="left"/>
      <w:pPr>
        <w:tabs>
          <w:tab w:val="num" w:pos="5760"/>
        </w:tabs>
        <w:ind w:left="5760" w:hanging="360"/>
      </w:pPr>
      <w:rPr>
        <w:rFonts w:ascii="Wingdings" w:hAnsi="Wingdings" w:hint="default"/>
        <w:sz w:val="20"/>
      </w:rPr>
    </w:lvl>
    <w:lvl w:ilvl="8" w:tplc="7BAAC5E4" w:tentative="1">
      <w:start w:val="1"/>
      <w:numFmt w:val="bullet"/>
      <w:lvlText w:val=""/>
      <w:lvlJc w:val="left"/>
      <w:pPr>
        <w:tabs>
          <w:tab w:val="num" w:pos="6480"/>
        </w:tabs>
        <w:ind w:left="6480" w:hanging="360"/>
      </w:pPr>
      <w:rPr>
        <w:rFonts w:ascii="Wingdings" w:hAnsi="Wingdings" w:hint="default"/>
        <w:sz w:val="20"/>
      </w:rPr>
    </w:lvl>
  </w:abstractNum>
  <w:abstractNum w:abstractNumId="1334">
    <w:nsid w:val="52E61639"/>
    <w:multiLevelType w:val="multilevel"/>
    <w:tmpl w:val="81E2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5">
    <w:nsid w:val="52F674F3"/>
    <w:multiLevelType w:val="multilevel"/>
    <w:tmpl w:val="BC5E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6">
    <w:nsid w:val="530643AA"/>
    <w:multiLevelType w:val="hybridMultilevel"/>
    <w:tmpl w:val="01C66EEE"/>
    <w:lvl w:ilvl="0" w:tplc="150E16E8">
      <w:start w:val="1"/>
      <w:numFmt w:val="bullet"/>
      <w:lvlText w:val=""/>
      <w:lvlJc w:val="left"/>
      <w:pPr>
        <w:tabs>
          <w:tab w:val="num" w:pos="720"/>
        </w:tabs>
        <w:ind w:left="720" w:hanging="360"/>
      </w:pPr>
      <w:rPr>
        <w:rFonts w:ascii="Symbol" w:hAnsi="Symbol" w:hint="default"/>
        <w:sz w:val="20"/>
      </w:rPr>
    </w:lvl>
    <w:lvl w:ilvl="1" w:tplc="48F09032" w:tentative="1">
      <w:start w:val="1"/>
      <w:numFmt w:val="bullet"/>
      <w:lvlText w:val="o"/>
      <w:lvlJc w:val="left"/>
      <w:pPr>
        <w:tabs>
          <w:tab w:val="num" w:pos="1440"/>
        </w:tabs>
        <w:ind w:left="1440" w:hanging="360"/>
      </w:pPr>
      <w:rPr>
        <w:rFonts w:ascii="Courier New" w:hAnsi="Courier New" w:hint="default"/>
        <w:sz w:val="20"/>
      </w:rPr>
    </w:lvl>
    <w:lvl w:ilvl="2" w:tplc="5E660B3A" w:tentative="1">
      <w:start w:val="1"/>
      <w:numFmt w:val="bullet"/>
      <w:lvlText w:val=""/>
      <w:lvlJc w:val="left"/>
      <w:pPr>
        <w:tabs>
          <w:tab w:val="num" w:pos="2160"/>
        </w:tabs>
        <w:ind w:left="2160" w:hanging="360"/>
      </w:pPr>
      <w:rPr>
        <w:rFonts w:ascii="Wingdings" w:hAnsi="Wingdings" w:hint="default"/>
        <w:sz w:val="20"/>
      </w:rPr>
    </w:lvl>
    <w:lvl w:ilvl="3" w:tplc="29F86866" w:tentative="1">
      <w:start w:val="1"/>
      <w:numFmt w:val="bullet"/>
      <w:lvlText w:val=""/>
      <w:lvlJc w:val="left"/>
      <w:pPr>
        <w:tabs>
          <w:tab w:val="num" w:pos="2880"/>
        </w:tabs>
        <w:ind w:left="2880" w:hanging="360"/>
      </w:pPr>
      <w:rPr>
        <w:rFonts w:ascii="Wingdings" w:hAnsi="Wingdings" w:hint="default"/>
        <w:sz w:val="20"/>
      </w:rPr>
    </w:lvl>
    <w:lvl w:ilvl="4" w:tplc="8158A094" w:tentative="1">
      <w:start w:val="1"/>
      <w:numFmt w:val="bullet"/>
      <w:lvlText w:val=""/>
      <w:lvlJc w:val="left"/>
      <w:pPr>
        <w:tabs>
          <w:tab w:val="num" w:pos="3600"/>
        </w:tabs>
        <w:ind w:left="3600" w:hanging="360"/>
      </w:pPr>
      <w:rPr>
        <w:rFonts w:ascii="Wingdings" w:hAnsi="Wingdings" w:hint="default"/>
        <w:sz w:val="20"/>
      </w:rPr>
    </w:lvl>
    <w:lvl w:ilvl="5" w:tplc="DDB61DBC" w:tentative="1">
      <w:start w:val="1"/>
      <w:numFmt w:val="bullet"/>
      <w:lvlText w:val=""/>
      <w:lvlJc w:val="left"/>
      <w:pPr>
        <w:tabs>
          <w:tab w:val="num" w:pos="4320"/>
        </w:tabs>
        <w:ind w:left="4320" w:hanging="360"/>
      </w:pPr>
      <w:rPr>
        <w:rFonts w:ascii="Wingdings" w:hAnsi="Wingdings" w:hint="default"/>
        <w:sz w:val="20"/>
      </w:rPr>
    </w:lvl>
    <w:lvl w:ilvl="6" w:tplc="02746A9A" w:tentative="1">
      <w:start w:val="1"/>
      <w:numFmt w:val="bullet"/>
      <w:lvlText w:val=""/>
      <w:lvlJc w:val="left"/>
      <w:pPr>
        <w:tabs>
          <w:tab w:val="num" w:pos="5040"/>
        </w:tabs>
        <w:ind w:left="5040" w:hanging="360"/>
      </w:pPr>
      <w:rPr>
        <w:rFonts w:ascii="Wingdings" w:hAnsi="Wingdings" w:hint="default"/>
        <w:sz w:val="20"/>
      </w:rPr>
    </w:lvl>
    <w:lvl w:ilvl="7" w:tplc="114CDBEE" w:tentative="1">
      <w:start w:val="1"/>
      <w:numFmt w:val="bullet"/>
      <w:lvlText w:val=""/>
      <w:lvlJc w:val="left"/>
      <w:pPr>
        <w:tabs>
          <w:tab w:val="num" w:pos="5760"/>
        </w:tabs>
        <w:ind w:left="5760" w:hanging="360"/>
      </w:pPr>
      <w:rPr>
        <w:rFonts w:ascii="Wingdings" w:hAnsi="Wingdings" w:hint="default"/>
        <w:sz w:val="20"/>
      </w:rPr>
    </w:lvl>
    <w:lvl w:ilvl="8" w:tplc="B90C8B62" w:tentative="1">
      <w:start w:val="1"/>
      <w:numFmt w:val="bullet"/>
      <w:lvlText w:val=""/>
      <w:lvlJc w:val="left"/>
      <w:pPr>
        <w:tabs>
          <w:tab w:val="num" w:pos="6480"/>
        </w:tabs>
        <w:ind w:left="6480" w:hanging="360"/>
      </w:pPr>
      <w:rPr>
        <w:rFonts w:ascii="Wingdings" w:hAnsi="Wingdings" w:hint="default"/>
        <w:sz w:val="20"/>
      </w:rPr>
    </w:lvl>
  </w:abstractNum>
  <w:abstractNum w:abstractNumId="1337">
    <w:nsid w:val="530659B3"/>
    <w:multiLevelType w:val="multilevel"/>
    <w:tmpl w:val="D30A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8">
    <w:nsid w:val="53110471"/>
    <w:multiLevelType w:val="multilevel"/>
    <w:tmpl w:val="4B30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9">
    <w:nsid w:val="53120F1B"/>
    <w:multiLevelType w:val="hybridMultilevel"/>
    <w:tmpl w:val="41C231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0">
    <w:nsid w:val="532441AA"/>
    <w:multiLevelType w:val="multilevel"/>
    <w:tmpl w:val="A634B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1">
    <w:nsid w:val="536514AC"/>
    <w:multiLevelType w:val="hybridMultilevel"/>
    <w:tmpl w:val="64E419CE"/>
    <w:lvl w:ilvl="0" w:tplc="BB52BEC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2">
    <w:nsid w:val="53676365"/>
    <w:multiLevelType w:val="hybridMultilevel"/>
    <w:tmpl w:val="DFBA65E8"/>
    <w:lvl w:ilvl="0" w:tplc="D6701938">
      <w:start w:val="1"/>
      <w:numFmt w:val="bullet"/>
      <w:lvlText w:val=""/>
      <w:lvlJc w:val="left"/>
      <w:pPr>
        <w:tabs>
          <w:tab w:val="num" w:pos="720"/>
        </w:tabs>
        <w:ind w:left="720" w:hanging="360"/>
      </w:pPr>
      <w:rPr>
        <w:rFonts w:ascii="Symbol" w:hAnsi="Symbol" w:hint="default"/>
        <w:sz w:val="20"/>
      </w:rPr>
    </w:lvl>
    <w:lvl w:ilvl="1" w:tplc="EE9A4B66" w:tentative="1">
      <w:start w:val="1"/>
      <w:numFmt w:val="bullet"/>
      <w:lvlText w:val="o"/>
      <w:lvlJc w:val="left"/>
      <w:pPr>
        <w:tabs>
          <w:tab w:val="num" w:pos="1440"/>
        </w:tabs>
        <w:ind w:left="1440" w:hanging="360"/>
      </w:pPr>
      <w:rPr>
        <w:rFonts w:ascii="Courier New" w:hAnsi="Courier New" w:hint="default"/>
        <w:sz w:val="20"/>
      </w:rPr>
    </w:lvl>
    <w:lvl w:ilvl="2" w:tplc="E6F4DA64" w:tentative="1">
      <w:start w:val="1"/>
      <w:numFmt w:val="bullet"/>
      <w:lvlText w:val=""/>
      <w:lvlJc w:val="left"/>
      <w:pPr>
        <w:tabs>
          <w:tab w:val="num" w:pos="2160"/>
        </w:tabs>
        <w:ind w:left="2160" w:hanging="360"/>
      </w:pPr>
      <w:rPr>
        <w:rFonts w:ascii="Wingdings" w:hAnsi="Wingdings" w:hint="default"/>
        <w:sz w:val="20"/>
      </w:rPr>
    </w:lvl>
    <w:lvl w:ilvl="3" w:tplc="ADFAF79C" w:tentative="1">
      <w:start w:val="1"/>
      <w:numFmt w:val="bullet"/>
      <w:lvlText w:val=""/>
      <w:lvlJc w:val="left"/>
      <w:pPr>
        <w:tabs>
          <w:tab w:val="num" w:pos="2880"/>
        </w:tabs>
        <w:ind w:left="2880" w:hanging="360"/>
      </w:pPr>
      <w:rPr>
        <w:rFonts w:ascii="Wingdings" w:hAnsi="Wingdings" w:hint="default"/>
        <w:sz w:val="20"/>
      </w:rPr>
    </w:lvl>
    <w:lvl w:ilvl="4" w:tplc="C7943756" w:tentative="1">
      <w:start w:val="1"/>
      <w:numFmt w:val="bullet"/>
      <w:lvlText w:val=""/>
      <w:lvlJc w:val="left"/>
      <w:pPr>
        <w:tabs>
          <w:tab w:val="num" w:pos="3600"/>
        </w:tabs>
        <w:ind w:left="3600" w:hanging="360"/>
      </w:pPr>
      <w:rPr>
        <w:rFonts w:ascii="Wingdings" w:hAnsi="Wingdings" w:hint="default"/>
        <w:sz w:val="20"/>
      </w:rPr>
    </w:lvl>
    <w:lvl w:ilvl="5" w:tplc="31E44206" w:tentative="1">
      <w:start w:val="1"/>
      <w:numFmt w:val="bullet"/>
      <w:lvlText w:val=""/>
      <w:lvlJc w:val="left"/>
      <w:pPr>
        <w:tabs>
          <w:tab w:val="num" w:pos="4320"/>
        </w:tabs>
        <w:ind w:left="4320" w:hanging="360"/>
      </w:pPr>
      <w:rPr>
        <w:rFonts w:ascii="Wingdings" w:hAnsi="Wingdings" w:hint="default"/>
        <w:sz w:val="20"/>
      </w:rPr>
    </w:lvl>
    <w:lvl w:ilvl="6" w:tplc="687AA69A" w:tentative="1">
      <w:start w:val="1"/>
      <w:numFmt w:val="bullet"/>
      <w:lvlText w:val=""/>
      <w:lvlJc w:val="left"/>
      <w:pPr>
        <w:tabs>
          <w:tab w:val="num" w:pos="5040"/>
        </w:tabs>
        <w:ind w:left="5040" w:hanging="360"/>
      </w:pPr>
      <w:rPr>
        <w:rFonts w:ascii="Wingdings" w:hAnsi="Wingdings" w:hint="default"/>
        <w:sz w:val="20"/>
      </w:rPr>
    </w:lvl>
    <w:lvl w:ilvl="7" w:tplc="14E61DD6" w:tentative="1">
      <w:start w:val="1"/>
      <w:numFmt w:val="bullet"/>
      <w:lvlText w:val=""/>
      <w:lvlJc w:val="left"/>
      <w:pPr>
        <w:tabs>
          <w:tab w:val="num" w:pos="5760"/>
        </w:tabs>
        <w:ind w:left="5760" w:hanging="360"/>
      </w:pPr>
      <w:rPr>
        <w:rFonts w:ascii="Wingdings" w:hAnsi="Wingdings" w:hint="default"/>
        <w:sz w:val="20"/>
      </w:rPr>
    </w:lvl>
    <w:lvl w:ilvl="8" w:tplc="FFDAE82A" w:tentative="1">
      <w:start w:val="1"/>
      <w:numFmt w:val="bullet"/>
      <w:lvlText w:val=""/>
      <w:lvlJc w:val="left"/>
      <w:pPr>
        <w:tabs>
          <w:tab w:val="num" w:pos="6480"/>
        </w:tabs>
        <w:ind w:left="6480" w:hanging="360"/>
      </w:pPr>
      <w:rPr>
        <w:rFonts w:ascii="Wingdings" w:hAnsi="Wingdings" w:hint="default"/>
        <w:sz w:val="20"/>
      </w:rPr>
    </w:lvl>
  </w:abstractNum>
  <w:abstractNum w:abstractNumId="1343">
    <w:nsid w:val="536C1C23"/>
    <w:multiLevelType w:val="multilevel"/>
    <w:tmpl w:val="618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4">
    <w:nsid w:val="538E2791"/>
    <w:multiLevelType w:val="multilevel"/>
    <w:tmpl w:val="4412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5">
    <w:nsid w:val="53A94FA5"/>
    <w:multiLevelType w:val="multilevel"/>
    <w:tmpl w:val="6266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6">
    <w:nsid w:val="53C03F3A"/>
    <w:multiLevelType w:val="hybridMultilevel"/>
    <w:tmpl w:val="84C850A8"/>
    <w:lvl w:ilvl="0" w:tplc="B5E6EC56">
      <w:start w:val="1"/>
      <w:numFmt w:val="bullet"/>
      <w:lvlText w:val=""/>
      <w:lvlJc w:val="left"/>
      <w:pPr>
        <w:tabs>
          <w:tab w:val="num" w:pos="720"/>
        </w:tabs>
        <w:ind w:left="720" w:hanging="360"/>
      </w:pPr>
      <w:rPr>
        <w:rFonts w:ascii="Symbol" w:hAnsi="Symbol" w:hint="default"/>
        <w:sz w:val="20"/>
      </w:rPr>
    </w:lvl>
    <w:lvl w:ilvl="1" w:tplc="5FC8F7B6" w:tentative="1">
      <w:start w:val="1"/>
      <w:numFmt w:val="bullet"/>
      <w:lvlText w:val="o"/>
      <w:lvlJc w:val="left"/>
      <w:pPr>
        <w:tabs>
          <w:tab w:val="num" w:pos="1440"/>
        </w:tabs>
        <w:ind w:left="1440" w:hanging="360"/>
      </w:pPr>
      <w:rPr>
        <w:rFonts w:ascii="Courier New" w:hAnsi="Courier New" w:hint="default"/>
        <w:sz w:val="20"/>
      </w:rPr>
    </w:lvl>
    <w:lvl w:ilvl="2" w:tplc="AC6A011E" w:tentative="1">
      <w:start w:val="1"/>
      <w:numFmt w:val="bullet"/>
      <w:lvlText w:val=""/>
      <w:lvlJc w:val="left"/>
      <w:pPr>
        <w:tabs>
          <w:tab w:val="num" w:pos="2160"/>
        </w:tabs>
        <w:ind w:left="2160" w:hanging="360"/>
      </w:pPr>
      <w:rPr>
        <w:rFonts w:ascii="Wingdings" w:hAnsi="Wingdings" w:hint="default"/>
        <w:sz w:val="20"/>
      </w:rPr>
    </w:lvl>
    <w:lvl w:ilvl="3" w:tplc="1CE01B50" w:tentative="1">
      <w:start w:val="1"/>
      <w:numFmt w:val="bullet"/>
      <w:lvlText w:val=""/>
      <w:lvlJc w:val="left"/>
      <w:pPr>
        <w:tabs>
          <w:tab w:val="num" w:pos="2880"/>
        </w:tabs>
        <w:ind w:left="2880" w:hanging="360"/>
      </w:pPr>
      <w:rPr>
        <w:rFonts w:ascii="Wingdings" w:hAnsi="Wingdings" w:hint="default"/>
        <w:sz w:val="20"/>
      </w:rPr>
    </w:lvl>
    <w:lvl w:ilvl="4" w:tplc="15D27E9A" w:tentative="1">
      <w:start w:val="1"/>
      <w:numFmt w:val="bullet"/>
      <w:lvlText w:val=""/>
      <w:lvlJc w:val="left"/>
      <w:pPr>
        <w:tabs>
          <w:tab w:val="num" w:pos="3600"/>
        </w:tabs>
        <w:ind w:left="3600" w:hanging="360"/>
      </w:pPr>
      <w:rPr>
        <w:rFonts w:ascii="Wingdings" w:hAnsi="Wingdings" w:hint="default"/>
        <w:sz w:val="20"/>
      </w:rPr>
    </w:lvl>
    <w:lvl w:ilvl="5" w:tplc="670C9600" w:tentative="1">
      <w:start w:val="1"/>
      <w:numFmt w:val="bullet"/>
      <w:lvlText w:val=""/>
      <w:lvlJc w:val="left"/>
      <w:pPr>
        <w:tabs>
          <w:tab w:val="num" w:pos="4320"/>
        </w:tabs>
        <w:ind w:left="4320" w:hanging="360"/>
      </w:pPr>
      <w:rPr>
        <w:rFonts w:ascii="Wingdings" w:hAnsi="Wingdings" w:hint="default"/>
        <w:sz w:val="20"/>
      </w:rPr>
    </w:lvl>
    <w:lvl w:ilvl="6" w:tplc="23ACF00E" w:tentative="1">
      <w:start w:val="1"/>
      <w:numFmt w:val="bullet"/>
      <w:lvlText w:val=""/>
      <w:lvlJc w:val="left"/>
      <w:pPr>
        <w:tabs>
          <w:tab w:val="num" w:pos="5040"/>
        </w:tabs>
        <w:ind w:left="5040" w:hanging="360"/>
      </w:pPr>
      <w:rPr>
        <w:rFonts w:ascii="Wingdings" w:hAnsi="Wingdings" w:hint="default"/>
        <w:sz w:val="20"/>
      </w:rPr>
    </w:lvl>
    <w:lvl w:ilvl="7" w:tplc="E3F02BE4" w:tentative="1">
      <w:start w:val="1"/>
      <w:numFmt w:val="bullet"/>
      <w:lvlText w:val=""/>
      <w:lvlJc w:val="left"/>
      <w:pPr>
        <w:tabs>
          <w:tab w:val="num" w:pos="5760"/>
        </w:tabs>
        <w:ind w:left="5760" w:hanging="360"/>
      </w:pPr>
      <w:rPr>
        <w:rFonts w:ascii="Wingdings" w:hAnsi="Wingdings" w:hint="default"/>
        <w:sz w:val="20"/>
      </w:rPr>
    </w:lvl>
    <w:lvl w:ilvl="8" w:tplc="43360486" w:tentative="1">
      <w:start w:val="1"/>
      <w:numFmt w:val="bullet"/>
      <w:lvlText w:val=""/>
      <w:lvlJc w:val="left"/>
      <w:pPr>
        <w:tabs>
          <w:tab w:val="num" w:pos="6480"/>
        </w:tabs>
        <w:ind w:left="6480" w:hanging="360"/>
      </w:pPr>
      <w:rPr>
        <w:rFonts w:ascii="Wingdings" w:hAnsi="Wingdings" w:hint="default"/>
        <w:sz w:val="20"/>
      </w:rPr>
    </w:lvl>
  </w:abstractNum>
  <w:abstractNum w:abstractNumId="1347">
    <w:nsid w:val="53D1319B"/>
    <w:multiLevelType w:val="multilevel"/>
    <w:tmpl w:val="806C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8">
    <w:nsid w:val="53D71802"/>
    <w:multiLevelType w:val="hybridMultilevel"/>
    <w:tmpl w:val="8C64578C"/>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9">
    <w:nsid w:val="53DA076A"/>
    <w:multiLevelType w:val="hybridMultilevel"/>
    <w:tmpl w:val="282CA224"/>
    <w:lvl w:ilvl="0" w:tplc="C11AA8F8">
      <w:start w:val="1"/>
      <w:numFmt w:val="bullet"/>
      <w:lvlText w:val=""/>
      <w:lvlJc w:val="left"/>
      <w:pPr>
        <w:tabs>
          <w:tab w:val="num" w:pos="720"/>
        </w:tabs>
        <w:ind w:left="720" w:hanging="360"/>
      </w:pPr>
      <w:rPr>
        <w:rFonts w:ascii="Symbol" w:hAnsi="Symbol" w:hint="default"/>
        <w:sz w:val="20"/>
      </w:rPr>
    </w:lvl>
    <w:lvl w:ilvl="1" w:tplc="BD726764" w:tentative="1">
      <w:start w:val="1"/>
      <w:numFmt w:val="bullet"/>
      <w:lvlText w:val="o"/>
      <w:lvlJc w:val="left"/>
      <w:pPr>
        <w:tabs>
          <w:tab w:val="num" w:pos="1440"/>
        </w:tabs>
        <w:ind w:left="1440" w:hanging="360"/>
      </w:pPr>
      <w:rPr>
        <w:rFonts w:ascii="Courier New" w:hAnsi="Courier New" w:hint="default"/>
        <w:sz w:val="20"/>
      </w:rPr>
    </w:lvl>
    <w:lvl w:ilvl="2" w:tplc="E7AA1072" w:tentative="1">
      <w:start w:val="1"/>
      <w:numFmt w:val="bullet"/>
      <w:lvlText w:val=""/>
      <w:lvlJc w:val="left"/>
      <w:pPr>
        <w:tabs>
          <w:tab w:val="num" w:pos="2160"/>
        </w:tabs>
        <w:ind w:left="2160" w:hanging="360"/>
      </w:pPr>
      <w:rPr>
        <w:rFonts w:ascii="Wingdings" w:hAnsi="Wingdings" w:hint="default"/>
        <w:sz w:val="20"/>
      </w:rPr>
    </w:lvl>
    <w:lvl w:ilvl="3" w:tplc="3350E048" w:tentative="1">
      <w:start w:val="1"/>
      <w:numFmt w:val="bullet"/>
      <w:lvlText w:val=""/>
      <w:lvlJc w:val="left"/>
      <w:pPr>
        <w:tabs>
          <w:tab w:val="num" w:pos="2880"/>
        </w:tabs>
        <w:ind w:left="2880" w:hanging="360"/>
      </w:pPr>
      <w:rPr>
        <w:rFonts w:ascii="Wingdings" w:hAnsi="Wingdings" w:hint="default"/>
        <w:sz w:val="20"/>
      </w:rPr>
    </w:lvl>
    <w:lvl w:ilvl="4" w:tplc="EFFC3604" w:tentative="1">
      <w:start w:val="1"/>
      <w:numFmt w:val="bullet"/>
      <w:lvlText w:val=""/>
      <w:lvlJc w:val="left"/>
      <w:pPr>
        <w:tabs>
          <w:tab w:val="num" w:pos="3600"/>
        </w:tabs>
        <w:ind w:left="3600" w:hanging="360"/>
      </w:pPr>
      <w:rPr>
        <w:rFonts w:ascii="Wingdings" w:hAnsi="Wingdings" w:hint="default"/>
        <w:sz w:val="20"/>
      </w:rPr>
    </w:lvl>
    <w:lvl w:ilvl="5" w:tplc="88F0F50C" w:tentative="1">
      <w:start w:val="1"/>
      <w:numFmt w:val="bullet"/>
      <w:lvlText w:val=""/>
      <w:lvlJc w:val="left"/>
      <w:pPr>
        <w:tabs>
          <w:tab w:val="num" w:pos="4320"/>
        </w:tabs>
        <w:ind w:left="4320" w:hanging="360"/>
      </w:pPr>
      <w:rPr>
        <w:rFonts w:ascii="Wingdings" w:hAnsi="Wingdings" w:hint="default"/>
        <w:sz w:val="20"/>
      </w:rPr>
    </w:lvl>
    <w:lvl w:ilvl="6" w:tplc="57781F0C" w:tentative="1">
      <w:start w:val="1"/>
      <w:numFmt w:val="bullet"/>
      <w:lvlText w:val=""/>
      <w:lvlJc w:val="left"/>
      <w:pPr>
        <w:tabs>
          <w:tab w:val="num" w:pos="5040"/>
        </w:tabs>
        <w:ind w:left="5040" w:hanging="360"/>
      </w:pPr>
      <w:rPr>
        <w:rFonts w:ascii="Wingdings" w:hAnsi="Wingdings" w:hint="default"/>
        <w:sz w:val="20"/>
      </w:rPr>
    </w:lvl>
    <w:lvl w:ilvl="7" w:tplc="4FA86FA4" w:tentative="1">
      <w:start w:val="1"/>
      <w:numFmt w:val="bullet"/>
      <w:lvlText w:val=""/>
      <w:lvlJc w:val="left"/>
      <w:pPr>
        <w:tabs>
          <w:tab w:val="num" w:pos="5760"/>
        </w:tabs>
        <w:ind w:left="5760" w:hanging="360"/>
      </w:pPr>
      <w:rPr>
        <w:rFonts w:ascii="Wingdings" w:hAnsi="Wingdings" w:hint="default"/>
        <w:sz w:val="20"/>
      </w:rPr>
    </w:lvl>
    <w:lvl w:ilvl="8" w:tplc="8070C316" w:tentative="1">
      <w:start w:val="1"/>
      <w:numFmt w:val="bullet"/>
      <w:lvlText w:val=""/>
      <w:lvlJc w:val="left"/>
      <w:pPr>
        <w:tabs>
          <w:tab w:val="num" w:pos="6480"/>
        </w:tabs>
        <w:ind w:left="6480" w:hanging="360"/>
      </w:pPr>
      <w:rPr>
        <w:rFonts w:ascii="Wingdings" w:hAnsi="Wingdings" w:hint="default"/>
        <w:sz w:val="20"/>
      </w:rPr>
    </w:lvl>
  </w:abstractNum>
  <w:abstractNum w:abstractNumId="1350">
    <w:nsid w:val="53FD4710"/>
    <w:multiLevelType w:val="hybridMultilevel"/>
    <w:tmpl w:val="F304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1">
    <w:nsid w:val="540A4164"/>
    <w:multiLevelType w:val="hybridMultilevel"/>
    <w:tmpl w:val="B44EB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2">
    <w:nsid w:val="542B2E3B"/>
    <w:multiLevelType w:val="hybridMultilevel"/>
    <w:tmpl w:val="ADB4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3">
    <w:nsid w:val="543416C6"/>
    <w:multiLevelType w:val="hybridMultilevel"/>
    <w:tmpl w:val="E25A365E"/>
    <w:lvl w:ilvl="0" w:tplc="3348A1C4">
      <w:start w:val="1"/>
      <w:numFmt w:val="bullet"/>
      <w:lvlText w:val=""/>
      <w:lvlJc w:val="left"/>
      <w:pPr>
        <w:tabs>
          <w:tab w:val="num" w:pos="720"/>
        </w:tabs>
        <w:ind w:left="720" w:hanging="360"/>
      </w:pPr>
      <w:rPr>
        <w:rFonts w:ascii="Symbol" w:hAnsi="Symbol" w:hint="default"/>
        <w:sz w:val="20"/>
      </w:rPr>
    </w:lvl>
    <w:lvl w:ilvl="1" w:tplc="451CC944" w:tentative="1">
      <w:start w:val="1"/>
      <w:numFmt w:val="bullet"/>
      <w:lvlText w:val="o"/>
      <w:lvlJc w:val="left"/>
      <w:pPr>
        <w:tabs>
          <w:tab w:val="num" w:pos="1440"/>
        </w:tabs>
        <w:ind w:left="1440" w:hanging="360"/>
      </w:pPr>
      <w:rPr>
        <w:rFonts w:ascii="Courier New" w:hAnsi="Courier New" w:hint="default"/>
        <w:sz w:val="20"/>
      </w:rPr>
    </w:lvl>
    <w:lvl w:ilvl="2" w:tplc="EB96A124" w:tentative="1">
      <w:start w:val="1"/>
      <w:numFmt w:val="bullet"/>
      <w:lvlText w:val=""/>
      <w:lvlJc w:val="left"/>
      <w:pPr>
        <w:tabs>
          <w:tab w:val="num" w:pos="2160"/>
        </w:tabs>
        <w:ind w:left="2160" w:hanging="360"/>
      </w:pPr>
      <w:rPr>
        <w:rFonts w:ascii="Wingdings" w:hAnsi="Wingdings" w:hint="default"/>
        <w:sz w:val="20"/>
      </w:rPr>
    </w:lvl>
    <w:lvl w:ilvl="3" w:tplc="4E987774" w:tentative="1">
      <w:start w:val="1"/>
      <w:numFmt w:val="bullet"/>
      <w:lvlText w:val=""/>
      <w:lvlJc w:val="left"/>
      <w:pPr>
        <w:tabs>
          <w:tab w:val="num" w:pos="2880"/>
        </w:tabs>
        <w:ind w:left="2880" w:hanging="360"/>
      </w:pPr>
      <w:rPr>
        <w:rFonts w:ascii="Wingdings" w:hAnsi="Wingdings" w:hint="default"/>
        <w:sz w:val="20"/>
      </w:rPr>
    </w:lvl>
    <w:lvl w:ilvl="4" w:tplc="0C36E18E" w:tentative="1">
      <w:start w:val="1"/>
      <w:numFmt w:val="bullet"/>
      <w:lvlText w:val=""/>
      <w:lvlJc w:val="left"/>
      <w:pPr>
        <w:tabs>
          <w:tab w:val="num" w:pos="3600"/>
        </w:tabs>
        <w:ind w:left="3600" w:hanging="360"/>
      </w:pPr>
      <w:rPr>
        <w:rFonts w:ascii="Wingdings" w:hAnsi="Wingdings" w:hint="default"/>
        <w:sz w:val="20"/>
      </w:rPr>
    </w:lvl>
    <w:lvl w:ilvl="5" w:tplc="B92E98FA" w:tentative="1">
      <w:start w:val="1"/>
      <w:numFmt w:val="bullet"/>
      <w:lvlText w:val=""/>
      <w:lvlJc w:val="left"/>
      <w:pPr>
        <w:tabs>
          <w:tab w:val="num" w:pos="4320"/>
        </w:tabs>
        <w:ind w:left="4320" w:hanging="360"/>
      </w:pPr>
      <w:rPr>
        <w:rFonts w:ascii="Wingdings" w:hAnsi="Wingdings" w:hint="default"/>
        <w:sz w:val="20"/>
      </w:rPr>
    </w:lvl>
    <w:lvl w:ilvl="6" w:tplc="4E905D0A" w:tentative="1">
      <w:start w:val="1"/>
      <w:numFmt w:val="bullet"/>
      <w:lvlText w:val=""/>
      <w:lvlJc w:val="left"/>
      <w:pPr>
        <w:tabs>
          <w:tab w:val="num" w:pos="5040"/>
        </w:tabs>
        <w:ind w:left="5040" w:hanging="360"/>
      </w:pPr>
      <w:rPr>
        <w:rFonts w:ascii="Wingdings" w:hAnsi="Wingdings" w:hint="default"/>
        <w:sz w:val="20"/>
      </w:rPr>
    </w:lvl>
    <w:lvl w:ilvl="7" w:tplc="A26EF290" w:tentative="1">
      <w:start w:val="1"/>
      <w:numFmt w:val="bullet"/>
      <w:lvlText w:val=""/>
      <w:lvlJc w:val="left"/>
      <w:pPr>
        <w:tabs>
          <w:tab w:val="num" w:pos="5760"/>
        </w:tabs>
        <w:ind w:left="5760" w:hanging="360"/>
      </w:pPr>
      <w:rPr>
        <w:rFonts w:ascii="Wingdings" w:hAnsi="Wingdings" w:hint="default"/>
        <w:sz w:val="20"/>
      </w:rPr>
    </w:lvl>
    <w:lvl w:ilvl="8" w:tplc="0986C0DA" w:tentative="1">
      <w:start w:val="1"/>
      <w:numFmt w:val="bullet"/>
      <w:lvlText w:val=""/>
      <w:lvlJc w:val="left"/>
      <w:pPr>
        <w:tabs>
          <w:tab w:val="num" w:pos="6480"/>
        </w:tabs>
        <w:ind w:left="6480" w:hanging="360"/>
      </w:pPr>
      <w:rPr>
        <w:rFonts w:ascii="Wingdings" w:hAnsi="Wingdings" w:hint="default"/>
        <w:sz w:val="20"/>
      </w:rPr>
    </w:lvl>
  </w:abstractNum>
  <w:abstractNum w:abstractNumId="1354">
    <w:nsid w:val="54395273"/>
    <w:multiLevelType w:val="multilevel"/>
    <w:tmpl w:val="B796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5">
    <w:nsid w:val="5490552A"/>
    <w:multiLevelType w:val="multilevel"/>
    <w:tmpl w:val="07BE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6">
    <w:nsid w:val="54923AC3"/>
    <w:multiLevelType w:val="hybridMultilevel"/>
    <w:tmpl w:val="0450C530"/>
    <w:lvl w:ilvl="0" w:tplc="7F94C628">
      <w:start w:val="1"/>
      <w:numFmt w:val="bullet"/>
      <w:lvlText w:val=""/>
      <w:lvlJc w:val="left"/>
      <w:pPr>
        <w:tabs>
          <w:tab w:val="num" w:pos="720"/>
        </w:tabs>
        <w:ind w:left="720" w:hanging="360"/>
      </w:pPr>
      <w:rPr>
        <w:rFonts w:ascii="Symbol" w:hAnsi="Symbol" w:hint="default"/>
        <w:sz w:val="20"/>
      </w:rPr>
    </w:lvl>
    <w:lvl w:ilvl="1" w:tplc="88464E6A" w:tentative="1">
      <w:start w:val="1"/>
      <w:numFmt w:val="bullet"/>
      <w:lvlText w:val="o"/>
      <w:lvlJc w:val="left"/>
      <w:pPr>
        <w:tabs>
          <w:tab w:val="num" w:pos="1440"/>
        </w:tabs>
        <w:ind w:left="1440" w:hanging="360"/>
      </w:pPr>
      <w:rPr>
        <w:rFonts w:ascii="Courier New" w:hAnsi="Courier New" w:hint="default"/>
        <w:sz w:val="20"/>
      </w:rPr>
    </w:lvl>
    <w:lvl w:ilvl="2" w:tplc="BCCA0684" w:tentative="1">
      <w:start w:val="1"/>
      <w:numFmt w:val="bullet"/>
      <w:lvlText w:val=""/>
      <w:lvlJc w:val="left"/>
      <w:pPr>
        <w:tabs>
          <w:tab w:val="num" w:pos="2160"/>
        </w:tabs>
        <w:ind w:left="2160" w:hanging="360"/>
      </w:pPr>
      <w:rPr>
        <w:rFonts w:ascii="Wingdings" w:hAnsi="Wingdings" w:hint="default"/>
        <w:sz w:val="20"/>
      </w:rPr>
    </w:lvl>
    <w:lvl w:ilvl="3" w:tplc="5EAA3738" w:tentative="1">
      <w:start w:val="1"/>
      <w:numFmt w:val="bullet"/>
      <w:lvlText w:val=""/>
      <w:lvlJc w:val="left"/>
      <w:pPr>
        <w:tabs>
          <w:tab w:val="num" w:pos="2880"/>
        </w:tabs>
        <w:ind w:left="2880" w:hanging="360"/>
      </w:pPr>
      <w:rPr>
        <w:rFonts w:ascii="Wingdings" w:hAnsi="Wingdings" w:hint="default"/>
        <w:sz w:val="20"/>
      </w:rPr>
    </w:lvl>
    <w:lvl w:ilvl="4" w:tplc="C93A3D6E" w:tentative="1">
      <w:start w:val="1"/>
      <w:numFmt w:val="bullet"/>
      <w:lvlText w:val=""/>
      <w:lvlJc w:val="left"/>
      <w:pPr>
        <w:tabs>
          <w:tab w:val="num" w:pos="3600"/>
        </w:tabs>
        <w:ind w:left="3600" w:hanging="360"/>
      </w:pPr>
      <w:rPr>
        <w:rFonts w:ascii="Wingdings" w:hAnsi="Wingdings" w:hint="default"/>
        <w:sz w:val="20"/>
      </w:rPr>
    </w:lvl>
    <w:lvl w:ilvl="5" w:tplc="026AF150" w:tentative="1">
      <w:start w:val="1"/>
      <w:numFmt w:val="bullet"/>
      <w:lvlText w:val=""/>
      <w:lvlJc w:val="left"/>
      <w:pPr>
        <w:tabs>
          <w:tab w:val="num" w:pos="4320"/>
        </w:tabs>
        <w:ind w:left="4320" w:hanging="360"/>
      </w:pPr>
      <w:rPr>
        <w:rFonts w:ascii="Wingdings" w:hAnsi="Wingdings" w:hint="default"/>
        <w:sz w:val="20"/>
      </w:rPr>
    </w:lvl>
    <w:lvl w:ilvl="6" w:tplc="301279EC" w:tentative="1">
      <w:start w:val="1"/>
      <w:numFmt w:val="bullet"/>
      <w:lvlText w:val=""/>
      <w:lvlJc w:val="left"/>
      <w:pPr>
        <w:tabs>
          <w:tab w:val="num" w:pos="5040"/>
        </w:tabs>
        <w:ind w:left="5040" w:hanging="360"/>
      </w:pPr>
      <w:rPr>
        <w:rFonts w:ascii="Wingdings" w:hAnsi="Wingdings" w:hint="default"/>
        <w:sz w:val="20"/>
      </w:rPr>
    </w:lvl>
    <w:lvl w:ilvl="7" w:tplc="CC22D2B2" w:tentative="1">
      <w:start w:val="1"/>
      <w:numFmt w:val="bullet"/>
      <w:lvlText w:val=""/>
      <w:lvlJc w:val="left"/>
      <w:pPr>
        <w:tabs>
          <w:tab w:val="num" w:pos="5760"/>
        </w:tabs>
        <w:ind w:left="5760" w:hanging="360"/>
      </w:pPr>
      <w:rPr>
        <w:rFonts w:ascii="Wingdings" w:hAnsi="Wingdings" w:hint="default"/>
        <w:sz w:val="20"/>
      </w:rPr>
    </w:lvl>
    <w:lvl w:ilvl="8" w:tplc="8674B0DA" w:tentative="1">
      <w:start w:val="1"/>
      <w:numFmt w:val="bullet"/>
      <w:lvlText w:val=""/>
      <w:lvlJc w:val="left"/>
      <w:pPr>
        <w:tabs>
          <w:tab w:val="num" w:pos="6480"/>
        </w:tabs>
        <w:ind w:left="6480" w:hanging="360"/>
      </w:pPr>
      <w:rPr>
        <w:rFonts w:ascii="Wingdings" w:hAnsi="Wingdings" w:hint="default"/>
        <w:sz w:val="20"/>
      </w:rPr>
    </w:lvl>
  </w:abstractNum>
  <w:abstractNum w:abstractNumId="1357">
    <w:nsid w:val="54A45EF7"/>
    <w:multiLevelType w:val="hybridMultilevel"/>
    <w:tmpl w:val="03CA9794"/>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8">
    <w:nsid w:val="54A61ACA"/>
    <w:multiLevelType w:val="multilevel"/>
    <w:tmpl w:val="D240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9">
    <w:nsid w:val="54AD2ADE"/>
    <w:multiLevelType w:val="hybridMultilevel"/>
    <w:tmpl w:val="9CD66002"/>
    <w:lvl w:ilvl="0" w:tplc="B7FE37A8">
      <w:start w:val="1"/>
      <w:numFmt w:val="bullet"/>
      <w:lvlText w:val=""/>
      <w:lvlJc w:val="left"/>
      <w:pPr>
        <w:tabs>
          <w:tab w:val="num" w:pos="720"/>
        </w:tabs>
        <w:ind w:left="720" w:hanging="360"/>
      </w:pPr>
      <w:rPr>
        <w:rFonts w:ascii="Symbol" w:hAnsi="Symbol" w:hint="default"/>
        <w:sz w:val="20"/>
      </w:rPr>
    </w:lvl>
    <w:lvl w:ilvl="1" w:tplc="97D40F56" w:tentative="1">
      <w:start w:val="1"/>
      <w:numFmt w:val="bullet"/>
      <w:lvlText w:val="o"/>
      <w:lvlJc w:val="left"/>
      <w:pPr>
        <w:tabs>
          <w:tab w:val="num" w:pos="1440"/>
        </w:tabs>
        <w:ind w:left="1440" w:hanging="360"/>
      </w:pPr>
      <w:rPr>
        <w:rFonts w:ascii="Courier New" w:hAnsi="Courier New" w:hint="default"/>
        <w:sz w:val="20"/>
      </w:rPr>
    </w:lvl>
    <w:lvl w:ilvl="2" w:tplc="B0CC2004" w:tentative="1">
      <w:start w:val="1"/>
      <w:numFmt w:val="bullet"/>
      <w:lvlText w:val=""/>
      <w:lvlJc w:val="left"/>
      <w:pPr>
        <w:tabs>
          <w:tab w:val="num" w:pos="2160"/>
        </w:tabs>
        <w:ind w:left="2160" w:hanging="360"/>
      </w:pPr>
      <w:rPr>
        <w:rFonts w:ascii="Wingdings" w:hAnsi="Wingdings" w:hint="default"/>
        <w:sz w:val="20"/>
      </w:rPr>
    </w:lvl>
    <w:lvl w:ilvl="3" w:tplc="7BB8A152" w:tentative="1">
      <w:start w:val="1"/>
      <w:numFmt w:val="bullet"/>
      <w:lvlText w:val=""/>
      <w:lvlJc w:val="left"/>
      <w:pPr>
        <w:tabs>
          <w:tab w:val="num" w:pos="2880"/>
        </w:tabs>
        <w:ind w:left="2880" w:hanging="360"/>
      </w:pPr>
      <w:rPr>
        <w:rFonts w:ascii="Wingdings" w:hAnsi="Wingdings" w:hint="default"/>
        <w:sz w:val="20"/>
      </w:rPr>
    </w:lvl>
    <w:lvl w:ilvl="4" w:tplc="6AC68BE6" w:tentative="1">
      <w:start w:val="1"/>
      <w:numFmt w:val="bullet"/>
      <w:lvlText w:val=""/>
      <w:lvlJc w:val="left"/>
      <w:pPr>
        <w:tabs>
          <w:tab w:val="num" w:pos="3600"/>
        </w:tabs>
        <w:ind w:left="3600" w:hanging="360"/>
      </w:pPr>
      <w:rPr>
        <w:rFonts w:ascii="Wingdings" w:hAnsi="Wingdings" w:hint="default"/>
        <w:sz w:val="20"/>
      </w:rPr>
    </w:lvl>
    <w:lvl w:ilvl="5" w:tplc="9D2E89A4" w:tentative="1">
      <w:start w:val="1"/>
      <w:numFmt w:val="bullet"/>
      <w:lvlText w:val=""/>
      <w:lvlJc w:val="left"/>
      <w:pPr>
        <w:tabs>
          <w:tab w:val="num" w:pos="4320"/>
        </w:tabs>
        <w:ind w:left="4320" w:hanging="360"/>
      </w:pPr>
      <w:rPr>
        <w:rFonts w:ascii="Wingdings" w:hAnsi="Wingdings" w:hint="default"/>
        <w:sz w:val="20"/>
      </w:rPr>
    </w:lvl>
    <w:lvl w:ilvl="6" w:tplc="FCE200EC" w:tentative="1">
      <w:start w:val="1"/>
      <w:numFmt w:val="bullet"/>
      <w:lvlText w:val=""/>
      <w:lvlJc w:val="left"/>
      <w:pPr>
        <w:tabs>
          <w:tab w:val="num" w:pos="5040"/>
        </w:tabs>
        <w:ind w:left="5040" w:hanging="360"/>
      </w:pPr>
      <w:rPr>
        <w:rFonts w:ascii="Wingdings" w:hAnsi="Wingdings" w:hint="default"/>
        <w:sz w:val="20"/>
      </w:rPr>
    </w:lvl>
    <w:lvl w:ilvl="7" w:tplc="DA92CB8A" w:tentative="1">
      <w:start w:val="1"/>
      <w:numFmt w:val="bullet"/>
      <w:lvlText w:val=""/>
      <w:lvlJc w:val="left"/>
      <w:pPr>
        <w:tabs>
          <w:tab w:val="num" w:pos="5760"/>
        </w:tabs>
        <w:ind w:left="5760" w:hanging="360"/>
      </w:pPr>
      <w:rPr>
        <w:rFonts w:ascii="Wingdings" w:hAnsi="Wingdings" w:hint="default"/>
        <w:sz w:val="20"/>
      </w:rPr>
    </w:lvl>
    <w:lvl w:ilvl="8" w:tplc="17ACAA1C" w:tentative="1">
      <w:start w:val="1"/>
      <w:numFmt w:val="bullet"/>
      <w:lvlText w:val=""/>
      <w:lvlJc w:val="left"/>
      <w:pPr>
        <w:tabs>
          <w:tab w:val="num" w:pos="6480"/>
        </w:tabs>
        <w:ind w:left="6480" w:hanging="360"/>
      </w:pPr>
      <w:rPr>
        <w:rFonts w:ascii="Wingdings" w:hAnsi="Wingdings" w:hint="default"/>
        <w:sz w:val="20"/>
      </w:rPr>
    </w:lvl>
  </w:abstractNum>
  <w:abstractNum w:abstractNumId="1360">
    <w:nsid w:val="54BB61A4"/>
    <w:multiLevelType w:val="hybridMultilevel"/>
    <w:tmpl w:val="383CAC94"/>
    <w:lvl w:ilvl="0" w:tplc="2A7EADEC">
      <w:start w:val="1"/>
      <w:numFmt w:val="bullet"/>
      <w:lvlText w:val=""/>
      <w:lvlJc w:val="left"/>
      <w:pPr>
        <w:tabs>
          <w:tab w:val="num" w:pos="720"/>
        </w:tabs>
        <w:ind w:left="720" w:hanging="360"/>
      </w:pPr>
      <w:rPr>
        <w:rFonts w:ascii="Symbol" w:hAnsi="Symbol" w:hint="default"/>
        <w:sz w:val="20"/>
      </w:rPr>
    </w:lvl>
    <w:lvl w:ilvl="1" w:tplc="EAA2E0C8" w:tentative="1">
      <w:start w:val="1"/>
      <w:numFmt w:val="bullet"/>
      <w:lvlText w:val="o"/>
      <w:lvlJc w:val="left"/>
      <w:pPr>
        <w:tabs>
          <w:tab w:val="num" w:pos="1440"/>
        </w:tabs>
        <w:ind w:left="1440" w:hanging="360"/>
      </w:pPr>
      <w:rPr>
        <w:rFonts w:ascii="Courier New" w:hAnsi="Courier New" w:hint="default"/>
        <w:sz w:val="20"/>
      </w:rPr>
    </w:lvl>
    <w:lvl w:ilvl="2" w:tplc="19A67DE6" w:tentative="1">
      <w:start w:val="1"/>
      <w:numFmt w:val="bullet"/>
      <w:lvlText w:val=""/>
      <w:lvlJc w:val="left"/>
      <w:pPr>
        <w:tabs>
          <w:tab w:val="num" w:pos="2160"/>
        </w:tabs>
        <w:ind w:left="2160" w:hanging="360"/>
      </w:pPr>
      <w:rPr>
        <w:rFonts w:ascii="Wingdings" w:hAnsi="Wingdings" w:hint="default"/>
        <w:sz w:val="20"/>
      </w:rPr>
    </w:lvl>
    <w:lvl w:ilvl="3" w:tplc="6458E69C" w:tentative="1">
      <w:start w:val="1"/>
      <w:numFmt w:val="bullet"/>
      <w:lvlText w:val=""/>
      <w:lvlJc w:val="left"/>
      <w:pPr>
        <w:tabs>
          <w:tab w:val="num" w:pos="2880"/>
        </w:tabs>
        <w:ind w:left="2880" w:hanging="360"/>
      </w:pPr>
      <w:rPr>
        <w:rFonts w:ascii="Wingdings" w:hAnsi="Wingdings" w:hint="default"/>
        <w:sz w:val="20"/>
      </w:rPr>
    </w:lvl>
    <w:lvl w:ilvl="4" w:tplc="931E8DA2" w:tentative="1">
      <w:start w:val="1"/>
      <w:numFmt w:val="bullet"/>
      <w:lvlText w:val=""/>
      <w:lvlJc w:val="left"/>
      <w:pPr>
        <w:tabs>
          <w:tab w:val="num" w:pos="3600"/>
        </w:tabs>
        <w:ind w:left="3600" w:hanging="360"/>
      </w:pPr>
      <w:rPr>
        <w:rFonts w:ascii="Wingdings" w:hAnsi="Wingdings" w:hint="default"/>
        <w:sz w:val="20"/>
      </w:rPr>
    </w:lvl>
    <w:lvl w:ilvl="5" w:tplc="00A87C7C" w:tentative="1">
      <w:start w:val="1"/>
      <w:numFmt w:val="bullet"/>
      <w:lvlText w:val=""/>
      <w:lvlJc w:val="left"/>
      <w:pPr>
        <w:tabs>
          <w:tab w:val="num" w:pos="4320"/>
        </w:tabs>
        <w:ind w:left="4320" w:hanging="360"/>
      </w:pPr>
      <w:rPr>
        <w:rFonts w:ascii="Wingdings" w:hAnsi="Wingdings" w:hint="default"/>
        <w:sz w:val="20"/>
      </w:rPr>
    </w:lvl>
    <w:lvl w:ilvl="6" w:tplc="0CE03A72" w:tentative="1">
      <w:start w:val="1"/>
      <w:numFmt w:val="bullet"/>
      <w:lvlText w:val=""/>
      <w:lvlJc w:val="left"/>
      <w:pPr>
        <w:tabs>
          <w:tab w:val="num" w:pos="5040"/>
        </w:tabs>
        <w:ind w:left="5040" w:hanging="360"/>
      </w:pPr>
      <w:rPr>
        <w:rFonts w:ascii="Wingdings" w:hAnsi="Wingdings" w:hint="default"/>
        <w:sz w:val="20"/>
      </w:rPr>
    </w:lvl>
    <w:lvl w:ilvl="7" w:tplc="9F4CB94A" w:tentative="1">
      <w:start w:val="1"/>
      <w:numFmt w:val="bullet"/>
      <w:lvlText w:val=""/>
      <w:lvlJc w:val="left"/>
      <w:pPr>
        <w:tabs>
          <w:tab w:val="num" w:pos="5760"/>
        </w:tabs>
        <w:ind w:left="5760" w:hanging="360"/>
      </w:pPr>
      <w:rPr>
        <w:rFonts w:ascii="Wingdings" w:hAnsi="Wingdings" w:hint="default"/>
        <w:sz w:val="20"/>
      </w:rPr>
    </w:lvl>
    <w:lvl w:ilvl="8" w:tplc="BD68E68A" w:tentative="1">
      <w:start w:val="1"/>
      <w:numFmt w:val="bullet"/>
      <w:lvlText w:val=""/>
      <w:lvlJc w:val="left"/>
      <w:pPr>
        <w:tabs>
          <w:tab w:val="num" w:pos="6480"/>
        </w:tabs>
        <w:ind w:left="6480" w:hanging="360"/>
      </w:pPr>
      <w:rPr>
        <w:rFonts w:ascii="Wingdings" w:hAnsi="Wingdings" w:hint="default"/>
        <w:sz w:val="20"/>
      </w:rPr>
    </w:lvl>
  </w:abstractNum>
  <w:abstractNum w:abstractNumId="1361">
    <w:nsid w:val="54CF4615"/>
    <w:multiLevelType w:val="hybridMultilevel"/>
    <w:tmpl w:val="8AC8B04E"/>
    <w:lvl w:ilvl="0" w:tplc="5524CFC8">
      <w:start w:val="1"/>
      <w:numFmt w:val="bullet"/>
      <w:lvlText w:val=""/>
      <w:lvlJc w:val="left"/>
      <w:pPr>
        <w:tabs>
          <w:tab w:val="num" w:pos="720"/>
        </w:tabs>
        <w:ind w:left="720" w:hanging="360"/>
      </w:pPr>
      <w:rPr>
        <w:rFonts w:ascii="Symbol" w:hAnsi="Symbol" w:hint="default"/>
        <w:sz w:val="20"/>
      </w:rPr>
    </w:lvl>
    <w:lvl w:ilvl="1" w:tplc="CE506C80" w:tentative="1">
      <w:start w:val="1"/>
      <w:numFmt w:val="bullet"/>
      <w:lvlText w:val="o"/>
      <w:lvlJc w:val="left"/>
      <w:pPr>
        <w:tabs>
          <w:tab w:val="num" w:pos="1440"/>
        </w:tabs>
        <w:ind w:left="1440" w:hanging="360"/>
      </w:pPr>
      <w:rPr>
        <w:rFonts w:ascii="Courier New" w:hAnsi="Courier New" w:hint="default"/>
        <w:sz w:val="20"/>
      </w:rPr>
    </w:lvl>
    <w:lvl w:ilvl="2" w:tplc="04347C08" w:tentative="1">
      <w:start w:val="1"/>
      <w:numFmt w:val="bullet"/>
      <w:lvlText w:val=""/>
      <w:lvlJc w:val="left"/>
      <w:pPr>
        <w:tabs>
          <w:tab w:val="num" w:pos="2160"/>
        </w:tabs>
        <w:ind w:left="2160" w:hanging="360"/>
      </w:pPr>
      <w:rPr>
        <w:rFonts w:ascii="Wingdings" w:hAnsi="Wingdings" w:hint="default"/>
        <w:sz w:val="20"/>
      </w:rPr>
    </w:lvl>
    <w:lvl w:ilvl="3" w:tplc="CA8E3184" w:tentative="1">
      <w:start w:val="1"/>
      <w:numFmt w:val="bullet"/>
      <w:lvlText w:val=""/>
      <w:lvlJc w:val="left"/>
      <w:pPr>
        <w:tabs>
          <w:tab w:val="num" w:pos="2880"/>
        </w:tabs>
        <w:ind w:left="2880" w:hanging="360"/>
      </w:pPr>
      <w:rPr>
        <w:rFonts w:ascii="Wingdings" w:hAnsi="Wingdings" w:hint="default"/>
        <w:sz w:val="20"/>
      </w:rPr>
    </w:lvl>
    <w:lvl w:ilvl="4" w:tplc="E4FEA6B6" w:tentative="1">
      <w:start w:val="1"/>
      <w:numFmt w:val="bullet"/>
      <w:lvlText w:val=""/>
      <w:lvlJc w:val="left"/>
      <w:pPr>
        <w:tabs>
          <w:tab w:val="num" w:pos="3600"/>
        </w:tabs>
        <w:ind w:left="3600" w:hanging="360"/>
      </w:pPr>
      <w:rPr>
        <w:rFonts w:ascii="Wingdings" w:hAnsi="Wingdings" w:hint="default"/>
        <w:sz w:val="20"/>
      </w:rPr>
    </w:lvl>
    <w:lvl w:ilvl="5" w:tplc="228EE6D4" w:tentative="1">
      <w:start w:val="1"/>
      <w:numFmt w:val="bullet"/>
      <w:lvlText w:val=""/>
      <w:lvlJc w:val="left"/>
      <w:pPr>
        <w:tabs>
          <w:tab w:val="num" w:pos="4320"/>
        </w:tabs>
        <w:ind w:left="4320" w:hanging="360"/>
      </w:pPr>
      <w:rPr>
        <w:rFonts w:ascii="Wingdings" w:hAnsi="Wingdings" w:hint="default"/>
        <w:sz w:val="20"/>
      </w:rPr>
    </w:lvl>
    <w:lvl w:ilvl="6" w:tplc="D178757C" w:tentative="1">
      <w:start w:val="1"/>
      <w:numFmt w:val="bullet"/>
      <w:lvlText w:val=""/>
      <w:lvlJc w:val="left"/>
      <w:pPr>
        <w:tabs>
          <w:tab w:val="num" w:pos="5040"/>
        </w:tabs>
        <w:ind w:left="5040" w:hanging="360"/>
      </w:pPr>
      <w:rPr>
        <w:rFonts w:ascii="Wingdings" w:hAnsi="Wingdings" w:hint="default"/>
        <w:sz w:val="20"/>
      </w:rPr>
    </w:lvl>
    <w:lvl w:ilvl="7" w:tplc="70107032" w:tentative="1">
      <w:start w:val="1"/>
      <w:numFmt w:val="bullet"/>
      <w:lvlText w:val=""/>
      <w:lvlJc w:val="left"/>
      <w:pPr>
        <w:tabs>
          <w:tab w:val="num" w:pos="5760"/>
        </w:tabs>
        <w:ind w:left="5760" w:hanging="360"/>
      </w:pPr>
      <w:rPr>
        <w:rFonts w:ascii="Wingdings" w:hAnsi="Wingdings" w:hint="default"/>
        <w:sz w:val="20"/>
      </w:rPr>
    </w:lvl>
    <w:lvl w:ilvl="8" w:tplc="9F6C88FA" w:tentative="1">
      <w:start w:val="1"/>
      <w:numFmt w:val="bullet"/>
      <w:lvlText w:val=""/>
      <w:lvlJc w:val="left"/>
      <w:pPr>
        <w:tabs>
          <w:tab w:val="num" w:pos="6480"/>
        </w:tabs>
        <w:ind w:left="6480" w:hanging="360"/>
      </w:pPr>
      <w:rPr>
        <w:rFonts w:ascii="Wingdings" w:hAnsi="Wingdings" w:hint="default"/>
        <w:sz w:val="20"/>
      </w:rPr>
    </w:lvl>
  </w:abstractNum>
  <w:abstractNum w:abstractNumId="1362">
    <w:nsid w:val="54D3578F"/>
    <w:multiLevelType w:val="multilevel"/>
    <w:tmpl w:val="8AC8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3">
    <w:nsid w:val="54D70B45"/>
    <w:multiLevelType w:val="hybridMultilevel"/>
    <w:tmpl w:val="2892F784"/>
    <w:lvl w:ilvl="0" w:tplc="181AF184">
      <w:start w:val="1"/>
      <w:numFmt w:val="bullet"/>
      <w:lvlText w:val=""/>
      <w:lvlJc w:val="left"/>
      <w:pPr>
        <w:tabs>
          <w:tab w:val="num" w:pos="720"/>
        </w:tabs>
        <w:ind w:left="720" w:hanging="360"/>
      </w:pPr>
      <w:rPr>
        <w:rFonts w:ascii="Symbol" w:hAnsi="Symbol" w:hint="default"/>
        <w:sz w:val="20"/>
      </w:rPr>
    </w:lvl>
    <w:lvl w:ilvl="1" w:tplc="D63AF22C" w:tentative="1">
      <w:start w:val="1"/>
      <w:numFmt w:val="bullet"/>
      <w:lvlText w:val="o"/>
      <w:lvlJc w:val="left"/>
      <w:pPr>
        <w:tabs>
          <w:tab w:val="num" w:pos="1440"/>
        </w:tabs>
        <w:ind w:left="1440" w:hanging="360"/>
      </w:pPr>
      <w:rPr>
        <w:rFonts w:ascii="Courier New" w:hAnsi="Courier New" w:hint="default"/>
        <w:sz w:val="20"/>
      </w:rPr>
    </w:lvl>
    <w:lvl w:ilvl="2" w:tplc="0338B272" w:tentative="1">
      <w:start w:val="1"/>
      <w:numFmt w:val="bullet"/>
      <w:lvlText w:val=""/>
      <w:lvlJc w:val="left"/>
      <w:pPr>
        <w:tabs>
          <w:tab w:val="num" w:pos="2160"/>
        </w:tabs>
        <w:ind w:left="2160" w:hanging="360"/>
      </w:pPr>
      <w:rPr>
        <w:rFonts w:ascii="Wingdings" w:hAnsi="Wingdings" w:hint="default"/>
        <w:sz w:val="20"/>
      </w:rPr>
    </w:lvl>
    <w:lvl w:ilvl="3" w:tplc="77709AA8" w:tentative="1">
      <w:start w:val="1"/>
      <w:numFmt w:val="bullet"/>
      <w:lvlText w:val=""/>
      <w:lvlJc w:val="left"/>
      <w:pPr>
        <w:tabs>
          <w:tab w:val="num" w:pos="2880"/>
        </w:tabs>
        <w:ind w:left="2880" w:hanging="360"/>
      </w:pPr>
      <w:rPr>
        <w:rFonts w:ascii="Wingdings" w:hAnsi="Wingdings" w:hint="default"/>
        <w:sz w:val="20"/>
      </w:rPr>
    </w:lvl>
    <w:lvl w:ilvl="4" w:tplc="B8F87B66" w:tentative="1">
      <w:start w:val="1"/>
      <w:numFmt w:val="bullet"/>
      <w:lvlText w:val=""/>
      <w:lvlJc w:val="left"/>
      <w:pPr>
        <w:tabs>
          <w:tab w:val="num" w:pos="3600"/>
        </w:tabs>
        <w:ind w:left="3600" w:hanging="360"/>
      </w:pPr>
      <w:rPr>
        <w:rFonts w:ascii="Wingdings" w:hAnsi="Wingdings" w:hint="default"/>
        <w:sz w:val="20"/>
      </w:rPr>
    </w:lvl>
    <w:lvl w:ilvl="5" w:tplc="6FE40072" w:tentative="1">
      <w:start w:val="1"/>
      <w:numFmt w:val="bullet"/>
      <w:lvlText w:val=""/>
      <w:lvlJc w:val="left"/>
      <w:pPr>
        <w:tabs>
          <w:tab w:val="num" w:pos="4320"/>
        </w:tabs>
        <w:ind w:left="4320" w:hanging="360"/>
      </w:pPr>
      <w:rPr>
        <w:rFonts w:ascii="Wingdings" w:hAnsi="Wingdings" w:hint="default"/>
        <w:sz w:val="20"/>
      </w:rPr>
    </w:lvl>
    <w:lvl w:ilvl="6" w:tplc="67AA776A" w:tentative="1">
      <w:start w:val="1"/>
      <w:numFmt w:val="bullet"/>
      <w:lvlText w:val=""/>
      <w:lvlJc w:val="left"/>
      <w:pPr>
        <w:tabs>
          <w:tab w:val="num" w:pos="5040"/>
        </w:tabs>
        <w:ind w:left="5040" w:hanging="360"/>
      </w:pPr>
      <w:rPr>
        <w:rFonts w:ascii="Wingdings" w:hAnsi="Wingdings" w:hint="default"/>
        <w:sz w:val="20"/>
      </w:rPr>
    </w:lvl>
    <w:lvl w:ilvl="7" w:tplc="7B7842F4" w:tentative="1">
      <w:start w:val="1"/>
      <w:numFmt w:val="bullet"/>
      <w:lvlText w:val=""/>
      <w:lvlJc w:val="left"/>
      <w:pPr>
        <w:tabs>
          <w:tab w:val="num" w:pos="5760"/>
        </w:tabs>
        <w:ind w:left="5760" w:hanging="360"/>
      </w:pPr>
      <w:rPr>
        <w:rFonts w:ascii="Wingdings" w:hAnsi="Wingdings" w:hint="default"/>
        <w:sz w:val="20"/>
      </w:rPr>
    </w:lvl>
    <w:lvl w:ilvl="8" w:tplc="03D2E2FA" w:tentative="1">
      <w:start w:val="1"/>
      <w:numFmt w:val="bullet"/>
      <w:lvlText w:val=""/>
      <w:lvlJc w:val="left"/>
      <w:pPr>
        <w:tabs>
          <w:tab w:val="num" w:pos="6480"/>
        </w:tabs>
        <w:ind w:left="6480" w:hanging="360"/>
      </w:pPr>
      <w:rPr>
        <w:rFonts w:ascii="Wingdings" w:hAnsi="Wingdings" w:hint="default"/>
        <w:sz w:val="20"/>
      </w:rPr>
    </w:lvl>
  </w:abstractNum>
  <w:abstractNum w:abstractNumId="1364">
    <w:nsid w:val="54DF23BA"/>
    <w:multiLevelType w:val="multilevel"/>
    <w:tmpl w:val="A852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5">
    <w:nsid w:val="55305EDB"/>
    <w:multiLevelType w:val="hybridMultilevel"/>
    <w:tmpl w:val="89F63F7A"/>
    <w:lvl w:ilvl="0" w:tplc="A18E37D2">
      <w:start w:val="1"/>
      <w:numFmt w:val="bullet"/>
      <w:lvlText w:val=""/>
      <w:lvlJc w:val="left"/>
      <w:pPr>
        <w:tabs>
          <w:tab w:val="num" w:pos="720"/>
        </w:tabs>
        <w:ind w:left="720" w:hanging="360"/>
      </w:pPr>
      <w:rPr>
        <w:rFonts w:ascii="Symbol" w:hAnsi="Symbol" w:hint="default"/>
        <w:sz w:val="20"/>
      </w:rPr>
    </w:lvl>
    <w:lvl w:ilvl="1" w:tplc="D2F814C4" w:tentative="1">
      <w:start w:val="1"/>
      <w:numFmt w:val="bullet"/>
      <w:lvlText w:val="o"/>
      <w:lvlJc w:val="left"/>
      <w:pPr>
        <w:tabs>
          <w:tab w:val="num" w:pos="1440"/>
        </w:tabs>
        <w:ind w:left="1440" w:hanging="360"/>
      </w:pPr>
      <w:rPr>
        <w:rFonts w:ascii="Courier New" w:hAnsi="Courier New" w:hint="default"/>
        <w:sz w:val="20"/>
      </w:rPr>
    </w:lvl>
    <w:lvl w:ilvl="2" w:tplc="EA0EB598" w:tentative="1">
      <w:start w:val="1"/>
      <w:numFmt w:val="bullet"/>
      <w:lvlText w:val=""/>
      <w:lvlJc w:val="left"/>
      <w:pPr>
        <w:tabs>
          <w:tab w:val="num" w:pos="2160"/>
        </w:tabs>
        <w:ind w:left="2160" w:hanging="360"/>
      </w:pPr>
      <w:rPr>
        <w:rFonts w:ascii="Wingdings" w:hAnsi="Wingdings" w:hint="default"/>
        <w:sz w:val="20"/>
      </w:rPr>
    </w:lvl>
    <w:lvl w:ilvl="3" w:tplc="2398FE9A" w:tentative="1">
      <w:start w:val="1"/>
      <w:numFmt w:val="bullet"/>
      <w:lvlText w:val=""/>
      <w:lvlJc w:val="left"/>
      <w:pPr>
        <w:tabs>
          <w:tab w:val="num" w:pos="2880"/>
        </w:tabs>
        <w:ind w:left="2880" w:hanging="360"/>
      </w:pPr>
      <w:rPr>
        <w:rFonts w:ascii="Wingdings" w:hAnsi="Wingdings" w:hint="default"/>
        <w:sz w:val="20"/>
      </w:rPr>
    </w:lvl>
    <w:lvl w:ilvl="4" w:tplc="1F16D8C6" w:tentative="1">
      <w:start w:val="1"/>
      <w:numFmt w:val="bullet"/>
      <w:lvlText w:val=""/>
      <w:lvlJc w:val="left"/>
      <w:pPr>
        <w:tabs>
          <w:tab w:val="num" w:pos="3600"/>
        </w:tabs>
        <w:ind w:left="3600" w:hanging="360"/>
      </w:pPr>
      <w:rPr>
        <w:rFonts w:ascii="Wingdings" w:hAnsi="Wingdings" w:hint="default"/>
        <w:sz w:val="20"/>
      </w:rPr>
    </w:lvl>
    <w:lvl w:ilvl="5" w:tplc="DA4E741C" w:tentative="1">
      <w:start w:val="1"/>
      <w:numFmt w:val="bullet"/>
      <w:lvlText w:val=""/>
      <w:lvlJc w:val="left"/>
      <w:pPr>
        <w:tabs>
          <w:tab w:val="num" w:pos="4320"/>
        </w:tabs>
        <w:ind w:left="4320" w:hanging="360"/>
      </w:pPr>
      <w:rPr>
        <w:rFonts w:ascii="Wingdings" w:hAnsi="Wingdings" w:hint="default"/>
        <w:sz w:val="20"/>
      </w:rPr>
    </w:lvl>
    <w:lvl w:ilvl="6" w:tplc="F0A6BB7A" w:tentative="1">
      <w:start w:val="1"/>
      <w:numFmt w:val="bullet"/>
      <w:lvlText w:val=""/>
      <w:lvlJc w:val="left"/>
      <w:pPr>
        <w:tabs>
          <w:tab w:val="num" w:pos="5040"/>
        </w:tabs>
        <w:ind w:left="5040" w:hanging="360"/>
      </w:pPr>
      <w:rPr>
        <w:rFonts w:ascii="Wingdings" w:hAnsi="Wingdings" w:hint="default"/>
        <w:sz w:val="20"/>
      </w:rPr>
    </w:lvl>
    <w:lvl w:ilvl="7" w:tplc="B1CEBAF2" w:tentative="1">
      <w:start w:val="1"/>
      <w:numFmt w:val="bullet"/>
      <w:lvlText w:val=""/>
      <w:lvlJc w:val="left"/>
      <w:pPr>
        <w:tabs>
          <w:tab w:val="num" w:pos="5760"/>
        </w:tabs>
        <w:ind w:left="5760" w:hanging="360"/>
      </w:pPr>
      <w:rPr>
        <w:rFonts w:ascii="Wingdings" w:hAnsi="Wingdings" w:hint="default"/>
        <w:sz w:val="20"/>
      </w:rPr>
    </w:lvl>
    <w:lvl w:ilvl="8" w:tplc="56B283F8" w:tentative="1">
      <w:start w:val="1"/>
      <w:numFmt w:val="bullet"/>
      <w:lvlText w:val=""/>
      <w:lvlJc w:val="left"/>
      <w:pPr>
        <w:tabs>
          <w:tab w:val="num" w:pos="6480"/>
        </w:tabs>
        <w:ind w:left="6480" w:hanging="360"/>
      </w:pPr>
      <w:rPr>
        <w:rFonts w:ascii="Wingdings" w:hAnsi="Wingdings" w:hint="default"/>
        <w:sz w:val="20"/>
      </w:rPr>
    </w:lvl>
  </w:abstractNum>
  <w:abstractNum w:abstractNumId="1366">
    <w:nsid w:val="5544492B"/>
    <w:multiLevelType w:val="hybridMultilevel"/>
    <w:tmpl w:val="79AE709E"/>
    <w:lvl w:ilvl="0" w:tplc="BA62F886">
      <w:start w:val="1"/>
      <w:numFmt w:val="bullet"/>
      <w:lvlText w:val=""/>
      <w:lvlJc w:val="left"/>
      <w:pPr>
        <w:tabs>
          <w:tab w:val="num" w:pos="720"/>
        </w:tabs>
        <w:ind w:left="720" w:hanging="360"/>
      </w:pPr>
      <w:rPr>
        <w:rFonts w:ascii="Symbol" w:hAnsi="Symbol" w:hint="default"/>
        <w:sz w:val="20"/>
      </w:rPr>
    </w:lvl>
    <w:lvl w:ilvl="1" w:tplc="BDC824C6" w:tentative="1">
      <w:start w:val="1"/>
      <w:numFmt w:val="bullet"/>
      <w:lvlText w:val="o"/>
      <w:lvlJc w:val="left"/>
      <w:pPr>
        <w:tabs>
          <w:tab w:val="num" w:pos="1440"/>
        </w:tabs>
        <w:ind w:left="1440" w:hanging="360"/>
      </w:pPr>
      <w:rPr>
        <w:rFonts w:ascii="Courier New" w:hAnsi="Courier New" w:hint="default"/>
        <w:sz w:val="20"/>
      </w:rPr>
    </w:lvl>
    <w:lvl w:ilvl="2" w:tplc="41C235F0" w:tentative="1">
      <w:start w:val="1"/>
      <w:numFmt w:val="bullet"/>
      <w:lvlText w:val=""/>
      <w:lvlJc w:val="left"/>
      <w:pPr>
        <w:tabs>
          <w:tab w:val="num" w:pos="2160"/>
        </w:tabs>
        <w:ind w:left="2160" w:hanging="360"/>
      </w:pPr>
      <w:rPr>
        <w:rFonts w:ascii="Wingdings" w:hAnsi="Wingdings" w:hint="default"/>
        <w:sz w:val="20"/>
      </w:rPr>
    </w:lvl>
    <w:lvl w:ilvl="3" w:tplc="89B69A10" w:tentative="1">
      <w:start w:val="1"/>
      <w:numFmt w:val="bullet"/>
      <w:lvlText w:val=""/>
      <w:lvlJc w:val="left"/>
      <w:pPr>
        <w:tabs>
          <w:tab w:val="num" w:pos="2880"/>
        </w:tabs>
        <w:ind w:left="2880" w:hanging="360"/>
      </w:pPr>
      <w:rPr>
        <w:rFonts w:ascii="Wingdings" w:hAnsi="Wingdings" w:hint="default"/>
        <w:sz w:val="20"/>
      </w:rPr>
    </w:lvl>
    <w:lvl w:ilvl="4" w:tplc="C71E3DEE" w:tentative="1">
      <w:start w:val="1"/>
      <w:numFmt w:val="bullet"/>
      <w:lvlText w:val=""/>
      <w:lvlJc w:val="left"/>
      <w:pPr>
        <w:tabs>
          <w:tab w:val="num" w:pos="3600"/>
        </w:tabs>
        <w:ind w:left="3600" w:hanging="360"/>
      </w:pPr>
      <w:rPr>
        <w:rFonts w:ascii="Wingdings" w:hAnsi="Wingdings" w:hint="default"/>
        <w:sz w:val="20"/>
      </w:rPr>
    </w:lvl>
    <w:lvl w:ilvl="5" w:tplc="38209AF8" w:tentative="1">
      <w:start w:val="1"/>
      <w:numFmt w:val="bullet"/>
      <w:lvlText w:val=""/>
      <w:lvlJc w:val="left"/>
      <w:pPr>
        <w:tabs>
          <w:tab w:val="num" w:pos="4320"/>
        </w:tabs>
        <w:ind w:left="4320" w:hanging="360"/>
      </w:pPr>
      <w:rPr>
        <w:rFonts w:ascii="Wingdings" w:hAnsi="Wingdings" w:hint="default"/>
        <w:sz w:val="20"/>
      </w:rPr>
    </w:lvl>
    <w:lvl w:ilvl="6" w:tplc="A5AAE99A" w:tentative="1">
      <w:start w:val="1"/>
      <w:numFmt w:val="bullet"/>
      <w:lvlText w:val=""/>
      <w:lvlJc w:val="left"/>
      <w:pPr>
        <w:tabs>
          <w:tab w:val="num" w:pos="5040"/>
        </w:tabs>
        <w:ind w:left="5040" w:hanging="360"/>
      </w:pPr>
      <w:rPr>
        <w:rFonts w:ascii="Wingdings" w:hAnsi="Wingdings" w:hint="default"/>
        <w:sz w:val="20"/>
      </w:rPr>
    </w:lvl>
    <w:lvl w:ilvl="7" w:tplc="40F0A8FE" w:tentative="1">
      <w:start w:val="1"/>
      <w:numFmt w:val="bullet"/>
      <w:lvlText w:val=""/>
      <w:lvlJc w:val="left"/>
      <w:pPr>
        <w:tabs>
          <w:tab w:val="num" w:pos="5760"/>
        </w:tabs>
        <w:ind w:left="5760" w:hanging="360"/>
      </w:pPr>
      <w:rPr>
        <w:rFonts w:ascii="Wingdings" w:hAnsi="Wingdings" w:hint="default"/>
        <w:sz w:val="20"/>
      </w:rPr>
    </w:lvl>
    <w:lvl w:ilvl="8" w:tplc="88D24F4C" w:tentative="1">
      <w:start w:val="1"/>
      <w:numFmt w:val="bullet"/>
      <w:lvlText w:val=""/>
      <w:lvlJc w:val="left"/>
      <w:pPr>
        <w:tabs>
          <w:tab w:val="num" w:pos="6480"/>
        </w:tabs>
        <w:ind w:left="6480" w:hanging="360"/>
      </w:pPr>
      <w:rPr>
        <w:rFonts w:ascii="Wingdings" w:hAnsi="Wingdings" w:hint="default"/>
        <w:sz w:val="20"/>
      </w:rPr>
    </w:lvl>
  </w:abstractNum>
  <w:abstractNum w:abstractNumId="1367">
    <w:nsid w:val="55486250"/>
    <w:multiLevelType w:val="multilevel"/>
    <w:tmpl w:val="EB52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8">
    <w:nsid w:val="555E466B"/>
    <w:multiLevelType w:val="hybridMultilevel"/>
    <w:tmpl w:val="8B14E8EC"/>
    <w:lvl w:ilvl="0" w:tplc="3BFEFCA8">
      <w:start w:val="1"/>
      <w:numFmt w:val="bullet"/>
      <w:lvlText w:val=""/>
      <w:lvlJc w:val="left"/>
      <w:pPr>
        <w:tabs>
          <w:tab w:val="num" w:pos="720"/>
        </w:tabs>
        <w:ind w:left="720" w:hanging="360"/>
      </w:pPr>
      <w:rPr>
        <w:rFonts w:ascii="Symbol" w:hAnsi="Symbol" w:hint="default"/>
        <w:sz w:val="20"/>
      </w:rPr>
    </w:lvl>
    <w:lvl w:ilvl="1" w:tplc="55762BF8" w:tentative="1">
      <w:start w:val="1"/>
      <w:numFmt w:val="bullet"/>
      <w:lvlText w:val="o"/>
      <w:lvlJc w:val="left"/>
      <w:pPr>
        <w:tabs>
          <w:tab w:val="num" w:pos="1440"/>
        </w:tabs>
        <w:ind w:left="1440" w:hanging="360"/>
      </w:pPr>
      <w:rPr>
        <w:rFonts w:ascii="Courier New" w:hAnsi="Courier New" w:hint="default"/>
        <w:sz w:val="20"/>
      </w:rPr>
    </w:lvl>
    <w:lvl w:ilvl="2" w:tplc="40F4566C" w:tentative="1">
      <w:start w:val="1"/>
      <w:numFmt w:val="bullet"/>
      <w:lvlText w:val=""/>
      <w:lvlJc w:val="left"/>
      <w:pPr>
        <w:tabs>
          <w:tab w:val="num" w:pos="2160"/>
        </w:tabs>
        <w:ind w:left="2160" w:hanging="360"/>
      </w:pPr>
      <w:rPr>
        <w:rFonts w:ascii="Wingdings" w:hAnsi="Wingdings" w:hint="default"/>
        <w:sz w:val="20"/>
      </w:rPr>
    </w:lvl>
    <w:lvl w:ilvl="3" w:tplc="02AE19B2" w:tentative="1">
      <w:start w:val="1"/>
      <w:numFmt w:val="bullet"/>
      <w:lvlText w:val=""/>
      <w:lvlJc w:val="left"/>
      <w:pPr>
        <w:tabs>
          <w:tab w:val="num" w:pos="2880"/>
        </w:tabs>
        <w:ind w:left="2880" w:hanging="360"/>
      </w:pPr>
      <w:rPr>
        <w:rFonts w:ascii="Wingdings" w:hAnsi="Wingdings" w:hint="default"/>
        <w:sz w:val="20"/>
      </w:rPr>
    </w:lvl>
    <w:lvl w:ilvl="4" w:tplc="3FAE7A72" w:tentative="1">
      <w:start w:val="1"/>
      <w:numFmt w:val="bullet"/>
      <w:lvlText w:val=""/>
      <w:lvlJc w:val="left"/>
      <w:pPr>
        <w:tabs>
          <w:tab w:val="num" w:pos="3600"/>
        </w:tabs>
        <w:ind w:left="3600" w:hanging="360"/>
      </w:pPr>
      <w:rPr>
        <w:rFonts w:ascii="Wingdings" w:hAnsi="Wingdings" w:hint="default"/>
        <w:sz w:val="20"/>
      </w:rPr>
    </w:lvl>
    <w:lvl w:ilvl="5" w:tplc="D624DD4E" w:tentative="1">
      <w:start w:val="1"/>
      <w:numFmt w:val="bullet"/>
      <w:lvlText w:val=""/>
      <w:lvlJc w:val="left"/>
      <w:pPr>
        <w:tabs>
          <w:tab w:val="num" w:pos="4320"/>
        </w:tabs>
        <w:ind w:left="4320" w:hanging="360"/>
      </w:pPr>
      <w:rPr>
        <w:rFonts w:ascii="Wingdings" w:hAnsi="Wingdings" w:hint="default"/>
        <w:sz w:val="20"/>
      </w:rPr>
    </w:lvl>
    <w:lvl w:ilvl="6" w:tplc="810E5BAC" w:tentative="1">
      <w:start w:val="1"/>
      <w:numFmt w:val="bullet"/>
      <w:lvlText w:val=""/>
      <w:lvlJc w:val="left"/>
      <w:pPr>
        <w:tabs>
          <w:tab w:val="num" w:pos="5040"/>
        </w:tabs>
        <w:ind w:left="5040" w:hanging="360"/>
      </w:pPr>
      <w:rPr>
        <w:rFonts w:ascii="Wingdings" w:hAnsi="Wingdings" w:hint="default"/>
        <w:sz w:val="20"/>
      </w:rPr>
    </w:lvl>
    <w:lvl w:ilvl="7" w:tplc="5DD05D92" w:tentative="1">
      <w:start w:val="1"/>
      <w:numFmt w:val="bullet"/>
      <w:lvlText w:val=""/>
      <w:lvlJc w:val="left"/>
      <w:pPr>
        <w:tabs>
          <w:tab w:val="num" w:pos="5760"/>
        </w:tabs>
        <w:ind w:left="5760" w:hanging="360"/>
      </w:pPr>
      <w:rPr>
        <w:rFonts w:ascii="Wingdings" w:hAnsi="Wingdings" w:hint="default"/>
        <w:sz w:val="20"/>
      </w:rPr>
    </w:lvl>
    <w:lvl w:ilvl="8" w:tplc="05E20610" w:tentative="1">
      <w:start w:val="1"/>
      <w:numFmt w:val="bullet"/>
      <w:lvlText w:val=""/>
      <w:lvlJc w:val="left"/>
      <w:pPr>
        <w:tabs>
          <w:tab w:val="num" w:pos="6480"/>
        </w:tabs>
        <w:ind w:left="6480" w:hanging="360"/>
      </w:pPr>
      <w:rPr>
        <w:rFonts w:ascii="Wingdings" w:hAnsi="Wingdings" w:hint="default"/>
        <w:sz w:val="20"/>
      </w:rPr>
    </w:lvl>
  </w:abstractNum>
  <w:abstractNum w:abstractNumId="1369">
    <w:nsid w:val="557B124E"/>
    <w:multiLevelType w:val="hybridMultilevel"/>
    <w:tmpl w:val="3F7CC478"/>
    <w:lvl w:ilvl="0" w:tplc="E424DBA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508E284" w:tentative="1">
      <w:start w:val="1"/>
      <w:numFmt w:val="bullet"/>
      <w:lvlText w:val=""/>
      <w:lvlJc w:val="left"/>
      <w:pPr>
        <w:tabs>
          <w:tab w:val="num" w:pos="2160"/>
        </w:tabs>
        <w:ind w:left="2160" w:hanging="360"/>
      </w:pPr>
      <w:rPr>
        <w:rFonts w:ascii="Wingdings" w:hAnsi="Wingdings" w:hint="default"/>
        <w:sz w:val="20"/>
      </w:rPr>
    </w:lvl>
    <w:lvl w:ilvl="3" w:tplc="8AE6205A" w:tentative="1">
      <w:start w:val="1"/>
      <w:numFmt w:val="bullet"/>
      <w:lvlText w:val=""/>
      <w:lvlJc w:val="left"/>
      <w:pPr>
        <w:tabs>
          <w:tab w:val="num" w:pos="2880"/>
        </w:tabs>
        <w:ind w:left="2880" w:hanging="360"/>
      </w:pPr>
      <w:rPr>
        <w:rFonts w:ascii="Wingdings" w:hAnsi="Wingdings" w:hint="default"/>
        <w:sz w:val="20"/>
      </w:rPr>
    </w:lvl>
    <w:lvl w:ilvl="4" w:tplc="85F0D706" w:tentative="1">
      <w:start w:val="1"/>
      <w:numFmt w:val="bullet"/>
      <w:lvlText w:val=""/>
      <w:lvlJc w:val="left"/>
      <w:pPr>
        <w:tabs>
          <w:tab w:val="num" w:pos="3600"/>
        </w:tabs>
        <w:ind w:left="3600" w:hanging="360"/>
      </w:pPr>
      <w:rPr>
        <w:rFonts w:ascii="Wingdings" w:hAnsi="Wingdings" w:hint="default"/>
        <w:sz w:val="20"/>
      </w:rPr>
    </w:lvl>
    <w:lvl w:ilvl="5" w:tplc="A0DECB4A" w:tentative="1">
      <w:start w:val="1"/>
      <w:numFmt w:val="bullet"/>
      <w:lvlText w:val=""/>
      <w:lvlJc w:val="left"/>
      <w:pPr>
        <w:tabs>
          <w:tab w:val="num" w:pos="4320"/>
        </w:tabs>
        <w:ind w:left="4320" w:hanging="360"/>
      </w:pPr>
      <w:rPr>
        <w:rFonts w:ascii="Wingdings" w:hAnsi="Wingdings" w:hint="default"/>
        <w:sz w:val="20"/>
      </w:rPr>
    </w:lvl>
    <w:lvl w:ilvl="6" w:tplc="845C56F2" w:tentative="1">
      <w:start w:val="1"/>
      <w:numFmt w:val="bullet"/>
      <w:lvlText w:val=""/>
      <w:lvlJc w:val="left"/>
      <w:pPr>
        <w:tabs>
          <w:tab w:val="num" w:pos="5040"/>
        </w:tabs>
        <w:ind w:left="5040" w:hanging="360"/>
      </w:pPr>
      <w:rPr>
        <w:rFonts w:ascii="Wingdings" w:hAnsi="Wingdings" w:hint="default"/>
        <w:sz w:val="20"/>
      </w:rPr>
    </w:lvl>
    <w:lvl w:ilvl="7" w:tplc="FA66DF50" w:tentative="1">
      <w:start w:val="1"/>
      <w:numFmt w:val="bullet"/>
      <w:lvlText w:val=""/>
      <w:lvlJc w:val="left"/>
      <w:pPr>
        <w:tabs>
          <w:tab w:val="num" w:pos="5760"/>
        </w:tabs>
        <w:ind w:left="5760" w:hanging="360"/>
      </w:pPr>
      <w:rPr>
        <w:rFonts w:ascii="Wingdings" w:hAnsi="Wingdings" w:hint="default"/>
        <w:sz w:val="20"/>
      </w:rPr>
    </w:lvl>
    <w:lvl w:ilvl="8" w:tplc="837821F0" w:tentative="1">
      <w:start w:val="1"/>
      <w:numFmt w:val="bullet"/>
      <w:lvlText w:val=""/>
      <w:lvlJc w:val="left"/>
      <w:pPr>
        <w:tabs>
          <w:tab w:val="num" w:pos="6480"/>
        </w:tabs>
        <w:ind w:left="6480" w:hanging="360"/>
      </w:pPr>
      <w:rPr>
        <w:rFonts w:ascii="Wingdings" w:hAnsi="Wingdings" w:hint="default"/>
        <w:sz w:val="20"/>
      </w:rPr>
    </w:lvl>
  </w:abstractNum>
  <w:abstractNum w:abstractNumId="1370">
    <w:nsid w:val="557B1BA6"/>
    <w:multiLevelType w:val="multilevel"/>
    <w:tmpl w:val="D550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1">
    <w:nsid w:val="55881D0C"/>
    <w:multiLevelType w:val="multilevel"/>
    <w:tmpl w:val="3824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2">
    <w:nsid w:val="558F0DD6"/>
    <w:multiLevelType w:val="hybridMultilevel"/>
    <w:tmpl w:val="DED8AF72"/>
    <w:lvl w:ilvl="0" w:tplc="37229E2C">
      <w:start w:val="1"/>
      <w:numFmt w:val="bullet"/>
      <w:lvlText w:val=""/>
      <w:lvlJc w:val="left"/>
      <w:pPr>
        <w:tabs>
          <w:tab w:val="num" w:pos="720"/>
        </w:tabs>
        <w:ind w:left="720" w:hanging="360"/>
      </w:pPr>
      <w:rPr>
        <w:rFonts w:ascii="Symbol" w:hAnsi="Symbol" w:hint="default"/>
        <w:sz w:val="20"/>
      </w:rPr>
    </w:lvl>
    <w:lvl w:ilvl="1" w:tplc="9360451A" w:tentative="1">
      <w:start w:val="1"/>
      <w:numFmt w:val="bullet"/>
      <w:lvlText w:val="o"/>
      <w:lvlJc w:val="left"/>
      <w:pPr>
        <w:tabs>
          <w:tab w:val="num" w:pos="1440"/>
        </w:tabs>
        <w:ind w:left="1440" w:hanging="360"/>
      </w:pPr>
      <w:rPr>
        <w:rFonts w:ascii="Courier New" w:hAnsi="Courier New" w:hint="default"/>
        <w:sz w:val="20"/>
      </w:rPr>
    </w:lvl>
    <w:lvl w:ilvl="2" w:tplc="46DCB238" w:tentative="1">
      <w:start w:val="1"/>
      <w:numFmt w:val="bullet"/>
      <w:lvlText w:val=""/>
      <w:lvlJc w:val="left"/>
      <w:pPr>
        <w:tabs>
          <w:tab w:val="num" w:pos="2160"/>
        </w:tabs>
        <w:ind w:left="2160" w:hanging="360"/>
      </w:pPr>
      <w:rPr>
        <w:rFonts w:ascii="Wingdings" w:hAnsi="Wingdings" w:hint="default"/>
        <w:sz w:val="20"/>
      </w:rPr>
    </w:lvl>
    <w:lvl w:ilvl="3" w:tplc="8E304C44" w:tentative="1">
      <w:start w:val="1"/>
      <w:numFmt w:val="bullet"/>
      <w:lvlText w:val=""/>
      <w:lvlJc w:val="left"/>
      <w:pPr>
        <w:tabs>
          <w:tab w:val="num" w:pos="2880"/>
        </w:tabs>
        <w:ind w:left="2880" w:hanging="360"/>
      </w:pPr>
      <w:rPr>
        <w:rFonts w:ascii="Wingdings" w:hAnsi="Wingdings" w:hint="default"/>
        <w:sz w:val="20"/>
      </w:rPr>
    </w:lvl>
    <w:lvl w:ilvl="4" w:tplc="498A92CC" w:tentative="1">
      <w:start w:val="1"/>
      <w:numFmt w:val="bullet"/>
      <w:lvlText w:val=""/>
      <w:lvlJc w:val="left"/>
      <w:pPr>
        <w:tabs>
          <w:tab w:val="num" w:pos="3600"/>
        </w:tabs>
        <w:ind w:left="3600" w:hanging="360"/>
      </w:pPr>
      <w:rPr>
        <w:rFonts w:ascii="Wingdings" w:hAnsi="Wingdings" w:hint="default"/>
        <w:sz w:val="20"/>
      </w:rPr>
    </w:lvl>
    <w:lvl w:ilvl="5" w:tplc="202CA2F0" w:tentative="1">
      <w:start w:val="1"/>
      <w:numFmt w:val="bullet"/>
      <w:lvlText w:val=""/>
      <w:lvlJc w:val="left"/>
      <w:pPr>
        <w:tabs>
          <w:tab w:val="num" w:pos="4320"/>
        </w:tabs>
        <w:ind w:left="4320" w:hanging="360"/>
      </w:pPr>
      <w:rPr>
        <w:rFonts w:ascii="Wingdings" w:hAnsi="Wingdings" w:hint="default"/>
        <w:sz w:val="20"/>
      </w:rPr>
    </w:lvl>
    <w:lvl w:ilvl="6" w:tplc="5172DBE6" w:tentative="1">
      <w:start w:val="1"/>
      <w:numFmt w:val="bullet"/>
      <w:lvlText w:val=""/>
      <w:lvlJc w:val="left"/>
      <w:pPr>
        <w:tabs>
          <w:tab w:val="num" w:pos="5040"/>
        </w:tabs>
        <w:ind w:left="5040" w:hanging="360"/>
      </w:pPr>
      <w:rPr>
        <w:rFonts w:ascii="Wingdings" w:hAnsi="Wingdings" w:hint="default"/>
        <w:sz w:val="20"/>
      </w:rPr>
    </w:lvl>
    <w:lvl w:ilvl="7" w:tplc="BCB62DD2" w:tentative="1">
      <w:start w:val="1"/>
      <w:numFmt w:val="bullet"/>
      <w:lvlText w:val=""/>
      <w:lvlJc w:val="left"/>
      <w:pPr>
        <w:tabs>
          <w:tab w:val="num" w:pos="5760"/>
        </w:tabs>
        <w:ind w:left="5760" w:hanging="360"/>
      </w:pPr>
      <w:rPr>
        <w:rFonts w:ascii="Wingdings" w:hAnsi="Wingdings" w:hint="default"/>
        <w:sz w:val="20"/>
      </w:rPr>
    </w:lvl>
    <w:lvl w:ilvl="8" w:tplc="1D827768" w:tentative="1">
      <w:start w:val="1"/>
      <w:numFmt w:val="bullet"/>
      <w:lvlText w:val=""/>
      <w:lvlJc w:val="left"/>
      <w:pPr>
        <w:tabs>
          <w:tab w:val="num" w:pos="6480"/>
        </w:tabs>
        <w:ind w:left="6480" w:hanging="360"/>
      </w:pPr>
      <w:rPr>
        <w:rFonts w:ascii="Wingdings" w:hAnsi="Wingdings" w:hint="default"/>
        <w:sz w:val="20"/>
      </w:rPr>
    </w:lvl>
  </w:abstractNum>
  <w:abstractNum w:abstractNumId="1373">
    <w:nsid w:val="55A31031"/>
    <w:multiLevelType w:val="hybridMultilevel"/>
    <w:tmpl w:val="929C1362"/>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4">
    <w:nsid w:val="55B67772"/>
    <w:multiLevelType w:val="hybridMultilevel"/>
    <w:tmpl w:val="29446B4C"/>
    <w:lvl w:ilvl="0" w:tplc="B36CAA16">
      <w:start w:val="1"/>
      <w:numFmt w:val="bullet"/>
      <w:lvlText w:val=""/>
      <w:lvlJc w:val="left"/>
      <w:pPr>
        <w:tabs>
          <w:tab w:val="num" w:pos="720"/>
        </w:tabs>
        <w:ind w:left="720" w:hanging="360"/>
      </w:pPr>
      <w:rPr>
        <w:rFonts w:ascii="Symbol" w:hAnsi="Symbol" w:hint="default"/>
        <w:sz w:val="20"/>
      </w:rPr>
    </w:lvl>
    <w:lvl w:ilvl="1" w:tplc="9056D342" w:tentative="1">
      <w:start w:val="1"/>
      <w:numFmt w:val="bullet"/>
      <w:lvlText w:val="o"/>
      <w:lvlJc w:val="left"/>
      <w:pPr>
        <w:tabs>
          <w:tab w:val="num" w:pos="1440"/>
        </w:tabs>
        <w:ind w:left="1440" w:hanging="360"/>
      </w:pPr>
      <w:rPr>
        <w:rFonts w:ascii="Courier New" w:hAnsi="Courier New" w:hint="default"/>
        <w:sz w:val="20"/>
      </w:rPr>
    </w:lvl>
    <w:lvl w:ilvl="2" w:tplc="3D1E2B06" w:tentative="1">
      <w:start w:val="1"/>
      <w:numFmt w:val="bullet"/>
      <w:lvlText w:val=""/>
      <w:lvlJc w:val="left"/>
      <w:pPr>
        <w:tabs>
          <w:tab w:val="num" w:pos="2160"/>
        </w:tabs>
        <w:ind w:left="2160" w:hanging="360"/>
      </w:pPr>
      <w:rPr>
        <w:rFonts w:ascii="Wingdings" w:hAnsi="Wingdings" w:hint="default"/>
        <w:sz w:val="20"/>
      </w:rPr>
    </w:lvl>
    <w:lvl w:ilvl="3" w:tplc="D83C2874" w:tentative="1">
      <w:start w:val="1"/>
      <w:numFmt w:val="bullet"/>
      <w:lvlText w:val=""/>
      <w:lvlJc w:val="left"/>
      <w:pPr>
        <w:tabs>
          <w:tab w:val="num" w:pos="2880"/>
        </w:tabs>
        <w:ind w:left="2880" w:hanging="360"/>
      </w:pPr>
      <w:rPr>
        <w:rFonts w:ascii="Wingdings" w:hAnsi="Wingdings" w:hint="default"/>
        <w:sz w:val="20"/>
      </w:rPr>
    </w:lvl>
    <w:lvl w:ilvl="4" w:tplc="7840B8F8" w:tentative="1">
      <w:start w:val="1"/>
      <w:numFmt w:val="bullet"/>
      <w:lvlText w:val=""/>
      <w:lvlJc w:val="left"/>
      <w:pPr>
        <w:tabs>
          <w:tab w:val="num" w:pos="3600"/>
        </w:tabs>
        <w:ind w:left="3600" w:hanging="360"/>
      </w:pPr>
      <w:rPr>
        <w:rFonts w:ascii="Wingdings" w:hAnsi="Wingdings" w:hint="default"/>
        <w:sz w:val="20"/>
      </w:rPr>
    </w:lvl>
    <w:lvl w:ilvl="5" w:tplc="7CD2FCD6" w:tentative="1">
      <w:start w:val="1"/>
      <w:numFmt w:val="bullet"/>
      <w:lvlText w:val=""/>
      <w:lvlJc w:val="left"/>
      <w:pPr>
        <w:tabs>
          <w:tab w:val="num" w:pos="4320"/>
        </w:tabs>
        <w:ind w:left="4320" w:hanging="360"/>
      </w:pPr>
      <w:rPr>
        <w:rFonts w:ascii="Wingdings" w:hAnsi="Wingdings" w:hint="default"/>
        <w:sz w:val="20"/>
      </w:rPr>
    </w:lvl>
    <w:lvl w:ilvl="6" w:tplc="31D650EE" w:tentative="1">
      <w:start w:val="1"/>
      <w:numFmt w:val="bullet"/>
      <w:lvlText w:val=""/>
      <w:lvlJc w:val="left"/>
      <w:pPr>
        <w:tabs>
          <w:tab w:val="num" w:pos="5040"/>
        </w:tabs>
        <w:ind w:left="5040" w:hanging="360"/>
      </w:pPr>
      <w:rPr>
        <w:rFonts w:ascii="Wingdings" w:hAnsi="Wingdings" w:hint="default"/>
        <w:sz w:val="20"/>
      </w:rPr>
    </w:lvl>
    <w:lvl w:ilvl="7" w:tplc="2ED650D8" w:tentative="1">
      <w:start w:val="1"/>
      <w:numFmt w:val="bullet"/>
      <w:lvlText w:val=""/>
      <w:lvlJc w:val="left"/>
      <w:pPr>
        <w:tabs>
          <w:tab w:val="num" w:pos="5760"/>
        </w:tabs>
        <w:ind w:left="5760" w:hanging="360"/>
      </w:pPr>
      <w:rPr>
        <w:rFonts w:ascii="Wingdings" w:hAnsi="Wingdings" w:hint="default"/>
        <w:sz w:val="20"/>
      </w:rPr>
    </w:lvl>
    <w:lvl w:ilvl="8" w:tplc="EE5E207E" w:tentative="1">
      <w:start w:val="1"/>
      <w:numFmt w:val="bullet"/>
      <w:lvlText w:val=""/>
      <w:lvlJc w:val="left"/>
      <w:pPr>
        <w:tabs>
          <w:tab w:val="num" w:pos="6480"/>
        </w:tabs>
        <w:ind w:left="6480" w:hanging="360"/>
      </w:pPr>
      <w:rPr>
        <w:rFonts w:ascii="Wingdings" w:hAnsi="Wingdings" w:hint="default"/>
        <w:sz w:val="20"/>
      </w:rPr>
    </w:lvl>
  </w:abstractNum>
  <w:abstractNum w:abstractNumId="1375">
    <w:nsid w:val="55DC1A41"/>
    <w:multiLevelType w:val="hybridMultilevel"/>
    <w:tmpl w:val="C8AE73FE"/>
    <w:lvl w:ilvl="0" w:tplc="73785FAE">
      <w:start w:val="1"/>
      <w:numFmt w:val="bullet"/>
      <w:lvlText w:val=""/>
      <w:lvlJc w:val="left"/>
      <w:pPr>
        <w:tabs>
          <w:tab w:val="num" w:pos="720"/>
        </w:tabs>
        <w:ind w:left="720" w:hanging="360"/>
      </w:pPr>
      <w:rPr>
        <w:rFonts w:ascii="Symbol" w:hAnsi="Symbol" w:hint="default"/>
        <w:sz w:val="20"/>
      </w:rPr>
    </w:lvl>
    <w:lvl w:ilvl="1" w:tplc="34FAC5B4" w:tentative="1">
      <w:start w:val="1"/>
      <w:numFmt w:val="bullet"/>
      <w:lvlText w:val="o"/>
      <w:lvlJc w:val="left"/>
      <w:pPr>
        <w:tabs>
          <w:tab w:val="num" w:pos="1440"/>
        </w:tabs>
        <w:ind w:left="1440" w:hanging="360"/>
      </w:pPr>
      <w:rPr>
        <w:rFonts w:ascii="Courier New" w:hAnsi="Courier New" w:hint="default"/>
        <w:sz w:val="20"/>
      </w:rPr>
    </w:lvl>
    <w:lvl w:ilvl="2" w:tplc="2B386A5C" w:tentative="1">
      <w:start w:val="1"/>
      <w:numFmt w:val="bullet"/>
      <w:lvlText w:val=""/>
      <w:lvlJc w:val="left"/>
      <w:pPr>
        <w:tabs>
          <w:tab w:val="num" w:pos="2160"/>
        </w:tabs>
        <w:ind w:left="2160" w:hanging="360"/>
      </w:pPr>
      <w:rPr>
        <w:rFonts w:ascii="Wingdings" w:hAnsi="Wingdings" w:hint="default"/>
        <w:sz w:val="20"/>
      </w:rPr>
    </w:lvl>
    <w:lvl w:ilvl="3" w:tplc="ACE68434" w:tentative="1">
      <w:start w:val="1"/>
      <w:numFmt w:val="bullet"/>
      <w:lvlText w:val=""/>
      <w:lvlJc w:val="left"/>
      <w:pPr>
        <w:tabs>
          <w:tab w:val="num" w:pos="2880"/>
        </w:tabs>
        <w:ind w:left="2880" w:hanging="360"/>
      </w:pPr>
      <w:rPr>
        <w:rFonts w:ascii="Wingdings" w:hAnsi="Wingdings" w:hint="default"/>
        <w:sz w:val="20"/>
      </w:rPr>
    </w:lvl>
    <w:lvl w:ilvl="4" w:tplc="6624D1F8" w:tentative="1">
      <w:start w:val="1"/>
      <w:numFmt w:val="bullet"/>
      <w:lvlText w:val=""/>
      <w:lvlJc w:val="left"/>
      <w:pPr>
        <w:tabs>
          <w:tab w:val="num" w:pos="3600"/>
        </w:tabs>
        <w:ind w:left="3600" w:hanging="360"/>
      </w:pPr>
      <w:rPr>
        <w:rFonts w:ascii="Wingdings" w:hAnsi="Wingdings" w:hint="default"/>
        <w:sz w:val="20"/>
      </w:rPr>
    </w:lvl>
    <w:lvl w:ilvl="5" w:tplc="BEBCBFA2" w:tentative="1">
      <w:start w:val="1"/>
      <w:numFmt w:val="bullet"/>
      <w:lvlText w:val=""/>
      <w:lvlJc w:val="left"/>
      <w:pPr>
        <w:tabs>
          <w:tab w:val="num" w:pos="4320"/>
        </w:tabs>
        <w:ind w:left="4320" w:hanging="360"/>
      </w:pPr>
      <w:rPr>
        <w:rFonts w:ascii="Wingdings" w:hAnsi="Wingdings" w:hint="default"/>
        <w:sz w:val="20"/>
      </w:rPr>
    </w:lvl>
    <w:lvl w:ilvl="6" w:tplc="23E20E06" w:tentative="1">
      <w:start w:val="1"/>
      <w:numFmt w:val="bullet"/>
      <w:lvlText w:val=""/>
      <w:lvlJc w:val="left"/>
      <w:pPr>
        <w:tabs>
          <w:tab w:val="num" w:pos="5040"/>
        </w:tabs>
        <w:ind w:left="5040" w:hanging="360"/>
      </w:pPr>
      <w:rPr>
        <w:rFonts w:ascii="Wingdings" w:hAnsi="Wingdings" w:hint="default"/>
        <w:sz w:val="20"/>
      </w:rPr>
    </w:lvl>
    <w:lvl w:ilvl="7" w:tplc="55389948" w:tentative="1">
      <w:start w:val="1"/>
      <w:numFmt w:val="bullet"/>
      <w:lvlText w:val=""/>
      <w:lvlJc w:val="left"/>
      <w:pPr>
        <w:tabs>
          <w:tab w:val="num" w:pos="5760"/>
        </w:tabs>
        <w:ind w:left="5760" w:hanging="360"/>
      </w:pPr>
      <w:rPr>
        <w:rFonts w:ascii="Wingdings" w:hAnsi="Wingdings" w:hint="default"/>
        <w:sz w:val="20"/>
      </w:rPr>
    </w:lvl>
    <w:lvl w:ilvl="8" w:tplc="DB7E0374" w:tentative="1">
      <w:start w:val="1"/>
      <w:numFmt w:val="bullet"/>
      <w:lvlText w:val=""/>
      <w:lvlJc w:val="left"/>
      <w:pPr>
        <w:tabs>
          <w:tab w:val="num" w:pos="6480"/>
        </w:tabs>
        <w:ind w:left="6480" w:hanging="360"/>
      </w:pPr>
      <w:rPr>
        <w:rFonts w:ascii="Wingdings" w:hAnsi="Wingdings" w:hint="default"/>
        <w:sz w:val="20"/>
      </w:rPr>
    </w:lvl>
  </w:abstractNum>
  <w:abstractNum w:abstractNumId="1376">
    <w:nsid w:val="55E616EB"/>
    <w:multiLevelType w:val="hybridMultilevel"/>
    <w:tmpl w:val="F30A5446"/>
    <w:lvl w:ilvl="0" w:tplc="802A6728">
      <w:start w:val="1"/>
      <w:numFmt w:val="bullet"/>
      <w:lvlText w:val=""/>
      <w:lvlJc w:val="left"/>
      <w:pPr>
        <w:tabs>
          <w:tab w:val="num" w:pos="720"/>
        </w:tabs>
        <w:ind w:left="720" w:hanging="360"/>
      </w:pPr>
      <w:rPr>
        <w:rFonts w:ascii="Symbol" w:hAnsi="Symbol" w:hint="default"/>
        <w:sz w:val="20"/>
      </w:rPr>
    </w:lvl>
    <w:lvl w:ilvl="1" w:tplc="D8BC3916" w:tentative="1">
      <w:start w:val="1"/>
      <w:numFmt w:val="bullet"/>
      <w:lvlText w:val="o"/>
      <w:lvlJc w:val="left"/>
      <w:pPr>
        <w:tabs>
          <w:tab w:val="num" w:pos="1440"/>
        </w:tabs>
        <w:ind w:left="1440" w:hanging="360"/>
      </w:pPr>
      <w:rPr>
        <w:rFonts w:ascii="Courier New" w:hAnsi="Courier New" w:hint="default"/>
        <w:sz w:val="20"/>
      </w:rPr>
    </w:lvl>
    <w:lvl w:ilvl="2" w:tplc="7EAADAB4" w:tentative="1">
      <w:start w:val="1"/>
      <w:numFmt w:val="bullet"/>
      <w:lvlText w:val=""/>
      <w:lvlJc w:val="left"/>
      <w:pPr>
        <w:tabs>
          <w:tab w:val="num" w:pos="2160"/>
        </w:tabs>
        <w:ind w:left="2160" w:hanging="360"/>
      </w:pPr>
      <w:rPr>
        <w:rFonts w:ascii="Wingdings" w:hAnsi="Wingdings" w:hint="default"/>
        <w:sz w:val="20"/>
      </w:rPr>
    </w:lvl>
    <w:lvl w:ilvl="3" w:tplc="AE4C11E2" w:tentative="1">
      <w:start w:val="1"/>
      <w:numFmt w:val="bullet"/>
      <w:lvlText w:val=""/>
      <w:lvlJc w:val="left"/>
      <w:pPr>
        <w:tabs>
          <w:tab w:val="num" w:pos="2880"/>
        </w:tabs>
        <w:ind w:left="2880" w:hanging="360"/>
      </w:pPr>
      <w:rPr>
        <w:rFonts w:ascii="Wingdings" w:hAnsi="Wingdings" w:hint="default"/>
        <w:sz w:val="20"/>
      </w:rPr>
    </w:lvl>
    <w:lvl w:ilvl="4" w:tplc="49FE16EC" w:tentative="1">
      <w:start w:val="1"/>
      <w:numFmt w:val="bullet"/>
      <w:lvlText w:val=""/>
      <w:lvlJc w:val="left"/>
      <w:pPr>
        <w:tabs>
          <w:tab w:val="num" w:pos="3600"/>
        </w:tabs>
        <w:ind w:left="3600" w:hanging="360"/>
      </w:pPr>
      <w:rPr>
        <w:rFonts w:ascii="Wingdings" w:hAnsi="Wingdings" w:hint="default"/>
        <w:sz w:val="20"/>
      </w:rPr>
    </w:lvl>
    <w:lvl w:ilvl="5" w:tplc="BB8A109A" w:tentative="1">
      <w:start w:val="1"/>
      <w:numFmt w:val="bullet"/>
      <w:lvlText w:val=""/>
      <w:lvlJc w:val="left"/>
      <w:pPr>
        <w:tabs>
          <w:tab w:val="num" w:pos="4320"/>
        </w:tabs>
        <w:ind w:left="4320" w:hanging="360"/>
      </w:pPr>
      <w:rPr>
        <w:rFonts w:ascii="Wingdings" w:hAnsi="Wingdings" w:hint="default"/>
        <w:sz w:val="20"/>
      </w:rPr>
    </w:lvl>
    <w:lvl w:ilvl="6" w:tplc="6654FD6A" w:tentative="1">
      <w:start w:val="1"/>
      <w:numFmt w:val="bullet"/>
      <w:lvlText w:val=""/>
      <w:lvlJc w:val="left"/>
      <w:pPr>
        <w:tabs>
          <w:tab w:val="num" w:pos="5040"/>
        </w:tabs>
        <w:ind w:left="5040" w:hanging="360"/>
      </w:pPr>
      <w:rPr>
        <w:rFonts w:ascii="Wingdings" w:hAnsi="Wingdings" w:hint="default"/>
        <w:sz w:val="20"/>
      </w:rPr>
    </w:lvl>
    <w:lvl w:ilvl="7" w:tplc="54FA8978" w:tentative="1">
      <w:start w:val="1"/>
      <w:numFmt w:val="bullet"/>
      <w:lvlText w:val=""/>
      <w:lvlJc w:val="left"/>
      <w:pPr>
        <w:tabs>
          <w:tab w:val="num" w:pos="5760"/>
        </w:tabs>
        <w:ind w:left="5760" w:hanging="360"/>
      </w:pPr>
      <w:rPr>
        <w:rFonts w:ascii="Wingdings" w:hAnsi="Wingdings" w:hint="default"/>
        <w:sz w:val="20"/>
      </w:rPr>
    </w:lvl>
    <w:lvl w:ilvl="8" w:tplc="4EF4522C" w:tentative="1">
      <w:start w:val="1"/>
      <w:numFmt w:val="bullet"/>
      <w:lvlText w:val=""/>
      <w:lvlJc w:val="left"/>
      <w:pPr>
        <w:tabs>
          <w:tab w:val="num" w:pos="6480"/>
        </w:tabs>
        <w:ind w:left="6480" w:hanging="360"/>
      </w:pPr>
      <w:rPr>
        <w:rFonts w:ascii="Wingdings" w:hAnsi="Wingdings" w:hint="default"/>
        <w:sz w:val="20"/>
      </w:rPr>
    </w:lvl>
  </w:abstractNum>
  <w:abstractNum w:abstractNumId="1377">
    <w:nsid w:val="55E627CD"/>
    <w:multiLevelType w:val="hybridMultilevel"/>
    <w:tmpl w:val="2376D572"/>
    <w:lvl w:ilvl="0" w:tplc="F760B644">
      <w:start w:val="1"/>
      <w:numFmt w:val="bullet"/>
      <w:lvlText w:val=""/>
      <w:lvlJc w:val="left"/>
      <w:pPr>
        <w:tabs>
          <w:tab w:val="num" w:pos="720"/>
        </w:tabs>
        <w:ind w:left="720" w:hanging="360"/>
      </w:pPr>
      <w:rPr>
        <w:rFonts w:ascii="Symbol" w:hAnsi="Symbol" w:hint="default"/>
        <w:sz w:val="20"/>
      </w:rPr>
    </w:lvl>
    <w:lvl w:ilvl="1" w:tplc="D48EE71A" w:tentative="1">
      <w:start w:val="1"/>
      <w:numFmt w:val="bullet"/>
      <w:lvlText w:val="o"/>
      <w:lvlJc w:val="left"/>
      <w:pPr>
        <w:tabs>
          <w:tab w:val="num" w:pos="1440"/>
        </w:tabs>
        <w:ind w:left="1440" w:hanging="360"/>
      </w:pPr>
      <w:rPr>
        <w:rFonts w:ascii="Courier New" w:hAnsi="Courier New" w:hint="default"/>
        <w:sz w:val="20"/>
      </w:rPr>
    </w:lvl>
    <w:lvl w:ilvl="2" w:tplc="5C907C0A" w:tentative="1">
      <w:start w:val="1"/>
      <w:numFmt w:val="bullet"/>
      <w:lvlText w:val=""/>
      <w:lvlJc w:val="left"/>
      <w:pPr>
        <w:tabs>
          <w:tab w:val="num" w:pos="2160"/>
        </w:tabs>
        <w:ind w:left="2160" w:hanging="360"/>
      </w:pPr>
      <w:rPr>
        <w:rFonts w:ascii="Wingdings" w:hAnsi="Wingdings" w:hint="default"/>
        <w:sz w:val="20"/>
      </w:rPr>
    </w:lvl>
    <w:lvl w:ilvl="3" w:tplc="286AB276" w:tentative="1">
      <w:start w:val="1"/>
      <w:numFmt w:val="bullet"/>
      <w:lvlText w:val=""/>
      <w:lvlJc w:val="left"/>
      <w:pPr>
        <w:tabs>
          <w:tab w:val="num" w:pos="2880"/>
        </w:tabs>
        <w:ind w:left="2880" w:hanging="360"/>
      </w:pPr>
      <w:rPr>
        <w:rFonts w:ascii="Wingdings" w:hAnsi="Wingdings" w:hint="default"/>
        <w:sz w:val="20"/>
      </w:rPr>
    </w:lvl>
    <w:lvl w:ilvl="4" w:tplc="E1CCFFF8" w:tentative="1">
      <w:start w:val="1"/>
      <w:numFmt w:val="bullet"/>
      <w:lvlText w:val=""/>
      <w:lvlJc w:val="left"/>
      <w:pPr>
        <w:tabs>
          <w:tab w:val="num" w:pos="3600"/>
        </w:tabs>
        <w:ind w:left="3600" w:hanging="360"/>
      </w:pPr>
      <w:rPr>
        <w:rFonts w:ascii="Wingdings" w:hAnsi="Wingdings" w:hint="default"/>
        <w:sz w:val="20"/>
      </w:rPr>
    </w:lvl>
    <w:lvl w:ilvl="5" w:tplc="61182D4C" w:tentative="1">
      <w:start w:val="1"/>
      <w:numFmt w:val="bullet"/>
      <w:lvlText w:val=""/>
      <w:lvlJc w:val="left"/>
      <w:pPr>
        <w:tabs>
          <w:tab w:val="num" w:pos="4320"/>
        </w:tabs>
        <w:ind w:left="4320" w:hanging="360"/>
      </w:pPr>
      <w:rPr>
        <w:rFonts w:ascii="Wingdings" w:hAnsi="Wingdings" w:hint="default"/>
        <w:sz w:val="20"/>
      </w:rPr>
    </w:lvl>
    <w:lvl w:ilvl="6" w:tplc="48D09F9A" w:tentative="1">
      <w:start w:val="1"/>
      <w:numFmt w:val="bullet"/>
      <w:lvlText w:val=""/>
      <w:lvlJc w:val="left"/>
      <w:pPr>
        <w:tabs>
          <w:tab w:val="num" w:pos="5040"/>
        </w:tabs>
        <w:ind w:left="5040" w:hanging="360"/>
      </w:pPr>
      <w:rPr>
        <w:rFonts w:ascii="Wingdings" w:hAnsi="Wingdings" w:hint="default"/>
        <w:sz w:val="20"/>
      </w:rPr>
    </w:lvl>
    <w:lvl w:ilvl="7" w:tplc="5D98E94C" w:tentative="1">
      <w:start w:val="1"/>
      <w:numFmt w:val="bullet"/>
      <w:lvlText w:val=""/>
      <w:lvlJc w:val="left"/>
      <w:pPr>
        <w:tabs>
          <w:tab w:val="num" w:pos="5760"/>
        </w:tabs>
        <w:ind w:left="5760" w:hanging="360"/>
      </w:pPr>
      <w:rPr>
        <w:rFonts w:ascii="Wingdings" w:hAnsi="Wingdings" w:hint="default"/>
        <w:sz w:val="20"/>
      </w:rPr>
    </w:lvl>
    <w:lvl w:ilvl="8" w:tplc="C04CC662" w:tentative="1">
      <w:start w:val="1"/>
      <w:numFmt w:val="bullet"/>
      <w:lvlText w:val=""/>
      <w:lvlJc w:val="left"/>
      <w:pPr>
        <w:tabs>
          <w:tab w:val="num" w:pos="6480"/>
        </w:tabs>
        <w:ind w:left="6480" w:hanging="360"/>
      </w:pPr>
      <w:rPr>
        <w:rFonts w:ascii="Wingdings" w:hAnsi="Wingdings" w:hint="default"/>
        <w:sz w:val="20"/>
      </w:rPr>
    </w:lvl>
  </w:abstractNum>
  <w:abstractNum w:abstractNumId="1378">
    <w:nsid w:val="55E87F99"/>
    <w:multiLevelType w:val="hybridMultilevel"/>
    <w:tmpl w:val="EA6CF3E6"/>
    <w:lvl w:ilvl="0" w:tplc="3FB09166">
      <w:start w:val="1"/>
      <w:numFmt w:val="bullet"/>
      <w:lvlText w:val=""/>
      <w:lvlJc w:val="left"/>
      <w:pPr>
        <w:tabs>
          <w:tab w:val="num" w:pos="720"/>
        </w:tabs>
        <w:ind w:left="720" w:hanging="360"/>
      </w:pPr>
      <w:rPr>
        <w:rFonts w:ascii="Symbol" w:hAnsi="Symbol" w:hint="default"/>
        <w:sz w:val="20"/>
      </w:rPr>
    </w:lvl>
    <w:lvl w:ilvl="1" w:tplc="5AA834D8" w:tentative="1">
      <w:start w:val="1"/>
      <w:numFmt w:val="bullet"/>
      <w:lvlText w:val="o"/>
      <w:lvlJc w:val="left"/>
      <w:pPr>
        <w:tabs>
          <w:tab w:val="num" w:pos="1440"/>
        </w:tabs>
        <w:ind w:left="1440" w:hanging="360"/>
      </w:pPr>
      <w:rPr>
        <w:rFonts w:ascii="Courier New" w:hAnsi="Courier New" w:hint="default"/>
        <w:sz w:val="20"/>
      </w:rPr>
    </w:lvl>
    <w:lvl w:ilvl="2" w:tplc="BDA29894" w:tentative="1">
      <w:start w:val="1"/>
      <w:numFmt w:val="bullet"/>
      <w:lvlText w:val=""/>
      <w:lvlJc w:val="left"/>
      <w:pPr>
        <w:tabs>
          <w:tab w:val="num" w:pos="2160"/>
        </w:tabs>
        <w:ind w:left="2160" w:hanging="360"/>
      </w:pPr>
      <w:rPr>
        <w:rFonts w:ascii="Wingdings" w:hAnsi="Wingdings" w:hint="default"/>
        <w:sz w:val="20"/>
      </w:rPr>
    </w:lvl>
    <w:lvl w:ilvl="3" w:tplc="F110BA22" w:tentative="1">
      <w:start w:val="1"/>
      <w:numFmt w:val="bullet"/>
      <w:lvlText w:val=""/>
      <w:lvlJc w:val="left"/>
      <w:pPr>
        <w:tabs>
          <w:tab w:val="num" w:pos="2880"/>
        </w:tabs>
        <w:ind w:left="2880" w:hanging="360"/>
      </w:pPr>
      <w:rPr>
        <w:rFonts w:ascii="Wingdings" w:hAnsi="Wingdings" w:hint="default"/>
        <w:sz w:val="20"/>
      </w:rPr>
    </w:lvl>
    <w:lvl w:ilvl="4" w:tplc="2C9007A0" w:tentative="1">
      <w:start w:val="1"/>
      <w:numFmt w:val="bullet"/>
      <w:lvlText w:val=""/>
      <w:lvlJc w:val="left"/>
      <w:pPr>
        <w:tabs>
          <w:tab w:val="num" w:pos="3600"/>
        </w:tabs>
        <w:ind w:left="3600" w:hanging="360"/>
      </w:pPr>
      <w:rPr>
        <w:rFonts w:ascii="Wingdings" w:hAnsi="Wingdings" w:hint="default"/>
        <w:sz w:val="20"/>
      </w:rPr>
    </w:lvl>
    <w:lvl w:ilvl="5" w:tplc="F4B8D18E" w:tentative="1">
      <w:start w:val="1"/>
      <w:numFmt w:val="bullet"/>
      <w:lvlText w:val=""/>
      <w:lvlJc w:val="left"/>
      <w:pPr>
        <w:tabs>
          <w:tab w:val="num" w:pos="4320"/>
        </w:tabs>
        <w:ind w:left="4320" w:hanging="360"/>
      </w:pPr>
      <w:rPr>
        <w:rFonts w:ascii="Wingdings" w:hAnsi="Wingdings" w:hint="default"/>
        <w:sz w:val="20"/>
      </w:rPr>
    </w:lvl>
    <w:lvl w:ilvl="6" w:tplc="F0EE9E8C" w:tentative="1">
      <w:start w:val="1"/>
      <w:numFmt w:val="bullet"/>
      <w:lvlText w:val=""/>
      <w:lvlJc w:val="left"/>
      <w:pPr>
        <w:tabs>
          <w:tab w:val="num" w:pos="5040"/>
        </w:tabs>
        <w:ind w:left="5040" w:hanging="360"/>
      </w:pPr>
      <w:rPr>
        <w:rFonts w:ascii="Wingdings" w:hAnsi="Wingdings" w:hint="default"/>
        <w:sz w:val="20"/>
      </w:rPr>
    </w:lvl>
    <w:lvl w:ilvl="7" w:tplc="EE829CB4" w:tentative="1">
      <w:start w:val="1"/>
      <w:numFmt w:val="bullet"/>
      <w:lvlText w:val=""/>
      <w:lvlJc w:val="left"/>
      <w:pPr>
        <w:tabs>
          <w:tab w:val="num" w:pos="5760"/>
        </w:tabs>
        <w:ind w:left="5760" w:hanging="360"/>
      </w:pPr>
      <w:rPr>
        <w:rFonts w:ascii="Wingdings" w:hAnsi="Wingdings" w:hint="default"/>
        <w:sz w:val="20"/>
      </w:rPr>
    </w:lvl>
    <w:lvl w:ilvl="8" w:tplc="4C2ED1A4" w:tentative="1">
      <w:start w:val="1"/>
      <w:numFmt w:val="bullet"/>
      <w:lvlText w:val=""/>
      <w:lvlJc w:val="left"/>
      <w:pPr>
        <w:tabs>
          <w:tab w:val="num" w:pos="6480"/>
        </w:tabs>
        <w:ind w:left="6480" w:hanging="360"/>
      </w:pPr>
      <w:rPr>
        <w:rFonts w:ascii="Wingdings" w:hAnsi="Wingdings" w:hint="default"/>
        <w:sz w:val="20"/>
      </w:rPr>
    </w:lvl>
  </w:abstractNum>
  <w:abstractNum w:abstractNumId="1379">
    <w:nsid w:val="55EF7786"/>
    <w:multiLevelType w:val="multilevel"/>
    <w:tmpl w:val="51B6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0">
    <w:nsid w:val="55F26CFD"/>
    <w:multiLevelType w:val="hybridMultilevel"/>
    <w:tmpl w:val="D6CC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1">
    <w:nsid w:val="55FA2D3E"/>
    <w:multiLevelType w:val="multilevel"/>
    <w:tmpl w:val="A938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2">
    <w:nsid w:val="56082F7F"/>
    <w:multiLevelType w:val="hybridMultilevel"/>
    <w:tmpl w:val="A44CA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3">
    <w:nsid w:val="561232D3"/>
    <w:multiLevelType w:val="hybridMultilevel"/>
    <w:tmpl w:val="26085A78"/>
    <w:lvl w:ilvl="0" w:tplc="0EA42AC8">
      <w:start w:val="1"/>
      <w:numFmt w:val="bullet"/>
      <w:lvlText w:val=""/>
      <w:lvlJc w:val="left"/>
      <w:pPr>
        <w:tabs>
          <w:tab w:val="num" w:pos="720"/>
        </w:tabs>
        <w:ind w:left="720" w:hanging="360"/>
      </w:pPr>
      <w:rPr>
        <w:rFonts w:ascii="Symbol" w:hAnsi="Symbol" w:hint="default"/>
        <w:sz w:val="20"/>
      </w:rPr>
    </w:lvl>
    <w:lvl w:ilvl="1" w:tplc="B40A8B5E" w:tentative="1">
      <w:start w:val="1"/>
      <w:numFmt w:val="bullet"/>
      <w:lvlText w:val="o"/>
      <w:lvlJc w:val="left"/>
      <w:pPr>
        <w:tabs>
          <w:tab w:val="num" w:pos="1440"/>
        </w:tabs>
        <w:ind w:left="1440" w:hanging="360"/>
      </w:pPr>
      <w:rPr>
        <w:rFonts w:ascii="Courier New" w:hAnsi="Courier New" w:hint="default"/>
        <w:sz w:val="20"/>
      </w:rPr>
    </w:lvl>
    <w:lvl w:ilvl="2" w:tplc="2DD24DDC" w:tentative="1">
      <w:start w:val="1"/>
      <w:numFmt w:val="bullet"/>
      <w:lvlText w:val=""/>
      <w:lvlJc w:val="left"/>
      <w:pPr>
        <w:tabs>
          <w:tab w:val="num" w:pos="2160"/>
        </w:tabs>
        <w:ind w:left="2160" w:hanging="360"/>
      </w:pPr>
      <w:rPr>
        <w:rFonts w:ascii="Wingdings" w:hAnsi="Wingdings" w:hint="default"/>
        <w:sz w:val="20"/>
      </w:rPr>
    </w:lvl>
    <w:lvl w:ilvl="3" w:tplc="454E10AC" w:tentative="1">
      <w:start w:val="1"/>
      <w:numFmt w:val="bullet"/>
      <w:lvlText w:val=""/>
      <w:lvlJc w:val="left"/>
      <w:pPr>
        <w:tabs>
          <w:tab w:val="num" w:pos="2880"/>
        </w:tabs>
        <w:ind w:left="2880" w:hanging="360"/>
      </w:pPr>
      <w:rPr>
        <w:rFonts w:ascii="Wingdings" w:hAnsi="Wingdings" w:hint="default"/>
        <w:sz w:val="20"/>
      </w:rPr>
    </w:lvl>
    <w:lvl w:ilvl="4" w:tplc="D348FD5A" w:tentative="1">
      <w:start w:val="1"/>
      <w:numFmt w:val="bullet"/>
      <w:lvlText w:val=""/>
      <w:lvlJc w:val="left"/>
      <w:pPr>
        <w:tabs>
          <w:tab w:val="num" w:pos="3600"/>
        </w:tabs>
        <w:ind w:left="3600" w:hanging="360"/>
      </w:pPr>
      <w:rPr>
        <w:rFonts w:ascii="Wingdings" w:hAnsi="Wingdings" w:hint="default"/>
        <w:sz w:val="20"/>
      </w:rPr>
    </w:lvl>
    <w:lvl w:ilvl="5" w:tplc="FB8A7C00" w:tentative="1">
      <w:start w:val="1"/>
      <w:numFmt w:val="bullet"/>
      <w:lvlText w:val=""/>
      <w:lvlJc w:val="left"/>
      <w:pPr>
        <w:tabs>
          <w:tab w:val="num" w:pos="4320"/>
        </w:tabs>
        <w:ind w:left="4320" w:hanging="360"/>
      </w:pPr>
      <w:rPr>
        <w:rFonts w:ascii="Wingdings" w:hAnsi="Wingdings" w:hint="default"/>
        <w:sz w:val="20"/>
      </w:rPr>
    </w:lvl>
    <w:lvl w:ilvl="6" w:tplc="768E9BD0" w:tentative="1">
      <w:start w:val="1"/>
      <w:numFmt w:val="bullet"/>
      <w:lvlText w:val=""/>
      <w:lvlJc w:val="left"/>
      <w:pPr>
        <w:tabs>
          <w:tab w:val="num" w:pos="5040"/>
        </w:tabs>
        <w:ind w:left="5040" w:hanging="360"/>
      </w:pPr>
      <w:rPr>
        <w:rFonts w:ascii="Wingdings" w:hAnsi="Wingdings" w:hint="default"/>
        <w:sz w:val="20"/>
      </w:rPr>
    </w:lvl>
    <w:lvl w:ilvl="7" w:tplc="174ACB3E" w:tentative="1">
      <w:start w:val="1"/>
      <w:numFmt w:val="bullet"/>
      <w:lvlText w:val=""/>
      <w:lvlJc w:val="left"/>
      <w:pPr>
        <w:tabs>
          <w:tab w:val="num" w:pos="5760"/>
        </w:tabs>
        <w:ind w:left="5760" w:hanging="360"/>
      </w:pPr>
      <w:rPr>
        <w:rFonts w:ascii="Wingdings" w:hAnsi="Wingdings" w:hint="default"/>
        <w:sz w:val="20"/>
      </w:rPr>
    </w:lvl>
    <w:lvl w:ilvl="8" w:tplc="AAA65802" w:tentative="1">
      <w:start w:val="1"/>
      <w:numFmt w:val="bullet"/>
      <w:lvlText w:val=""/>
      <w:lvlJc w:val="left"/>
      <w:pPr>
        <w:tabs>
          <w:tab w:val="num" w:pos="6480"/>
        </w:tabs>
        <w:ind w:left="6480" w:hanging="360"/>
      </w:pPr>
      <w:rPr>
        <w:rFonts w:ascii="Wingdings" w:hAnsi="Wingdings" w:hint="default"/>
        <w:sz w:val="20"/>
      </w:rPr>
    </w:lvl>
  </w:abstractNum>
  <w:abstractNum w:abstractNumId="1384">
    <w:nsid w:val="562040C6"/>
    <w:multiLevelType w:val="hybridMultilevel"/>
    <w:tmpl w:val="60AC196A"/>
    <w:lvl w:ilvl="0" w:tplc="4AEA8764">
      <w:start w:val="1"/>
      <w:numFmt w:val="bullet"/>
      <w:lvlText w:val=""/>
      <w:lvlJc w:val="left"/>
      <w:pPr>
        <w:tabs>
          <w:tab w:val="num" w:pos="720"/>
        </w:tabs>
        <w:ind w:left="720" w:hanging="360"/>
      </w:pPr>
      <w:rPr>
        <w:rFonts w:ascii="Symbol" w:hAnsi="Symbol" w:hint="default"/>
        <w:sz w:val="20"/>
      </w:rPr>
    </w:lvl>
    <w:lvl w:ilvl="1" w:tplc="9FE45A82" w:tentative="1">
      <w:start w:val="1"/>
      <w:numFmt w:val="bullet"/>
      <w:lvlText w:val="o"/>
      <w:lvlJc w:val="left"/>
      <w:pPr>
        <w:tabs>
          <w:tab w:val="num" w:pos="1440"/>
        </w:tabs>
        <w:ind w:left="1440" w:hanging="360"/>
      </w:pPr>
      <w:rPr>
        <w:rFonts w:ascii="Courier New" w:hAnsi="Courier New" w:hint="default"/>
        <w:sz w:val="20"/>
      </w:rPr>
    </w:lvl>
    <w:lvl w:ilvl="2" w:tplc="833E8822" w:tentative="1">
      <w:start w:val="1"/>
      <w:numFmt w:val="bullet"/>
      <w:lvlText w:val=""/>
      <w:lvlJc w:val="left"/>
      <w:pPr>
        <w:tabs>
          <w:tab w:val="num" w:pos="2160"/>
        </w:tabs>
        <w:ind w:left="2160" w:hanging="360"/>
      </w:pPr>
      <w:rPr>
        <w:rFonts w:ascii="Wingdings" w:hAnsi="Wingdings" w:hint="default"/>
        <w:sz w:val="20"/>
      </w:rPr>
    </w:lvl>
    <w:lvl w:ilvl="3" w:tplc="FACE3E84" w:tentative="1">
      <w:start w:val="1"/>
      <w:numFmt w:val="bullet"/>
      <w:lvlText w:val=""/>
      <w:lvlJc w:val="left"/>
      <w:pPr>
        <w:tabs>
          <w:tab w:val="num" w:pos="2880"/>
        </w:tabs>
        <w:ind w:left="2880" w:hanging="360"/>
      </w:pPr>
      <w:rPr>
        <w:rFonts w:ascii="Wingdings" w:hAnsi="Wingdings" w:hint="default"/>
        <w:sz w:val="20"/>
      </w:rPr>
    </w:lvl>
    <w:lvl w:ilvl="4" w:tplc="DD046B56" w:tentative="1">
      <w:start w:val="1"/>
      <w:numFmt w:val="bullet"/>
      <w:lvlText w:val=""/>
      <w:lvlJc w:val="left"/>
      <w:pPr>
        <w:tabs>
          <w:tab w:val="num" w:pos="3600"/>
        </w:tabs>
        <w:ind w:left="3600" w:hanging="360"/>
      </w:pPr>
      <w:rPr>
        <w:rFonts w:ascii="Wingdings" w:hAnsi="Wingdings" w:hint="default"/>
        <w:sz w:val="20"/>
      </w:rPr>
    </w:lvl>
    <w:lvl w:ilvl="5" w:tplc="38EE8FF2" w:tentative="1">
      <w:start w:val="1"/>
      <w:numFmt w:val="bullet"/>
      <w:lvlText w:val=""/>
      <w:lvlJc w:val="left"/>
      <w:pPr>
        <w:tabs>
          <w:tab w:val="num" w:pos="4320"/>
        </w:tabs>
        <w:ind w:left="4320" w:hanging="360"/>
      </w:pPr>
      <w:rPr>
        <w:rFonts w:ascii="Wingdings" w:hAnsi="Wingdings" w:hint="default"/>
        <w:sz w:val="20"/>
      </w:rPr>
    </w:lvl>
    <w:lvl w:ilvl="6" w:tplc="D41A78A0" w:tentative="1">
      <w:start w:val="1"/>
      <w:numFmt w:val="bullet"/>
      <w:lvlText w:val=""/>
      <w:lvlJc w:val="left"/>
      <w:pPr>
        <w:tabs>
          <w:tab w:val="num" w:pos="5040"/>
        </w:tabs>
        <w:ind w:left="5040" w:hanging="360"/>
      </w:pPr>
      <w:rPr>
        <w:rFonts w:ascii="Wingdings" w:hAnsi="Wingdings" w:hint="default"/>
        <w:sz w:val="20"/>
      </w:rPr>
    </w:lvl>
    <w:lvl w:ilvl="7" w:tplc="2FDA0FC6" w:tentative="1">
      <w:start w:val="1"/>
      <w:numFmt w:val="bullet"/>
      <w:lvlText w:val=""/>
      <w:lvlJc w:val="left"/>
      <w:pPr>
        <w:tabs>
          <w:tab w:val="num" w:pos="5760"/>
        </w:tabs>
        <w:ind w:left="5760" w:hanging="360"/>
      </w:pPr>
      <w:rPr>
        <w:rFonts w:ascii="Wingdings" w:hAnsi="Wingdings" w:hint="default"/>
        <w:sz w:val="20"/>
      </w:rPr>
    </w:lvl>
    <w:lvl w:ilvl="8" w:tplc="732AA70E" w:tentative="1">
      <w:start w:val="1"/>
      <w:numFmt w:val="bullet"/>
      <w:lvlText w:val=""/>
      <w:lvlJc w:val="left"/>
      <w:pPr>
        <w:tabs>
          <w:tab w:val="num" w:pos="6480"/>
        </w:tabs>
        <w:ind w:left="6480" w:hanging="360"/>
      </w:pPr>
      <w:rPr>
        <w:rFonts w:ascii="Wingdings" w:hAnsi="Wingdings" w:hint="default"/>
        <w:sz w:val="20"/>
      </w:rPr>
    </w:lvl>
  </w:abstractNum>
  <w:abstractNum w:abstractNumId="1385">
    <w:nsid w:val="5666437E"/>
    <w:multiLevelType w:val="multilevel"/>
    <w:tmpl w:val="FC5E5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6">
    <w:nsid w:val="56832C45"/>
    <w:multiLevelType w:val="hybridMultilevel"/>
    <w:tmpl w:val="0DAA8DB6"/>
    <w:lvl w:ilvl="0" w:tplc="F18C1CC4">
      <w:start w:val="1"/>
      <w:numFmt w:val="bullet"/>
      <w:lvlText w:val=""/>
      <w:lvlJc w:val="left"/>
      <w:pPr>
        <w:tabs>
          <w:tab w:val="num" w:pos="720"/>
        </w:tabs>
        <w:ind w:left="720" w:hanging="360"/>
      </w:pPr>
      <w:rPr>
        <w:rFonts w:ascii="Symbol" w:hAnsi="Symbol" w:hint="default"/>
        <w:sz w:val="20"/>
      </w:rPr>
    </w:lvl>
    <w:lvl w:ilvl="1" w:tplc="E54E6BD4" w:tentative="1">
      <w:start w:val="1"/>
      <w:numFmt w:val="bullet"/>
      <w:lvlText w:val="o"/>
      <w:lvlJc w:val="left"/>
      <w:pPr>
        <w:tabs>
          <w:tab w:val="num" w:pos="1440"/>
        </w:tabs>
        <w:ind w:left="1440" w:hanging="360"/>
      </w:pPr>
      <w:rPr>
        <w:rFonts w:ascii="Courier New" w:hAnsi="Courier New" w:hint="default"/>
        <w:sz w:val="20"/>
      </w:rPr>
    </w:lvl>
    <w:lvl w:ilvl="2" w:tplc="2CD0A4B6" w:tentative="1">
      <w:start w:val="1"/>
      <w:numFmt w:val="bullet"/>
      <w:lvlText w:val=""/>
      <w:lvlJc w:val="left"/>
      <w:pPr>
        <w:tabs>
          <w:tab w:val="num" w:pos="2160"/>
        </w:tabs>
        <w:ind w:left="2160" w:hanging="360"/>
      </w:pPr>
      <w:rPr>
        <w:rFonts w:ascii="Wingdings" w:hAnsi="Wingdings" w:hint="default"/>
        <w:sz w:val="20"/>
      </w:rPr>
    </w:lvl>
    <w:lvl w:ilvl="3" w:tplc="51BE6DA0" w:tentative="1">
      <w:start w:val="1"/>
      <w:numFmt w:val="bullet"/>
      <w:lvlText w:val=""/>
      <w:lvlJc w:val="left"/>
      <w:pPr>
        <w:tabs>
          <w:tab w:val="num" w:pos="2880"/>
        </w:tabs>
        <w:ind w:left="2880" w:hanging="360"/>
      </w:pPr>
      <w:rPr>
        <w:rFonts w:ascii="Wingdings" w:hAnsi="Wingdings" w:hint="default"/>
        <w:sz w:val="20"/>
      </w:rPr>
    </w:lvl>
    <w:lvl w:ilvl="4" w:tplc="1E20340C" w:tentative="1">
      <w:start w:val="1"/>
      <w:numFmt w:val="bullet"/>
      <w:lvlText w:val=""/>
      <w:lvlJc w:val="left"/>
      <w:pPr>
        <w:tabs>
          <w:tab w:val="num" w:pos="3600"/>
        </w:tabs>
        <w:ind w:left="3600" w:hanging="360"/>
      </w:pPr>
      <w:rPr>
        <w:rFonts w:ascii="Wingdings" w:hAnsi="Wingdings" w:hint="default"/>
        <w:sz w:val="20"/>
      </w:rPr>
    </w:lvl>
    <w:lvl w:ilvl="5" w:tplc="0D327656" w:tentative="1">
      <w:start w:val="1"/>
      <w:numFmt w:val="bullet"/>
      <w:lvlText w:val=""/>
      <w:lvlJc w:val="left"/>
      <w:pPr>
        <w:tabs>
          <w:tab w:val="num" w:pos="4320"/>
        </w:tabs>
        <w:ind w:left="4320" w:hanging="360"/>
      </w:pPr>
      <w:rPr>
        <w:rFonts w:ascii="Wingdings" w:hAnsi="Wingdings" w:hint="default"/>
        <w:sz w:val="20"/>
      </w:rPr>
    </w:lvl>
    <w:lvl w:ilvl="6" w:tplc="2B0CE9E2" w:tentative="1">
      <w:start w:val="1"/>
      <w:numFmt w:val="bullet"/>
      <w:lvlText w:val=""/>
      <w:lvlJc w:val="left"/>
      <w:pPr>
        <w:tabs>
          <w:tab w:val="num" w:pos="5040"/>
        </w:tabs>
        <w:ind w:left="5040" w:hanging="360"/>
      </w:pPr>
      <w:rPr>
        <w:rFonts w:ascii="Wingdings" w:hAnsi="Wingdings" w:hint="default"/>
        <w:sz w:val="20"/>
      </w:rPr>
    </w:lvl>
    <w:lvl w:ilvl="7" w:tplc="46DE14D2" w:tentative="1">
      <w:start w:val="1"/>
      <w:numFmt w:val="bullet"/>
      <w:lvlText w:val=""/>
      <w:lvlJc w:val="left"/>
      <w:pPr>
        <w:tabs>
          <w:tab w:val="num" w:pos="5760"/>
        </w:tabs>
        <w:ind w:left="5760" w:hanging="360"/>
      </w:pPr>
      <w:rPr>
        <w:rFonts w:ascii="Wingdings" w:hAnsi="Wingdings" w:hint="default"/>
        <w:sz w:val="20"/>
      </w:rPr>
    </w:lvl>
    <w:lvl w:ilvl="8" w:tplc="10FA96A2" w:tentative="1">
      <w:start w:val="1"/>
      <w:numFmt w:val="bullet"/>
      <w:lvlText w:val=""/>
      <w:lvlJc w:val="left"/>
      <w:pPr>
        <w:tabs>
          <w:tab w:val="num" w:pos="6480"/>
        </w:tabs>
        <w:ind w:left="6480" w:hanging="360"/>
      </w:pPr>
      <w:rPr>
        <w:rFonts w:ascii="Wingdings" w:hAnsi="Wingdings" w:hint="default"/>
        <w:sz w:val="20"/>
      </w:rPr>
    </w:lvl>
  </w:abstractNum>
  <w:abstractNum w:abstractNumId="1387">
    <w:nsid w:val="56C62F64"/>
    <w:multiLevelType w:val="hybridMultilevel"/>
    <w:tmpl w:val="B8E6ED84"/>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8">
    <w:nsid w:val="56C934D6"/>
    <w:multiLevelType w:val="hybridMultilevel"/>
    <w:tmpl w:val="6ACED10C"/>
    <w:lvl w:ilvl="0" w:tplc="77D22068">
      <w:start w:val="1"/>
      <w:numFmt w:val="bullet"/>
      <w:lvlText w:val=""/>
      <w:lvlJc w:val="left"/>
      <w:pPr>
        <w:tabs>
          <w:tab w:val="num" w:pos="720"/>
        </w:tabs>
        <w:ind w:left="720" w:hanging="360"/>
      </w:pPr>
      <w:rPr>
        <w:rFonts w:ascii="Symbol" w:hAnsi="Symbol" w:hint="default"/>
        <w:sz w:val="20"/>
      </w:rPr>
    </w:lvl>
    <w:lvl w:ilvl="1" w:tplc="C07E2E36" w:tentative="1">
      <w:start w:val="1"/>
      <w:numFmt w:val="bullet"/>
      <w:lvlText w:val="o"/>
      <w:lvlJc w:val="left"/>
      <w:pPr>
        <w:tabs>
          <w:tab w:val="num" w:pos="1440"/>
        </w:tabs>
        <w:ind w:left="1440" w:hanging="360"/>
      </w:pPr>
      <w:rPr>
        <w:rFonts w:ascii="Courier New" w:hAnsi="Courier New" w:hint="default"/>
        <w:sz w:val="20"/>
      </w:rPr>
    </w:lvl>
    <w:lvl w:ilvl="2" w:tplc="5B4625CC" w:tentative="1">
      <w:start w:val="1"/>
      <w:numFmt w:val="bullet"/>
      <w:lvlText w:val=""/>
      <w:lvlJc w:val="left"/>
      <w:pPr>
        <w:tabs>
          <w:tab w:val="num" w:pos="2160"/>
        </w:tabs>
        <w:ind w:left="2160" w:hanging="360"/>
      </w:pPr>
      <w:rPr>
        <w:rFonts w:ascii="Wingdings" w:hAnsi="Wingdings" w:hint="default"/>
        <w:sz w:val="20"/>
      </w:rPr>
    </w:lvl>
    <w:lvl w:ilvl="3" w:tplc="7E46C176" w:tentative="1">
      <w:start w:val="1"/>
      <w:numFmt w:val="bullet"/>
      <w:lvlText w:val=""/>
      <w:lvlJc w:val="left"/>
      <w:pPr>
        <w:tabs>
          <w:tab w:val="num" w:pos="2880"/>
        </w:tabs>
        <w:ind w:left="2880" w:hanging="360"/>
      </w:pPr>
      <w:rPr>
        <w:rFonts w:ascii="Wingdings" w:hAnsi="Wingdings" w:hint="default"/>
        <w:sz w:val="20"/>
      </w:rPr>
    </w:lvl>
    <w:lvl w:ilvl="4" w:tplc="8416A1F6" w:tentative="1">
      <w:start w:val="1"/>
      <w:numFmt w:val="bullet"/>
      <w:lvlText w:val=""/>
      <w:lvlJc w:val="left"/>
      <w:pPr>
        <w:tabs>
          <w:tab w:val="num" w:pos="3600"/>
        </w:tabs>
        <w:ind w:left="3600" w:hanging="360"/>
      </w:pPr>
      <w:rPr>
        <w:rFonts w:ascii="Wingdings" w:hAnsi="Wingdings" w:hint="default"/>
        <w:sz w:val="20"/>
      </w:rPr>
    </w:lvl>
    <w:lvl w:ilvl="5" w:tplc="FDB490B0" w:tentative="1">
      <w:start w:val="1"/>
      <w:numFmt w:val="bullet"/>
      <w:lvlText w:val=""/>
      <w:lvlJc w:val="left"/>
      <w:pPr>
        <w:tabs>
          <w:tab w:val="num" w:pos="4320"/>
        </w:tabs>
        <w:ind w:left="4320" w:hanging="360"/>
      </w:pPr>
      <w:rPr>
        <w:rFonts w:ascii="Wingdings" w:hAnsi="Wingdings" w:hint="default"/>
        <w:sz w:val="20"/>
      </w:rPr>
    </w:lvl>
    <w:lvl w:ilvl="6" w:tplc="36026DA8" w:tentative="1">
      <w:start w:val="1"/>
      <w:numFmt w:val="bullet"/>
      <w:lvlText w:val=""/>
      <w:lvlJc w:val="left"/>
      <w:pPr>
        <w:tabs>
          <w:tab w:val="num" w:pos="5040"/>
        </w:tabs>
        <w:ind w:left="5040" w:hanging="360"/>
      </w:pPr>
      <w:rPr>
        <w:rFonts w:ascii="Wingdings" w:hAnsi="Wingdings" w:hint="default"/>
        <w:sz w:val="20"/>
      </w:rPr>
    </w:lvl>
    <w:lvl w:ilvl="7" w:tplc="5040FC9E" w:tentative="1">
      <w:start w:val="1"/>
      <w:numFmt w:val="bullet"/>
      <w:lvlText w:val=""/>
      <w:lvlJc w:val="left"/>
      <w:pPr>
        <w:tabs>
          <w:tab w:val="num" w:pos="5760"/>
        </w:tabs>
        <w:ind w:left="5760" w:hanging="360"/>
      </w:pPr>
      <w:rPr>
        <w:rFonts w:ascii="Wingdings" w:hAnsi="Wingdings" w:hint="default"/>
        <w:sz w:val="20"/>
      </w:rPr>
    </w:lvl>
    <w:lvl w:ilvl="8" w:tplc="D86EAC06" w:tentative="1">
      <w:start w:val="1"/>
      <w:numFmt w:val="bullet"/>
      <w:lvlText w:val=""/>
      <w:lvlJc w:val="left"/>
      <w:pPr>
        <w:tabs>
          <w:tab w:val="num" w:pos="6480"/>
        </w:tabs>
        <w:ind w:left="6480" w:hanging="360"/>
      </w:pPr>
      <w:rPr>
        <w:rFonts w:ascii="Wingdings" w:hAnsi="Wingdings" w:hint="default"/>
        <w:sz w:val="20"/>
      </w:rPr>
    </w:lvl>
  </w:abstractNum>
  <w:abstractNum w:abstractNumId="1389">
    <w:nsid w:val="56DA3C29"/>
    <w:multiLevelType w:val="multilevel"/>
    <w:tmpl w:val="7DF4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0">
    <w:nsid w:val="56E01126"/>
    <w:multiLevelType w:val="multilevel"/>
    <w:tmpl w:val="1FB0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1">
    <w:nsid w:val="56E4389C"/>
    <w:multiLevelType w:val="multilevel"/>
    <w:tmpl w:val="107C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2">
    <w:nsid w:val="56FD7166"/>
    <w:multiLevelType w:val="hybridMultilevel"/>
    <w:tmpl w:val="165075AC"/>
    <w:lvl w:ilvl="0" w:tplc="F31C30C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F7C74A8" w:tentative="1">
      <w:start w:val="1"/>
      <w:numFmt w:val="bullet"/>
      <w:lvlText w:val=""/>
      <w:lvlJc w:val="left"/>
      <w:pPr>
        <w:tabs>
          <w:tab w:val="num" w:pos="2160"/>
        </w:tabs>
        <w:ind w:left="2160" w:hanging="360"/>
      </w:pPr>
      <w:rPr>
        <w:rFonts w:ascii="Wingdings" w:hAnsi="Wingdings" w:hint="default"/>
        <w:sz w:val="20"/>
      </w:rPr>
    </w:lvl>
    <w:lvl w:ilvl="3" w:tplc="BB9CBE3E" w:tentative="1">
      <w:start w:val="1"/>
      <w:numFmt w:val="bullet"/>
      <w:lvlText w:val=""/>
      <w:lvlJc w:val="left"/>
      <w:pPr>
        <w:tabs>
          <w:tab w:val="num" w:pos="2880"/>
        </w:tabs>
        <w:ind w:left="2880" w:hanging="360"/>
      </w:pPr>
      <w:rPr>
        <w:rFonts w:ascii="Wingdings" w:hAnsi="Wingdings" w:hint="default"/>
        <w:sz w:val="20"/>
      </w:rPr>
    </w:lvl>
    <w:lvl w:ilvl="4" w:tplc="0994B620" w:tentative="1">
      <w:start w:val="1"/>
      <w:numFmt w:val="bullet"/>
      <w:lvlText w:val=""/>
      <w:lvlJc w:val="left"/>
      <w:pPr>
        <w:tabs>
          <w:tab w:val="num" w:pos="3600"/>
        </w:tabs>
        <w:ind w:left="3600" w:hanging="360"/>
      </w:pPr>
      <w:rPr>
        <w:rFonts w:ascii="Wingdings" w:hAnsi="Wingdings" w:hint="default"/>
        <w:sz w:val="20"/>
      </w:rPr>
    </w:lvl>
    <w:lvl w:ilvl="5" w:tplc="5D90DCE2" w:tentative="1">
      <w:start w:val="1"/>
      <w:numFmt w:val="bullet"/>
      <w:lvlText w:val=""/>
      <w:lvlJc w:val="left"/>
      <w:pPr>
        <w:tabs>
          <w:tab w:val="num" w:pos="4320"/>
        </w:tabs>
        <w:ind w:left="4320" w:hanging="360"/>
      </w:pPr>
      <w:rPr>
        <w:rFonts w:ascii="Wingdings" w:hAnsi="Wingdings" w:hint="default"/>
        <w:sz w:val="20"/>
      </w:rPr>
    </w:lvl>
    <w:lvl w:ilvl="6" w:tplc="53380D0A" w:tentative="1">
      <w:start w:val="1"/>
      <w:numFmt w:val="bullet"/>
      <w:lvlText w:val=""/>
      <w:lvlJc w:val="left"/>
      <w:pPr>
        <w:tabs>
          <w:tab w:val="num" w:pos="5040"/>
        </w:tabs>
        <w:ind w:left="5040" w:hanging="360"/>
      </w:pPr>
      <w:rPr>
        <w:rFonts w:ascii="Wingdings" w:hAnsi="Wingdings" w:hint="default"/>
        <w:sz w:val="20"/>
      </w:rPr>
    </w:lvl>
    <w:lvl w:ilvl="7" w:tplc="9DA8AB8A" w:tentative="1">
      <w:start w:val="1"/>
      <w:numFmt w:val="bullet"/>
      <w:lvlText w:val=""/>
      <w:lvlJc w:val="left"/>
      <w:pPr>
        <w:tabs>
          <w:tab w:val="num" w:pos="5760"/>
        </w:tabs>
        <w:ind w:left="5760" w:hanging="360"/>
      </w:pPr>
      <w:rPr>
        <w:rFonts w:ascii="Wingdings" w:hAnsi="Wingdings" w:hint="default"/>
        <w:sz w:val="20"/>
      </w:rPr>
    </w:lvl>
    <w:lvl w:ilvl="8" w:tplc="750CB35E" w:tentative="1">
      <w:start w:val="1"/>
      <w:numFmt w:val="bullet"/>
      <w:lvlText w:val=""/>
      <w:lvlJc w:val="left"/>
      <w:pPr>
        <w:tabs>
          <w:tab w:val="num" w:pos="6480"/>
        </w:tabs>
        <w:ind w:left="6480" w:hanging="360"/>
      </w:pPr>
      <w:rPr>
        <w:rFonts w:ascii="Wingdings" w:hAnsi="Wingdings" w:hint="default"/>
        <w:sz w:val="20"/>
      </w:rPr>
    </w:lvl>
  </w:abstractNum>
  <w:abstractNum w:abstractNumId="1393">
    <w:nsid w:val="572D2947"/>
    <w:multiLevelType w:val="hybridMultilevel"/>
    <w:tmpl w:val="8962F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4">
    <w:nsid w:val="57327093"/>
    <w:multiLevelType w:val="hybridMultilevel"/>
    <w:tmpl w:val="D6842D70"/>
    <w:lvl w:ilvl="0" w:tplc="D08C18B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122C6CFE" w:tentative="1">
      <w:start w:val="1"/>
      <w:numFmt w:val="bullet"/>
      <w:lvlText w:val=""/>
      <w:lvlJc w:val="left"/>
      <w:pPr>
        <w:tabs>
          <w:tab w:val="num" w:pos="2160"/>
        </w:tabs>
        <w:ind w:left="2160" w:hanging="360"/>
      </w:pPr>
      <w:rPr>
        <w:rFonts w:ascii="Wingdings" w:hAnsi="Wingdings" w:hint="default"/>
        <w:sz w:val="20"/>
      </w:rPr>
    </w:lvl>
    <w:lvl w:ilvl="3" w:tplc="ECB43E88" w:tentative="1">
      <w:start w:val="1"/>
      <w:numFmt w:val="bullet"/>
      <w:lvlText w:val=""/>
      <w:lvlJc w:val="left"/>
      <w:pPr>
        <w:tabs>
          <w:tab w:val="num" w:pos="2880"/>
        </w:tabs>
        <w:ind w:left="2880" w:hanging="360"/>
      </w:pPr>
      <w:rPr>
        <w:rFonts w:ascii="Wingdings" w:hAnsi="Wingdings" w:hint="default"/>
        <w:sz w:val="20"/>
      </w:rPr>
    </w:lvl>
    <w:lvl w:ilvl="4" w:tplc="53185034" w:tentative="1">
      <w:start w:val="1"/>
      <w:numFmt w:val="bullet"/>
      <w:lvlText w:val=""/>
      <w:lvlJc w:val="left"/>
      <w:pPr>
        <w:tabs>
          <w:tab w:val="num" w:pos="3600"/>
        </w:tabs>
        <w:ind w:left="3600" w:hanging="360"/>
      </w:pPr>
      <w:rPr>
        <w:rFonts w:ascii="Wingdings" w:hAnsi="Wingdings" w:hint="default"/>
        <w:sz w:val="20"/>
      </w:rPr>
    </w:lvl>
    <w:lvl w:ilvl="5" w:tplc="35A44DB2" w:tentative="1">
      <w:start w:val="1"/>
      <w:numFmt w:val="bullet"/>
      <w:lvlText w:val=""/>
      <w:lvlJc w:val="left"/>
      <w:pPr>
        <w:tabs>
          <w:tab w:val="num" w:pos="4320"/>
        </w:tabs>
        <w:ind w:left="4320" w:hanging="360"/>
      </w:pPr>
      <w:rPr>
        <w:rFonts w:ascii="Wingdings" w:hAnsi="Wingdings" w:hint="default"/>
        <w:sz w:val="20"/>
      </w:rPr>
    </w:lvl>
    <w:lvl w:ilvl="6" w:tplc="12548A36" w:tentative="1">
      <w:start w:val="1"/>
      <w:numFmt w:val="bullet"/>
      <w:lvlText w:val=""/>
      <w:lvlJc w:val="left"/>
      <w:pPr>
        <w:tabs>
          <w:tab w:val="num" w:pos="5040"/>
        </w:tabs>
        <w:ind w:left="5040" w:hanging="360"/>
      </w:pPr>
      <w:rPr>
        <w:rFonts w:ascii="Wingdings" w:hAnsi="Wingdings" w:hint="default"/>
        <w:sz w:val="20"/>
      </w:rPr>
    </w:lvl>
    <w:lvl w:ilvl="7" w:tplc="C42C4470" w:tentative="1">
      <w:start w:val="1"/>
      <w:numFmt w:val="bullet"/>
      <w:lvlText w:val=""/>
      <w:lvlJc w:val="left"/>
      <w:pPr>
        <w:tabs>
          <w:tab w:val="num" w:pos="5760"/>
        </w:tabs>
        <w:ind w:left="5760" w:hanging="360"/>
      </w:pPr>
      <w:rPr>
        <w:rFonts w:ascii="Wingdings" w:hAnsi="Wingdings" w:hint="default"/>
        <w:sz w:val="20"/>
      </w:rPr>
    </w:lvl>
    <w:lvl w:ilvl="8" w:tplc="F4D2CEFC" w:tentative="1">
      <w:start w:val="1"/>
      <w:numFmt w:val="bullet"/>
      <w:lvlText w:val=""/>
      <w:lvlJc w:val="left"/>
      <w:pPr>
        <w:tabs>
          <w:tab w:val="num" w:pos="6480"/>
        </w:tabs>
        <w:ind w:left="6480" w:hanging="360"/>
      </w:pPr>
      <w:rPr>
        <w:rFonts w:ascii="Wingdings" w:hAnsi="Wingdings" w:hint="default"/>
        <w:sz w:val="20"/>
      </w:rPr>
    </w:lvl>
  </w:abstractNum>
  <w:abstractNum w:abstractNumId="1395">
    <w:nsid w:val="574A7A1F"/>
    <w:multiLevelType w:val="hybridMultilevel"/>
    <w:tmpl w:val="B20625A6"/>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6">
    <w:nsid w:val="57552260"/>
    <w:multiLevelType w:val="multilevel"/>
    <w:tmpl w:val="0438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7">
    <w:nsid w:val="5758054A"/>
    <w:multiLevelType w:val="hybridMultilevel"/>
    <w:tmpl w:val="448AB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8">
    <w:nsid w:val="575F1802"/>
    <w:multiLevelType w:val="hybridMultilevel"/>
    <w:tmpl w:val="CDAA8C60"/>
    <w:lvl w:ilvl="0" w:tplc="A560DD8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82CDAAC" w:tentative="1">
      <w:start w:val="1"/>
      <w:numFmt w:val="bullet"/>
      <w:lvlText w:val=""/>
      <w:lvlJc w:val="left"/>
      <w:pPr>
        <w:tabs>
          <w:tab w:val="num" w:pos="2160"/>
        </w:tabs>
        <w:ind w:left="2160" w:hanging="360"/>
      </w:pPr>
      <w:rPr>
        <w:rFonts w:ascii="Wingdings" w:hAnsi="Wingdings" w:hint="default"/>
        <w:sz w:val="20"/>
      </w:rPr>
    </w:lvl>
    <w:lvl w:ilvl="3" w:tplc="9D80A19E" w:tentative="1">
      <w:start w:val="1"/>
      <w:numFmt w:val="bullet"/>
      <w:lvlText w:val=""/>
      <w:lvlJc w:val="left"/>
      <w:pPr>
        <w:tabs>
          <w:tab w:val="num" w:pos="2880"/>
        </w:tabs>
        <w:ind w:left="2880" w:hanging="360"/>
      </w:pPr>
      <w:rPr>
        <w:rFonts w:ascii="Wingdings" w:hAnsi="Wingdings" w:hint="default"/>
        <w:sz w:val="20"/>
      </w:rPr>
    </w:lvl>
    <w:lvl w:ilvl="4" w:tplc="A2A4EC68" w:tentative="1">
      <w:start w:val="1"/>
      <w:numFmt w:val="bullet"/>
      <w:lvlText w:val=""/>
      <w:lvlJc w:val="left"/>
      <w:pPr>
        <w:tabs>
          <w:tab w:val="num" w:pos="3600"/>
        </w:tabs>
        <w:ind w:left="3600" w:hanging="360"/>
      </w:pPr>
      <w:rPr>
        <w:rFonts w:ascii="Wingdings" w:hAnsi="Wingdings" w:hint="default"/>
        <w:sz w:val="20"/>
      </w:rPr>
    </w:lvl>
    <w:lvl w:ilvl="5" w:tplc="13EC9B38" w:tentative="1">
      <w:start w:val="1"/>
      <w:numFmt w:val="bullet"/>
      <w:lvlText w:val=""/>
      <w:lvlJc w:val="left"/>
      <w:pPr>
        <w:tabs>
          <w:tab w:val="num" w:pos="4320"/>
        </w:tabs>
        <w:ind w:left="4320" w:hanging="360"/>
      </w:pPr>
      <w:rPr>
        <w:rFonts w:ascii="Wingdings" w:hAnsi="Wingdings" w:hint="default"/>
        <w:sz w:val="20"/>
      </w:rPr>
    </w:lvl>
    <w:lvl w:ilvl="6" w:tplc="4CA855DA" w:tentative="1">
      <w:start w:val="1"/>
      <w:numFmt w:val="bullet"/>
      <w:lvlText w:val=""/>
      <w:lvlJc w:val="left"/>
      <w:pPr>
        <w:tabs>
          <w:tab w:val="num" w:pos="5040"/>
        </w:tabs>
        <w:ind w:left="5040" w:hanging="360"/>
      </w:pPr>
      <w:rPr>
        <w:rFonts w:ascii="Wingdings" w:hAnsi="Wingdings" w:hint="default"/>
        <w:sz w:val="20"/>
      </w:rPr>
    </w:lvl>
    <w:lvl w:ilvl="7" w:tplc="053C1C9C" w:tentative="1">
      <w:start w:val="1"/>
      <w:numFmt w:val="bullet"/>
      <w:lvlText w:val=""/>
      <w:lvlJc w:val="left"/>
      <w:pPr>
        <w:tabs>
          <w:tab w:val="num" w:pos="5760"/>
        </w:tabs>
        <w:ind w:left="5760" w:hanging="360"/>
      </w:pPr>
      <w:rPr>
        <w:rFonts w:ascii="Wingdings" w:hAnsi="Wingdings" w:hint="default"/>
        <w:sz w:val="20"/>
      </w:rPr>
    </w:lvl>
    <w:lvl w:ilvl="8" w:tplc="CC7A0D66" w:tentative="1">
      <w:start w:val="1"/>
      <w:numFmt w:val="bullet"/>
      <w:lvlText w:val=""/>
      <w:lvlJc w:val="left"/>
      <w:pPr>
        <w:tabs>
          <w:tab w:val="num" w:pos="6480"/>
        </w:tabs>
        <w:ind w:left="6480" w:hanging="360"/>
      </w:pPr>
      <w:rPr>
        <w:rFonts w:ascii="Wingdings" w:hAnsi="Wingdings" w:hint="default"/>
        <w:sz w:val="20"/>
      </w:rPr>
    </w:lvl>
  </w:abstractNum>
  <w:abstractNum w:abstractNumId="1399">
    <w:nsid w:val="57995C95"/>
    <w:multiLevelType w:val="hybridMultilevel"/>
    <w:tmpl w:val="33828F8A"/>
    <w:lvl w:ilvl="0" w:tplc="0B8EA4F8">
      <w:start w:val="1"/>
      <w:numFmt w:val="bullet"/>
      <w:lvlText w:val=""/>
      <w:lvlJc w:val="left"/>
      <w:pPr>
        <w:tabs>
          <w:tab w:val="num" w:pos="720"/>
        </w:tabs>
        <w:ind w:left="720" w:hanging="360"/>
      </w:pPr>
      <w:rPr>
        <w:rFonts w:ascii="Symbol" w:hAnsi="Symbol" w:hint="default"/>
        <w:sz w:val="20"/>
      </w:rPr>
    </w:lvl>
    <w:lvl w:ilvl="1" w:tplc="517C5766" w:tentative="1">
      <w:start w:val="1"/>
      <w:numFmt w:val="bullet"/>
      <w:lvlText w:val="o"/>
      <w:lvlJc w:val="left"/>
      <w:pPr>
        <w:tabs>
          <w:tab w:val="num" w:pos="1440"/>
        </w:tabs>
        <w:ind w:left="1440" w:hanging="360"/>
      </w:pPr>
      <w:rPr>
        <w:rFonts w:ascii="Courier New" w:hAnsi="Courier New" w:hint="default"/>
        <w:sz w:val="20"/>
      </w:rPr>
    </w:lvl>
    <w:lvl w:ilvl="2" w:tplc="6AB04D5A" w:tentative="1">
      <w:start w:val="1"/>
      <w:numFmt w:val="bullet"/>
      <w:lvlText w:val=""/>
      <w:lvlJc w:val="left"/>
      <w:pPr>
        <w:tabs>
          <w:tab w:val="num" w:pos="2160"/>
        </w:tabs>
        <w:ind w:left="2160" w:hanging="360"/>
      </w:pPr>
      <w:rPr>
        <w:rFonts w:ascii="Wingdings" w:hAnsi="Wingdings" w:hint="default"/>
        <w:sz w:val="20"/>
      </w:rPr>
    </w:lvl>
    <w:lvl w:ilvl="3" w:tplc="ED4ADE9C" w:tentative="1">
      <w:start w:val="1"/>
      <w:numFmt w:val="bullet"/>
      <w:lvlText w:val=""/>
      <w:lvlJc w:val="left"/>
      <w:pPr>
        <w:tabs>
          <w:tab w:val="num" w:pos="2880"/>
        </w:tabs>
        <w:ind w:left="2880" w:hanging="360"/>
      </w:pPr>
      <w:rPr>
        <w:rFonts w:ascii="Wingdings" w:hAnsi="Wingdings" w:hint="default"/>
        <w:sz w:val="20"/>
      </w:rPr>
    </w:lvl>
    <w:lvl w:ilvl="4" w:tplc="B9DCA0E0" w:tentative="1">
      <w:start w:val="1"/>
      <w:numFmt w:val="bullet"/>
      <w:lvlText w:val=""/>
      <w:lvlJc w:val="left"/>
      <w:pPr>
        <w:tabs>
          <w:tab w:val="num" w:pos="3600"/>
        </w:tabs>
        <w:ind w:left="3600" w:hanging="360"/>
      </w:pPr>
      <w:rPr>
        <w:rFonts w:ascii="Wingdings" w:hAnsi="Wingdings" w:hint="default"/>
        <w:sz w:val="20"/>
      </w:rPr>
    </w:lvl>
    <w:lvl w:ilvl="5" w:tplc="25AC949E" w:tentative="1">
      <w:start w:val="1"/>
      <w:numFmt w:val="bullet"/>
      <w:lvlText w:val=""/>
      <w:lvlJc w:val="left"/>
      <w:pPr>
        <w:tabs>
          <w:tab w:val="num" w:pos="4320"/>
        </w:tabs>
        <w:ind w:left="4320" w:hanging="360"/>
      </w:pPr>
      <w:rPr>
        <w:rFonts w:ascii="Wingdings" w:hAnsi="Wingdings" w:hint="default"/>
        <w:sz w:val="20"/>
      </w:rPr>
    </w:lvl>
    <w:lvl w:ilvl="6" w:tplc="DE0CFA04" w:tentative="1">
      <w:start w:val="1"/>
      <w:numFmt w:val="bullet"/>
      <w:lvlText w:val=""/>
      <w:lvlJc w:val="left"/>
      <w:pPr>
        <w:tabs>
          <w:tab w:val="num" w:pos="5040"/>
        </w:tabs>
        <w:ind w:left="5040" w:hanging="360"/>
      </w:pPr>
      <w:rPr>
        <w:rFonts w:ascii="Wingdings" w:hAnsi="Wingdings" w:hint="default"/>
        <w:sz w:val="20"/>
      </w:rPr>
    </w:lvl>
    <w:lvl w:ilvl="7" w:tplc="01C06EA4" w:tentative="1">
      <w:start w:val="1"/>
      <w:numFmt w:val="bullet"/>
      <w:lvlText w:val=""/>
      <w:lvlJc w:val="left"/>
      <w:pPr>
        <w:tabs>
          <w:tab w:val="num" w:pos="5760"/>
        </w:tabs>
        <w:ind w:left="5760" w:hanging="360"/>
      </w:pPr>
      <w:rPr>
        <w:rFonts w:ascii="Wingdings" w:hAnsi="Wingdings" w:hint="default"/>
        <w:sz w:val="20"/>
      </w:rPr>
    </w:lvl>
    <w:lvl w:ilvl="8" w:tplc="07FE05F0" w:tentative="1">
      <w:start w:val="1"/>
      <w:numFmt w:val="bullet"/>
      <w:lvlText w:val=""/>
      <w:lvlJc w:val="left"/>
      <w:pPr>
        <w:tabs>
          <w:tab w:val="num" w:pos="6480"/>
        </w:tabs>
        <w:ind w:left="6480" w:hanging="360"/>
      </w:pPr>
      <w:rPr>
        <w:rFonts w:ascii="Wingdings" w:hAnsi="Wingdings" w:hint="default"/>
        <w:sz w:val="20"/>
      </w:rPr>
    </w:lvl>
  </w:abstractNum>
  <w:abstractNum w:abstractNumId="1400">
    <w:nsid w:val="57AD4CCE"/>
    <w:multiLevelType w:val="hybridMultilevel"/>
    <w:tmpl w:val="7A2A32FE"/>
    <w:lvl w:ilvl="0" w:tplc="AFA008C2">
      <w:start w:val="1"/>
      <w:numFmt w:val="bullet"/>
      <w:lvlText w:val=""/>
      <w:lvlJc w:val="left"/>
      <w:pPr>
        <w:tabs>
          <w:tab w:val="num" w:pos="720"/>
        </w:tabs>
        <w:ind w:left="720" w:hanging="360"/>
      </w:pPr>
      <w:rPr>
        <w:rFonts w:ascii="Symbol" w:hAnsi="Symbol" w:hint="default"/>
        <w:sz w:val="20"/>
      </w:rPr>
    </w:lvl>
    <w:lvl w:ilvl="1" w:tplc="3B5ED8EA" w:tentative="1">
      <w:start w:val="1"/>
      <w:numFmt w:val="bullet"/>
      <w:lvlText w:val="o"/>
      <w:lvlJc w:val="left"/>
      <w:pPr>
        <w:tabs>
          <w:tab w:val="num" w:pos="1440"/>
        </w:tabs>
        <w:ind w:left="1440" w:hanging="360"/>
      </w:pPr>
      <w:rPr>
        <w:rFonts w:ascii="Courier New" w:hAnsi="Courier New" w:hint="default"/>
        <w:sz w:val="20"/>
      </w:rPr>
    </w:lvl>
    <w:lvl w:ilvl="2" w:tplc="4CB8ADAC" w:tentative="1">
      <w:start w:val="1"/>
      <w:numFmt w:val="bullet"/>
      <w:lvlText w:val=""/>
      <w:lvlJc w:val="left"/>
      <w:pPr>
        <w:tabs>
          <w:tab w:val="num" w:pos="2160"/>
        </w:tabs>
        <w:ind w:left="2160" w:hanging="360"/>
      </w:pPr>
      <w:rPr>
        <w:rFonts w:ascii="Wingdings" w:hAnsi="Wingdings" w:hint="default"/>
        <w:sz w:val="20"/>
      </w:rPr>
    </w:lvl>
    <w:lvl w:ilvl="3" w:tplc="15B89A40" w:tentative="1">
      <w:start w:val="1"/>
      <w:numFmt w:val="bullet"/>
      <w:lvlText w:val=""/>
      <w:lvlJc w:val="left"/>
      <w:pPr>
        <w:tabs>
          <w:tab w:val="num" w:pos="2880"/>
        </w:tabs>
        <w:ind w:left="2880" w:hanging="360"/>
      </w:pPr>
      <w:rPr>
        <w:rFonts w:ascii="Wingdings" w:hAnsi="Wingdings" w:hint="default"/>
        <w:sz w:val="20"/>
      </w:rPr>
    </w:lvl>
    <w:lvl w:ilvl="4" w:tplc="1BD87326" w:tentative="1">
      <w:start w:val="1"/>
      <w:numFmt w:val="bullet"/>
      <w:lvlText w:val=""/>
      <w:lvlJc w:val="left"/>
      <w:pPr>
        <w:tabs>
          <w:tab w:val="num" w:pos="3600"/>
        </w:tabs>
        <w:ind w:left="3600" w:hanging="360"/>
      </w:pPr>
      <w:rPr>
        <w:rFonts w:ascii="Wingdings" w:hAnsi="Wingdings" w:hint="default"/>
        <w:sz w:val="20"/>
      </w:rPr>
    </w:lvl>
    <w:lvl w:ilvl="5" w:tplc="14D8204C" w:tentative="1">
      <w:start w:val="1"/>
      <w:numFmt w:val="bullet"/>
      <w:lvlText w:val=""/>
      <w:lvlJc w:val="left"/>
      <w:pPr>
        <w:tabs>
          <w:tab w:val="num" w:pos="4320"/>
        </w:tabs>
        <w:ind w:left="4320" w:hanging="360"/>
      </w:pPr>
      <w:rPr>
        <w:rFonts w:ascii="Wingdings" w:hAnsi="Wingdings" w:hint="default"/>
        <w:sz w:val="20"/>
      </w:rPr>
    </w:lvl>
    <w:lvl w:ilvl="6" w:tplc="8D20A414" w:tentative="1">
      <w:start w:val="1"/>
      <w:numFmt w:val="bullet"/>
      <w:lvlText w:val=""/>
      <w:lvlJc w:val="left"/>
      <w:pPr>
        <w:tabs>
          <w:tab w:val="num" w:pos="5040"/>
        </w:tabs>
        <w:ind w:left="5040" w:hanging="360"/>
      </w:pPr>
      <w:rPr>
        <w:rFonts w:ascii="Wingdings" w:hAnsi="Wingdings" w:hint="default"/>
        <w:sz w:val="20"/>
      </w:rPr>
    </w:lvl>
    <w:lvl w:ilvl="7" w:tplc="35FC7D96" w:tentative="1">
      <w:start w:val="1"/>
      <w:numFmt w:val="bullet"/>
      <w:lvlText w:val=""/>
      <w:lvlJc w:val="left"/>
      <w:pPr>
        <w:tabs>
          <w:tab w:val="num" w:pos="5760"/>
        </w:tabs>
        <w:ind w:left="5760" w:hanging="360"/>
      </w:pPr>
      <w:rPr>
        <w:rFonts w:ascii="Wingdings" w:hAnsi="Wingdings" w:hint="default"/>
        <w:sz w:val="20"/>
      </w:rPr>
    </w:lvl>
    <w:lvl w:ilvl="8" w:tplc="63F079A2" w:tentative="1">
      <w:start w:val="1"/>
      <w:numFmt w:val="bullet"/>
      <w:lvlText w:val=""/>
      <w:lvlJc w:val="left"/>
      <w:pPr>
        <w:tabs>
          <w:tab w:val="num" w:pos="6480"/>
        </w:tabs>
        <w:ind w:left="6480" w:hanging="360"/>
      </w:pPr>
      <w:rPr>
        <w:rFonts w:ascii="Wingdings" w:hAnsi="Wingdings" w:hint="default"/>
        <w:sz w:val="20"/>
      </w:rPr>
    </w:lvl>
  </w:abstractNum>
  <w:abstractNum w:abstractNumId="1401">
    <w:nsid w:val="57B4641D"/>
    <w:multiLevelType w:val="multilevel"/>
    <w:tmpl w:val="1032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2">
    <w:nsid w:val="57B50F0E"/>
    <w:multiLevelType w:val="hybridMultilevel"/>
    <w:tmpl w:val="82FEDF76"/>
    <w:lvl w:ilvl="0" w:tplc="3B0210F6">
      <w:start w:val="1"/>
      <w:numFmt w:val="bullet"/>
      <w:lvlText w:val=""/>
      <w:lvlJc w:val="left"/>
      <w:pPr>
        <w:tabs>
          <w:tab w:val="num" w:pos="720"/>
        </w:tabs>
        <w:ind w:left="720" w:hanging="360"/>
      </w:pPr>
      <w:rPr>
        <w:rFonts w:ascii="Symbol" w:hAnsi="Symbol" w:hint="default"/>
        <w:sz w:val="20"/>
      </w:rPr>
    </w:lvl>
    <w:lvl w:ilvl="1" w:tplc="17E2AFD2" w:tentative="1">
      <w:start w:val="1"/>
      <w:numFmt w:val="bullet"/>
      <w:lvlText w:val="o"/>
      <w:lvlJc w:val="left"/>
      <w:pPr>
        <w:tabs>
          <w:tab w:val="num" w:pos="1440"/>
        </w:tabs>
        <w:ind w:left="1440" w:hanging="360"/>
      </w:pPr>
      <w:rPr>
        <w:rFonts w:ascii="Courier New" w:hAnsi="Courier New" w:hint="default"/>
        <w:sz w:val="20"/>
      </w:rPr>
    </w:lvl>
    <w:lvl w:ilvl="2" w:tplc="BAB8C85A" w:tentative="1">
      <w:start w:val="1"/>
      <w:numFmt w:val="bullet"/>
      <w:lvlText w:val=""/>
      <w:lvlJc w:val="left"/>
      <w:pPr>
        <w:tabs>
          <w:tab w:val="num" w:pos="2160"/>
        </w:tabs>
        <w:ind w:left="2160" w:hanging="360"/>
      </w:pPr>
      <w:rPr>
        <w:rFonts w:ascii="Wingdings" w:hAnsi="Wingdings" w:hint="default"/>
        <w:sz w:val="20"/>
      </w:rPr>
    </w:lvl>
    <w:lvl w:ilvl="3" w:tplc="C002B5B6" w:tentative="1">
      <w:start w:val="1"/>
      <w:numFmt w:val="bullet"/>
      <w:lvlText w:val=""/>
      <w:lvlJc w:val="left"/>
      <w:pPr>
        <w:tabs>
          <w:tab w:val="num" w:pos="2880"/>
        </w:tabs>
        <w:ind w:left="2880" w:hanging="360"/>
      </w:pPr>
      <w:rPr>
        <w:rFonts w:ascii="Wingdings" w:hAnsi="Wingdings" w:hint="default"/>
        <w:sz w:val="20"/>
      </w:rPr>
    </w:lvl>
    <w:lvl w:ilvl="4" w:tplc="A7668738" w:tentative="1">
      <w:start w:val="1"/>
      <w:numFmt w:val="bullet"/>
      <w:lvlText w:val=""/>
      <w:lvlJc w:val="left"/>
      <w:pPr>
        <w:tabs>
          <w:tab w:val="num" w:pos="3600"/>
        </w:tabs>
        <w:ind w:left="3600" w:hanging="360"/>
      </w:pPr>
      <w:rPr>
        <w:rFonts w:ascii="Wingdings" w:hAnsi="Wingdings" w:hint="default"/>
        <w:sz w:val="20"/>
      </w:rPr>
    </w:lvl>
    <w:lvl w:ilvl="5" w:tplc="E9DE9428" w:tentative="1">
      <w:start w:val="1"/>
      <w:numFmt w:val="bullet"/>
      <w:lvlText w:val=""/>
      <w:lvlJc w:val="left"/>
      <w:pPr>
        <w:tabs>
          <w:tab w:val="num" w:pos="4320"/>
        </w:tabs>
        <w:ind w:left="4320" w:hanging="360"/>
      </w:pPr>
      <w:rPr>
        <w:rFonts w:ascii="Wingdings" w:hAnsi="Wingdings" w:hint="default"/>
        <w:sz w:val="20"/>
      </w:rPr>
    </w:lvl>
    <w:lvl w:ilvl="6" w:tplc="3A02E650" w:tentative="1">
      <w:start w:val="1"/>
      <w:numFmt w:val="bullet"/>
      <w:lvlText w:val=""/>
      <w:lvlJc w:val="left"/>
      <w:pPr>
        <w:tabs>
          <w:tab w:val="num" w:pos="5040"/>
        </w:tabs>
        <w:ind w:left="5040" w:hanging="360"/>
      </w:pPr>
      <w:rPr>
        <w:rFonts w:ascii="Wingdings" w:hAnsi="Wingdings" w:hint="default"/>
        <w:sz w:val="20"/>
      </w:rPr>
    </w:lvl>
    <w:lvl w:ilvl="7" w:tplc="2CA4E758" w:tentative="1">
      <w:start w:val="1"/>
      <w:numFmt w:val="bullet"/>
      <w:lvlText w:val=""/>
      <w:lvlJc w:val="left"/>
      <w:pPr>
        <w:tabs>
          <w:tab w:val="num" w:pos="5760"/>
        </w:tabs>
        <w:ind w:left="5760" w:hanging="360"/>
      </w:pPr>
      <w:rPr>
        <w:rFonts w:ascii="Wingdings" w:hAnsi="Wingdings" w:hint="default"/>
        <w:sz w:val="20"/>
      </w:rPr>
    </w:lvl>
    <w:lvl w:ilvl="8" w:tplc="DE167E88" w:tentative="1">
      <w:start w:val="1"/>
      <w:numFmt w:val="bullet"/>
      <w:lvlText w:val=""/>
      <w:lvlJc w:val="left"/>
      <w:pPr>
        <w:tabs>
          <w:tab w:val="num" w:pos="6480"/>
        </w:tabs>
        <w:ind w:left="6480" w:hanging="360"/>
      </w:pPr>
      <w:rPr>
        <w:rFonts w:ascii="Wingdings" w:hAnsi="Wingdings" w:hint="default"/>
        <w:sz w:val="20"/>
      </w:rPr>
    </w:lvl>
  </w:abstractNum>
  <w:abstractNum w:abstractNumId="1403">
    <w:nsid w:val="57C5790F"/>
    <w:multiLevelType w:val="multilevel"/>
    <w:tmpl w:val="0C94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4">
    <w:nsid w:val="57DA7D61"/>
    <w:multiLevelType w:val="hybridMultilevel"/>
    <w:tmpl w:val="9EE8C1A2"/>
    <w:lvl w:ilvl="0" w:tplc="04B4A528">
      <w:start w:val="1"/>
      <w:numFmt w:val="bullet"/>
      <w:lvlText w:val=""/>
      <w:lvlJc w:val="left"/>
      <w:pPr>
        <w:tabs>
          <w:tab w:val="num" w:pos="720"/>
        </w:tabs>
        <w:ind w:left="720" w:hanging="360"/>
      </w:pPr>
      <w:rPr>
        <w:rFonts w:ascii="Symbol" w:hAnsi="Symbol" w:hint="default"/>
        <w:sz w:val="20"/>
      </w:rPr>
    </w:lvl>
    <w:lvl w:ilvl="1" w:tplc="81B8D822" w:tentative="1">
      <w:start w:val="1"/>
      <w:numFmt w:val="bullet"/>
      <w:lvlText w:val="o"/>
      <w:lvlJc w:val="left"/>
      <w:pPr>
        <w:tabs>
          <w:tab w:val="num" w:pos="1440"/>
        </w:tabs>
        <w:ind w:left="1440" w:hanging="360"/>
      </w:pPr>
      <w:rPr>
        <w:rFonts w:ascii="Courier New" w:hAnsi="Courier New" w:hint="default"/>
        <w:sz w:val="20"/>
      </w:rPr>
    </w:lvl>
    <w:lvl w:ilvl="2" w:tplc="4468D512" w:tentative="1">
      <w:start w:val="1"/>
      <w:numFmt w:val="bullet"/>
      <w:lvlText w:val=""/>
      <w:lvlJc w:val="left"/>
      <w:pPr>
        <w:tabs>
          <w:tab w:val="num" w:pos="2160"/>
        </w:tabs>
        <w:ind w:left="2160" w:hanging="360"/>
      </w:pPr>
      <w:rPr>
        <w:rFonts w:ascii="Wingdings" w:hAnsi="Wingdings" w:hint="default"/>
        <w:sz w:val="20"/>
      </w:rPr>
    </w:lvl>
    <w:lvl w:ilvl="3" w:tplc="B8E4B43A" w:tentative="1">
      <w:start w:val="1"/>
      <w:numFmt w:val="bullet"/>
      <w:lvlText w:val=""/>
      <w:lvlJc w:val="left"/>
      <w:pPr>
        <w:tabs>
          <w:tab w:val="num" w:pos="2880"/>
        </w:tabs>
        <w:ind w:left="2880" w:hanging="360"/>
      </w:pPr>
      <w:rPr>
        <w:rFonts w:ascii="Wingdings" w:hAnsi="Wingdings" w:hint="default"/>
        <w:sz w:val="20"/>
      </w:rPr>
    </w:lvl>
    <w:lvl w:ilvl="4" w:tplc="9B069DCA" w:tentative="1">
      <w:start w:val="1"/>
      <w:numFmt w:val="bullet"/>
      <w:lvlText w:val=""/>
      <w:lvlJc w:val="left"/>
      <w:pPr>
        <w:tabs>
          <w:tab w:val="num" w:pos="3600"/>
        </w:tabs>
        <w:ind w:left="3600" w:hanging="360"/>
      </w:pPr>
      <w:rPr>
        <w:rFonts w:ascii="Wingdings" w:hAnsi="Wingdings" w:hint="default"/>
        <w:sz w:val="20"/>
      </w:rPr>
    </w:lvl>
    <w:lvl w:ilvl="5" w:tplc="E0CED302" w:tentative="1">
      <w:start w:val="1"/>
      <w:numFmt w:val="bullet"/>
      <w:lvlText w:val=""/>
      <w:lvlJc w:val="left"/>
      <w:pPr>
        <w:tabs>
          <w:tab w:val="num" w:pos="4320"/>
        </w:tabs>
        <w:ind w:left="4320" w:hanging="360"/>
      </w:pPr>
      <w:rPr>
        <w:rFonts w:ascii="Wingdings" w:hAnsi="Wingdings" w:hint="default"/>
        <w:sz w:val="20"/>
      </w:rPr>
    </w:lvl>
    <w:lvl w:ilvl="6" w:tplc="8C68DC80" w:tentative="1">
      <w:start w:val="1"/>
      <w:numFmt w:val="bullet"/>
      <w:lvlText w:val=""/>
      <w:lvlJc w:val="left"/>
      <w:pPr>
        <w:tabs>
          <w:tab w:val="num" w:pos="5040"/>
        </w:tabs>
        <w:ind w:left="5040" w:hanging="360"/>
      </w:pPr>
      <w:rPr>
        <w:rFonts w:ascii="Wingdings" w:hAnsi="Wingdings" w:hint="default"/>
        <w:sz w:val="20"/>
      </w:rPr>
    </w:lvl>
    <w:lvl w:ilvl="7" w:tplc="B5E218CA" w:tentative="1">
      <w:start w:val="1"/>
      <w:numFmt w:val="bullet"/>
      <w:lvlText w:val=""/>
      <w:lvlJc w:val="left"/>
      <w:pPr>
        <w:tabs>
          <w:tab w:val="num" w:pos="5760"/>
        </w:tabs>
        <w:ind w:left="5760" w:hanging="360"/>
      </w:pPr>
      <w:rPr>
        <w:rFonts w:ascii="Wingdings" w:hAnsi="Wingdings" w:hint="default"/>
        <w:sz w:val="20"/>
      </w:rPr>
    </w:lvl>
    <w:lvl w:ilvl="8" w:tplc="5CDE27AE" w:tentative="1">
      <w:start w:val="1"/>
      <w:numFmt w:val="bullet"/>
      <w:lvlText w:val=""/>
      <w:lvlJc w:val="left"/>
      <w:pPr>
        <w:tabs>
          <w:tab w:val="num" w:pos="6480"/>
        </w:tabs>
        <w:ind w:left="6480" w:hanging="360"/>
      </w:pPr>
      <w:rPr>
        <w:rFonts w:ascii="Wingdings" w:hAnsi="Wingdings" w:hint="default"/>
        <w:sz w:val="20"/>
      </w:rPr>
    </w:lvl>
  </w:abstractNum>
  <w:abstractNum w:abstractNumId="1405">
    <w:nsid w:val="57EF247C"/>
    <w:multiLevelType w:val="hybridMultilevel"/>
    <w:tmpl w:val="CF268BD8"/>
    <w:lvl w:ilvl="0" w:tplc="49DE31DA">
      <w:start w:val="1"/>
      <w:numFmt w:val="bullet"/>
      <w:lvlText w:val=""/>
      <w:lvlJc w:val="left"/>
      <w:pPr>
        <w:tabs>
          <w:tab w:val="num" w:pos="720"/>
        </w:tabs>
        <w:ind w:left="720" w:hanging="360"/>
      </w:pPr>
      <w:rPr>
        <w:rFonts w:ascii="Symbol" w:hAnsi="Symbol" w:hint="default"/>
        <w:sz w:val="20"/>
      </w:rPr>
    </w:lvl>
    <w:lvl w:ilvl="1" w:tplc="E37A70D2" w:tentative="1">
      <w:start w:val="1"/>
      <w:numFmt w:val="bullet"/>
      <w:lvlText w:val="o"/>
      <w:lvlJc w:val="left"/>
      <w:pPr>
        <w:tabs>
          <w:tab w:val="num" w:pos="1440"/>
        </w:tabs>
        <w:ind w:left="1440" w:hanging="360"/>
      </w:pPr>
      <w:rPr>
        <w:rFonts w:ascii="Courier New" w:hAnsi="Courier New" w:hint="default"/>
        <w:sz w:val="20"/>
      </w:rPr>
    </w:lvl>
    <w:lvl w:ilvl="2" w:tplc="8D5215D2" w:tentative="1">
      <w:start w:val="1"/>
      <w:numFmt w:val="bullet"/>
      <w:lvlText w:val=""/>
      <w:lvlJc w:val="left"/>
      <w:pPr>
        <w:tabs>
          <w:tab w:val="num" w:pos="2160"/>
        </w:tabs>
        <w:ind w:left="2160" w:hanging="360"/>
      </w:pPr>
      <w:rPr>
        <w:rFonts w:ascii="Wingdings" w:hAnsi="Wingdings" w:hint="default"/>
        <w:sz w:val="20"/>
      </w:rPr>
    </w:lvl>
    <w:lvl w:ilvl="3" w:tplc="86828844" w:tentative="1">
      <w:start w:val="1"/>
      <w:numFmt w:val="bullet"/>
      <w:lvlText w:val=""/>
      <w:lvlJc w:val="left"/>
      <w:pPr>
        <w:tabs>
          <w:tab w:val="num" w:pos="2880"/>
        </w:tabs>
        <w:ind w:left="2880" w:hanging="360"/>
      </w:pPr>
      <w:rPr>
        <w:rFonts w:ascii="Wingdings" w:hAnsi="Wingdings" w:hint="default"/>
        <w:sz w:val="20"/>
      </w:rPr>
    </w:lvl>
    <w:lvl w:ilvl="4" w:tplc="0BCAAC62" w:tentative="1">
      <w:start w:val="1"/>
      <w:numFmt w:val="bullet"/>
      <w:lvlText w:val=""/>
      <w:lvlJc w:val="left"/>
      <w:pPr>
        <w:tabs>
          <w:tab w:val="num" w:pos="3600"/>
        </w:tabs>
        <w:ind w:left="3600" w:hanging="360"/>
      </w:pPr>
      <w:rPr>
        <w:rFonts w:ascii="Wingdings" w:hAnsi="Wingdings" w:hint="default"/>
        <w:sz w:val="20"/>
      </w:rPr>
    </w:lvl>
    <w:lvl w:ilvl="5" w:tplc="B7B06712" w:tentative="1">
      <w:start w:val="1"/>
      <w:numFmt w:val="bullet"/>
      <w:lvlText w:val=""/>
      <w:lvlJc w:val="left"/>
      <w:pPr>
        <w:tabs>
          <w:tab w:val="num" w:pos="4320"/>
        </w:tabs>
        <w:ind w:left="4320" w:hanging="360"/>
      </w:pPr>
      <w:rPr>
        <w:rFonts w:ascii="Wingdings" w:hAnsi="Wingdings" w:hint="default"/>
        <w:sz w:val="20"/>
      </w:rPr>
    </w:lvl>
    <w:lvl w:ilvl="6" w:tplc="969C8D48" w:tentative="1">
      <w:start w:val="1"/>
      <w:numFmt w:val="bullet"/>
      <w:lvlText w:val=""/>
      <w:lvlJc w:val="left"/>
      <w:pPr>
        <w:tabs>
          <w:tab w:val="num" w:pos="5040"/>
        </w:tabs>
        <w:ind w:left="5040" w:hanging="360"/>
      </w:pPr>
      <w:rPr>
        <w:rFonts w:ascii="Wingdings" w:hAnsi="Wingdings" w:hint="default"/>
        <w:sz w:val="20"/>
      </w:rPr>
    </w:lvl>
    <w:lvl w:ilvl="7" w:tplc="7FD6D7F4" w:tentative="1">
      <w:start w:val="1"/>
      <w:numFmt w:val="bullet"/>
      <w:lvlText w:val=""/>
      <w:lvlJc w:val="left"/>
      <w:pPr>
        <w:tabs>
          <w:tab w:val="num" w:pos="5760"/>
        </w:tabs>
        <w:ind w:left="5760" w:hanging="360"/>
      </w:pPr>
      <w:rPr>
        <w:rFonts w:ascii="Wingdings" w:hAnsi="Wingdings" w:hint="default"/>
        <w:sz w:val="20"/>
      </w:rPr>
    </w:lvl>
    <w:lvl w:ilvl="8" w:tplc="56182932" w:tentative="1">
      <w:start w:val="1"/>
      <w:numFmt w:val="bullet"/>
      <w:lvlText w:val=""/>
      <w:lvlJc w:val="left"/>
      <w:pPr>
        <w:tabs>
          <w:tab w:val="num" w:pos="6480"/>
        </w:tabs>
        <w:ind w:left="6480" w:hanging="360"/>
      </w:pPr>
      <w:rPr>
        <w:rFonts w:ascii="Wingdings" w:hAnsi="Wingdings" w:hint="default"/>
        <w:sz w:val="20"/>
      </w:rPr>
    </w:lvl>
  </w:abstractNum>
  <w:abstractNum w:abstractNumId="1406">
    <w:nsid w:val="57F10BFB"/>
    <w:multiLevelType w:val="hybridMultilevel"/>
    <w:tmpl w:val="B82E68E4"/>
    <w:lvl w:ilvl="0" w:tplc="844619D2">
      <w:start w:val="1"/>
      <w:numFmt w:val="bullet"/>
      <w:lvlText w:val=""/>
      <w:lvlPicBulletId w:val="1"/>
      <w:lvlJc w:val="left"/>
      <w:pPr>
        <w:tabs>
          <w:tab w:val="num" w:pos="720"/>
        </w:tabs>
        <w:ind w:left="720" w:hanging="360"/>
      </w:pPr>
      <w:rPr>
        <w:rFonts w:ascii="Symbol" w:hAnsi="Symbol" w:hint="default"/>
      </w:rPr>
    </w:lvl>
    <w:lvl w:ilvl="1" w:tplc="E6422434" w:tentative="1">
      <w:start w:val="1"/>
      <w:numFmt w:val="bullet"/>
      <w:lvlText w:val=""/>
      <w:lvlJc w:val="left"/>
      <w:pPr>
        <w:tabs>
          <w:tab w:val="num" w:pos="1440"/>
        </w:tabs>
        <w:ind w:left="1440" w:hanging="360"/>
      </w:pPr>
      <w:rPr>
        <w:rFonts w:ascii="Symbol" w:hAnsi="Symbol" w:hint="default"/>
      </w:rPr>
    </w:lvl>
    <w:lvl w:ilvl="2" w:tplc="249A9966" w:tentative="1">
      <w:start w:val="1"/>
      <w:numFmt w:val="bullet"/>
      <w:lvlText w:val=""/>
      <w:lvlJc w:val="left"/>
      <w:pPr>
        <w:tabs>
          <w:tab w:val="num" w:pos="2160"/>
        </w:tabs>
        <w:ind w:left="2160" w:hanging="360"/>
      </w:pPr>
      <w:rPr>
        <w:rFonts w:ascii="Symbol" w:hAnsi="Symbol" w:hint="default"/>
      </w:rPr>
    </w:lvl>
    <w:lvl w:ilvl="3" w:tplc="4CDAA97C" w:tentative="1">
      <w:start w:val="1"/>
      <w:numFmt w:val="bullet"/>
      <w:lvlText w:val=""/>
      <w:lvlJc w:val="left"/>
      <w:pPr>
        <w:tabs>
          <w:tab w:val="num" w:pos="2880"/>
        </w:tabs>
        <w:ind w:left="2880" w:hanging="360"/>
      </w:pPr>
      <w:rPr>
        <w:rFonts w:ascii="Symbol" w:hAnsi="Symbol" w:hint="default"/>
      </w:rPr>
    </w:lvl>
    <w:lvl w:ilvl="4" w:tplc="6F1C2238" w:tentative="1">
      <w:start w:val="1"/>
      <w:numFmt w:val="bullet"/>
      <w:lvlText w:val=""/>
      <w:lvlJc w:val="left"/>
      <w:pPr>
        <w:tabs>
          <w:tab w:val="num" w:pos="3600"/>
        </w:tabs>
        <w:ind w:left="3600" w:hanging="360"/>
      </w:pPr>
      <w:rPr>
        <w:rFonts w:ascii="Symbol" w:hAnsi="Symbol" w:hint="default"/>
      </w:rPr>
    </w:lvl>
    <w:lvl w:ilvl="5" w:tplc="41386336" w:tentative="1">
      <w:start w:val="1"/>
      <w:numFmt w:val="bullet"/>
      <w:lvlText w:val=""/>
      <w:lvlJc w:val="left"/>
      <w:pPr>
        <w:tabs>
          <w:tab w:val="num" w:pos="4320"/>
        </w:tabs>
        <w:ind w:left="4320" w:hanging="360"/>
      </w:pPr>
      <w:rPr>
        <w:rFonts w:ascii="Symbol" w:hAnsi="Symbol" w:hint="default"/>
      </w:rPr>
    </w:lvl>
    <w:lvl w:ilvl="6" w:tplc="6CCAE27E" w:tentative="1">
      <w:start w:val="1"/>
      <w:numFmt w:val="bullet"/>
      <w:lvlText w:val=""/>
      <w:lvlJc w:val="left"/>
      <w:pPr>
        <w:tabs>
          <w:tab w:val="num" w:pos="5040"/>
        </w:tabs>
        <w:ind w:left="5040" w:hanging="360"/>
      </w:pPr>
      <w:rPr>
        <w:rFonts w:ascii="Symbol" w:hAnsi="Symbol" w:hint="default"/>
      </w:rPr>
    </w:lvl>
    <w:lvl w:ilvl="7" w:tplc="7FC4FBEA" w:tentative="1">
      <w:start w:val="1"/>
      <w:numFmt w:val="bullet"/>
      <w:lvlText w:val=""/>
      <w:lvlJc w:val="left"/>
      <w:pPr>
        <w:tabs>
          <w:tab w:val="num" w:pos="5760"/>
        </w:tabs>
        <w:ind w:left="5760" w:hanging="360"/>
      </w:pPr>
      <w:rPr>
        <w:rFonts w:ascii="Symbol" w:hAnsi="Symbol" w:hint="default"/>
      </w:rPr>
    </w:lvl>
    <w:lvl w:ilvl="8" w:tplc="F6220A00" w:tentative="1">
      <w:start w:val="1"/>
      <w:numFmt w:val="bullet"/>
      <w:lvlText w:val=""/>
      <w:lvlJc w:val="left"/>
      <w:pPr>
        <w:tabs>
          <w:tab w:val="num" w:pos="6480"/>
        </w:tabs>
        <w:ind w:left="6480" w:hanging="360"/>
      </w:pPr>
      <w:rPr>
        <w:rFonts w:ascii="Symbol" w:hAnsi="Symbol" w:hint="default"/>
      </w:rPr>
    </w:lvl>
  </w:abstractNum>
  <w:abstractNum w:abstractNumId="1407">
    <w:nsid w:val="57F8078E"/>
    <w:multiLevelType w:val="hybridMultilevel"/>
    <w:tmpl w:val="1DD49B0C"/>
    <w:lvl w:ilvl="0" w:tplc="88885230">
      <w:start w:val="1"/>
      <w:numFmt w:val="bullet"/>
      <w:lvlText w:val=""/>
      <w:lvlJc w:val="left"/>
      <w:pPr>
        <w:tabs>
          <w:tab w:val="num" w:pos="720"/>
        </w:tabs>
        <w:ind w:left="720" w:hanging="360"/>
      </w:pPr>
      <w:rPr>
        <w:rFonts w:ascii="Symbol" w:hAnsi="Symbol" w:hint="default"/>
        <w:sz w:val="20"/>
      </w:rPr>
    </w:lvl>
    <w:lvl w:ilvl="1" w:tplc="4B627704" w:tentative="1">
      <w:start w:val="1"/>
      <w:numFmt w:val="bullet"/>
      <w:lvlText w:val="o"/>
      <w:lvlJc w:val="left"/>
      <w:pPr>
        <w:tabs>
          <w:tab w:val="num" w:pos="1440"/>
        </w:tabs>
        <w:ind w:left="1440" w:hanging="360"/>
      </w:pPr>
      <w:rPr>
        <w:rFonts w:ascii="Courier New" w:hAnsi="Courier New" w:hint="default"/>
        <w:sz w:val="20"/>
      </w:rPr>
    </w:lvl>
    <w:lvl w:ilvl="2" w:tplc="5A9ECD20" w:tentative="1">
      <w:start w:val="1"/>
      <w:numFmt w:val="bullet"/>
      <w:lvlText w:val=""/>
      <w:lvlJc w:val="left"/>
      <w:pPr>
        <w:tabs>
          <w:tab w:val="num" w:pos="2160"/>
        </w:tabs>
        <w:ind w:left="2160" w:hanging="360"/>
      </w:pPr>
      <w:rPr>
        <w:rFonts w:ascii="Wingdings" w:hAnsi="Wingdings" w:hint="default"/>
        <w:sz w:val="20"/>
      </w:rPr>
    </w:lvl>
    <w:lvl w:ilvl="3" w:tplc="C666E5E4" w:tentative="1">
      <w:start w:val="1"/>
      <w:numFmt w:val="bullet"/>
      <w:lvlText w:val=""/>
      <w:lvlJc w:val="left"/>
      <w:pPr>
        <w:tabs>
          <w:tab w:val="num" w:pos="2880"/>
        </w:tabs>
        <w:ind w:left="2880" w:hanging="360"/>
      </w:pPr>
      <w:rPr>
        <w:rFonts w:ascii="Wingdings" w:hAnsi="Wingdings" w:hint="default"/>
        <w:sz w:val="20"/>
      </w:rPr>
    </w:lvl>
    <w:lvl w:ilvl="4" w:tplc="F4365AD6" w:tentative="1">
      <w:start w:val="1"/>
      <w:numFmt w:val="bullet"/>
      <w:lvlText w:val=""/>
      <w:lvlJc w:val="left"/>
      <w:pPr>
        <w:tabs>
          <w:tab w:val="num" w:pos="3600"/>
        </w:tabs>
        <w:ind w:left="3600" w:hanging="360"/>
      </w:pPr>
      <w:rPr>
        <w:rFonts w:ascii="Wingdings" w:hAnsi="Wingdings" w:hint="default"/>
        <w:sz w:val="20"/>
      </w:rPr>
    </w:lvl>
    <w:lvl w:ilvl="5" w:tplc="619C2166" w:tentative="1">
      <w:start w:val="1"/>
      <w:numFmt w:val="bullet"/>
      <w:lvlText w:val=""/>
      <w:lvlJc w:val="left"/>
      <w:pPr>
        <w:tabs>
          <w:tab w:val="num" w:pos="4320"/>
        </w:tabs>
        <w:ind w:left="4320" w:hanging="360"/>
      </w:pPr>
      <w:rPr>
        <w:rFonts w:ascii="Wingdings" w:hAnsi="Wingdings" w:hint="default"/>
        <w:sz w:val="20"/>
      </w:rPr>
    </w:lvl>
    <w:lvl w:ilvl="6" w:tplc="B19C3402" w:tentative="1">
      <w:start w:val="1"/>
      <w:numFmt w:val="bullet"/>
      <w:lvlText w:val=""/>
      <w:lvlJc w:val="left"/>
      <w:pPr>
        <w:tabs>
          <w:tab w:val="num" w:pos="5040"/>
        </w:tabs>
        <w:ind w:left="5040" w:hanging="360"/>
      </w:pPr>
      <w:rPr>
        <w:rFonts w:ascii="Wingdings" w:hAnsi="Wingdings" w:hint="default"/>
        <w:sz w:val="20"/>
      </w:rPr>
    </w:lvl>
    <w:lvl w:ilvl="7" w:tplc="A40AA11A" w:tentative="1">
      <w:start w:val="1"/>
      <w:numFmt w:val="bullet"/>
      <w:lvlText w:val=""/>
      <w:lvlJc w:val="left"/>
      <w:pPr>
        <w:tabs>
          <w:tab w:val="num" w:pos="5760"/>
        </w:tabs>
        <w:ind w:left="5760" w:hanging="360"/>
      </w:pPr>
      <w:rPr>
        <w:rFonts w:ascii="Wingdings" w:hAnsi="Wingdings" w:hint="default"/>
        <w:sz w:val="20"/>
      </w:rPr>
    </w:lvl>
    <w:lvl w:ilvl="8" w:tplc="09A2061A" w:tentative="1">
      <w:start w:val="1"/>
      <w:numFmt w:val="bullet"/>
      <w:lvlText w:val=""/>
      <w:lvlJc w:val="left"/>
      <w:pPr>
        <w:tabs>
          <w:tab w:val="num" w:pos="6480"/>
        </w:tabs>
        <w:ind w:left="6480" w:hanging="360"/>
      </w:pPr>
      <w:rPr>
        <w:rFonts w:ascii="Wingdings" w:hAnsi="Wingdings" w:hint="default"/>
        <w:sz w:val="20"/>
      </w:rPr>
    </w:lvl>
  </w:abstractNum>
  <w:abstractNum w:abstractNumId="1408">
    <w:nsid w:val="57F9271D"/>
    <w:multiLevelType w:val="hybridMultilevel"/>
    <w:tmpl w:val="963E3FEE"/>
    <w:lvl w:ilvl="0" w:tplc="DC3206FA">
      <w:start w:val="1"/>
      <w:numFmt w:val="bullet"/>
      <w:lvlText w:val=""/>
      <w:lvlJc w:val="left"/>
      <w:pPr>
        <w:tabs>
          <w:tab w:val="num" w:pos="720"/>
        </w:tabs>
        <w:ind w:left="720" w:hanging="360"/>
      </w:pPr>
      <w:rPr>
        <w:rFonts w:ascii="Symbol" w:hAnsi="Symbol" w:hint="default"/>
        <w:sz w:val="20"/>
      </w:rPr>
    </w:lvl>
    <w:lvl w:ilvl="1" w:tplc="ED428C7C" w:tentative="1">
      <w:start w:val="1"/>
      <w:numFmt w:val="bullet"/>
      <w:lvlText w:val="o"/>
      <w:lvlJc w:val="left"/>
      <w:pPr>
        <w:tabs>
          <w:tab w:val="num" w:pos="1440"/>
        </w:tabs>
        <w:ind w:left="1440" w:hanging="360"/>
      </w:pPr>
      <w:rPr>
        <w:rFonts w:ascii="Courier New" w:hAnsi="Courier New" w:hint="default"/>
        <w:sz w:val="20"/>
      </w:rPr>
    </w:lvl>
    <w:lvl w:ilvl="2" w:tplc="027CA352" w:tentative="1">
      <w:start w:val="1"/>
      <w:numFmt w:val="bullet"/>
      <w:lvlText w:val=""/>
      <w:lvlJc w:val="left"/>
      <w:pPr>
        <w:tabs>
          <w:tab w:val="num" w:pos="2160"/>
        </w:tabs>
        <w:ind w:left="2160" w:hanging="360"/>
      </w:pPr>
      <w:rPr>
        <w:rFonts w:ascii="Wingdings" w:hAnsi="Wingdings" w:hint="default"/>
        <w:sz w:val="20"/>
      </w:rPr>
    </w:lvl>
    <w:lvl w:ilvl="3" w:tplc="1C60D152" w:tentative="1">
      <w:start w:val="1"/>
      <w:numFmt w:val="bullet"/>
      <w:lvlText w:val=""/>
      <w:lvlJc w:val="left"/>
      <w:pPr>
        <w:tabs>
          <w:tab w:val="num" w:pos="2880"/>
        </w:tabs>
        <w:ind w:left="2880" w:hanging="360"/>
      </w:pPr>
      <w:rPr>
        <w:rFonts w:ascii="Wingdings" w:hAnsi="Wingdings" w:hint="default"/>
        <w:sz w:val="20"/>
      </w:rPr>
    </w:lvl>
    <w:lvl w:ilvl="4" w:tplc="DC2E6986" w:tentative="1">
      <w:start w:val="1"/>
      <w:numFmt w:val="bullet"/>
      <w:lvlText w:val=""/>
      <w:lvlJc w:val="left"/>
      <w:pPr>
        <w:tabs>
          <w:tab w:val="num" w:pos="3600"/>
        </w:tabs>
        <w:ind w:left="3600" w:hanging="360"/>
      </w:pPr>
      <w:rPr>
        <w:rFonts w:ascii="Wingdings" w:hAnsi="Wingdings" w:hint="default"/>
        <w:sz w:val="20"/>
      </w:rPr>
    </w:lvl>
    <w:lvl w:ilvl="5" w:tplc="93604212" w:tentative="1">
      <w:start w:val="1"/>
      <w:numFmt w:val="bullet"/>
      <w:lvlText w:val=""/>
      <w:lvlJc w:val="left"/>
      <w:pPr>
        <w:tabs>
          <w:tab w:val="num" w:pos="4320"/>
        </w:tabs>
        <w:ind w:left="4320" w:hanging="360"/>
      </w:pPr>
      <w:rPr>
        <w:rFonts w:ascii="Wingdings" w:hAnsi="Wingdings" w:hint="default"/>
        <w:sz w:val="20"/>
      </w:rPr>
    </w:lvl>
    <w:lvl w:ilvl="6" w:tplc="2EB0A0F0" w:tentative="1">
      <w:start w:val="1"/>
      <w:numFmt w:val="bullet"/>
      <w:lvlText w:val=""/>
      <w:lvlJc w:val="left"/>
      <w:pPr>
        <w:tabs>
          <w:tab w:val="num" w:pos="5040"/>
        </w:tabs>
        <w:ind w:left="5040" w:hanging="360"/>
      </w:pPr>
      <w:rPr>
        <w:rFonts w:ascii="Wingdings" w:hAnsi="Wingdings" w:hint="default"/>
        <w:sz w:val="20"/>
      </w:rPr>
    </w:lvl>
    <w:lvl w:ilvl="7" w:tplc="A2CAAF7E" w:tentative="1">
      <w:start w:val="1"/>
      <w:numFmt w:val="bullet"/>
      <w:lvlText w:val=""/>
      <w:lvlJc w:val="left"/>
      <w:pPr>
        <w:tabs>
          <w:tab w:val="num" w:pos="5760"/>
        </w:tabs>
        <w:ind w:left="5760" w:hanging="360"/>
      </w:pPr>
      <w:rPr>
        <w:rFonts w:ascii="Wingdings" w:hAnsi="Wingdings" w:hint="default"/>
        <w:sz w:val="20"/>
      </w:rPr>
    </w:lvl>
    <w:lvl w:ilvl="8" w:tplc="0E3ED4CC" w:tentative="1">
      <w:start w:val="1"/>
      <w:numFmt w:val="bullet"/>
      <w:lvlText w:val=""/>
      <w:lvlJc w:val="left"/>
      <w:pPr>
        <w:tabs>
          <w:tab w:val="num" w:pos="6480"/>
        </w:tabs>
        <w:ind w:left="6480" w:hanging="360"/>
      </w:pPr>
      <w:rPr>
        <w:rFonts w:ascii="Wingdings" w:hAnsi="Wingdings" w:hint="default"/>
        <w:sz w:val="20"/>
      </w:rPr>
    </w:lvl>
  </w:abstractNum>
  <w:abstractNum w:abstractNumId="1409">
    <w:nsid w:val="580F0BEB"/>
    <w:multiLevelType w:val="hybridMultilevel"/>
    <w:tmpl w:val="ADCCFE20"/>
    <w:lvl w:ilvl="0" w:tplc="BECC4E7A">
      <w:start w:val="1"/>
      <w:numFmt w:val="bullet"/>
      <w:lvlText w:val=""/>
      <w:lvlJc w:val="left"/>
      <w:pPr>
        <w:tabs>
          <w:tab w:val="num" w:pos="720"/>
        </w:tabs>
        <w:ind w:left="720" w:hanging="360"/>
      </w:pPr>
      <w:rPr>
        <w:rFonts w:ascii="Symbol" w:hAnsi="Symbol" w:hint="default"/>
        <w:sz w:val="20"/>
      </w:rPr>
    </w:lvl>
    <w:lvl w:ilvl="1" w:tplc="F794B2FC" w:tentative="1">
      <w:start w:val="1"/>
      <w:numFmt w:val="bullet"/>
      <w:lvlText w:val="o"/>
      <w:lvlJc w:val="left"/>
      <w:pPr>
        <w:tabs>
          <w:tab w:val="num" w:pos="1440"/>
        </w:tabs>
        <w:ind w:left="1440" w:hanging="360"/>
      </w:pPr>
      <w:rPr>
        <w:rFonts w:ascii="Courier New" w:hAnsi="Courier New" w:hint="default"/>
        <w:sz w:val="20"/>
      </w:rPr>
    </w:lvl>
    <w:lvl w:ilvl="2" w:tplc="111EF596" w:tentative="1">
      <w:start w:val="1"/>
      <w:numFmt w:val="bullet"/>
      <w:lvlText w:val=""/>
      <w:lvlJc w:val="left"/>
      <w:pPr>
        <w:tabs>
          <w:tab w:val="num" w:pos="2160"/>
        </w:tabs>
        <w:ind w:left="2160" w:hanging="360"/>
      </w:pPr>
      <w:rPr>
        <w:rFonts w:ascii="Wingdings" w:hAnsi="Wingdings" w:hint="default"/>
        <w:sz w:val="20"/>
      </w:rPr>
    </w:lvl>
    <w:lvl w:ilvl="3" w:tplc="13784F9C" w:tentative="1">
      <w:start w:val="1"/>
      <w:numFmt w:val="bullet"/>
      <w:lvlText w:val=""/>
      <w:lvlJc w:val="left"/>
      <w:pPr>
        <w:tabs>
          <w:tab w:val="num" w:pos="2880"/>
        </w:tabs>
        <w:ind w:left="2880" w:hanging="360"/>
      </w:pPr>
      <w:rPr>
        <w:rFonts w:ascii="Wingdings" w:hAnsi="Wingdings" w:hint="default"/>
        <w:sz w:val="20"/>
      </w:rPr>
    </w:lvl>
    <w:lvl w:ilvl="4" w:tplc="787459CC" w:tentative="1">
      <w:start w:val="1"/>
      <w:numFmt w:val="bullet"/>
      <w:lvlText w:val=""/>
      <w:lvlJc w:val="left"/>
      <w:pPr>
        <w:tabs>
          <w:tab w:val="num" w:pos="3600"/>
        </w:tabs>
        <w:ind w:left="3600" w:hanging="360"/>
      </w:pPr>
      <w:rPr>
        <w:rFonts w:ascii="Wingdings" w:hAnsi="Wingdings" w:hint="default"/>
        <w:sz w:val="20"/>
      </w:rPr>
    </w:lvl>
    <w:lvl w:ilvl="5" w:tplc="421CAC32" w:tentative="1">
      <w:start w:val="1"/>
      <w:numFmt w:val="bullet"/>
      <w:lvlText w:val=""/>
      <w:lvlJc w:val="left"/>
      <w:pPr>
        <w:tabs>
          <w:tab w:val="num" w:pos="4320"/>
        </w:tabs>
        <w:ind w:left="4320" w:hanging="360"/>
      </w:pPr>
      <w:rPr>
        <w:rFonts w:ascii="Wingdings" w:hAnsi="Wingdings" w:hint="default"/>
        <w:sz w:val="20"/>
      </w:rPr>
    </w:lvl>
    <w:lvl w:ilvl="6" w:tplc="9F6C87D0" w:tentative="1">
      <w:start w:val="1"/>
      <w:numFmt w:val="bullet"/>
      <w:lvlText w:val=""/>
      <w:lvlJc w:val="left"/>
      <w:pPr>
        <w:tabs>
          <w:tab w:val="num" w:pos="5040"/>
        </w:tabs>
        <w:ind w:left="5040" w:hanging="360"/>
      </w:pPr>
      <w:rPr>
        <w:rFonts w:ascii="Wingdings" w:hAnsi="Wingdings" w:hint="default"/>
        <w:sz w:val="20"/>
      </w:rPr>
    </w:lvl>
    <w:lvl w:ilvl="7" w:tplc="C33ECCB8" w:tentative="1">
      <w:start w:val="1"/>
      <w:numFmt w:val="bullet"/>
      <w:lvlText w:val=""/>
      <w:lvlJc w:val="left"/>
      <w:pPr>
        <w:tabs>
          <w:tab w:val="num" w:pos="5760"/>
        </w:tabs>
        <w:ind w:left="5760" w:hanging="360"/>
      </w:pPr>
      <w:rPr>
        <w:rFonts w:ascii="Wingdings" w:hAnsi="Wingdings" w:hint="default"/>
        <w:sz w:val="20"/>
      </w:rPr>
    </w:lvl>
    <w:lvl w:ilvl="8" w:tplc="4E52247E" w:tentative="1">
      <w:start w:val="1"/>
      <w:numFmt w:val="bullet"/>
      <w:lvlText w:val=""/>
      <w:lvlJc w:val="left"/>
      <w:pPr>
        <w:tabs>
          <w:tab w:val="num" w:pos="6480"/>
        </w:tabs>
        <w:ind w:left="6480" w:hanging="360"/>
      </w:pPr>
      <w:rPr>
        <w:rFonts w:ascii="Wingdings" w:hAnsi="Wingdings" w:hint="default"/>
        <w:sz w:val="20"/>
      </w:rPr>
    </w:lvl>
  </w:abstractNum>
  <w:abstractNum w:abstractNumId="1410">
    <w:nsid w:val="581611A9"/>
    <w:multiLevelType w:val="multilevel"/>
    <w:tmpl w:val="52B2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1">
    <w:nsid w:val="581724B3"/>
    <w:multiLevelType w:val="hybridMultilevel"/>
    <w:tmpl w:val="5F385FDE"/>
    <w:lvl w:ilvl="0" w:tplc="3730ADC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2">
    <w:nsid w:val="581F5886"/>
    <w:multiLevelType w:val="hybridMultilevel"/>
    <w:tmpl w:val="9272AF8A"/>
    <w:lvl w:ilvl="0" w:tplc="F61AEBD6">
      <w:start w:val="1"/>
      <w:numFmt w:val="bullet"/>
      <w:lvlText w:val=""/>
      <w:lvlJc w:val="left"/>
      <w:pPr>
        <w:tabs>
          <w:tab w:val="num" w:pos="720"/>
        </w:tabs>
        <w:ind w:left="720" w:hanging="360"/>
      </w:pPr>
      <w:rPr>
        <w:rFonts w:ascii="Symbol" w:hAnsi="Symbol" w:hint="default"/>
        <w:sz w:val="20"/>
      </w:rPr>
    </w:lvl>
    <w:lvl w:ilvl="1" w:tplc="FB86D984" w:tentative="1">
      <w:start w:val="1"/>
      <w:numFmt w:val="bullet"/>
      <w:lvlText w:val="o"/>
      <w:lvlJc w:val="left"/>
      <w:pPr>
        <w:tabs>
          <w:tab w:val="num" w:pos="1440"/>
        </w:tabs>
        <w:ind w:left="1440" w:hanging="360"/>
      </w:pPr>
      <w:rPr>
        <w:rFonts w:ascii="Courier New" w:hAnsi="Courier New" w:hint="default"/>
        <w:sz w:val="20"/>
      </w:rPr>
    </w:lvl>
    <w:lvl w:ilvl="2" w:tplc="3E2C6F76" w:tentative="1">
      <w:start w:val="1"/>
      <w:numFmt w:val="bullet"/>
      <w:lvlText w:val=""/>
      <w:lvlJc w:val="left"/>
      <w:pPr>
        <w:tabs>
          <w:tab w:val="num" w:pos="2160"/>
        </w:tabs>
        <w:ind w:left="2160" w:hanging="360"/>
      </w:pPr>
      <w:rPr>
        <w:rFonts w:ascii="Wingdings" w:hAnsi="Wingdings" w:hint="default"/>
        <w:sz w:val="20"/>
      </w:rPr>
    </w:lvl>
    <w:lvl w:ilvl="3" w:tplc="7B223440" w:tentative="1">
      <w:start w:val="1"/>
      <w:numFmt w:val="bullet"/>
      <w:lvlText w:val=""/>
      <w:lvlJc w:val="left"/>
      <w:pPr>
        <w:tabs>
          <w:tab w:val="num" w:pos="2880"/>
        </w:tabs>
        <w:ind w:left="2880" w:hanging="360"/>
      </w:pPr>
      <w:rPr>
        <w:rFonts w:ascii="Wingdings" w:hAnsi="Wingdings" w:hint="default"/>
        <w:sz w:val="20"/>
      </w:rPr>
    </w:lvl>
    <w:lvl w:ilvl="4" w:tplc="07885F58" w:tentative="1">
      <w:start w:val="1"/>
      <w:numFmt w:val="bullet"/>
      <w:lvlText w:val=""/>
      <w:lvlJc w:val="left"/>
      <w:pPr>
        <w:tabs>
          <w:tab w:val="num" w:pos="3600"/>
        </w:tabs>
        <w:ind w:left="3600" w:hanging="360"/>
      </w:pPr>
      <w:rPr>
        <w:rFonts w:ascii="Wingdings" w:hAnsi="Wingdings" w:hint="default"/>
        <w:sz w:val="20"/>
      </w:rPr>
    </w:lvl>
    <w:lvl w:ilvl="5" w:tplc="1C16B8CE" w:tentative="1">
      <w:start w:val="1"/>
      <w:numFmt w:val="bullet"/>
      <w:lvlText w:val=""/>
      <w:lvlJc w:val="left"/>
      <w:pPr>
        <w:tabs>
          <w:tab w:val="num" w:pos="4320"/>
        </w:tabs>
        <w:ind w:left="4320" w:hanging="360"/>
      </w:pPr>
      <w:rPr>
        <w:rFonts w:ascii="Wingdings" w:hAnsi="Wingdings" w:hint="default"/>
        <w:sz w:val="20"/>
      </w:rPr>
    </w:lvl>
    <w:lvl w:ilvl="6" w:tplc="4CA25BBC" w:tentative="1">
      <w:start w:val="1"/>
      <w:numFmt w:val="bullet"/>
      <w:lvlText w:val=""/>
      <w:lvlJc w:val="left"/>
      <w:pPr>
        <w:tabs>
          <w:tab w:val="num" w:pos="5040"/>
        </w:tabs>
        <w:ind w:left="5040" w:hanging="360"/>
      </w:pPr>
      <w:rPr>
        <w:rFonts w:ascii="Wingdings" w:hAnsi="Wingdings" w:hint="default"/>
        <w:sz w:val="20"/>
      </w:rPr>
    </w:lvl>
    <w:lvl w:ilvl="7" w:tplc="AC62ACBA" w:tentative="1">
      <w:start w:val="1"/>
      <w:numFmt w:val="bullet"/>
      <w:lvlText w:val=""/>
      <w:lvlJc w:val="left"/>
      <w:pPr>
        <w:tabs>
          <w:tab w:val="num" w:pos="5760"/>
        </w:tabs>
        <w:ind w:left="5760" w:hanging="360"/>
      </w:pPr>
      <w:rPr>
        <w:rFonts w:ascii="Wingdings" w:hAnsi="Wingdings" w:hint="default"/>
        <w:sz w:val="20"/>
      </w:rPr>
    </w:lvl>
    <w:lvl w:ilvl="8" w:tplc="CDEC94F4" w:tentative="1">
      <w:start w:val="1"/>
      <w:numFmt w:val="bullet"/>
      <w:lvlText w:val=""/>
      <w:lvlJc w:val="left"/>
      <w:pPr>
        <w:tabs>
          <w:tab w:val="num" w:pos="6480"/>
        </w:tabs>
        <w:ind w:left="6480" w:hanging="360"/>
      </w:pPr>
      <w:rPr>
        <w:rFonts w:ascii="Wingdings" w:hAnsi="Wingdings" w:hint="default"/>
        <w:sz w:val="20"/>
      </w:rPr>
    </w:lvl>
  </w:abstractNum>
  <w:abstractNum w:abstractNumId="1413">
    <w:nsid w:val="581F744B"/>
    <w:multiLevelType w:val="hybridMultilevel"/>
    <w:tmpl w:val="71AEB4BC"/>
    <w:lvl w:ilvl="0" w:tplc="0C7066E6">
      <w:start w:val="1"/>
      <w:numFmt w:val="bullet"/>
      <w:lvlText w:val=""/>
      <w:lvlJc w:val="left"/>
      <w:pPr>
        <w:tabs>
          <w:tab w:val="num" w:pos="720"/>
        </w:tabs>
        <w:ind w:left="720" w:hanging="360"/>
      </w:pPr>
      <w:rPr>
        <w:rFonts w:ascii="Symbol" w:hAnsi="Symbol" w:hint="default"/>
        <w:sz w:val="20"/>
      </w:rPr>
    </w:lvl>
    <w:lvl w:ilvl="1" w:tplc="02086EB8" w:tentative="1">
      <w:start w:val="1"/>
      <w:numFmt w:val="bullet"/>
      <w:lvlText w:val="o"/>
      <w:lvlJc w:val="left"/>
      <w:pPr>
        <w:tabs>
          <w:tab w:val="num" w:pos="1440"/>
        </w:tabs>
        <w:ind w:left="1440" w:hanging="360"/>
      </w:pPr>
      <w:rPr>
        <w:rFonts w:ascii="Courier New" w:hAnsi="Courier New" w:hint="default"/>
        <w:sz w:val="20"/>
      </w:rPr>
    </w:lvl>
    <w:lvl w:ilvl="2" w:tplc="0D1C3338" w:tentative="1">
      <w:start w:val="1"/>
      <w:numFmt w:val="bullet"/>
      <w:lvlText w:val=""/>
      <w:lvlJc w:val="left"/>
      <w:pPr>
        <w:tabs>
          <w:tab w:val="num" w:pos="2160"/>
        </w:tabs>
        <w:ind w:left="2160" w:hanging="360"/>
      </w:pPr>
      <w:rPr>
        <w:rFonts w:ascii="Wingdings" w:hAnsi="Wingdings" w:hint="default"/>
        <w:sz w:val="20"/>
      </w:rPr>
    </w:lvl>
    <w:lvl w:ilvl="3" w:tplc="3822FC14" w:tentative="1">
      <w:start w:val="1"/>
      <w:numFmt w:val="bullet"/>
      <w:lvlText w:val=""/>
      <w:lvlJc w:val="left"/>
      <w:pPr>
        <w:tabs>
          <w:tab w:val="num" w:pos="2880"/>
        </w:tabs>
        <w:ind w:left="2880" w:hanging="360"/>
      </w:pPr>
      <w:rPr>
        <w:rFonts w:ascii="Wingdings" w:hAnsi="Wingdings" w:hint="default"/>
        <w:sz w:val="20"/>
      </w:rPr>
    </w:lvl>
    <w:lvl w:ilvl="4" w:tplc="194E0330" w:tentative="1">
      <w:start w:val="1"/>
      <w:numFmt w:val="bullet"/>
      <w:lvlText w:val=""/>
      <w:lvlJc w:val="left"/>
      <w:pPr>
        <w:tabs>
          <w:tab w:val="num" w:pos="3600"/>
        </w:tabs>
        <w:ind w:left="3600" w:hanging="360"/>
      </w:pPr>
      <w:rPr>
        <w:rFonts w:ascii="Wingdings" w:hAnsi="Wingdings" w:hint="default"/>
        <w:sz w:val="20"/>
      </w:rPr>
    </w:lvl>
    <w:lvl w:ilvl="5" w:tplc="88EEA3FA" w:tentative="1">
      <w:start w:val="1"/>
      <w:numFmt w:val="bullet"/>
      <w:lvlText w:val=""/>
      <w:lvlJc w:val="left"/>
      <w:pPr>
        <w:tabs>
          <w:tab w:val="num" w:pos="4320"/>
        </w:tabs>
        <w:ind w:left="4320" w:hanging="360"/>
      </w:pPr>
      <w:rPr>
        <w:rFonts w:ascii="Wingdings" w:hAnsi="Wingdings" w:hint="default"/>
        <w:sz w:val="20"/>
      </w:rPr>
    </w:lvl>
    <w:lvl w:ilvl="6" w:tplc="5F408AD0" w:tentative="1">
      <w:start w:val="1"/>
      <w:numFmt w:val="bullet"/>
      <w:lvlText w:val=""/>
      <w:lvlJc w:val="left"/>
      <w:pPr>
        <w:tabs>
          <w:tab w:val="num" w:pos="5040"/>
        </w:tabs>
        <w:ind w:left="5040" w:hanging="360"/>
      </w:pPr>
      <w:rPr>
        <w:rFonts w:ascii="Wingdings" w:hAnsi="Wingdings" w:hint="default"/>
        <w:sz w:val="20"/>
      </w:rPr>
    </w:lvl>
    <w:lvl w:ilvl="7" w:tplc="CF463FD4" w:tentative="1">
      <w:start w:val="1"/>
      <w:numFmt w:val="bullet"/>
      <w:lvlText w:val=""/>
      <w:lvlJc w:val="left"/>
      <w:pPr>
        <w:tabs>
          <w:tab w:val="num" w:pos="5760"/>
        </w:tabs>
        <w:ind w:left="5760" w:hanging="360"/>
      </w:pPr>
      <w:rPr>
        <w:rFonts w:ascii="Wingdings" w:hAnsi="Wingdings" w:hint="default"/>
        <w:sz w:val="20"/>
      </w:rPr>
    </w:lvl>
    <w:lvl w:ilvl="8" w:tplc="FE70AEFA" w:tentative="1">
      <w:start w:val="1"/>
      <w:numFmt w:val="bullet"/>
      <w:lvlText w:val=""/>
      <w:lvlJc w:val="left"/>
      <w:pPr>
        <w:tabs>
          <w:tab w:val="num" w:pos="6480"/>
        </w:tabs>
        <w:ind w:left="6480" w:hanging="360"/>
      </w:pPr>
      <w:rPr>
        <w:rFonts w:ascii="Wingdings" w:hAnsi="Wingdings" w:hint="default"/>
        <w:sz w:val="20"/>
      </w:rPr>
    </w:lvl>
  </w:abstractNum>
  <w:abstractNum w:abstractNumId="1414">
    <w:nsid w:val="583663EF"/>
    <w:multiLevelType w:val="multilevel"/>
    <w:tmpl w:val="3A10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5">
    <w:nsid w:val="584105DC"/>
    <w:multiLevelType w:val="hybridMultilevel"/>
    <w:tmpl w:val="D040A5FA"/>
    <w:lvl w:ilvl="0" w:tplc="10B0B6DE">
      <w:start w:val="1"/>
      <w:numFmt w:val="bullet"/>
      <w:lvlText w:val=""/>
      <w:lvlJc w:val="left"/>
      <w:pPr>
        <w:tabs>
          <w:tab w:val="num" w:pos="720"/>
        </w:tabs>
        <w:ind w:left="720" w:hanging="360"/>
      </w:pPr>
      <w:rPr>
        <w:rFonts w:ascii="Symbol" w:hAnsi="Symbol" w:hint="default"/>
        <w:sz w:val="20"/>
      </w:rPr>
    </w:lvl>
    <w:lvl w:ilvl="1" w:tplc="DF94D9B4" w:tentative="1">
      <w:start w:val="1"/>
      <w:numFmt w:val="bullet"/>
      <w:lvlText w:val="o"/>
      <w:lvlJc w:val="left"/>
      <w:pPr>
        <w:tabs>
          <w:tab w:val="num" w:pos="1440"/>
        </w:tabs>
        <w:ind w:left="1440" w:hanging="360"/>
      </w:pPr>
      <w:rPr>
        <w:rFonts w:ascii="Courier New" w:hAnsi="Courier New" w:hint="default"/>
        <w:sz w:val="20"/>
      </w:rPr>
    </w:lvl>
    <w:lvl w:ilvl="2" w:tplc="49FE1990" w:tentative="1">
      <w:start w:val="1"/>
      <w:numFmt w:val="bullet"/>
      <w:lvlText w:val=""/>
      <w:lvlJc w:val="left"/>
      <w:pPr>
        <w:tabs>
          <w:tab w:val="num" w:pos="2160"/>
        </w:tabs>
        <w:ind w:left="2160" w:hanging="360"/>
      </w:pPr>
      <w:rPr>
        <w:rFonts w:ascii="Wingdings" w:hAnsi="Wingdings" w:hint="default"/>
        <w:sz w:val="20"/>
      </w:rPr>
    </w:lvl>
    <w:lvl w:ilvl="3" w:tplc="2474C326" w:tentative="1">
      <w:start w:val="1"/>
      <w:numFmt w:val="bullet"/>
      <w:lvlText w:val=""/>
      <w:lvlJc w:val="left"/>
      <w:pPr>
        <w:tabs>
          <w:tab w:val="num" w:pos="2880"/>
        </w:tabs>
        <w:ind w:left="2880" w:hanging="360"/>
      </w:pPr>
      <w:rPr>
        <w:rFonts w:ascii="Wingdings" w:hAnsi="Wingdings" w:hint="default"/>
        <w:sz w:val="20"/>
      </w:rPr>
    </w:lvl>
    <w:lvl w:ilvl="4" w:tplc="13702676" w:tentative="1">
      <w:start w:val="1"/>
      <w:numFmt w:val="bullet"/>
      <w:lvlText w:val=""/>
      <w:lvlJc w:val="left"/>
      <w:pPr>
        <w:tabs>
          <w:tab w:val="num" w:pos="3600"/>
        </w:tabs>
        <w:ind w:left="3600" w:hanging="360"/>
      </w:pPr>
      <w:rPr>
        <w:rFonts w:ascii="Wingdings" w:hAnsi="Wingdings" w:hint="default"/>
        <w:sz w:val="20"/>
      </w:rPr>
    </w:lvl>
    <w:lvl w:ilvl="5" w:tplc="C73241E6" w:tentative="1">
      <w:start w:val="1"/>
      <w:numFmt w:val="bullet"/>
      <w:lvlText w:val=""/>
      <w:lvlJc w:val="left"/>
      <w:pPr>
        <w:tabs>
          <w:tab w:val="num" w:pos="4320"/>
        </w:tabs>
        <w:ind w:left="4320" w:hanging="360"/>
      </w:pPr>
      <w:rPr>
        <w:rFonts w:ascii="Wingdings" w:hAnsi="Wingdings" w:hint="default"/>
        <w:sz w:val="20"/>
      </w:rPr>
    </w:lvl>
    <w:lvl w:ilvl="6" w:tplc="7B863346" w:tentative="1">
      <w:start w:val="1"/>
      <w:numFmt w:val="bullet"/>
      <w:lvlText w:val=""/>
      <w:lvlJc w:val="left"/>
      <w:pPr>
        <w:tabs>
          <w:tab w:val="num" w:pos="5040"/>
        </w:tabs>
        <w:ind w:left="5040" w:hanging="360"/>
      </w:pPr>
      <w:rPr>
        <w:rFonts w:ascii="Wingdings" w:hAnsi="Wingdings" w:hint="default"/>
        <w:sz w:val="20"/>
      </w:rPr>
    </w:lvl>
    <w:lvl w:ilvl="7" w:tplc="8E70EB26" w:tentative="1">
      <w:start w:val="1"/>
      <w:numFmt w:val="bullet"/>
      <w:lvlText w:val=""/>
      <w:lvlJc w:val="left"/>
      <w:pPr>
        <w:tabs>
          <w:tab w:val="num" w:pos="5760"/>
        </w:tabs>
        <w:ind w:left="5760" w:hanging="360"/>
      </w:pPr>
      <w:rPr>
        <w:rFonts w:ascii="Wingdings" w:hAnsi="Wingdings" w:hint="default"/>
        <w:sz w:val="20"/>
      </w:rPr>
    </w:lvl>
    <w:lvl w:ilvl="8" w:tplc="9BB4E272" w:tentative="1">
      <w:start w:val="1"/>
      <w:numFmt w:val="bullet"/>
      <w:lvlText w:val=""/>
      <w:lvlJc w:val="left"/>
      <w:pPr>
        <w:tabs>
          <w:tab w:val="num" w:pos="6480"/>
        </w:tabs>
        <w:ind w:left="6480" w:hanging="360"/>
      </w:pPr>
      <w:rPr>
        <w:rFonts w:ascii="Wingdings" w:hAnsi="Wingdings" w:hint="default"/>
        <w:sz w:val="20"/>
      </w:rPr>
    </w:lvl>
  </w:abstractNum>
  <w:abstractNum w:abstractNumId="1416">
    <w:nsid w:val="585873BB"/>
    <w:multiLevelType w:val="hybridMultilevel"/>
    <w:tmpl w:val="392260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7">
    <w:nsid w:val="58766673"/>
    <w:multiLevelType w:val="hybridMultilevel"/>
    <w:tmpl w:val="207A3D3A"/>
    <w:lvl w:ilvl="0" w:tplc="4E3A6C88">
      <w:start w:val="1"/>
      <w:numFmt w:val="bullet"/>
      <w:lvlText w:val=""/>
      <w:lvlJc w:val="left"/>
      <w:pPr>
        <w:tabs>
          <w:tab w:val="num" w:pos="720"/>
        </w:tabs>
        <w:ind w:left="720" w:hanging="360"/>
      </w:pPr>
      <w:rPr>
        <w:rFonts w:ascii="Symbol" w:hAnsi="Symbol" w:hint="default"/>
        <w:sz w:val="20"/>
      </w:rPr>
    </w:lvl>
    <w:lvl w:ilvl="1" w:tplc="00E6C920" w:tentative="1">
      <w:start w:val="1"/>
      <w:numFmt w:val="bullet"/>
      <w:lvlText w:val="o"/>
      <w:lvlJc w:val="left"/>
      <w:pPr>
        <w:tabs>
          <w:tab w:val="num" w:pos="1440"/>
        </w:tabs>
        <w:ind w:left="1440" w:hanging="360"/>
      </w:pPr>
      <w:rPr>
        <w:rFonts w:ascii="Courier New" w:hAnsi="Courier New" w:hint="default"/>
        <w:sz w:val="20"/>
      </w:rPr>
    </w:lvl>
    <w:lvl w:ilvl="2" w:tplc="6D4C8F38" w:tentative="1">
      <w:start w:val="1"/>
      <w:numFmt w:val="bullet"/>
      <w:lvlText w:val=""/>
      <w:lvlJc w:val="left"/>
      <w:pPr>
        <w:tabs>
          <w:tab w:val="num" w:pos="2160"/>
        </w:tabs>
        <w:ind w:left="2160" w:hanging="360"/>
      </w:pPr>
      <w:rPr>
        <w:rFonts w:ascii="Wingdings" w:hAnsi="Wingdings" w:hint="default"/>
        <w:sz w:val="20"/>
      </w:rPr>
    </w:lvl>
    <w:lvl w:ilvl="3" w:tplc="E286C988" w:tentative="1">
      <w:start w:val="1"/>
      <w:numFmt w:val="bullet"/>
      <w:lvlText w:val=""/>
      <w:lvlJc w:val="left"/>
      <w:pPr>
        <w:tabs>
          <w:tab w:val="num" w:pos="2880"/>
        </w:tabs>
        <w:ind w:left="2880" w:hanging="360"/>
      </w:pPr>
      <w:rPr>
        <w:rFonts w:ascii="Wingdings" w:hAnsi="Wingdings" w:hint="default"/>
        <w:sz w:val="20"/>
      </w:rPr>
    </w:lvl>
    <w:lvl w:ilvl="4" w:tplc="1026DA7C" w:tentative="1">
      <w:start w:val="1"/>
      <w:numFmt w:val="bullet"/>
      <w:lvlText w:val=""/>
      <w:lvlJc w:val="left"/>
      <w:pPr>
        <w:tabs>
          <w:tab w:val="num" w:pos="3600"/>
        </w:tabs>
        <w:ind w:left="3600" w:hanging="360"/>
      </w:pPr>
      <w:rPr>
        <w:rFonts w:ascii="Wingdings" w:hAnsi="Wingdings" w:hint="default"/>
        <w:sz w:val="20"/>
      </w:rPr>
    </w:lvl>
    <w:lvl w:ilvl="5" w:tplc="7BE6B370" w:tentative="1">
      <w:start w:val="1"/>
      <w:numFmt w:val="bullet"/>
      <w:lvlText w:val=""/>
      <w:lvlJc w:val="left"/>
      <w:pPr>
        <w:tabs>
          <w:tab w:val="num" w:pos="4320"/>
        </w:tabs>
        <w:ind w:left="4320" w:hanging="360"/>
      </w:pPr>
      <w:rPr>
        <w:rFonts w:ascii="Wingdings" w:hAnsi="Wingdings" w:hint="default"/>
        <w:sz w:val="20"/>
      </w:rPr>
    </w:lvl>
    <w:lvl w:ilvl="6" w:tplc="47FC12BA" w:tentative="1">
      <w:start w:val="1"/>
      <w:numFmt w:val="bullet"/>
      <w:lvlText w:val=""/>
      <w:lvlJc w:val="left"/>
      <w:pPr>
        <w:tabs>
          <w:tab w:val="num" w:pos="5040"/>
        </w:tabs>
        <w:ind w:left="5040" w:hanging="360"/>
      </w:pPr>
      <w:rPr>
        <w:rFonts w:ascii="Wingdings" w:hAnsi="Wingdings" w:hint="default"/>
        <w:sz w:val="20"/>
      </w:rPr>
    </w:lvl>
    <w:lvl w:ilvl="7" w:tplc="BC4A023A" w:tentative="1">
      <w:start w:val="1"/>
      <w:numFmt w:val="bullet"/>
      <w:lvlText w:val=""/>
      <w:lvlJc w:val="left"/>
      <w:pPr>
        <w:tabs>
          <w:tab w:val="num" w:pos="5760"/>
        </w:tabs>
        <w:ind w:left="5760" w:hanging="360"/>
      </w:pPr>
      <w:rPr>
        <w:rFonts w:ascii="Wingdings" w:hAnsi="Wingdings" w:hint="default"/>
        <w:sz w:val="20"/>
      </w:rPr>
    </w:lvl>
    <w:lvl w:ilvl="8" w:tplc="CB52B464" w:tentative="1">
      <w:start w:val="1"/>
      <w:numFmt w:val="bullet"/>
      <w:lvlText w:val=""/>
      <w:lvlJc w:val="left"/>
      <w:pPr>
        <w:tabs>
          <w:tab w:val="num" w:pos="6480"/>
        </w:tabs>
        <w:ind w:left="6480" w:hanging="360"/>
      </w:pPr>
      <w:rPr>
        <w:rFonts w:ascii="Wingdings" w:hAnsi="Wingdings" w:hint="default"/>
        <w:sz w:val="20"/>
      </w:rPr>
    </w:lvl>
  </w:abstractNum>
  <w:abstractNum w:abstractNumId="1418">
    <w:nsid w:val="588703FA"/>
    <w:multiLevelType w:val="multilevel"/>
    <w:tmpl w:val="9288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9">
    <w:nsid w:val="58A908D3"/>
    <w:multiLevelType w:val="hybridMultilevel"/>
    <w:tmpl w:val="F874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0">
    <w:nsid w:val="58AE5172"/>
    <w:multiLevelType w:val="multilevel"/>
    <w:tmpl w:val="A58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1">
    <w:nsid w:val="58C83CD1"/>
    <w:multiLevelType w:val="hybridMultilevel"/>
    <w:tmpl w:val="D0781038"/>
    <w:lvl w:ilvl="0" w:tplc="746CCF1A">
      <w:start w:val="1"/>
      <w:numFmt w:val="bullet"/>
      <w:lvlText w:val=""/>
      <w:lvlJc w:val="left"/>
      <w:pPr>
        <w:tabs>
          <w:tab w:val="num" w:pos="720"/>
        </w:tabs>
        <w:ind w:left="720" w:hanging="360"/>
      </w:pPr>
      <w:rPr>
        <w:rFonts w:ascii="Symbol" w:hAnsi="Symbol" w:hint="default"/>
        <w:sz w:val="20"/>
      </w:rPr>
    </w:lvl>
    <w:lvl w:ilvl="1" w:tplc="A0D0C4B6" w:tentative="1">
      <w:start w:val="1"/>
      <w:numFmt w:val="bullet"/>
      <w:lvlText w:val="o"/>
      <w:lvlJc w:val="left"/>
      <w:pPr>
        <w:tabs>
          <w:tab w:val="num" w:pos="1440"/>
        </w:tabs>
        <w:ind w:left="1440" w:hanging="360"/>
      </w:pPr>
      <w:rPr>
        <w:rFonts w:ascii="Courier New" w:hAnsi="Courier New" w:hint="default"/>
        <w:sz w:val="20"/>
      </w:rPr>
    </w:lvl>
    <w:lvl w:ilvl="2" w:tplc="10063660" w:tentative="1">
      <w:start w:val="1"/>
      <w:numFmt w:val="bullet"/>
      <w:lvlText w:val=""/>
      <w:lvlJc w:val="left"/>
      <w:pPr>
        <w:tabs>
          <w:tab w:val="num" w:pos="2160"/>
        </w:tabs>
        <w:ind w:left="2160" w:hanging="360"/>
      </w:pPr>
      <w:rPr>
        <w:rFonts w:ascii="Wingdings" w:hAnsi="Wingdings" w:hint="default"/>
        <w:sz w:val="20"/>
      </w:rPr>
    </w:lvl>
    <w:lvl w:ilvl="3" w:tplc="6BF298D0" w:tentative="1">
      <w:start w:val="1"/>
      <w:numFmt w:val="bullet"/>
      <w:lvlText w:val=""/>
      <w:lvlJc w:val="left"/>
      <w:pPr>
        <w:tabs>
          <w:tab w:val="num" w:pos="2880"/>
        </w:tabs>
        <w:ind w:left="2880" w:hanging="360"/>
      </w:pPr>
      <w:rPr>
        <w:rFonts w:ascii="Wingdings" w:hAnsi="Wingdings" w:hint="default"/>
        <w:sz w:val="20"/>
      </w:rPr>
    </w:lvl>
    <w:lvl w:ilvl="4" w:tplc="FDBA68DA" w:tentative="1">
      <w:start w:val="1"/>
      <w:numFmt w:val="bullet"/>
      <w:lvlText w:val=""/>
      <w:lvlJc w:val="left"/>
      <w:pPr>
        <w:tabs>
          <w:tab w:val="num" w:pos="3600"/>
        </w:tabs>
        <w:ind w:left="3600" w:hanging="360"/>
      </w:pPr>
      <w:rPr>
        <w:rFonts w:ascii="Wingdings" w:hAnsi="Wingdings" w:hint="default"/>
        <w:sz w:val="20"/>
      </w:rPr>
    </w:lvl>
    <w:lvl w:ilvl="5" w:tplc="E6C247FA" w:tentative="1">
      <w:start w:val="1"/>
      <w:numFmt w:val="bullet"/>
      <w:lvlText w:val=""/>
      <w:lvlJc w:val="left"/>
      <w:pPr>
        <w:tabs>
          <w:tab w:val="num" w:pos="4320"/>
        </w:tabs>
        <w:ind w:left="4320" w:hanging="360"/>
      </w:pPr>
      <w:rPr>
        <w:rFonts w:ascii="Wingdings" w:hAnsi="Wingdings" w:hint="default"/>
        <w:sz w:val="20"/>
      </w:rPr>
    </w:lvl>
    <w:lvl w:ilvl="6" w:tplc="971E0050" w:tentative="1">
      <w:start w:val="1"/>
      <w:numFmt w:val="bullet"/>
      <w:lvlText w:val=""/>
      <w:lvlJc w:val="left"/>
      <w:pPr>
        <w:tabs>
          <w:tab w:val="num" w:pos="5040"/>
        </w:tabs>
        <w:ind w:left="5040" w:hanging="360"/>
      </w:pPr>
      <w:rPr>
        <w:rFonts w:ascii="Wingdings" w:hAnsi="Wingdings" w:hint="default"/>
        <w:sz w:val="20"/>
      </w:rPr>
    </w:lvl>
    <w:lvl w:ilvl="7" w:tplc="67DE1720" w:tentative="1">
      <w:start w:val="1"/>
      <w:numFmt w:val="bullet"/>
      <w:lvlText w:val=""/>
      <w:lvlJc w:val="left"/>
      <w:pPr>
        <w:tabs>
          <w:tab w:val="num" w:pos="5760"/>
        </w:tabs>
        <w:ind w:left="5760" w:hanging="360"/>
      </w:pPr>
      <w:rPr>
        <w:rFonts w:ascii="Wingdings" w:hAnsi="Wingdings" w:hint="default"/>
        <w:sz w:val="20"/>
      </w:rPr>
    </w:lvl>
    <w:lvl w:ilvl="8" w:tplc="6B20280C" w:tentative="1">
      <w:start w:val="1"/>
      <w:numFmt w:val="bullet"/>
      <w:lvlText w:val=""/>
      <w:lvlJc w:val="left"/>
      <w:pPr>
        <w:tabs>
          <w:tab w:val="num" w:pos="6480"/>
        </w:tabs>
        <w:ind w:left="6480" w:hanging="360"/>
      </w:pPr>
      <w:rPr>
        <w:rFonts w:ascii="Wingdings" w:hAnsi="Wingdings" w:hint="default"/>
        <w:sz w:val="20"/>
      </w:rPr>
    </w:lvl>
  </w:abstractNum>
  <w:abstractNum w:abstractNumId="1422">
    <w:nsid w:val="58F91970"/>
    <w:multiLevelType w:val="hybridMultilevel"/>
    <w:tmpl w:val="3E2684AA"/>
    <w:lvl w:ilvl="0" w:tplc="08308B7E">
      <w:start w:val="1"/>
      <w:numFmt w:val="bullet"/>
      <w:lvlText w:val=""/>
      <w:lvlJc w:val="left"/>
      <w:pPr>
        <w:tabs>
          <w:tab w:val="num" w:pos="720"/>
        </w:tabs>
        <w:ind w:left="720" w:hanging="360"/>
      </w:pPr>
      <w:rPr>
        <w:rFonts w:ascii="Symbol" w:hAnsi="Symbol" w:hint="default"/>
        <w:sz w:val="20"/>
      </w:rPr>
    </w:lvl>
    <w:lvl w:ilvl="1" w:tplc="DC78A4A6" w:tentative="1">
      <w:start w:val="1"/>
      <w:numFmt w:val="bullet"/>
      <w:lvlText w:val="o"/>
      <w:lvlJc w:val="left"/>
      <w:pPr>
        <w:tabs>
          <w:tab w:val="num" w:pos="1440"/>
        </w:tabs>
        <w:ind w:left="1440" w:hanging="360"/>
      </w:pPr>
      <w:rPr>
        <w:rFonts w:ascii="Courier New" w:hAnsi="Courier New" w:hint="default"/>
        <w:sz w:val="20"/>
      </w:rPr>
    </w:lvl>
    <w:lvl w:ilvl="2" w:tplc="F9DADB3A" w:tentative="1">
      <w:start w:val="1"/>
      <w:numFmt w:val="bullet"/>
      <w:lvlText w:val=""/>
      <w:lvlJc w:val="left"/>
      <w:pPr>
        <w:tabs>
          <w:tab w:val="num" w:pos="2160"/>
        </w:tabs>
        <w:ind w:left="2160" w:hanging="360"/>
      </w:pPr>
      <w:rPr>
        <w:rFonts w:ascii="Wingdings" w:hAnsi="Wingdings" w:hint="default"/>
        <w:sz w:val="20"/>
      </w:rPr>
    </w:lvl>
    <w:lvl w:ilvl="3" w:tplc="D43A62FA" w:tentative="1">
      <w:start w:val="1"/>
      <w:numFmt w:val="bullet"/>
      <w:lvlText w:val=""/>
      <w:lvlJc w:val="left"/>
      <w:pPr>
        <w:tabs>
          <w:tab w:val="num" w:pos="2880"/>
        </w:tabs>
        <w:ind w:left="2880" w:hanging="360"/>
      </w:pPr>
      <w:rPr>
        <w:rFonts w:ascii="Wingdings" w:hAnsi="Wingdings" w:hint="default"/>
        <w:sz w:val="20"/>
      </w:rPr>
    </w:lvl>
    <w:lvl w:ilvl="4" w:tplc="7996E5A4" w:tentative="1">
      <w:start w:val="1"/>
      <w:numFmt w:val="bullet"/>
      <w:lvlText w:val=""/>
      <w:lvlJc w:val="left"/>
      <w:pPr>
        <w:tabs>
          <w:tab w:val="num" w:pos="3600"/>
        </w:tabs>
        <w:ind w:left="3600" w:hanging="360"/>
      </w:pPr>
      <w:rPr>
        <w:rFonts w:ascii="Wingdings" w:hAnsi="Wingdings" w:hint="default"/>
        <w:sz w:val="20"/>
      </w:rPr>
    </w:lvl>
    <w:lvl w:ilvl="5" w:tplc="5812315E" w:tentative="1">
      <w:start w:val="1"/>
      <w:numFmt w:val="bullet"/>
      <w:lvlText w:val=""/>
      <w:lvlJc w:val="left"/>
      <w:pPr>
        <w:tabs>
          <w:tab w:val="num" w:pos="4320"/>
        </w:tabs>
        <w:ind w:left="4320" w:hanging="360"/>
      </w:pPr>
      <w:rPr>
        <w:rFonts w:ascii="Wingdings" w:hAnsi="Wingdings" w:hint="default"/>
        <w:sz w:val="20"/>
      </w:rPr>
    </w:lvl>
    <w:lvl w:ilvl="6" w:tplc="6F7681E8" w:tentative="1">
      <w:start w:val="1"/>
      <w:numFmt w:val="bullet"/>
      <w:lvlText w:val=""/>
      <w:lvlJc w:val="left"/>
      <w:pPr>
        <w:tabs>
          <w:tab w:val="num" w:pos="5040"/>
        </w:tabs>
        <w:ind w:left="5040" w:hanging="360"/>
      </w:pPr>
      <w:rPr>
        <w:rFonts w:ascii="Wingdings" w:hAnsi="Wingdings" w:hint="default"/>
        <w:sz w:val="20"/>
      </w:rPr>
    </w:lvl>
    <w:lvl w:ilvl="7" w:tplc="34B09C1E" w:tentative="1">
      <w:start w:val="1"/>
      <w:numFmt w:val="bullet"/>
      <w:lvlText w:val=""/>
      <w:lvlJc w:val="left"/>
      <w:pPr>
        <w:tabs>
          <w:tab w:val="num" w:pos="5760"/>
        </w:tabs>
        <w:ind w:left="5760" w:hanging="360"/>
      </w:pPr>
      <w:rPr>
        <w:rFonts w:ascii="Wingdings" w:hAnsi="Wingdings" w:hint="default"/>
        <w:sz w:val="20"/>
      </w:rPr>
    </w:lvl>
    <w:lvl w:ilvl="8" w:tplc="93908C3A" w:tentative="1">
      <w:start w:val="1"/>
      <w:numFmt w:val="bullet"/>
      <w:lvlText w:val=""/>
      <w:lvlJc w:val="left"/>
      <w:pPr>
        <w:tabs>
          <w:tab w:val="num" w:pos="6480"/>
        </w:tabs>
        <w:ind w:left="6480" w:hanging="360"/>
      </w:pPr>
      <w:rPr>
        <w:rFonts w:ascii="Wingdings" w:hAnsi="Wingdings" w:hint="default"/>
        <w:sz w:val="20"/>
      </w:rPr>
    </w:lvl>
  </w:abstractNum>
  <w:abstractNum w:abstractNumId="1423">
    <w:nsid w:val="590424C6"/>
    <w:multiLevelType w:val="hybridMultilevel"/>
    <w:tmpl w:val="CBFE8752"/>
    <w:lvl w:ilvl="0" w:tplc="C50612EE">
      <w:start w:val="1"/>
      <w:numFmt w:val="bullet"/>
      <w:lvlText w:val=""/>
      <w:lvlJc w:val="left"/>
      <w:pPr>
        <w:tabs>
          <w:tab w:val="num" w:pos="720"/>
        </w:tabs>
        <w:ind w:left="720" w:hanging="360"/>
      </w:pPr>
      <w:rPr>
        <w:rFonts w:ascii="Symbol" w:hAnsi="Symbol" w:hint="default"/>
        <w:sz w:val="20"/>
      </w:rPr>
    </w:lvl>
    <w:lvl w:ilvl="1" w:tplc="831C6990" w:tentative="1">
      <w:start w:val="1"/>
      <w:numFmt w:val="bullet"/>
      <w:lvlText w:val="o"/>
      <w:lvlJc w:val="left"/>
      <w:pPr>
        <w:tabs>
          <w:tab w:val="num" w:pos="1440"/>
        </w:tabs>
        <w:ind w:left="1440" w:hanging="360"/>
      </w:pPr>
      <w:rPr>
        <w:rFonts w:ascii="Courier New" w:hAnsi="Courier New" w:hint="default"/>
        <w:sz w:val="20"/>
      </w:rPr>
    </w:lvl>
    <w:lvl w:ilvl="2" w:tplc="3DA08DF0" w:tentative="1">
      <w:start w:val="1"/>
      <w:numFmt w:val="bullet"/>
      <w:lvlText w:val=""/>
      <w:lvlJc w:val="left"/>
      <w:pPr>
        <w:tabs>
          <w:tab w:val="num" w:pos="2160"/>
        </w:tabs>
        <w:ind w:left="2160" w:hanging="360"/>
      </w:pPr>
      <w:rPr>
        <w:rFonts w:ascii="Wingdings" w:hAnsi="Wingdings" w:hint="default"/>
        <w:sz w:val="20"/>
      </w:rPr>
    </w:lvl>
    <w:lvl w:ilvl="3" w:tplc="BBAAF738" w:tentative="1">
      <w:start w:val="1"/>
      <w:numFmt w:val="bullet"/>
      <w:lvlText w:val=""/>
      <w:lvlJc w:val="left"/>
      <w:pPr>
        <w:tabs>
          <w:tab w:val="num" w:pos="2880"/>
        </w:tabs>
        <w:ind w:left="2880" w:hanging="360"/>
      </w:pPr>
      <w:rPr>
        <w:rFonts w:ascii="Wingdings" w:hAnsi="Wingdings" w:hint="default"/>
        <w:sz w:val="20"/>
      </w:rPr>
    </w:lvl>
    <w:lvl w:ilvl="4" w:tplc="BAF6E488" w:tentative="1">
      <w:start w:val="1"/>
      <w:numFmt w:val="bullet"/>
      <w:lvlText w:val=""/>
      <w:lvlJc w:val="left"/>
      <w:pPr>
        <w:tabs>
          <w:tab w:val="num" w:pos="3600"/>
        </w:tabs>
        <w:ind w:left="3600" w:hanging="360"/>
      </w:pPr>
      <w:rPr>
        <w:rFonts w:ascii="Wingdings" w:hAnsi="Wingdings" w:hint="default"/>
        <w:sz w:val="20"/>
      </w:rPr>
    </w:lvl>
    <w:lvl w:ilvl="5" w:tplc="F0BAAFAC" w:tentative="1">
      <w:start w:val="1"/>
      <w:numFmt w:val="bullet"/>
      <w:lvlText w:val=""/>
      <w:lvlJc w:val="left"/>
      <w:pPr>
        <w:tabs>
          <w:tab w:val="num" w:pos="4320"/>
        </w:tabs>
        <w:ind w:left="4320" w:hanging="360"/>
      </w:pPr>
      <w:rPr>
        <w:rFonts w:ascii="Wingdings" w:hAnsi="Wingdings" w:hint="default"/>
        <w:sz w:val="20"/>
      </w:rPr>
    </w:lvl>
    <w:lvl w:ilvl="6" w:tplc="EA3CBDA4" w:tentative="1">
      <w:start w:val="1"/>
      <w:numFmt w:val="bullet"/>
      <w:lvlText w:val=""/>
      <w:lvlJc w:val="left"/>
      <w:pPr>
        <w:tabs>
          <w:tab w:val="num" w:pos="5040"/>
        </w:tabs>
        <w:ind w:left="5040" w:hanging="360"/>
      </w:pPr>
      <w:rPr>
        <w:rFonts w:ascii="Wingdings" w:hAnsi="Wingdings" w:hint="default"/>
        <w:sz w:val="20"/>
      </w:rPr>
    </w:lvl>
    <w:lvl w:ilvl="7" w:tplc="B2C608EC" w:tentative="1">
      <w:start w:val="1"/>
      <w:numFmt w:val="bullet"/>
      <w:lvlText w:val=""/>
      <w:lvlJc w:val="left"/>
      <w:pPr>
        <w:tabs>
          <w:tab w:val="num" w:pos="5760"/>
        </w:tabs>
        <w:ind w:left="5760" w:hanging="360"/>
      </w:pPr>
      <w:rPr>
        <w:rFonts w:ascii="Wingdings" w:hAnsi="Wingdings" w:hint="default"/>
        <w:sz w:val="20"/>
      </w:rPr>
    </w:lvl>
    <w:lvl w:ilvl="8" w:tplc="8E14F6CE" w:tentative="1">
      <w:start w:val="1"/>
      <w:numFmt w:val="bullet"/>
      <w:lvlText w:val=""/>
      <w:lvlJc w:val="left"/>
      <w:pPr>
        <w:tabs>
          <w:tab w:val="num" w:pos="6480"/>
        </w:tabs>
        <w:ind w:left="6480" w:hanging="360"/>
      </w:pPr>
      <w:rPr>
        <w:rFonts w:ascii="Wingdings" w:hAnsi="Wingdings" w:hint="default"/>
        <w:sz w:val="20"/>
      </w:rPr>
    </w:lvl>
  </w:abstractNum>
  <w:abstractNum w:abstractNumId="1424">
    <w:nsid w:val="5904413C"/>
    <w:multiLevelType w:val="multilevel"/>
    <w:tmpl w:val="C2CE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5">
    <w:nsid w:val="591E179A"/>
    <w:multiLevelType w:val="multilevel"/>
    <w:tmpl w:val="6DF2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6">
    <w:nsid w:val="5926498D"/>
    <w:multiLevelType w:val="multilevel"/>
    <w:tmpl w:val="B396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7">
    <w:nsid w:val="593A4FE6"/>
    <w:multiLevelType w:val="multilevel"/>
    <w:tmpl w:val="026C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8">
    <w:nsid w:val="593C2C4B"/>
    <w:multiLevelType w:val="hybridMultilevel"/>
    <w:tmpl w:val="C3C4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9">
    <w:nsid w:val="59456CF5"/>
    <w:multiLevelType w:val="hybridMultilevel"/>
    <w:tmpl w:val="6DF6EA36"/>
    <w:lvl w:ilvl="0" w:tplc="B6F8DE04">
      <w:start w:val="1"/>
      <w:numFmt w:val="bullet"/>
      <w:lvlText w:val=""/>
      <w:lvlJc w:val="left"/>
      <w:pPr>
        <w:tabs>
          <w:tab w:val="num" w:pos="720"/>
        </w:tabs>
        <w:ind w:left="720" w:hanging="360"/>
      </w:pPr>
      <w:rPr>
        <w:rFonts w:ascii="Symbol" w:hAnsi="Symbol" w:hint="default"/>
        <w:sz w:val="20"/>
      </w:rPr>
    </w:lvl>
    <w:lvl w:ilvl="1" w:tplc="01DA47D4" w:tentative="1">
      <w:start w:val="1"/>
      <w:numFmt w:val="bullet"/>
      <w:lvlText w:val="o"/>
      <w:lvlJc w:val="left"/>
      <w:pPr>
        <w:tabs>
          <w:tab w:val="num" w:pos="1440"/>
        </w:tabs>
        <w:ind w:left="1440" w:hanging="360"/>
      </w:pPr>
      <w:rPr>
        <w:rFonts w:ascii="Courier New" w:hAnsi="Courier New" w:hint="default"/>
        <w:sz w:val="20"/>
      </w:rPr>
    </w:lvl>
    <w:lvl w:ilvl="2" w:tplc="F426F476" w:tentative="1">
      <w:start w:val="1"/>
      <w:numFmt w:val="bullet"/>
      <w:lvlText w:val=""/>
      <w:lvlJc w:val="left"/>
      <w:pPr>
        <w:tabs>
          <w:tab w:val="num" w:pos="2160"/>
        </w:tabs>
        <w:ind w:left="2160" w:hanging="360"/>
      </w:pPr>
      <w:rPr>
        <w:rFonts w:ascii="Wingdings" w:hAnsi="Wingdings" w:hint="default"/>
        <w:sz w:val="20"/>
      </w:rPr>
    </w:lvl>
    <w:lvl w:ilvl="3" w:tplc="18249CCE" w:tentative="1">
      <w:start w:val="1"/>
      <w:numFmt w:val="bullet"/>
      <w:lvlText w:val=""/>
      <w:lvlJc w:val="left"/>
      <w:pPr>
        <w:tabs>
          <w:tab w:val="num" w:pos="2880"/>
        </w:tabs>
        <w:ind w:left="2880" w:hanging="360"/>
      </w:pPr>
      <w:rPr>
        <w:rFonts w:ascii="Wingdings" w:hAnsi="Wingdings" w:hint="default"/>
        <w:sz w:val="20"/>
      </w:rPr>
    </w:lvl>
    <w:lvl w:ilvl="4" w:tplc="F03E2524" w:tentative="1">
      <w:start w:val="1"/>
      <w:numFmt w:val="bullet"/>
      <w:lvlText w:val=""/>
      <w:lvlJc w:val="left"/>
      <w:pPr>
        <w:tabs>
          <w:tab w:val="num" w:pos="3600"/>
        </w:tabs>
        <w:ind w:left="3600" w:hanging="360"/>
      </w:pPr>
      <w:rPr>
        <w:rFonts w:ascii="Wingdings" w:hAnsi="Wingdings" w:hint="default"/>
        <w:sz w:val="20"/>
      </w:rPr>
    </w:lvl>
    <w:lvl w:ilvl="5" w:tplc="2FDC7FA6" w:tentative="1">
      <w:start w:val="1"/>
      <w:numFmt w:val="bullet"/>
      <w:lvlText w:val=""/>
      <w:lvlJc w:val="left"/>
      <w:pPr>
        <w:tabs>
          <w:tab w:val="num" w:pos="4320"/>
        </w:tabs>
        <w:ind w:left="4320" w:hanging="360"/>
      </w:pPr>
      <w:rPr>
        <w:rFonts w:ascii="Wingdings" w:hAnsi="Wingdings" w:hint="default"/>
        <w:sz w:val="20"/>
      </w:rPr>
    </w:lvl>
    <w:lvl w:ilvl="6" w:tplc="662AC16A" w:tentative="1">
      <w:start w:val="1"/>
      <w:numFmt w:val="bullet"/>
      <w:lvlText w:val=""/>
      <w:lvlJc w:val="left"/>
      <w:pPr>
        <w:tabs>
          <w:tab w:val="num" w:pos="5040"/>
        </w:tabs>
        <w:ind w:left="5040" w:hanging="360"/>
      </w:pPr>
      <w:rPr>
        <w:rFonts w:ascii="Wingdings" w:hAnsi="Wingdings" w:hint="default"/>
        <w:sz w:val="20"/>
      </w:rPr>
    </w:lvl>
    <w:lvl w:ilvl="7" w:tplc="83106FC8" w:tentative="1">
      <w:start w:val="1"/>
      <w:numFmt w:val="bullet"/>
      <w:lvlText w:val=""/>
      <w:lvlJc w:val="left"/>
      <w:pPr>
        <w:tabs>
          <w:tab w:val="num" w:pos="5760"/>
        </w:tabs>
        <w:ind w:left="5760" w:hanging="360"/>
      </w:pPr>
      <w:rPr>
        <w:rFonts w:ascii="Wingdings" w:hAnsi="Wingdings" w:hint="default"/>
        <w:sz w:val="20"/>
      </w:rPr>
    </w:lvl>
    <w:lvl w:ilvl="8" w:tplc="DFCE82C6" w:tentative="1">
      <w:start w:val="1"/>
      <w:numFmt w:val="bullet"/>
      <w:lvlText w:val=""/>
      <w:lvlJc w:val="left"/>
      <w:pPr>
        <w:tabs>
          <w:tab w:val="num" w:pos="6480"/>
        </w:tabs>
        <w:ind w:left="6480" w:hanging="360"/>
      </w:pPr>
      <w:rPr>
        <w:rFonts w:ascii="Wingdings" w:hAnsi="Wingdings" w:hint="default"/>
        <w:sz w:val="20"/>
      </w:rPr>
    </w:lvl>
  </w:abstractNum>
  <w:abstractNum w:abstractNumId="1430">
    <w:nsid w:val="595A2539"/>
    <w:multiLevelType w:val="hybridMultilevel"/>
    <w:tmpl w:val="8482F972"/>
    <w:lvl w:ilvl="0" w:tplc="403A6D8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174C0354" w:tentative="1">
      <w:start w:val="1"/>
      <w:numFmt w:val="bullet"/>
      <w:lvlText w:val=""/>
      <w:lvlJc w:val="left"/>
      <w:pPr>
        <w:tabs>
          <w:tab w:val="num" w:pos="2160"/>
        </w:tabs>
        <w:ind w:left="2160" w:hanging="360"/>
      </w:pPr>
      <w:rPr>
        <w:rFonts w:ascii="Wingdings" w:hAnsi="Wingdings" w:hint="default"/>
        <w:sz w:val="20"/>
      </w:rPr>
    </w:lvl>
    <w:lvl w:ilvl="3" w:tplc="1CFA07BE" w:tentative="1">
      <w:start w:val="1"/>
      <w:numFmt w:val="bullet"/>
      <w:lvlText w:val=""/>
      <w:lvlJc w:val="left"/>
      <w:pPr>
        <w:tabs>
          <w:tab w:val="num" w:pos="2880"/>
        </w:tabs>
        <w:ind w:left="2880" w:hanging="360"/>
      </w:pPr>
      <w:rPr>
        <w:rFonts w:ascii="Wingdings" w:hAnsi="Wingdings" w:hint="default"/>
        <w:sz w:val="20"/>
      </w:rPr>
    </w:lvl>
    <w:lvl w:ilvl="4" w:tplc="3E1C4284" w:tentative="1">
      <w:start w:val="1"/>
      <w:numFmt w:val="bullet"/>
      <w:lvlText w:val=""/>
      <w:lvlJc w:val="left"/>
      <w:pPr>
        <w:tabs>
          <w:tab w:val="num" w:pos="3600"/>
        </w:tabs>
        <w:ind w:left="3600" w:hanging="360"/>
      </w:pPr>
      <w:rPr>
        <w:rFonts w:ascii="Wingdings" w:hAnsi="Wingdings" w:hint="default"/>
        <w:sz w:val="20"/>
      </w:rPr>
    </w:lvl>
    <w:lvl w:ilvl="5" w:tplc="24F2B030" w:tentative="1">
      <w:start w:val="1"/>
      <w:numFmt w:val="bullet"/>
      <w:lvlText w:val=""/>
      <w:lvlJc w:val="left"/>
      <w:pPr>
        <w:tabs>
          <w:tab w:val="num" w:pos="4320"/>
        </w:tabs>
        <w:ind w:left="4320" w:hanging="360"/>
      </w:pPr>
      <w:rPr>
        <w:rFonts w:ascii="Wingdings" w:hAnsi="Wingdings" w:hint="default"/>
        <w:sz w:val="20"/>
      </w:rPr>
    </w:lvl>
    <w:lvl w:ilvl="6" w:tplc="AFC231DE" w:tentative="1">
      <w:start w:val="1"/>
      <w:numFmt w:val="bullet"/>
      <w:lvlText w:val=""/>
      <w:lvlJc w:val="left"/>
      <w:pPr>
        <w:tabs>
          <w:tab w:val="num" w:pos="5040"/>
        </w:tabs>
        <w:ind w:left="5040" w:hanging="360"/>
      </w:pPr>
      <w:rPr>
        <w:rFonts w:ascii="Wingdings" w:hAnsi="Wingdings" w:hint="default"/>
        <w:sz w:val="20"/>
      </w:rPr>
    </w:lvl>
    <w:lvl w:ilvl="7" w:tplc="632E684E" w:tentative="1">
      <w:start w:val="1"/>
      <w:numFmt w:val="bullet"/>
      <w:lvlText w:val=""/>
      <w:lvlJc w:val="left"/>
      <w:pPr>
        <w:tabs>
          <w:tab w:val="num" w:pos="5760"/>
        </w:tabs>
        <w:ind w:left="5760" w:hanging="360"/>
      </w:pPr>
      <w:rPr>
        <w:rFonts w:ascii="Wingdings" w:hAnsi="Wingdings" w:hint="default"/>
        <w:sz w:val="20"/>
      </w:rPr>
    </w:lvl>
    <w:lvl w:ilvl="8" w:tplc="00B803D8" w:tentative="1">
      <w:start w:val="1"/>
      <w:numFmt w:val="bullet"/>
      <w:lvlText w:val=""/>
      <w:lvlJc w:val="left"/>
      <w:pPr>
        <w:tabs>
          <w:tab w:val="num" w:pos="6480"/>
        </w:tabs>
        <w:ind w:left="6480" w:hanging="360"/>
      </w:pPr>
      <w:rPr>
        <w:rFonts w:ascii="Wingdings" w:hAnsi="Wingdings" w:hint="default"/>
        <w:sz w:val="20"/>
      </w:rPr>
    </w:lvl>
  </w:abstractNum>
  <w:abstractNum w:abstractNumId="1431">
    <w:nsid w:val="59612F04"/>
    <w:multiLevelType w:val="hybridMultilevel"/>
    <w:tmpl w:val="ACB2D054"/>
    <w:lvl w:ilvl="0" w:tplc="BE80B4DA">
      <w:start w:val="1"/>
      <w:numFmt w:val="bullet"/>
      <w:lvlText w:val=""/>
      <w:lvlJc w:val="left"/>
      <w:pPr>
        <w:tabs>
          <w:tab w:val="num" w:pos="720"/>
        </w:tabs>
        <w:ind w:left="720" w:hanging="360"/>
      </w:pPr>
      <w:rPr>
        <w:rFonts w:ascii="Symbol" w:hAnsi="Symbol" w:hint="default"/>
        <w:sz w:val="20"/>
      </w:rPr>
    </w:lvl>
    <w:lvl w:ilvl="1" w:tplc="C77EBEE4" w:tentative="1">
      <w:start w:val="1"/>
      <w:numFmt w:val="bullet"/>
      <w:lvlText w:val="o"/>
      <w:lvlJc w:val="left"/>
      <w:pPr>
        <w:tabs>
          <w:tab w:val="num" w:pos="1440"/>
        </w:tabs>
        <w:ind w:left="1440" w:hanging="360"/>
      </w:pPr>
      <w:rPr>
        <w:rFonts w:ascii="Courier New" w:hAnsi="Courier New" w:hint="default"/>
        <w:sz w:val="20"/>
      </w:rPr>
    </w:lvl>
    <w:lvl w:ilvl="2" w:tplc="CD061544" w:tentative="1">
      <w:start w:val="1"/>
      <w:numFmt w:val="bullet"/>
      <w:lvlText w:val=""/>
      <w:lvlJc w:val="left"/>
      <w:pPr>
        <w:tabs>
          <w:tab w:val="num" w:pos="2160"/>
        </w:tabs>
        <w:ind w:left="2160" w:hanging="360"/>
      </w:pPr>
      <w:rPr>
        <w:rFonts w:ascii="Wingdings" w:hAnsi="Wingdings" w:hint="default"/>
        <w:sz w:val="20"/>
      </w:rPr>
    </w:lvl>
    <w:lvl w:ilvl="3" w:tplc="3BBC230C" w:tentative="1">
      <w:start w:val="1"/>
      <w:numFmt w:val="bullet"/>
      <w:lvlText w:val=""/>
      <w:lvlJc w:val="left"/>
      <w:pPr>
        <w:tabs>
          <w:tab w:val="num" w:pos="2880"/>
        </w:tabs>
        <w:ind w:left="2880" w:hanging="360"/>
      </w:pPr>
      <w:rPr>
        <w:rFonts w:ascii="Wingdings" w:hAnsi="Wingdings" w:hint="default"/>
        <w:sz w:val="20"/>
      </w:rPr>
    </w:lvl>
    <w:lvl w:ilvl="4" w:tplc="0CB62404" w:tentative="1">
      <w:start w:val="1"/>
      <w:numFmt w:val="bullet"/>
      <w:lvlText w:val=""/>
      <w:lvlJc w:val="left"/>
      <w:pPr>
        <w:tabs>
          <w:tab w:val="num" w:pos="3600"/>
        </w:tabs>
        <w:ind w:left="3600" w:hanging="360"/>
      </w:pPr>
      <w:rPr>
        <w:rFonts w:ascii="Wingdings" w:hAnsi="Wingdings" w:hint="default"/>
        <w:sz w:val="20"/>
      </w:rPr>
    </w:lvl>
    <w:lvl w:ilvl="5" w:tplc="06345D28" w:tentative="1">
      <w:start w:val="1"/>
      <w:numFmt w:val="bullet"/>
      <w:lvlText w:val=""/>
      <w:lvlJc w:val="left"/>
      <w:pPr>
        <w:tabs>
          <w:tab w:val="num" w:pos="4320"/>
        </w:tabs>
        <w:ind w:left="4320" w:hanging="360"/>
      </w:pPr>
      <w:rPr>
        <w:rFonts w:ascii="Wingdings" w:hAnsi="Wingdings" w:hint="default"/>
        <w:sz w:val="20"/>
      </w:rPr>
    </w:lvl>
    <w:lvl w:ilvl="6" w:tplc="6038A986" w:tentative="1">
      <w:start w:val="1"/>
      <w:numFmt w:val="bullet"/>
      <w:lvlText w:val=""/>
      <w:lvlJc w:val="left"/>
      <w:pPr>
        <w:tabs>
          <w:tab w:val="num" w:pos="5040"/>
        </w:tabs>
        <w:ind w:left="5040" w:hanging="360"/>
      </w:pPr>
      <w:rPr>
        <w:rFonts w:ascii="Wingdings" w:hAnsi="Wingdings" w:hint="default"/>
        <w:sz w:val="20"/>
      </w:rPr>
    </w:lvl>
    <w:lvl w:ilvl="7" w:tplc="275C56A4" w:tentative="1">
      <w:start w:val="1"/>
      <w:numFmt w:val="bullet"/>
      <w:lvlText w:val=""/>
      <w:lvlJc w:val="left"/>
      <w:pPr>
        <w:tabs>
          <w:tab w:val="num" w:pos="5760"/>
        </w:tabs>
        <w:ind w:left="5760" w:hanging="360"/>
      </w:pPr>
      <w:rPr>
        <w:rFonts w:ascii="Wingdings" w:hAnsi="Wingdings" w:hint="default"/>
        <w:sz w:val="20"/>
      </w:rPr>
    </w:lvl>
    <w:lvl w:ilvl="8" w:tplc="3A64932C" w:tentative="1">
      <w:start w:val="1"/>
      <w:numFmt w:val="bullet"/>
      <w:lvlText w:val=""/>
      <w:lvlJc w:val="left"/>
      <w:pPr>
        <w:tabs>
          <w:tab w:val="num" w:pos="6480"/>
        </w:tabs>
        <w:ind w:left="6480" w:hanging="360"/>
      </w:pPr>
      <w:rPr>
        <w:rFonts w:ascii="Wingdings" w:hAnsi="Wingdings" w:hint="default"/>
        <w:sz w:val="20"/>
      </w:rPr>
    </w:lvl>
  </w:abstractNum>
  <w:abstractNum w:abstractNumId="1432">
    <w:nsid w:val="597A7430"/>
    <w:multiLevelType w:val="multilevel"/>
    <w:tmpl w:val="6934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3">
    <w:nsid w:val="59AA29FA"/>
    <w:multiLevelType w:val="hybridMultilevel"/>
    <w:tmpl w:val="A2CE2FFC"/>
    <w:lvl w:ilvl="0" w:tplc="2760104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C6AA344" w:tentative="1">
      <w:start w:val="1"/>
      <w:numFmt w:val="bullet"/>
      <w:lvlText w:val=""/>
      <w:lvlJc w:val="left"/>
      <w:pPr>
        <w:tabs>
          <w:tab w:val="num" w:pos="2160"/>
        </w:tabs>
        <w:ind w:left="2160" w:hanging="360"/>
      </w:pPr>
      <w:rPr>
        <w:rFonts w:ascii="Wingdings" w:hAnsi="Wingdings" w:hint="default"/>
        <w:sz w:val="20"/>
      </w:rPr>
    </w:lvl>
    <w:lvl w:ilvl="3" w:tplc="D66A58AA" w:tentative="1">
      <w:start w:val="1"/>
      <w:numFmt w:val="bullet"/>
      <w:lvlText w:val=""/>
      <w:lvlJc w:val="left"/>
      <w:pPr>
        <w:tabs>
          <w:tab w:val="num" w:pos="2880"/>
        </w:tabs>
        <w:ind w:left="2880" w:hanging="360"/>
      </w:pPr>
      <w:rPr>
        <w:rFonts w:ascii="Wingdings" w:hAnsi="Wingdings" w:hint="default"/>
        <w:sz w:val="20"/>
      </w:rPr>
    </w:lvl>
    <w:lvl w:ilvl="4" w:tplc="E166A972" w:tentative="1">
      <w:start w:val="1"/>
      <w:numFmt w:val="bullet"/>
      <w:lvlText w:val=""/>
      <w:lvlJc w:val="left"/>
      <w:pPr>
        <w:tabs>
          <w:tab w:val="num" w:pos="3600"/>
        </w:tabs>
        <w:ind w:left="3600" w:hanging="360"/>
      </w:pPr>
      <w:rPr>
        <w:rFonts w:ascii="Wingdings" w:hAnsi="Wingdings" w:hint="default"/>
        <w:sz w:val="20"/>
      </w:rPr>
    </w:lvl>
    <w:lvl w:ilvl="5" w:tplc="1FA8F5D8" w:tentative="1">
      <w:start w:val="1"/>
      <w:numFmt w:val="bullet"/>
      <w:lvlText w:val=""/>
      <w:lvlJc w:val="left"/>
      <w:pPr>
        <w:tabs>
          <w:tab w:val="num" w:pos="4320"/>
        </w:tabs>
        <w:ind w:left="4320" w:hanging="360"/>
      </w:pPr>
      <w:rPr>
        <w:rFonts w:ascii="Wingdings" w:hAnsi="Wingdings" w:hint="default"/>
        <w:sz w:val="20"/>
      </w:rPr>
    </w:lvl>
    <w:lvl w:ilvl="6" w:tplc="207227A0" w:tentative="1">
      <w:start w:val="1"/>
      <w:numFmt w:val="bullet"/>
      <w:lvlText w:val=""/>
      <w:lvlJc w:val="left"/>
      <w:pPr>
        <w:tabs>
          <w:tab w:val="num" w:pos="5040"/>
        </w:tabs>
        <w:ind w:left="5040" w:hanging="360"/>
      </w:pPr>
      <w:rPr>
        <w:rFonts w:ascii="Wingdings" w:hAnsi="Wingdings" w:hint="default"/>
        <w:sz w:val="20"/>
      </w:rPr>
    </w:lvl>
    <w:lvl w:ilvl="7" w:tplc="9252C872" w:tentative="1">
      <w:start w:val="1"/>
      <w:numFmt w:val="bullet"/>
      <w:lvlText w:val=""/>
      <w:lvlJc w:val="left"/>
      <w:pPr>
        <w:tabs>
          <w:tab w:val="num" w:pos="5760"/>
        </w:tabs>
        <w:ind w:left="5760" w:hanging="360"/>
      </w:pPr>
      <w:rPr>
        <w:rFonts w:ascii="Wingdings" w:hAnsi="Wingdings" w:hint="default"/>
        <w:sz w:val="20"/>
      </w:rPr>
    </w:lvl>
    <w:lvl w:ilvl="8" w:tplc="5BF8CCAC" w:tentative="1">
      <w:start w:val="1"/>
      <w:numFmt w:val="bullet"/>
      <w:lvlText w:val=""/>
      <w:lvlJc w:val="left"/>
      <w:pPr>
        <w:tabs>
          <w:tab w:val="num" w:pos="6480"/>
        </w:tabs>
        <w:ind w:left="6480" w:hanging="360"/>
      </w:pPr>
      <w:rPr>
        <w:rFonts w:ascii="Wingdings" w:hAnsi="Wingdings" w:hint="default"/>
        <w:sz w:val="20"/>
      </w:rPr>
    </w:lvl>
  </w:abstractNum>
  <w:abstractNum w:abstractNumId="1434">
    <w:nsid w:val="59D76859"/>
    <w:multiLevelType w:val="multilevel"/>
    <w:tmpl w:val="DE7C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5">
    <w:nsid w:val="59F255E9"/>
    <w:multiLevelType w:val="multilevel"/>
    <w:tmpl w:val="4A98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6">
    <w:nsid w:val="59F67820"/>
    <w:multiLevelType w:val="hybridMultilevel"/>
    <w:tmpl w:val="9814C6EE"/>
    <w:lvl w:ilvl="0" w:tplc="A67ECC22">
      <w:start w:val="1"/>
      <w:numFmt w:val="bullet"/>
      <w:lvlText w:val=""/>
      <w:lvlJc w:val="left"/>
      <w:pPr>
        <w:tabs>
          <w:tab w:val="num" w:pos="720"/>
        </w:tabs>
        <w:ind w:left="720" w:hanging="360"/>
      </w:pPr>
      <w:rPr>
        <w:rFonts w:ascii="Symbol" w:hAnsi="Symbol" w:hint="default"/>
        <w:sz w:val="20"/>
      </w:rPr>
    </w:lvl>
    <w:lvl w:ilvl="1" w:tplc="F1560838">
      <w:start w:val="1"/>
      <w:numFmt w:val="bullet"/>
      <w:lvlText w:val="o"/>
      <w:lvlJc w:val="left"/>
      <w:pPr>
        <w:tabs>
          <w:tab w:val="num" w:pos="1440"/>
        </w:tabs>
        <w:ind w:left="1440" w:hanging="360"/>
      </w:pPr>
      <w:rPr>
        <w:rFonts w:ascii="Courier New" w:hAnsi="Courier New" w:hint="default"/>
        <w:sz w:val="20"/>
      </w:rPr>
    </w:lvl>
    <w:lvl w:ilvl="2" w:tplc="A18A9D08">
      <w:start w:val="1"/>
      <w:numFmt w:val="bullet"/>
      <w:lvlText w:val=""/>
      <w:lvlJc w:val="left"/>
      <w:pPr>
        <w:tabs>
          <w:tab w:val="num" w:pos="2160"/>
        </w:tabs>
        <w:ind w:left="2160" w:hanging="360"/>
      </w:pPr>
      <w:rPr>
        <w:rFonts w:ascii="Symbol" w:hAnsi="Symbol" w:hint="default"/>
        <w:sz w:val="12"/>
      </w:rPr>
    </w:lvl>
    <w:lvl w:ilvl="3" w:tplc="1D5A83B8" w:tentative="1">
      <w:start w:val="1"/>
      <w:numFmt w:val="bullet"/>
      <w:lvlText w:val=""/>
      <w:lvlJc w:val="left"/>
      <w:pPr>
        <w:tabs>
          <w:tab w:val="num" w:pos="2880"/>
        </w:tabs>
        <w:ind w:left="2880" w:hanging="360"/>
      </w:pPr>
      <w:rPr>
        <w:rFonts w:ascii="Wingdings" w:hAnsi="Wingdings" w:hint="default"/>
        <w:sz w:val="20"/>
      </w:rPr>
    </w:lvl>
    <w:lvl w:ilvl="4" w:tplc="CA9A1B56" w:tentative="1">
      <w:start w:val="1"/>
      <w:numFmt w:val="bullet"/>
      <w:lvlText w:val=""/>
      <w:lvlJc w:val="left"/>
      <w:pPr>
        <w:tabs>
          <w:tab w:val="num" w:pos="3600"/>
        </w:tabs>
        <w:ind w:left="3600" w:hanging="360"/>
      </w:pPr>
      <w:rPr>
        <w:rFonts w:ascii="Wingdings" w:hAnsi="Wingdings" w:hint="default"/>
        <w:sz w:val="20"/>
      </w:rPr>
    </w:lvl>
    <w:lvl w:ilvl="5" w:tplc="F76684A2" w:tentative="1">
      <w:start w:val="1"/>
      <w:numFmt w:val="bullet"/>
      <w:lvlText w:val=""/>
      <w:lvlJc w:val="left"/>
      <w:pPr>
        <w:tabs>
          <w:tab w:val="num" w:pos="4320"/>
        </w:tabs>
        <w:ind w:left="4320" w:hanging="360"/>
      </w:pPr>
      <w:rPr>
        <w:rFonts w:ascii="Wingdings" w:hAnsi="Wingdings" w:hint="default"/>
        <w:sz w:val="20"/>
      </w:rPr>
    </w:lvl>
    <w:lvl w:ilvl="6" w:tplc="C2FE1516" w:tentative="1">
      <w:start w:val="1"/>
      <w:numFmt w:val="bullet"/>
      <w:lvlText w:val=""/>
      <w:lvlJc w:val="left"/>
      <w:pPr>
        <w:tabs>
          <w:tab w:val="num" w:pos="5040"/>
        </w:tabs>
        <w:ind w:left="5040" w:hanging="360"/>
      </w:pPr>
      <w:rPr>
        <w:rFonts w:ascii="Wingdings" w:hAnsi="Wingdings" w:hint="default"/>
        <w:sz w:val="20"/>
      </w:rPr>
    </w:lvl>
    <w:lvl w:ilvl="7" w:tplc="5EF66D2A" w:tentative="1">
      <w:start w:val="1"/>
      <w:numFmt w:val="bullet"/>
      <w:lvlText w:val=""/>
      <w:lvlJc w:val="left"/>
      <w:pPr>
        <w:tabs>
          <w:tab w:val="num" w:pos="5760"/>
        </w:tabs>
        <w:ind w:left="5760" w:hanging="360"/>
      </w:pPr>
      <w:rPr>
        <w:rFonts w:ascii="Wingdings" w:hAnsi="Wingdings" w:hint="default"/>
        <w:sz w:val="20"/>
      </w:rPr>
    </w:lvl>
    <w:lvl w:ilvl="8" w:tplc="4C0E2192" w:tentative="1">
      <w:start w:val="1"/>
      <w:numFmt w:val="bullet"/>
      <w:lvlText w:val=""/>
      <w:lvlJc w:val="left"/>
      <w:pPr>
        <w:tabs>
          <w:tab w:val="num" w:pos="6480"/>
        </w:tabs>
        <w:ind w:left="6480" w:hanging="360"/>
      </w:pPr>
      <w:rPr>
        <w:rFonts w:ascii="Wingdings" w:hAnsi="Wingdings" w:hint="default"/>
        <w:sz w:val="20"/>
      </w:rPr>
    </w:lvl>
  </w:abstractNum>
  <w:abstractNum w:abstractNumId="1437">
    <w:nsid w:val="5A1D5B7A"/>
    <w:multiLevelType w:val="multilevel"/>
    <w:tmpl w:val="4D48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8">
    <w:nsid w:val="5A262C4D"/>
    <w:multiLevelType w:val="hybridMultilevel"/>
    <w:tmpl w:val="22F20B56"/>
    <w:lvl w:ilvl="0" w:tplc="A76E9C54">
      <w:start w:val="1"/>
      <w:numFmt w:val="bullet"/>
      <w:lvlText w:val=""/>
      <w:lvlJc w:val="left"/>
      <w:pPr>
        <w:tabs>
          <w:tab w:val="num" w:pos="720"/>
        </w:tabs>
        <w:ind w:left="720" w:hanging="360"/>
      </w:pPr>
      <w:rPr>
        <w:rFonts w:ascii="Symbol" w:hAnsi="Symbol" w:hint="default"/>
        <w:sz w:val="20"/>
      </w:rPr>
    </w:lvl>
    <w:lvl w:ilvl="1" w:tplc="C63ECF04" w:tentative="1">
      <w:start w:val="1"/>
      <w:numFmt w:val="bullet"/>
      <w:lvlText w:val="o"/>
      <w:lvlJc w:val="left"/>
      <w:pPr>
        <w:tabs>
          <w:tab w:val="num" w:pos="1440"/>
        </w:tabs>
        <w:ind w:left="1440" w:hanging="360"/>
      </w:pPr>
      <w:rPr>
        <w:rFonts w:ascii="Courier New" w:hAnsi="Courier New" w:hint="default"/>
        <w:sz w:val="20"/>
      </w:rPr>
    </w:lvl>
    <w:lvl w:ilvl="2" w:tplc="5568E030" w:tentative="1">
      <w:start w:val="1"/>
      <w:numFmt w:val="bullet"/>
      <w:lvlText w:val=""/>
      <w:lvlJc w:val="left"/>
      <w:pPr>
        <w:tabs>
          <w:tab w:val="num" w:pos="2160"/>
        </w:tabs>
        <w:ind w:left="2160" w:hanging="360"/>
      </w:pPr>
      <w:rPr>
        <w:rFonts w:ascii="Wingdings" w:hAnsi="Wingdings" w:hint="default"/>
        <w:sz w:val="20"/>
      </w:rPr>
    </w:lvl>
    <w:lvl w:ilvl="3" w:tplc="2004BD20" w:tentative="1">
      <w:start w:val="1"/>
      <w:numFmt w:val="bullet"/>
      <w:lvlText w:val=""/>
      <w:lvlJc w:val="left"/>
      <w:pPr>
        <w:tabs>
          <w:tab w:val="num" w:pos="2880"/>
        </w:tabs>
        <w:ind w:left="2880" w:hanging="360"/>
      </w:pPr>
      <w:rPr>
        <w:rFonts w:ascii="Wingdings" w:hAnsi="Wingdings" w:hint="default"/>
        <w:sz w:val="20"/>
      </w:rPr>
    </w:lvl>
    <w:lvl w:ilvl="4" w:tplc="25326E2A" w:tentative="1">
      <w:start w:val="1"/>
      <w:numFmt w:val="bullet"/>
      <w:lvlText w:val=""/>
      <w:lvlJc w:val="left"/>
      <w:pPr>
        <w:tabs>
          <w:tab w:val="num" w:pos="3600"/>
        </w:tabs>
        <w:ind w:left="3600" w:hanging="360"/>
      </w:pPr>
      <w:rPr>
        <w:rFonts w:ascii="Wingdings" w:hAnsi="Wingdings" w:hint="default"/>
        <w:sz w:val="20"/>
      </w:rPr>
    </w:lvl>
    <w:lvl w:ilvl="5" w:tplc="E266F4A4" w:tentative="1">
      <w:start w:val="1"/>
      <w:numFmt w:val="bullet"/>
      <w:lvlText w:val=""/>
      <w:lvlJc w:val="left"/>
      <w:pPr>
        <w:tabs>
          <w:tab w:val="num" w:pos="4320"/>
        </w:tabs>
        <w:ind w:left="4320" w:hanging="360"/>
      </w:pPr>
      <w:rPr>
        <w:rFonts w:ascii="Wingdings" w:hAnsi="Wingdings" w:hint="default"/>
        <w:sz w:val="20"/>
      </w:rPr>
    </w:lvl>
    <w:lvl w:ilvl="6" w:tplc="E5F6B7B4" w:tentative="1">
      <w:start w:val="1"/>
      <w:numFmt w:val="bullet"/>
      <w:lvlText w:val=""/>
      <w:lvlJc w:val="left"/>
      <w:pPr>
        <w:tabs>
          <w:tab w:val="num" w:pos="5040"/>
        </w:tabs>
        <w:ind w:left="5040" w:hanging="360"/>
      </w:pPr>
      <w:rPr>
        <w:rFonts w:ascii="Wingdings" w:hAnsi="Wingdings" w:hint="default"/>
        <w:sz w:val="20"/>
      </w:rPr>
    </w:lvl>
    <w:lvl w:ilvl="7" w:tplc="FEA47294" w:tentative="1">
      <w:start w:val="1"/>
      <w:numFmt w:val="bullet"/>
      <w:lvlText w:val=""/>
      <w:lvlJc w:val="left"/>
      <w:pPr>
        <w:tabs>
          <w:tab w:val="num" w:pos="5760"/>
        </w:tabs>
        <w:ind w:left="5760" w:hanging="360"/>
      </w:pPr>
      <w:rPr>
        <w:rFonts w:ascii="Wingdings" w:hAnsi="Wingdings" w:hint="default"/>
        <w:sz w:val="20"/>
      </w:rPr>
    </w:lvl>
    <w:lvl w:ilvl="8" w:tplc="295AAF3E" w:tentative="1">
      <w:start w:val="1"/>
      <w:numFmt w:val="bullet"/>
      <w:lvlText w:val=""/>
      <w:lvlJc w:val="left"/>
      <w:pPr>
        <w:tabs>
          <w:tab w:val="num" w:pos="6480"/>
        </w:tabs>
        <w:ind w:left="6480" w:hanging="360"/>
      </w:pPr>
      <w:rPr>
        <w:rFonts w:ascii="Wingdings" w:hAnsi="Wingdings" w:hint="default"/>
        <w:sz w:val="20"/>
      </w:rPr>
    </w:lvl>
  </w:abstractNum>
  <w:abstractNum w:abstractNumId="1439">
    <w:nsid w:val="5A50717F"/>
    <w:multiLevelType w:val="multilevel"/>
    <w:tmpl w:val="EBCC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0">
    <w:nsid w:val="5A680A53"/>
    <w:multiLevelType w:val="multilevel"/>
    <w:tmpl w:val="A9A6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1">
    <w:nsid w:val="5A732D34"/>
    <w:multiLevelType w:val="hybridMultilevel"/>
    <w:tmpl w:val="D45C691A"/>
    <w:lvl w:ilvl="0" w:tplc="69A2FBE4">
      <w:start w:val="1"/>
      <w:numFmt w:val="bullet"/>
      <w:lvlText w:val=""/>
      <w:lvlJc w:val="left"/>
      <w:pPr>
        <w:tabs>
          <w:tab w:val="num" w:pos="720"/>
        </w:tabs>
        <w:ind w:left="720" w:hanging="360"/>
      </w:pPr>
      <w:rPr>
        <w:rFonts w:ascii="Symbol" w:hAnsi="Symbol" w:hint="default"/>
        <w:sz w:val="20"/>
      </w:rPr>
    </w:lvl>
    <w:lvl w:ilvl="1" w:tplc="0928BB0A" w:tentative="1">
      <w:start w:val="1"/>
      <w:numFmt w:val="bullet"/>
      <w:lvlText w:val="o"/>
      <w:lvlJc w:val="left"/>
      <w:pPr>
        <w:tabs>
          <w:tab w:val="num" w:pos="1440"/>
        </w:tabs>
        <w:ind w:left="1440" w:hanging="360"/>
      </w:pPr>
      <w:rPr>
        <w:rFonts w:ascii="Courier New" w:hAnsi="Courier New" w:hint="default"/>
        <w:sz w:val="20"/>
      </w:rPr>
    </w:lvl>
    <w:lvl w:ilvl="2" w:tplc="2132004C" w:tentative="1">
      <w:start w:val="1"/>
      <w:numFmt w:val="bullet"/>
      <w:lvlText w:val=""/>
      <w:lvlJc w:val="left"/>
      <w:pPr>
        <w:tabs>
          <w:tab w:val="num" w:pos="2160"/>
        </w:tabs>
        <w:ind w:left="2160" w:hanging="360"/>
      </w:pPr>
      <w:rPr>
        <w:rFonts w:ascii="Wingdings" w:hAnsi="Wingdings" w:hint="default"/>
        <w:sz w:val="20"/>
      </w:rPr>
    </w:lvl>
    <w:lvl w:ilvl="3" w:tplc="DD1CF876" w:tentative="1">
      <w:start w:val="1"/>
      <w:numFmt w:val="bullet"/>
      <w:lvlText w:val=""/>
      <w:lvlJc w:val="left"/>
      <w:pPr>
        <w:tabs>
          <w:tab w:val="num" w:pos="2880"/>
        </w:tabs>
        <w:ind w:left="2880" w:hanging="360"/>
      </w:pPr>
      <w:rPr>
        <w:rFonts w:ascii="Wingdings" w:hAnsi="Wingdings" w:hint="default"/>
        <w:sz w:val="20"/>
      </w:rPr>
    </w:lvl>
    <w:lvl w:ilvl="4" w:tplc="6E1C8CAC" w:tentative="1">
      <w:start w:val="1"/>
      <w:numFmt w:val="bullet"/>
      <w:lvlText w:val=""/>
      <w:lvlJc w:val="left"/>
      <w:pPr>
        <w:tabs>
          <w:tab w:val="num" w:pos="3600"/>
        </w:tabs>
        <w:ind w:left="3600" w:hanging="360"/>
      </w:pPr>
      <w:rPr>
        <w:rFonts w:ascii="Wingdings" w:hAnsi="Wingdings" w:hint="default"/>
        <w:sz w:val="20"/>
      </w:rPr>
    </w:lvl>
    <w:lvl w:ilvl="5" w:tplc="21DC79E8" w:tentative="1">
      <w:start w:val="1"/>
      <w:numFmt w:val="bullet"/>
      <w:lvlText w:val=""/>
      <w:lvlJc w:val="left"/>
      <w:pPr>
        <w:tabs>
          <w:tab w:val="num" w:pos="4320"/>
        </w:tabs>
        <w:ind w:left="4320" w:hanging="360"/>
      </w:pPr>
      <w:rPr>
        <w:rFonts w:ascii="Wingdings" w:hAnsi="Wingdings" w:hint="default"/>
        <w:sz w:val="20"/>
      </w:rPr>
    </w:lvl>
    <w:lvl w:ilvl="6" w:tplc="4404C38C" w:tentative="1">
      <w:start w:val="1"/>
      <w:numFmt w:val="bullet"/>
      <w:lvlText w:val=""/>
      <w:lvlJc w:val="left"/>
      <w:pPr>
        <w:tabs>
          <w:tab w:val="num" w:pos="5040"/>
        </w:tabs>
        <w:ind w:left="5040" w:hanging="360"/>
      </w:pPr>
      <w:rPr>
        <w:rFonts w:ascii="Wingdings" w:hAnsi="Wingdings" w:hint="default"/>
        <w:sz w:val="20"/>
      </w:rPr>
    </w:lvl>
    <w:lvl w:ilvl="7" w:tplc="82022F1C" w:tentative="1">
      <w:start w:val="1"/>
      <w:numFmt w:val="bullet"/>
      <w:lvlText w:val=""/>
      <w:lvlJc w:val="left"/>
      <w:pPr>
        <w:tabs>
          <w:tab w:val="num" w:pos="5760"/>
        </w:tabs>
        <w:ind w:left="5760" w:hanging="360"/>
      </w:pPr>
      <w:rPr>
        <w:rFonts w:ascii="Wingdings" w:hAnsi="Wingdings" w:hint="default"/>
        <w:sz w:val="20"/>
      </w:rPr>
    </w:lvl>
    <w:lvl w:ilvl="8" w:tplc="9B5A50F2" w:tentative="1">
      <w:start w:val="1"/>
      <w:numFmt w:val="bullet"/>
      <w:lvlText w:val=""/>
      <w:lvlJc w:val="left"/>
      <w:pPr>
        <w:tabs>
          <w:tab w:val="num" w:pos="6480"/>
        </w:tabs>
        <w:ind w:left="6480" w:hanging="360"/>
      </w:pPr>
      <w:rPr>
        <w:rFonts w:ascii="Wingdings" w:hAnsi="Wingdings" w:hint="default"/>
        <w:sz w:val="20"/>
      </w:rPr>
    </w:lvl>
  </w:abstractNum>
  <w:abstractNum w:abstractNumId="1442">
    <w:nsid w:val="5A860BDD"/>
    <w:multiLevelType w:val="hybridMultilevel"/>
    <w:tmpl w:val="9FE0DE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3">
    <w:nsid w:val="5A8C7FE2"/>
    <w:multiLevelType w:val="multilevel"/>
    <w:tmpl w:val="9164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4">
    <w:nsid w:val="5A971154"/>
    <w:multiLevelType w:val="hybridMultilevel"/>
    <w:tmpl w:val="649E8B42"/>
    <w:lvl w:ilvl="0" w:tplc="DBB8CA8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C0A00E6" w:tentative="1">
      <w:start w:val="1"/>
      <w:numFmt w:val="bullet"/>
      <w:lvlText w:val=""/>
      <w:lvlJc w:val="left"/>
      <w:pPr>
        <w:tabs>
          <w:tab w:val="num" w:pos="2160"/>
        </w:tabs>
        <w:ind w:left="2160" w:hanging="360"/>
      </w:pPr>
      <w:rPr>
        <w:rFonts w:ascii="Wingdings" w:hAnsi="Wingdings" w:hint="default"/>
        <w:sz w:val="20"/>
      </w:rPr>
    </w:lvl>
    <w:lvl w:ilvl="3" w:tplc="B0FE7CC2" w:tentative="1">
      <w:start w:val="1"/>
      <w:numFmt w:val="bullet"/>
      <w:lvlText w:val=""/>
      <w:lvlJc w:val="left"/>
      <w:pPr>
        <w:tabs>
          <w:tab w:val="num" w:pos="2880"/>
        </w:tabs>
        <w:ind w:left="2880" w:hanging="360"/>
      </w:pPr>
      <w:rPr>
        <w:rFonts w:ascii="Wingdings" w:hAnsi="Wingdings" w:hint="default"/>
        <w:sz w:val="20"/>
      </w:rPr>
    </w:lvl>
    <w:lvl w:ilvl="4" w:tplc="7D3286E8" w:tentative="1">
      <w:start w:val="1"/>
      <w:numFmt w:val="bullet"/>
      <w:lvlText w:val=""/>
      <w:lvlJc w:val="left"/>
      <w:pPr>
        <w:tabs>
          <w:tab w:val="num" w:pos="3600"/>
        </w:tabs>
        <w:ind w:left="3600" w:hanging="360"/>
      </w:pPr>
      <w:rPr>
        <w:rFonts w:ascii="Wingdings" w:hAnsi="Wingdings" w:hint="default"/>
        <w:sz w:val="20"/>
      </w:rPr>
    </w:lvl>
    <w:lvl w:ilvl="5" w:tplc="EE525FD2" w:tentative="1">
      <w:start w:val="1"/>
      <w:numFmt w:val="bullet"/>
      <w:lvlText w:val=""/>
      <w:lvlJc w:val="left"/>
      <w:pPr>
        <w:tabs>
          <w:tab w:val="num" w:pos="4320"/>
        </w:tabs>
        <w:ind w:left="4320" w:hanging="360"/>
      </w:pPr>
      <w:rPr>
        <w:rFonts w:ascii="Wingdings" w:hAnsi="Wingdings" w:hint="default"/>
        <w:sz w:val="20"/>
      </w:rPr>
    </w:lvl>
    <w:lvl w:ilvl="6" w:tplc="7DB4EEDC" w:tentative="1">
      <w:start w:val="1"/>
      <w:numFmt w:val="bullet"/>
      <w:lvlText w:val=""/>
      <w:lvlJc w:val="left"/>
      <w:pPr>
        <w:tabs>
          <w:tab w:val="num" w:pos="5040"/>
        </w:tabs>
        <w:ind w:left="5040" w:hanging="360"/>
      </w:pPr>
      <w:rPr>
        <w:rFonts w:ascii="Wingdings" w:hAnsi="Wingdings" w:hint="default"/>
        <w:sz w:val="20"/>
      </w:rPr>
    </w:lvl>
    <w:lvl w:ilvl="7" w:tplc="226C0D4C" w:tentative="1">
      <w:start w:val="1"/>
      <w:numFmt w:val="bullet"/>
      <w:lvlText w:val=""/>
      <w:lvlJc w:val="left"/>
      <w:pPr>
        <w:tabs>
          <w:tab w:val="num" w:pos="5760"/>
        </w:tabs>
        <w:ind w:left="5760" w:hanging="360"/>
      </w:pPr>
      <w:rPr>
        <w:rFonts w:ascii="Wingdings" w:hAnsi="Wingdings" w:hint="default"/>
        <w:sz w:val="20"/>
      </w:rPr>
    </w:lvl>
    <w:lvl w:ilvl="8" w:tplc="6470B332" w:tentative="1">
      <w:start w:val="1"/>
      <w:numFmt w:val="bullet"/>
      <w:lvlText w:val=""/>
      <w:lvlJc w:val="left"/>
      <w:pPr>
        <w:tabs>
          <w:tab w:val="num" w:pos="6480"/>
        </w:tabs>
        <w:ind w:left="6480" w:hanging="360"/>
      </w:pPr>
      <w:rPr>
        <w:rFonts w:ascii="Wingdings" w:hAnsi="Wingdings" w:hint="default"/>
        <w:sz w:val="20"/>
      </w:rPr>
    </w:lvl>
  </w:abstractNum>
  <w:abstractNum w:abstractNumId="1445">
    <w:nsid w:val="5AC91992"/>
    <w:multiLevelType w:val="multilevel"/>
    <w:tmpl w:val="5834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6">
    <w:nsid w:val="5ADD27FF"/>
    <w:multiLevelType w:val="hybridMultilevel"/>
    <w:tmpl w:val="46267E86"/>
    <w:lvl w:ilvl="0" w:tplc="64A44FAC">
      <w:start w:val="1"/>
      <w:numFmt w:val="bullet"/>
      <w:lvlText w:val=""/>
      <w:lvlJc w:val="left"/>
      <w:pPr>
        <w:tabs>
          <w:tab w:val="num" w:pos="720"/>
        </w:tabs>
        <w:ind w:left="720" w:hanging="360"/>
      </w:pPr>
      <w:rPr>
        <w:rFonts w:ascii="Symbol" w:hAnsi="Symbol" w:hint="default"/>
        <w:sz w:val="20"/>
      </w:rPr>
    </w:lvl>
    <w:lvl w:ilvl="1" w:tplc="08282468" w:tentative="1">
      <w:start w:val="1"/>
      <w:numFmt w:val="bullet"/>
      <w:lvlText w:val="o"/>
      <w:lvlJc w:val="left"/>
      <w:pPr>
        <w:tabs>
          <w:tab w:val="num" w:pos="1440"/>
        </w:tabs>
        <w:ind w:left="1440" w:hanging="360"/>
      </w:pPr>
      <w:rPr>
        <w:rFonts w:ascii="Courier New" w:hAnsi="Courier New" w:hint="default"/>
        <w:sz w:val="20"/>
      </w:rPr>
    </w:lvl>
    <w:lvl w:ilvl="2" w:tplc="32AAEDD2" w:tentative="1">
      <w:start w:val="1"/>
      <w:numFmt w:val="bullet"/>
      <w:lvlText w:val=""/>
      <w:lvlJc w:val="left"/>
      <w:pPr>
        <w:tabs>
          <w:tab w:val="num" w:pos="2160"/>
        </w:tabs>
        <w:ind w:left="2160" w:hanging="360"/>
      </w:pPr>
      <w:rPr>
        <w:rFonts w:ascii="Wingdings" w:hAnsi="Wingdings" w:hint="default"/>
        <w:sz w:val="20"/>
      </w:rPr>
    </w:lvl>
    <w:lvl w:ilvl="3" w:tplc="3BCC6D00" w:tentative="1">
      <w:start w:val="1"/>
      <w:numFmt w:val="bullet"/>
      <w:lvlText w:val=""/>
      <w:lvlJc w:val="left"/>
      <w:pPr>
        <w:tabs>
          <w:tab w:val="num" w:pos="2880"/>
        </w:tabs>
        <w:ind w:left="2880" w:hanging="360"/>
      </w:pPr>
      <w:rPr>
        <w:rFonts w:ascii="Wingdings" w:hAnsi="Wingdings" w:hint="default"/>
        <w:sz w:val="20"/>
      </w:rPr>
    </w:lvl>
    <w:lvl w:ilvl="4" w:tplc="0E3A4734" w:tentative="1">
      <w:start w:val="1"/>
      <w:numFmt w:val="bullet"/>
      <w:lvlText w:val=""/>
      <w:lvlJc w:val="left"/>
      <w:pPr>
        <w:tabs>
          <w:tab w:val="num" w:pos="3600"/>
        </w:tabs>
        <w:ind w:left="3600" w:hanging="360"/>
      </w:pPr>
      <w:rPr>
        <w:rFonts w:ascii="Wingdings" w:hAnsi="Wingdings" w:hint="default"/>
        <w:sz w:val="20"/>
      </w:rPr>
    </w:lvl>
    <w:lvl w:ilvl="5" w:tplc="07DAA4A6" w:tentative="1">
      <w:start w:val="1"/>
      <w:numFmt w:val="bullet"/>
      <w:lvlText w:val=""/>
      <w:lvlJc w:val="left"/>
      <w:pPr>
        <w:tabs>
          <w:tab w:val="num" w:pos="4320"/>
        </w:tabs>
        <w:ind w:left="4320" w:hanging="360"/>
      </w:pPr>
      <w:rPr>
        <w:rFonts w:ascii="Wingdings" w:hAnsi="Wingdings" w:hint="default"/>
        <w:sz w:val="20"/>
      </w:rPr>
    </w:lvl>
    <w:lvl w:ilvl="6" w:tplc="155A6EDC" w:tentative="1">
      <w:start w:val="1"/>
      <w:numFmt w:val="bullet"/>
      <w:lvlText w:val=""/>
      <w:lvlJc w:val="left"/>
      <w:pPr>
        <w:tabs>
          <w:tab w:val="num" w:pos="5040"/>
        </w:tabs>
        <w:ind w:left="5040" w:hanging="360"/>
      </w:pPr>
      <w:rPr>
        <w:rFonts w:ascii="Wingdings" w:hAnsi="Wingdings" w:hint="default"/>
        <w:sz w:val="20"/>
      </w:rPr>
    </w:lvl>
    <w:lvl w:ilvl="7" w:tplc="8250C4EA" w:tentative="1">
      <w:start w:val="1"/>
      <w:numFmt w:val="bullet"/>
      <w:lvlText w:val=""/>
      <w:lvlJc w:val="left"/>
      <w:pPr>
        <w:tabs>
          <w:tab w:val="num" w:pos="5760"/>
        </w:tabs>
        <w:ind w:left="5760" w:hanging="360"/>
      </w:pPr>
      <w:rPr>
        <w:rFonts w:ascii="Wingdings" w:hAnsi="Wingdings" w:hint="default"/>
        <w:sz w:val="20"/>
      </w:rPr>
    </w:lvl>
    <w:lvl w:ilvl="8" w:tplc="FF8AFAA2" w:tentative="1">
      <w:start w:val="1"/>
      <w:numFmt w:val="bullet"/>
      <w:lvlText w:val=""/>
      <w:lvlJc w:val="left"/>
      <w:pPr>
        <w:tabs>
          <w:tab w:val="num" w:pos="6480"/>
        </w:tabs>
        <w:ind w:left="6480" w:hanging="360"/>
      </w:pPr>
      <w:rPr>
        <w:rFonts w:ascii="Wingdings" w:hAnsi="Wingdings" w:hint="default"/>
        <w:sz w:val="20"/>
      </w:rPr>
    </w:lvl>
  </w:abstractNum>
  <w:abstractNum w:abstractNumId="1447">
    <w:nsid w:val="5AEB3886"/>
    <w:multiLevelType w:val="hybridMultilevel"/>
    <w:tmpl w:val="44F4B120"/>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8">
    <w:nsid w:val="5AED0C8F"/>
    <w:multiLevelType w:val="hybridMultilevel"/>
    <w:tmpl w:val="F93280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9">
    <w:nsid w:val="5AF07116"/>
    <w:multiLevelType w:val="multilevel"/>
    <w:tmpl w:val="53EC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0">
    <w:nsid w:val="5AF07B27"/>
    <w:multiLevelType w:val="multilevel"/>
    <w:tmpl w:val="9A42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1">
    <w:nsid w:val="5AFD6C3B"/>
    <w:multiLevelType w:val="hybridMultilevel"/>
    <w:tmpl w:val="E8A23D9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52">
    <w:nsid w:val="5B21546B"/>
    <w:multiLevelType w:val="hybridMultilevel"/>
    <w:tmpl w:val="97F2A964"/>
    <w:lvl w:ilvl="0" w:tplc="7314464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522EAD8" w:tentative="1">
      <w:start w:val="1"/>
      <w:numFmt w:val="bullet"/>
      <w:lvlText w:val=""/>
      <w:lvlJc w:val="left"/>
      <w:pPr>
        <w:tabs>
          <w:tab w:val="num" w:pos="2160"/>
        </w:tabs>
        <w:ind w:left="2160" w:hanging="360"/>
      </w:pPr>
      <w:rPr>
        <w:rFonts w:ascii="Wingdings" w:hAnsi="Wingdings" w:hint="default"/>
        <w:sz w:val="20"/>
      </w:rPr>
    </w:lvl>
    <w:lvl w:ilvl="3" w:tplc="E7E8495E" w:tentative="1">
      <w:start w:val="1"/>
      <w:numFmt w:val="bullet"/>
      <w:lvlText w:val=""/>
      <w:lvlJc w:val="left"/>
      <w:pPr>
        <w:tabs>
          <w:tab w:val="num" w:pos="2880"/>
        </w:tabs>
        <w:ind w:left="2880" w:hanging="360"/>
      </w:pPr>
      <w:rPr>
        <w:rFonts w:ascii="Wingdings" w:hAnsi="Wingdings" w:hint="default"/>
        <w:sz w:val="20"/>
      </w:rPr>
    </w:lvl>
    <w:lvl w:ilvl="4" w:tplc="F9A6F80C" w:tentative="1">
      <w:start w:val="1"/>
      <w:numFmt w:val="bullet"/>
      <w:lvlText w:val=""/>
      <w:lvlJc w:val="left"/>
      <w:pPr>
        <w:tabs>
          <w:tab w:val="num" w:pos="3600"/>
        </w:tabs>
        <w:ind w:left="3600" w:hanging="360"/>
      </w:pPr>
      <w:rPr>
        <w:rFonts w:ascii="Wingdings" w:hAnsi="Wingdings" w:hint="default"/>
        <w:sz w:val="20"/>
      </w:rPr>
    </w:lvl>
    <w:lvl w:ilvl="5" w:tplc="9124B1DE" w:tentative="1">
      <w:start w:val="1"/>
      <w:numFmt w:val="bullet"/>
      <w:lvlText w:val=""/>
      <w:lvlJc w:val="left"/>
      <w:pPr>
        <w:tabs>
          <w:tab w:val="num" w:pos="4320"/>
        </w:tabs>
        <w:ind w:left="4320" w:hanging="360"/>
      </w:pPr>
      <w:rPr>
        <w:rFonts w:ascii="Wingdings" w:hAnsi="Wingdings" w:hint="default"/>
        <w:sz w:val="20"/>
      </w:rPr>
    </w:lvl>
    <w:lvl w:ilvl="6" w:tplc="459E4280" w:tentative="1">
      <w:start w:val="1"/>
      <w:numFmt w:val="bullet"/>
      <w:lvlText w:val=""/>
      <w:lvlJc w:val="left"/>
      <w:pPr>
        <w:tabs>
          <w:tab w:val="num" w:pos="5040"/>
        </w:tabs>
        <w:ind w:left="5040" w:hanging="360"/>
      </w:pPr>
      <w:rPr>
        <w:rFonts w:ascii="Wingdings" w:hAnsi="Wingdings" w:hint="default"/>
        <w:sz w:val="20"/>
      </w:rPr>
    </w:lvl>
    <w:lvl w:ilvl="7" w:tplc="82DC9E7C" w:tentative="1">
      <w:start w:val="1"/>
      <w:numFmt w:val="bullet"/>
      <w:lvlText w:val=""/>
      <w:lvlJc w:val="left"/>
      <w:pPr>
        <w:tabs>
          <w:tab w:val="num" w:pos="5760"/>
        </w:tabs>
        <w:ind w:left="5760" w:hanging="360"/>
      </w:pPr>
      <w:rPr>
        <w:rFonts w:ascii="Wingdings" w:hAnsi="Wingdings" w:hint="default"/>
        <w:sz w:val="20"/>
      </w:rPr>
    </w:lvl>
    <w:lvl w:ilvl="8" w:tplc="779ADA8C" w:tentative="1">
      <w:start w:val="1"/>
      <w:numFmt w:val="bullet"/>
      <w:lvlText w:val=""/>
      <w:lvlJc w:val="left"/>
      <w:pPr>
        <w:tabs>
          <w:tab w:val="num" w:pos="6480"/>
        </w:tabs>
        <w:ind w:left="6480" w:hanging="360"/>
      </w:pPr>
      <w:rPr>
        <w:rFonts w:ascii="Wingdings" w:hAnsi="Wingdings" w:hint="default"/>
        <w:sz w:val="20"/>
      </w:rPr>
    </w:lvl>
  </w:abstractNum>
  <w:abstractNum w:abstractNumId="1453">
    <w:nsid w:val="5B510C8A"/>
    <w:multiLevelType w:val="hybridMultilevel"/>
    <w:tmpl w:val="68A61520"/>
    <w:lvl w:ilvl="0" w:tplc="B9AA42E2">
      <w:start w:val="1"/>
      <w:numFmt w:val="bullet"/>
      <w:lvlText w:val=""/>
      <w:lvlJc w:val="left"/>
      <w:pPr>
        <w:tabs>
          <w:tab w:val="num" w:pos="720"/>
        </w:tabs>
        <w:ind w:left="720" w:hanging="360"/>
      </w:pPr>
      <w:rPr>
        <w:rFonts w:ascii="Symbol" w:hAnsi="Symbol" w:hint="default"/>
        <w:sz w:val="20"/>
      </w:rPr>
    </w:lvl>
    <w:lvl w:ilvl="1" w:tplc="3C447D72" w:tentative="1">
      <w:start w:val="1"/>
      <w:numFmt w:val="bullet"/>
      <w:lvlText w:val="o"/>
      <w:lvlJc w:val="left"/>
      <w:pPr>
        <w:tabs>
          <w:tab w:val="num" w:pos="1440"/>
        </w:tabs>
        <w:ind w:left="1440" w:hanging="360"/>
      </w:pPr>
      <w:rPr>
        <w:rFonts w:ascii="Courier New" w:hAnsi="Courier New" w:hint="default"/>
        <w:sz w:val="20"/>
      </w:rPr>
    </w:lvl>
    <w:lvl w:ilvl="2" w:tplc="F4FAC442" w:tentative="1">
      <w:start w:val="1"/>
      <w:numFmt w:val="bullet"/>
      <w:lvlText w:val=""/>
      <w:lvlJc w:val="left"/>
      <w:pPr>
        <w:tabs>
          <w:tab w:val="num" w:pos="2160"/>
        </w:tabs>
        <w:ind w:left="2160" w:hanging="360"/>
      </w:pPr>
      <w:rPr>
        <w:rFonts w:ascii="Wingdings" w:hAnsi="Wingdings" w:hint="default"/>
        <w:sz w:val="20"/>
      </w:rPr>
    </w:lvl>
    <w:lvl w:ilvl="3" w:tplc="97680E0A" w:tentative="1">
      <w:start w:val="1"/>
      <w:numFmt w:val="bullet"/>
      <w:lvlText w:val=""/>
      <w:lvlJc w:val="left"/>
      <w:pPr>
        <w:tabs>
          <w:tab w:val="num" w:pos="2880"/>
        </w:tabs>
        <w:ind w:left="2880" w:hanging="360"/>
      </w:pPr>
      <w:rPr>
        <w:rFonts w:ascii="Wingdings" w:hAnsi="Wingdings" w:hint="default"/>
        <w:sz w:val="20"/>
      </w:rPr>
    </w:lvl>
    <w:lvl w:ilvl="4" w:tplc="0CF6942A" w:tentative="1">
      <w:start w:val="1"/>
      <w:numFmt w:val="bullet"/>
      <w:lvlText w:val=""/>
      <w:lvlJc w:val="left"/>
      <w:pPr>
        <w:tabs>
          <w:tab w:val="num" w:pos="3600"/>
        </w:tabs>
        <w:ind w:left="3600" w:hanging="360"/>
      </w:pPr>
      <w:rPr>
        <w:rFonts w:ascii="Wingdings" w:hAnsi="Wingdings" w:hint="default"/>
        <w:sz w:val="20"/>
      </w:rPr>
    </w:lvl>
    <w:lvl w:ilvl="5" w:tplc="8E6C4F48" w:tentative="1">
      <w:start w:val="1"/>
      <w:numFmt w:val="bullet"/>
      <w:lvlText w:val=""/>
      <w:lvlJc w:val="left"/>
      <w:pPr>
        <w:tabs>
          <w:tab w:val="num" w:pos="4320"/>
        </w:tabs>
        <w:ind w:left="4320" w:hanging="360"/>
      </w:pPr>
      <w:rPr>
        <w:rFonts w:ascii="Wingdings" w:hAnsi="Wingdings" w:hint="default"/>
        <w:sz w:val="20"/>
      </w:rPr>
    </w:lvl>
    <w:lvl w:ilvl="6" w:tplc="D7067988" w:tentative="1">
      <w:start w:val="1"/>
      <w:numFmt w:val="bullet"/>
      <w:lvlText w:val=""/>
      <w:lvlJc w:val="left"/>
      <w:pPr>
        <w:tabs>
          <w:tab w:val="num" w:pos="5040"/>
        </w:tabs>
        <w:ind w:left="5040" w:hanging="360"/>
      </w:pPr>
      <w:rPr>
        <w:rFonts w:ascii="Wingdings" w:hAnsi="Wingdings" w:hint="default"/>
        <w:sz w:val="20"/>
      </w:rPr>
    </w:lvl>
    <w:lvl w:ilvl="7" w:tplc="B4162BBC" w:tentative="1">
      <w:start w:val="1"/>
      <w:numFmt w:val="bullet"/>
      <w:lvlText w:val=""/>
      <w:lvlJc w:val="left"/>
      <w:pPr>
        <w:tabs>
          <w:tab w:val="num" w:pos="5760"/>
        </w:tabs>
        <w:ind w:left="5760" w:hanging="360"/>
      </w:pPr>
      <w:rPr>
        <w:rFonts w:ascii="Wingdings" w:hAnsi="Wingdings" w:hint="default"/>
        <w:sz w:val="20"/>
      </w:rPr>
    </w:lvl>
    <w:lvl w:ilvl="8" w:tplc="3390A4CE" w:tentative="1">
      <w:start w:val="1"/>
      <w:numFmt w:val="bullet"/>
      <w:lvlText w:val=""/>
      <w:lvlJc w:val="left"/>
      <w:pPr>
        <w:tabs>
          <w:tab w:val="num" w:pos="6480"/>
        </w:tabs>
        <w:ind w:left="6480" w:hanging="360"/>
      </w:pPr>
      <w:rPr>
        <w:rFonts w:ascii="Wingdings" w:hAnsi="Wingdings" w:hint="default"/>
        <w:sz w:val="20"/>
      </w:rPr>
    </w:lvl>
  </w:abstractNum>
  <w:abstractNum w:abstractNumId="1454">
    <w:nsid w:val="5B593294"/>
    <w:multiLevelType w:val="hybridMultilevel"/>
    <w:tmpl w:val="499C5AFC"/>
    <w:lvl w:ilvl="0" w:tplc="E578D85E">
      <w:start w:val="1"/>
      <w:numFmt w:val="bullet"/>
      <w:lvlText w:val=""/>
      <w:lvlJc w:val="left"/>
      <w:pPr>
        <w:tabs>
          <w:tab w:val="num" w:pos="720"/>
        </w:tabs>
        <w:ind w:left="720" w:hanging="360"/>
      </w:pPr>
      <w:rPr>
        <w:rFonts w:ascii="Symbol" w:hAnsi="Symbol" w:hint="default"/>
        <w:sz w:val="20"/>
      </w:rPr>
    </w:lvl>
    <w:lvl w:ilvl="1" w:tplc="4A74AC50" w:tentative="1">
      <w:start w:val="1"/>
      <w:numFmt w:val="bullet"/>
      <w:lvlText w:val="o"/>
      <w:lvlJc w:val="left"/>
      <w:pPr>
        <w:tabs>
          <w:tab w:val="num" w:pos="1440"/>
        </w:tabs>
        <w:ind w:left="1440" w:hanging="360"/>
      </w:pPr>
      <w:rPr>
        <w:rFonts w:ascii="Courier New" w:hAnsi="Courier New" w:hint="default"/>
        <w:sz w:val="20"/>
      </w:rPr>
    </w:lvl>
    <w:lvl w:ilvl="2" w:tplc="EF8A17F2" w:tentative="1">
      <w:start w:val="1"/>
      <w:numFmt w:val="bullet"/>
      <w:lvlText w:val=""/>
      <w:lvlJc w:val="left"/>
      <w:pPr>
        <w:tabs>
          <w:tab w:val="num" w:pos="2160"/>
        </w:tabs>
        <w:ind w:left="2160" w:hanging="360"/>
      </w:pPr>
      <w:rPr>
        <w:rFonts w:ascii="Wingdings" w:hAnsi="Wingdings" w:hint="default"/>
        <w:sz w:val="20"/>
      </w:rPr>
    </w:lvl>
    <w:lvl w:ilvl="3" w:tplc="170EE622" w:tentative="1">
      <w:start w:val="1"/>
      <w:numFmt w:val="bullet"/>
      <w:lvlText w:val=""/>
      <w:lvlJc w:val="left"/>
      <w:pPr>
        <w:tabs>
          <w:tab w:val="num" w:pos="2880"/>
        </w:tabs>
        <w:ind w:left="2880" w:hanging="360"/>
      </w:pPr>
      <w:rPr>
        <w:rFonts w:ascii="Wingdings" w:hAnsi="Wingdings" w:hint="default"/>
        <w:sz w:val="20"/>
      </w:rPr>
    </w:lvl>
    <w:lvl w:ilvl="4" w:tplc="5D04E7D8" w:tentative="1">
      <w:start w:val="1"/>
      <w:numFmt w:val="bullet"/>
      <w:lvlText w:val=""/>
      <w:lvlJc w:val="left"/>
      <w:pPr>
        <w:tabs>
          <w:tab w:val="num" w:pos="3600"/>
        </w:tabs>
        <w:ind w:left="3600" w:hanging="360"/>
      </w:pPr>
      <w:rPr>
        <w:rFonts w:ascii="Wingdings" w:hAnsi="Wingdings" w:hint="default"/>
        <w:sz w:val="20"/>
      </w:rPr>
    </w:lvl>
    <w:lvl w:ilvl="5" w:tplc="0D888D54" w:tentative="1">
      <w:start w:val="1"/>
      <w:numFmt w:val="bullet"/>
      <w:lvlText w:val=""/>
      <w:lvlJc w:val="left"/>
      <w:pPr>
        <w:tabs>
          <w:tab w:val="num" w:pos="4320"/>
        </w:tabs>
        <w:ind w:left="4320" w:hanging="360"/>
      </w:pPr>
      <w:rPr>
        <w:rFonts w:ascii="Wingdings" w:hAnsi="Wingdings" w:hint="default"/>
        <w:sz w:val="20"/>
      </w:rPr>
    </w:lvl>
    <w:lvl w:ilvl="6" w:tplc="6A1042B8" w:tentative="1">
      <w:start w:val="1"/>
      <w:numFmt w:val="bullet"/>
      <w:lvlText w:val=""/>
      <w:lvlJc w:val="left"/>
      <w:pPr>
        <w:tabs>
          <w:tab w:val="num" w:pos="5040"/>
        </w:tabs>
        <w:ind w:left="5040" w:hanging="360"/>
      </w:pPr>
      <w:rPr>
        <w:rFonts w:ascii="Wingdings" w:hAnsi="Wingdings" w:hint="default"/>
        <w:sz w:val="20"/>
      </w:rPr>
    </w:lvl>
    <w:lvl w:ilvl="7" w:tplc="D90A0D4A" w:tentative="1">
      <w:start w:val="1"/>
      <w:numFmt w:val="bullet"/>
      <w:lvlText w:val=""/>
      <w:lvlJc w:val="left"/>
      <w:pPr>
        <w:tabs>
          <w:tab w:val="num" w:pos="5760"/>
        </w:tabs>
        <w:ind w:left="5760" w:hanging="360"/>
      </w:pPr>
      <w:rPr>
        <w:rFonts w:ascii="Wingdings" w:hAnsi="Wingdings" w:hint="default"/>
        <w:sz w:val="20"/>
      </w:rPr>
    </w:lvl>
    <w:lvl w:ilvl="8" w:tplc="4DCE2BD6" w:tentative="1">
      <w:start w:val="1"/>
      <w:numFmt w:val="bullet"/>
      <w:lvlText w:val=""/>
      <w:lvlJc w:val="left"/>
      <w:pPr>
        <w:tabs>
          <w:tab w:val="num" w:pos="6480"/>
        </w:tabs>
        <w:ind w:left="6480" w:hanging="360"/>
      </w:pPr>
      <w:rPr>
        <w:rFonts w:ascii="Wingdings" w:hAnsi="Wingdings" w:hint="default"/>
        <w:sz w:val="20"/>
      </w:rPr>
    </w:lvl>
  </w:abstractNum>
  <w:abstractNum w:abstractNumId="1455">
    <w:nsid w:val="5B701A63"/>
    <w:multiLevelType w:val="multilevel"/>
    <w:tmpl w:val="1B92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6">
    <w:nsid w:val="5B727E4F"/>
    <w:multiLevelType w:val="multilevel"/>
    <w:tmpl w:val="C0E8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7">
    <w:nsid w:val="5B756F34"/>
    <w:multiLevelType w:val="multilevel"/>
    <w:tmpl w:val="BA6C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8">
    <w:nsid w:val="5B96569E"/>
    <w:multiLevelType w:val="hybridMultilevel"/>
    <w:tmpl w:val="79542C3A"/>
    <w:lvl w:ilvl="0" w:tplc="0994C12A">
      <w:start w:val="1"/>
      <w:numFmt w:val="bullet"/>
      <w:lvlText w:val=""/>
      <w:lvlJc w:val="left"/>
      <w:pPr>
        <w:tabs>
          <w:tab w:val="num" w:pos="720"/>
        </w:tabs>
        <w:ind w:left="720" w:hanging="360"/>
      </w:pPr>
      <w:rPr>
        <w:rFonts w:ascii="Symbol" w:hAnsi="Symbol" w:hint="default"/>
        <w:sz w:val="20"/>
      </w:rPr>
    </w:lvl>
    <w:lvl w:ilvl="1" w:tplc="FA461B1A" w:tentative="1">
      <w:start w:val="1"/>
      <w:numFmt w:val="bullet"/>
      <w:lvlText w:val="o"/>
      <w:lvlJc w:val="left"/>
      <w:pPr>
        <w:tabs>
          <w:tab w:val="num" w:pos="1440"/>
        </w:tabs>
        <w:ind w:left="1440" w:hanging="360"/>
      </w:pPr>
      <w:rPr>
        <w:rFonts w:ascii="Courier New" w:hAnsi="Courier New" w:hint="default"/>
        <w:sz w:val="20"/>
      </w:rPr>
    </w:lvl>
    <w:lvl w:ilvl="2" w:tplc="27044CD4" w:tentative="1">
      <w:start w:val="1"/>
      <w:numFmt w:val="bullet"/>
      <w:lvlText w:val=""/>
      <w:lvlJc w:val="left"/>
      <w:pPr>
        <w:tabs>
          <w:tab w:val="num" w:pos="2160"/>
        </w:tabs>
        <w:ind w:left="2160" w:hanging="360"/>
      </w:pPr>
      <w:rPr>
        <w:rFonts w:ascii="Wingdings" w:hAnsi="Wingdings" w:hint="default"/>
        <w:sz w:val="20"/>
      </w:rPr>
    </w:lvl>
    <w:lvl w:ilvl="3" w:tplc="E84C5154" w:tentative="1">
      <w:start w:val="1"/>
      <w:numFmt w:val="bullet"/>
      <w:lvlText w:val=""/>
      <w:lvlJc w:val="left"/>
      <w:pPr>
        <w:tabs>
          <w:tab w:val="num" w:pos="2880"/>
        </w:tabs>
        <w:ind w:left="2880" w:hanging="360"/>
      </w:pPr>
      <w:rPr>
        <w:rFonts w:ascii="Wingdings" w:hAnsi="Wingdings" w:hint="default"/>
        <w:sz w:val="20"/>
      </w:rPr>
    </w:lvl>
    <w:lvl w:ilvl="4" w:tplc="62A02BAC" w:tentative="1">
      <w:start w:val="1"/>
      <w:numFmt w:val="bullet"/>
      <w:lvlText w:val=""/>
      <w:lvlJc w:val="left"/>
      <w:pPr>
        <w:tabs>
          <w:tab w:val="num" w:pos="3600"/>
        </w:tabs>
        <w:ind w:left="3600" w:hanging="360"/>
      </w:pPr>
      <w:rPr>
        <w:rFonts w:ascii="Wingdings" w:hAnsi="Wingdings" w:hint="default"/>
        <w:sz w:val="20"/>
      </w:rPr>
    </w:lvl>
    <w:lvl w:ilvl="5" w:tplc="CF14EDD6" w:tentative="1">
      <w:start w:val="1"/>
      <w:numFmt w:val="bullet"/>
      <w:lvlText w:val=""/>
      <w:lvlJc w:val="left"/>
      <w:pPr>
        <w:tabs>
          <w:tab w:val="num" w:pos="4320"/>
        </w:tabs>
        <w:ind w:left="4320" w:hanging="360"/>
      </w:pPr>
      <w:rPr>
        <w:rFonts w:ascii="Wingdings" w:hAnsi="Wingdings" w:hint="default"/>
        <w:sz w:val="20"/>
      </w:rPr>
    </w:lvl>
    <w:lvl w:ilvl="6" w:tplc="C682DC74" w:tentative="1">
      <w:start w:val="1"/>
      <w:numFmt w:val="bullet"/>
      <w:lvlText w:val=""/>
      <w:lvlJc w:val="left"/>
      <w:pPr>
        <w:tabs>
          <w:tab w:val="num" w:pos="5040"/>
        </w:tabs>
        <w:ind w:left="5040" w:hanging="360"/>
      </w:pPr>
      <w:rPr>
        <w:rFonts w:ascii="Wingdings" w:hAnsi="Wingdings" w:hint="default"/>
        <w:sz w:val="20"/>
      </w:rPr>
    </w:lvl>
    <w:lvl w:ilvl="7" w:tplc="ECA62504" w:tentative="1">
      <w:start w:val="1"/>
      <w:numFmt w:val="bullet"/>
      <w:lvlText w:val=""/>
      <w:lvlJc w:val="left"/>
      <w:pPr>
        <w:tabs>
          <w:tab w:val="num" w:pos="5760"/>
        </w:tabs>
        <w:ind w:left="5760" w:hanging="360"/>
      </w:pPr>
      <w:rPr>
        <w:rFonts w:ascii="Wingdings" w:hAnsi="Wingdings" w:hint="default"/>
        <w:sz w:val="20"/>
      </w:rPr>
    </w:lvl>
    <w:lvl w:ilvl="8" w:tplc="4E42C6CA" w:tentative="1">
      <w:start w:val="1"/>
      <w:numFmt w:val="bullet"/>
      <w:lvlText w:val=""/>
      <w:lvlJc w:val="left"/>
      <w:pPr>
        <w:tabs>
          <w:tab w:val="num" w:pos="6480"/>
        </w:tabs>
        <w:ind w:left="6480" w:hanging="360"/>
      </w:pPr>
      <w:rPr>
        <w:rFonts w:ascii="Wingdings" w:hAnsi="Wingdings" w:hint="default"/>
        <w:sz w:val="20"/>
      </w:rPr>
    </w:lvl>
  </w:abstractNum>
  <w:abstractNum w:abstractNumId="1459">
    <w:nsid w:val="5BBC1287"/>
    <w:multiLevelType w:val="multilevel"/>
    <w:tmpl w:val="F75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0">
    <w:nsid w:val="5BC67BC1"/>
    <w:multiLevelType w:val="multilevel"/>
    <w:tmpl w:val="C5E8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1">
    <w:nsid w:val="5BCB4F13"/>
    <w:multiLevelType w:val="hybridMultilevel"/>
    <w:tmpl w:val="B274A864"/>
    <w:lvl w:ilvl="0" w:tplc="B77CB262">
      <w:start w:val="1"/>
      <w:numFmt w:val="bullet"/>
      <w:lvlText w:val=""/>
      <w:lvlJc w:val="left"/>
      <w:pPr>
        <w:tabs>
          <w:tab w:val="num" w:pos="720"/>
        </w:tabs>
        <w:ind w:left="720" w:hanging="360"/>
      </w:pPr>
      <w:rPr>
        <w:rFonts w:ascii="Symbol" w:hAnsi="Symbol" w:hint="default"/>
        <w:sz w:val="20"/>
      </w:rPr>
    </w:lvl>
    <w:lvl w:ilvl="1" w:tplc="CCC401DC" w:tentative="1">
      <w:start w:val="1"/>
      <w:numFmt w:val="bullet"/>
      <w:lvlText w:val="o"/>
      <w:lvlJc w:val="left"/>
      <w:pPr>
        <w:tabs>
          <w:tab w:val="num" w:pos="1440"/>
        </w:tabs>
        <w:ind w:left="1440" w:hanging="360"/>
      </w:pPr>
      <w:rPr>
        <w:rFonts w:ascii="Courier New" w:hAnsi="Courier New" w:hint="default"/>
        <w:sz w:val="20"/>
      </w:rPr>
    </w:lvl>
    <w:lvl w:ilvl="2" w:tplc="C81C5D10" w:tentative="1">
      <w:start w:val="1"/>
      <w:numFmt w:val="bullet"/>
      <w:lvlText w:val=""/>
      <w:lvlJc w:val="left"/>
      <w:pPr>
        <w:tabs>
          <w:tab w:val="num" w:pos="2160"/>
        </w:tabs>
        <w:ind w:left="2160" w:hanging="360"/>
      </w:pPr>
      <w:rPr>
        <w:rFonts w:ascii="Wingdings" w:hAnsi="Wingdings" w:hint="default"/>
        <w:sz w:val="20"/>
      </w:rPr>
    </w:lvl>
    <w:lvl w:ilvl="3" w:tplc="87AA1FF6" w:tentative="1">
      <w:start w:val="1"/>
      <w:numFmt w:val="bullet"/>
      <w:lvlText w:val=""/>
      <w:lvlJc w:val="left"/>
      <w:pPr>
        <w:tabs>
          <w:tab w:val="num" w:pos="2880"/>
        </w:tabs>
        <w:ind w:left="2880" w:hanging="360"/>
      </w:pPr>
      <w:rPr>
        <w:rFonts w:ascii="Wingdings" w:hAnsi="Wingdings" w:hint="default"/>
        <w:sz w:val="20"/>
      </w:rPr>
    </w:lvl>
    <w:lvl w:ilvl="4" w:tplc="988A8756" w:tentative="1">
      <w:start w:val="1"/>
      <w:numFmt w:val="bullet"/>
      <w:lvlText w:val=""/>
      <w:lvlJc w:val="left"/>
      <w:pPr>
        <w:tabs>
          <w:tab w:val="num" w:pos="3600"/>
        </w:tabs>
        <w:ind w:left="3600" w:hanging="360"/>
      </w:pPr>
      <w:rPr>
        <w:rFonts w:ascii="Wingdings" w:hAnsi="Wingdings" w:hint="default"/>
        <w:sz w:val="20"/>
      </w:rPr>
    </w:lvl>
    <w:lvl w:ilvl="5" w:tplc="6E124AC4" w:tentative="1">
      <w:start w:val="1"/>
      <w:numFmt w:val="bullet"/>
      <w:lvlText w:val=""/>
      <w:lvlJc w:val="left"/>
      <w:pPr>
        <w:tabs>
          <w:tab w:val="num" w:pos="4320"/>
        </w:tabs>
        <w:ind w:left="4320" w:hanging="360"/>
      </w:pPr>
      <w:rPr>
        <w:rFonts w:ascii="Wingdings" w:hAnsi="Wingdings" w:hint="default"/>
        <w:sz w:val="20"/>
      </w:rPr>
    </w:lvl>
    <w:lvl w:ilvl="6" w:tplc="D4544CE6" w:tentative="1">
      <w:start w:val="1"/>
      <w:numFmt w:val="bullet"/>
      <w:lvlText w:val=""/>
      <w:lvlJc w:val="left"/>
      <w:pPr>
        <w:tabs>
          <w:tab w:val="num" w:pos="5040"/>
        </w:tabs>
        <w:ind w:left="5040" w:hanging="360"/>
      </w:pPr>
      <w:rPr>
        <w:rFonts w:ascii="Wingdings" w:hAnsi="Wingdings" w:hint="default"/>
        <w:sz w:val="20"/>
      </w:rPr>
    </w:lvl>
    <w:lvl w:ilvl="7" w:tplc="67A455A6" w:tentative="1">
      <w:start w:val="1"/>
      <w:numFmt w:val="bullet"/>
      <w:lvlText w:val=""/>
      <w:lvlJc w:val="left"/>
      <w:pPr>
        <w:tabs>
          <w:tab w:val="num" w:pos="5760"/>
        </w:tabs>
        <w:ind w:left="5760" w:hanging="360"/>
      </w:pPr>
      <w:rPr>
        <w:rFonts w:ascii="Wingdings" w:hAnsi="Wingdings" w:hint="default"/>
        <w:sz w:val="20"/>
      </w:rPr>
    </w:lvl>
    <w:lvl w:ilvl="8" w:tplc="5762D746" w:tentative="1">
      <w:start w:val="1"/>
      <w:numFmt w:val="bullet"/>
      <w:lvlText w:val=""/>
      <w:lvlJc w:val="left"/>
      <w:pPr>
        <w:tabs>
          <w:tab w:val="num" w:pos="6480"/>
        </w:tabs>
        <w:ind w:left="6480" w:hanging="360"/>
      </w:pPr>
      <w:rPr>
        <w:rFonts w:ascii="Wingdings" w:hAnsi="Wingdings" w:hint="default"/>
        <w:sz w:val="20"/>
      </w:rPr>
    </w:lvl>
  </w:abstractNum>
  <w:abstractNum w:abstractNumId="1462">
    <w:nsid w:val="5BD243D6"/>
    <w:multiLevelType w:val="hybridMultilevel"/>
    <w:tmpl w:val="73F8883A"/>
    <w:lvl w:ilvl="0" w:tplc="8E3CF692">
      <w:start w:val="1"/>
      <w:numFmt w:val="bullet"/>
      <w:lvlText w:val=""/>
      <w:lvlJc w:val="left"/>
      <w:pPr>
        <w:tabs>
          <w:tab w:val="num" w:pos="720"/>
        </w:tabs>
        <w:ind w:left="720" w:hanging="360"/>
      </w:pPr>
      <w:rPr>
        <w:rFonts w:ascii="Symbol" w:hAnsi="Symbol" w:hint="default"/>
        <w:sz w:val="20"/>
      </w:rPr>
    </w:lvl>
    <w:lvl w:ilvl="1" w:tplc="D4EE41E8" w:tentative="1">
      <w:start w:val="1"/>
      <w:numFmt w:val="bullet"/>
      <w:lvlText w:val="o"/>
      <w:lvlJc w:val="left"/>
      <w:pPr>
        <w:tabs>
          <w:tab w:val="num" w:pos="1440"/>
        </w:tabs>
        <w:ind w:left="1440" w:hanging="360"/>
      </w:pPr>
      <w:rPr>
        <w:rFonts w:ascii="Courier New" w:hAnsi="Courier New" w:hint="default"/>
        <w:sz w:val="20"/>
      </w:rPr>
    </w:lvl>
    <w:lvl w:ilvl="2" w:tplc="CDD88FA6" w:tentative="1">
      <w:start w:val="1"/>
      <w:numFmt w:val="bullet"/>
      <w:lvlText w:val=""/>
      <w:lvlJc w:val="left"/>
      <w:pPr>
        <w:tabs>
          <w:tab w:val="num" w:pos="2160"/>
        </w:tabs>
        <w:ind w:left="2160" w:hanging="360"/>
      </w:pPr>
      <w:rPr>
        <w:rFonts w:ascii="Wingdings" w:hAnsi="Wingdings" w:hint="default"/>
        <w:sz w:val="20"/>
      </w:rPr>
    </w:lvl>
    <w:lvl w:ilvl="3" w:tplc="4E52FB84" w:tentative="1">
      <w:start w:val="1"/>
      <w:numFmt w:val="bullet"/>
      <w:lvlText w:val=""/>
      <w:lvlJc w:val="left"/>
      <w:pPr>
        <w:tabs>
          <w:tab w:val="num" w:pos="2880"/>
        </w:tabs>
        <w:ind w:left="2880" w:hanging="360"/>
      </w:pPr>
      <w:rPr>
        <w:rFonts w:ascii="Wingdings" w:hAnsi="Wingdings" w:hint="default"/>
        <w:sz w:val="20"/>
      </w:rPr>
    </w:lvl>
    <w:lvl w:ilvl="4" w:tplc="AA9CC3C8" w:tentative="1">
      <w:start w:val="1"/>
      <w:numFmt w:val="bullet"/>
      <w:lvlText w:val=""/>
      <w:lvlJc w:val="left"/>
      <w:pPr>
        <w:tabs>
          <w:tab w:val="num" w:pos="3600"/>
        </w:tabs>
        <w:ind w:left="3600" w:hanging="360"/>
      </w:pPr>
      <w:rPr>
        <w:rFonts w:ascii="Wingdings" w:hAnsi="Wingdings" w:hint="default"/>
        <w:sz w:val="20"/>
      </w:rPr>
    </w:lvl>
    <w:lvl w:ilvl="5" w:tplc="6E2035A6" w:tentative="1">
      <w:start w:val="1"/>
      <w:numFmt w:val="bullet"/>
      <w:lvlText w:val=""/>
      <w:lvlJc w:val="left"/>
      <w:pPr>
        <w:tabs>
          <w:tab w:val="num" w:pos="4320"/>
        </w:tabs>
        <w:ind w:left="4320" w:hanging="360"/>
      </w:pPr>
      <w:rPr>
        <w:rFonts w:ascii="Wingdings" w:hAnsi="Wingdings" w:hint="default"/>
        <w:sz w:val="20"/>
      </w:rPr>
    </w:lvl>
    <w:lvl w:ilvl="6" w:tplc="92BCCF4E" w:tentative="1">
      <w:start w:val="1"/>
      <w:numFmt w:val="bullet"/>
      <w:lvlText w:val=""/>
      <w:lvlJc w:val="left"/>
      <w:pPr>
        <w:tabs>
          <w:tab w:val="num" w:pos="5040"/>
        </w:tabs>
        <w:ind w:left="5040" w:hanging="360"/>
      </w:pPr>
      <w:rPr>
        <w:rFonts w:ascii="Wingdings" w:hAnsi="Wingdings" w:hint="default"/>
        <w:sz w:val="20"/>
      </w:rPr>
    </w:lvl>
    <w:lvl w:ilvl="7" w:tplc="6A5483BC" w:tentative="1">
      <w:start w:val="1"/>
      <w:numFmt w:val="bullet"/>
      <w:lvlText w:val=""/>
      <w:lvlJc w:val="left"/>
      <w:pPr>
        <w:tabs>
          <w:tab w:val="num" w:pos="5760"/>
        </w:tabs>
        <w:ind w:left="5760" w:hanging="360"/>
      </w:pPr>
      <w:rPr>
        <w:rFonts w:ascii="Wingdings" w:hAnsi="Wingdings" w:hint="default"/>
        <w:sz w:val="20"/>
      </w:rPr>
    </w:lvl>
    <w:lvl w:ilvl="8" w:tplc="4CD26C74" w:tentative="1">
      <w:start w:val="1"/>
      <w:numFmt w:val="bullet"/>
      <w:lvlText w:val=""/>
      <w:lvlJc w:val="left"/>
      <w:pPr>
        <w:tabs>
          <w:tab w:val="num" w:pos="6480"/>
        </w:tabs>
        <w:ind w:left="6480" w:hanging="360"/>
      </w:pPr>
      <w:rPr>
        <w:rFonts w:ascii="Wingdings" w:hAnsi="Wingdings" w:hint="default"/>
        <w:sz w:val="20"/>
      </w:rPr>
    </w:lvl>
  </w:abstractNum>
  <w:abstractNum w:abstractNumId="1463">
    <w:nsid w:val="5BEB1D5F"/>
    <w:multiLevelType w:val="hybridMultilevel"/>
    <w:tmpl w:val="D59ECE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4">
    <w:nsid w:val="5BFF7CB9"/>
    <w:multiLevelType w:val="multilevel"/>
    <w:tmpl w:val="372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5">
    <w:nsid w:val="5C1B5072"/>
    <w:multiLevelType w:val="hybridMultilevel"/>
    <w:tmpl w:val="F61C5118"/>
    <w:lvl w:ilvl="0" w:tplc="9E7EBBDA">
      <w:start w:val="1"/>
      <w:numFmt w:val="bullet"/>
      <w:lvlText w:val=""/>
      <w:lvlJc w:val="left"/>
      <w:pPr>
        <w:tabs>
          <w:tab w:val="num" w:pos="720"/>
        </w:tabs>
        <w:ind w:left="720" w:hanging="360"/>
      </w:pPr>
      <w:rPr>
        <w:rFonts w:ascii="Symbol" w:hAnsi="Symbol" w:hint="default"/>
        <w:sz w:val="20"/>
      </w:rPr>
    </w:lvl>
    <w:lvl w:ilvl="1" w:tplc="3B8606DE" w:tentative="1">
      <w:start w:val="1"/>
      <w:numFmt w:val="bullet"/>
      <w:lvlText w:val="o"/>
      <w:lvlJc w:val="left"/>
      <w:pPr>
        <w:tabs>
          <w:tab w:val="num" w:pos="1440"/>
        </w:tabs>
        <w:ind w:left="1440" w:hanging="360"/>
      </w:pPr>
      <w:rPr>
        <w:rFonts w:ascii="Courier New" w:hAnsi="Courier New" w:hint="default"/>
        <w:sz w:val="20"/>
      </w:rPr>
    </w:lvl>
    <w:lvl w:ilvl="2" w:tplc="E96A3B38" w:tentative="1">
      <w:start w:val="1"/>
      <w:numFmt w:val="bullet"/>
      <w:lvlText w:val=""/>
      <w:lvlJc w:val="left"/>
      <w:pPr>
        <w:tabs>
          <w:tab w:val="num" w:pos="2160"/>
        </w:tabs>
        <w:ind w:left="2160" w:hanging="360"/>
      </w:pPr>
      <w:rPr>
        <w:rFonts w:ascii="Wingdings" w:hAnsi="Wingdings" w:hint="default"/>
        <w:sz w:val="20"/>
      </w:rPr>
    </w:lvl>
    <w:lvl w:ilvl="3" w:tplc="40FC5B1E" w:tentative="1">
      <w:start w:val="1"/>
      <w:numFmt w:val="bullet"/>
      <w:lvlText w:val=""/>
      <w:lvlJc w:val="left"/>
      <w:pPr>
        <w:tabs>
          <w:tab w:val="num" w:pos="2880"/>
        </w:tabs>
        <w:ind w:left="2880" w:hanging="360"/>
      </w:pPr>
      <w:rPr>
        <w:rFonts w:ascii="Wingdings" w:hAnsi="Wingdings" w:hint="default"/>
        <w:sz w:val="20"/>
      </w:rPr>
    </w:lvl>
    <w:lvl w:ilvl="4" w:tplc="249A7CCA" w:tentative="1">
      <w:start w:val="1"/>
      <w:numFmt w:val="bullet"/>
      <w:lvlText w:val=""/>
      <w:lvlJc w:val="left"/>
      <w:pPr>
        <w:tabs>
          <w:tab w:val="num" w:pos="3600"/>
        </w:tabs>
        <w:ind w:left="3600" w:hanging="360"/>
      </w:pPr>
      <w:rPr>
        <w:rFonts w:ascii="Wingdings" w:hAnsi="Wingdings" w:hint="default"/>
        <w:sz w:val="20"/>
      </w:rPr>
    </w:lvl>
    <w:lvl w:ilvl="5" w:tplc="E68AE9BE" w:tentative="1">
      <w:start w:val="1"/>
      <w:numFmt w:val="bullet"/>
      <w:lvlText w:val=""/>
      <w:lvlJc w:val="left"/>
      <w:pPr>
        <w:tabs>
          <w:tab w:val="num" w:pos="4320"/>
        </w:tabs>
        <w:ind w:left="4320" w:hanging="360"/>
      </w:pPr>
      <w:rPr>
        <w:rFonts w:ascii="Wingdings" w:hAnsi="Wingdings" w:hint="default"/>
        <w:sz w:val="20"/>
      </w:rPr>
    </w:lvl>
    <w:lvl w:ilvl="6" w:tplc="D98ED410" w:tentative="1">
      <w:start w:val="1"/>
      <w:numFmt w:val="bullet"/>
      <w:lvlText w:val=""/>
      <w:lvlJc w:val="left"/>
      <w:pPr>
        <w:tabs>
          <w:tab w:val="num" w:pos="5040"/>
        </w:tabs>
        <w:ind w:left="5040" w:hanging="360"/>
      </w:pPr>
      <w:rPr>
        <w:rFonts w:ascii="Wingdings" w:hAnsi="Wingdings" w:hint="default"/>
        <w:sz w:val="20"/>
      </w:rPr>
    </w:lvl>
    <w:lvl w:ilvl="7" w:tplc="E72894DA" w:tentative="1">
      <w:start w:val="1"/>
      <w:numFmt w:val="bullet"/>
      <w:lvlText w:val=""/>
      <w:lvlJc w:val="left"/>
      <w:pPr>
        <w:tabs>
          <w:tab w:val="num" w:pos="5760"/>
        </w:tabs>
        <w:ind w:left="5760" w:hanging="360"/>
      </w:pPr>
      <w:rPr>
        <w:rFonts w:ascii="Wingdings" w:hAnsi="Wingdings" w:hint="default"/>
        <w:sz w:val="20"/>
      </w:rPr>
    </w:lvl>
    <w:lvl w:ilvl="8" w:tplc="FB909016" w:tentative="1">
      <w:start w:val="1"/>
      <w:numFmt w:val="bullet"/>
      <w:lvlText w:val=""/>
      <w:lvlJc w:val="left"/>
      <w:pPr>
        <w:tabs>
          <w:tab w:val="num" w:pos="6480"/>
        </w:tabs>
        <w:ind w:left="6480" w:hanging="360"/>
      </w:pPr>
      <w:rPr>
        <w:rFonts w:ascii="Wingdings" w:hAnsi="Wingdings" w:hint="default"/>
        <w:sz w:val="20"/>
      </w:rPr>
    </w:lvl>
  </w:abstractNum>
  <w:abstractNum w:abstractNumId="1466">
    <w:nsid w:val="5C4B7A40"/>
    <w:multiLevelType w:val="hybridMultilevel"/>
    <w:tmpl w:val="52F2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7">
    <w:nsid w:val="5C6258C2"/>
    <w:multiLevelType w:val="hybridMultilevel"/>
    <w:tmpl w:val="B2C01828"/>
    <w:lvl w:ilvl="0" w:tplc="321CC32C">
      <w:start w:val="1"/>
      <w:numFmt w:val="bullet"/>
      <w:lvlText w:val=""/>
      <w:lvlJc w:val="left"/>
      <w:pPr>
        <w:tabs>
          <w:tab w:val="num" w:pos="720"/>
        </w:tabs>
        <w:ind w:left="720" w:hanging="360"/>
      </w:pPr>
      <w:rPr>
        <w:rFonts w:ascii="Symbol" w:hAnsi="Symbol" w:hint="default"/>
        <w:sz w:val="20"/>
      </w:rPr>
    </w:lvl>
    <w:lvl w:ilvl="1" w:tplc="F0C2DAD6" w:tentative="1">
      <w:start w:val="1"/>
      <w:numFmt w:val="bullet"/>
      <w:lvlText w:val="o"/>
      <w:lvlJc w:val="left"/>
      <w:pPr>
        <w:tabs>
          <w:tab w:val="num" w:pos="1440"/>
        </w:tabs>
        <w:ind w:left="1440" w:hanging="360"/>
      </w:pPr>
      <w:rPr>
        <w:rFonts w:ascii="Courier New" w:hAnsi="Courier New" w:hint="default"/>
        <w:sz w:val="20"/>
      </w:rPr>
    </w:lvl>
    <w:lvl w:ilvl="2" w:tplc="BFCA43E4" w:tentative="1">
      <w:start w:val="1"/>
      <w:numFmt w:val="bullet"/>
      <w:lvlText w:val=""/>
      <w:lvlJc w:val="left"/>
      <w:pPr>
        <w:tabs>
          <w:tab w:val="num" w:pos="2160"/>
        </w:tabs>
        <w:ind w:left="2160" w:hanging="360"/>
      </w:pPr>
      <w:rPr>
        <w:rFonts w:ascii="Wingdings" w:hAnsi="Wingdings" w:hint="default"/>
        <w:sz w:val="20"/>
      </w:rPr>
    </w:lvl>
    <w:lvl w:ilvl="3" w:tplc="DDF6E978" w:tentative="1">
      <w:start w:val="1"/>
      <w:numFmt w:val="bullet"/>
      <w:lvlText w:val=""/>
      <w:lvlJc w:val="left"/>
      <w:pPr>
        <w:tabs>
          <w:tab w:val="num" w:pos="2880"/>
        </w:tabs>
        <w:ind w:left="2880" w:hanging="360"/>
      </w:pPr>
      <w:rPr>
        <w:rFonts w:ascii="Wingdings" w:hAnsi="Wingdings" w:hint="default"/>
        <w:sz w:val="20"/>
      </w:rPr>
    </w:lvl>
    <w:lvl w:ilvl="4" w:tplc="43B01EBC" w:tentative="1">
      <w:start w:val="1"/>
      <w:numFmt w:val="bullet"/>
      <w:lvlText w:val=""/>
      <w:lvlJc w:val="left"/>
      <w:pPr>
        <w:tabs>
          <w:tab w:val="num" w:pos="3600"/>
        </w:tabs>
        <w:ind w:left="3600" w:hanging="360"/>
      </w:pPr>
      <w:rPr>
        <w:rFonts w:ascii="Wingdings" w:hAnsi="Wingdings" w:hint="default"/>
        <w:sz w:val="20"/>
      </w:rPr>
    </w:lvl>
    <w:lvl w:ilvl="5" w:tplc="8C400B90" w:tentative="1">
      <w:start w:val="1"/>
      <w:numFmt w:val="bullet"/>
      <w:lvlText w:val=""/>
      <w:lvlJc w:val="left"/>
      <w:pPr>
        <w:tabs>
          <w:tab w:val="num" w:pos="4320"/>
        </w:tabs>
        <w:ind w:left="4320" w:hanging="360"/>
      </w:pPr>
      <w:rPr>
        <w:rFonts w:ascii="Wingdings" w:hAnsi="Wingdings" w:hint="default"/>
        <w:sz w:val="20"/>
      </w:rPr>
    </w:lvl>
    <w:lvl w:ilvl="6" w:tplc="16D6634E" w:tentative="1">
      <w:start w:val="1"/>
      <w:numFmt w:val="bullet"/>
      <w:lvlText w:val=""/>
      <w:lvlJc w:val="left"/>
      <w:pPr>
        <w:tabs>
          <w:tab w:val="num" w:pos="5040"/>
        </w:tabs>
        <w:ind w:left="5040" w:hanging="360"/>
      </w:pPr>
      <w:rPr>
        <w:rFonts w:ascii="Wingdings" w:hAnsi="Wingdings" w:hint="default"/>
        <w:sz w:val="20"/>
      </w:rPr>
    </w:lvl>
    <w:lvl w:ilvl="7" w:tplc="27322A16" w:tentative="1">
      <w:start w:val="1"/>
      <w:numFmt w:val="bullet"/>
      <w:lvlText w:val=""/>
      <w:lvlJc w:val="left"/>
      <w:pPr>
        <w:tabs>
          <w:tab w:val="num" w:pos="5760"/>
        </w:tabs>
        <w:ind w:left="5760" w:hanging="360"/>
      </w:pPr>
      <w:rPr>
        <w:rFonts w:ascii="Wingdings" w:hAnsi="Wingdings" w:hint="default"/>
        <w:sz w:val="20"/>
      </w:rPr>
    </w:lvl>
    <w:lvl w:ilvl="8" w:tplc="D22093D6" w:tentative="1">
      <w:start w:val="1"/>
      <w:numFmt w:val="bullet"/>
      <w:lvlText w:val=""/>
      <w:lvlJc w:val="left"/>
      <w:pPr>
        <w:tabs>
          <w:tab w:val="num" w:pos="6480"/>
        </w:tabs>
        <w:ind w:left="6480" w:hanging="360"/>
      </w:pPr>
      <w:rPr>
        <w:rFonts w:ascii="Wingdings" w:hAnsi="Wingdings" w:hint="default"/>
        <w:sz w:val="20"/>
      </w:rPr>
    </w:lvl>
  </w:abstractNum>
  <w:abstractNum w:abstractNumId="1468">
    <w:nsid w:val="5C630FD3"/>
    <w:multiLevelType w:val="hybridMultilevel"/>
    <w:tmpl w:val="A610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9">
    <w:nsid w:val="5C7D6FFA"/>
    <w:multiLevelType w:val="hybridMultilevel"/>
    <w:tmpl w:val="1A080214"/>
    <w:lvl w:ilvl="0" w:tplc="06D0D362">
      <w:start w:val="1"/>
      <w:numFmt w:val="bullet"/>
      <w:lvlText w:val=""/>
      <w:lvlJc w:val="left"/>
      <w:pPr>
        <w:tabs>
          <w:tab w:val="num" w:pos="720"/>
        </w:tabs>
        <w:ind w:left="720" w:hanging="360"/>
      </w:pPr>
      <w:rPr>
        <w:rFonts w:ascii="Symbol" w:hAnsi="Symbol" w:hint="default"/>
        <w:sz w:val="20"/>
      </w:rPr>
    </w:lvl>
    <w:lvl w:ilvl="1" w:tplc="FFF620EA" w:tentative="1">
      <w:start w:val="1"/>
      <w:numFmt w:val="bullet"/>
      <w:lvlText w:val="o"/>
      <w:lvlJc w:val="left"/>
      <w:pPr>
        <w:tabs>
          <w:tab w:val="num" w:pos="1440"/>
        </w:tabs>
        <w:ind w:left="1440" w:hanging="360"/>
      </w:pPr>
      <w:rPr>
        <w:rFonts w:ascii="Courier New" w:hAnsi="Courier New" w:hint="default"/>
        <w:sz w:val="20"/>
      </w:rPr>
    </w:lvl>
    <w:lvl w:ilvl="2" w:tplc="16783840" w:tentative="1">
      <w:start w:val="1"/>
      <w:numFmt w:val="bullet"/>
      <w:lvlText w:val=""/>
      <w:lvlJc w:val="left"/>
      <w:pPr>
        <w:tabs>
          <w:tab w:val="num" w:pos="2160"/>
        </w:tabs>
        <w:ind w:left="2160" w:hanging="360"/>
      </w:pPr>
      <w:rPr>
        <w:rFonts w:ascii="Wingdings" w:hAnsi="Wingdings" w:hint="default"/>
        <w:sz w:val="20"/>
      </w:rPr>
    </w:lvl>
    <w:lvl w:ilvl="3" w:tplc="8064FD38" w:tentative="1">
      <w:start w:val="1"/>
      <w:numFmt w:val="bullet"/>
      <w:lvlText w:val=""/>
      <w:lvlJc w:val="left"/>
      <w:pPr>
        <w:tabs>
          <w:tab w:val="num" w:pos="2880"/>
        </w:tabs>
        <w:ind w:left="2880" w:hanging="360"/>
      </w:pPr>
      <w:rPr>
        <w:rFonts w:ascii="Wingdings" w:hAnsi="Wingdings" w:hint="default"/>
        <w:sz w:val="20"/>
      </w:rPr>
    </w:lvl>
    <w:lvl w:ilvl="4" w:tplc="EF60D40E" w:tentative="1">
      <w:start w:val="1"/>
      <w:numFmt w:val="bullet"/>
      <w:lvlText w:val=""/>
      <w:lvlJc w:val="left"/>
      <w:pPr>
        <w:tabs>
          <w:tab w:val="num" w:pos="3600"/>
        </w:tabs>
        <w:ind w:left="3600" w:hanging="360"/>
      </w:pPr>
      <w:rPr>
        <w:rFonts w:ascii="Wingdings" w:hAnsi="Wingdings" w:hint="default"/>
        <w:sz w:val="20"/>
      </w:rPr>
    </w:lvl>
    <w:lvl w:ilvl="5" w:tplc="97F64358" w:tentative="1">
      <w:start w:val="1"/>
      <w:numFmt w:val="bullet"/>
      <w:lvlText w:val=""/>
      <w:lvlJc w:val="left"/>
      <w:pPr>
        <w:tabs>
          <w:tab w:val="num" w:pos="4320"/>
        </w:tabs>
        <w:ind w:left="4320" w:hanging="360"/>
      </w:pPr>
      <w:rPr>
        <w:rFonts w:ascii="Wingdings" w:hAnsi="Wingdings" w:hint="default"/>
        <w:sz w:val="20"/>
      </w:rPr>
    </w:lvl>
    <w:lvl w:ilvl="6" w:tplc="0B120F8A" w:tentative="1">
      <w:start w:val="1"/>
      <w:numFmt w:val="bullet"/>
      <w:lvlText w:val=""/>
      <w:lvlJc w:val="left"/>
      <w:pPr>
        <w:tabs>
          <w:tab w:val="num" w:pos="5040"/>
        </w:tabs>
        <w:ind w:left="5040" w:hanging="360"/>
      </w:pPr>
      <w:rPr>
        <w:rFonts w:ascii="Wingdings" w:hAnsi="Wingdings" w:hint="default"/>
        <w:sz w:val="20"/>
      </w:rPr>
    </w:lvl>
    <w:lvl w:ilvl="7" w:tplc="743C9F0A" w:tentative="1">
      <w:start w:val="1"/>
      <w:numFmt w:val="bullet"/>
      <w:lvlText w:val=""/>
      <w:lvlJc w:val="left"/>
      <w:pPr>
        <w:tabs>
          <w:tab w:val="num" w:pos="5760"/>
        </w:tabs>
        <w:ind w:left="5760" w:hanging="360"/>
      </w:pPr>
      <w:rPr>
        <w:rFonts w:ascii="Wingdings" w:hAnsi="Wingdings" w:hint="default"/>
        <w:sz w:val="20"/>
      </w:rPr>
    </w:lvl>
    <w:lvl w:ilvl="8" w:tplc="BB4E4E68" w:tentative="1">
      <w:start w:val="1"/>
      <w:numFmt w:val="bullet"/>
      <w:lvlText w:val=""/>
      <w:lvlJc w:val="left"/>
      <w:pPr>
        <w:tabs>
          <w:tab w:val="num" w:pos="6480"/>
        </w:tabs>
        <w:ind w:left="6480" w:hanging="360"/>
      </w:pPr>
      <w:rPr>
        <w:rFonts w:ascii="Wingdings" w:hAnsi="Wingdings" w:hint="default"/>
        <w:sz w:val="20"/>
      </w:rPr>
    </w:lvl>
  </w:abstractNum>
  <w:abstractNum w:abstractNumId="1470">
    <w:nsid w:val="5C846CA8"/>
    <w:multiLevelType w:val="multilevel"/>
    <w:tmpl w:val="6780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1">
    <w:nsid w:val="5CAC7EE8"/>
    <w:multiLevelType w:val="hybridMultilevel"/>
    <w:tmpl w:val="B5700178"/>
    <w:lvl w:ilvl="0" w:tplc="950EBEFA">
      <w:start w:val="1"/>
      <w:numFmt w:val="bullet"/>
      <w:lvlText w:val=""/>
      <w:lvlJc w:val="left"/>
      <w:pPr>
        <w:tabs>
          <w:tab w:val="num" w:pos="720"/>
        </w:tabs>
        <w:ind w:left="720" w:hanging="360"/>
      </w:pPr>
      <w:rPr>
        <w:rFonts w:ascii="Symbol" w:hAnsi="Symbol" w:hint="default"/>
        <w:sz w:val="20"/>
      </w:rPr>
    </w:lvl>
    <w:lvl w:ilvl="1" w:tplc="26645872" w:tentative="1">
      <w:start w:val="1"/>
      <w:numFmt w:val="bullet"/>
      <w:lvlText w:val="o"/>
      <w:lvlJc w:val="left"/>
      <w:pPr>
        <w:tabs>
          <w:tab w:val="num" w:pos="1440"/>
        </w:tabs>
        <w:ind w:left="1440" w:hanging="360"/>
      </w:pPr>
      <w:rPr>
        <w:rFonts w:ascii="Courier New" w:hAnsi="Courier New" w:hint="default"/>
        <w:sz w:val="20"/>
      </w:rPr>
    </w:lvl>
    <w:lvl w:ilvl="2" w:tplc="771284AC" w:tentative="1">
      <w:start w:val="1"/>
      <w:numFmt w:val="bullet"/>
      <w:lvlText w:val=""/>
      <w:lvlJc w:val="left"/>
      <w:pPr>
        <w:tabs>
          <w:tab w:val="num" w:pos="2160"/>
        </w:tabs>
        <w:ind w:left="2160" w:hanging="360"/>
      </w:pPr>
      <w:rPr>
        <w:rFonts w:ascii="Wingdings" w:hAnsi="Wingdings" w:hint="default"/>
        <w:sz w:val="20"/>
      </w:rPr>
    </w:lvl>
    <w:lvl w:ilvl="3" w:tplc="1D9E8858" w:tentative="1">
      <w:start w:val="1"/>
      <w:numFmt w:val="bullet"/>
      <w:lvlText w:val=""/>
      <w:lvlJc w:val="left"/>
      <w:pPr>
        <w:tabs>
          <w:tab w:val="num" w:pos="2880"/>
        </w:tabs>
        <w:ind w:left="2880" w:hanging="360"/>
      </w:pPr>
      <w:rPr>
        <w:rFonts w:ascii="Wingdings" w:hAnsi="Wingdings" w:hint="default"/>
        <w:sz w:val="20"/>
      </w:rPr>
    </w:lvl>
    <w:lvl w:ilvl="4" w:tplc="226AA3F2" w:tentative="1">
      <w:start w:val="1"/>
      <w:numFmt w:val="bullet"/>
      <w:lvlText w:val=""/>
      <w:lvlJc w:val="left"/>
      <w:pPr>
        <w:tabs>
          <w:tab w:val="num" w:pos="3600"/>
        </w:tabs>
        <w:ind w:left="3600" w:hanging="360"/>
      </w:pPr>
      <w:rPr>
        <w:rFonts w:ascii="Wingdings" w:hAnsi="Wingdings" w:hint="default"/>
        <w:sz w:val="20"/>
      </w:rPr>
    </w:lvl>
    <w:lvl w:ilvl="5" w:tplc="09D2F980" w:tentative="1">
      <w:start w:val="1"/>
      <w:numFmt w:val="bullet"/>
      <w:lvlText w:val=""/>
      <w:lvlJc w:val="left"/>
      <w:pPr>
        <w:tabs>
          <w:tab w:val="num" w:pos="4320"/>
        </w:tabs>
        <w:ind w:left="4320" w:hanging="360"/>
      </w:pPr>
      <w:rPr>
        <w:rFonts w:ascii="Wingdings" w:hAnsi="Wingdings" w:hint="default"/>
        <w:sz w:val="20"/>
      </w:rPr>
    </w:lvl>
    <w:lvl w:ilvl="6" w:tplc="4024FDEA" w:tentative="1">
      <w:start w:val="1"/>
      <w:numFmt w:val="bullet"/>
      <w:lvlText w:val=""/>
      <w:lvlJc w:val="left"/>
      <w:pPr>
        <w:tabs>
          <w:tab w:val="num" w:pos="5040"/>
        </w:tabs>
        <w:ind w:left="5040" w:hanging="360"/>
      </w:pPr>
      <w:rPr>
        <w:rFonts w:ascii="Wingdings" w:hAnsi="Wingdings" w:hint="default"/>
        <w:sz w:val="20"/>
      </w:rPr>
    </w:lvl>
    <w:lvl w:ilvl="7" w:tplc="87CE88A4" w:tentative="1">
      <w:start w:val="1"/>
      <w:numFmt w:val="bullet"/>
      <w:lvlText w:val=""/>
      <w:lvlJc w:val="left"/>
      <w:pPr>
        <w:tabs>
          <w:tab w:val="num" w:pos="5760"/>
        </w:tabs>
        <w:ind w:left="5760" w:hanging="360"/>
      </w:pPr>
      <w:rPr>
        <w:rFonts w:ascii="Wingdings" w:hAnsi="Wingdings" w:hint="default"/>
        <w:sz w:val="20"/>
      </w:rPr>
    </w:lvl>
    <w:lvl w:ilvl="8" w:tplc="84F6505C" w:tentative="1">
      <w:start w:val="1"/>
      <w:numFmt w:val="bullet"/>
      <w:lvlText w:val=""/>
      <w:lvlJc w:val="left"/>
      <w:pPr>
        <w:tabs>
          <w:tab w:val="num" w:pos="6480"/>
        </w:tabs>
        <w:ind w:left="6480" w:hanging="360"/>
      </w:pPr>
      <w:rPr>
        <w:rFonts w:ascii="Wingdings" w:hAnsi="Wingdings" w:hint="default"/>
        <w:sz w:val="20"/>
      </w:rPr>
    </w:lvl>
  </w:abstractNum>
  <w:abstractNum w:abstractNumId="1472">
    <w:nsid w:val="5CCF3405"/>
    <w:multiLevelType w:val="hybridMultilevel"/>
    <w:tmpl w:val="8924C2F6"/>
    <w:lvl w:ilvl="0" w:tplc="81F29C7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3981B26" w:tentative="1">
      <w:start w:val="1"/>
      <w:numFmt w:val="bullet"/>
      <w:lvlText w:val=""/>
      <w:lvlJc w:val="left"/>
      <w:pPr>
        <w:tabs>
          <w:tab w:val="num" w:pos="2160"/>
        </w:tabs>
        <w:ind w:left="2160" w:hanging="360"/>
      </w:pPr>
      <w:rPr>
        <w:rFonts w:ascii="Wingdings" w:hAnsi="Wingdings" w:hint="default"/>
        <w:sz w:val="20"/>
      </w:rPr>
    </w:lvl>
    <w:lvl w:ilvl="3" w:tplc="FA3EBA26" w:tentative="1">
      <w:start w:val="1"/>
      <w:numFmt w:val="bullet"/>
      <w:lvlText w:val=""/>
      <w:lvlJc w:val="left"/>
      <w:pPr>
        <w:tabs>
          <w:tab w:val="num" w:pos="2880"/>
        </w:tabs>
        <w:ind w:left="2880" w:hanging="360"/>
      </w:pPr>
      <w:rPr>
        <w:rFonts w:ascii="Wingdings" w:hAnsi="Wingdings" w:hint="default"/>
        <w:sz w:val="20"/>
      </w:rPr>
    </w:lvl>
    <w:lvl w:ilvl="4" w:tplc="D474FEF8" w:tentative="1">
      <w:start w:val="1"/>
      <w:numFmt w:val="bullet"/>
      <w:lvlText w:val=""/>
      <w:lvlJc w:val="left"/>
      <w:pPr>
        <w:tabs>
          <w:tab w:val="num" w:pos="3600"/>
        </w:tabs>
        <w:ind w:left="3600" w:hanging="360"/>
      </w:pPr>
      <w:rPr>
        <w:rFonts w:ascii="Wingdings" w:hAnsi="Wingdings" w:hint="default"/>
        <w:sz w:val="20"/>
      </w:rPr>
    </w:lvl>
    <w:lvl w:ilvl="5" w:tplc="FB0CC53A" w:tentative="1">
      <w:start w:val="1"/>
      <w:numFmt w:val="bullet"/>
      <w:lvlText w:val=""/>
      <w:lvlJc w:val="left"/>
      <w:pPr>
        <w:tabs>
          <w:tab w:val="num" w:pos="4320"/>
        </w:tabs>
        <w:ind w:left="4320" w:hanging="360"/>
      </w:pPr>
      <w:rPr>
        <w:rFonts w:ascii="Wingdings" w:hAnsi="Wingdings" w:hint="default"/>
        <w:sz w:val="20"/>
      </w:rPr>
    </w:lvl>
    <w:lvl w:ilvl="6" w:tplc="C52E2ACE" w:tentative="1">
      <w:start w:val="1"/>
      <w:numFmt w:val="bullet"/>
      <w:lvlText w:val=""/>
      <w:lvlJc w:val="left"/>
      <w:pPr>
        <w:tabs>
          <w:tab w:val="num" w:pos="5040"/>
        </w:tabs>
        <w:ind w:left="5040" w:hanging="360"/>
      </w:pPr>
      <w:rPr>
        <w:rFonts w:ascii="Wingdings" w:hAnsi="Wingdings" w:hint="default"/>
        <w:sz w:val="20"/>
      </w:rPr>
    </w:lvl>
    <w:lvl w:ilvl="7" w:tplc="735643B2" w:tentative="1">
      <w:start w:val="1"/>
      <w:numFmt w:val="bullet"/>
      <w:lvlText w:val=""/>
      <w:lvlJc w:val="left"/>
      <w:pPr>
        <w:tabs>
          <w:tab w:val="num" w:pos="5760"/>
        </w:tabs>
        <w:ind w:left="5760" w:hanging="360"/>
      </w:pPr>
      <w:rPr>
        <w:rFonts w:ascii="Wingdings" w:hAnsi="Wingdings" w:hint="default"/>
        <w:sz w:val="20"/>
      </w:rPr>
    </w:lvl>
    <w:lvl w:ilvl="8" w:tplc="7DA6B746" w:tentative="1">
      <w:start w:val="1"/>
      <w:numFmt w:val="bullet"/>
      <w:lvlText w:val=""/>
      <w:lvlJc w:val="left"/>
      <w:pPr>
        <w:tabs>
          <w:tab w:val="num" w:pos="6480"/>
        </w:tabs>
        <w:ind w:left="6480" w:hanging="360"/>
      </w:pPr>
      <w:rPr>
        <w:rFonts w:ascii="Wingdings" w:hAnsi="Wingdings" w:hint="default"/>
        <w:sz w:val="20"/>
      </w:rPr>
    </w:lvl>
  </w:abstractNum>
  <w:abstractNum w:abstractNumId="1473">
    <w:nsid w:val="5CDF21B2"/>
    <w:multiLevelType w:val="hybridMultilevel"/>
    <w:tmpl w:val="CFD25D78"/>
    <w:lvl w:ilvl="0" w:tplc="4F60781C">
      <w:start w:val="1"/>
      <w:numFmt w:val="bullet"/>
      <w:lvlText w:val=""/>
      <w:lvlJc w:val="left"/>
      <w:pPr>
        <w:tabs>
          <w:tab w:val="num" w:pos="720"/>
        </w:tabs>
        <w:ind w:left="720" w:hanging="360"/>
      </w:pPr>
      <w:rPr>
        <w:rFonts w:ascii="Symbol" w:hAnsi="Symbol" w:hint="default"/>
        <w:sz w:val="20"/>
      </w:rPr>
    </w:lvl>
    <w:lvl w:ilvl="1" w:tplc="3E2A5016" w:tentative="1">
      <w:start w:val="1"/>
      <w:numFmt w:val="bullet"/>
      <w:lvlText w:val="o"/>
      <w:lvlJc w:val="left"/>
      <w:pPr>
        <w:tabs>
          <w:tab w:val="num" w:pos="1440"/>
        </w:tabs>
        <w:ind w:left="1440" w:hanging="360"/>
      </w:pPr>
      <w:rPr>
        <w:rFonts w:ascii="Courier New" w:hAnsi="Courier New" w:hint="default"/>
        <w:sz w:val="20"/>
      </w:rPr>
    </w:lvl>
    <w:lvl w:ilvl="2" w:tplc="C35630C2" w:tentative="1">
      <w:start w:val="1"/>
      <w:numFmt w:val="bullet"/>
      <w:lvlText w:val=""/>
      <w:lvlJc w:val="left"/>
      <w:pPr>
        <w:tabs>
          <w:tab w:val="num" w:pos="2160"/>
        </w:tabs>
        <w:ind w:left="2160" w:hanging="360"/>
      </w:pPr>
      <w:rPr>
        <w:rFonts w:ascii="Wingdings" w:hAnsi="Wingdings" w:hint="default"/>
        <w:sz w:val="20"/>
      </w:rPr>
    </w:lvl>
    <w:lvl w:ilvl="3" w:tplc="02A25C96" w:tentative="1">
      <w:start w:val="1"/>
      <w:numFmt w:val="bullet"/>
      <w:lvlText w:val=""/>
      <w:lvlJc w:val="left"/>
      <w:pPr>
        <w:tabs>
          <w:tab w:val="num" w:pos="2880"/>
        </w:tabs>
        <w:ind w:left="2880" w:hanging="360"/>
      </w:pPr>
      <w:rPr>
        <w:rFonts w:ascii="Wingdings" w:hAnsi="Wingdings" w:hint="default"/>
        <w:sz w:val="20"/>
      </w:rPr>
    </w:lvl>
    <w:lvl w:ilvl="4" w:tplc="474C972A" w:tentative="1">
      <w:start w:val="1"/>
      <w:numFmt w:val="bullet"/>
      <w:lvlText w:val=""/>
      <w:lvlJc w:val="left"/>
      <w:pPr>
        <w:tabs>
          <w:tab w:val="num" w:pos="3600"/>
        </w:tabs>
        <w:ind w:left="3600" w:hanging="360"/>
      </w:pPr>
      <w:rPr>
        <w:rFonts w:ascii="Wingdings" w:hAnsi="Wingdings" w:hint="default"/>
        <w:sz w:val="20"/>
      </w:rPr>
    </w:lvl>
    <w:lvl w:ilvl="5" w:tplc="CE124602" w:tentative="1">
      <w:start w:val="1"/>
      <w:numFmt w:val="bullet"/>
      <w:lvlText w:val=""/>
      <w:lvlJc w:val="left"/>
      <w:pPr>
        <w:tabs>
          <w:tab w:val="num" w:pos="4320"/>
        </w:tabs>
        <w:ind w:left="4320" w:hanging="360"/>
      </w:pPr>
      <w:rPr>
        <w:rFonts w:ascii="Wingdings" w:hAnsi="Wingdings" w:hint="default"/>
        <w:sz w:val="20"/>
      </w:rPr>
    </w:lvl>
    <w:lvl w:ilvl="6" w:tplc="2BC80E42" w:tentative="1">
      <w:start w:val="1"/>
      <w:numFmt w:val="bullet"/>
      <w:lvlText w:val=""/>
      <w:lvlJc w:val="left"/>
      <w:pPr>
        <w:tabs>
          <w:tab w:val="num" w:pos="5040"/>
        </w:tabs>
        <w:ind w:left="5040" w:hanging="360"/>
      </w:pPr>
      <w:rPr>
        <w:rFonts w:ascii="Wingdings" w:hAnsi="Wingdings" w:hint="default"/>
        <w:sz w:val="20"/>
      </w:rPr>
    </w:lvl>
    <w:lvl w:ilvl="7" w:tplc="6D8ACCDA" w:tentative="1">
      <w:start w:val="1"/>
      <w:numFmt w:val="bullet"/>
      <w:lvlText w:val=""/>
      <w:lvlJc w:val="left"/>
      <w:pPr>
        <w:tabs>
          <w:tab w:val="num" w:pos="5760"/>
        </w:tabs>
        <w:ind w:left="5760" w:hanging="360"/>
      </w:pPr>
      <w:rPr>
        <w:rFonts w:ascii="Wingdings" w:hAnsi="Wingdings" w:hint="default"/>
        <w:sz w:val="20"/>
      </w:rPr>
    </w:lvl>
    <w:lvl w:ilvl="8" w:tplc="56CC218A" w:tentative="1">
      <w:start w:val="1"/>
      <w:numFmt w:val="bullet"/>
      <w:lvlText w:val=""/>
      <w:lvlJc w:val="left"/>
      <w:pPr>
        <w:tabs>
          <w:tab w:val="num" w:pos="6480"/>
        </w:tabs>
        <w:ind w:left="6480" w:hanging="360"/>
      </w:pPr>
      <w:rPr>
        <w:rFonts w:ascii="Wingdings" w:hAnsi="Wingdings" w:hint="default"/>
        <w:sz w:val="20"/>
      </w:rPr>
    </w:lvl>
  </w:abstractNum>
  <w:abstractNum w:abstractNumId="1474">
    <w:nsid w:val="5CF022E3"/>
    <w:multiLevelType w:val="multilevel"/>
    <w:tmpl w:val="0B7C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5">
    <w:nsid w:val="5CF154A4"/>
    <w:multiLevelType w:val="multilevel"/>
    <w:tmpl w:val="C954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6">
    <w:nsid w:val="5D351439"/>
    <w:multiLevelType w:val="hybridMultilevel"/>
    <w:tmpl w:val="09068BAC"/>
    <w:lvl w:ilvl="0" w:tplc="B0B005FA">
      <w:start w:val="1"/>
      <w:numFmt w:val="bullet"/>
      <w:lvlText w:val=""/>
      <w:lvlJc w:val="left"/>
      <w:pPr>
        <w:tabs>
          <w:tab w:val="num" w:pos="720"/>
        </w:tabs>
        <w:ind w:left="720" w:hanging="360"/>
      </w:pPr>
      <w:rPr>
        <w:rFonts w:ascii="Symbol" w:hAnsi="Symbol" w:hint="default"/>
        <w:sz w:val="20"/>
      </w:rPr>
    </w:lvl>
    <w:lvl w:ilvl="1" w:tplc="929AC6FC" w:tentative="1">
      <w:start w:val="1"/>
      <w:numFmt w:val="bullet"/>
      <w:lvlText w:val="o"/>
      <w:lvlJc w:val="left"/>
      <w:pPr>
        <w:tabs>
          <w:tab w:val="num" w:pos="1440"/>
        </w:tabs>
        <w:ind w:left="1440" w:hanging="360"/>
      </w:pPr>
      <w:rPr>
        <w:rFonts w:ascii="Courier New" w:hAnsi="Courier New" w:hint="default"/>
        <w:sz w:val="20"/>
      </w:rPr>
    </w:lvl>
    <w:lvl w:ilvl="2" w:tplc="43242FAA" w:tentative="1">
      <w:start w:val="1"/>
      <w:numFmt w:val="bullet"/>
      <w:lvlText w:val=""/>
      <w:lvlJc w:val="left"/>
      <w:pPr>
        <w:tabs>
          <w:tab w:val="num" w:pos="2160"/>
        </w:tabs>
        <w:ind w:left="2160" w:hanging="360"/>
      </w:pPr>
      <w:rPr>
        <w:rFonts w:ascii="Wingdings" w:hAnsi="Wingdings" w:hint="default"/>
        <w:sz w:val="20"/>
      </w:rPr>
    </w:lvl>
    <w:lvl w:ilvl="3" w:tplc="DD98AA4C" w:tentative="1">
      <w:start w:val="1"/>
      <w:numFmt w:val="bullet"/>
      <w:lvlText w:val=""/>
      <w:lvlJc w:val="left"/>
      <w:pPr>
        <w:tabs>
          <w:tab w:val="num" w:pos="2880"/>
        </w:tabs>
        <w:ind w:left="2880" w:hanging="360"/>
      </w:pPr>
      <w:rPr>
        <w:rFonts w:ascii="Wingdings" w:hAnsi="Wingdings" w:hint="default"/>
        <w:sz w:val="20"/>
      </w:rPr>
    </w:lvl>
    <w:lvl w:ilvl="4" w:tplc="A906C92C" w:tentative="1">
      <w:start w:val="1"/>
      <w:numFmt w:val="bullet"/>
      <w:lvlText w:val=""/>
      <w:lvlJc w:val="left"/>
      <w:pPr>
        <w:tabs>
          <w:tab w:val="num" w:pos="3600"/>
        </w:tabs>
        <w:ind w:left="3600" w:hanging="360"/>
      </w:pPr>
      <w:rPr>
        <w:rFonts w:ascii="Wingdings" w:hAnsi="Wingdings" w:hint="default"/>
        <w:sz w:val="20"/>
      </w:rPr>
    </w:lvl>
    <w:lvl w:ilvl="5" w:tplc="23549C74" w:tentative="1">
      <w:start w:val="1"/>
      <w:numFmt w:val="bullet"/>
      <w:lvlText w:val=""/>
      <w:lvlJc w:val="left"/>
      <w:pPr>
        <w:tabs>
          <w:tab w:val="num" w:pos="4320"/>
        </w:tabs>
        <w:ind w:left="4320" w:hanging="360"/>
      </w:pPr>
      <w:rPr>
        <w:rFonts w:ascii="Wingdings" w:hAnsi="Wingdings" w:hint="default"/>
        <w:sz w:val="20"/>
      </w:rPr>
    </w:lvl>
    <w:lvl w:ilvl="6" w:tplc="BF768390" w:tentative="1">
      <w:start w:val="1"/>
      <w:numFmt w:val="bullet"/>
      <w:lvlText w:val=""/>
      <w:lvlJc w:val="left"/>
      <w:pPr>
        <w:tabs>
          <w:tab w:val="num" w:pos="5040"/>
        </w:tabs>
        <w:ind w:left="5040" w:hanging="360"/>
      </w:pPr>
      <w:rPr>
        <w:rFonts w:ascii="Wingdings" w:hAnsi="Wingdings" w:hint="default"/>
        <w:sz w:val="20"/>
      </w:rPr>
    </w:lvl>
    <w:lvl w:ilvl="7" w:tplc="A47805EA" w:tentative="1">
      <w:start w:val="1"/>
      <w:numFmt w:val="bullet"/>
      <w:lvlText w:val=""/>
      <w:lvlJc w:val="left"/>
      <w:pPr>
        <w:tabs>
          <w:tab w:val="num" w:pos="5760"/>
        </w:tabs>
        <w:ind w:left="5760" w:hanging="360"/>
      </w:pPr>
      <w:rPr>
        <w:rFonts w:ascii="Wingdings" w:hAnsi="Wingdings" w:hint="default"/>
        <w:sz w:val="20"/>
      </w:rPr>
    </w:lvl>
    <w:lvl w:ilvl="8" w:tplc="4DD6950C" w:tentative="1">
      <w:start w:val="1"/>
      <w:numFmt w:val="bullet"/>
      <w:lvlText w:val=""/>
      <w:lvlJc w:val="left"/>
      <w:pPr>
        <w:tabs>
          <w:tab w:val="num" w:pos="6480"/>
        </w:tabs>
        <w:ind w:left="6480" w:hanging="360"/>
      </w:pPr>
      <w:rPr>
        <w:rFonts w:ascii="Wingdings" w:hAnsi="Wingdings" w:hint="default"/>
        <w:sz w:val="20"/>
      </w:rPr>
    </w:lvl>
  </w:abstractNum>
  <w:abstractNum w:abstractNumId="1477">
    <w:nsid w:val="5D375D4D"/>
    <w:multiLevelType w:val="hybridMultilevel"/>
    <w:tmpl w:val="33AE1C3A"/>
    <w:lvl w:ilvl="0" w:tplc="330E24C0">
      <w:start w:val="1"/>
      <w:numFmt w:val="bullet"/>
      <w:lvlText w:val=""/>
      <w:lvlJc w:val="left"/>
      <w:pPr>
        <w:tabs>
          <w:tab w:val="num" w:pos="720"/>
        </w:tabs>
        <w:ind w:left="720" w:hanging="360"/>
      </w:pPr>
      <w:rPr>
        <w:rFonts w:ascii="Symbol" w:hAnsi="Symbol" w:hint="default"/>
        <w:sz w:val="20"/>
      </w:rPr>
    </w:lvl>
    <w:lvl w:ilvl="1" w:tplc="4DE258A6" w:tentative="1">
      <w:start w:val="1"/>
      <w:numFmt w:val="bullet"/>
      <w:lvlText w:val="o"/>
      <w:lvlJc w:val="left"/>
      <w:pPr>
        <w:tabs>
          <w:tab w:val="num" w:pos="1440"/>
        </w:tabs>
        <w:ind w:left="1440" w:hanging="360"/>
      </w:pPr>
      <w:rPr>
        <w:rFonts w:ascii="Courier New" w:hAnsi="Courier New" w:hint="default"/>
        <w:sz w:val="20"/>
      </w:rPr>
    </w:lvl>
    <w:lvl w:ilvl="2" w:tplc="5C1AD858" w:tentative="1">
      <w:start w:val="1"/>
      <w:numFmt w:val="bullet"/>
      <w:lvlText w:val=""/>
      <w:lvlJc w:val="left"/>
      <w:pPr>
        <w:tabs>
          <w:tab w:val="num" w:pos="2160"/>
        </w:tabs>
        <w:ind w:left="2160" w:hanging="360"/>
      </w:pPr>
      <w:rPr>
        <w:rFonts w:ascii="Wingdings" w:hAnsi="Wingdings" w:hint="default"/>
        <w:sz w:val="20"/>
      </w:rPr>
    </w:lvl>
    <w:lvl w:ilvl="3" w:tplc="2C7605DC" w:tentative="1">
      <w:start w:val="1"/>
      <w:numFmt w:val="bullet"/>
      <w:lvlText w:val=""/>
      <w:lvlJc w:val="left"/>
      <w:pPr>
        <w:tabs>
          <w:tab w:val="num" w:pos="2880"/>
        </w:tabs>
        <w:ind w:left="2880" w:hanging="360"/>
      </w:pPr>
      <w:rPr>
        <w:rFonts w:ascii="Wingdings" w:hAnsi="Wingdings" w:hint="default"/>
        <w:sz w:val="20"/>
      </w:rPr>
    </w:lvl>
    <w:lvl w:ilvl="4" w:tplc="0A3E5922" w:tentative="1">
      <w:start w:val="1"/>
      <w:numFmt w:val="bullet"/>
      <w:lvlText w:val=""/>
      <w:lvlJc w:val="left"/>
      <w:pPr>
        <w:tabs>
          <w:tab w:val="num" w:pos="3600"/>
        </w:tabs>
        <w:ind w:left="3600" w:hanging="360"/>
      </w:pPr>
      <w:rPr>
        <w:rFonts w:ascii="Wingdings" w:hAnsi="Wingdings" w:hint="default"/>
        <w:sz w:val="20"/>
      </w:rPr>
    </w:lvl>
    <w:lvl w:ilvl="5" w:tplc="EED02376" w:tentative="1">
      <w:start w:val="1"/>
      <w:numFmt w:val="bullet"/>
      <w:lvlText w:val=""/>
      <w:lvlJc w:val="left"/>
      <w:pPr>
        <w:tabs>
          <w:tab w:val="num" w:pos="4320"/>
        </w:tabs>
        <w:ind w:left="4320" w:hanging="360"/>
      </w:pPr>
      <w:rPr>
        <w:rFonts w:ascii="Wingdings" w:hAnsi="Wingdings" w:hint="default"/>
        <w:sz w:val="20"/>
      </w:rPr>
    </w:lvl>
    <w:lvl w:ilvl="6" w:tplc="F02A0B84" w:tentative="1">
      <w:start w:val="1"/>
      <w:numFmt w:val="bullet"/>
      <w:lvlText w:val=""/>
      <w:lvlJc w:val="left"/>
      <w:pPr>
        <w:tabs>
          <w:tab w:val="num" w:pos="5040"/>
        </w:tabs>
        <w:ind w:left="5040" w:hanging="360"/>
      </w:pPr>
      <w:rPr>
        <w:rFonts w:ascii="Wingdings" w:hAnsi="Wingdings" w:hint="default"/>
        <w:sz w:val="20"/>
      </w:rPr>
    </w:lvl>
    <w:lvl w:ilvl="7" w:tplc="12C8E01E" w:tentative="1">
      <w:start w:val="1"/>
      <w:numFmt w:val="bullet"/>
      <w:lvlText w:val=""/>
      <w:lvlJc w:val="left"/>
      <w:pPr>
        <w:tabs>
          <w:tab w:val="num" w:pos="5760"/>
        </w:tabs>
        <w:ind w:left="5760" w:hanging="360"/>
      </w:pPr>
      <w:rPr>
        <w:rFonts w:ascii="Wingdings" w:hAnsi="Wingdings" w:hint="default"/>
        <w:sz w:val="20"/>
      </w:rPr>
    </w:lvl>
    <w:lvl w:ilvl="8" w:tplc="73B2F9CA" w:tentative="1">
      <w:start w:val="1"/>
      <w:numFmt w:val="bullet"/>
      <w:lvlText w:val=""/>
      <w:lvlJc w:val="left"/>
      <w:pPr>
        <w:tabs>
          <w:tab w:val="num" w:pos="6480"/>
        </w:tabs>
        <w:ind w:left="6480" w:hanging="360"/>
      </w:pPr>
      <w:rPr>
        <w:rFonts w:ascii="Wingdings" w:hAnsi="Wingdings" w:hint="default"/>
        <w:sz w:val="20"/>
      </w:rPr>
    </w:lvl>
  </w:abstractNum>
  <w:abstractNum w:abstractNumId="1478">
    <w:nsid w:val="5D3B612B"/>
    <w:multiLevelType w:val="hybridMultilevel"/>
    <w:tmpl w:val="DB84D4F8"/>
    <w:lvl w:ilvl="0" w:tplc="B0EE41B2">
      <w:start w:val="1"/>
      <w:numFmt w:val="bullet"/>
      <w:lvlText w:val=""/>
      <w:lvlJc w:val="left"/>
      <w:pPr>
        <w:tabs>
          <w:tab w:val="num" w:pos="720"/>
        </w:tabs>
        <w:ind w:left="720" w:hanging="360"/>
      </w:pPr>
      <w:rPr>
        <w:rFonts w:ascii="Symbol" w:hAnsi="Symbol" w:hint="default"/>
        <w:sz w:val="20"/>
      </w:rPr>
    </w:lvl>
    <w:lvl w:ilvl="1" w:tplc="C0587E0E" w:tentative="1">
      <w:start w:val="1"/>
      <w:numFmt w:val="bullet"/>
      <w:lvlText w:val="o"/>
      <w:lvlJc w:val="left"/>
      <w:pPr>
        <w:tabs>
          <w:tab w:val="num" w:pos="1440"/>
        </w:tabs>
        <w:ind w:left="1440" w:hanging="360"/>
      </w:pPr>
      <w:rPr>
        <w:rFonts w:ascii="Courier New" w:hAnsi="Courier New" w:hint="default"/>
        <w:sz w:val="20"/>
      </w:rPr>
    </w:lvl>
    <w:lvl w:ilvl="2" w:tplc="530A24A2" w:tentative="1">
      <w:start w:val="1"/>
      <w:numFmt w:val="bullet"/>
      <w:lvlText w:val=""/>
      <w:lvlJc w:val="left"/>
      <w:pPr>
        <w:tabs>
          <w:tab w:val="num" w:pos="2160"/>
        </w:tabs>
        <w:ind w:left="2160" w:hanging="360"/>
      </w:pPr>
      <w:rPr>
        <w:rFonts w:ascii="Wingdings" w:hAnsi="Wingdings" w:hint="default"/>
        <w:sz w:val="20"/>
      </w:rPr>
    </w:lvl>
    <w:lvl w:ilvl="3" w:tplc="A73C4A6E" w:tentative="1">
      <w:start w:val="1"/>
      <w:numFmt w:val="bullet"/>
      <w:lvlText w:val=""/>
      <w:lvlJc w:val="left"/>
      <w:pPr>
        <w:tabs>
          <w:tab w:val="num" w:pos="2880"/>
        </w:tabs>
        <w:ind w:left="2880" w:hanging="360"/>
      </w:pPr>
      <w:rPr>
        <w:rFonts w:ascii="Wingdings" w:hAnsi="Wingdings" w:hint="default"/>
        <w:sz w:val="20"/>
      </w:rPr>
    </w:lvl>
    <w:lvl w:ilvl="4" w:tplc="B32423C4" w:tentative="1">
      <w:start w:val="1"/>
      <w:numFmt w:val="bullet"/>
      <w:lvlText w:val=""/>
      <w:lvlJc w:val="left"/>
      <w:pPr>
        <w:tabs>
          <w:tab w:val="num" w:pos="3600"/>
        </w:tabs>
        <w:ind w:left="3600" w:hanging="360"/>
      </w:pPr>
      <w:rPr>
        <w:rFonts w:ascii="Wingdings" w:hAnsi="Wingdings" w:hint="default"/>
        <w:sz w:val="20"/>
      </w:rPr>
    </w:lvl>
    <w:lvl w:ilvl="5" w:tplc="5AC013C6" w:tentative="1">
      <w:start w:val="1"/>
      <w:numFmt w:val="bullet"/>
      <w:lvlText w:val=""/>
      <w:lvlJc w:val="left"/>
      <w:pPr>
        <w:tabs>
          <w:tab w:val="num" w:pos="4320"/>
        </w:tabs>
        <w:ind w:left="4320" w:hanging="360"/>
      </w:pPr>
      <w:rPr>
        <w:rFonts w:ascii="Wingdings" w:hAnsi="Wingdings" w:hint="default"/>
        <w:sz w:val="20"/>
      </w:rPr>
    </w:lvl>
    <w:lvl w:ilvl="6" w:tplc="D8BA17BE" w:tentative="1">
      <w:start w:val="1"/>
      <w:numFmt w:val="bullet"/>
      <w:lvlText w:val=""/>
      <w:lvlJc w:val="left"/>
      <w:pPr>
        <w:tabs>
          <w:tab w:val="num" w:pos="5040"/>
        </w:tabs>
        <w:ind w:left="5040" w:hanging="360"/>
      </w:pPr>
      <w:rPr>
        <w:rFonts w:ascii="Wingdings" w:hAnsi="Wingdings" w:hint="default"/>
        <w:sz w:val="20"/>
      </w:rPr>
    </w:lvl>
    <w:lvl w:ilvl="7" w:tplc="557AAE4A" w:tentative="1">
      <w:start w:val="1"/>
      <w:numFmt w:val="bullet"/>
      <w:lvlText w:val=""/>
      <w:lvlJc w:val="left"/>
      <w:pPr>
        <w:tabs>
          <w:tab w:val="num" w:pos="5760"/>
        </w:tabs>
        <w:ind w:left="5760" w:hanging="360"/>
      </w:pPr>
      <w:rPr>
        <w:rFonts w:ascii="Wingdings" w:hAnsi="Wingdings" w:hint="default"/>
        <w:sz w:val="20"/>
      </w:rPr>
    </w:lvl>
    <w:lvl w:ilvl="8" w:tplc="D86E6E90" w:tentative="1">
      <w:start w:val="1"/>
      <w:numFmt w:val="bullet"/>
      <w:lvlText w:val=""/>
      <w:lvlJc w:val="left"/>
      <w:pPr>
        <w:tabs>
          <w:tab w:val="num" w:pos="6480"/>
        </w:tabs>
        <w:ind w:left="6480" w:hanging="360"/>
      </w:pPr>
      <w:rPr>
        <w:rFonts w:ascii="Wingdings" w:hAnsi="Wingdings" w:hint="default"/>
        <w:sz w:val="20"/>
      </w:rPr>
    </w:lvl>
  </w:abstractNum>
  <w:abstractNum w:abstractNumId="1479">
    <w:nsid w:val="5D486A0C"/>
    <w:multiLevelType w:val="multilevel"/>
    <w:tmpl w:val="26F0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0">
    <w:nsid w:val="5D6D7556"/>
    <w:multiLevelType w:val="hybridMultilevel"/>
    <w:tmpl w:val="6FC65A18"/>
    <w:lvl w:ilvl="0" w:tplc="E5407006">
      <w:start w:val="1"/>
      <w:numFmt w:val="bullet"/>
      <w:lvlText w:val=""/>
      <w:lvlJc w:val="left"/>
      <w:pPr>
        <w:tabs>
          <w:tab w:val="num" w:pos="720"/>
        </w:tabs>
        <w:ind w:left="720" w:hanging="360"/>
      </w:pPr>
      <w:rPr>
        <w:rFonts w:ascii="Symbol" w:hAnsi="Symbol" w:hint="default"/>
        <w:sz w:val="20"/>
      </w:rPr>
    </w:lvl>
    <w:lvl w:ilvl="1" w:tplc="2D04384C" w:tentative="1">
      <w:start w:val="1"/>
      <w:numFmt w:val="bullet"/>
      <w:lvlText w:val="o"/>
      <w:lvlJc w:val="left"/>
      <w:pPr>
        <w:tabs>
          <w:tab w:val="num" w:pos="1440"/>
        </w:tabs>
        <w:ind w:left="1440" w:hanging="360"/>
      </w:pPr>
      <w:rPr>
        <w:rFonts w:ascii="Courier New" w:hAnsi="Courier New" w:hint="default"/>
        <w:sz w:val="20"/>
      </w:rPr>
    </w:lvl>
    <w:lvl w:ilvl="2" w:tplc="16E4AD3E" w:tentative="1">
      <w:start w:val="1"/>
      <w:numFmt w:val="bullet"/>
      <w:lvlText w:val=""/>
      <w:lvlJc w:val="left"/>
      <w:pPr>
        <w:tabs>
          <w:tab w:val="num" w:pos="2160"/>
        </w:tabs>
        <w:ind w:left="2160" w:hanging="360"/>
      </w:pPr>
      <w:rPr>
        <w:rFonts w:ascii="Wingdings" w:hAnsi="Wingdings" w:hint="default"/>
        <w:sz w:val="20"/>
      </w:rPr>
    </w:lvl>
    <w:lvl w:ilvl="3" w:tplc="AD32EBAE" w:tentative="1">
      <w:start w:val="1"/>
      <w:numFmt w:val="bullet"/>
      <w:lvlText w:val=""/>
      <w:lvlJc w:val="left"/>
      <w:pPr>
        <w:tabs>
          <w:tab w:val="num" w:pos="2880"/>
        </w:tabs>
        <w:ind w:left="2880" w:hanging="360"/>
      </w:pPr>
      <w:rPr>
        <w:rFonts w:ascii="Wingdings" w:hAnsi="Wingdings" w:hint="default"/>
        <w:sz w:val="20"/>
      </w:rPr>
    </w:lvl>
    <w:lvl w:ilvl="4" w:tplc="1CB00C30" w:tentative="1">
      <w:start w:val="1"/>
      <w:numFmt w:val="bullet"/>
      <w:lvlText w:val=""/>
      <w:lvlJc w:val="left"/>
      <w:pPr>
        <w:tabs>
          <w:tab w:val="num" w:pos="3600"/>
        </w:tabs>
        <w:ind w:left="3600" w:hanging="360"/>
      </w:pPr>
      <w:rPr>
        <w:rFonts w:ascii="Wingdings" w:hAnsi="Wingdings" w:hint="default"/>
        <w:sz w:val="20"/>
      </w:rPr>
    </w:lvl>
    <w:lvl w:ilvl="5" w:tplc="D82A4454" w:tentative="1">
      <w:start w:val="1"/>
      <w:numFmt w:val="bullet"/>
      <w:lvlText w:val=""/>
      <w:lvlJc w:val="left"/>
      <w:pPr>
        <w:tabs>
          <w:tab w:val="num" w:pos="4320"/>
        </w:tabs>
        <w:ind w:left="4320" w:hanging="360"/>
      </w:pPr>
      <w:rPr>
        <w:rFonts w:ascii="Wingdings" w:hAnsi="Wingdings" w:hint="default"/>
        <w:sz w:val="20"/>
      </w:rPr>
    </w:lvl>
    <w:lvl w:ilvl="6" w:tplc="DAA8DCFA" w:tentative="1">
      <w:start w:val="1"/>
      <w:numFmt w:val="bullet"/>
      <w:lvlText w:val=""/>
      <w:lvlJc w:val="left"/>
      <w:pPr>
        <w:tabs>
          <w:tab w:val="num" w:pos="5040"/>
        </w:tabs>
        <w:ind w:left="5040" w:hanging="360"/>
      </w:pPr>
      <w:rPr>
        <w:rFonts w:ascii="Wingdings" w:hAnsi="Wingdings" w:hint="default"/>
        <w:sz w:val="20"/>
      </w:rPr>
    </w:lvl>
    <w:lvl w:ilvl="7" w:tplc="04601238" w:tentative="1">
      <w:start w:val="1"/>
      <w:numFmt w:val="bullet"/>
      <w:lvlText w:val=""/>
      <w:lvlJc w:val="left"/>
      <w:pPr>
        <w:tabs>
          <w:tab w:val="num" w:pos="5760"/>
        </w:tabs>
        <w:ind w:left="5760" w:hanging="360"/>
      </w:pPr>
      <w:rPr>
        <w:rFonts w:ascii="Wingdings" w:hAnsi="Wingdings" w:hint="default"/>
        <w:sz w:val="20"/>
      </w:rPr>
    </w:lvl>
    <w:lvl w:ilvl="8" w:tplc="30628B82" w:tentative="1">
      <w:start w:val="1"/>
      <w:numFmt w:val="bullet"/>
      <w:lvlText w:val=""/>
      <w:lvlJc w:val="left"/>
      <w:pPr>
        <w:tabs>
          <w:tab w:val="num" w:pos="6480"/>
        </w:tabs>
        <w:ind w:left="6480" w:hanging="360"/>
      </w:pPr>
      <w:rPr>
        <w:rFonts w:ascii="Wingdings" w:hAnsi="Wingdings" w:hint="default"/>
        <w:sz w:val="20"/>
      </w:rPr>
    </w:lvl>
  </w:abstractNum>
  <w:abstractNum w:abstractNumId="1481">
    <w:nsid w:val="5D6D7907"/>
    <w:multiLevelType w:val="hybridMultilevel"/>
    <w:tmpl w:val="C276DA5E"/>
    <w:lvl w:ilvl="0" w:tplc="25EEA83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A5868D86" w:tentative="1">
      <w:start w:val="1"/>
      <w:numFmt w:val="bullet"/>
      <w:lvlText w:val=""/>
      <w:lvlJc w:val="left"/>
      <w:pPr>
        <w:tabs>
          <w:tab w:val="num" w:pos="2160"/>
        </w:tabs>
        <w:ind w:left="2160" w:hanging="360"/>
      </w:pPr>
      <w:rPr>
        <w:rFonts w:ascii="Wingdings" w:hAnsi="Wingdings" w:hint="default"/>
        <w:sz w:val="20"/>
      </w:rPr>
    </w:lvl>
    <w:lvl w:ilvl="3" w:tplc="EB3048C6" w:tentative="1">
      <w:start w:val="1"/>
      <w:numFmt w:val="bullet"/>
      <w:lvlText w:val=""/>
      <w:lvlJc w:val="left"/>
      <w:pPr>
        <w:tabs>
          <w:tab w:val="num" w:pos="2880"/>
        </w:tabs>
        <w:ind w:left="2880" w:hanging="360"/>
      </w:pPr>
      <w:rPr>
        <w:rFonts w:ascii="Wingdings" w:hAnsi="Wingdings" w:hint="default"/>
        <w:sz w:val="20"/>
      </w:rPr>
    </w:lvl>
    <w:lvl w:ilvl="4" w:tplc="330237D0" w:tentative="1">
      <w:start w:val="1"/>
      <w:numFmt w:val="bullet"/>
      <w:lvlText w:val=""/>
      <w:lvlJc w:val="left"/>
      <w:pPr>
        <w:tabs>
          <w:tab w:val="num" w:pos="3600"/>
        </w:tabs>
        <w:ind w:left="3600" w:hanging="360"/>
      </w:pPr>
      <w:rPr>
        <w:rFonts w:ascii="Wingdings" w:hAnsi="Wingdings" w:hint="default"/>
        <w:sz w:val="20"/>
      </w:rPr>
    </w:lvl>
    <w:lvl w:ilvl="5" w:tplc="81B6A1CA" w:tentative="1">
      <w:start w:val="1"/>
      <w:numFmt w:val="bullet"/>
      <w:lvlText w:val=""/>
      <w:lvlJc w:val="left"/>
      <w:pPr>
        <w:tabs>
          <w:tab w:val="num" w:pos="4320"/>
        </w:tabs>
        <w:ind w:left="4320" w:hanging="360"/>
      </w:pPr>
      <w:rPr>
        <w:rFonts w:ascii="Wingdings" w:hAnsi="Wingdings" w:hint="default"/>
        <w:sz w:val="20"/>
      </w:rPr>
    </w:lvl>
    <w:lvl w:ilvl="6" w:tplc="36AA797A" w:tentative="1">
      <w:start w:val="1"/>
      <w:numFmt w:val="bullet"/>
      <w:lvlText w:val=""/>
      <w:lvlJc w:val="left"/>
      <w:pPr>
        <w:tabs>
          <w:tab w:val="num" w:pos="5040"/>
        </w:tabs>
        <w:ind w:left="5040" w:hanging="360"/>
      </w:pPr>
      <w:rPr>
        <w:rFonts w:ascii="Wingdings" w:hAnsi="Wingdings" w:hint="default"/>
        <w:sz w:val="20"/>
      </w:rPr>
    </w:lvl>
    <w:lvl w:ilvl="7" w:tplc="A7F610DE" w:tentative="1">
      <w:start w:val="1"/>
      <w:numFmt w:val="bullet"/>
      <w:lvlText w:val=""/>
      <w:lvlJc w:val="left"/>
      <w:pPr>
        <w:tabs>
          <w:tab w:val="num" w:pos="5760"/>
        </w:tabs>
        <w:ind w:left="5760" w:hanging="360"/>
      </w:pPr>
      <w:rPr>
        <w:rFonts w:ascii="Wingdings" w:hAnsi="Wingdings" w:hint="default"/>
        <w:sz w:val="20"/>
      </w:rPr>
    </w:lvl>
    <w:lvl w:ilvl="8" w:tplc="6C8E2574" w:tentative="1">
      <w:start w:val="1"/>
      <w:numFmt w:val="bullet"/>
      <w:lvlText w:val=""/>
      <w:lvlJc w:val="left"/>
      <w:pPr>
        <w:tabs>
          <w:tab w:val="num" w:pos="6480"/>
        </w:tabs>
        <w:ind w:left="6480" w:hanging="360"/>
      </w:pPr>
      <w:rPr>
        <w:rFonts w:ascii="Wingdings" w:hAnsi="Wingdings" w:hint="default"/>
        <w:sz w:val="20"/>
      </w:rPr>
    </w:lvl>
  </w:abstractNum>
  <w:abstractNum w:abstractNumId="1482">
    <w:nsid w:val="5D747CBC"/>
    <w:multiLevelType w:val="hybridMultilevel"/>
    <w:tmpl w:val="2E200D8C"/>
    <w:lvl w:ilvl="0" w:tplc="0144D948">
      <w:start w:val="1"/>
      <w:numFmt w:val="bullet"/>
      <w:lvlText w:val=""/>
      <w:lvlJc w:val="left"/>
      <w:pPr>
        <w:tabs>
          <w:tab w:val="num" w:pos="720"/>
        </w:tabs>
        <w:ind w:left="720" w:hanging="360"/>
      </w:pPr>
      <w:rPr>
        <w:rFonts w:ascii="Symbol" w:hAnsi="Symbol" w:hint="default"/>
        <w:sz w:val="20"/>
      </w:rPr>
    </w:lvl>
    <w:lvl w:ilvl="1" w:tplc="3DA41950" w:tentative="1">
      <w:start w:val="1"/>
      <w:numFmt w:val="bullet"/>
      <w:lvlText w:val="o"/>
      <w:lvlJc w:val="left"/>
      <w:pPr>
        <w:tabs>
          <w:tab w:val="num" w:pos="1440"/>
        </w:tabs>
        <w:ind w:left="1440" w:hanging="360"/>
      </w:pPr>
      <w:rPr>
        <w:rFonts w:ascii="Courier New" w:hAnsi="Courier New" w:hint="default"/>
        <w:sz w:val="20"/>
      </w:rPr>
    </w:lvl>
    <w:lvl w:ilvl="2" w:tplc="661CE114" w:tentative="1">
      <w:start w:val="1"/>
      <w:numFmt w:val="bullet"/>
      <w:lvlText w:val=""/>
      <w:lvlJc w:val="left"/>
      <w:pPr>
        <w:tabs>
          <w:tab w:val="num" w:pos="2160"/>
        </w:tabs>
        <w:ind w:left="2160" w:hanging="360"/>
      </w:pPr>
      <w:rPr>
        <w:rFonts w:ascii="Wingdings" w:hAnsi="Wingdings" w:hint="default"/>
        <w:sz w:val="20"/>
      </w:rPr>
    </w:lvl>
    <w:lvl w:ilvl="3" w:tplc="6CBCED44" w:tentative="1">
      <w:start w:val="1"/>
      <w:numFmt w:val="bullet"/>
      <w:lvlText w:val=""/>
      <w:lvlJc w:val="left"/>
      <w:pPr>
        <w:tabs>
          <w:tab w:val="num" w:pos="2880"/>
        </w:tabs>
        <w:ind w:left="2880" w:hanging="360"/>
      </w:pPr>
      <w:rPr>
        <w:rFonts w:ascii="Wingdings" w:hAnsi="Wingdings" w:hint="default"/>
        <w:sz w:val="20"/>
      </w:rPr>
    </w:lvl>
    <w:lvl w:ilvl="4" w:tplc="EEF6E4B8" w:tentative="1">
      <w:start w:val="1"/>
      <w:numFmt w:val="bullet"/>
      <w:lvlText w:val=""/>
      <w:lvlJc w:val="left"/>
      <w:pPr>
        <w:tabs>
          <w:tab w:val="num" w:pos="3600"/>
        </w:tabs>
        <w:ind w:left="3600" w:hanging="360"/>
      </w:pPr>
      <w:rPr>
        <w:rFonts w:ascii="Wingdings" w:hAnsi="Wingdings" w:hint="default"/>
        <w:sz w:val="20"/>
      </w:rPr>
    </w:lvl>
    <w:lvl w:ilvl="5" w:tplc="213A0B76" w:tentative="1">
      <w:start w:val="1"/>
      <w:numFmt w:val="bullet"/>
      <w:lvlText w:val=""/>
      <w:lvlJc w:val="left"/>
      <w:pPr>
        <w:tabs>
          <w:tab w:val="num" w:pos="4320"/>
        </w:tabs>
        <w:ind w:left="4320" w:hanging="360"/>
      </w:pPr>
      <w:rPr>
        <w:rFonts w:ascii="Wingdings" w:hAnsi="Wingdings" w:hint="default"/>
        <w:sz w:val="20"/>
      </w:rPr>
    </w:lvl>
    <w:lvl w:ilvl="6" w:tplc="F182C6B4" w:tentative="1">
      <w:start w:val="1"/>
      <w:numFmt w:val="bullet"/>
      <w:lvlText w:val=""/>
      <w:lvlJc w:val="left"/>
      <w:pPr>
        <w:tabs>
          <w:tab w:val="num" w:pos="5040"/>
        </w:tabs>
        <w:ind w:left="5040" w:hanging="360"/>
      </w:pPr>
      <w:rPr>
        <w:rFonts w:ascii="Wingdings" w:hAnsi="Wingdings" w:hint="default"/>
        <w:sz w:val="20"/>
      </w:rPr>
    </w:lvl>
    <w:lvl w:ilvl="7" w:tplc="921A86A4" w:tentative="1">
      <w:start w:val="1"/>
      <w:numFmt w:val="bullet"/>
      <w:lvlText w:val=""/>
      <w:lvlJc w:val="left"/>
      <w:pPr>
        <w:tabs>
          <w:tab w:val="num" w:pos="5760"/>
        </w:tabs>
        <w:ind w:left="5760" w:hanging="360"/>
      </w:pPr>
      <w:rPr>
        <w:rFonts w:ascii="Wingdings" w:hAnsi="Wingdings" w:hint="default"/>
        <w:sz w:val="20"/>
      </w:rPr>
    </w:lvl>
    <w:lvl w:ilvl="8" w:tplc="C248F80C" w:tentative="1">
      <w:start w:val="1"/>
      <w:numFmt w:val="bullet"/>
      <w:lvlText w:val=""/>
      <w:lvlJc w:val="left"/>
      <w:pPr>
        <w:tabs>
          <w:tab w:val="num" w:pos="6480"/>
        </w:tabs>
        <w:ind w:left="6480" w:hanging="360"/>
      </w:pPr>
      <w:rPr>
        <w:rFonts w:ascii="Wingdings" w:hAnsi="Wingdings" w:hint="default"/>
        <w:sz w:val="20"/>
      </w:rPr>
    </w:lvl>
  </w:abstractNum>
  <w:abstractNum w:abstractNumId="1483">
    <w:nsid w:val="5D764811"/>
    <w:multiLevelType w:val="multilevel"/>
    <w:tmpl w:val="CB68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4">
    <w:nsid w:val="5D7A50C6"/>
    <w:multiLevelType w:val="hybridMultilevel"/>
    <w:tmpl w:val="90FEF678"/>
    <w:lvl w:ilvl="0" w:tplc="B1F8286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A702410" w:tentative="1">
      <w:start w:val="1"/>
      <w:numFmt w:val="bullet"/>
      <w:lvlText w:val=""/>
      <w:lvlJc w:val="left"/>
      <w:pPr>
        <w:tabs>
          <w:tab w:val="num" w:pos="2160"/>
        </w:tabs>
        <w:ind w:left="2160" w:hanging="360"/>
      </w:pPr>
      <w:rPr>
        <w:rFonts w:ascii="Wingdings" w:hAnsi="Wingdings" w:hint="default"/>
        <w:sz w:val="20"/>
      </w:rPr>
    </w:lvl>
    <w:lvl w:ilvl="3" w:tplc="E6D8A2AC" w:tentative="1">
      <w:start w:val="1"/>
      <w:numFmt w:val="bullet"/>
      <w:lvlText w:val=""/>
      <w:lvlJc w:val="left"/>
      <w:pPr>
        <w:tabs>
          <w:tab w:val="num" w:pos="2880"/>
        </w:tabs>
        <w:ind w:left="2880" w:hanging="360"/>
      </w:pPr>
      <w:rPr>
        <w:rFonts w:ascii="Wingdings" w:hAnsi="Wingdings" w:hint="default"/>
        <w:sz w:val="20"/>
      </w:rPr>
    </w:lvl>
    <w:lvl w:ilvl="4" w:tplc="1A5473DC" w:tentative="1">
      <w:start w:val="1"/>
      <w:numFmt w:val="bullet"/>
      <w:lvlText w:val=""/>
      <w:lvlJc w:val="left"/>
      <w:pPr>
        <w:tabs>
          <w:tab w:val="num" w:pos="3600"/>
        </w:tabs>
        <w:ind w:left="3600" w:hanging="360"/>
      </w:pPr>
      <w:rPr>
        <w:rFonts w:ascii="Wingdings" w:hAnsi="Wingdings" w:hint="default"/>
        <w:sz w:val="20"/>
      </w:rPr>
    </w:lvl>
    <w:lvl w:ilvl="5" w:tplc="1FF698BC" w:tentative="1">
      <w:start w:val="1"/>
      <w:numFmt w:val="bullet"/>
      <w:lvlText w:val=""/>
      <w:lvlJc w:val="left"/>
      <w:pPr>
        <w:tabs>
          <w:tab w:val="num" w:pos="4320"/>
        </w:tabs>
        <w:ind w:left="4320" w:hanging="360"/>
      </w:pPr>
      <w:rPr>
        <w:rFonts w:ascii="Wingdings" w:hAnsi="Wingdings" w:hint="default"/>
        <w:sz w:val="20"/>
      </w:rPr>
    </w:lvl>
    <w:lvl w:ilvl="6" w:tplc="EB165680" w:tentative="1">
      <w:start w:val="1"/>
      <w:numFmt w:val="bullet"/>
      <w:lvlText w:val=""/>
      <w:lvlJc w:val="left"/>
      <w:pPr>
        <w:tabs>
          <w:tab w:val="num" w:pos="5040"/>
        </w:tabs>
        <w:ind w:left="5040" w:hanging="360"/>
      </w:pPr>
      <w:rPr>
        <w:rFonts w:ascii="Wingdings" w:hAnsi="Wingdings" w:hint="default"/>
        <w:sz w:val="20"/>
      </w:rPr>
    </w:lvl>
    <w:lvl w:ilvl="7" w:tplc="D3DA04C0" w:tentative="1">
      <w:start w:val="1"/>
      <w:numFmt w:val="bullet"/>
      <w:lvlText w:val=""/>
      <w:lvlJc w:val="left"/>
      <w:pPr>
        <w:tabs>
          <w:tab w:val="num" w:pos="5760"/>
        </w:tabs>
        <w:ind w:left="5760" w:hanging="360"/>
      </w:pPr>
      <w:rPr>
        <w:rFonts w:ascii="Wingdings" w:hAnsi="Wingdings" w:hint="default"/>
        <w:sz w:val="20"/>
      </w:rPr>
    </w:lvl>
    <w:lvl w:ilvl="8" w:tplc="A0D829F8" w:tentative="1">
      <w:start w:val="1"/>
      <w:numFmt w:val="bullet"/>
      <w:lvlText w:val=""/>
      <w:lvlJc w:val="left"/>
      <w:pPr>
        <w:tabs>
          <w:tab w:val="num" w:pos="6480"/>
        </w:tabs>
        <w:ind w:left="6480" w:hanging="360"/>
      </w:pPr>
      <w:rPr>
        <w:rFonts w:ascii="Wingdings" w:hAnsi="Wingdings" w:hint="default"/>
        <w:sz w:val="20"/>
      </w:rPr>
    </w:lvl>
  </w:abstractNum>
  <w:abstractNum w:abstractNumId="1485">
    <w:nsid w:val="5D887E76"/>
    <w:multiLevelType w:val="multilevel"/>
    <w:tmpl w:val="747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6">
    <w:nsid w:val="5D90189A"/>
    <w:multiLevelType w:val="hybridMultilevel"/>
    <w:tmpl w:val="08F619EC"/>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7">
    <w:nsid w:val="5DB0613C"/>
    <w:multiLevelType w:val="hybridMultilevel"/>
    <w:tmpl w:val="01E645DC"/>
    <w:lvl w:ilvl="0" w:tplc="5D9C9608">
      <w:start w:val="1"/>
      <w:numFmt w:val="bullet"/>
      <w:lvlText w:val=""/>
      <w:lvlJc w:val="left"/>
      <w:pPr>
        <w:tabs>
          <w:tab w:val="num" w:pos="720"/>
        </w:tabs>
        <w:ind w:left="720" w:hanging="360"/>
      </w:pPr>
      <w:rPr>
        <w:rFonts w:ascii="Symbol" w:hAnsi="Symbol" w:hint="default"/>
        <w:sz w:val="20"/>
      </w:rPr>
    </w:lvl>
    <w:lvl w:ilvl="1" w:tplc="1A105038" w:tentative="1">
      <w:start w:val="1"/>
      <w:numFmt w:val="bullet"/>
      <w:lvlText w:val="o"/>
      <w:lvlJc w:val="left"/>
      <w:pPr>
        <w:tabs>
          <w:tab w:val="num" w:pos="1440"/>
        </w:tabs>
        <w:ind w:left="1440" w:hanging="360"/>
      </w:pPr>
      <w:rPr>
        <w:rFonts w:ascii="Courier New" w:hAnsi="Courier New" w:hint="default"/>
        <w:sz w:val="20"/>
      </w:rPr>
    </w:lvl>
    <w:lvl w:ilvl="2" w:tplc="FB56B36C" w:tentative="1">
      <w:start w:val="1"/>
      <w:numFmt w:val="bullet"/>
      <w:lvlText w:val=""/>
      <w:lvlJc w:val="left"/>
      <w:pPr>
        <w:tabs>
          <w:tab w:val="num" w:pos="2160"/>
        </w:tabs>
        <w:ind w:left="2160" w:hanging="360"/>
      </w:pPr>
      <w:rPr>
        <w:rFonts w:ascii="Wingdings" w:hAnsi="Wingdings" w:hint="default"/>
        <w:sz w:val="20"/>
      </w:rPr>
    </w:lvl>
    <w:lvl w:ilvl="3" w:tplc="DF4ABC28" w:tentative="1">
      <w:start w:val="1"/>
      <w:numFmt w:val="bullet"/>
      <w:lvlText w:val=""/>
      <w:lvlJc w:val="left"/>
      <w:pPr>
        <w:tabs>
          <w:tab w:val="num" w:pos="2880"/>
        </w:tabs>
        <w:ind w:left="2880" w:hanging="360"/>
      </w:pPr>
      <w:rPr>
        <w:rFonts w:ascii="Wingdings" w:hAnsi="Wingdings" w:hint="default"/>
        <w:sz w:val="20"/>
      </w:rPr>
    </w:lvl>
    <w:lvl w:ilvl="4" w:tplc="C478DEFE" w:tentative="1">
      <w:start w:val="1"/>
      <w:numFmt w:val="bullet"/>
      <w:lvlText w:val=""/>
      <w:lvlJc w:val="left"/>
      <w:pPr>
        <w:tabs>
          <w:tab w:val="num" w:pos="3600"/>
        </w:tabs>
        <w:ind w:left="3600" w:hanging="360"/>
      </w:pPr>
      <w:rPr>
        <w:rFonts w:ascii="Wingdings" w:hAnsi="Wingdings" w:hint="default"/>
        <w:sz w:val="20"/>
      </w:rPr>
    </w:lvl>
    <w:lvl w:ilvl="5" w:tplc="6492C98C" w:tentative="1">
      <w:start w:val="1"/>
      <w:numFmt w:val="bullet"/>
      <w:lvlText w:val=""/>
      <w:lvlJc w:val="left"/>
      <w:pPr>
        <w:tabs>
          <w:tab w:val="num" w:pos="4320"/>
        </w:tabs>
        <w:ind w:left="4320" w:hanging="360"/>
      </w:pPr>
      <w:rPr>
        <w:rFonts w:ascii="Wingdings" w:hAnsi="Wingdings" w:hint="default"/>
        <w:sz w:val="20"/>
      </w:rPr>
    </w:lvl>
    <w:lvl w:ilvl="6" w:tplc="99CCB876" w:tentative="1">
      <w:start w:val="1"/>
      <w:numFmt w:val="bullet"/>
      <w:lvlText w:val=""/>
      <w:lvlJc w:val="left"/>
      <w:pPr>
        <w:tabs>
          <w:tab w:val="num" w:pos="5040"/>
        </w:tabs>
        <w:ind w:left="5040" w:hanging="360"/>
      </w:pPr>
      <w:rPr>
        <w:rFonts w:ascii="Wingdings" w:hAnsi="Wingdings" w:hint="default"/>
        <w:sz w:val="20"/>
      </w:rPr>
    </w:lvl>
    <w:lvl w:ilvl="7" w:tplc="2B829D1C" w:tentative="1">
      <w:start w:val="1"/>
      <w:numFmt w:val="bullet"/>
      <w:lvlText w:val=""/>
      <w:lvlJc w:val="left"/>
      <w:pPr>
        <w:tabs>
          <w:tab w:val="num" w:pos="5760"/>
        </w:tabs>
        <w:ind w:left="5760" w:hanging="360"/>
      </w:pPr>
      <w:rPr>
        <w:rFonts w:ascii="Wingdings" w:hAnsi="Wingdings" w:hint="default"/>
        <w:sz w:val="20"/>
      </w:rPr>
    </w:lvl>
    <w:lvl w:ilvl="8" w:tplc="B6881352" w:tentative="1">
      <w:start w:val="1"/>
      <w:numFmt w:val="bullet"/>
      <w:lvlText w:val=""/>
      <w:lvlJc w:val="left"/>
      <w:pPr>
        <w:tabs>
          <w:tab w:val="num" w:pos="6480"/>
        </w:tabs>
        <w:ind w:left="6480" w:hanging="360"/>
      </w:pPr>
      <w:rPr>
        <w:rFonts w:ascii="Wingdings" w:hAnsi="Wingdings" w:hint="default"/>
        <w:sz w:val="20"/>
      </w:rPr>
    </w:lvl>
  </w:abstractNum>
  <w:abstractNum w:abstractNumId="1488">
    <w:nsid w:val="5DC505D0"/>
    <w:multiLevelType w:val="hybridMultilevel"/>
    <w:tmpl w:val="6B5E70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9">
    <w:nsid w:val="5DC92C1D"/>
    <w:multiLevelType w:val="multilevel"/>
    <w:tmpl w:val="1D36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0">
    <w:nsid w:val="5DD75606"/>
    <w:multiLevelType w:val="hybridMultilevel"/>
    <w:tmpl w:val="D728CA36"/>
    <w:lvl w:ilvl="0" w:tplc="2CCE3BC0">
      <w:start w:val="1"/>
      <w:numFmt w:val="bullet"/>
      <w:lvlText w:val=""/>
      <w:lvlJc w:val="left"/>
      <w:pPr>
        <w:tabs>
          <w:tab w:val="num" w:pos="720"/>
        </w:tabs>
        <w:ind w:left="720" w:hanging="360"/>
      </w:pPr>
      <w:rPr>
        <w:rFonts w:ascii="Symbol" w:hAnsi="Symbol" w:hint="default"/>
        <w:sz w:val="20"/>
      </w:rPr>
    </w:lvl>
    <w:lvl w:ilvl="1" w:tplc="7D2A2D38">
      <w:start w:val="1"/>
      <w:numFmt w:val="bullet"/>
      <w:lvlText w:val="o"/>
      <w:lvlJc w:val="left"/>
      <w:pPr>
        <w:tabs>
          <w:tab w:val="num" w:pos="1440"/>
        </w:tabs>
        <w:ind w:left="1440" w:hanging="360"/>
      </w:pPr>
      <w:rPr>
        <w:rFonts w:ascii="Courier New" w:hAnsi="Courier New" w:hint="default"/>
        <w:sz w:val="20"/>
      </w:rPr>
    </w:lvl>
    <w:lvl w:ilvl="2" w:tplc="23746952" w:tentative="1">
      <w:start w:val="1"/>
      <w:numFmt w:val="bullet"/>
      <w:lvlText w:val=""/>
      <w:lvlJc w:val="left"/>
      <w:pPr>
        <w:tabs>
          <w:tab w:val="num" w:pos="2160"/>
        </w:tabs>
        <w:ind w:left="2160" w:hanging="360"/>
      </w:pPr>
      <w:rPr>
        <w:rFonts w:ascii="Wingdings" w:hAnsi="Wingdings" w:hint="default"/>
        <w:sz w:val="20"/>
      </w:rPr>
    </w:lvl>
    <w:lvl w:ilvl="3" w:tplc="E11A4C76" w:tentative="1">
      <w:start w:val="1"/>
      <w:numFmt w:val="bullet"/>
      <w:lvlText w:val=""/>
      <w:lvlJc w:val="left"/>
      <w:pPr>
        <w:tabs>
          <w:tab w:val="num" w:pos="2880"/>
        </w:tabs>
        <w:ind w:left="2880" w:hanging="360"/>
      </w:pPr>
      <w:rPr>
        <w:rFonts w:ascii="Wingdings" w:hAnsi="Wingdings" w:hint="default"/>
        <w:sz w:val="20"/>
      </w:rPr>
    </w:lvl>
    <w:lvl w:ilvl="4" w:tplc="A80A3210" w:tentative="1">
      <w:start w:val="1"/>
      <w:numFmt w:val="bullet"/>
      <w:lvlText w:val=""/>
      <w:lvlJc w:val="left"/>
      <w:pPr>
        <w:tabs>
          <w:tab w:val="num" w:pos="3600"/>
        </w:tabs>
        <w:ind w:left="3600" w:hanging="360"/>
      </w:pPr>
      <w:rPr>
        <w:rFonts w:ascii="Wingdings" w:hAnsi="Wingdings" w:hint="default"/>
        <w:sz w:val="20"/>
      </w:rPr>
    </w:lvl>
    <w:lvl w:ilvl="5" w:tplc="02C8FFA4" w:tentative="1">
      <w:start w:val="1"/>
      <w:numFmt w:val="bullet"/>
      <w:lvlText w:val=""/>
      <w:lvlJc w:val="left"/>
      <w:pPr>
        <w:tabs>
          <w:tab w:val="num" w:pos="4320"/>
        </w:tabs>
        <w:ind w:left="4320" w:hanging="360"/>
      </w:pPr>
      <w:rPr>
        <w:rFonts w:ascii="Wingdings" w:hAnsi="Wingdings" w:hint="default"/>
        <w:sz w:val="20"/>
      </w:rPr>
    </w:lvl>
    <w:lvl w:ilvl="6" w:tplc="C27C9ADC" w:tentative="1">
      <w:start w:val="1"/>
      <w:numFmt w:val="bullet"/>
      <w:lvlText w:val=""/>
      <w:lvlJc w:val="left"/>
      <w:pPr>
        <w:tabs>
          <w:tab w:val="num" w:pos="5040"/>
        </w:tabs>
        <w:ind w:left="5040" w:hanging="360"/>
      </w:pPr>
      <w:rPr>
        <w:rFonts w:ascii="Wingdings" w:hAnsi="Wingdings" w:hint="default"/>
        <w:sz w:val="20"/>
      </w:rPr>
    </w:lvl>
    <w:lvl w:ilvl="7" w:tplc="76367AB0" w:tentative="1">
      <w:start w:val="1"/>
      <w:numFmt w:val="bullet"/>
      <w:lvlText w:val=""/>
      <w:lvlJc w:val="left"/>
      <w:pPr>
        <w:tabs>
          <w:tab w:val="num" w:pos="5760"/>
        </w:tabs>
        <w:ind w:left="5760" w:hanging="360"/>
      </w:pPr>
      <w:rPr>
        <w:rFonts w:ascii="Wingdings" w:hAnsi="Wingdings" w:hint="default"/>
        <w:sz w:val="20"/>
      </w:rPr>
    </w:lvl>
    <w:lvl w:ilvl="8" w:tplc="10C81882" w:tentative="1">
      <w:start w:val="1"/>
      <w:numFmt w:val="bullet"/>
      <w:lvlText w:val=""/>
      <w:lvlJc w:val="left"/>
      <w:pPr>
        <w:tabs>
          <w:tab w:val="num" w:pos="6480"/>
        </w:tabs>
        <w:ind w:left="6480" w:hanging="360"/>
      </w:pPr>
      <w:rPr>
        <w:rFonts w:ascii="Wingdings" w:hAnsi="Wingdings" w:hint="default"/>
        <w:sz w:val="20"/>
      </w:rPr>
    </w:lvl>
  </w:abstractNum>
  <w:abstractNum w:abstractNumId="1491">
    <w:nsid w:val="5DDB77DC"/>
    <w:multiLevelType w:val="hybridMultilevel"/>
    <w:tmpl w:val="21EA71A4"/>
    <w:lvl w:ilvl="0" w:tplc="345C28EE">
      <w:start w:val="1"/>
      <w:numFmt w:val="bullet"/>
      <w:lvlText w:val=""/>
      <w:lvlJc w:val="left"/>
      <w:pPr>
        <w:tabs>
          <w:tab w:val="num" w:pos="720"/>
        </w:tabs>
        <w:ind w:left="720" w:hanging="360"/>
      </w:pPr>
      <w:rPr>
        <w:rFonts w:ascii="Symbol" w:hAnsi="Symbol" w:hint="default"/>
        <w:sz w:val="20"/>
      </w:rPr>
    </w:lvl>
    <w:lvl w:ilvl="1" w:tplc="A3600D26" w:tentative="1">
      <w:start w:val="1"/>
      <w:numFmt w:val="bullet"/>
      <w:lvlText w:val="o"/>
      <w:lvlJc w:val="left"/>
      <w:pPr>
        <w:tabs>
          <w:tab w:val="num" w:pos="1440"/>
        </w:tabs>
        <w:ind w:left="1440" w:hanging="360"/>
      </w:pPr>
      <w:rPr>
        <w:rFonts w:ascii="Courier New" w:hAnsi="Courier New" w:hint="default"/>
        <w:sz w:val="20"/>
      </w:rPr>
    </w:lvl>
    <w:lvl w:ilvl="2" w:tplc="DFBA97BC" w:tentative="1">
      <w:start w:val="1"/>
      <w:numFmt w:val="bullet"/>
      <w:lvlText w:val=""/>
      <w:lvlJc w:val="left"/>
      <w:pPr>
        <w:tabs>
          <w:tab w:val="num" w:pos="2160"/>
        </w:tabs>
        <w:ind w:left="2160" w:hanging="360"/>
      </w:pPr>
      <w:rPr>
        <w:rFonts w:ascii="Wingdings" w:hAnsi="Wingdings" w:hint="default"/>
        <w:sz w:val="20"/>
      </w:rPr>
    </w:lvl>
    <w:lvl w:ilvl="3" w:tplc="6F5A37C8" w:tentative="1">
      <w:start w:val="1"/>
      <w:numFmt w:val="bullet"/>
      <w:lvlText w:val=""/>
      <w:lvlJc w:val="left"/>
      <w:pPr>
        <w:tabs>
          <w:tab w:val="num" w:pos="2880"/>
        </w:tabs>
        <w:ind w:left="2880" w:hanging="360"/>
      </w:pPr>
      <w:rPr>
        <w:rFonts w:ascii="Wingdings" w:hAnsi="Wingdings" w:hint="default"/>
        <w:sz w:val="20"/>
      </w:rPr>
    </w:lvl>
    <w:lvl w:ilvl="4" w:tplc="61522224" w:tentative="1">
      <w:start w:val="1"/>
      <w:numFmt w:val="bullet"/>
      <w:lvlText w:val=""/>
      <w:lvlJc w:val="left"/>
      <w:pPr>
        <w:tabs>
          <w:tab w:val="num" w:pos="3600"/>
        </w:tabs>
        <w:ind w:left="3600" w:hanging="360"/>
      </w:pPr>
      <w:rPr>
        <w:rFonts w:ascii="Wingdings" w:hAnsi="Wingdings" w:hint="default"/>
        <w:sz w:val="20"/>
      </w:rPr>
    </w:lvl>
    <w:lvl w:ilvl="5" w:tplc="463A7CB4" w:tentative="1">
      <w:start w:val="1"/>
      <w:numFmt w:val="bullet"/>
      <w:lvlText w:val=""/>
      <w:lvlJc w:val="left"/>
      <w:pPr>
        <w:tabs>
          <w:tab w:val="num" w:pos="4320"/>
        </w:tabs>
        <w:ind w:left="4320" w:hanging="360"/>
      </w:pPr>
      <w:rPr>
        <w:rFonts w:ascii="Wingdings" w:hAnsi="Wingdings" w:hint="default"/>
        <w:sz w:val="20"/>
      </w:rPr>
    </w:lvl>
    <w:lvl w:ilvl="6" w:tplc="88103BD8" w:tentative="1">
      <w:start w:val="1"/>
      <w:numFmt w:val="bullet"/>
      <w:lvlText w:val=""/>
      <w:lvlJc w:val="left"/>
      <w:pPr>
        <w:tabs>
          <w:tab w:val="num" w:pos="5040"/>
        </w:tabs>
        <w:ind w:left="5040" w:hanging="360"/>
      </w:pPr>
      <w:rPr>
        <w:rFonts w:ascii="Wingdings" w:hAnsi="Wingdings" w:hint="default"/>
        <w:sz w:val="20"/>
      </w:rPr>
    </w:lvl>
    <w:lvl w:ilvl="7" w:tplc="204EBB70" w:tentative="1">
      <w:start w:val="1"/>
      <w:numFmt w:val="bullet"/>
      <w:lvlText w:val=""/>
      <w:lvlJc w:val="left"/>
      <w:pPr>
        <w:tabs>
          <w:tab w:val="num" w:pos="5760"/>
        </w:tabs>
        <w:ind w:left="5760" w:hanging="360"/>
      </w:pPr>
      <w:rPr>
        <w:rFonts w:ascii="Wingdings" w:hAnsi="Wingdings" w:hint="default"/>
        <w:sz w:val="20"/>
      </w:rPr>
    </w:lvl>
    <w:lvl w:ilvl="8" w:tplc="5DC6E9A8" w:tentative="1">
      <w:start w:val="1"/>
      <w:numFmt w:val="bullet"/>
      <w:lvlText w:val=""/>
      <w:lvlJc w:val="left"/>
      <w:pPr>
        <w:tabs>
          <w:tab w:val="num" w:pos="6480"/>
        </w:tabs>
        <w:ind w:left="6480" w:hanging="360"/>
      </w:pPr>
      <w:rPr>
        <w:rFonts w:ascii="Wingdings" w:hAnsi="Wingdings" w:hint="default"/>
        <w:sz w:val="20"/>
      </w:rPr>
    </w:lvl>
  </w:abstractNum>
  <w:abstractNum w:abstractNumId="1492">
    <w:nsid w:val="5DE60AF8"/>
    <w:multiLevelType w:val="hybridMultilevel"/>
    <w:tmpl w:val="1542F0A2"/>
    <w:lvl w:ilvl="0" w:tplc="F71A3FCA">
      <w:start w:val="1"/>
      <w:numFmt w:val="bullet"/>
      <w:lvlText w:val=""/>
      <w:lvlJc w:val="left"/>
      <w:pPr>
        <w:tabs>
          <w:tab w:val="num" w:pos="720"/>
        </w:tabs>
        <w:ind w:left="720" w:hanging="360"/>
      </w:pPr>
      <w:rPr>
        <w:rFonts w:ascii="Symbol" w:hAnsi="Symbol" w:hint="default"/>
        <w:sz w:val="20"/>
      </w:rPr>
    </w:lvl>
    <w:lvl w:ilvl="1" w:tplc="B0E03446" w:tentative="1">
      <w:start w:val="1"/>
      <w:numFmt w:val="bullet"/>
      <w:lvlText w:val="o"/>
      <w:lvlJc w:val="left"/>
      <w:pPr>
        <w:tabs>
          <w:tab w:val="num" w:pos="1440"/>
        </w:tabs>
        <w:ind w:left="1440" w:hanging="360"/>
      </w:pPr>
      <w:rPr>
        <w:rFonts w:ascii="Courier New" w:hAnsi="Courier New" w:hint="default"/>
        <w:sz w:val="20"/>
      </w:rPr>
    </w:lvl>
    <w:lvl w:ilvl="2" w:tplc="CDE8D09E" w:tentative="1">
      <w:start w:val="1"/>
      <w:numFmt w:val="bullet"/>
      <w:lvlText w:val=""/>
      <w:lvlJc w:val="left"/>
      <w:pPr>
        <w:tabs>
          <w:tab w:val="num" w:pos="2160"/>
        </w:tabs>
        <w:ind w:left="2160" w:hanging="360"/>
      </w:pPr>
      <w:rPr>
        <w:rFonts w:ascii="Wingdings" w:hAnsi="Wingdings" w:hint="default"/>
        <w:sz w:val="20"/>
      </w:rPr>
    </w:lvl>
    <w:lvl w:ilvl="3" w:tplc="ED52099C" w:tentative="1">
      <w:start w:val="1"/>
      <w:numFmt w:val="bullet"/>
      <w:lvlText w:val=""/>
      <w:lvlJc w:val="left"/>
      <w:pPr>
        <w:tabs>
          <w:tab w:val="num" w:pos="2880"/>
        </w:tabs>
        <w:ind w:left="2880" w:hanging="360"/>
      </w:pPr>
      <w:rPr>
        <w:rFonts w:ascii="Wingdings" w:hAnsi="Wingdings" w:hint="default"/>
        <w:sz w:val="20"/>
      </w:rPr>
    </w:lvl>
    <w:lvl w:ilvl="4" w:tplc="F916770C" w:tentative="1">
      <w:start w:val="1"/>
      <w:numFmt w:val="bullet"/>
      <w:lvlText w:val=""/>
      <w:lvlJc w:val="left"/>
      <w:pPr>
        <w:tabs>
          <w:tab w:val="num" w:pos="3600"/>
        </w:tabs>
        <w:ind w:left="3600" w:hanging="360"/>
      </w:pPr>
      <w:rPr>
        <w:rFonts w:ascii="Wingdings" w:hAnsi="Wingdings" w:hint="default"/>
        <w:sz w:val="20"/>
      </w:rPr>
    </w:lvl>
    <w:lvl w:ilvl="5" w:tplc="A1303C48" w:tentative="1">
      <w:start w:val="1"/>
      <w:numFmt w:val="bullet"/>
      <w:lvlText w:val=""/>
      <w:lvlJc w:val="left"/>
      <w:pPr>
        <w:tabs>
          <w:tab w:val="num" w:pos="4320"/>
        </w:tabs>
        <w:ind w:left="4320" w:hanging="360"/>
      </w:pPr>
      <w:rPr>
        <w:rFonts w:ascii="Wingdings" w:hAnsi="Wingdings" w:hint="default"/>
        <w:sz w:val="20"/>
      </w:rPr>
    </w:lvl>
    <w:lvl w:ilvl="6" w:tplc="E3F241B0" w:tentative="1">
      <w:start w:val="1"/>
      <w:numFmt w:val="bullet"/>
      <w:lvlText w:val=""/>
      <w:lvlJc w:val="left"/>
      <w:pPr>
        <w:tabs>
          <w:tab w:val="num" w:pos="5040"/>
        </w:tabs>
        <w:ind w:left="5040" w:hanging="360"/>
      </w:pPr>
      <w:rPr>
        <w:rFonts w:ascii="Wingdings" w:hAnsi="Wingdings" w:hint="default"/>
        <w:sz w:val="20"/>
      </w:rPr>
    </w:lvl>
    <w:lvl w:ilvl="7" w:tplc="4C607198" w:tentative="1">
      <w:start w:val="1"/>
      <w:numFmt w:val="bullet"/>
      <w:lvlText w:val=""/>
      <w:lvlJc w:val="left"/>
      <w:pPr>
        <w:tabs>
          <w:tab w:val="num" w:pos="5760"/>
        </w:tabs>
        <w:ind w:left="5760" w:hanging="360"/>
      </w:pPr>
      <w:rPr>
        <w:rFonts w:ascii="Wingdings" w:hAnsi="Wingdings" w:hint="default"/>
        <w:sz w:val="20"/>
      </w:rPr>
    </w:lvl>
    <w:lvl w:ilvl="8" w:tplc="719AC3BA" w:tentative="1">
      <w:start w:val="1"/>
      <w:numFmt w:val="bullet"/>
      <w:lvlText w:val=""/>
      <w:lvlJc w:val="left"/>
      <w:pPr>
        <w:tabs>
          <w:tab w:val="num" w:pos="6480"/>
        </w:tabs>
        <w:ind w:left="6480" w:hanging="360"/>
      </w:pPr>
      <w:rPr>
        <w:rFonts w:ascii="Wingdings" w:hAnsi="Wingdings" w:hint="default"/>
        <w:sz w:val="20"/>
      </w:rPr>
    </w:lvl>
  </w:abstractNum>
  <w:abstractNum w:abstractNumId="1493">
    <w:nsid w:val="5DF70C82"/>
    <w:multiLevelType w:val="hybridMultilevel"/>
    <w:tmpl w:val="EDF09A32"/>
    <w:lvl w:ilvl="0" w:tplc="ED9AB506">
      <w:start w:val="1"/>
      <w:numFmt w:val="bullet"/>
      <w:lvlText w:val=""/>
      <w:lvlJc w:val="left"/>
      <w:pPr>
        <w:tabs>
          <w:tab w:val="num" w:pos="720"/>
        </w:tabs>
        <w:ind w:left="720" w:hanging="360"/>
      </w:pPr>
      <w:rPr>
        <w:rFonts w:ascii="Symbol" w:hAnsi="Symbol" w:hint="default"/>
        <w:sz w:val="20"/>
      </w:rPr>
    </w:lvl>
    <w:lvl w:ilvl="1" w:tplc="4CF0F7DE" w:tentative="1">
      <w:start w:val="1"/>
      <w:numFmt w:val="bullet"/>
      <w:lvlText w:val="o"/>
      <w:lvlJc w:val="left"/>
      <w:pPr>
        <w:tabs>
          <w:tab w:val="num" w:pos="1440"/>
        </w:tabs>
        <w:ind w:left="1440" w:hanging="360"/>
      </w:pPr>
      <w:rPr>
        <w:rFonts w:ascii="Courier New" w:hAnsi="Courier New" w:hint="default"/>
        <w:sz w:val="20"/>
      </w:rPr>
    </w:lvl>
    <w:lvl w:ilvl="2" w:tplc="8D3257A4" w:tentative="1">
      <w:start w:val="1"/>
      <w:numFmt w:val="bullet"/>
      <w:lvlText w:val=""/>
      <w:lvlJc w:val="left"/>
      <w:pPr>
        <w:tabs>
          <w:tab w:val="num" w:pos="2160"/>
        </w:tabs>
        <w:ind w:left="2160" w:hanging="360"/>
      </w:pPr>
      <w:rPr>
        <w:rFonts w:ascii="Wingdings" w:hAnsi="Wingdings" w:hint="default"/>
        <w:sz w:val="20"/>
      </w:rPr>
    </w:lvl>
    <w:lvl w:ilvl="3" w:tplc="83B68740" w:tentative="1">
      <w:start w:val="1"/>
      <w:numFmt w:val="bullet"/>
      <w:lvlText w:val=""/>
      <w:lvlJc w:val="left"/>
      <w:pPr>
        <w:tabs>
          <w:tab w:val="num" w:pos="2880"/>
        </w:tabs>
        <w:ind w:left="2880" w:hanging="360"/>
      </w:pPr>
      <w:rPr>
        <w:rFonts w:ascii="Wingdings" w:hAnsi="Wingdings" w:hint="default"/>
        <w:sz w:val="20"/>
      </w:rPr>
    </w:lvl>
    <w:lvl w:ilvl="4" w:tplc="0FEAD74A" w:tentative="1">
      <w:start w:val="1"/>
      <w:numFmt w:val="bullet"/>
      <w:lvlText w:val=""/>
      <w:lvlJc w:val="left"/>
      <w:pPr>
        <w:tabs>
          <w:tab w:val="num" w:pos="3600"/>
        </w:tabs>
        <w:ind w:left="3600" w:hanging="360"/>
      </w:pPr>
      <w:rPr>
        <w:rFonts w:ascii="Wingdings" w:hAnsi="Wingdings" w:hint="default"/>
        <w:sz w:val="20"/>
      </w:rPr>
    </w:lvl>
    <w:lvl w:ilvl="5" w:tplc="F246F678" w:tentative="1">
      <w:start w:val="1"/>
      <w:numFmt w:val="bullet"/>
      <w:lvlText w:val=""/>
      <w:lvlJc w:val="left"/>
      <w:pPr>
        <w:tabs>
          <w:tab w:val="num" w:pos="4320"/>
        </w:tabs>
        <w:ind w:left="4320" w:hanging="360"/>
      </w:pPr>
      <w:rPr>
        <w:rFonts w:ascii="Wingdings" w:hAnsi="Wingdings" w:hint="default"/>
        <w:sz w:val="20"/>
      </w:rPr>
    </w:lvl>
    <w:lvl w:ilvl="6" w:tplc="0DD06ADC" w:tentative="1">
      <w:start w:val="1"/>
      <w:numFmt w:val="bullet"/>
      <w:lvlText w:val=""/>
      <w:lvlJc w:val="left"/>
      <w:pPr>
        <w:tabs>
          <w:tab w:val="num" w:pos="5040"/>
        </w:tabs>
        <w:ind w:left="5040" w:hanging="360"/>
      </w:pPr>
      <w:rPr>
        <w:rFonts w:ascii="Wingdings" w:hAnsi="Wingdings" w:hint="default"/>
        <w:sz w:val="20"/>
      </w:rPr>
    </w:lvl>
    <w:lvl w:ilvl="7" w:tplc="DB7E0A12" w:tentative="1">
      <w:start w:val="1"/>
      <w:numFmt w:val="bullet"/>
      <w:lvlText w:val=""/>
      <w:lvlJc w:val="left"/>
      <w:pPr>
        <w:tabs>
          <w:tab w:val="num" w:pos="5760"/>
        </w:tabs>
        <w:ind w:left="5760" w:hanging="360"/>
      </w:pPr>
      <w:rPr>
        <w:rFonts w:ascii="Wingdings" w:hAnsi="Wingdings" w:hint="default"/>
        <w:sz w:val="20"/>
      </w:rPr>
    </w:lvl>
    <w:lvl w:ilvl="8" w:tplc="B63E0B8A" w:tentative="1">
      <w:start w:val="1"/>
      <w:numFmt w:val="bullet"/>
      <w:lvlText w:val=""/>
      <w:lvlJc w:val="left"/>
      <w:pPr>
        <w:tabs>
          <w:tab w:val="num" w:pos="6480"/>
        </w:tabs>
        <w:ind w:left="6480" w:hanging="360"/>
      </w:pPr>
      <w:rPr>
        <w:rFonts w:ascii="Wingdings" w:hAnsi="Wingdings" w:hint="default"/>
        <w:sz w:val="20"/>
      </w:rPr>
    </w:lvl>
  </w:abstractNum>
  <w:abstractNum w:abstractNumId="1494">
    <w:nsid w:val="5DFE313F"/>
    <w:multiLevelType w:val="multilevel"/>
    <w:tmpl w:val="0CDC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5">
    <w:nsid w:val="5E076F34"/>
    <w:multiLevelType w:val="hybridMultilevel"/>
    <w:tmpl w:val="0C1494FC"/>
    <w:lvl w:ilvl="0" w:tplc="976237B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6200E9A" w:tentative="1">
      <w:start w:val="1"/>
      <w:numFmt w:val="bullet"/>
      <w:lvlText w:val=""/>
      <w:lvlJc w:val="left"/>
      <w:pPr>
        <w:tabs>
          <w:tab w:val="num" w:pos="2160"/>
        </w:tabs>
        <w:ind w:left="2160" w:hanging="360"/>
      </w:pPr>
      <w:rPr>
        <w:rFonts w:ascii="Wingdings" w:hAnsi="Wingdings" w:hint="default"/>
        <w:sz w:val="20"/>
      </w:rPr>
    </w:lvl>
    <w:lvl w:ilvl="3" w:tplc="9CA4C08C" w:tentative="1">
      <w:start w:val="1"/>
      <w:numFmt w:val="bullet"/>
      <w:lvlText w:val=""/>
      <w:lvlJc w:val="left"/>
      <w:pPr>
        <w:tabs>
          <w:tab w:val="num" w:pos="2880"/>
        </w:tabs>
        <w:ind w:left="2880" w:hanging="360"/>
      </w:pPr>
      <w:rPr>
        <w:rFonts w:ascii="Wingdings" w:hAnsi="Wingdings" w:hint="default"/>
        <w:sz w:val="20"/>
      </w:rPr>
    </w:lvl>
    <w:lvl w:ilvl="4" w:tplc="6C64A7D0" w:tentative="1">
      <w:start w:val="1"/>
      <w:numFmt w:val="bullet"/>
      <w:lvlText w:val=""/>
      <w:lvlJc w:val="left"/>
      <w:pPr>
        <w:tabs>
          <w:tab w:val="num" w:pos="3600"/>
        </w:tabs>
        <w:ind w:left="3600" w:hanging="360"/>
      </w:pPr>
      <w:rPr>
        <w:rFonts w:ascii="Wingdings" w:hAnsi="Wingdings" w:hint="default"/>
        <w:sz w:val="20"/>
      </w:rPr>
    </w:lvl>
    <w:lvl w:ilvl="5" w:tplc="8540851E" w:tentative="1">
      <w:start w:val="1"/>
      <w:numFmt w:val="bullet"/>
      <w:lvlText w:val=""/>
      <w:lvlJc w:val="left"/>
      <w:pPr>
        <w:tabs>
          <w:tab w:val="num" w:pos="4320"/>
        </w:tabs>
        <w:ind w:left="4320" w:hanging="360"/>
      </w:pPr>
      <w:rPr>
        <w:rFonts w:ascii="Wingdings" w:hAnsi="Wingdings" w:hint="default"/>
        <w:sz w:val="20"/>
      </w:rPr>
    </w:lvl>
    <w:lvl w:ilvl="6" w:tplc="31388F94" w:tentative="1">
      <w:start w:val="1"/>
      <w:numFmt w:val="bullet"/>
      <w:lvlText w:val=""/>
      <w:lvlJc w:val="left"/>
      <w:pPr>
        <w:tabs>
          <w:tab w:val="num" w:pos="5040"/>
        </w:tabs>
        <w:ind w:left="5040" w:hanging="360"/>
      </w:pPr>
      <w:rPr>
        <w:rFonts w:ascii="Wingdings" w:hAnsi="Wingdings" w:hint="default"/>
        <w:sz w:val="20"/>
      </w:rPr>
    </w:lvl>
    <w:lvl w:ilvl="7" w:tplc="B70E3486" w:tentative="1">
      <w:start w:val="1"/>
      <w:numFmt w:val="bullet"/>
      <w:lvlText w:val=""/>
      <w:lvlJc w:val="left"/>
      <w:pPr>
        <w:tabs>
          <w:tab w:val="num" w:pos="5760"/>
        </w:tabs>
        <w:ind w:left="5760" w:hanging="360"/>
      </w:pPr>
      <w:rPr>
        <w:rFonts w:ascii="Wingdings" w:hAnsi="Wingdings" w:hint="default"/>
        <w:sz w:val="20"/>
      </w:rPr>
    </w:lvl>
    <w:lvl w:ilvl="8" w:tplc="43382B6E" w:tentative="1">
      <w:start w:val="1"/>
      <w:numFmt w:val="bullet"/>
      <w:lvlText w:val=""/>
      <w:lvlJc w:val="left"/>
      <w:pPr>
        <w:tabs>
          <w:tab w:val="num" w:pos="6480"/>
        </w:tabs>
        <w:ind w:left="6480" w:hanging="360"/>
      </w:pPr>
      <w:rPr>
        <w:rFonts w:ascii="Wingdings" w:hAnsi="Wingdings" w:hint="default"/>
        <w:sz w:val="20"/>
      </w:rPr>
    </w:lvl>
  </w:abstractNum>
  <w:abstractNum w:abstractNumId="1496">
    <w:nsid w:val="5E094856"/>
    <w:multiLevelType w:val="hybridMultilevel"/>
    <w:tmpl w:val="8AD8EF24"/>
    <w:lvl w:ilvl="0" w:tplc="CEBA3910">
      <w:start w:val="1"/>
      <w:numFmt w:val="bullet"/>
      <w:lvlText w:val=""/>
      <w:lvlJc w:val="left"/>
      <w:pPr>
        <w:tabs>
          <w:tab w:val="num" w:pos="720"/>
        </w:tabs>
        <w:ind w:left="720" w:hanging="360"/>
      </w:pPr>
      <w:rPr>
        <w:rFonts w:ascii="Symbol" w:hAnsi="Symbol" w:hint="default"/>
        <w:sz w:val="20"/>
      </w:rPr>
    </w:lvl>
    <w:lvl w:ilvl="1" w:tplc="A8EE2F64" w:tentative="1">
      <w:start w:val="1"/>
      <w:numFmt w:val="bullet"/>
      <w:lvlText w:val="o"/>
      <w:lvlJc w:val="left"/>
      <w:pPr>
        <w:tabs>
          <w:tab w:val="num" w:pos="1440"/>
        </w:tabs>
        <w:ind w:left="1440" w:hanging="360"/>
      </w:pPr>
      <w:rPr>
        <w:rFonts w:ascii="Courier New" w:hAnsi="Courier New" w:hint="default"/>
        <w:sz w:val="20"/>
      </w:rPr>
    </w:lvl>
    <w:lvl w:ilvl="2" w:tplc="7206AB92" w:tentative="1">
      <w:start w:val="1"/>
      <w:numFmt w:val="bullet"/>
      <w:lvlText w:val=""/>
      <w:lvlJc w:val="left"/>
      <w:pPr>
        <w:tabs>
          <w:tab w:val="num" w:pos="2160"/>
        </w:tabs>
        <w:ind w:left="2160" w:hanging="360"/>
      </w:pPr>
      <w:rPr>
        <w:rFonts w:ascii="Wingdings" w:hAnsi="Wingdings" w:hint="default"/>
        <w:sz w:val="20"/>
      </w:rPr>
    </w:lvl>
    <w:lvl w:ilvl="3" w:tplc="8FB802AE" w:tentative="1">
      <w:start w:val="1"/>
      <w:numFmt w:val="bullet"/>
      <w:lvlText w:val=""/>
      <w:lvlJc w:val="left"/>
      <w:pPr>
        <w:tabs>
          <w:tab w:val="num" w:pos="2880"/>
        </w:tabs>
        <w:ind w:left="2880" w:hanging="360"/>
      </w:pPr>
      <w:rPr>
        <w:rFonts w:ascii="Wingdings" w:hAnsi="Wingdings" w:hint="default"/>
        <w:sz w:val="20"/>
      </w:rPr>
    </w:lvl>
    <w:lvl w:ilvl="4" w:tplc="47260D10" w:tentative="1">
      <w:start w:val="1"/>
      <w:numFmt w:val="bullet"/>
      <w:lvlText w:val=""/>
      <w:lvlJc w:val="left"/>
      <w:pPr>
        <w:tabs>
          <w:tab w:val="num" w:pos="3600"/>
        </w:tabs>
        <w:ind w:left="3600" w:hanging="360"/>
      </w:pPr>
      <w:rPr>
        <w:rFonts w:ascii="Wingdings" w:hAnsi="Wingdings" w:hint="default"/>
        <w:sz w:val="20"/>
      </w:rPr>
    </w:lvl>
    <w:lvl w:ilvl="5" w:tplc="86328D78" w:tentative="1">
      <w:start w:val="1"/>
      <w:numFmt w:val="bullet"/>
      <w:lvlText w:val=""/>
      <w:lvlJc w:val="left"/>
      <w:pPr>
        <w:tabs>
          <w:tab w:val="num" w:pos="4320"/>
        </w:tabs>
        <w:ind w:left="4320" w:hanging="360"/>
      </w:pPr>
      <w:rPr>
        <w:rFonts w:ascii="Wingdings" w:hAnsi="Wingdings" w:hint="default"/>
        <w:sz w:val="20"/>
      </w:rPr>
    </w:lvl>
    <w:lvl w:ilvl="6" w:tplc="B7688F6E" w:tentative="1">
      <w:start w:val="1"/>
      <w:numFmt w:val="bullet"/>
      <w:lvlText w:val=""/>
      <w:lvlJc w:val="left"/>
      <w:pPr>
        <w:tabs>
          <w:tab w:val="num" w:pos="5040"/>
        </w:tabs>
        <w:ind w:left="5040" w:hanging="360"/>
      </w:pPr>
      <w:rPr>
        <w:rFonts w:ascii="Wingdings" w:hAnsi="Wingdings" w:hint="default"/>
        <w:sz w:val="20"/>
      </w:rPr>
    </w:lvl>
    <w:lvl w:ilvl="7" w:tplc="F634F432" w:tentative="1">
      <w:start w:val="1"/>
      <w:numFmt w:val="bullet"/>
      <w:lvlText w:val=""/>
      <w:lvlJc w:val="left"/>
      <w:pPr>
        <w:tabs>
          <w:tab w:val="num" w:pos="5760"/>
        </w:tabs>
        <w:ind w:left="5760" w:hanging="360"/>
      </w:pPr>
      <w:rPr>
        <w:rFonts w:ascii="Wingdings" w:hAnsi="Wingdings" w:hint="default"/>
        <w:sz w:val="20"/>
      </w:rPr>
    </w:lvl>
    <w:lvl w:ilvl="8" w:tplc="C70A789C" w:tentative="1">
      <w:start w:val="1"/>
      <w:numFmt w:val="bullet"/>
      <w:lvlText w:val=""/>
      <w:lvlJc w:val="left"/>
      <w:pPr>
        <w:tabs>
          <w:tab w:val="num" w:pos="6480"/>
        </w:tabs>
        <w:ind w:left="6480" w:hanging="360"/>
      </w:pPr>
      <w:rPr>
        <w:rFonts w:ascii="Wingdings" w:hAnsi="Wingdings" w:hint="default"/>
        <w:sz w:val="20"/>
      </w:rPr>
    </w:lvl>
  </w:abstractNum>
  <w:abstractNum w:abstractNumId="1497">
    <w:nsid w:val="5E1526F5"/>
    <w:multiLevelType w:val="hybridMultilevel"/>
    <w:tmpl w:val="F678E774"/>
    <w:lvl w:ilvl="0" w:tplc="3D486CD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55E6880" w:tentative="1">
      <w:start w:val="1"/>
      <w:numFmt w:val="bullet"/>
      <w:lvlText w:val=""/>
      <w:lvlJc w:val="left"/>
      <w:pPr>
        <w:tabs>
          <w:tab w:val="num" w:pos="2160"/>
        </w:tabs>
        <w:ind w:left="2160" w:hanging="360"/>
      </w:pPr>
      <w:rPr>
        <w:rFonts w:ascii="Wingdings" w:hAnsi="Wingdings" w:hint="default"/>
        <w:sz w:val="20"/>
      </w:rPr>
    </w:lvl>
    <w:lvl w:ilvl="3" w:tplc="51B29BD2" w:tentative="1">
      <w:start w:val="1"/>
      <w:numFmt w:val="bullet"/>
      <w:lvlText w:val=""/>
      <w:lvlJc w:val="left"/>
      <w:pPr>
        <w:tabs>
          <w:tab w:val="num" w:pos="2880"/>
        </w:tabs>
        <w:ind w:left="2880" w:hanging="360"/>
      </w:pPr>
      <w:rPr>
        <w:rFonts w:ascii="Wingdings" w:hAnsi="Wingdings" w:hint="default"/>
        <w:sz w:val="20"/>
      </w:rPr>
    </w:lvl>
    <w:lvl w:ilvl="4" w:tplc="7772BA80" w:tentative="1">
      <w:start w:val="1"/>
      <w:numFmt w:val="bullet"/>
      <w:lvlText w:val=""/>
      <w:lvlJc w:val="left"/>
      <w:pPr>
        <w:tabs>
          <w:tab w:val="num" w:pos="3600"/>
        </w:tabs>
        <w:ind w:left="3600" w:hanging="360"/>
      </w:pPr>
      <w:rPr>
        <w:rFonts w:ascii="Wingdings" w:hAnsi="Wingdings" w:hint="default"/>
        <w:sz w:val="20"/>
      </w:rPr>
    </w:lvl>
    <w:lvl w:ilvl="5" w:tplc="7A709D72" w:tentative="1">
      <w:start w:val="1"/>
      <w:numFmt w:val="bullet"/>
      <w:lvlText w:val=""/>
      <w:lvlJc w:val="left"/>
      <w:pPr>
        <w:tabs>
          <w:tab w:val="num" w:pos="4320"/>
        </w:tabs>
        <w:ind w:left="4320" w:hanging="360"/>
      </w:pPr>
      <w:rPr>
        <w:rFonts w:ascii="Wingdings" w:hAnsi="Wingdings" w:hint="default"/>
        <w:sz w:val="20"/>
      </w:rPr>
    </w:lvl>
    <w:lvl w:ilvl="6" w:tplc="9EBAE36A" w:tentative="1">
      <w:start w:val="1"/>
      <w:numFmt w:val="bullet"/>
      <w:lvlText w:val=""/>
      <w:lvlJc w:val="left"/>
      <w:pPr>
        <w:tabs>
          <w:tab w:val="num" w:pos="5040"/>
        </w:tabs>
        <w:ind w:left="5040" w:hanging="360"/>
      </w:pPr>
      <w:rPr>
        <w:rFonts w:ascii="Wingdings" w:hAnsi="Wingdings" w:hint="default"/>
        <w:sz w:val="20"/>
      </w:rPr>
    </w:lvl>
    <w:lvl w:ilvl="7" w:tplc="E020A96E" w:tentative="1">
      <w:start w:val="1"/>
      <w:numFmt w:val="bullet"/>
      <w:lvlText w:val=""/>
      <w:lvlJc w:val="left"/>
      <w:pPr>
        <w:tabs>
          <w:tab w:val="num" w:pos="5760"/>
        </w:tabs>
        <w:ind w:left="5760" w:hanging="360"/>
      </w:pPr>
      <w:rPr>
        <w:rFonts w:ascii="Wingdings" w:hAnsi="Wingdings" w:hint="default"/>
        <w:sz w:val="20"/>
      </w:rPr>
    </w:lvl>
    <w:lvl w:ilvl="8" w:tplc="950EB0EC" w:tentative="1">
      <w:start w:val="1"/>
      <w:numFmt w:val="bullet"/>
      <w:lvlText w:val=""/>
      <w:lvlJc w:val="left"/>
      <w:pPr>
        <w:tabs>
          <w:tab w:val="num" w:pos="6480"/>
        </w:tabs>
        <w:ind w:left="6480" w:hanging="360"/>
      </w:pPr>
      <w:rPr>
        <w:rFonts w:ascii="Wingdings" w:hAnsi="Wingdings" w:hint="default"/>
        <w:sz w:val="20"/>
      </w:rPr>
    </w:lvl>
  </w:abstractNum>
  <w:abstractNum w:abstractNumId="1498">
    <w:nsid w:val="5E467C73"/>
    <w:multiLevelType w:val="hybridMultilevel"/>
    <w:tmpl w:val="2CBEFFD2"/>
    <w:lvl w:ilvl="0" w:tplc="DD629DD0">
      <w:start w:val="1"/>
      <w:numFmt w:val="bullet"/>
      <w:lvlText w:val=""/>
      <w:lvlJc w:val="left"/>
      <w:pPr>
        <w:tabs>
          <w:tab w:val="num" w:pos="720"/>
        </w:tabs>
        <w:ind w:left="720" w:hanging="360"/>
      </w:pPr>
      <w:rPr>
        <w:rFonts w:ascii="Symbol" w:hAnsi="Symbol" w:hint="default"/>
        <w:sz w:val="20"/>
      </w:rPr>
    </w:lvl>
    <w:lvl w:ilvl="1" w:tplc="C142AEBA" w:tentative="1">
      <w:start w:val="1"/>
      <w:numFmt w:val="bullet"/>
      <w:lvlText w:val="o"/>
      <w:lvlJc w:val="left"/>
      <w:pPr>
        <w:tabs>
          <w:tab w:val="num" w:pos="1440"/>
        </w:tabs>
        <w:ind w:left="1440" w:hanging="360"/>
      </w:pPr>
      <w:rPr>
        <w:rFonts w:ascii="Courier New" w:hAnsi="Courier New" w:hint="default"/>
        <w:sz w:val="20"/>
      </w:rPr>
    </w:lvl>
    <w:lvl w:ilvl="2" w:tplc="BDE81A46" w:tentative="1">
      <w:start w:val="1"/>
      <w:numFmt w:val="bullet"/>
      <w:lvlText w:val=""/>
      <w:lvlJc w:val="left"/>
      <w:pPr>
        <w:tabs>
          <w:tab w:val="num" w:pos="2160"/>
        </w:tabs>
        <w:ind w:left="2160" w:hanging="360"/>
      </w:pPr>
      <w:rPr>
        <w:rFonts w:ascii="Wingdings" w:hAnsi="Wingdings" w:hint="default"/>
        <w:sz w:val="20"/>
      </w:rPr>
    </w:lvl>
    <w:lvl w:ilvl="3" w:tplc="5A10A304" w:tentative="1">
      <w:start w:val="1"/>
      <w:numFmt w:val="bullet"/>
      <w:lvlText w:val=""/>
      <w:lvlJc w:val="left"/>
      <w:pPr>
        <w:tabs>
          <w:tab w:val="num" w:pos="2880"/>
        </w:tabs>
        <w:ind w:left="2880" w:hanging="360"/>
      </w:pPr>
      <w:rPr>
        <w:rFonts w:ascii="Wingdings" w:hAnsi="Wingdings" w:hint="default"/>
        <w:sz w:val="20"/>
      </w:rPr>
    </w:lvl>
    <w:lvl w:ilvl="4" w:tplc="5B6492EE" w:tentative="1">
      <w:start w:val="1"/>
      <w:numFmt w:val="bullet"/>
      <w:lvlText w:val=""/>
      <w:lvlJc w:val="left"/>
      <w:pPr>
        <w:tabs>
          <w:tab w:val="num" w:pos="3600"/>
        </w:tabs>
        <w:ind w:left="3600" w:hanging="360"/>
      </w:pPr>
      <w:rPr>
        <w:rFonts w:ascii="Wingdings" w:hAnsi="Wingdings" w:hint="default"/>
        <w:sz w:val="20"/>
      </w:rPr>
    </w:lvl>
    <w:lvl w:ilvl="5" w:tplc="3328F6D2" w:tentative="1">
      <w:start w:val="1"/>
      <w:numFmt w:val="bullet"/>
      <w:lvlText w:val=""/>
      <w:lvlJc w:val="left"/>
      <w:pPr>
        <w:tabs>
          <w:tab w:val="num" w:pos="4320"/>
        </w:tabs>
        <w:ind w:left="4320" w:hanging="360"/>
      </w:pPr>
      <w:rPr>
        <w:rFonts w:ascii="Wingdings" w:hAnsi="Wingdings" w:hint="default"/>
        <w:sz w:val="20"/>
      </w:rPr>
    </w:lvl>
    <w:lvl w:ilvl="6" w:tplc="98FEEC68" w:tentative="1">
      <w:start w:val="1"/>
      <w:numFmt w:val="bullet"/>
      <w:lvlText w:val=""/>
      <w:lvlJc w:val="left"/>
      <w:pPr>
        <w:tabs>
          <w:tab w:val="num" w:pos="5040"/>
        </w:tabs>
        <w:ind w:left="5040" w:hanging="360"/>
      </w:pPr>
      <w:rPr>
        <w:rFonts w:ascii="Wingdings" w:hAnsi="Wingdings" w:hint="default"/>
        <w:sz w:val="20"/>
      </w:rPr>
    </w:lvl>
    <w:lvl w:ilvl="7" w:tplc="067ADA38" w:tentative="1">
      <w:start w:val="1"/>
      <w:numFmt w:val="bullet"/>
      <w:lvlText w:val=""/>
      <w:lvlJc w:val="left"/>
      <w:pPr>
        <w:tabs>
          <w:tab w:val="num" w:pos="5760"/>
        </w:tabs>
        <w:ind w:left="5760" w:hanging="360"/>
      </w:pPr>
      <w:rPr>
        <w:rFonts w:ascii="Wingdings" w:hAnsi="Wingdings" w:hint="default"/>
        <w:sz w:val="20"/>
      </w:rPr>
    </w:lvl>
    <w:lvl w:ilvl="8" w:tplc="13C01A6A" w:tentative="1">
      <w:start w:val="1"/>
      <w:numFmt w:val="bullet"/>
      <w:lvlText w:val=""/>
      <w:lvlJc w:val="left"/>
      <w:pPr>
        <w:tabs>
          <w:tab w:val="num" w:pos="6480"/>
        </w:tabs>
        <w:ind w:left="6480" w:hanging="360"/>
      </w:pPr>
      <w:rPr>
        <w:rFonts w:ascii="Wingdings" w:hAnsi="Wingdings" w:hint="default"/>
        <w:sz w:val="20"/>
      </w:rPr>
    </w:lvl>
  </w:abstractNum>
  <w:abstractNum w:abstractNumId="1499">
    <w:nsid w:val="5E5A6FAC"/>
    <w:multiLevelType w:val="hybridMultilevel"/>
    <w:tmpl w:val="F1BC64C0"/>
    <w:lvl w:ilvl="0" w:tplc="771E40DE">
      <w:start w:val="1"/>
      <w:numFmt w:val="bullet"/>
      <w:lvlText w:val=""/>
      <w:lvlJc w:val="left"/>
      <w:pPr>
        <w:tabs>
          <w:tab w:val="num" w:pos="720"/>
        </w:tabs>
        <w:ind w:left="720" w:hanging="360"/>
      </w:pPr>
      <w:rPr>
        <w:rFonts w:ascii="Symbol" w:hAnsi="Symbol" w:hint="default"/>
        <w:sz w:val="20"/>
      </w:rPr>
    </w:lvl>
    <w:lvl w:ilvl="1" w:tplc="02F4C0E0" w:tentative="1">
      <w:start w:val="1"/>
      <w:numFmt w:val="bullet"/>
      <w:lvlText w:val="o"/>
      <w:lvlJc w:val="left"/>
      <w:pPr>
        <w:tabs>
          <w:tab w:val="num" w:pos="1440"/>
        </w:tabs>
        <w:ind w:left="1440" w:hanging="360"/>
      </w:pPr>
      <w:rPr>
        <w:rFonts w:ascii="Courier New" w:hAnsi="Courier New" w:hint="default"/>
        <w:sz w:val="20"/>
      </w:rPr>
    </w:lvl>
    <w:lvl w:ilvl="2" w:tplc="E9027C14" w:tentative="1">
      <w:start w:val="1"/>
      <w:numFmt w:val="bullet"/>
      <w:lvlText w:val=""/>
      <w:lvlJc w:val="left"/>
      <w:pPr>
        <w:tabs>
          <w:tab w:val="num" w:pos="2160"/>
        </w:tabs>
        <w:ind w:left="2160" w:hanging="360"/>
      </w:pPr>
      <w:rPr>
        <w:rFonts w:ascii="Wingdings" w:hAnsi="Wingdings" w:hint="default"/>
        <w:sz w:val="20"/>
      </w:rPr>
    </w:lvl>
    <w:lvl w:ilvl="3" w:tplc="893C3B18" w:tentative="1">
      <w:start w:val="1"/>
      <w:numFmt w:val="bullet"/>
      <w:lvlText w:val=""/>
      <w:lvlJc w:val="left"/>
      <w:pPr>
        <w:tabs>
          <w:tab w:val="num" w:pos="2880"/>
        </w:tabs>
        <w:ind w:left="2880" w:hanging="360"/>
      </w:pPr>
      <w:rPr>
        <w:rFonts w:ascii="Wingdings" w:hAnsi="Wingdings" w:hint="default"/>
        <w:sz w:val="20"/>
      </w:rPr>
    </w:lvl>
    <w:lvl w:ilvl="4" w:tplc="99527A3E" w:tentative="1">
      <w:start w:val="1"/>
      <w:numFmt w:val="bullet"/>
      <w:lvlText w:val=""/>
      <w:lvlJc w:val="left"/>
      <w:pPr>
        <w:tabs>
          <w:tab w:val="num" w:pos="3600"/>
        </w:tabs>
        <w:ind w:left="3600" w:hanging="360"/>
      </w:pPr>
      <w:rPr>
        <w:rFonts w:ascii="Wingdings" w:hAnsi="Wingdings" w:hint="default"/>
        <w:sz w:val="20"/>
      </w:rPr>
    </w:lvl>
    <w:lvl w:ilvl="5" w:tplc="0A4C809E" w:tentative="1">
      <w:start w:val="1"/>
      <w:numFmt w:val="bullet"/>
      <w:lvlText w:val=""/>
      <w:lvlJc w:val="left"/>
      <w:pPr>
        <w:tabs>
          <w:tab w:val="num" w:pos="4320"/>
        </w:tabs>
        <w:ind w:left="4320" w:hanging="360"/>
      </w:pPr>
      <w:rPr>
        <w:rFonts w:ascii="Wingdings" w:hAnsi="Wingdings" w:hint="default"/>
        <w:sz w:val="20"/>
      </w:rPr>
    </w:lvl>
    <w:lvl w:ilvl="6" w:tplc="931293D6" w:tentative="1">
      <w:start w:val="1"/>
      <w:numFmt w:val="bullet"/>
      <w:lvlText w:val=""/>
      <w:lvlJc w:val="left"/>
      <w:pPr>
        <w:tabs>
          <w:tab w:val="num" w:pos="5040"/>
        </w:tabs>
        <w:ind w:left="5040" w:hanging="360"/>
      </w:pPr>
      <w:rPr>
        <w:rFonts w:ascii="Wingdings" w:hAnsi="Wingdings" w:hint="default"/>
        <w:sz w:val="20"/>
      </w:rPr>
    </w:lvl>
    <w:lvl w:ilvl="7" w:tplc="0E38E0B6" w:tentative="1">
      <w:start w:val="1"/>
      <w:numFmt w:val="bullet"/>
      <w:lvlText w:val=""/>
      <w:lvlJc w:val="left"/>
      <w:pPr>
        <w:tabs>
          <w:tab w:val="num" w:pos="5760"/>
        </w:tabs>
        <w:ind w:left="5760" w:hanging="360"/>
      </w:pPr>
      <w:rPr>
        <w:rFonts w:ascii="Wingdings" w:hAnsi="Wingdings" w:hint="default"/>
        <w:sz w:val="20"/>
      </w:rPr>
    </w:lvl>
    <w:lvl w:ilvl="8" w:tplc="2EC8190A" w:tentative="1">
      <w:start w:val="1"/>
      <w:numFmt w:val="bullet"/>
      <w:lvlText w:val=""/>
      <w:lvlJc w:val="left"/>
      <w:pPr>
        <w:tabs>
          <w:tab w:val="num" w:pos="6480"/>
        </w:tabs>
        <w:ind w:left="6480" w:hanging="360"/>
      </w:pPr>
      <w:rPr>
        <w:rFonts w:ascii="Wingdings" w:hAnsi="Wingdings" w:hint="default"/>
        <w:sz w:val="20"/>
      </w:rPr>
    </w:lvl>
  </w:abstractNum>
  <w:abstractNum w:abstractNumId="1500">
    <w:nsid w:val="5E5D4FDE"/>
    <w:multiLevelType w:val="hybridMultilevel"/>
    <w:tmpl w:val="8E526808"/>
    <w:lvl w:ilvl="0" w:tplc="75E4211A">
      <w:start w:val="1"/>
      <w:numFmt w:val="bullet"/>
      <w:lvlText w:val=""/>
      <w:lvlJc w:val="left"/>
      <w:pPr>
        <w:tabs>
          <w:tab w:val="num" w:pos="720"/>
        </w:tabs>
        <w:ind w:left="720" w:hanging="360"/>
      </w:pPr>
      <w:rPr>
        <w:rFonts w:ascii="Symbol" w:hAnsi="Symbol" w:hint="default"/>
        <w:sz w:val="20"/>
      </w:rPr>
    </w:lvl>
    <w:lvl w:ilvl="1" w:tplc="6C3E060A" w:tentative="1">
      <w:start w:val="1"/>
      <w:numFmt w:val="bullet"/>
      <w:lvlText w:val="o"/>
      <w:lvlJc w:val="left"/>
      <w:pPr>
        <w:tabs>
          <w:tab w:val="num" w:pos="1440"/>
        </w:tabs>
        <w:ind w:left="1440" w:hanging="360"/>
      </w:pPr>
      <w:rPr>
        <w:rFonts w:ascii="Courier New" w:hAnsi="Courier New" w:hint="default"/>
        <w:sz w:val="20"/>
      </w:rPr>
    </w:lvl>
    <w:lvl w:ilvl="2" w:tplc="ED34947C" w:tentative="1">
      <w:start w:val="1"/>
      <w:numFmt w:val="bullet"/>
      <w:lvlText w:val=""/>
      <w:lvlJc w:val="left"/>
      <w:pPr>
        <w:tabs>
          <w:tab w:val="num" w:pos="2160"/>
        </w:tabs>
        <w:ind w:left="2160" w:hanging="360"/>
      </w:pPr>
      <w:rPr>
        <w:rFonts w:ascii="Wingdings" w:hAnsi="Wingdings" w:hint="default"/>
        <w:sz w:val="20"/>
      </w:rPr>
    </w:lvl>
    <w:lvl w:ilvl="3" w:tplc="FE744CFC" w:tentative="1">
      <w:start w:val="1"/>
      <w:numFmt w:val="bullet"/>
      <w:lvlText w:val=""/>
      <w:lvlJc w:val="left"/>
      <w:pPr>
        <w:tabs>
          <w:tab w:val="num" w:pos="2880"/>
        </w:tabs>
        <w:ind w:left="2880" w:hanging="360"/>
      </w:pPr>
      <w:rPr>
        <w:rFonts w:ascii="Wingdings" w:hAnsi="Wingdings" w:hint="default"/>
        <w:sz w:val="20"/>
      </w:rPr>
    </w:lvl>
    <w:lvl w:ilvl="4" w:tplc="C4EE5CB8" w:tentative="1">
      <w:start w:val="1"/>
      <w:numFmt w:val="bullet"/>
      <w:lvlText w:val=""/>
      <w:lvlJc w:val="left"/>
      <w:pPr>
        <w:tabs>
          <w:tab w:val="num" w:pos="3600"/>
        </w:tabs>
        <w:ind w:left="3600" w:hanging="360"/>
      </w:pPr>
      <w:rPr>
        <w:rFonts w:ascii="Wingdings" w:hAnsi="Wingdings" w:hint="default"/>
        <w:sz w:val="20"/>
      </w:rPr>
    </w:lvl>
    <w:lvl w:ilvl="5" w:tplc="6FB4D8A8" w:tentative="1">
      <w:start w:val="1"/>
      <w:numFmt w:val="bullet"/>
      <w:lvlText w:val=""/>
      <w:lvlJc w:val="left"/>
      <w:pPr>
        <w:tabs>
          <w:tab w:val="num" w:pos="4320"/>
        </w:tabs>
        <w:ind w:left="4320" w:hanging="360"/>
      </w:pPr>
      <w:rPr>
        <w:rFonts w:ascii="Wingdings" w:hAnsi="Wingdings" w:hint="default"/>
        <w:sz w:val="20"/>
      </w:rPr>
    </w:lvl>
    <w:lvl w:ilvl="6" w:tplc="5E9A988E" w:tentative="1">
      <w:start w:val="1"/>
      <w:numFmt w:val="bullet"/>
      <w:lvlText w:val=""/>
      <w:lvlJc w:val="left"/>
      <w:pPr>
        <w:tabs>
          <w:tab w:val="num" w:pos="5040"/>
        </w:tabs>
        <w:ind w:left="5040" w:hanging="360"/>
      </w:pPr>
      <w:rPr>
        <w:rFonts w:ascii="Wingdings" w:hAnsi="Wingdings" w:hint="default"/>
        <w:sz w:val="20"/>
      </w:rPr>
    </w:lvl>
    <w:lvl w:ilvl="7" w:tplc="E7C06956" w:tentative="1">
      <w:start w:val="1"/>
      <w:numFmt w:val="bullet"/>
      <w:lvlText w:val=""/>
      <w:lvlJc w:val="left"/>
      <w:pPr>
        <w:tabs>
          <w:tab w:val="num" w:pos="5760"/>
        </w:tabs>
        <w:ind w:left="5760" w:hanging="360"/>
      </w:pPr>
      <w:rPr>
        <w:rFonts w:ascii="Wingdings" w:hAnsi="Wingdings" w:hint="default"/>
        <w:sz w:val="20"/>
      </w:rPr>
    </w:lvl>
    <w:lvl w:ilvl="8" w:tplc="6E40204E" w:tentative="1">
      <w:start w:val="1"/>
      <w:numFmt w:val="bullet"/>
      <w:lvlText w:val=""/>
      <w:lvlJc w:val="left"/>
      <w:pPr>
        <w:tabs>
          <w:tab w:val="num" w:pos="6480"/>
        </w:tabs>
        <w:ind w:left="6480" w:hanging="360"/>
      </w:pPr>
      <w:rPr>
        <w:rFonts w:ascii="Wingdings" w:hAnsi="Wingdings" w:hint="default"/>
        <w:sz w:val="20"/>
      </w:rPr>
    </w:lvl>
  </w:abstractNum>
  <w:abstractNum w:abstractNumId="1501">
    <w:nsid w:val="5E5D634A"/>
    <w:multiLevelType w:val="hybridMultilevel"/>
    <w:tmpl w:val="AE64E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2">
    <w:nsid w:val="5E5F2769"/>
    <w:multiLevelType w:val="hybridMultilevel"/>
    <w:tmpl w:val="2C900942"/>
    <w:lvl w:ilvl="0" w:tplc="7F02E18E">
      <w:start w:val="1"/>
      <w:numFmt w:val="bullet"/>
      <w:lvlText w:val=""/>
      <w:lvlJc w:val="left"/>
      <w:pPr>
        <w:tabs>
          <w:tab w:val="num" w:pos="720"/>
        </w:tabs>
        <w:ind w:left="720" w:hanging="360"/>
      </w:pPr>
      <w:rPr>
        <w:rFonts w:ascii="Symbol" w:hAnsi="Symbol" w:hint="default"/>
        <w:sz w:val="20"/>
      </w:rPr>
    </w:lvl>
    <w:lvl w:ilvl="1" w:tplc="9AAEAC04" w:tentative="1">
      <w:start w:val="1"/>
      <w:numFmt w:val="bullet"/>
      <w:lvlText w:val="o"/>
      <w:lvlJc w:val="left"/>
      <w:pPr>
        <w:tabs>
          <w:tab w:val="num" w:pos="1440"/>
        </w:tabs>
        <w:ind w:left="1440" w:hanging="360"/>
      </w:pPr>
      <w:rPr>
        <w:rFonts w:ascii="Courier New" w:hAnsi="Courier New" w:hint="default"/>
        <w:sz w:val="20"/>
      </w:rPr>
    </w:lvl>
    <w:lvl w:ilvl="2" w:tplc="C9FA29A2" w:tentative="1">
      <w:start w:val="1"/>
      <w:numFmt w:val="bullet"/>
      <w:lvlText w:val=""/>
      <w:lvlJc w:val="left"/>
      <w:pPr>
        <w:tabs>
          <w:tab w:val="num" w:pos="2160"/>
        </w:tabs>
        <w:ind w:left="2160" w:hanging="360"/>
      </w:pPr>
      <w:rPr>
        <w:rFonts w:ascii="Wingdings" w:hAnsi="Wingdings" w:hint="default"/>
        <w:sz w:val="20"/>
      </w:rPr>
    </w:lvl>
    <w:lvl w:ilvl="3" w:tplc="87705DAA" w:tentative="1">
      <w:start w:val="1"/>
      <w:numFmt w:val="bullet"/>
      <w:lvlText w:val=""/>
      <w:lvlJc w:val="left"/>
      <w:pPr>
        <w:tabs>
          <w:tab w:val="num" w:pos="2880"/>
        </w:tabs>
        <w:ind w:left="2880" w:hanging="360"/>
      </w:pPr>
      <w:rPr>
        <w:rFonts w:ascii="Wingdings" w:hAnsi="Wingdings" w:hint="default"/>
        <w:sz w:val="20"/>
      </w:rPr>
    </w:lvl>
    <w:lvl w:ilvl="4" w:tplc="B4583C4C" w:tentative="1">
      <w:start w:val="1"/>
      <w:numFmt w:val="bullet"/>
      <w:lvlText w:val=""/>
      <w:lvlJc w:val="left"/>
      <w:pPr>
        <w:tabs>
          <w:tab w:val="num" w:pos="3600"/>
        </w:tabs>
        <w:ind w:left="3600" w:hanging="360"/>
      </w:pPr>
      <w:rPr>
        <w:rFonts w:ascii="Wingdings" w:hAnsi="Wingdings" w:hint="default"/>
        <w:sz w:val="20"/>
      </w:rPr>
    </w:lvl>
    <w:lvl w:ilvl="5" w:tplc="877408FC" w:tentative="1">
      <w:start w:val="1"/>
      <w:numFmt w:val="bullet"/>
      <w:lvlText w:val=""/>
      <w:lvlJc w:val="left"/>
      <w:pPr>
        <w:tabs>
          <w:tab w:val="num" w:pos="4320"/>
        </w:tabs>
        <w:ind w:left="4320" w:hanging="360"/>
      </w:pPr>
      <w:rPr>
        <w:rFonts w:ascii="Wingdings" w:hAnsi="Wingdings" w:hint="default"/>
        <w:sz w:val="20"/>
      </w:rPr>
    </w:lvl>
    <w:lvl w:ilvl="6" w:tplc="119E554A" w:tentative="1">
      <w:start w:val="1"/>
      <w:numFmt w:val="bullet"/>
      <w:lvlText w:val=""/>
      <w:lvlJc w:val="left"/>
      <w:pPr>
        <w:tabs>
          <w:tab w:val="num" w:pos="5040"/>
        </w:tabs>
        <w:ind w:left="5040" w:hanging="360"/>
      </w:pPr>
      <w:rPr>
        <w:rFonts w:ascii="Wingdings" w:hAnsi="Wingdings" w:hint="default"/>
        <w:sz w:val="20"/>
      </w:rPr>
    </w:lvl>
    <w:lvl w:ilvl="7" w:tplc="80C46A9A" w:tentative="1">
      <w:start w:val="1"/>
      <w:numFmt w:val="bullet"/>
      <w:lvlText w:val=""/>
      <w:lvlJc w:val="left"/>
      <w:pPr>
        <w:tabs>
          <w:tab w:val="num" w:pos="5760"/>
        </w:tabs>
        <w:ind w:left="5760" w:hanging="360"/>
      </w:pPr>
      <w:rPr>
        <w:rFonts w:ascii="Wingdings" w:hAnsi="Wingdings" w:hint="default"/>
        <w:sz w:val="20"/>
      </w:rPr>
    </w:lvl>
    <w:lvl w:ilvl="8" w:tplc="EC7837D8" w:tentative="1">
      <w:start w:val="1"/>
      <w:numFmt w:val="bullet"/>
      <w:lvlText w:val=""/>
      <w:lvlJc w:val="left"/>
      <w:pPr>
        <w:tabs>
          <w:tab w:val="num" w:pos="6480"/>
        </w:tabs>
        <w:ind w:left="6480" w:hanging="360"/>
      </w:pPr>
      <w:rPr>
        <w:rFonts w:ascii="Wingdings" w:hAnsi="Wingdings" w:hint="default"/>
        <w:sz w:val="20"/>
      </w:rPr>
    </w:lvl>
  </w:abstractNum>
  <w:abstractNum w:abstractNumId="1503">
    <w:nsid w:val="5E62284B"/>
    <w:multiLevelType w:val="hybridMultilevel"/>
    <w:tmpl w:val="F96E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4">
    <w:nsid w:val="5E744606"/>
    <w:multiLevelType w:val="hybridMultilevel"/>
    <w:tmpl w:val="36EC656E"/>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5">
    <w:nsid w:val="5E8722A5"/>
    <w:multiLevelType w:val="multilevel"/>
    <w:tmpl w:val="92F8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6">
    <w:nsid w:val="5E8E31E6"/>
    <w:multiLevelType w:val="hybridMultilevel"/>
    <w:tmpl w:val="7E4A576E"/>
    <w:lvl w:ilvl="0" w:tplc="22321DC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64841E8" w:tentative="1">
      <w:start w:val="1"/>
      <w:numFmt w:val="bullet"/>
      <w:lvlText w:val=""/>
      <w:lvlJc w:val="left"/>
      <w:pPr>
        <w:tabs>
          <w:tab w:val="num" w:pos="2160"/>
        </w:tabs>
        <w:ind w:left="2160" w:hanging="360"/>
      </w:pPr>
      <w:rPr>
        <w:rFonts w:ascii="Wingdings" w:hAnsi="Wingdings" w:hint="default"/>
        <w:sz w:val="20"/>
      </w:rPr>
    </w:lvl>
    <w:lvl w:ilvl="3" w:tplc="B7B41FC8" w:tentative="1">
      <w:start w:val="1"/>
      <w:numFmt w:val="bullet"/>
      <w:lvlText w:val=""/>
      <w:lvlJc w:val="left"/>
      <w:pPr>
        <w:tabs>
          <w:tab w:val="num" w:pos="2880"/>
        </w:tabs>
        <w:ind w:left="2880" w:hanging="360"/>
      </w:pPr>
      <w:rPr>
        <w:rFonts w:ascii="Wingdings" w:hAnsi="Wingdings" w:hint="default"/>
        <w:sz w:val="20"/>
      </w:rPr>
    </w:lvl>
    <w:lvl w:ilvl="4" w:tplc="9A8C6C08" w:tentative="1">
      <w:start w:val="1"/>
      <w:numFmt w:val="bullet"/>
      <w:lvlText w:val=""/>
      <w:lvlJc w:val="left"/>
      <w:pPr>
        <w:tabs>
          <w:tab w:val="num" w:pos="3600"/>
        </w:tabs>
        <w:ind w:left="3600" w:hanging="360"/>
      </w:pPr>
      <w:rPr>
        <w:rFonts w:ascii="Wingdings" w:hAnsi="Wingdings" w:hint="default"/>
        <w:sz w:val="20"/>
      </w:rPr>
    </w:lvl>
    <w:lvl w:ilvl="5" w:tplc="088C406E" w:tentative="1">
      <w:start w:val="1"/>
      <w:numFmt w:val="bullet"/>
      <w:lvlText w:val=""/>
      <w:lvlJc w:val="left"/>
      <w:pPr>
        <w:tabs>
          <w:tab w:val="num" w:pos="4320"/>
        </w:tabs>
        <w:ind w:left="4320" w:hanging="360"/>
      </w:pPr>
      <w:rPr>
        <w:rFonts w:ascii="Wingdings" w:hAnsi="Wingdings" w:hint="default"/>
        <w:sz w:val="20"/>
      </w:rPr>
    </w:lvl>
    <w:lvl w:ilvl="6" w:tplc="0A827694" w:tentative="1">
      <w:start w:val="1"/>
      <w:numFmt w:val="bullet"/>
      <w:lvlText w:val=""/>
      <w:lvlJc w:val="left"/>
      <w:pPr>
        <w:tabs>
          <w:tab w:val="num" w:pos="5040"/>
        </w:tabs>
        <w:ind w:left="5040" w:hanging="360"/>
      </w:pPr>
      <w:rPr>
        <w:rFonts w:ascii="Wingdings" w:hAnsi="Wingdings" w:hint="default"/>
        <w:sz w:val="20"/>
      </w:rPr>
    </w:lvl>
    <w:lvl w:ilvl="7" w:tplc="AF9A42F4" w:tentative="1">
      <w:start w:val="1"/>
      <w:numFmt w:val="bullet"/>
      <w:lvlText w:val=""/>
      <w:lvlJc w:val="left"/>
      <w:pPr>
        <w:tabs>
          <w:tab w:val="num" w:pos="5760"/>
        </w:tabs>
        <w:ind w:left="5760" w:hanging="360"/>
      </w:pPr>
      <w:rPr>
        <w:rFonts w:ascii="Wingdings" w:hAnsi="Wingdings" w:hint="default"/>
        <w:sz w:val="20"/>
      </w:rPr>
    </w:lvl>
    <w:lvl w:ilvl="8" w:tplc="0CB4BD0E" w:tentative="1">
      <w:start w:val="1"/>
      <w:numFmt w:val="bullet"/>
      <w:lvlText w:val=""/>
      <w:lvlJc w:val="left"/>
      <w:pPr>
        <w:tabs>
          <w:tab w:val="num" w:pos="6480"/>
        </w:tabs>
        <w:ind w:left="6480" w:hanging="360"/>
      </w:pPr>
      <w:rPr>
        <w:rFonts w:ascii="Wingdings" w:hAnsi="Wingdings" w:hint="default"/>
        <w:sz w:val="20"/>
      </w:rPr>
    </w:lvl>
  </w:abstractNum>
  <w:abstractNum w:abstractNumId="1507">
    <w:nsid w:val="5E8F504C"/>
    <w:multiLevelType w:val="multilevel"/>
    <w:tmpl w:val="80F6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8">
    <w:nsid w:val="5E9421AA"/>
    <w:multiLevelType w:val="multilevel"/>
    <w:tmpl w:val="5D4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9">
    <w:nsid w:val="5E9D759C"/>
    <w:multiLevelType w:val="hybridMultilevel"/>
    <w:tmpl w:val="7F6AA708"/>
    <w:lvl w:ilvl="0" w:tplc="79F4FF8C">
      <w:start w:val="1"/>
      <w:numFmt w:val="bullet"/>
      <w:lvlText w:val=""/>
      <w:lvlJc w:val="left"/>
      <w:pPr>
        <w:tabs>
          <w:tab w:val="num" w:pos="720"/>
        </w:tabs>
        <w:ind w:left="720" w:hanging="360"/>
      </w:pPr>
      <w:rPr>
        <w:rFonts w:ascii="Symbol" w:hAnsi="Symbol" w:hint="default"/>
        <w:sz w:val="20"/>
      </w:rPr>
    </w:lvl>
    <w:lvl w:ilvl="1" w:tplc="2FFE7676" w:tentative="1">
      <w:start w:val="1"/>
      <w:numFmt w:val="bullet"/>
      <w:lvlText w:val="o"/>
      <w:lvlJc w:val="left"/>
      <w:pPr>
        <w:tabs>
          <w:tab w:val="num" w:pos="1440"/>
        </w:tabs>
        <w:ind w:left="1440" w:hanging="360"/>
      </w:pPr>
      <w:rPr>
        <w:rFonts w:ascii="Courier New" w:hAnsi="Courier New" w:hint="default"/>
        <w:sz w:val="20"/>
      </w:rPr>
    </w:lvl>
    <w:lvl w:ilvl="2" w:tplc="1806ECBE" w:tentative="1">
      <w:start w:val="1"/>
      <w:numFmt w:val="bullet"/>
      <w:lvlText w:val=""/>
      <w:lvlJc w:val="left"/>
      <w:pPr>
        <w:tabs>
          <w:tab w:val="num" w:pos="2160"/>
        </w:tabs>
        <w:ind w:left="2160" w:hanging="360"/>
      </w:pPr>
      <w:rPr>
        <w:rFonts w:ascii="Wingdings" w:hAnsi="Wingdings" w:hint="default"/>
        <w:sz w:val="20"/>
      </w:rPr>
    </w:lvl>
    <w:lvl w:ilvl="3" w:tplc="CD0CF3CC" w:tentative="1">
      <w:start w:val="1"/>
      <w:numFmt w:val="bullet"/>
      <w:lvlText w:val=""/>
      <w:lvlJc w:val="left"/>
      <w:pPr>
        <w:tabs>
          <w:tab w:val="num" w:pos="2880"/>
        </w:tabs>
        <w:ind w:left="2880" w:hanging="360"/>
      </w:pPr>
      <w:rPr>
        <w:rFonts w:ascii="Wingdings" w:hAnsi="Wingdings" w:hint="default"/>
        <w:sz w:val="20"/>
      </w:rPr>
    </w:lvl>
    <w:lvl w:ilvl="4" w:tplc="67DAA1AC" w:tentative="1">
      <w:start w:val="1"/>
      <w:numFmt w:val="bullet"/>
      <w:lvlText w:val=""/>
      <w:lvlJc w:val="left"/>
      <w:pPr>
        <w:tabs>
          <w:tab w:val="num" w:pos="3600"/>
        </w:tabs>
        <w:ind w:left="3600" w:hanging="360"/>
      </w:pPr>
      <w:rPr>
        <w:rFonts w:ascii="Wingdings" w:hAnsi="Wingdings" w:hint="default"/>
        <w:sz w:val="20"/>
      </w:rPr>
    </w:lvl>
    <w:lvl w:ilvl="5" w:tplc="D3B8DBFC" w:tentative="1">
      <w:start w:val="1"/>
      <w:numFmt w:val="bullet"/>
      <w:lvlText w:val=""/>
      <w:lvlJc w:val="left"/>
      <w:pPr>
        <w:tabs>
          <w:tab w:val="num" w:pos="4320"/>
        </w:tabs>
        <w:ind w:left="4320" w:hanging="360"/>
      </w:pPr>
      <w:rPr>
        <w:rFonts w:ascii="Wingdings" w:hAnsi="Wingdings" w:hint="default"/>
        <w:sz w:val="20"/>
      </w:rPr>
    </w:lvl>
    <w:lvl w:ilvl="6" w:tplc="FBAC9D96" w:tentative="1">
      <w:start w:val="1"/>
      <w:numFmt w:val="bullet"/>
      <w:lvlText w:val=""/>
      <w:lvlJc w:val="left"/>
      <w:pPr>
        <w:tabs>
          <w:tab w:val="num" w:pos="5040"/>
        </w:tabs>
        <w:ind w:left="5040" w:hanging="360"/>
      </w:pPr>
      <w:rPr>
        <w:rFonts w:ascii="Wingdings" w:hAnsi="Wingdings" w:hint="default"/>
        <w:sz w:val="20"/>
      </w:rPr>
    </w:lvl>
    <w:lvl w:ilvl="7" w:tplc="0D8AEA06" w:tentative="1">
      <w:start w:val="1"/>
      <w:numFmt w:val="bullet"/>
      <w:lvlText w:val=""/>
      <w:lvlJc w:val="left"/>
      <w:pPr>
        <w:tabs>
          <w:tab w:val="num" w:pos="5760"/>
        </w:tabs>
        <w:ind w:left="5760" w:hanging="360"/>
      </w:pPr>
      <w:rPr>
        <w:rFonts w:ascii="Wingdings" w:hAnsi="Wingdings" w:hint="default"/>
        <w:sz w:val="20"/>
      </w:rPr>
    </w:lvl>
    <w:lvl w:ilvl="8" w:tplc="96640EA2" w:tentative="1">
      <w:start w:val="1"/>
      <w:numFmt w:val="bullet"/>
      <w:lvlText w:val=""/>
      <w:lvlJc w:val="left"/>
      <w:pPr>
        <w:tabs>
          <w:tab w:val="num" w:pos="6480"/>
        </w:tabs>
        <w:ind w:left="6480" w:hanging="360"/>
      </w:pPr>
      <w:rPr>
        <w:rFonts w:ascii="Wingdings" w:hAnsi="Wingdings" w:hint="default"/>
        <w:sz w:val="20"/>
      </w:rPr>
    </w:lvl>
  </w:abstractNum>
  <w:abstractNum w:abstractNumId="1510">
    <w:nsid w:val="5EA65C12"/>
    <w:multiLevelType w:val="hybridMultilevel"/>
    <w:tmpl w:val="B0B252C0"/>
    <w:lvl w:ilvl="0" w:tplc="257C7BEA">
      <w:start w:val="1"/>
      <w:numFmt w:val="bullet"/>
      <w:lvlText w:val=""/>
      <w:lvlJc w:val="left"/>
      <w:pPr>
        <w:tabs>
          <w:tab w:val="num" w:pos="720"/>
        </w:tabs>
        <w:ind w:left="720" w:hanging="360"/>
      </w:pPr>
      <w:rPr>
        <w:rFonts w:ascii="Symbol" w:hAnsi="Symbol" w:hint="default"/>
        <w:sz w:val="20"/>
      </w:rPr>
    </w:lvl>
    <w:lvl w:ilvl="1" w:tplc="4456FF88" w:tentative="1">
      <w:start w:val="1"/>
      <w:numFmt w:val="bullet"/>
      <w:lvlText w:val="o"/>
      <w:lvlJc w:val="left"/>
      <w:pPr>
        <w:tabs>
          <w:tab w:val="num" w:pos="1440"/>
        </w:tabs>
        <w:ind w:left="1440" w:hanging="360"/>
      </w:pPr>
      <w:rPr>
        <w:rFonts w:ascii="Courier New" w:hAnsi="Courier New" w:hint="default"/>
        <w:sz w:val="20"/>
      </w:rPr>
    </w:lvl>
    <w:lvl w:ilvl="2" w:tplc="B4B055BE" w:tentative="1">
      <w:start w:val="1"/>
      <w:numFmt w:val="bullet"/>
      <w:lvlText w:val=""/>
      <w:lvlJc w:val="left"/>
      <w:pPr>
        <w:tabs>
          <w:tab w:val="num" w:pos="2160"/>
        </w:tabs>
        <w:ind w:left="2160" w:hanging="360"/>
      </w:pPr>
      <w:rPr>
        <w:rFonts w:ascii="Wingdings" w:hAnsi="Wingdings" w:hint="default"/>
        <w:sz w:val="20"/>
      </w:rPr>
    </w:lvl>
    <w:lvl w:ilvl="3" w:tplc="D9BA3566" w:tentative="1">
      <w:start w:val="1"/>
      <w:numFmt w:val="bullet"/>
      <w:lvlText w:val=""/>
      <w:lvlJc w:val="left"/>
      <w:pPr>
        <w:tabs>
          <w:tab w:val="num" w:pos="2880"/>
        </w:tabs>
        <w:ind w:left="2880" w:hanging="360"/>
      </w:pPr>
      <w:rPr>
        <w:rFonts w:ascii="Wingdings" w:hAnsi="Wingdings" w:hint="default"/>
        <w:sz w:val="20"/>
      </w:rPr>
    </w:lvl>
    <w:lvl w:ilvl="4" w:tplc="F63ACB8A" w:tentative="1">
      <w:start w:val="1"/>
      <w:numFmt w:val="bullet"/>
      <w:lvlText w:val=""/>
      <w:lvlJc w:val="left"/>
      <w:pPr>
        <w:tabs>
          <w:tab w:val="num" w:pos="3600"/>
        </w:tabs>
        <w:ind w:left="3600" w:hanging="360"/>
      </w:pPr>
      <w:rPr>
        <w:rFonts w:ascii="Wingdings" w:hAnsi="Wingdings" w:hint="default"/>
        <w:sz w:val="20"/>
      </w:rPr>
    </w:lvl>
    <w:lvl w:ilvl="5" w:tplc="EE26B6DE" w:tentative="1">
      <w:start w:val="1"/>
      <w:numFmt w:val="bullet"/>
      <w:lvlText w:val=""/>
      <w:lvlJc w:val="left"/>
      <w:pPr>
        <w:tabs>
          <w:tab w:val="num" w:pos="4320"/>
        </w:tabs>
        <w:ind w:left="4320" w:hanging="360"/>
      </w:pPr>
      <w:rPr>
        <w:rFonts w:ascii="Wingdings" w:hAnsi="Wingdings" w:hint="default"/>
        <w:sz w:val="20"/>
      </w:rPr>
    </w:lvl>
    <w:lvl w:ilvl="6" w:tplc="0F1601F6" w:tentative="1">
      <w:start w:val="1"/>
      <w:numFmt w:val="bullet"/>
      <w:lvlText w:val=""/>
      <w:lvlJc w:val="left"/>
      <w:pPr>
        <w:tabs>
          <w:tab w:val="num" w:pos="5040"/>
        </w:tabs>
        <w:ind w:left="5040" w:hanging="360"/>
      </w:pPr>
      <w:rPr>
        <w:rFonts w:ascii="Wingdings" w:hAnsi="Wingdings" w:hint="default"/>
        <w:sz w:val="20"/>
      </w:rPr>
    </w:lvl>
    <w:lvl w:ilvl="7" w:tplc="A40AB254" w:tentative="1">
      <w:start w:val="1"/>
      <w:numFmt w:val="bullet"/>
      <w:lvlText w:val=""/>
      <w:lvlJc w:val="left"/>
      <w:pPr>
        <w:tabs>
          <w:tab w:val="num" w:pos="5760"/>
        </w:tabs>
        <w:ind w:left="5760" w:hanging="360"/>
      </w:pPr>
      <w:rPr>
        <w:rFonts w:ascii="Wingdings" w:hAnsi="Wingdings" w:hint="default"/>
        <w:sz w:val="20"/>
      </w:rPr>
    </w:lvl>
    <w:lvl w:ilvl="8" w:tplc="AD74CB48" w:tentative="1">
      <w:start w:val="1"/>
      <w:numFmt w:val="bullet"/>
      <w:lvlText w:val=""/>
      <w:lvlJc w:val="left"/>
      <w:pPr>
        <w:tabs>
          <w:tab w:val="num" w:pos="6480"/>
        </w:tabs>
        <w:ind w:left="6480" w:hanging="360"/>
      </w:pPr>
      <w:rPr>
        <w:rFonts w:ascii="Wingdings" w:hAnsi="Wingdings" w:hint="default"/>
        <w:sz w:val="20"/>
      </w:rPr>
    </w:lvl>
  </w:abstractNum>
  <w:abstractNum w:abstractNumId="1511">
    <w:nsid w:val="5EB21747"/>
    <w:multiLevelType w:val="hybridMultilevel"/>
    <w:tmpl w:val="6AF24B00"/>
    <w:lvl w:ilvl="0" w:tplc="AE56C362">
      <w:start w:val="1"/>
      <w:numFmt w:val="bullet"/>
      <w:lvlText w:val=""/>
      <w:lvlPicBulletId w:val="1"/>
      <w:lvlJc w:val="left"/>
      <w:pPr>
        <w:tabs>
          <w:tab w:val="num" w:pos="1800"/>
        </w:tabs>
        <w:ind w:left="1800" w:hanging="360"/>
      </w:pPr>
      <w:rPr>
        <w:rFonts w:ascii="Symbol" w:hAnsi="Symbol" w:hint="default"/>
      </w:rPr>
    </w:lvl>
    <w:lvl w:ilvl="1" w:tplc="0854D760" w:tentative="1">
      <w:start w:val="1"/>
      <w:numFmt w:val="bullet"/>
      <w:lvlText w:val=""/>
      <w:lvlJc w:val="left"/>
      <w:pPr>
        <w:tabs>
          <w:tab w:val="num" w:pos="2520"/>
        </w:tabs>
        <w:ind w:left="2520" w:hanging="360"/>
      </w:pPr>
      <w:rPr>
        <w:rFonts w:ascii="Symbol" w:hAnsi="Symbol" w:hint="default"/>
      </w:rPr>
    </w:lvl>
    <w:lvl w:ilvl="2" w:tplc="2C841C6E" w:tentative="1">
      <w:start w:val="1"/>
      <w:numFmt w:val="bullet"/>
      <w:lvlText w:val=""/>
      <w:lvlJc w:val="left"/>
      <w:pPr>
        <w:tabs>
          <w:tab w:val="num" w:pos="3240"/>
        </w:tabs>
        <w:ind w:left="3240" w:hanging="360"/>
      </w:pPr>
      <w:rPr>
        <w:rFonts w:ascii="Symbol" w:hAnsi="Symbol" w:hint="default"/>
      </w:rPr>
    </w:lvl>
    <w:lvl w:ilvl="3" w:tplc="0AD261C6" w:tentative="1">
      <w:start w:val="1"/>
      <w:numFmt w:val="bullet"/>
      <w:lvlText w:val=""/>
      <w:lvlJc w:val="left"/>
      <w:pPr>
        <w:tabs>
          <w:tab w:val="num" w:pos="3960"/>
        </w:tabs>
        <w:ind w:left="3960" w:hanging="360"/>
      </w:pPr>
      <w:rPr>
        <w:rFonts w:ascii="Symbol" w:hAnsi="Symbol" w:hint="default"/>
      </w:rPr>
    </w:lvl>
    <w:lvl w:ilvl="4" w:tplc="4E906998" w:tentative="1">
      <w:start w:val="1"/>
      <w:numFmt w:val="bullet"/>
      <w:lvlText w:val=""/>
      <w:lvlJc w:val="left"/>
      <w:pPr>
        <w:tabs>
          <w:tab w:val="num" w:pos="4680"/>
        </w:tabs>
        <w:ind w:left="4680" w:hanging="360"/>
      </w:pPr>
      <w:rPr>
        <w:rFonts w:ascii="Symbol" w:hAnsi="Symbol" w:hint="default"/>
      </w:rPr>
    </w:lvl>
    <w:lvl w:ilvl="5" w:tplc="8CA657E2" w:tentative="1">
      <w:start w:val="1"/>
      <w:numFmt w:val="bullet"/>
      <w:lvlText w:val=""/>
      <w:lvlJc w:val="left"/>
      <w:pPr>
        <w:tabs>
          <w:tab w:val="num" w:pos="5400"/>
        </w:tabs>
        <w:ind w:left="5400" w:hanging="360"/>
      </w:pPr>
      <w:rPr>
        <w:rFonts w:ascii="Symbol" w:hAnsi="Symbol" w:hint="default"/>
      </w:rPr>
    </w:lvl>
    <w:lvl w:ilvl="6" w:tplc="E1BCA768" w:tentative="1">
      <w:start w:val="1"/>
      <w:numFmt w:val="bullet"/>
      <w:lvlText w:val=""/>
      <w:lvlJc w:val="left"/>
      <w:pPr>
        <w:tabs>
          <w:tab w:val="num" w:pos="6120"/>
        </w:tabs>
        <w:ind w:left="6120" w:hanging="360"/>
      </w:pPr>
      <w:rPr>
        <w:rFonts w:ascii="Symbol" w:hAnsi="Symbol" w:hint="default"/>
      </w:rPr>
    </w:lvl>
    <w:lvl w:ilvl="7" w:tplc="ABDA78AA" w:tentative="1">
      <w:start w:val="1"/>
      <w:numFmt w:val="bullet"/>
      <w:lvlText w:val=""/>
      <w:lvlJc w:val="left"/>
      <w:pPr>
        <w:tabs>
          <w:tab w:val="num" w:pos="6840"/>
        </w:tabs>
        <w:ind w:left="6840" w:hanging="360"/>
      </w:pPr>
      <w:rPr>
        <w:rFonts w:ascii="Symbol" w:hAnsi="Symbol" w:hint="default"/>
      </w:rPr>
    </w:lvl>
    <w:lvl w:ilvl="8" w:tplc="A09AD034" w:tentative="1">
      <w:start w:val="1"/>
      <w:numFmt w:val="bullet"/>
      <w:lvlText w:val=""/>
      <w:lvlJc w:val="left"/>
      <w:pPr>
        <w:tabs>
          <w:tab w:val="num" w:pos="7560"/>
        </w:tabs>
        <w:ind w:left="7560" w:hanging="360"/>
      </w:pPr>
      <w:rPr>
        <w:rFonts w:ascii="Symbol" w:hAnsi="Symbol" w:hint="default"/>
      </w:rPr>
    </w:lvl>
  </w:abstractNum>
  <w:abstractNum w:abstractNumId="1512">
    <w:nsid w:val="5EC86FB2"/>
    <w:multiLevelType w:val="multilevel"/>
    <w:tmpl w:val="8CA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3">
    <w:nsid w:val="5ECA3754"/>
    <w:multiLevelType w:val="multilevel"/>
    <w:tmpl w:val="9B16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4">
    <w:nsid w:val="5ECF68B6"/>
    <w:multiLevelType w:val="hybridMultilevel"/>
    <w:tmpl w:val="D4847B28"/>
    <w:lvl w:ilvl="0" w:tplc="4D6474B8">
      <w:start w:val="1"/>
      <w:numFmt w:val="bullet"/>
      <w:lvlText w:val=""/>
      <w:lvlJc w:val="left"/>
      <w:pPr>
        <w:tabs>
          <w:tab w:val="num" w:pos="720"/>
        </w:tabs>
        <w:ind w:left="720" w:hanging="360"/>
      </w:pPr>
      <w:rPr>
        <w:rFonts w:ascii="Symbol" w:hAnsi="Symbol" w:hint="default"/>
        <w:sz w:val="20"/>
      </w:rPr>
    </w:lvl>
    <w:lvl w:ilvl="1" w:tplc="200024E8" w:tentative="1">
      <w:start w:val="1"/>
      <w:numFmt w:val="bullet"/>
      <w:lvlText w:val="o"/>
      <w:lvlJc w:val="left"/>
      <w:pPr>
        <w:tabs>
          <w:tab w:val="num" w:pos="1440"/>
        </w:tabs>
        <w:ind w:left="1440" w:hanging="360"/>
      </w:pPr>
      <w:rPr>
        <w:rFonts w:ascii="Courier New" w:hAnsi="Courier New" w:hint="default"/>
        <w:sz w:val="20"/>
      </w:rPr>
    </w:lvl>
    <w:lvl w:ilvl="2" w:tplc="44E6B99E" w:tentative="1">
      <w:start w:val="1"/>
      <w:numFmt w:val="bullet"/>
      <w:lvlText w:val=""/>
      <w:lvlJc w:val="left"/>
      <w:pPr>
        <w:tabs>
          <w:tab w:val="num" w:pos="2160"/>
        </w:tabs>
        <w:ind w:left="2160" w:hanging="360"/>
      </w:pPr>
      <w:rPr>
        <w:rFonts w:ascii="Wingdings" w:hAnsi="Wingdings" w:hint="default"/>
        <w:sz w:val="20"/>
      </w:rPr>
    </w:lvl>
    <w:lvl w:ilvl="3" w:tplc="96363950" w:tentative="1">
      <w:start w:val="1"/>
      <w:numFmt w:val="bullet"/>
      <w:lvlText w:val=""/>
      <w:lvlJc w:val="left"/>
      <w:pPr>
        <w:tabs>
          <w:tab w:val="num" w:pos="2880"/>
        </w:tabs>
        <w:ind w:left="2880" w:hanging="360"/>
      </w:pPr>
      <w:rPr>
        <w:rFonts w:ascii="Wingdings" w:hAnsi="Wingdings" w:hint="default"/>
        <w:sz w:val="20"/>
      </w:rPr>
    </w:lvl>
    <w:lvl w:ilvl="4" w:tplc="2DBAC7B6" w:tentative="1">
      <w:start w:val="1"/>
      <w:numFmt w:val="bullet"/>
      <w:lvlText w:val=""/>
      <w:lvlJc w:val="left"/>
      <w:pPr>
        <w:tabs>
          <w:tab w:val="num" w:pos="3600"/>
        </w:tabs>
        <w:ind w:left="3600" w:hanging="360"/>
      </w:pPr>
      <w:rPr>
        <w:rFonts w:ascii="Wingdings" w:hAnsi="Wingdings" w:hint="default"/>
        <w:sz w:val="20"/>
      </w:rPr>
    </w:lvl>
    <w:lvl w:ilvl="5" w:tplc="083E70CA" w:tentative="1">
      <w:start w:val="1"/>
      <w:numFmt w:val="bullet"/>
      <w:lvlText w:val=""/>
      <w:lvlJc w:val="left"/>
      <w:pPr>
        <w:tabs>
          <w:tab w:val="num" w:pos="4320"/>
        </w:tabs>
        <w:ind w:left="4320" w:hanging="360"/>
      </w:pPr>
      <w:rPr>
        <w:rFonts w:ascii="Wingdings" w:hAnsi="Wingdings" w:hint="default"/>
        <w:sz w:val="20"/>
      </w:rPr>
    </w:lvl>
    <w:lvl w:ilvl="6" w:tplc="89167E1A" w:tentative="1">
      <w:start w:val="1"/>
      <w:numFmt w:val="bullet"/>
      <w:lvlText w:val=""/>
      <w:lvlJc w:val="left"/>
      <w:pPr>
        <w:tabs>
          <w:tab w:val="num" w:pos="5040"/>
        </w:tabs>
        <w:ind w:left="5040" w:hanging="360"/>
      </w:pPr>
      <w:rPr>
        <w:rFonts w:ascii="Wingdings" w:hAnsi="Wingdings" w:hint="default"/>
        <w:sz w:val="20"/>
      </w:rPr>
    </w:lvl>
    <w:lvl w:ilvl="7" w:tplc="3F90CB52" w:tentative="1">
      <w:start w:val="1"/>
      <w:numFmt w:val="bullet"/>
      <w:lvlText w:val=""/>
      <w:lvlJc w:val="left"/>
      <w:pPr>
        <w:tabs>
          <w:tab w:val="num" w:pos="5760"/>
        </w:tabs>
        <w:ind w:left="5760" w:hanging="360"/>
      </w:pPr>
      <w:rPr>
        <w:rFonts w:ascii="Wingdings" w:hAnsi="Wingdings" w:hint="default"/>
        <w:sz w:val="20"/>
      </w:rPr>
    </w:lvl>
    <w:lvl w:ilvl="8" w:tplc="9064D28A" w:tentative="1">
      <w:start w:val="1"/>
      <w:numFmt w:val="bullet"/>
      <w:lvlText w:val=""/>
      <w:lvlJc w:val="left"/>
      <w:pPr>
        <w:tabs>
          <w:tab w:val="num" w:pos="6480"/>
        </w:tabs>
        <w:ind w:left="6480" w:hanging="360"/>
      </w:pPr>
      <w:rPr>
        <w:rFonts w:ascii="Wingdings" w:hAnsi="Wingdings" w:hint="default"/>
        <w:sz w:val="20"/>
      </w:rPr>
    </w:lvl>
  </w:abstractNum>
  <w:abstractNum w:abstractNumId="1515">
    <w:nsid w:val="5EE11C55"/>
    <w:multiLevelType w:val="hybridMultilevel"/>
    <w:tmpl w:val="4F84EE00"/>
    <w:lvl w:ilvl="0" w:tplc="054EDD26">
      <w:start w:val="1"/>
      <w:numFmt w:val="bullet"/>
      <w:lvlText w:val=""/>
      <w:lvlJc w:val="left"/>
      <w:pPr>
        <w:tabs>
          <w:tab w:val="num" w:pos="720"/>
        </w:tabs>
        <w:ind w:left="720" w:hanging="360"/>
      </w:pPr>
      <w:rPr>
        <w:rFonts w:ascii="Symbol" w:hAnsi="Symbol" w:hint="default"/>
        <w:sz w:val="20"/>
      </w:rPr>
    </w:lvl>
    <w:lvl w:ilvl="1" w:tplc="BED8EA62" w:tentative="1">
      <w:start w:val="1"/>
      <w:numFmt w:val="bullet"/>
      <w:lvlText w:val="o"/>
      <w:lvlJc w:val="left"/>
      <w:pPr>
        <w:tabs>
          <w:tab w:val="num" w:pos="1440"/>
        </w:tabs>
        <w:ind w:left="1440" w:hanging="360"/>
      </w:pPr>
      <w:rPr>
        <w:rFonts w:ascii="Courier New" w:hAnsi="Courier New" w:hint="default"/>
        <w:sz w:val="20"/>
      </w:rPr>
    </w:lvl>
    <w:lvl w:ilvl="2" w:tplc="66403B16" w:tentative="1">
      <w:start w:val="1"/>
      <w:numFmt w:val="bullet"/>
      <w:lvlText w:val=""/>
      <w:lvlJc w:val="left"/>
      <w:pPr>
        <w:tabs>
          <w:tab w:val="num" w:pos="2160"/>
        </w:tabs>
        <w:ind w:left="2160" w:hanging="360"/>
      </w:pPr>
      <w:rPr>
        <w:rFonts w:ascii="Wingdings" w:hAnsi="Wingdings" w:hint="default"/>
        <w:sz w:val="20"/>
      </w:rPr>
    </w:lvl>
    <w:lvl w:ilvl="3" w:tplc="23E22168" w:tentative="1">
      <w:start w:val="1"/>
      <w:numFmt w:val="bullet"/>
      <w:lvlText w:val=""/>
      <w:lvlJc w:val="left"/>
      <w:pPr>
        <w:tabs>
          <w:tab w:val="num" w:pos="2880"/>
        </w:tabs>
        <w:ind w:left="2880" w:hanging="360"/>
      </w:pPr>
      <w:rPr>
        <w:rFonts w:ascii="Wingdings" w:hAnsi="Wingdings" w:hint="default"/>
        <w:sz w:val="20"/>
      </w:rPr>
    </w:lvl>
    <w:lvl w:ilvl="4" w:tplc="F724D7D0" w:tentative="1">
      <w:start w:val="1"/>
      <w:numFmt w:val="bullet"/>
      <w:lvlText w:val=""/>
      <w:lvlJc w:val="left"/>
      <w:pPr>
        <w:tabs>
          <w:tab w:val="num" w:pos="3600"/>
        </w:tabs>
        <w:ind w:left="3600" w:hanging="360"/>
      </w:pPr>
      <w:rPr>
        <w:rFonts w:ascii="Wingdings" w:hAnsi="Wingdings" w:hint="default"/>
        <w:sz w:val="20"/>
      </w:rPr>
    </w:lvl>
    <w:lvl w:ilvl="5" w:tplc="EC2849FC" w:tentative="1">
      <w:start w:val="1"/>
      <w:numFmt w:val="bullet"/>
      <w:lvlText w:val=""/>
      <w:lvlJc w:val="left"/>
      <w:pPr>
        <w:tabs>
          <w:tab w:val="num" w:pos="4320"/>
        </w:tabs>
        <w:ind w:left="4320" w:hanging="360"/>
      </w:pPr>
      <w:rPr>
        <w:rFonts w:ascii="Wingdings" w:hAnsi="Wingdings" w:hint="default"/>
        <w:sz w:val="20"/>
      </w:rPr>
    </w:lvl>
    <w:lvl w:ilvl="6" w:tplc="C586404C" w:tentative="1">
      <w:start w:val="1"/>
      <w:numFmt w:val="bullet"/>
      <w:lvlText w:val=""/>
      <w:lvlJc w:val="left"/>
      <w:pPr>
        <w:tabs>
          <w:tab w:val="num" w:pos="5040"/>
        </w:tabs>
        <w:ind w:left="5040" w:hanging="360"/>
      </w:pPr>
      <w:rPr>
        <w:rFonts w:ascii="Wingdings" w:hAnsi="Wingdings" w:hint="default"/>
        <w:sz w:val="20"/>
      </w:rPr>
    </w:lvl>
    <w:lvl w:ilvl="7" w:tplc="2FCC0CBC" w:tentative="1">
      <w:start w:val="1"/>
      <w:numFmt w:val="bullet"/>
      <w:lvlText w:val=""/>
      <w:lvlJc w:val="left"/>
      <w:pPr>
        <w:tabs>
          <w:tab w:val="num" w:pos="5760"/>
        </w:tabs>
        <w:ind w:left="5760" w:hanging="360"/>
      </w:pPr>
      <w:rPr>
        <w:rFonts w:ascii="Wingdings" w:hAnsi="Wingdings" w:hint="default"/>
        <w:sz w:val="20"/>
      </w:rPr>
    </w:lvl>
    <w:lvl w:ilvl="8" w:tplc="E53E009E" w:tentative="1">
      <w:start w:val="1"/>
      <w:numFmt w:val="bullet"/>
      <w:lvlText w:val=""/>
      <w:lvlJc w:val="left"/>
      <w:pPr>
        <w:tabs>
          <w:tab w:val="num" w:pos="6480"/>
        </w:tabs>
        <w:ind w:left="6480" w:hanging="360"/>
      </w:pPr>
      <w:rPr>
        <w:rFonts w:ascii="Wingdings" w:hAnsi="Wingdings" w:hint="default"/>
        <w:sz w:val="20"/>
      </w:rPr>
    </w:lvl>
  </w:abstractNum>
  <w:abstractNum w:abstractNumId="1516">
    <w:nsid w:val="5EE95AB3"/>
    <w:multiLevelType w:val="hybridMultilevel"/>
    <w:tmpl w:val="AEB276B4"/>
    <w:lvl w:ilvl="0" w:tplc="5B80D2BE">
      <w:start w:val="1"/>
      <w:numFmt w:val="bullet"/>
      <w:lvlText w:val=""/>
      <w:lvlJc w:val="left"/>
      <w:pPr>
        <w:tabs>
          <w:tab w:val="num" w:pos="720"/>
        </w:tabs>
        <w:ind w:left="720" w:hanging="360"/>
      </w:pPr>
      <w:rPr>
        <w:rFonts w:ascii="Symbol" w:hAnsi="Symbol" w:hint="default"/>
        <w:sz w:val="20"/>
      </w:rPr>
    </w:lvl>
    <w:lvl w:ilvl="1" w:tplc="8202FF00" w:tentative="1">
      <w:start w:val="1"/>
      <w:numFmt w:val="bullet"/>
      <w:lvlText w:val="o"/>
      <w:lvlJc w:val="left"/>
      <w:pPr>
        <w:tabs>
          <w:tab w:val="num" w:pos="1440"/>
        </w:tabs>
        <w:ind w:left="1440" w:hanging="360"/>
      </w:pPr>
      <w:rPr>
        <w:rFonts w:ascii="Courier New" w:hAnsi="Courier New" w:hint="default"/>
        <w:sz w:val="20"/>
      </w:rPr>
    </w:lvl>
    <w:lvl w:ilvl="2" w:tplc="2C5C39A0" w:tentative="1">
      <w:start w:val="1"/>
      <w:numFmt w:val="bullet"/>
      <w:lvlText w:val=""/>
      <w:lvlJc w:val="left"/>
      <w:pPr>
        <w:tabs>
          <w:tab w:val="num" w:pos="2160"/>
        </w:tabs>
        <w:ind w:left="2160" w:hanging="360"/>
      </w:pPr>
      <w:rPr>
        <w:rFonts w:ascii="Wingdings" w:hAnsi="Wingdings" w:hint="default"/>
        <w:sz w:val="20"/>
      </w:rPr>
    </w:lvl>
    <w:lvl w:ilvl="3" w:tplc="3E1E6EE4" w:tentative="1">
      <w:start w:val="1"/>
      <w:numFmt w:val="bullet"/>
      <w:lvlText w:val=""/>
      <w:lvlJc w:val="left"/>
      <w:pPr>
        <w:tabs>
          <w:tab w:val="num" w:pos="2880"/>
        </w:tabs>
        <w:ind w:left="2880" w:hanging="360"/>
      </w:pPr>
      <w:rPr>
        <w:rFonts w:ascii="Wingdings" w:hAnsi="Wingdings" w:hint="default"/>
        <w:sz w:val="20"/>
      </w:rPr>
    </w:lvl>
    <w:lvl w:ilvl="4" w:tplc="8C4E16EA" w:tentative="1">
      <w:start w:val="1"/>
      <w:numFmt w:val="bullet"/>
      <w:lvlText w:val=""/>
      <w:lvlJc w:val="left"/>
      <w:pPr>
        <w:tabs>
          <w:tab w:val="num" w:pos="3600"/>
        </w:tabs>
        <w:ind w:left="3600" w:hanging="360"/>
      </w:pPr>
      <w:rPr>
        <w:rFonts w:ascii="Wingdings" w:hAnsi="Wingdings" w:hint="default"/>
        <w:sz w:val="20"/>
      </w:rPr>
    </w:lvl>
    <w:lvl w:ilvl="5" w:tplc="98881FF8" w:tentative="1">
      <w:start w:val="1"/>
      <w:numFmt w:val="bullet"/>
      <w:lvlText w:val=""/>
      <w:lvlJc w:val="left"/>
      <w:pPr>
        <w:tabs>
          <w:tab w:val="num" w:pos="4320"/>
        </w:tabs>
        <w:ind w:left="4320" w:hanging="360"/>
      </w:pPr>
      <w:rPr>
        <w:rFonts w:ascii="Wingdings" w:hAnsi="Wingdings" w:hint="default"/>
        <w:sz w:val="20"/>
      </w:rPr>
    </w:lvl>
    <w:lvl w:ilvl="6" w:tplc="DCB6DE9A" w:tentative="1">
      <w:start w:val="1"/>
      <w:numFmt w:val="bullet"/>
      <w:lvlText w:val=""/>
      <w:lvlJc w:val="left"/>
      <w:pPr>
        <w:tabs>
          <w:tab w:val="num" w:pos="5040"/>
        </w:tabs>
        <w:ind w:left="5040" w:hanging="360"/>
      </w:pPr>
      <w:rPr>
        <w:rFonts w:ascii="Wingdings" w:hAnsi="Wingdings" w:hint="default"/>
        <w:sz w:val="20"/>
      </w:rPr>
    </w:lvl>
    <w:lvl w:ilvl="7" w:tplc="406262FC" w:tentative="1">
      <w:start w:val="1"/>
      <w:numFmt w:val="bullet"/>
      <w:lvlText w:val=""/>
      <w:lvlJc w:val="left"/>
      <w:pPr>
        <w:tabs>
          <w:tab w:val="num" w:pos="5760"/>
        </w:tabs>
        <w:ind w:left="5760" w:hanging="360"/>
      </w:pPr>
      <w:rPr>
        <w:rFonts w:ascii="Wingdings" w:hAnsi="Wingdings" w:hint="default"/>
        <w:sz w:val="20"/>
      </w:rPr>
    </w:lvl>
    <w:lvl w:ilvl="8" w:tplc="F944580E" w:tentative="1">
      <w:start w:val="1"/>
      <w:numFmt w:val="bullet"/>
      <w:lvlText w:val=""/>
      <w:lvlJc w:val="left"/>
      <w:pPr>
        <w:tabs>
          <w:tab w:val="num" w:pos="6480"/>
        </w:tabs>
        <w:ind w:left="6480" w:hanging="360"/>
      </w:pPr>
      <w:rPr>
        <w:rFonts w:ascii="Wingdings" w:hAnsi="Wingdings" w:hint="default"/>
        <w:sz w:val="20"/>
      </w:rPr>
    </w:lvl>
  </w:abstractNum>
  <w:abstractNum w:abstractNumId="1517">
    <w:nsid w:val="5F0166A6"/>
    <w:multiLevelType w:val="multilevel"/>
    <w:tmpl w:val="53E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8">
    <w:nsid w:val="5F075C29"/>
    <w:multiLevelType w:val="hybridMultilevel"/>
    <w:tmpl w:val="91E80970"/>
    <w:lvl w:ilvl="0" w:tplc="63B0CAA4">
      <w:start w:val="1"/>
      <w:numFmt w:val="bullet"/>
      <w:lvlText w:val=""/>
      <w:lvlJc w:val="left"/>
      <w:pPr>
        <w:tabs>
          <w:tab w:val="num" w:pos="720"/>
        </w:tabs>
        <w:ind w:left="720" w:hanging="360"/>
      </w:pPr>
      <w:rPr>
        <w:rFonts w:ascii="Symbol" w:hAnsi="Symbol" w:hint="default"/>
        <w:sz w:val="20"/>
      </w:rPr>
    </w:lvl>
    <w:lvl w:ilvl="1" w:tplc="777C576C" w:tentative="1">
      <w:start w:val="1"/>
      <w:numFmt w:val="bullet"/>
      <w:lvlText w:val="o"/>
      <w:lvlJc w:val="left"/>
      <w:pPr>
        <w:tabs>
          <w:tab w:val="num" w:pos="1440"/>
        </w:tabs>
        <w:ind w:left="1440" w:hanging="360"/>
      </w:pPr>
      <w:rPr>
        <w:rFonts w:ascii="Courier New" w:hAnsi="Courier New" w:hint="default"/>
        <w:sz w:val="20"/>
      </w:rPr>
    </w:lvl>
    <w:lvl w:ilvl="2" w:tplc="5C8CBA6E" w:tentative="1">
      <w:start w:val="1"/>
      <w:numFmt w:val="bullet"/>
      <w:lvlText w:val=""/>
      <w:lvlJc w:val="left"/>
      <w:pPr>
        <w:tabs>
          <w:tab w:val="num" w:pos="2160"/>
        </w:tabs>
        <w:ind w:left="2160" w:hanging="360"/>
      </w:pPr>
      <w:rPr>
        <w:rFonts w:ascii="Wingdings" w:hAnsi="Wingdings" w:hint="default"/>
        <w:sz w:val="20"/>
      </w:rPr>
    </w:lvl>
    <w:lvl w:ilvl="3" w:tplc="B9360128" w:tentative="1">
      <w:start w:val="1"/>
      <w:numFmt w:val="bullet"/>
      <w:lvlText w:val=""/>
      <w:lvlJc w:val="left"/>
      <w:pPr>
        <w:tabs>
          <w:tab w:val="num" w:pos="2880"/>
        </w:tabs>
        <w:ind w:left="2880" w:hanging="360"/>
      </w:pPr>
      <w:rPr>
        <w:rFonts w:ascii="Wingdings" w:hAnsi="Wingdings" w:hint="default"/>
        <w:sz w:val="20"/>
      </w:rPr>
    </w:lvl>
    <w:lvl w:ilvl="4" w:tplc="C8C4C2BC" w:tentative="1">
      <w:start w:val="1"/>
      <w:numFmt w:val="bullet"/>
      <w:lvlText w:val=""/>
      <w:lvlJc w:val="left"/>
      <w:pPr>
        <w:tabs>
          <w:tab w:val="num" w:pos="3600"/>
        </w:tabs>
        <w:ind w:left="3600" w:hanging="360"/>
      </w:pPr>
      <w:rPr>
        <w:rFonts w:ascii="Wingdings" w:hAnsi="Wingdings" w:hint="default"/>
        <w:sz w:val="20"/>
      </w:rPr>
    </w:lvl>
    <w:lvl w:ilvl="5" w:tplc="3D3C9C96" w:tentative="1">
      <w:start w:val="1"/>
      <w:numFmt w:val="bullet"/>
      <w:lvlText w:val=""/>
      <w:lvlJc w:val="left"/>
      <w:pPr>
        <w:tabs>
          <w:tab w:val="num" w:pos="4320"/>
        </w:tabs>
        <w:ind w:left="4320" w:hanging="360"/>
      </w:pPr>
      <w:rPr>
        <w:rFonts w:ascii="Wingdings" w:hAnsi="Wingdings" w:hint="default"/>
        <w:sz w:val="20"/>
      </w:rPr>
    </w:lvl>
    <w:lvl w:ilvl="6" w:tplc="B074E16C" w:tentative="1">
      <w:start w:val="1"/>
      <w:numFmt w:val="bullet"/>
      <w:lvlText w:val=""/>
      <w:lvlJc w:val="left"/>
      <w:pPr>
        <w:tabs>
          <w:tab w:val="num" w:pos="5040"/>
        </w:tabs>
        <w:ind w:left="5040" w:hanging="360"/>
      </w:pPr>
      <w:rPr>
        <w:rFonts w:ascii="Wingdings" w:hAnsi="Wingdings" w:hint="default"/>
        <w:sz w:val="20"/>
      </w:rPr>
    </w:lvl>
    <w:lvl w:ilvl="7" w:tplc="7A6615D6" w:tentative="1">
      <w:start w:val="1"/>
      <w:numFmt w:val="bullet"/>
      <w:lvlText w:val=""/>
      <w:lvlJc w:val="left"/>
      <w:pPr>
        <w:tabs>
          <w:tab w:val="num" w:pos="5760"/>
        </w:tabs>
        <w:ind w:left="5760" w:hanging="360"/>
      </w:pPr>
      <w:rPr>
        <w:rFonts w:ascii="Wingdings" w:hAnsi="Wingdings" w:hint="default"/>
        <w:sz w:val="20"/>
      </w:rPr>
    </w:lvl>
    <w:lvl w:ilvl="8" w:tplc="243C9898" w:tentative="1">
      <w:start w:val="1"/>
      <w:numFmt w:val="bullet"/>
      <w:lvlText w:val=""/>
      <w:lvlJc w:val="left"/>
      <w:pPr>
        <w:tabs>
          <w:tab w:val="num" w:pos="6480"/>
        </w:tabs>
        <w:ind w:left="6480" w:hanging="360"/>
      </w:pPr>
      <w:rPr>
        <w:rFonts w:ascii="Wingdings" w:hAnsi="Wingdings" w:hint="default"/>
        <w:sz w:val="20"/>
      </w:rPr>
    </w:lvl>
  </w:abstractNum>
  <w:abstractNum w:abstractNumId="1519">
    <w:nsid w:val="5F156079"/>
    <w:multiLevelType w:val="multilevel"/>
    <w:tmpl w:val="94CA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0">
    <w:nsid w:val="5F227600"/>
    <w:multiLevelType w:val="hybridMultilevel"/>
    <w:tmpl w:val="407A182E"/>
    <w:lvl w:ilvl="0" w:tplc="E892B85E">
      <w:start w:val="1"/>
      <w:numFmt w:val="bullet"/>
      <w:lvlText w:val=""/>
      <w:lvlJc w:val="left"/>
      <w:pPr>
        <w:tabs>
          <w:tab w:val="num" w:pos="720"/>
        </w:tabs>
        <w:ind w:left="720" w:hanging="360"/>
      </w:pPr>
      <w:rPr>
        <w:rFonts w:ascii="Symbol" w:hAnsi="Symbol" w:hint="default"/>
        <w:sz w:val="20"/>
      </w:rPr>
    </w:lvl>
    <w:lvl w:ilvl="1" w:tplc="8A8E1066" w:tentative="1">
      <w:start w:val="1"/>
      <w:numFmt w:val="bullet"/>
      <w:lvlText w:val="o"/>
      <w:lvlJc w:val="left"/>
      <w:pPr>
        <w:tabs>
          <w:tab w:val="num" w:pos="1440"/>
        </w:tabs>
        <w:ind w:left="1440" w:hanging="360"/>
      </w:pPr>
      <w:rPr>
        <w:rFonts w:ascii="Courier New" w:hAnsi="Courier New" w:hint="default"/>
        <w:sz w:val="20"/>
      </w:rPr>
    </w:lvl>
    <w:lvl w:ilvl="2" w:tplc="6F464646" w:tentative="1">
      <w:start w:val="1"/>
      <w:numFmt w:val="bullet"/>
      <w:lvlText w:val=""/>
      <w:lvlJc w:val="left"/>
      <w:pPr>
        <w:tabs>
          <w:tab w:val="num" w:pos="2160"/>
        </w:tabs>
        <w:ind w:left="2160" w:hanging="360"/>
      </w:pPr>
      <w:rPr>
        <w:rFonts w:ascii="Wingdings" w:hAnsi="Wingdings" w:hint="default"/>
        <w:sz w:val="20"/>
      </w:rPr>
    </w:lvl>
    <w:lvl w:ilvl="3" w:tplc="507E6424" w:tentative="1">
      <w:start w:val="1"/>
      <w:numFmt w:val="bullet"/>
      <w:lvlText w:val=""/>
      <w:lvlJc w:val="left"/>
      <w:pPr>
        <w:tabs>
          <w:tab w:val="num" w:pos="2880"/>
        </w:tabs>
        <w:ind w:left="2880" w:hanging="360"/>
      </w:pPr>
      <w:rPr>
        <w:rFonts w:ascii="Wingdings" w:hAnsi="Wingdings" w:hint="default"/>
        <w:sz w:val="20"/>
      </w:rPr>
    </w:lvl>
    <w:lvl w:ilvl="4" w:tplc="3FAC20BC" w:tentative="1">
      <w:start w:val="1"/>
      <w:numFmt w:val="bullet"/>
      <w:lvlText w:val=""/>
      <w:lvlJc w:val="left"/>
      <w:pPr>
        <w:tabs>
          <w:tab w:val="num" w:pos="3600"/>
        </w:tabs>
        <w:ind w:left="3600" w:hanging="360"/>
      </w:pPr>
      <w:rPr>
        <w:rFonts w:ascii="Wingdings" w:hAnsi="Wingdings" w:hint="default"/>
        <w:sz w:val="20"/>
      </w:rPr>
    </w:lvl>
    <w:lvl w:ilvl="5" w:tplc="39722116" w:tentative="1">
      <w:start w:val="1"/>
      <w:numFmt w:val="bullet"/>
      <w:lvlText w:val=""/>
      <w:lvlJc w:val="left"/>
      <w:pPr>
        <w:tabs>
          <w:tab w:val="num" w:pos="4320"/>
        </w:tabs>
        <w:ind w:left="4320" w:hanging="360"/>
      </w:pPr>
      <w:rPr>
        <w:rFonts w:ascii="Wingdings" w:hAnsi="Wingdings" w:hint="default"/>
        <w:sz w:val="20"/>
      </w:rPr>
    </w:lvl>
    <w:lvl w:ilvl="6" w:tplc="B9F0D490" w:tentative="1">
      <w:start w:val="1"/>
      <w:numFmt w:val="bullet"/>
      <w:lvlText w:val=""/>
      <w:lvlJc w:val="left"/>
      <w:pPr>
        <w:tabs>
          <w:tab w:val="num" w:pos="5040"/>
        </w:tabs>
        <w:ind w:left="5040" w:hanging="360"/>
      </w:pPr>
      <w:rPr>
        <w:rFonts w:ascii="Wingdings" w:hAnsi="Wingdings" w:hint="default"/>
        <w:sz w:val="20"/>
      </w:rPr>
    </w:lvl>
    <w:lvl w:ilvl="7" w:tplc="0F465808" w:tentative="1">
      <w:start w:val="1"/>
      <w:numFmt w:val="bullet"/>
      <w:lvlText w:val=""/>
      <w:lvlJc w:val="left"/>
      <w:pPr>
        <w:tabs>
          <w:tab w:val="num" w:pos="5760"/>
        </w:tabs>
        <w:ind w:left="5760" w:hanging="360"/>
      </w:pPr>
      <w:rPr>
        <w:rFonts w:ascii="Wingdings" w:hAnsi="Wingdings" w:hint="default"/>
        <w:sz w:val="20"/>
      </w:rPr>
    </w:lvl>
    <w:lvl w:ilvl="8" w:tplc="B07E6B1A" w:tentative="1">
      <w:start w:val="1"/>
      <w:numFmt w:val="bullet"/>
      <w:lvlText w:val=""/>
      <w:lvlJc w:val="left"/>
      <w:pPr>
        <w:tabs>
          <w:tab w:val="num" w:pos="6480"/>
        </w:tabs>
        <w:ind w:left="6480" w:hanging="360"/>
      </w:pPr>
      <w:rPr>
        <w:rFonts w:ascii="Wingdings" w:hAnsi="Wingdings" w:hint="default"/>
        <w:sz w:val="20"/>
      </w:rPr>
    </w:lvl>
  </w:abstractNum>
  <w:abstractNum w:abstractNumId="1521">
    <w:nsid w:val="5F25608C"/>
    <w:multiLevelType w:val="hybridMultilevel"/>
    <w:tmpl w:val="61A2EC8C"/>
    <w:lvl w:ilvl="0" w:tplc="5D5E6E82">
      <w:start w:val="1"/>
      <w:numFmt w:val="bullet"/>
      <w:lvlText w:val=""/>
      <w:lvlJc w:val="left"/>
      <w:pPr>
        <w:tabs>
          <w:tab w:val="num" w:pos="720"/>
        </w:tabs>
        <w:ind w:left="720" w:hanging="360"/>
      </w:pPr>
      <w:rPr>
        <w:rFonts w:ascii="Symbol" w:hAnsi="Symbol" w:hint="default"/>
        <w:sz w:val="20"/>
      </w:rPr>
    </w:lvl>
    <w:lvl w:ilvl="1" w:tplc="DFAEA098" w:tentative="1">
      <w:start w:val="1"/>
      <w:numFmt w:val="bullet"/>
      <w:lvlText w:val="o"/>
      <w:lvlJc w:val="left"/>
      <w:pPr>
        <w:tabs>
          <w:tab w:val="num" w:pos="1440"/>
        </w:tabs>
        <w:ind w:left="1440" w:hanging="360"/>
      </w:pPr>
      <w:rPr>
        <w:rFonts w:ascii="Courier New" w:hAnsi="Courier New" w:hint="default"/>
        <w:sz w:val="20"/>
      </w:rPr>
    </w:lvl>
    <w:lvl w:ilvl="2" w:tplc="6916E9EC" w:tentative="1">
      <w:start w:val="1"/>
      <w:numFmt w:val="bullet"/>
      <w:lvlText w:val=""/>
      <w:lvlJc w:val="left"/>
      <w:pPr>
        <w:tabs>
          <w:tab w:val="num" w:pos="2160"/>
        </w:tabs>
        <w:ind w:left="2160" w:hanging="360"/>
      </w:pPr>
      <w:rPr>
        <w:rFonts w:ascii="Wingdings" w:hAnsi="Wingdings" w:hint="default"/>
        <w:sz w:val="20"/>
      </w:rPr>
    </w:lvl>
    <w:lvl w:ilvl="3" w:tplc="CB1ED670" w:tentative="1">
      <w:start w:val="1"/>
      <w:numFmt w:val="bullet"/>
      <w:lvlText w:val=""/>
      <w:lvlJc w:val="left"/>
      <w:pPr>
        <w:tabs>
          <w:tab w:val="num" w:pos="2880"/>
        </w:tabs>
        <w:ind w:left="2880" w:hanging="360"/>
      </w:pPr>
      <w:rPr>
        <w:rFonts w:ascii="Wingdings" w:hAnsi="Wingdings" w:hint="default"/>
        <w:sz w:val="20"/>
      </w:rPr>
    </w:lvl>
    <w:lvl w:ilvl="4" w:tplc="1220D0EE" w:tentative="1">
      <w:start w:val="1"/>
      <w:numFmt w:val="bullet"/>
      <w:lvlText w:val=""/>
      <w:lvlJc w:val="left"/>
      <w:pPr>
        <w:tabs>
          <w:tab w:val="num" w:pos="3600"/>
        </w:tabs>
        <w:ind w:left="3600" w:hanging="360"/>
      </w:pPr>
      <w:rPr>
        <w:rFonts w:ascii="Wingdings" w:hAnsi="Wingdings" w:hint="default"/>
        <w:sz w:val="20"/>
      </w:rPr>
    </w:lvl>
    <w:lvl w:ilvl="5" w:tplc="DAC06FA4" w:tentative="1">
      <w:start w:val="1"/>
      <w:numFmt w:val="bullet"/>
      <w:lvlText w:val=""/>
      <w:lvlJc w:val="left"/>
      <w:pPr>
        <w:tabs>
          <w:tab w:val="num" w:pos="4320"/>
        </w:tabs>
        <w:ind w:left="4320" w:hanging="360"/>
      </w:pPr>
      <w:rPr>
        <w:rFonts w:ascii="Wingdings" w:hAnsi="Wingdings" w:hint="default"/>
        <w:sz w:val="20"/>
      </w:rPr>
    </w:lvl>
    <w:lvl w:ilvl="6" w:tplc="454E11BA" w:tentative="1">
      <w:start w:val="1"/>
      <w:numFmt w:val="bullet"/>
      <w:lvlText w:val=""/>
      <w:lvlJc w:val="left"/>
      <w:pPr>
        <w:tabs>
          <w:tab w:val="num" w:pos="5040"/>
        </w:tabs>
        <w:ind w:left="5040" w:hanging="360"/>
      </w:pPr>
      <w:rPr>
        <w:rFonts w:ascii="Wingdings" w:hAnsi="Wingdings" w:hint="default"/>
        <w:sz w:val="20"/>
      </w:rPr>
    </w:lvl>
    <w:lvl w:ilvl="7" w:tplc="70609492" w:tentative="1">
      <w:start w:val="1"/>
      <w:numFmt w:val="bullet"/>
      <w:lvlText w:val=""/>
      <w:lvlJc w:val="left"/>
      <w:pPr>
        <w:tabs>
          <w:tab w:val="num" w:pos="5760"/>
        </w:tabs>
        <w:ind w:left="5760" w:hanging="360"/>
      </w:pPr>
      <w:rPr>
        <w:rFonts w:ascii="Wingdings" w:hAnsi="Wingdings" w:hint="default"/>
        <w:sz w:val="20"/>
      </w:rPr>
    </w:lvl>
    <w:lvl w:ilvl="8" w:tplc="41EA1972" w:tentative="1">
      <w:start w:val="1"/>
      <w:numFmt w:val="bullet"/>
      <w:lvlText w:val=""/>
      <w:lvlJc w:val="left"/>
      <w:pPr>
        <w:tabs>
          <w:tab w:val="num" w:pos="6480"/>
        </w:tabs>
        <w:ind w:left="6480" w:hanging="360"/>
      </w:pPr>
      <w:rPr>
        <w:rFonts w:ascii="Wingdings" w:hAnsi="Wingdings" w:hint="default"/>
        <w:sz w:val="20"/>
      </w:rPr>
    </w:lvl>
  </w:abstractNum>
  <w:abstractNum w:abstractNumId="1522">
    <w:nsid w:val="5F285274"/>
    <w:multiLevelType w:val="hybridMultilevel"/>
    <w:tmpl w:val="D750A30A"/>
    <w:lvl w:ilvl="0" w:tplc="8A60235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3E80548" w:tentative="1">
      <w:start w:val="1"/>
      <w:numFmt w:val="bullet"/>
      <w:lvlText w:val=""/>
      <w:lvlJc w:val="left"/>
      <w:pPr>
        <w:tabs>
          <w:tab w:val="num" w:pos="2160"/>
        </w:tabs>
        <w:ind w:left="2160" w:hanging="360"/>
      </w:pPr>
      <w:rPr>
        <w:rFonts w:ascii="Wingdings" w:hAnsi="Wingdings" w:hint="default"/>
        <w:sz w:val="20"/>
      </w:rPr>
    </w:lvl>
    <w:lvl w:ilvl="3" w:tplc="0E08C09C" w:tentative="1">
      <w:start w:val="1"/>
      <w:numFmt w:val="bullet"/>
      <w:lvlText w:val=""/>
      <w:lvlJc w:val="left"/>
      <w:pPr>
        <w:tabs>
          <w:tab w:val="num" w:pos="2880"/>
        </w:tabs>
        <w:ind w:left="2880" w:hanging="360"/>
      </w:pPr>
      <w:rPr>
        <w:rFonts w:ascii="Wingdings" w:hAnsi="Wingdings" w:hint="default"/>
        <w:sz w:val="20"/>
      </w:rPr>
    </w:lvl>
    <w:lvl w:ilvl="4" w:tplc="A31036F0" w:tentative="1">
      <w:start w:val="1"/>
      <w:numFmt w:val="bullet"/>
      <w:lvlText w:val=""/>
      <w:lvlJc w:val="left"/>
      <w:pPr>
        <w:tabs>
          <w:tab w:val="num" w:pos="3600"/>
        </w:tabs>
        <w:ind w:left="3600" w:hanging="360"/>
      </w:pPr>
      <w:rPr>
        <w:rFonts w:ascii="Wingdings" w:hAnsi="Wingdings" w:hint="default"/>
        <w:sz w:val="20"/>
      </w:rPr>
    </w:lvl>
    <w:lvl w:ilvl="5" w:tplc="EAA8F422" w:tentative="1">
      <w:start w:val="1"/>
      <w:numFmt w:val="bullet"/>
      <w:lvlText w:val=""/>
      <w:lvlJc w:val="left"/>
      <w:pPr>
        <w:tabs>
          <w:tab w:val="num" w:pos="4320"/>
        </w:tabs>
        <w:ind w:left="4320" w:hanging="360"/>
      </w:pPr>
      <w:rPr>
        <w:rFonts w:ascii="Wingdings" w:hAnsi="Wingdings" w:hint="default"/>
        <w:sz w:val="20"/>
      </w:rPr>
    </w:lvl>
    <w:lvl w:ilvl="6" w:tplc="676C1C32" w:tentative="1">
      <w:start w:val="1"/>
      <w:numFmt w:val="bullet"/>
      <w:lvlText w:val=""/>
      <w:lvlJc w:val="left"/>
      <w:pPr>
        <w:tabs>
          <w:tab w:val="num" w:pos="5040"/>
        </w:tabs>
        <w:ind w:left="5040" w:hanging="360"/>
      </w:pPr>
      <w:rPr>
        <w:rFonts w:ascii="Wingdings" w:hAnsi="Wingdings" w:hint="default"/>
        <w:sz w:val="20"/>
      </w:rPr>
    </w:lvl>
    <w:lvl w:ilvl="7" w:tplc="1E005A34" w:tentative="1">
      <w:start w:val="1"/>
      <w:numFmt w:val="bullet"/>
      <w:lvlText w:val=""/>
      <w:lvlJc w:val="left"/>
      <w:pPr>
        <w:tabs>
          <w:tab w:val="num" w:pos="5760"/>
        </w:tabs>
        <w:ind w:left="5760" w:hanging="360"/>
      </w:pPr>
      <w:rPr>
        <w:rFonts w:ascii="Wingdings" w:hAnsi="Wingdings" w:hint="default"/>
        <w:sz w:val="20"/>
      </w:rPr>
    </w:lvl>
    <w:lvl w:ilvl="8" w:tplc="01B02558" w:tentative="1">
      <w:start w:val="1"/>
      <w:numFmt w:val="bullet"/>
      <w:lvlText w:val=""/>
      <w:lvlJc w:val="left"/>
      <w:pPr>
        <w:tabs>
          <w:tab w:val="num" w:pos="6480"/>
        </w:tabs>
        <w:ind w:left="6480" w:hanging="360"/>
      </w:pPr>
      <w:rPr>
        <w:rFonts w:ascii="Wingdings" w:hAnsi="Wingdings" w:hint="default"/>
        <w:sz w:val="20"/>
      </w:rPr>
    </w:lvl>
  </w:abstractNum>
  <w:abstractNum w:abstractNumId="1523">
    <w:nsid w:val="5F2D7EFB"/>
    <w:multiLevelType w:val="hybridMultilevel"/>
    <w:tmpl w:val="7A1AC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4">
    <w:nsid w:val="5F5D316D"/>
    <w:multiLevelType w:val="multilevel"/>
    <w:tmpl w:val="CC94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5">
    <w:nsid w:val="5F626B90"/>
    <w:multiLevelType w:val="hybridMultilevel"/>
    <w:tmpl w:val="9572A24C"/>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6">
    <w:nsid w:val="5F9240B7"/>
    <w:multiLevelType w:val="hybridMultilevel"/>
    <w:tmpl w:val="EFB47060"/>
    <w:lvl w:ilvl="0" w:tplc="922658EE">
      <w:start w:val="1"/>
      <w:numFmt w:val="bullet"/>
      <w:lvlText w:val=""/>
      <w:lvlJc w:val="left"/>
      <w:pPr>
        <w:tabs>
          <w:tab w:val="num" w:pos="720"/>
        </w:tabs>
        <w:ind w:left="720" w:hanging="360"/>
      </w:pPr>
      <w:rPr>
        <w:rFonts w:ascii="Symbol" w:hAnsi="Symbol" w:hint="default"/>
        <w:sz w:val="20"/>
      </w:rPr>
    </w:lvl>
    <w:lvl w:ilvl="1" w:tplc="085E57B4" w:tentative="1">
      <w:start w:val="1"/>
      <w:numFmt w:val="bullet"/>
      <w:lvlText w:val="o"/>
      <w:lvlJc w:val="left"/>
      <w:pPr>
        <w:tabs>
          <w:tab w:val="num" w:pos="1440"/>
        </w:tabs>
        <w:ind w:left="1440" w:hanging="360"/>
      </w:pPr>
      <w:rPr>
        <w:rFonts w:ascii="Courier New" w:hAnsi="Courier New" w:hint="default"/>
        <w:sz w:val="20"/>
      </w:rPr>
    </w:lvl>
    <w:lvl w:ilvl="2" w:tplc="268C19D6" w:tentative="1">
      <w:start w:val="1"/>
      <w:numFmt w:val="bullet"/>
      <w:lvlText w:val=""/>
      <w:lvlJc w:val="left"/>
      <w:pPr>
        <w:tabs>
          <w:tab w:val="num" w:pos="2160"/>
        </w:tabs>
        <w:ind w:left="2160" w:hanging="360"/>
      </w:pPr>
      <w:rPr>
        <w:rFonts w:ascii="Wingdings" w:hAnsi="Wingdings" w:hint="default"/>
        <w:sz w:val="20"/>
      </w:rPr>
    </w:lvl>
    <w:lvl w:ilvl="3" w:tplc="64EE8B66" w:tentative="1">
      <w:start w:val="1"/>
      <w:numFmt w:val="bullet"/>
      <w:lvlText w:val=""/>
      <w:lvlJc w:val="left"/>
      <w:pPr>
        <w:tabs>
          <w:tab w:val="num" w:pos="2880"/>
        </w:tabs>
        <w:ind w:left="2880" w:hanging="360"/>
      </w:pPr>
      <w:rPr>
        <w:rFonts w:ascii="Wingdings" w:hAnsi="Wingdings" w:hint="default"/>
        <w:sz w:val="20"/>
      </w:rPr>
    </w:lvl>
    <w:lvl w:ilvl="4" w:tplc="718EAD82" w:tentative="1">
      <w:start w:val="1"/>
      <w:numFmt w:val="bullet"/>
      <w:lvlText w:val=""/>
      <w:lvlJc w:val="left"/>
      <w:pPr>
        <w:tabs>
          <w:tab w:val="num" w:pos="3600"/>
        </w:tabs>
        <w:ind w:left="3600" w:hanging="360"/>
      </w:pPr>
      <w:rPr>
        <w:rFonts w:ascii="Wingdings" w:hAnsi="Wingdings" w:hint="default"/>
        <w:sz w:val="20"/>
      </w:rPr>
    </w:lvl>
    <w:lvl w:ilvl="5" w:tplc="E2C087F8" w:tentative="1">
      <w:start w:val="1"/>
      <w:numFmt w:val="bullet"/>
      <w:lvlText w:val=""/>
      <w:lvlJc w:val="left"/>
      <w:pPr>
        <w:tabs>
          <w:tab w:val="num" w:pos="4320"/>
        </w:tabs>
        <w:ind w:left="4320" w:hanging="360"/>
      </w:pPr>
      <w:rPr>
        <w:rFonts w:ascii="Wingdings" w:hAnsi="Wingdings" w:hint="default"/>
        <w:sz w:val="20"/>
      </w:rPr>
    </w:lvl>
    <w:lvl w:ilvl="6" w:tplc="B66C045E" w:tentative="1">
      <w:start w:val="1"/>
      <w:numFmt w:val="bullet"/>
      <w:lvlText w:val=""/>
      <w:lvlJc w:val="left"/>
      <w:pPr>
        <w:tabs>
          <w:tab w:val="num" w:pos="5040"/>
        </w:tabs>
        <w:ind w:left="5040" w:hanging="360"/>
      </w:pPr>
      <w:rPr>
        <w:rFonts w:ascii="Wingdings" w:hAnsi="Wingdings" w:hint="default"/>
        <w:sz w:val="20"/>
      </w:rPr>
    </w:lvl>
    <w:lvl w:ilvl="7" w:tplc="EE606816" w:tentative="1">
      <w:start w:val="1"/>
      <w:numFmt w:val="bullet"/>
      <w:lvlText w:val=""/>
      <w:lvlJc w:val="left"/>
      <w:pPr>
        <w:tabs>
          <w:tab w:val="num" w:pos="5760"/>
        </w:tabs>
        <w:ind w:left="5760" w:hanging="360"/>
      </w:pPr>
      <w:rPr>
        <w:rFonts w:ascii="Wingdings" w:hAnsi="Wingdings" w:hint="default"/>
        <w:sz w:val="20"/>
      </w:rPr>
    </w:lvl>
    <w:lvl w:ilvl="8" w:tplc="76BC833A" w:tentative="1">
      <w:start w:val="1"/>
      <w:numFmt w:val="bullet"/>
      <w:lvlText w:val=""/>
      <w:lvlJc w:val="left"/>
      <w:pPr>
        <w:tabs>
          <w:tab w:val="num" w:pos="6480"/>
        </w:tabs>
        <w:ind w:left="6480" w:hanging="360"/>
      </w:pPr>
      <w:rPr>
        <w:rFonts w:ascii="Wingdings" w:hAnsi="Wingdings" w:hint="default"/>
        <w:sz w:val="20"/>
      </w:rPr>
    </w:lvl>
  </w:abstractNum>
  <w:abstractNum w:abstractNumId="1527">
    <w:nsid w:val="5F9E7ACF"/>
    <w:multiLevelType w:val="hybridMultilevel"/>
    <w:tmpl w:val="376802C4"/>
    <w:lvl w:ilvl="0" w:tplc="7F8E025E">
      <w:start w:val="1"/>
      <w:numFmt w:val="bullet"/>
      <w:lvlText w:val=""/>
      <w:lvlJc w:val="left"/>
      <w:pPr>
        <w:tabs>
          <w:tab w:val="num" w:pos="720"/>
        </w:tabs>
        <w:ind w:left="720" w:hanging="360"/>
      </w:pPr>
      <w:rPr>
        <w:rFonts w:ascii="Symbol" w:hAnsi="Symbol" w:hint="default"/>
        <w:sz w:val="20"/>
      </w:rPr>
    </w:lvl>
    <w:lvl w:ilvl="1" w:tplc="431E2C24" w:tentative="1">
      <w:start w:val="1"/>
      <w:numFmt w:val="bullet"/>
      <w:lvlText w:val="o"/>
      <w:lvlJc w:val="left"/>
      <w:pPr>
        <w:tabs>
          <w:tab w:val="num" w:pos="1440"/>
        </w:tabs>
        <w:ind w:left="1440" w:hanging="360"/>
      </w:pPr>
      <w:rPr>
        <w:rFonts w:ascii="Courier New" w:hAnsi="Courier New" w:hint="default"/>
        <w:sz w:val="20"/>
      </w:rPr>
    </w:lvl>
    <w:lvl w:ilvl="2" w:tplc="B6A6AD9E" w:tentative="1">
      <w:start w:val="1"/>
      <w:numFmt w:val="bullet"/>
      <w:lvlText w:val=""/>
      <w:lvlJc w:val="left"/>
      <w:pPr>
        <w:tabs>
          <w:tab w:val="num" w:pos="2160"/>
        </w:tabs>
        <w:ind w:left="2160" w:hanging="360"/>
      </w:pPr>
      <w:rPr>
        <w:rFonts w:ascii="Wingdings" w:hAnsi="Wingdings" w:hint="default"/>
        <w:sz w:val="20"/>
      </w:rPr>
    </w:lvl>
    <w:lvl w:ilvl="3" w:tplc="271826B2" w:tentative="1">
      <w:start w:val="1"/>
      <w:numFmt w:val="bullet"/>
      <w:lvlText w:val=""/>
      <w:lvlJc w:val="left"/>
      <w:pPr>
        <w:tabs>
          <w:tab w:val="num" w:pos="2880"/>
        </w:tabs>
        <w:ind w:left="2880" w:hanging="360"/>
      </w:pPr>
      <w:rPr>
        <w:rFonts w:ascii="Wingdings" w:hAnsi="Wingdings" w:hint="default"/>
        <w:sz w:val="20"/>
      </w:rPr>
    </w:lvl>
    <w:lvl w:ilvl="4" w:tplc="EA2ACC94" w:tentative="1">
      <w:start w:val="1"/>
      <w:numFmt w:val="bullet"/>
      <w:lvlText w:val=""/>
      <w:lvlJc w:val="left"/>
      <w:pPr>
        <w:tabs>
          <w:tab w:val="num" w:pos="3600"/>
        </w:tabs>
        <w:ind w:left="3600" w:hanging="360"/>
      </w:pPr>
      <w:rPr>
        <w:rFonts w:ascii="Wingdings" w:hAnsi="Wingdings" w:hint="default"/>
        <w:sz w:val="20"/>
      </w:rPr>
    </w:lvl>
    <w:lvl w:ilvl="5" w:tplc="EF56655A" w:tentative="1">
      <w:start w:val="1"/>
      <w:numFmt w:val="bullet"/>
      <w:lvlText w:val=""/>
      <w:lvlJc w:val="left"/>
      <w:pPr>
        <w:tabs>
          <w:tab w:val="num" w:pos="4320"/>
        </w:tabs>
        <w:ind w:left="4320" w:hanging="360"/>
      </w:pPr>
      <w:rPr>
        <w:rFonts w:ascii="Wingdings" w:hAnsi="Wingdings" w:hint="default"/>
        <w:sz w:val="20"/>
      </w:rPr>
    </w:lvl>
    <w:lvl w:ilvl="6" w:tplc="CE644D66" w:tentative="1">
      <w:start w:val="1"/>
      <w:numFmt w:val="bullet"/>
      <w:lvlText w:val=""/>
      <w:lvlJc w:val="left"/>
      <w:pPr>
        <w:tabs>
          <w:tab w:val="num" w:pos="5040"/>
        </w:tabs>
        <w:ind w:left="5040" w:hanging="360"/>
      </w:pPr>
      <w:rPr>
        <w:rFonts w:ascii="Wingdings" w:hAnsi="Wingdings" w:hint="default"/>
        <w:sz w:val="20"/>
      </w:rPr>
    </w:lvl>
    <w:lvl w:ilvl="7" w:tplc="CB1816CA" w:tentative="1">
      <w:start w:val="1"/>
      <w:numFmt w:val="bullet"/>
      <w:lvlText w:val=""/>
      <w:lvlJc w:val="left"/>
      <w:pPr>
        <w:tabs>
          <w:tab w:val="num" w:pos="5760"/>
        </w:tabs>
        <w:ind w:left="5760" w:hanging="360"/>
      </w:pPr>
      <w:rPr>
        <w:rFonts w:ascii="Wingdings" w:hAnsi="Wingdings" w:hint="default"/>
        <w:sz w:val="20"/>
      </w:rPr>
    </w:lvl>
    <w:lvl w:ilvl="8" w:tplc="A8B0FFEC" w:tentative="1">
      <w:start w:val="1"/>
      <w:numFmt w:val="bullet"/>
      <w:lvlText w:val=""/>
      <w:lvlJc w:val="left"/>
      <w:pPr>
        <w:tabs>
          <w:tab w:val="num" w:pos="6480"/>
        </w:tabs>
        <w:ind w:left="6480" w:hanging="360"/>
      </w:pPr>
      <w:rPr>
        <w:rFonts w:ascii="Wingdings" w:hAnsi="Wingdings" w:hint="default"/>
        <w:sz w:val="20"/>
      </w:rPr>
    </w:lvl>
  </w:abstractNum>
  <w:abstractNum w:abstractNumId="1528">
    <w:nsid w:val="5FA17414"/>
    <w:multiLevelType w:val="multilevel"/>
    <w:tmpl w:val="E012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9">
    <w:nsid w:val="5FBE47D4"/>
    <w:multiLevelType w:val="multilevel"/>
    <w:tmpl w:val="BF70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0">
    <w:nsid w:val="5FD52E6C"/>
    <w:multiLevelType w:val="multilevel"/>
    <w:tmpl w:val="531A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1">
    <w:nsid w:val="5FD77E37"/>
    <w:multiLevelType w:val="hybridMultilevel"/>
    <w:tmpl w:val="B478125C"/>
    <w:lvl w:ilvl="0" w:tplc="74FAFEB0">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5E8E748">
      <w:start w:val="1"/>
      <w:numFmt w:val="bullet"/>
      <w:lvlText w:val=""/>
      <w:lvlJc w:val="left"/>
      <w:pPr>
        <w:tabs>
          <w:tab w:val="num" w:pos="2160"/>
        </w:tabs>
        <w:ind w:left="2160" w:hanging="360"/>
      </w:pPr>
      <w:rPr>
        <w:rFonts w:ascii="Wingdings" w:hAnsi="Wingdings" w:hint="default"/>
        <w:sz w:val="20"/>
      </w:rPr>
    </w:lvl>
    <w:lvl w:ilvl="3" w:tplc="583C4936" w:tentative="1">
      <w:start w:val="1"/>
      <w:numFmt w:val="bullet"/>
      <w:lvlText w:val=""/>
      <w:lvlJc w:val="left"/>
      <w:pPr>
        <w:tabs>
          <w:tab w:val="num" w:pos="2880"/>
        </w:tabs>
        <w:ind w:left="2880" w:hanging="360"/>
      </w:pPr>
      <w:rPr>
        <w:rFonts w:ascii="Wingdings" w:hAnsi="Wingdings" w:hint="default"/>
        <w:sz w:val="20"/>
      </w:rPr>
    </w:lvl>
    <w:lvl w:ilvl="4" w:tplc="F9D4FA16" w:tentative="1">
      <w:start w:val="1"/>
      <w:numFmt w:val="bullet"/>
      <w:lvlText w:val=""/>
      <w:lvlJc w:val="left"/>
      <w:pPr>
        <w:tabs>
          <w:tab w:val="num" w:pos="3600"/>
        </w:tabs>
        <w:ind w:left="3600" w:hanging="360"/>
      </w:pPr>
      <w:rPr>
        <w:rFonts w:ascii="Wingdings" w:hAnsi="Wingdings" w:hint="default"/>
        <w:sz w:val="20"/>
      </w:rPr>
    </w:lvl>
    <w:lvl w:ilvl="5" w:tplc="DE4C99FE" w:tentative="1">
      <w:start w:val="1"/>
      <w:numFmt w:val="bullet"/>
      <w:lvlText w:val=""/>
      <w:lvlJc w:val="left"/>
      <w:pPr>
        <w:tabs>
          <w:tab w:val="num" w:pos="4320"/>
        </w:tabs>
        <w:ind w:left="4320" w:hanging="360"/>
      </w:pPr>
      <w:rPr>
        <w:rFonts w:ascii="Wingdings" w:hAnsi="Wingdings" w:hint="default"/>
        <w:sz w:val="20"/>
      </w:rPr>
    </w:lvl>
    <w:lvl w:ilvl="6" w:tplc="262CEED4" w:tentative="1">
      <w:start w:val="1"/>
      <w:numFmt w:val="bullet"/>
      <w:lvlText w:val=""/>
      <w:lvlJc w:val="left"/>
      <w:pPr>
        <w:tabs>
          <w:tab w:val="num" w:pos="5040"/>
        </w:tabs>
        <w:ind w:left="5040" w:hanging="360"/>
      </w:pPr>
      <w:rPr>
        <w:rFonts w:ascii="Wingdings" w:hAnsi="Wingdings" w:hint="default"/>
        <w:sz w:val="20"/>
      </w:rPr>
    </w:lvl>
    <w:lvl w:ilvl="7" w:tplc="D68E96F0" w:tentative="1">
      <w:start w:val="1"/>
      <w:numFmt w:val="bullet"/>
      <w:lvlText w:val=""/>
      <w:lvlJc w:val="left"/>
      <w:pPr>
        <w:tabs>
          <w:tab w:val="num" w:pos="5760"/>
        </w:tabs>
        <w:ind w:left="5760" w:hanging="360"/>
      </w:pPr>
      <w:rPr>
        <w:rFonts w:ascii="Wingdings" w:hAnsi="Wingdings" w:hint="default"/>
        <w:sz w:val="20"/>
      </w:rPr>
    </w:lvl>
    <w:lvl w:ilvl="8" w:tplc="0A34BE0C" w:tentative="1">
      <w:start w:val="1"/>
      <w:numFmt w:val="bullet"/>
      <w:lvlText w:val=""/>
      <w:lvlJc w:val="left"/>
      <w:pPr>
        <w:tabs>
          <w:tab w:val="num" w:pos="6480"/>
        </w:tabs>
        <w:ind w:left="6480" w:hanging="360"/>
      </w:pPr>
      <w:rPr>
        <w:rFonts w:ascii="Wingdings" w:hAnsi="Wingdings" w:hint="default"/>
        <w:sz w:val="20"/>
      </w:rPr>
    </w:lvl>
  </w:abstractNum>
  <w:abstractNum w:abstractNumId="1532">
    <w:nsid w:val="5FE225EB"/>
    <w:multiLevelType w:val="hybridMultilevel"/>
    <w:tmpl w:val="B37AC040"/>
    <w:lvl w:ilvl="0" w:tplc="CAF6FA58">
      <w:start w:val="1"/>
      <w:numFmt w:val="bullet"/>
      <w:lvlText w:val=""/>
      <w:lvlJc w:val="left"/>
      <w:pPr>
        <w:tabs>
          <w:tab w:val="num" w:pos="720"/>
        </w:tabs>
        <w:ind w:left="720" w:hanging="360"/>
      </w:pPr>
      <w:rPr>
        <w:rFonts w:ascii="Symbol" w:hAnsi="Symbol" w:hint="default"/>
        <w:sz w:val="20"/>
      </w:rPr>
    </w:lvl>
    <w:lvl w:ilvl="1" w:tplc="9BC66240" w:tentative="1">
      <w:start w:val="1"/>
      <w:numFmt w:val="bullet"/>
      <w:lvlText w:val="o"/>
      <w:lvlJc w:val="left"/>
      <w:pPr>
        <w:tabs>
          <w:tab w:val="num" w:pos="1440"/>
        </w:tabs>
        <w:ind w:left="1440" w:hanging="360"/>
      </w:pPr>
      <w:rPr>
        <w:rFonts w:ascii="Courier New" w:hAnsi="Courier New" w:hint="default"/>
        <w:sz w:val="20"/>
      </w:rPr>
    </w:lvl>
    <w:lvl w:ilvl="2" w:tplc="B2727454" w:tentative="1">
      <w:start w:val="1"/>
      <w:numFmt w:val="bullet"/>
      <w:lvlText w:val=""/>
      <w:lvlJc w:val="left"/>
      <w:pPr>
        <w:tabs>
          <w:tab w:val="num" w:pos="2160"/>
        </w:tabs>
        <w:ind w:left="2160" w:hanging="360"/>
      </w:pPr>
      <w:rPr>
        <w:rFonts w:ascii="Wingdings" w:hAnsi="Wingdings" w:hint="default"/>
        <w:sz w:val="20"/>
      </w:rPr>
    </w:lvl>
    <w:lvl w:ilvl="3" w:tplc="200A777E" w:tentative="1">
      <w:start w:val="1"/>
      <w:numFmt w:val="bullet"/>
      <w:lvlText w:val=""/>
      <w:lvlJc w:val="left"/>
      <w:pPr>
        <w:tabs>
          <w:tab w:val="num" w:pos="2880"/>
        </w:tabs>
        <w:ind w:left="2880" w:hanging="360"/>
      </w:pPr>
      <w:rPr>
        <w:rFonts w:ascii="Wingdings" w:hAnsi="Wingdings" w:hint="default"/>
        <w:sz w:val="20"/>
      </w:rPr>
    </w:lvl>
    <w:lvl w:ilvl="4" w:tplc="9ABEEB90" w:tentative="1">
      <w:start w:val="1"/>
      <w:numFmt w:val="bullet"/>
      <w:lvlText w:val=""/>
      <w:lvlJc w:val="left"/>
      <w:pPr>
        <w:tabs>
          <w:tab w:val="num" w:pos="3600"/>
        </w:tabs>
        <w:ind w:left="3600" w:hanging="360"/>
      </w:pPr>
      <w:rPr>
        <w:rFonts w:ascii="Wingdings" w:hAnsi="Wingdings" w:hint="default"/>
        <w:sz w:val="20"/>
      </w:rPr>
    </w:lvl>
    <w:lvl w:ilvl="5" w:tplc="8048D694" w:tentative="1">
      <w:start w:val="1"/>
      <w:numFmt w:val="bullet"/>
      <w:lvlText w:val=""/>
      <w:lvlJc w:val="left"/>
      <w:pPr>
        <w:tabs>
          <w:tab w:val="num" w:pos="4320"/>
        </w:tabs>
        <w:ind w:left="4320" w:hanging="360"/>
      </w:pPr>
      <w:rPr>
        <w:rFonts w:ascii="Wingdings" w:hAnsi="Wingdings" w:hint="default"/>
        <w:sz w:val="20"/>
      </w:rPr>
    </w:lvl>
    <w:lvl w:ilvl="6" w:tplc="A498C32A" w:tentative="1">
      <w:start w:val="1"/>
      <w:numFmt w:val="bullet"/>
      <w:lvlText w:val=""/>
      <w:lvlJc w:val="left"/>
      <w:pPr>
        <w:tabs>
          <w:tab w:val="num" w:pos="5040"/>
        </w:tabs>
        <w:ind w:left="5040" w:hanging="360"/>
      </w:pPr>
      <w:rPr>
        <w:rFonts w:ascii="Wingdings" w:hAnsi="Wingdings" w:hint="default"/>
        <w:sz w:val="20"/>
      </w:rPr>
    </w:lvl>
    <w:lvl w:ilvl="7" w:tplc="CE4E118C" w:tentative="1">
      <w:start w:val="1"/>
      <w:numFmt w:val="bullet"/>
      <w:lvlText w:val=""/>
      <w:lvlJc w:val="left"/>
      <w:pPr>
        <w:tabs>
          <w:tab w:val="num" w:pos="5760"/>
        </w:tabs>
        <w:ind w:left="5760" w:hanging="360"/>
      </w:pPr>
      <w:rPr>
        <w:rFonts w:ascii="Wingdings" w:hAnsi="Wingdings" w:hint="default"/>
        <w:sz w:val="20"/>
      </w:rPr>
    </w:lvl>
    <w:lvl w:ilvl="8" w:tplc="A88687E8" w:tentative="1">
      <w:start w:val="1"/>
      <w:numFmt w:val="bullet"/>
      <w:lvlText w:val=""/>
      <w:lvlJc w:val="left"/>
      <w:pPr>
        <w:tabs>
          <w:tab w:val="num" w:pos="6480"/>
        </w:tabs>
        <w:ind w:left="6480" w:hanging="360"/>
      </w:pPr>
      <w:rPr>
        <w:rFonts w:ascii="Wingdings" w:hAnsi="Wingdings" w:hint="default"/>
        <w:sz w:val="20"/>
      </w:rPr>
    </w:lvl>
  </w:abstractNum>
  <w:abstractNum w:abstractNumId="1533">
    <w:nsid w:val="5FF9223A"/>
    <w:multiLevelType w:val="hybridMultilevel"/>
    <w:tmpl w:val="8F9CB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534">
    <w:nsid w:val="5FFF7EEB"/>
    <w:multiLevelType w:val="multilevel"/>
    <w:tmpl w:val="B7FC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5">
    <w:nsid w:val="60057346"/>
    <w:multiLevelType w:val="hybridMultilevel"/>
    <w:tmpl w:val="D06EC682"/>
    <w:lvl w:ilvl="0" w:tplc="5EF6652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1AA2C5C" w:tentative="1">
      <w:start w:val="1"/>
      <w:numFmt w:val="bullet"/>
      <w:lvlText w:val=""/>
      <w:lvlJc w:val="left"/>
      <w:pPr>
        <w:tabs>
          <w:tab w:val="num" w:pos="2160"/>
        </w:tabs>
        <w:ind w:left="2160" w:hanging="360"/>
      </w:pPr>
      <w:rPr>
        <w:rFonts w:ascii="Wingdings" w:hAnsi="Wingdings" w:hint="default"/>
        <w:sz w:val="20"/>
      </w:rPr>
    </w:lvl>
    <w:lvl w:ilvl="3" w:tplc="2486A9C2" w:tentative="1">
      <w:start w:val="1"/>
      <w:numFmt w:val="bullet"/>
      <w:lvlText w:val=""/>
      <w:lvlJc w:val="left"/>
      <w:pPr>
        <w:tabs>
          <w:tab w:val="num" w:pos="2880"/>
        </w:tabs>
        <w:ind w:left="2880" w:hanging="360"/>
      </w:pPr>
      <w:rPr>
        <w:rFonts w:ascii="Wingdings" w:hAnsi="Wingdings" w:hint="default"/>
        <w:sz w:val="20"/>
      </w:rPr>
    </w:lvl>
    <w:lvl w:ilvl="4" w:tplc="FFDC6668" w:tentative="1">
      <w:start w:val="1"/>
      <w:numFmt w:val="bullet"/>
      <w:lvlText w:val=""/>
      <w:lvlJc w:val="left"/>
      <w:pPr>
        <w:tabs>
          <w:tab w:val="num" w:pos="3600"/>
        </w:tabs>
        <w:ind w:left="3600" w:hanging="360"/>
      </w:pPr>
      <w:rPr>
        <w:rFonts w:ascii="Wingdings" w:hAnsi="Wingdings" w:hint="default"/>
        <w:sz w:val="20"/>
      </w:rPr>
    </w:lvl>
    <w:lvl w:ilvl="5" w:tplc="2724EC06" w:tentative="1">
      <w:start w:val="1"/>
      <w:numFmt w:val="bullet"/>
      <w:lvlText w:val=""/>
      <w:lvlJc w:val="left"/>
      <w:pPr>
        <w:tabs>
          <w:tab w:val="num" w:pos="4320"/>
        </w:tabs>
        <w:ind w:left="4320" w:hanging="360"/>
      </w:pPr>
      <w:rPr>
        <w:rFonts w:ascii="Wingdings" w:hAnsi="Wingdings" w:hint="default"/>
        <w:sz w:val="20"/>
      </w:rPr>
    </w:lvl>
    <w:lvl w:ilvl="6" w:tplc="699028D2" w:tentative="1">
      <w:start w:val="1"/>
      <w:numFmt w:val="bullet"/>
      <w:lvlText w:val=""/>
      <w:lvlJc w:val="left"/>
      <w:pPr>
        <w:tabs>
          <w:tab w:val="num" w:pos="5040"/>
        </w:tabs>
        <w:ind w:left="5040" w:hanging="360"/>
      </w:pPr>
      <w:rPr>
        <w:rFonts w:ascii="Wingdings" w:hAnsi="Wingdings" w:hint="default"/>
        <w:sz w:val="20"/>
      </w:rPr>
    </w:lvl>
    <w:lvl w:ilvl="7" w:tplc="8040A0CA" w:tentative="1">
      <w:start w:val="1"/>
      <w:numFmt w:val="bullet"/>
      <w:lvlText w:val=""/>
      <w:lvlJc w:val="left"/>
      <w:pPr>
        <w:tabs>
          <w:tab w:val="num" w:pos="5760"/>
        </w:tabs>
        <w:ind w:left="5760" w:hanging="360"/>
      </w:pPr>
      <w:rPr>
        <w:rFonts w:ascii="Wingdings" w:hAnsi="Wingdings" w:hint="default"/>
        <w:sz w:val="20"/>
      </w:rPr>
    </w:lvl>
    <w:lvl w:ilvl="8" w:tplc="127A4642" w:tentative="1">
      <w:start w:val="1"/>
      <w:numFmt w:val="bullet"/>
      <w:lvlText w:val=""/>
      <w:lvlJc w:val="left"/>
      <w:pPr>
        <w:tabs>
          <w:tab w:val="num" w:pos="6480"/>
        </w:tabs>
        <w:ind w:left="6480" w:hanging="360"/>
      </w:pPr>
      <w:rPr>
        <w:rFonts w:ascii="Wingdings" w:hAnsi="Wingdings" w:hint="default"/>
        <w:sz w:val="20"/>
      </w:rPr>
    </w:lvl>
  </w:abstractNum>
  <w:abstractNum w:abstractNumId="1536">
    <w:nsid w:val="60141F79"/>
    <w:multiLevelType w:val="multilevel"/>
    <w:tmpl w:val="BCDE3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7">
    <w:nsid w:val="60184F43"/>
    <w:multiLevelType w:val="hybridMultilevel"/>
    <w:tmpl w:val="ECC86F6E"/>
    <w:lvl w:ilvl="0" w:tplc="2A36E048">
      <w:start w:val="1"/>
      <w:numFmt w:val="bullet"/>
      <w:lvlText w:val=""/>
      <w:lvlJc w:val="left"/>
      <w:pPr>
        <w:tabs>
          <w:tab w:val="num" w:pos="720"/>
        </w:tabs>
        <w:ind w:left="720" w:hanging="360"/>
      </w:pPr>
      <w:rPr>
        <w:rFonts w:ascii="Symbol" w:hAnsi="Symbol" w:hint="default"/>
        <w:sz w:val="20"/>
      </w:rPr>
    </w:lvl>
    <w:lvl w:ilvl="1" w:tplc="E21C106E" w:tentative="1">
      <w:start w:val="1"/>
      <w:numFmt w:val="bullet"/>
      <w:lvlText w:val="o"/>
      <w:lvlJc w:val="left"/>
      <w:pPr>
        <w:tabs>
          <w:tab w:val="num" w:pos="1440"/>
        </w:tabs>
        <w:ind w:left="1440" w:hanging="360"/>
      </w:pPr>
      <w:rPr>
        <w:rFonts w:ascii="Courier New" w:hAnsi="Courier New" w:hint="default"/>
        <w:sz w:val="20"/>
      </w:rPr>
    </w:lvl>
    <w:lvl w:ilvl="2" w:tplc="A086B4F8" w:tentative="1">
      <w:start w:val="1"/>
      <w:numFmt w:val="bullet"/>
      <w:lvlText w:val=""/>
      <w:lvlJc w:val="left"/>
      <w:pPr>
        <w:tabs>
          <w:tab w:val="num" w:pos="2160"/>
        </w:tabs>
        <w:ind w:left="2160" w:hanging="360"/>
      </w:pPr>
      <w:rPr>
        <w:rFonts w:ascii="Wingdings" w:hAnsi="Wingdings" w:hint="default"/>
        <w:sz w:val="20"/>
      </w:rPr>
    </w:lvl>
    <w:lvl w:ilvl="3" w:tplc="13D886A8" w:tentative="1">
      <w:start w:val="1"/>
      <w:numFmt w:val="bullet"/>
      <w:lvlText w:val=""/>
      <w:lvlJc w:val="left"/>
      <w:pPr>
        <w:tabs>
          <w:tab w:val="num" w:pos="2880"/>
        </w:tabs>
        <w:ind w:left="2880" w:hanging="360"/>
      </w:pPr>
      <w:rPr>
        <w:rFonts w:ascii="Wingdings" w:hAnsi="Wingdings" w:hint="default"/>
        <w:sz w:val="20"/>
      </w:rPr>
    </w:lvl>
    <w:lvl w:ilvl="4" w:tplc="7804C660" w:tentative="1">
      <w:start w:val="1"/>
      <w:numFmt w:val="bullet"/>
      <w:lvlText w:val=""/>
      <w:lvlJc w:val="left"/>
      <w:pPr>
        <w:tabs>
          <w:tab w:val="num" w:pos="3600"/>
        </w:tabs>
        <w:ind w:left="3600" w:hanging="360"/>
      </w:pPr>
      <w:rPr>
        <w:rFonts w:ascii="Wingdings" w:hAnsi="Wingdings" w:hint="default"/>
        <w:sz w:val="20"/>
      </w:rPr>
    </w:lvl>
    <w:lvl w:ilvl="5" w:tplc="DB2A6B8E" w:tentative="1">
      <w:start w:val="1"/>
      <w:numFmt w:val="bullet"/>
      <w:lvlText w:val=""/>
      <w:lvlJc w:val="left"/>
      <w:pPr>
        <w:tabs>
          <w:tab w:val="num" w:pos="4320"/>
        </w:tabs>
        <w:ind w:left="4320" w:hanging="360"/>
      </w:pPr>
      <w:rPr>
        <w:rFonts w:ascii="Wingdings" w:hAnsi="Wingdings" w:hint="default"/>
        <w:sz w:val="20"/>
      </w:rPr>
    </w:lvl>
    <w:lvl w:ilvl="6" w:tplc="BB7C3204" w:tentative="1">
      <w:start w:val="1"/>
      <w:numFmt w:val="bullet"/>
      <w:lvlText w:val=""/>
      <w:lvlJc w:val="left"/>
      <w:pPr>
        <w:tabs>
          <w:tab w:val="num" w:pos="5040"/>
        </w:tabs>
        <w:ind w:left="5040" w:hanging="360"/>
      </w:pPr>
      <w:rPr>
        <w:rFonts w:ascii="Wingdings" w:hAnsi="Wingdings" w:hint="default"/>
        <w:sz w:val="20"/>
      </w:rPr>
    </w:lvl>
    <w:lvl w:ilvl="7" w:tplc="54C8EB7C" w:tentative="1">
      <w:start w:val="1"/>
      <w:numFmt w:val="bullet"/>
      <w:lvlText w:val=""/>
      <w:lvlJc w:val="left"/>
      <w:pPr>
        <w:tabs>
          <w:tab w:val="num" w:pos="5760"/>
        </w:tabs>
        <w:ind w:left="5760" w:hanging="360"/>
      </w:pPr>
      <w:rPr>
        <w:rFonts w:ascii="Wingdings" w:hAnsi="Wingdings" w:hint="default"/>
        <w:sz w:val="20"/>
      </w:rPr>
    </w:lvl>
    <w:lvl w:ilvl="8" w:tplc="818EACBC" w:tentative="1">
      <w:start w:val="1"/>
      <w:numFmt w:val="bullet"/>
      <w:lvlText w:val=""/>
      <w:lvlJc w:val="left"/>
      <w:pPr>
        <w:tabs>
          <w:tab w:val="num" w:pos="6480"/>
        </w:tabs>
        <w:ind w:left="6480" w:hanging="360"/>
      </w:pPr>
      <w:rPr>
        <w:rFonts w:ascii="Wingdings" w:hAnsi="Wingdings" w:hint="default"/>
        <w:sz w:val="20"/>
      </w:rPr>
    </w:lvl>
  </w:abstractNum>
  <w:abstractNum w:abstractNumId="1538">
    <w:nsid w:val="60392881"/>
    <w:multiLevelType w:val="hybridMultilevel"/>
    <w:tmpl w:val="12326D2A"/>
    <w:lvl w:ilvl="0" w:tplc="04090003">
      <w:start w:val="1"/>
      <w:numFmt w:val="bullet"/>
      <w:lvlText w:val="o"/>
      <w:lvlJc w:val="left"/>
      <w:pPr>
        <w:tabs>
          <w:tab w:val="num" w:pos="1080"/>
        </w:tabs>
        <w:ind w:left="1080" w:hanging="360"/>
      </w:pPr>
      <w:rPr>
        <w:rFonts w:ascii="Courier New" w:hAnsi="Courier New" w:cs="Courier New" w:hint="default"/>
        <w:color w:val="auto"/>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39">
    <w:nsid w:val="604A473C"/>
    <w:multiLevelType w:val="hybridMultilevel"/>
    <w:tmpl w:val="025869E6"/>
    <w:lvl w:ilvl="0" w:tplc="1818D512">
      <w:start w:val="1"/>
      <w:numFmt w:val="bullet"/>
      <w:lvlText w:val=""/>
      <w:lvlJc w:val="left"/>
      <w:pPr>
        <w:tabs>
          <w:tab w:val="num" w:pos="720"/>
        </w:tabs>
        <w:ind w:left="720" w:hanging="360"/>
      </w:pPr>
      <w:rPr>
        <w:rFonts w:ascii="Symbol" w:hAnsi="Symbol" w:hint="default"/>
        <w:sz w:val="20"/>
      </w:rPr>
    </w:lvl>
    <w:lvl w:ilvl="1" w:tplc="9670C9C8" w:tentative="1">
      <w:start w:val="1"/>
      <w:numFmt w:val="bullet"/>
      <w:lvlText w:val="o"/>
      <w:lvlJc w:val="left"/>
      <w:pPr>
        <w:tabs>
          <w:tab w:val="num" w:pos="1440"/>
        </w:tabs>
        <w:ind w:left="1440" w:hanging="360"/>
      </w:pPr>
      <w:rPr>
        <w:rFonts w:ascii="Courier New" w:hAnsi="Courier New" w:hint="default"/>
        <w:sz w:val="20"/>
      </w:rPr>
    </w:lvl>
    <w:lvl w:ilvl="2" w:tplc="7988C4D8" w:tentative="1">
      <w:start w:val="1"/>
      <w:numFmt w:val="bullet"/>
      <w:lvlText w:val=""/>
      <w:lvlJc w:val="left"/>
      <w:pPr>
        <w:tabs>
          <w:tab w:val="num" w:pos="2160"/>
        </w:tabs>
        <w:ind w:left="2160" w:hanging="360"/>
      </w:pPr>
      <w:rPr>
        <w:rFonts w:ascii="Wingdings" w:hAnsi="Wingdings" w:hint="default"/>
        <w:sz w:val="20"/>
      </w:rPr>
    </w:lvl>
    <w:lvl w:ilvl="3" w:tplc="13DA0CBC" w:tentative="1">
      <w:start w:val="1"/>
      <w:numFmt w:val="bullet"/>
      <w:lvlText w:val=""/>
      <w:lvlJc w:val="left"/>
      <w:pPr>
        <w:tabs>
          <w:tab w:val="num" w:pos="2880"/>
        </w:tabs>
        <w:ind w:left="2880" w:hanging="360"/>
      </w:pPr>
      <w:rPr>
        <w:rFonts w:ascii="Wingdings" w:hAnsi="Wingdings" w:hint="default"/>
        <w:sz w:val="20"/>
      </w:rPr>
    </w:lvl>
    <w:lvl w:ilvl="4" w:tplc="EEE8F114" w:tentative="1">
      <w:start w:val="1"/>
      <w:numFmt w:val="bullet"/>
      <w:lvlText w:val=""/>
      <w:lvlJc w:val="left"/>
      <w:pPr>
        <w:tabs>
          <w:tab w:val="num" w:pos="3600"/>
        </w:tabs>
        <w:ind w:left="3600" w:hanging="360"/>
      </w:pPr>
      <w:rPr>
        <w:rFonts w:ascii="Wingdings" w:hAnsi="Wingdings" w:hint="default"/>
        <w:sz w:val="20"/>
      </w:rPr>
    </w:lvl>
    <w:lvl w:ilvl="5" w:tplc="1012C5A6" w:tentative="1">
      <w:start w:val="1"/>
      <w:numFmt w:val="bullet"/>
      <w:lvlText w:val=""/>
      <w:lvlJc w:val="left"/>
      <w:pPr>
        <w:tabs>
          <w:tab w:val="num" w:pos="4320"/>
        </w:tabs>
        <w:ind w:left="4320" w:hanging="360"/>
      </w:pPr>
      <w:rPr>
        <w:rFonts w:ascii="Wingdings" w:hAnsi="Wingdings" w:hint="default"/>
        <w:sz w:val="20"/>
      </w:rPr>
    </w:lvl>
    <w:lvl w:ilvl="6" w:tplc="F992D77E" w:tentative="1">
      <w:start w:val="1"/>
      <w:numFmt w:val="bullet"/>
      <w:lvlText w:val=""/>
      <w:lvlJc w:val="left"/>
      <w:pPr>
        <w:tabs>
          <w:tab w:val="num" w:pos="5040"/>
        </w:tabs>
        <w:ind w:left="5040" w:hanging="360"/>
      </w:pPr>
      <w:rPr>
        <w:rFonts w:ascii="Wingdings" w:hAnsi="Wingdings" w:hint="default"/>
        <w:sz w:val="20"/>
      </w:rPr>
    </w:lvl>
    <w:lvl w:ilvl="7" w:tplc="92C4EA92" w:tentative="1">
      <w:start w:val="1"/>
      <w:numFmt w:val="bullet"/>
      <w:lvlText w:val=""/>
      <w:lvlJc w:val="left"/>
      <w:pPr>
        <w:tabs>
          <w:tab w:val="num" w:pos="5760"/>
        </w:tabs>
        <w:ind w:left="5760" w:hanging="360"/>
      </w:pPr>
      <w:rPr>
        <w:rFonts w:ascii="Wingdings" w:hAnsi="Wingdings" w:hint="default"/>
        <w:sz w:val="20"/>
      </w:rPr>
    </w:lvl>
    <w:lvl w:ilvl="8" w:tplc="7D22FA8A" w:tentative="1">
      <w:start w:val="1"/>
      <w:numFmt w:val="bullet"/>
      <w:lvlText w:val=""/>
      <w:lvlJc w:val="left"/>
      <w:pPr>
        <w:tabs>
          <w:tab w:val="num" w:pos="6480"/>
        </w:tabs>
        <w:ind w:left="6480" w:hanging="360"/>
      </w:pPr>
      <w:rPr>
        <w:rFonts w:ascii="Wingdings" w:hAnsi="Wingdings" w:hint="default"/>
        <w:sz w:val="20"/>
      </w:rPr>
    </w:lvl>
  </w:abstractNum>
  <w:abstractNum w:abstractNumId="1540">
    <w:nsid w:val="604E532C"/>
    <w:multiLevelType w:val="multilevel"/>
    <w:tmpl w:val="28BC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1">
    <w:nsid w:val="605B489E"/>
    <w:multiLevelType w:val="hybridMultilevel"/>
    <w:tmpl w:val="452E57FE"/>
    <w:lvl w:ilvl="0" w:tplc="23F85944">
      <w:start w:val="1"/>
      <w:numFmt w:val="bullet"/>
      <w:lvlText w:val=""/>
      <w:lvlJc w:val="left"/>
      <w:pPr>
        <w:tabs>
          <w:tab w:val="num" w:pos="720"/>
        </w:tabs>
        <w:ind w:left="720" w:hanging="360"/>
      </w:pPr>
      <w:rPr>
        <w:rFonts w:ascii="Symbol" w:hAnsi="Symbol" w:hint="default"/>
        <w:sz w:val="20"/>
      </w:rPr>
    </w:lvl>
    <w:lvl w:ilvl="1" w:tplc="EB2A6AD4" w:tentative="1">
      <w:start w:val="1"/>
      <w:numFmt w:val="bullet"/>
      <w:lvlText w:val="o"/>
      <w:lvlJc w:val="left"/>
      <w:pPr>
        <w:tabs>
          <w:tab w:val="num" w:pos="1440"/>
        </w:tabs>
        <w:ind w:left="1440" w:hanging="360"/>
      </w:pPr>
      <w:rPr>
        <w:rFonts w:ascii="Courier New" w:hAnsi="Courier New" w:hint="default"/>
        <w:sz w:val="20"/>
      </w:rPr>
    </w:lvl>
    <w:lvl w:ilvl="2" w:tplc="D48443BA" w:tentative="1">
      <w:start w:val="1"/>
      <w:numFmt w:val="bullet"/>
      <w:lvlText w:val=""/>
      <w:lvlJc w:val="left"/>
      <w:pPr>
        <w:tabs>
          <w:tab w:val="num" w:pos="2160"/>
        </w:tabs>
        <w:ind w:left="2160" w:hanging="360"/>
      </w:pPr>
      <w:rPr>
        <w:rFonts w:ascii="Wingdings" w:hAnsi="Wingdings" w:hint="default"/>
        <w:sz w:val="20"/>
      </w:rPr>
    </w:lvl>
    <w:lvl w:ilvl="3" w:tplc="A084992C" w:tentative="1">
      <w:start w:val="1"/>
      <w:numFmt w:val="bullet"/>
      <w:lvlText w:val=""/>
      <w:lvlJc w:val="left"/>
      <w:pPr>
        <w:tabs>
          <w:tab w:val="num" w:pos="2880"/>
        </w:tabs>
        <w:ind w:left="2880" w:hanging="360"/>
      </w:pPr>
      <w:rPr>
        <w:rFonts w:ascii="Wingdings" w:hAnsi="Wingdings" w:hint="default"/>
        <w:sz w:val="20"/>
      </w:rPr>
    </w:lvl>
    <w:lvl w:ilvl="4" w:tplc="BA68C2A0" w:tentative="1">
      <w:start w:val="1"/>
      <w:numFmt w:val="bullet"/>
      <w:lvlText w:val=""/>
      <w:lvlJc w:val="left"/>
      <w:pPr>
        <w:tabs>
          <w:tab w:val="num" w:pos="3600"/>
        </w:tabs>
        <w:ind w:left="3600" w:hanging="360"/>
      </w:pPr>
      <w:rPr>
        <w:rFonts w:ascii="Wingdings" w:hAnsi="Wingdings" w:hint="default"/>
        <w:sz w:val="20"/>
      </w:rPr>
    </w:lvl>
    <w:lvl w:ilvl="5" w:tplc="2892C096" w:tentative="1">
      <w:start w:val="1"/>
      <w:numFmt w:val="bullet"/>
      <w:lvlText w:val=""/>
      <w:lvlJc w:val="left"/>
      <w:pPr>
        <w:tabs>
          <w:tab w:val="num" w:pos="4320"/>
        </w:tabs>
        <w:ind w:left="4320" w:hanging="360"/>
      </w:pPr>
      <w:rPr>
        <w:rFonts w:ascii="Wingdings" w:hAnsi="Wingdings" w:hint="default"/>
        <w:sz w:val="20"/>
      </w:rPr>
    </w:lvl>
    <w:lvl w:ilvl="6" w:tplc="E8964958" w:tentative="1">
      <w:start w:val="1"/>
      <w:numFmt w:val="bullet"/>
      <w:lvlText w:val=""/>
      <w:lvlJc w:val="left"/>
      <w:pPr>
        <w:tabs>
          <w:tab w:val="num" w:pos="5040"/>
        </w:tabs>
        <w:ind w:left="5040" w:hanging="360"/>
      </w:pPr>
      <w:rPr>
        <w:rFonts w:ascii="Wingdings" w:hAnsi="Wingdings" w:hint="default"/>
        <w:sz w:val="20"/>
      </w:rPr>
    </w:lvl>
    <w:lvl w:ilvl="7" w:tplc="1038A518" w:tentative="1">
      <w:start w:val="1"/>
      <w:numFmt w:val="bullet"/>
      <w:lvlText w:val=""/>
      <w:lvlJc w:val="left"/>
      <w:pPr>
        <w:tabs>
          <w:tab w:val="num" w:pos="5760"/>
        </w:tabs>
        <w:ind w:left="5760" w:hanging="360"/>
      </w:pPr>
      <w:rPr>
        <w:rFonts w:ascii="Wingdings" w:hAnsi="Wingdings" w:hint="default"/>
        <w:sz w:val="20"/>
      </w:rPr>
    </w:lvl>
    <w:lvl w:ilvl="8" w:tplc="1ACAF892" w:tentative="1">
      <w:start w:val="1"/>
      <w:numFmt w:val="bullet"/>
      <w:lvlText w:val=""/>
      <w:lvlJc w:val="left"/>
      <w:pPr>
        <w:tabs>
          <w:tab w:val="num" w:pos="6480"/>
        </w:tabs>
        <w:ind w:left="6480" w:hanging="360"/>
      </w:pPr>
      <w:rPr>
        <w:rFonts w:ascii="Wingdings" w:hAnsi="Wingdings" w:hint="default"/>
        <w:sz w:val="20"/>
      </w:rPr>
    </w:lvl>
  </w:abstractNum>
  <w:abstractNum w:abstractNumId="1542">
    <w:nsid w:val="606A0947"/>
    <w:multiLevelType w:val="multilevel"/>
    <w:tmpl w:val="191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3">
    <w:nsid w:val="60974D54"/>
    <w:multiLevelType w:val="hybridMultilevel"/>
    <w:tmpl w:val="A358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4">
    <w:nsid w:val="60EB5C2E"/>
    <w:multiLevelType w:val="multilevel"/>
    <w:tmpl w:val="2896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5">
    <w:nsid w:val="60FE454E"/>
    <w:multiLevelType w:val="multilevel"/>
    <w:tmpl w:val="1CEC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6">
    <w:nsid w:val="61083089"/>
    <w:multiLevelType w:val="multilevel"/>
    <w:tmpl w:val="71A2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7">
    <w:nsid w:val="611F3E84"/>
    <w:multiLevelType w:val="hybridMultilevel"/>
    <w:tmpl w:val="2460DD70"/>
    <w:lvl w:ilvl="0" w:tplc="295C186A">
      <w:start w:val="1"/>
      <w:numFmt w:val="bullet"/>
      <w:lvlText w:val=""/>
      <w:lvlJc w:val="left"/>
      <w:pPr>
        <w:tabs>
          <w:tab w:val="num" w:pos="720"/>
        </w:tabs>
        <w:ind w:left="720" w:hanging="360"/>
      </w:pPr>
      <w:rPr>
        <w:rFonts w:ascii="Symbol" w:hAnsi="Symbol" w:hint="default"/>
        <w:sz w:val="20"/>
      </w:rPr>
    </w:lvl>
    <w:lvl w:ilvl="1" w:tplc="FCC6E594">
      <w:start w:val="1"/>
      <w:numFmt w:val="bullet"/>
      <w:lvlText w:val="o"/>
      <w:lvlJc w:val="left"/>
      <w:pPr>
        <w:tabs>
          <w:tab w:val="num" w:pos="1440"/>
        </w:tabs>
        <w:ind w:left="1440" w:hanging="360"/>
      </w:pPr>
      <w:rPr>
        <w:rFonts w:ascii="Courier New" w:hAnsi="Courier New" w:hint="default"/>
        <w:sz w:val="20"/>
      </w:rPr>
    </w:lvl>
    <w:lvl w:ilvl="2" w:tplc="07B63532" w:tentative="1">
      <w:start w:val="1"/>
      <w:numFmt w:val="bullet"/>
      <w:lvlText w:val=""/>
      <w:lvlJc w:val="left"/>
      <w:pPr>
        <w:tabs>
          <w:tab w:val="num" w:pos="2160"/>
        </w:tabs>
        <w:ind w:left="2160" w:hanging="360"/>
      </w:pPr>
      <w:rPr>
        <w:rFonts w:ascii="Wingdings" w:hAnsi="Wingdings" w:hint="default"/>
        <w:sz w:val="20"/>
      </w:rPr>
    </w:lvl>
    <w:lvl w:ilvl="3" w:tplc="2ACAF15E" w:tentative="1">
      <w:start w:val="1"/>
      <w:numFmt w:val="bullet"/>
      <w:lvlText w:val=""/>
      <w:lvlJc w:val="left"/>
      <w:pPr>
        <w:tabs>
          <w:tab w:val="num" w:pos="2880"/>
        </w:tabs>
        <w:ind w:left="2880" w:hanging="360"/>
      </w:pPr>
      <w:rPr>
        <w:rFonts w:ascii="Wingdings" w:hAnsi="Wingdings" w:hint="default"/>
        <w:sz w:val="20"/>
      </w:rPr>
    </w:lvl>
    <w:lvl w:ilvl="4" w:tplc="2804A4BA" w:tentative="1">
      <w:start w:val="1"/>
      <w:numFmt w:val="bullet"/>
      <w:lvlText w:val=""/>
      <w:lvlJc w:val="left"/>
      <w:pPr>
        <w:tabs>
          <w:tab w:val="num" w:pos="3600"/>
        </w:tabs>
        <w:ind w:left="3600" w:hanging="360"/>
      </w:pPr>
      <w:rPr>
        <w:rFonts w:ascii="Wingdings" w:hAnsi="Wingdings" w:hint="default"/>
        <w:sz w:val="20"/>
      </w:rPr>
    </w:lvl>
    <w:lvl w:ilvl="5" w:tplc="1E18E3C6" w:tentative="1">
      <w:start w:val="1"/>
      <w:numFmt w:val="bullet"/>
      <w:lvlText w:val=""/>
      <w:lvlJc w:val="left"/>
      <w:pPr>
        <w:tabs>
          <w:tab w:val="num" w:pos="4320"/>
        </w:tabs>
        <w:ind w:left="4320" w:hanging="360"/>
      </w:pPr>
      <w:rPr>
        <w:rFonts w:ascii="Wingdings" w:hAnsi="Wingdings" w:hint="default"/>
        <w:sz w:val="20"/>
      </w:rPr>
    </w:lvl>
    <w:lvl w:ilvl="6" w:tplc="C46050A2" w:tentative="1">
      <w:start w:val="1"/>
      <w:numFmt w:val="bullet"/>
      <w:lvlText w:val=""/>
      <w:lvlJc w:val="left"/>
      <w:pPr>
        <w:tabs>
          <w:tab w:val="num" w:pos="5040"/>
        </w:tabs>
        <w:ind w:left="5040" w:hanging="360"/>
      </w:pPr>
      <w:rPr>
        <w:rFonts w:ascii="Wingdings" w:hAnsi="Wingdings" w:hint="default"/>
        <w:sz w:val="20"/>
      </w:rPr>
    </w:lvl>
    <w:lvl w:ilvl="7" w:tplc="CE32E42E" w:tentative="1">
      <w:start w:val="1"/>
      <w:numFmt w:val="bullet"/>
      <w:lvlText w:val=""/>
      <w:lvlJc w:val="left"/>
      <w:pPr>
        <w:tabs>
          <w:tab w:val="num" w:pos="5760"/>
        </w:tabs>
        <w:ind w:left="5760" w:hanging="360"/>
      </w:pPr>
      <w:rPr>
        <w:rFonts w:ascii="Wingdings" w:hAnsi="Wingdings" w:hint="default"/>
        <w:sz w:val="20"/>
      </w:rPr>
    </w:lvl>
    <w:lvl w:ilvl="8" w:tplc="3606F62C" w:tentative="1">
      <w:start w:val="1"/>
      <w:numFmt w:val="bullet"/>
      <w:lvlText w:val=""/>
      <w:lvlJc w:val="left"/>
      <w:pPr>
        <w:tabs>
          <w:tab w:val="num" w:pos="6480"/>
        </w:tabs>
        <w:ind w:left="6480" w:hanging="360"/>
      </w:pPr>
      <w:rPr>
        <w:rFonts w:ascii="Wingdings" w:hAnsi="Wingdings" w:hint="default"/>
        <w:sz w:val="20"/>
      </w:rPr>
    </w:lvl>
  </w:abstractNum>
  <w:abstractNum w:abstractNumId="1548">
    <w:nsid w:val="612D4661"/>
    <w:multiLevelType w:val="hybridMultilevel"/>
    <w:tmpl w:val="110A1568"/>
    <w:lvl w:ilvl="0" w:tplc="3F4A8EE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1FC5A4E" w:tentative="1">
      <w:start w:val="1"/>
      <w:numFmt w:val="bullet"/>
      <w:lvlText w:val=""/>
      <w:lvlJc w:val="left"/>
      <w:pPr>
        <w:tabs>
          <w:tab w:val="num" w:pos="2160"/>
        </w:tabs>
        <w:ind w:left="2160" w:hanging="360"/>
      </w:pPr>
      <w:rPr>
        <w:rFonts w:ascii="Wingdings" w:hAnsi="Wingdings" w:hint="default"/>
        <w:sz w:val="20"/>
      </w:rPr>
    </w:lvl>
    <w:lvl w:ilvl="3" w:tplc="B902FFBE" w:tentative="1">
      <w:start w:val="1"/>
      <w:numFmt w:val="bullet"/>
      <w:lvlText w:val=""/>
      <w:lvlJc w:val="left"/>
      <w:pPr>
        <w:tabs>
          <w:tab w:val="num" w:pos="2880"/>
        </w:tabs>
        <w:ind w:left="2880" w:hanging="360"/>
      </w:pPr>
      <w:rPr>
        <w:rFonts w:ascii="Wingdings" w:hAnsi="Wingdings" w:hint="default"/>
        <w:sz w:val="20"/>
      </w:rPr>
    </w:lvl>
    <w:lvl w:ilvl="4" w:tplc="C10465DE" w:tentative="1">
      <w:start w:val="1"/>
      <w:numFmt w:val="bullet"/>
      <w:lvlText w:val=""/>
      <w:lvlJc w:val="left"/>
      <w:pPr>
        <w:tabs>
          <w:tab w:val="num" w:pos="3600"/>
        </w:tabs>
        <w:ind w:left="3600" w:hanging="360"/>
      </w:pPr>
      <w:rPr>
        <w:rFonts w:ascii="Wingdings" w:hAnsi="Wingdings" w:hint="default"/>
        <w:sz w:val="20"/>
      </w:rPr>
    </w:lvl>
    <w:lvl w:ilvl="5" w:tplc="7708D6F2" w:tentative="1">
      <w:start w:val="1"/>
      <w:numFmt w:val="bullet"/>
      <w:lvlText w:val=""/>
      <w:lvlJc w:val="left"/>
      <w:pPr>
        <w:tabs>
          <w:tab w:val="num" w:pos="4320"/>
        </w:tabs>
        <w:ind w:left="4320" w:hanging="360"/>
      </w:pPr>
      <w:rPr>
        <w:rFonts w:ascii="Wingdings" w:hAnsi="Wingdings" w:hint="default"/>
        <w:sz w:val="20"/>
      </w:rPr>
    </w:lvl>
    <w:lvl w:ilvl="6" w:tplc="A37EBE8A" w:tentative="1">
      <w:start w:val="1"/>
      <w:numFmt w:val="bullet"/>
      <w:lvlText w:val=""/>
      <w:lvlJc w:val="left"/>
      <w:pPr>
        <w:tabs>
          <w:tab w:val="num" w:pos="5040"/>
        </w:tabs>
        <w:ind w:left="5040" w:hanging="360"/>
      </w:pPr>
      <w:rPr>
        <w:rFonts w:ascii="Wingdings" w:hAnsi="Wingdings" w:hint="default"/>
        <w:sz w:val="20"/>
      </w:rPr>
    </w:lvl>
    <w:lvl w:ilvl="7" w:tplc="33C0C0D4" w:tentative="1">
      <w:start w:val="1"/>
      <w:numFmt w:val="bullet"/>
      <w:lvlText w:val=""/>
      <w:lvlJc w:val="left"/>
      <w:pPr>
        <w:tabs>
          <w:tab w:val="num" w:pos="5760"/>
        </w:tabs>
        <w:ind w:left="5760" w:hanging="360"/>
      </w:pPr>
      <w:rPr>
        <w:rFonts w:ascii="Wingdings" w:hAnsi="Wingdings" w:hint="default"/>
        <w:sz w:val="20"/>
      </w:rPr>
    </w:lvl>
    <w:lvl w:ilvl="8" w:tplc="3FA87120" w:tentative="1">
      <w:start w:val="1"/>
      <w:numFmt w:val="bullet"/>
      <w:lvlText w:val=""/>
      <w:lvlJc w:val="left"/>
      <w:pPr>
        <w:tabs>
          <w:tab w:val="num" w:pos="6480"/>
        </w:tabs>
        <w:ind w:left="6480" w:hanging="360"/>
      </w:pPr>
      <w:rPr>
        <w:rFonts w:ascii="Wingdings" w:hAnsi="Wingdings" w:hint="default"/>
        <w:sz w:val="20"/>
      </w:rPr>
    </w:lvl>
  </w:abstractNum>
  <w:abstractNum w:abstractNumId="1549">
    <w:nsid w:val="6136263F"/>
    <w:multiLevelType w:val="hybridMultilevel"/>
    <w:tmpl w:val="E65050BE"/>
    <w:lvl w:ilvl="0" w:tplc="0A7A3970">
      <w:start w:val="1"/>
      <w:numFmt w:val="bullet"/>
      <w:lvlText w:val=""/>
      <w:lvlJc w:val="left"/>
      <w:pPr>
        <w:tabs>
          <w:tab w:val="num" w:pos="720"/>
        </w:tabs>
        <w:ind w:left="720" w:hanging="360"/>
      </w:pPr>
      <w:rPr>
        <w:rFonts w:ascii="Symbol" w:hAnsi="Symbol" w:hint="default"/>
        <w:sz w:val="20"/>
      </w:rPr>
    </w:lvl>
    <w:lvl w:ilvl="1" w:tplc="06462DE2" w:tentative="1">
      <w:start w:val="1"/>
      <w:numFmt w:val="bullet"/>
      <w:lvlText w:val="o"/>
      <w:lvlJc w:val="left"/>
      <w:pPr>
        <w:tabs>
          <w:tab w:val="num" w:pos="1440"/>
        </w:tabs>
        <w:ind w:left="1440" w:hanging="360"/>
      </w:pPr>
      <w:rPr>
        <w:rFonts w:ascii="Courier New" w:hAnsi="Courier New" w:hint="default"/>
        <w:sz w:val="20"/>
      </w:rPr>
    </w:lvl>
    <w:lvl w:ilvl="2" w:tplc="AD623CA8" w:tentative="1">
      <w:start w:val="1"/>
      <w:numFmt w:val="bullet"/>
      <w:lvlText w:val=""/>
      <w:lvlJc w:val="left"/>
      <w:pPr>
        <w:tabs>
          <w:tab w:val="num" w:pos="2160"/>
        </w:tabs>
        <w:ind w:left="2160" w:hanging="360"/>
      </w:pPr>
      <w:rPr>
        <w:rFonts w:ascii="Wingdings" w:hAnsi="Wingdings" w:hint="default"/>
        <w:sz w:val="20"/>
      </w:rPr>
    </w:lvl>
    <w:lvl w:ilvl="3" w:tplc="5AB09F3A" w:tentative="1">
      <w:start w:val="1"/>
      <w:numFmt w:val="bullet"/>
      <w:lvlText w:val=""/>
      <w:lvlJc w:val="left"/>
      <w:pPr>
        <w:tabs>
          <w:tab w:val="num" w:pos="2880"/>
        </w:tabs>
        <w:ind w:left="2880" w:hanging="360"/>
      </w:pPr>
      <w:rPr>
        <w:rFonts w:ascii="Wingdings" w:hAnsi="Wingdings" w:hint="default"/>
        <w:sz w:val="20"/>
      </w:rPr>
    </w:lvl>
    <w:lvl w:ilvl="4" w:tplc="EB92FEFC" w:tentative="1">
      <w:start w:val="1"/>
      <w:numFmt w:val="bullet"/>
      <w:lvlText w:val=""/>
      <w:lvlJc w:val="left"/>
      <w:pPr>
        <w:tabs>
          <w:tab w:val="num" w:pos="3600"/>
        </w:tabs>
        <w:ind w:left="3600" w:hanging="360"/>
      </w:pPr>
      <w:rPr>
        <w:rFonts w:ascii="Wingdings" w:hAnsi="Wingdings" w:hint="default"/>
        <w:sz w:val="20"/>
      </w:rPr>
    </w:lvl>
    <w:lvl w:ilvl="5" w:tplc="BA98CDB8" w:tentative="1">
      <w:start w:val="1"/>
      <w:numFmt w:val="bullet"/>
      <w:lvlText w:val=""/>
      <w:lvlJc w:val="left"/>
      <w:pPr>
        <w:tabs>
          <w:tab w:val="num" w:pos="4320"/>
        </w:tabs>
        <w:ind w:left="4320" w:hanging="360"/>
      </w:pPr>
      <w:rPr>
        <w:rFonts w:ascii="Wingdings" w:hAnsi="Wingdings" w:hint="default"/>
        <w:sz w:val="20"/>
      </w:rPr>
    </w:lvl>
    <w:lvl w:ilvl="6" w:tplc="9F9E181E" w:tentative="1">
      <w:start w:val="1"/>
      <w:numFmt w:val="bullet"/>
      <w:lvlText w:val=""/>
      <w:lvlJc w:val="left"/>
      <w:pPr>
        <w:tabs>
          <w:tab w:val="num" w:pos="5040"/>
        </w:tabs>
        <w:ind w:left="5040" w:hanging="360"/>
      </w:pPr>
      <w:rPr>
        <w:rFonts w:ascii="Wingdings" w:hAnsi="Wingdings" w:hint="default"/>
        <w:sz w:val="20"/>
      </w:rPr>
    </w:lvl>
    <w:lvl w:ilvl="7" w:tplc="9336F62E" w:tentative="1">
      <w:start w:val="1"/>
      <w:numFmt w:val="bullet"/>
      <w:lvlText w:val=""/>
      <w:lvlJc w:val="left"/>
      <w:pPr>
        <w:tabs>
          <w:tab w:val="num" w:pos="5760"/>
        </w:tabs>
        <w:ind w:left="5760" w:hanging="360"/>
      </w:pPr>
      <w:rPr>
        <w:rFonts w:ascii="Wingdings" w:hAnsi="Wingdings" w:hint="default"/>
        <w:sz w:val="20"/>
      </w:rPr>
    </w:lvl>
    <w:lvl w:ilvl="8" w:tplc="D2BAD0DA" w:tentative="1">
      <w:start w:val="1"/>
      <w:numFmt w:val="bullet"/>
      <w:lvlText w:val=""/>
      <w:lvlJc w:val="left"/>
      <w:pPr>
        <w:tabs>
          <w:tab w:val="num" w:pos="6480"/>
        </w:tabs>
        <w:ind w:left="6480" w:hanging="360"/>
      </w:pPr>
      <w:rPr>
        <w:rFonts w:ascii="Wingdings" w:hAnsi="Wingdings" w:hint="default"/>
        <w:sz w:val="20"/>
      </w:rPr>
    </w:lvl>
  </w:abstractNum>
  <w:abstractNum w:abstractNumId="1550">
    <w:nsid w:val="61512939"/>
    <w:multiLevelType w:val="hybridMultilevel"/>
    <w:tmpl w:val="596600A0"/>
    <w:lvl w:ilvl="0" w:tplc="3730ADC4">
      <w:start w:val="1"/>
      <w:numFmt w:val="bullet"/>
      <w:lvlText w:val=""/>
      <w:lvlJc w:val="left"/>
      <w:pPr>
        <w:ind w:left="768" w:hanging="360"/>
      </w:pPr>
      <w:rPr>
        <w:rFonts w:ascii="Symbol" w:hAnsi="Symbol" w:hint="default"/>
        <w:sz w:val="20"/>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51">
    <w:nsid w:val="61571B78"/>
    <w:multiLevelType w:val="hybridMultilevel"/>
    <w:tmpl w:val="1C52E062"/>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2">
    <w:nsid w:val="615B1ADA"/>
    <w:multiLevelType w:val="hybridMultilevel"/>
    <w:tmpl w:val="9860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3">
    <w:nsid w:val="6183170E"/>
    <w:multiLevelType w:val="hybridMultilevel"/>
    <w:tmpl w:val="3ED287FA"/>
    <w:lvl w:ilvl="0" w:tplc="CFB8445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8DACED0" w:tentative="1">
      <w:start w:val="1"/>
      <w:numFmt w:val="bullet"/>
      <w:lvlText w:val=""/>
      <w:lvlJc w:val="left"/>
      <w:pPr>
        <w:tabs>
          <w:tab w:val="num" w:pos="2160"/>
        </w:tabs>
        <w:ind w:left="2160" w:hanging="360"/>
      </w:pPr>
      <w:rPr>
        <w:rFonts w:ascii="Wingdings" w:hAnsi="Wingdings" w:hint="default"/>
        <w:sz w:val="20"/>
      </w:rPr>
    </w:lvl>
    <w:lvl w:ilvl="3" w:tplc="A4526584" w:tentative="1">
      <w:start w:val="1"/>
      <w:numFmt w:val="bullet"/>
      <w:lvlText w:val=""/>
      <w:lvlJc w:val="left"/>
      <w:pPr>
        <w:tabs>
          <w:tab w:val="num" w:pos="2880"/>
        </w:tabs>
        <w:ind w:left="2880" w:hanging="360"/>
      </w:pPr>
      <w:rPr>
        <w:rFonts w:ascii="Wingdings" w:hAnsi="Wingdings" w:hint="default"/>
        <w:sz w:val="20"/>
      </w:rPr>
    </w:lvl>
    <w:lvl w:ilvl="4" w:tplc="F2D805E2" w:tentative="1">
      <w:start w:val="1"/>
      <w:numFmt w:val="bullet"/>
      <w:lvlText w:val=""/>
      <w:lvlJc w:val="left"/>
      <w:pPr>
        <w:tabs>
          <w:tab w:val="num" w:pos="3600"/>
        </w:tabs>
        <w:ind w:left="3600" w:hanging="360"/>
      </w:pPr>
      <w:rPr>
        <w:rFonts w:ascii="Wingdings" w:hAnsi="Wingdings" w:hint="default"/>
        <w:sz w:val="20"/>
      </w:rPr>
    </w:lvl>
    <w:lvl w:ilvl="5" w:tplc="ED72EFAE" w:tentative="1">
      <w:start w:val="1"/>
      <w:numFmt w:val="bullet"/>
      <w:lvlText w:val=""/>
      <w:lvlJc w:val="left"/>
      <w:pPr>
        <w:tabs>
          <w:tab w:val="num" w:pos="4320"/>
        </w:tabs>
        <w:ind w:left="4320" w:hanging="360"/>
      </w:pPr>
      <w:rPr>
        <w:rFonts w:ascii="Wingdings" w:hAnsi="Wingdings" w:hint="default"/>
        <w:sz w:val="20"/>
      </w:rPr>
    </w:lvl>
    <w:lvl w:ilvl="6" w:tplc="6D6AF2BC" w:tentative="1">
      <w:start w:val="1"/>
      <w:numFmt w:val="bullet"/>
      <w:lvlText w:val=""/>
      <w:lvlJc w:val="left"/>
      <w:pPr>
        <w:tabs>
          <w:tab w:val="num" w:pos="5040"/>
        </w:tabs>
        <w:ind w:left="5040" w:hanging="360"/>
      </w:pPr>
      <w:rPr>
        <w:rFonts w:ascii="Wingdings" w:hAnsi="Wingdings" w:hint="default"/>
        <w:sz w:val="20"/>
      </w:rPr>
    </w:lvl>
    <w:lvl w:ilvl="7" w:tplc="B33E0662" w:tentative="1">
      <w:start w:val="1"/>
      <w:numFmt w:val="bullet"/>
      <w:lvlText w:val=""/>
      <w:lvlJc w:val="left"/>
      <w:pPr>
        <w:tabs>
          <w:tab w:val="num" w:pos="5760"/>
        </w:tabs>
        <w:ind w:left="5760" w:hanging="360"/>
      </w:pPr>
      <w:rPr>
        <w:rFonts w:ascii="Wingdings" w:hAnsi="Wingdings" w:hint="default"/>
        <w:sz w:val="20"/>
      </w:rPr>
    </w:lvl>
    <w:lvl w:ilvl="8" w:tplc="44562CD6" w:tentative="1">
      <w:start w:val="1"/>
      <w:numFmt w:val="bullet"/>
      <w:lvlText w:val=""/>
      <w:lvlJc w:val="left"/>
      <w:pPr>
        <w:tabs>
          <w:tab w:val="num" w:pos="6480"/>
        </w:tabs>
        <w:ind w:left="6480" w:hanging="360"/>
      </w:pPr>
      <w:rPr>
        <w:rFonts w:ascii="Wingdings" w:hAnsi="Wingdings" w:hint="default"/>
        <w:sz w:val="20"/>
      </w:rPr>
    </w:lvl>
  </w:abstractNum>
  <w:abstractNum w:abstractNumId="1554">
    <w:nsid w:val="61890C89"/>
    <w:multiLevelType w:val="hybridMultilevel"/>
    <w:tmpl w:val="4394E6A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55">
    <w:nsid w:val="619C7495"/>
    <w:multiLevelType w:val="hybridMultilevel"/>
    <w:tmpl w:val="ABF8D20A"/>
    <w:lvl w:ilvl="0" w:tplc="74ECF314">
      <w:start w:val="1"/>
      <w:numFmt w:val="bullet"/>
      <w:lvlText w:val=""/>
      <w:lvlJc w:val="left"/>
      <w:pPr>
        <w:tabs>
          <w:tab w:val="num" w:pos="720"/>
        </w:tabs>
        <w:ind w:left="720" w:hanging="360"/>
      </w:pPr>
      <w:rPr>
        <w:rFonts w:ascii="Symbol" w:hAnsi="Symbol" w:hint="default"/>
        <w:sz w:val="20"/>
      </w:rPr>
    </w:lvl>
    <w:lvl w:ilvl="1" w:tplc="DA5EE01C" w:tentative="1">
      <w:start w:val="1"/>
      <w:numFmt w:val="bullet"/>
      <w:lvlText w:val="o"/>
      <w:lvlJc w:val="left"/>
      <w:pPr>
        <w:tabs>
          <w:tab w:val="num" w:pos="1440"/>
        </w:tabs>
        <w:ind w:left="1440" w:hanging="360"/>
      </w:pPr>
      <w:rPr>
        <w:rFonts w:ascii="Courier New" w:hAnsi="Courier New" w:hint="default"/>
        <w:sz w:val="20"/>
      </w:rPr>
    </w:lvl>
    <w:lvl w:ilvl="2" w:tplc="57108A0C" w:tentative="1">
      <w:start w:val="1"/>
      <w:numFmt w:val="bullet"/>
      <w:lvlText w:val=""/>
      <w:lvlJc w:val="left"/>
      <w:pPr>
        <w:tabs>
          <w:tab w:val="num" w:pos="2160"/>
        </w:tabs>
        <w:ind w:left="2160" w:hanging="360"/>
      </w:pPr>
      <w:rPr>
        <w:rFonts w:ascii="Wingdings" w:hAnsi="Wingdings" w:hint="default"/>
        <w:sz w:val="20"/>
      </w:rPr>
    </w:lvl>
    <w:lvl w:ilvl="3" w:tplc="5C3496A0" w:tentative="1">
      <w:start w:val="1"/>
      <w:numFmt w:val="bullet"/>
      <w:lvlText w:val=""/>
      <w:lvlJc w:val="left"/>
      <w:pPr>
        <w:tabs>
          <w:tab w:val="num" w:pos="2880"/>
        </w:tabs>
        <w:ind w:left="2880" w:hanging="360"/>
      </w:pPr>
      <w:rPr>
        <w:rFonts w:ascii="Wingdings" w:hAnsi="Wingdings" w:hint="default"/>
        <w:sz w:val="20"/>
      </w:rPr>
    </w:lvl>
    <w:lvl w:ilvl="4" w:tplc="ED7C5FB6" w:tentative="1">
      <w:start w:val="1"/>
      <w:numFmt w:val="bullet"/>
      <w:lvlText w:val=""/>
      <w:lvlJc w:val="left"/>
      <w:pPr>
        <w:tabs>
          <w:tab w:val="num" w:pos="3600"/>
        </w:tabs>
        <w:ind w:left="3600" w:hanging="360"/>
      </w:pPr>
      <w:rPr>
        <w:rFonts w:ascii="Wingdings" w:hAnsi="Wingdings" w:hint="default"/>
        <w:sz w:val="20"/>
      </w:rPr>
    </w:lvl>
    <w:lvl w:ilvl="5" w:tplc="64CC67DC" w:tentative="1">
      <w:start w:val="1"/>
      <w:numFmt w:val="bullet"/>
      <w:lvlText w:val=""/>
      <w:lvlJc w:val="left"/>
      <w:pPr>
        <w:tabs>
          <w:tab w:val="num" w:pos="4320"/>
        </w:tabs>
        <w:ind w:left="4320" w:hanging="360"/>
      </w:pPr>
      <w:rPr>
        <w:rFonts w:ascii="Wingdings" w:hAnsi="Wingdings" w:hint="default"/>
        <w:sz w:val="20"/>
      </w:rPr>
    </w:lvl>
    <w:lvl w:ilvl="6" w:tplc="E744AB2E" w:tentative="1">
      <w:start w:val="1"/>
      <w:numFmt w:val="bullet"/>
      <w:lvlText w:val=""/>
      <w:lvlJc w:val="left"/>
      <w:pPr>
        <w:tabs>
          <w:tab w:val="num" w:pos="5040"/>
        </w:tabs>
        <w:ind w:left="5040" w:hanging="360"/>
      </w:pPr>
      <w:rPr>
        <w:rFonts w:ascii="Wingdings" w:hAnsi="Wingdings" w:hint="default"/>
        <w:sz w:val="20"/>
      </w:rPr>
    </w:lvl>
    <w:lvl w:ilvl="7" w:tplc="873A5A80" w:tentative="1">
      <w:start w:val="1"/>
      <w:numFmt w:val="bullet"/>
      <w:lvlText w:val=""/>
      <w:lvlJc w:val="left"/>
      <w:pPr>
        <w:tabs>
          <w:tab w:val="num" w:pos="5760"/>
        </w:tabs>
        <w:ind w:left="5760" w:hanging="360"/>
      </w:pPr>
      <w:rPr>
        <w:rFonts w:ascii="Wingdings" w:hAnsi="Wingdings" w:hint="default"/>
        <w:sz w:val="20"/>
      </w:rPr>
    </w:lvl>
    <w:lvl w:ilvl="8" w:tplc="33A0E896" w:tentative="1">
      <w:start w:val="1"/>
      <w:numFmt w:val="bullet"/>
      <w:lvlText w:val=""/>
      <w:lvlJc w:val="left"/>
      <w:pPr>
        <w:tabs>
          <w:tab w:val="num" w:pos="6480"/>
        </w:tabs>
        <w:ind w:left="6480" w:hanging="360"/>
      </w:pPr>
      <w:rPr>
        <w:rFonts w:ascii="Wingdings" w:hAnsi="Wingdings" w:hint="default"/>
        <w:sz w:val="20"/>
      </w:rPr>
    </w:lvl>
  </w:abstractNum>
  <w:abstractNum w:abstractNumId="1556">
    <w:nsid w:val="61B102AF"/>
    <w:multiLevelType w:val="multilevel"/>
    <w:tmpl w:val="1FFC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7">
    <w:nsid w:val="61B65BD7"/>
    <w:multiLevelType w:val="hybridMultilevel"/>
    <w:tmpl w:val="2AAC8ED6"/>
    <w:lvl w:ilvl="0" w:tplc="3948E5BC">
      <w:start w:val="1"/>
      <w:numFmt w:val="bullet"/>
      <w:lvlText w:val=""/>
      <w:lvlJc w:val="left"/>
      <w:pPr>
        <w:tabs>
          <w:tab w:val="num" w:pos="720"/>
        </w:tabs>
        <w:ind w:left="720" w:hanging="360"/>
      </w:pPr>
      <w:rPr>
        <w:rFonts w:ascii="Symbol" w:hAnsi="Symbol" w:hint="default"/>
        <w:sz w:val="20"/>
      </w:rPr>
    </w:lvl>
    <w:lvl w:ilvl="1" w:tplc="0E00636A" w:tentative="1">
      <w:start w:val="1"/>
      <w:numFmt w:val="bullet"/>
      <w:lvlText w:val="o"/>
      <w:lvlJc w:val="left"/>
      <w:pPr>
        <w:tabs>
          <w:tab w:val="num" w:pos="1440"/>
        </w:tabs>
        <w:ind w:left="1440" w:hanging="360"/>
      </w:pPr>
      <w:rPr>
        <w:rFonts w:ascii="Courier New" w:hAnsi="Courier New" w:hint="default"/>
        <w:sz w:val="20"/>
      </w:rPr>
    </w:lvl>
    <w:lvl w:ilvl="2" w:tplc="561A8BF2" w:tentative="1">
      <w:start w:val="1"/>
      <w:numFmt w:val="bullet"/>
      <w:lvlText w:val=""/>
      <w:lvlJc w:val="left"/>
      <w:pPr>
        <w:tabs>
          <w:tab w:val="num" w:pos="2160"/>
        </w:tabs>
        <w:ind w:left="2160" w:hanging="360"/>
      </w:pPr>
      <w:rPr>
        <w:rFonts w:ascii="Wingdings" w:hAnsi="Wingdings" w:hint="default"/>
        <w:sz w:val="20"/>
      </w:rPr>
    </w:lvl>
    <w:lvl w:ilvl="3" w:tplc="6820ED98" w:tentative="1">
      <w:start w:val="1"/>
      <w:numFmt w:val="bullet"/>
      <w:lvlText w:val=""/>
      <w:lvlJc w:val="left"/>
      <w:pPr>
        <w:tabs>
          <w:tab w:val="num" w:pos="2880"/>
        </w:tabs>
        <w:ind w:left="2880" w:hanging="360"/>
      </w:pPr>
      <w:rPr>
        <w:rFonts w:ascii="Wingdings" w:hAnsi="Wingdings" w:hint="default"/>
        <w:sz w:val="20"/>
      </w:rPr>
    </w:lvl>
    <w:lvl w:ilvl="4" w:tplc="68D4201E" w:tentative="1">
      <w:start w:val="1"/>
      <w:numFmt w:val="bullet"/>
      <w:lvlText w:val=""/>
      <w:lvlJc w:val="left"/>
      <w:pPr>
        <w:tabs>
          <w:tab w:val="num" w:pos="3600"/>
        </w:tabs>
        <w:ind w:left="3600" w:hanging="360"/>
      </w:pPr>
      <w:rPr>
        <w:rFonts w:ascii="Wingdings" w:hAnsi="Wingdings" w:hint="default"/>
        <w:sz w:val="20"/>
      </w:rPr>
    </w:lvl>
    <w:lvl w:ilvl="5" w:tplc="74705538" w:tentative="1">
      <w:start w:val="1"/>
      <w:numFmt w:val="bullet"/>
      <w:lvlText w:val=""/>
      <w:lvlJc w:val="left"/>
      <w:pPr>
        <w:tabs>
          <w:tab w:val="num" w:pos="4320"/>
        </w:tabs>
        <w:ind w:left="4320" w:hanging="360"/>
      </w:pPr>
      <w:rPr>
        <w:rFonts w:ascii="Wingdings" w:hAnsi="Wingdings" w:hint="default"/>
        <w:sz w:val="20"/>
      </w:rPr>
    </w:lvl>
    <w:lvl w:ilvl="6" w:tplc="B10211AA" w:tentative="1">
      <w:start w:val="1"/>
      <w:numFmt w:val="bullet"/>
      <w:lvlText w:val=""/>
      <w:lvlJc w:val="left"/>
      <w:pPr>
        <w:tabs>
          <w:tab w:val="num" w:pos="5040"/>
        </w:tabs>
        <w:ind w:left="5040" w:hanging="360"/>
      </w:pPr>
      <w:rPr>
        <w:rFonts w:ascii="Wingdings" w:hAnsi="Wingdings" w:hint="default"/>
        <w:sz w:val="20"/>
      </w:rPr>
    </w:lvl>
    <w:lvl w:ilvl="7" w:tplc="E3385EB6" w:tentative="1">
      <w:start w:val="1"/>
      <w:numFmt w:val="bullet"/>
      <w:lvlText w:val=""/>
      <w:lvlJc w:val="left"/>
      <w:pPr>
        <w:tabs>
          <w:tab w:val="num" w:pos="5760"/>
        </w:tabs>
        <w:ind w:left="5760" w:hanging="360"/>
      </w:pPr>
      <w:rPr>
        <w:rFonts w:ascii="Wingdings" w:hAnsi="Wingdings" w:hint="default"/>
        <w:sz w:val="20"/>
      </w:rPr>
    </w:lvl>
    <w:lvl w:ilvl="8" w:tplc="F1F6EB4E" w:tentative="1">
      <w:start w:val="1"/>
      <w:numFmt w:val="bullet"/>
      <w:lvlText w:val=""/>
      <w:lvlJc w:val="left"/>
      <w:pPr>
        <w:tabs>
          <w:tab w:val="num" w:pos="6480"/>
        </w:tabs>
        <w:ind w:left="6480" w:hanging="360"/>
      </w:pPr>
      <w:rPr>
        <w:rFonts w:ascii="Wingdings" w:hAnsi="Wingdings" w:hint="default"/>
        <w:sz w:val="20"/>
      </w:rPr>
    </w:lvl>
  </w:abstractNum>
  <w:abstractNum w:abstractNumId="1558">
    <w:nsid w:val="61CC078B"/>
    <w:multiLevelType w:val="hybridMultilevel"/>
    <w:tmpl w:val="45DC941C"/>
    <w:lvl w:ilvl="0" w:tplc="8AF41BFC">
      <w:start w:val="1"/>
      <w:numFmt w:val="bullet"/>
      <w:lvlText w:val=""/>
      <w:lvlJc w:val="left"/>
      <w:pPr>
        <w:tabs>
          <w:tab w:val="num" w:pos="720"/>
        </w:tabs>
        <w:ind w:left="720" w:hanging="360"/>
      </w:pPr>
      <w:rPr>
        <w:rFonts w:ascii="Symbol" w:hAnsi="Symbol" w:hint="default"/>
        <w:sz w:val="20"/>
      </w:rPr>
    </w:lvl>
    <w:lvl w:ilvl="1" w:tplc="0206EAE6" w:tentative="1">
      <w:start w:val="1"/>
      <w:numFmt w:val="bullet"/>
      <w:lvlText w:val="o"/>
      <w:lvlJc w:val="left"/>
      <w:pPr>
        <w:tabs>
          <w:tab w:val="num" w:pos="1440"/>
        </w:tabs>
        <w:ind w:left="1440" w:hanging="360"/>
      </w:pPr>
      <w:rPr>
        <w:rFonts w:ascii="Courier New" w:hAnsi="Courier New" w:hint="default"/>
        <w:sz w:val="20"/>
      </w:rPr>
    </w:lvl>
    <w:lvl w:ilvl="2" w:tplc="3AD8F96C" w:tentative="1">
      <w:start w:val="1"/>
      <w:numFmt w:val="bullet"/>
      <w:lvlText w:val=""/>
      <w:lvlJc w:val="left"/>
      <w:pPr>
        <w:tabs>
          <w:tab w:val="num" w:pos="2160"/>
        </w:tabs>
        <w:ind w:left="2160" w:hanging="360"/>
      </w:pPr>
      <w:rPr>
        <w:rFonts w:ascii="Wingdings" w:hAnsi="Wingdings" w:hint="default"/>
        <w:sz w:val="20"/>
      </w:rPr>
    </w:lvl>
    <w:lvl w:ilvl="3" w:tplc="540CBBBE" w:tentative="1">
      <w:start w:val="1"/>
      <w:numFmt w:val="bullet"/>
      <w:lvlText w:val=""/>
      <w:lvlJc w:val="left"/>
      <w:pPr>
        <w:tabs>
          <w:tab w:val="num" w:pos="2880"/>
        </w:tabs>
        <w:ind w:left="2880" w:hanging="360"/>
      </w:pPr>
      <w:rPr>
        <w:rFonts w:ascii="Wingdings" w:hAnsi="Wingdings" w:hint="default"/>
        <w:sz w:val="20"/>
      </w:rPr>
    </w:lvl>
    <w:lvl w:ilvl="4" w:tplc="D854B8DE" w:tentative="1">
      <w:start w:val="1"/>
      <w:numFmt w:val="bullet"/>
      <w:lvlText w:val=""/>
      <w:lvlJc w:val="left"/>
      <w:pPr>
        <w:tabs>
          <w:tab w:val="num" w:pos="3600"/>
        </w:tabs>
        <w:ind w:left="3600" w:hanging="360"/>
      </w:pPr>
      <w:rPr>
        <w:rFonts w:ascii="Wingdings" w:hAnsi="Wingdings" w:hint="default"/>
        <w:sz w:val="20"/>
      </w:rPr>
    </w:lvl>
    <w:lvl w:ilvl="5" w:tplc="C290BA5C" w:tentative="1">
      <w:start w:val="1"/>
      <w:numFmt w:val="bullet"/>
      <w:lvlText w:val=""/>
      <w:lvlJc w:val="left"/>
      <w:pPr>
        <w:tabs>
          <w:tab w:val="num" w:pos="4320"/>
        </w:tabs>
        <w:ind w:left="4320" w:hanging="360"/>
      </w:pPr>
      <w:rPr>
        <w:rFonts w:ascii="Wingdings" w:hAnsi="Wingdings" w:hint="default"/>
        <w:sz w:val="20"/>
      </w:rPr>
    </w:lvl>
    <w:lvl w:ilvl="6" w:tplc="F288F110" w:tentative="1">
      <w:start w:val="1"/>
      <w:numFmt w:val="bullet"/>
      <w:lvlText w:val=""/>
      <w:lvlJc w:val="left"/>
      <w:pPr>
        <w:tabs>
          <w:tab w:val="num" w:pos="5040"/>
        </w:tabs>
        <w:ind w:left="5040" w:hanging="360"/>
      </w:pPr>
      <w:rPr>
        <w:rFonts w:ascii="Wingdings" w:hAnsi="Wingdings" w:hint="default"/>
        <w:sz w:val="20"/>
      </w:rPr>
    </w:lvl>
    <w:lvl w:ilvl="7" w:tplc="BC2A1562" w:tentative="1">
      <w:start w:val="1"/>
      <w:numFmt w:val="bullet"/>
      <w:lvlText w:val=""/>
      <w:lvlJc w:val="left"/>
      <w:pPr>
        <w:tabs>
          <w:tab w:val="num" w:pos="5760"/>
        </w:tabs>
        <w:ind w:left="5760" w:hanging="360"/>
      </w:pPr>
      <w:rPr>
        <w:rFonts w:ascii="Wingdings" w:hAnsi="Wingdings" w:hint="default"/>
        <w:sz w:val="20"/>
      </w:rPr>
    </w:lvl>
    <w:lvl w:ilvl="8" w:tplc="A7EEF812" w:tentative="1">
      <w:start w:val="1"/>
      <w:numFmt w:val="bullet"/>
      <w:lvlText w:val=""/>
      <w:lvlJc w:val="left"/>
      <w:pPr>
        <w:tabs>
          <w:tab w:val="num" w:pos="6480"/>
        </w:tabs>
        <w:ind w:left="6480" w:hanging="360"/>
      </w:pPr>
      <w:rPr>
        <w:rFonts w:ascii="Wingdings" w:hAnsi="Wingdings" w:hint="default"/>
        <w:sz w:val="20"/>
      </w:rPr>
    </w:lvl>
  </w:abstractNum>
  <w:abstractNum w:abstractNumId="1559">
    <w:nsid w:val="61DB5C0D"/>
    <w:multiLevelType w:val="multilevel"/>
    <w:tmpl w:val="7176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0">
    <w:nsid w:val="62010379"/>
    <w:multiLevelType w:val="multilevel"/>
    <w:tmpl w:val="B222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1">
    <w:nsid w:val="6223122F"/>
    <w:multiLevelType w:val="multilevel"/>
    <w:tmpl w:val="89D4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2">
    <w:nsid w:val="626B6A85"/>
    <w:multiLevelType w:val="hybridMultilevel"/>
    <w:tmpl w:val="1096C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3">
    <w:nsid w:val="62715AAB"/>
    <w:multiLevelType w:val="multilevel"/>
    <w:tmpl w:val="5A20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4">
    <w:nsid w:val="62913123"/>
    <w:multiLevelType w:val="hybridMultilevel"/>
    <w:tmpl w:val="8F867460"/>
    <w:lvl w:ilvl="0" w:tplc="288C0A7C">
      <w:start w:val="1"/>
      <w:numFmt w:val="bullet"/>
      <w:lvlText w:val=""/>
      <w:lvlJc w:val="left"/>
      <w:pPr>
        <w:tabs>
          <w:tab w:val="num" w:pos="720"/>
        </w:tabs>
        <w:ind w:left="720" w:hanging="360"/>
      </w:pPr>
      <w:rPr>
        <w:rFonts w:ascii="Symbol" w:hAnsi="Symbol" w:hint="default"/>
        <w:sz w:val="20"/>
      </w:rPr>
    </w:lvl>
    <w:lvl w:ilvl="1" w:tplc="AA785B0C" w:tentative="1">
      <w:start w:val="1"/>
      <w:numFmt w:val="bullet"/>
      <w:lvlText w:val="o"/>
      <w:lvlJc w:val="left"/>
      <w:pPr>
        <w:tabs>
          <w:tab w:val="num" w:pos="1440"/>
        </w:tabs>
        <w:ind w:left="1440" w:hanging="360"/>
      </w:pPr>
      <w:rPr>
        <w:rFonts w:ascii="Courier New" w:hAnsi="Courier New" w:hint="default"/>
        <w:sz w:val="20"/>
      </w:rPr>
    </w:lvl>
    <w:lvl w:ilvl="2" w:tplc="5A640384" w:tentative="1">
      <w:start w:val="1"/>
      <w:numFmt w:val="bullet"/>
      <w:lvlText w:val=""/>
      <w:lvlJc w:val="left"/>
      <w:pPr>
        <w:tabs>
          <w:tab w:val="num" w:pos="2160"/>
        </w:tabs>
        <w:ind w:left="2160" w:hanging="360"/>
      </w:pPr>
      <w:rPr>
        <w:rFonts w:ascii="Wingdings" w:hAnsi="Wingdings" w:hint="default"/>
        <w:sz w:val="20"/>
      </w:rPr>
    </w:lvl>
    <w:lvl w:ilvl="3" w:tplc="3B348E3C" w:tentative="1">
      <w:start w:val="1"/>
      <w:numFmt w:val="bullet"/>
      <w:lvlText w:val=""/>
      <w:lvlJc w:val="left"/>
      <w:pPr>
        <w:tabs>
          <w:tab w:val="num" w:pos="2880"/>
        </w:tabs>
        <w:ind w:left="2880" w:hanging="360"/>
      </w:pPr>
      <w:rPr>
        <w:rFonts w:ascii="Wingdings" w:hAnsi="Wingdings" w:hint="default"/>
        <w:sz w:val="20"/>
      </w:rPr>
    </w:lvl>
    <w:lvl w:ilvl="4" w:tplc="35186350" w:tentative="1">
      <w:start w:val="1"/>
      <w:numFmt w:val="bullet"/>
      <w:lvlText w:val=""/>
      <w:lvlJc w:val="left"/>
      <w:pPr>
        <w:tabs>
          <w:tab w:val="num" w:pos="3600"/>
        </w:tabs>
        <w:ind w:left="3600" w:hanging="360"/>
      </w:pPr>
      <w:rPr>
        <w:rFonts w:ascii="Wingdings" w:hAnsi="Wingdings" w:hint="default"/>
        <w:sz w:val="20"/>
      </w:rPr>
    </w:lvl>
    <w:lvl w:ilvl="5" w:tplc="885CA380" w:tentative="1">
      <w:start w:val="1"/>
      <w:numFmt w:val="bullet"/>
      <w:lvlText w:val=""/>
      <w:lvlJc w:val="left"/>
      <w:pPr>
        <w:tabs>
          <w:tab w:val="num" w:pos="4320"/>
        </w:tabs>
        <w:ind w:left="4320" w:hanging="360"/>
      </w:pPr>
      <w:rPr>
        <w:rFonts w:ascii="Wingdings" w:hAnsi="Wingdings" w:hint="default"/>
        <w:sz w:val="20"/>
      </w:rPr>
    </w:lvl>
    <w:lvl w:ilvl="6" w:tplc="1384F456" w:tentative="1">
      <w:start w:val="1"/>
      <w:numFmt w:val="bullet"/>
      <w:lvlText w:val=""/>
      <w:lvlJc w:val="left"/>
      <w:pPr>
        <w:tabs>
          <w:tab w:val="num" w:pos="5040"/>
        </w:tabs>
        <w:ind w:left="5040" w:hanging="360"/>
      </w:pPr>
      <w:rPr>
        <w:rFonts w:ascii="Wingdings" w:hAnsi="Wingdings" w:hint="default"/>
        <w:sz w:val="20"/>
      </w:rPr>
    </w:lvl>
    <w:lvl w:ilvl="7" w:tplc="244A9A88" w:tentative="1">
      <w:start w:val="1"/>
      <w:numFmt w:val="bullet"/>
      <w:lvlText w:val=""/>
      <w:lvlJc w:val="left"/>
      <w:pPr>
        <w:tabs>
          <w:tab w:val="num" w:pos="5760"/>
        </w:tabs>
        <w:ind w:left="5760" w:hanging="360"/>
      </w:pPr>
      <w:rPr>
        <w:rFonts w:ascii="Wingdings" w:hAnsi="Wingdings" w:hint="default"/>
        <w:sz w:val="20"/>
      </w:rPr>
    </w:lvl>
    <w:lvl w:ilvl="8" w:tplc="D67E31E6" w:tentative="1">
      <w:start w:val="1"/>
      <w:numFmt w:val="bullet"/>
      <w:lvlText w:val=""/>
      <w:lvlJc w:val="left"/>
      <w:pPr>
        <w:tabs>
          <w:tab w:val="num" w:pos="6480"/>
        </w:tabs>
        <w:ind w:left="6480" w:hanging="360"/>
      </w:pPr>
      <w:rPr>
        <w:rFonts w:ascii="Wingdings" w:hAnsi="Wingdings" w:hint="default"/>
        <w:sz w:val="20"/>
      </w:rPr>
    </w:lvl>
  </w:abstractNum>
  <w:abstractNum w:abstractNumId="1565">
    <w:nsid w:val="62995DF1"/>
    <w:multiLevelType w:val="hybridMultilevel"/>
    <w:tmpl w:val="555055AA"/>
    <w:lvl w:ilvl="0" w:tplc="D8188B24">
      <w:start w:val="1"/>
      <w:numFmt w:val="bullet"/>
      <w:lvlText w:val=""/>
      <w:lvlJc w:val="left"/>
      <w:pPr>
        <w:tabs>
          <w:tab w:val="num" w:pos="720"/>
        </w:tabs>
        <w:ind w:left="720" w:hanging="360"/>
      </w:pPr>
      <w:rPr>
        <w:rFonts w:ascii="Symbol" w:hAnsi="Symbol" w:hint="default"/>
        <w:sz w:val="20"/>
      </w:rPr>
    </w:lvl>
    <w:lvl w:ilvl="1" w:tplc="764831A4" w:tentative="1">
      <w:start w:val="1"/>
      <w:numFmt w:val="bullet"/>
      <w:lvlText w:val="o"/>
      <w:lvlJc w:val="left"/>
      <w:pPr>
        <w:tabs>
          <w:tab w:val="num" w:pos="1440"/>
        </w:tabs>
        <w:ind w:left="1440" w:hanging="360"/>
      </w:pPr>
      <w:rPr>
        <w:rFonts w:ascii="Courier New" w:hAnsi="Courier New" w:hint="default"/>
        <w:sz w:val="20"/>
      </w:rPr>
    </w:lvl>
    <w:lvl w:ilvl="2" w:tplc="BB5EA3EC" w:tentative="1">
      <w:start w:val="1"/>
      <w:numFmt w:val="bullet"/>
      <w:lvlText w:val=""/>
      <w:lvlJc w:val="left"/>
      <w:pPr>
        <w:tabs>
          <w:tab w:val="num" w:pos="2160"/>
        </w:tabs>
        <w:ind w:left="2160" w:hanging="360"/>
      </w:pPr>
      <w:rPr>
        <w:rFonts w:ascii="Wingdings" w:hAnsi="Wingdings" w:hint="default"/>
        <w:sz w:val="20"/>
      </w:rPr>
    </w:lvl>
    <w:lvl w:ilvl="3" w:tplc="29840752" w:tentative="1">
      <w:start w:val="1"/>
      <w:numFmt w:val="bullet"/>
      <w:lvlText w:val=""/>
      <w:lvlJc w:val="left"/>
      <w:pPr>
        <w:tabs>
          <w:tab w:val="num" w:pos="2880"/>
        </w:tabs>
        <w:ind w:left="2880" w:hanging="360"/>
      </w:pPr>
      <w:rPr>
        <w:rFonts w:ascii="Wingdings" w:hAnsi="Wingdings" w:hint="default"/>
        <w:sz w:val="20"/>
      </w:rPr>
    </w:lvl>
    <w:lvl w:ilvl="4" w:tplc="2E2A540E" w:tentative="1">
      <w:start w:val="1"/>
      <w:numFmt w:val="bullet"/>
      <w:lvlText w:val=""/>
      <w:lvlJc w:val="left"/>
      <w:pPr>
        <w:tabs>
          <w:tab w:val="num" w:pos="3600"/>
        </w:tabs>
        <w:ind w:left="3600" w:hanging="360"/>
      </w:pPr>
      <w:rPr>
        <w:rFonts w:ascii="Wingdings" w:hAnsi="Wingdings" w:hint="default"/>
        <w:sz w:val="20"/>
      </w:rPr>
    </w:lvl>
    <w:lvl w:ilvl="5" w:tplc="14463FDC" w:tentative="1">
      <w:start w:val="1"/>
      <w:numFmt w:val="bullet"/>
      <w:lvlText w:val=""/>
      <w:lvlJc w:val="left"/>
      <w:pPr>
        <w:tabs>
          <w:tab w:val="num" w:pos="4320"/>
        </w:tabs>
        <w:ind w:left="4320" w:hanging="360"/>
      </w:pPr>
      <w:rPr>
        <w:rFonts w:ascii="Wingdings" w:hAnsi="Wingdings" w:hint="default"/>
        <w:sz w:val="20"/>
      </w:rPr>
    </w:lvl>
    <w:lvl w:ilvl="6" w:tplc="6E845D28" w:tentative="1">
      <w:start w:val="1"/>
      <w:numFmt w:val="bullet"/>
      <w:lvlText w:val=""/>
      <w:lvlJc w:val="left"/>
      <w:pPr>
        <w:tabs>
          <w:tab w:val="num" w:pos="5040"/>
        </w:tabs>
        <w:ind w:left="5040" w:hanging="360"/>
      </w:pPr>
      <w:rPr>
        <w:rFonts w:ascii="Wingdings" w:hAnsi="Wingdings" w:hint="default"/>
        <w:sz w:val="20"/>
      </w:rPr>
    </w:lvl>
    <w:lvl w:ilvl="7" w:tplc="24F41738" w:tentative="1">
      <w:start w:val="1"/>
      <w:numFmt w:val="bullet"/>
      <w:lvlText w:val=""/>
      <w:lvlJc w:val="left"/>
      <w:pPr>
        <w:tabs>
          <w:tab w:val="num" w:pos="5760"/>
        </w:tabs>
        <w:ind w:left="5760" w:hanging="360"/>
      </w:pPr>
      <w:rPr>
        <w:rFonts w:ascii="Wingdings" w:hAnsi="Wingdings" w:hint="default"/>
        <w:sz w:val="20"/>
      </w:rPr>
    </w:lvl>
    <w:lvl w:ilvl="8" w:tplc="0DD63B1A" w:tentative="1">
      <w:start w:val="1"/>
      <w:numFmt w:val="bullet"/>
      <w:lvlText w:val=""/>
      <w:lvlJc w:val="left"/>
      <w:pPr>
        <w:tabs>
          <w:tab w:val="num" w:pos="6480"/>
        </w:tabs>
        <w:ind w:left="6480" w:hanging="360"/>
      </w:pPr>
      <w:rPr>
        <w:rFonts w:ascii="Wingdings" w:hAnsi="Wingdings" w:hint="default"/>
        <w:sz w:val="20"/>
      </w:rPr>
    </w:lvl>
  </w:abstractNum>
  <w:abstractNum w:abstractNumId="1566">
    <w:nsid w:val="62BF0524"/>
    <w:multiLevelType w:val="hybridMultilevel"/>
    <w:tmpl w:val="C08E9B68"/>
    <w:lvl w:ilvl="0" w:tplc="5218EBBE">
      <w:start w:val="1"/>
      <w:numFmt w:val="bullet"/>
      <w:lvlText w:val=""/>
      <w:lvlJc w:val="left"/>
      <w:pPr>
        <w:tabs>
          <w:tab w:val="num" w:pos="720"/>
        </w:tabs>
        <w:ind w:left="720" w:hanging="360"/>
      </w:pPr>
      <w:rPr>
        <w:rFonts w:ascii="Symbol" w:hAnsi="Symbol" w:hint="default"/>
        <w:sz w:val="20"/>
      </w:rPr>
    </w:lvl>
    <w:lvl w:ilvl="1" w:tplc="823CAA3C" w:tentative="1">
      <w:start w:val="1"/>
      <w:numFmt w:val="bullet"/>
      <w:lvlText w:val="o"/>
      <w:lvlJc w:val="left"/>
      <w:pPr>
        <w:tabs>
          <w:tab w:val="num" w:pos="1440"/>
        </w:tabs>
        <w:ind w:left="1440" w:hanging="360"/>
      </w:pPr>
      <w:rPr>
        <w:rFonts w:ascii="Courier New" w:hAnsi="Courier New" w:hint="default"/>
        <w:sz w:val="20"/>
      </w:rPr>
    </w:lvl>
    <w:lvl w:ilvl="2" w:tplc="739CA496" w:tentative="1">
      <w:start w:val="1"/>
      <w:numFmt w:val="bullet"/>
      <w:lvlText w:val=""/>
      <w:lvlJc w:val="left"/>
      <w:pPr>
        <w:tabs>
          <w:tab w:val="num" w:pos="2160"/>
        </w:tabs>
        <w:ind w:left="2160" w:hanging="360"/>
      </w:pPr>
      <w:rPr>
        <w:rFonts w:ascii="Wingdings" w:hAnsi="Wingdings" w:hint="default"/>
        <w:sz w:val="20"/>
      </w:rPr>
    </w:lvl>
    <w:lvl w:ilvl="3" w:tplc="76C84B12" w:tentative="1">
      <w:start w:val="1"/>
      <w:numFmt w:val="bullet"/>
      <w:lvlText w:val=""/>
      <w:lvlJc w:val="left"/>
      <w:pPr>
        <w:tabs>
          <w:tab w:val="num" w:pos="2880"/>
        </w:tabs>
        <w:ind w:left="2880" w:hanging="360"/>
      </w:pPr>
      <w:rPr>
        <w:rFonts w:ascii="Wingdings" w:hAnsi="Wingdings" w:hint="default"/>
        <w:sz w:val="20"/>
      </w:rPr>
    </w:lvl>
    <w:lvl w:ilvl="4" w:tplc="64687C7E" w:tentative="1">
      <w:start w:val="1"/>
      <w:numFmt w:val="bullet"/>
      <w:lvlText w:val=""/>
      <w:lvlJc w:val="left"/>
      <w:pPr>
        <w:tabs>
          <w:tab w:val="num" w:pos="3600"/>
        </w:tabs>
        <w:ind w:left="3600" w:hanging="360"/>
      </w:pPr>
      <w:rPr>
        <w:rFonts w:ascii="Wingdings" w:hAnsi="Wingdings" w:hint="default"/>
        <w:sz w:val="20"/>
      </w:rPr>
    </w:lvl>
    <w:lvl w:ilvl="5" w:tplc="661463FA" w:tentative="1">
      <w:start w:val="1"/>
      <w:numFmt w:val="bullet"/>
      <w:lvlText w:val=""/>
      <w:lvlJc w:val="left"/>
      <w:pPr>
        <w:tabs>
          <w:tab w:val="num" w:pos="4320"/>
        </w:tabs>
        <w:ind w:left="4320" w:hanging="360"/>
      </w:pPr>
      <w:rPr>
        <w:rFonts w:ascii="Wingdings" w:hAnsi="Wingdings" w:hint="default"/>
        <w:sz w:val="20"/>
      </w:rPr>
    </w:lvl>
    <w:lvl w:ilvl="6" w:tplc="D750A690" w:tentative="1">
      <w:start w:val="1"/>
      <w:numFmt w:val="bullet"/>
      <w:lvlText w:val=""/>
      <w:lvlJc w:val="left"/>
      <w:pPr>
        <w:tabs>
          <w:tab w:val="num" w:pos="5040"/>
        </w:tabs>
        <w:ind w:left="5040" w:hanging="360"/>
      </w:pPr>
      <w:rPr>
        <w:rFonts w:ascii="Wingdings" w:hAnsi="Wingdings" w:hint="default"/>
        <w:sz w:val="20"/>
      </w:rPr>
    </w:lvl>
    <w:lvl w:ilvl="7" w:tplc="4A700EE2" w:tentative="1">
      <w:start w:val="1"/>
      <w:numFmt w:val="bullet"/>
      <w:lvlText w:val=""/>
      <w:lvlJc w:val="left"/>
      <w:pPr>
        <w:tabs>
          <w:tab w:val="num" w:pos="5760"/>
        </w:tabs>
        <w:ind w:left="5760" w:hanging="360"/>
      </w:pPr>
      <w:rPr>
        <w:rFonts w:ascii="Wingdings" w:hAnsi="Wingdings" w:hint="default"/>
        <w:sz w:val="20"/>
      </w:rPr>
    </w:lvl>
    <w:lvl w:ilvl="8" w:tplc="3F865E8E" w:tentative="1">
      <w:start w:val="1"/>
      <w:numFmt w:val="bullet"/>
      <w:lvlText w:val=""/>
      <w:lvlJc w:val="left"/>
      <w:pPr>
        <w:tabs>
          <w:tab w:val="num" w:pos="6480"/>
        </w:tabs>
        <w:ind w:left="6480" w:hanging="360"/>
      </w:pPr>
      <w:rPr>
        <w:rFonts w:ascii="Wingdings" w:hAnsi="Wingdings" w:hint="default"/>
        <w:sz w:val="20"/>
      </w:rPr>
    </w:lvl>
  </w:abstractNum>
  <w:abstractNum w:abstractNumId="1567">
    <w:nsid w:val="62DE3B30"/>
    <w:multiLevelType w:val="multilevel"/>
    <w:tmpl w:val="DB76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8">
    <w:nsid w:val="62E66F2A"/>
    <w:multiLevelType w:val="multilevel"/>
    <w:tmpl w:val="D54A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9">
    <w:nsid w:val="62E94027"/>
    <w:multiLevelType w:val="hybridMultilevel"/>
    <w:tmpl w:val="FF088B30"/>
    <w:lvl w:ilvl="0" w:tplc="46DCC5C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F52F840" w:tentative="1">
      <w:start w:val="1"/>
      <w:numFmt w:val="bullet"/>
      <w:lvlText w:val=""/>
      <w:lvlJc w:val="left"/>
      <w:pPr>
        <w:tabs>
          <w:tab w:val="num" w:pos="2160"/>
        </w:tabs>
        <w:ind w:left="2160" w:hanging="360"/>
      </w:pPr>
      <w:rPr>
        <w:rFonts w:ascii="Wingdings" w:hAnsi="Wingdings" w:hint="default"/>
        <w:sz w:val="20"/>
      </w:rPr>
    </w:lvl>
    <w:lvl w:ilvl="3" w:tplc="6628696C" w:tentative="1">
      <w:start w:val="1"/>
      <w:numFmt w:val="bullet"/>
      <w:lvlText w:val=""/>
      <w:lvlJc w:val="left"/>
      <w:pPr>
        <w:tabs>
          <w:tab w:val="num" w:pos="2880"/>
        </w:tabs>
        <w:ind w:left="2880" w:hanging="360"/>
      </w:pPr>
      <w:rPr>
        <w:rFonts w:ascii="Wingdings" w:hAnsi="Wingdings" w:hint="default"/>
        <w:sz w:val="20"/>
      </w:rPr>
    </w:lvl>
    <w:lvl w:ilvl="4" w:tplc="F446D71A" w:tentative="1">
      <w:start w:val="1"/>
      <w:numFmt w:val="bullet"/>
      <w:lvlText w:val=""/>
      <w:lvlJc w:val="left"/>
      <w:pPr>
        <w:tabs>
          <w:tab w:val="num" w:pos="3600"/>
        </w:tabs>
        <w:ind w:left="3600" w:hanging="360"/>
      </w:pPr>
      <w:rPr>
        <w:rFonts w:ascii="Wingdings" w:hAnsi="Wingdings" w:hint="default"/>
        <w:sz w:val="20"/>
      </w:rPr>
    </w:lvl>
    <w:lvl w:ilvl="5" w:tplc="796813DA" w:tentative="1">
      <w:start w:val="1"/>
      <w:numFmt w:val="bullet"/>
      <w:lvlText w:val=""/>
      <w:lvlJc w:val="left"/>
      <w:pPr>
        <w:tabs>
          <w:tab w:val="num" w:pos="4320"/>
        </w:tabs>
        <w:ind w:left="4320" w:hanging="360"/>
      </w:pPr>
      <w:rPr>
        <w:rFonts w:ascii="Wingdings" w:hAnsi="Wingdings" w:hint="default"/>
        <w:sz w:val="20"/>
      </w:rPr>
    </w:lvl>
    <w:lvl w:ilvl="6" w:tplc="0F8CD8DE" w:tentative="1">
      <w:start w:val="1"/>
      <w:numFmt w:val="bullet"/>
      <w:lvlText w:val=""/>
      <w:lvlJc w:val="left"/>
      <w:pPr>
        <w:tabs>
          <w:tab w:val="num" w:pos="5040"/>
        </w:tabs>
        <w:ind w:left="5040" w:hanging="360"/>
      </w:pPr>
      <w:rPr>
        <w:rFonts w:ascii="Wingdings" w:hAnsi="Wingdings" w:hint="default"/>
        <w:sz w:val="20"/>
      </w:rPr>
    </w:lvl>
    <w:lvl w:ilvl="7" w:tplc="76BA29A8" w:tentative="1">
      <w:start w:val="1"/>
      <w:numFmt w:val="bullet"/>
      <w:lvlText w:val=""/>
      <w:lvlJc w:val="left"/>
      <w:pPr>
        <w:tabs>
          <w:tab w:val="num" w:pos="5760"/>
        </w:tabs>
        <w:ind w:left="5760" w:hanging="360"/>
      </w:pPr>
      <w:rPr>
        <w:rFonts w:ascii="Wingdings" w:hAnsi="Wingdings" w:hint="default"/>
        <w:sz w:val="20"/>
      </w:rPr>
    </w:lvl>
    <w:lvl w:ilvl="8" w:tplc="5E02CEA6" w:tentative="1">
      <w:start w:val="1"/>
      <w:numFmt w:val="bullet"/>
      <w:lvlText w:val=""/>
      <w:lvlJc w:val="left"/>
      <w:pPr>
        <w:tabs>
          <w:tab w:val="num" w:pos="6480"/>
        </w:tabs>
        <w:ind w:left="6480" w:hanging="360"/>
      </w:pPr>
      <w:rPr>
        <w:rFonts w:ascii="Wingdings" w:hAnsi="Wingdings" w:hint="default"/>
        <w:sz w:val="20"/>
      </w:rPr>
    </w:lvl>
  </w:abstractNum>
  <w:abstractNum w:abstractNumId="1570">
    <w:nsid w:val="62FB0799"/>
    <w:multiLevelType w:val="hybridMultilevel"/>
    <w:tmpl w:val="3246FD9A"/>
    <w:lvl w:ilvl="0" w:tplc="C9B4B224">
      <w:start w:val="1"/>
      <w:numFmt w:val="bullet"/>
      <w:lvlText w:val=""/>
      <w:lvlJc w:val="left"/>
      <w:pPr>
        <w:tabs>
          <w:tab w:val="num" w:pos="720"/>
        </w:tabs>
        <w:ind w:left="720" w:hanging="360"/>
      </w:pPr>
      <w:rPr>
        <w:rFonts w:ascii="Symbol" w:hAnsi="Symbol" w:hint="default"/>
        <w:sz w:val="20"/>
      </w:rPr>
    </w:lvl>
    <w:lvl w:ilvl="1" w:tplc="B3DEDD0C" w:tentative="1">
      <w:start w:val="1"/>
      <w:numFmt w:val="bullet"/>
      <w:lvlText w:val="o"/>
      <w:lvlJc w:val="left"/>
      <w:pPr>
        <w:tabs>
          <w:tab w:val="num" w:pos="1440"/>
        </w:tabs>
        <w:ind w:left="1440" w:hanging="360"/>
      </w:pPr>
      <w:rPr>
        <w:rFonts w:ascii="Courier New" w:hAnsi="Courier New" w:hint="default"/>
        <w:sz w:val="20"/>
      </w:rPr>
    </w:lvl>
    <w:lvl w:ilvl="2" w:tplc="C1043848" w:tentative="1">
      <w:start w:val="1"/>
      <w:numFmt w:val="bullet"/>
      <w:lvlText w:val=""/>
      <w:lvlJc w:val="left"/>
      <w:pPr>
        <w:tabs>
          <w:tab w:val="num" w:pos="2160"/>
        </w:tabs>
        <w:ind w:left="2160" w:hanging="360"/>
      </w:pPr>
      <w:rPr>
        <w:rFonts w:ascii="Wingdings" w:hAnsi="Wingdings" w:hint="default"/>
        <w:sz w:val="20"/>
      </w:rPr>
    </w:lvl>
    <w:lvl w:ilvl="3" w:tplc="7D56DEDE" w:tentative="1">
      <w:start w:val="1"/>
      <w:numFmt w:val="bullet"/>
      <w:lvlText w:val=""/>
      <w:lvlJc w:val="left"/>
      <w:pPr>
        <w:tabs>
          <w:tab w:val="num" w:pos="2880"/>
        </w:tabs>
        <w:ind w:left="2880" w:hanging="360"/>
      </w:pPr>
      <w:rPr>
        <w:rFonts w:ascii="Wingdings" w:hAnsi="Wingdings" w:hint="default"/>
        <w:sz w:val="20"/>
      </w:rPr>
    </w:lvl>
    <w:lvl w:ilvl="4" w:tplc="73CE2B1A" w:tentative="1">
      <w:start w:val="1"/>
      <w:numFmt w:val="bullet"/>
      <w:lvlText w:val=""/>
      <w:lvlJc w:val="left"/>
      <w:pPr>
        <w:tabs>
          <w:tab w:val="num" w:pos="3600"/>
        </w:tabs>
        <w:ind w:left="3600" w:hanging="360"/>
      </w:pPr>
      <w:rPr>
        <w:rFonts w:ascii="Wingdings" w:hAnsi="Wingdings" w:hint="default"/>
        <w:sz w:val="20"/>
      </w:rPr>
    </w:lvl>
    <w:lvl w:ilvl="5" w:tplc="EC7838D2" w:tentative="1">
      <w:start w:val="1"/>
      <w:numFmt w:val="bullet"/>
      <w:lvlText w:val=""/>
      <w:lvlJc w:val="left"/>
      <w:pPr>
        <w:tabs>
          <w:tab w:val="num" w:pos="4320"/>
        </w:tabs>
        <w:ind w:left="4320" w:hanging="360"/>
      </w:pPr>
      <w:rPr>
        <w:rFonts w:ascii="Wingdings" w:hAnsi="Wingdings" w:hint="default"/>
        <w:sz w:val="20"/>
      </w:rPr>
    </w:lvl>
    <w:lvl w:ilvl="6" w:tplc="27FAF96A" w:tentative="1">
      <w:start w:val="1"/>
      <w:numFmt w:val="bullet"/>
      <w:lvlText w:val=""/>
      <w:lvlJc w:val="left"/>
      <w:pPr>
        <w:tabs>
          <w:tab w:val="num" w:pos="5040"/>
        </w:tabs>
        <w:ind w:left="5040" w:hanging="360"/>
      </w:pPr>
      <w:rPr>
        <w:rFonts w:ascii="Wingdings" w:hAnsi="Wingdings" w:hint="default"/>
        <w:sz w:val="20"/>
      </w:rPr>
    </w:lvl>
    <w:lvl w:ilvl="7" w:tplc="DE946F78" w:tentative="1">
      <w:start w:val="1"/>
      <w:numFmt w:val="bullet"/>
      <w:lvlText w:val=""/>
      <w:lvlJc w:val="left"/>
      <w:pPr>
        <w:tabs>
          <w:tab w:val="num" w:pos="5760"/>
        </w:tabs>
        <w:ind w:left="5760" w:hanging="360"/>
      </w:pPr>
      <w:rPr>
        <w:rFonts w:ascii="Wingdings" w:hAnsi="Wingdings" w:hint="default"/>
        <w:sz w:val="20"/>
      </w:rPr>
    </w:lvl>
    <w:lvl w:ilvl="8" w:tplc="DA00E4C2" w:tentative="1">
      <w:start w:val="1"/>
      <w:numFmt w:val="bullet"/>
      <w:lvlText w:val=""/>
      <w:lvlJc w:val="left"/>
      <w:pPr>
        <w:tabs>
          <w:tab w:val="num" w:pos="6480"/>
        </w:tabs>
        <w:ind w:left="6480" w:hanging="360"/>
      </w:pPr>
      <w:rPr>
        <w:rFonts w:ascii="Wingdings" w:hAnsi="Wingdings" w:hint="default"/>
        <w:sz w:val="20"/>
      </w:rPr>
    </w:lvl>
  </w:abstractNum>
  <w:abstractNum w:abstractNumId="1571">
    <w:nsid w:val="62FF1D22"/>
    <w:multiLevelType w:val="hybridMultilevel"/>
    <w:tmpl w:val="8E98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2">
    <w:nsid w:val="63046F28"/>
    <w:multiLevelType w:val="hybridMultilevel"/>
    <w:tmpl w:val="8E74A2D4"/>
    <w:lvl w:ilvl="0" w:tplc="AACC06B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2A046180" w:tentative="1">
      <w:start w:val="1"/>
      <w:numFmt w:val="bullet"/>
      <w:lvlText w:val=""/>
      <w:lvlJc w:val="left"/>
      <w:pPr>
        <w:tabs>
          <w:tab w:val="num" w:pos="2160"/>
        </w:tabs>
        <w:ind w:left="2160" w:hanging="360"/>
      </w:pPr>
      <w:rPr>
        <w:rFonts w:ascii="Wingdings" w:hAnsi="Wingdings" w:hint="default"/>
        <w:sz w:val="20"/>
      </w:rPr>
    </w:lvl>
    <w:lvl w:ilvl="3" w:tplc="F30CC99E" w:tentative="1">
      <w:start w:val="1"/>
      <w:numFmt w:val="bullet"/>
      <w:lvlText w:val=""/>
      <w:lvlJc w:val="left"/>
      <w:pPr>
        <w:tabs>
          <w:tab w:val="num" w:pos="2880"/>
        </w:tabs>
        <w:ind w:left="2880" w:hanging="360"/>
      </w:pPr>
      <w:rPr>
        <w:rFonts w:ascii="Wingdings" w:hAnsi="Wingdings" w:hint="default"/>
        <w:sz w:val="20"/>
      </w:rPr>
    </w:lvl>
    <w:lvl w:ilvl="4" w:tplc="29FE5E36" w:tentative="1">
      <w:start w:val="1"/>
      <w:numFmt w:val="bullet"/>
      <w:lvlText w:val=""/>
      <w:lvlJc w:val="left"/>
      <w:pPr>
        <w:tabs>
          <w:tab w:val="num" w:pos="3600"/>
        </w:tabs>
        <w:ind w:left="3600" w:hanging="360"/>
      </w:pPr>
      <w:rPr>
        <w:rFonts w:ascii="Wingdings" w:hAnsi="Wingdings" w:hint="default"/>
        <w:sz w:val="20"/>
      </w:rPr>
    </w:lvl>
    <w:lvl w:ilvl="5" w:tplc="A9745B68" w:tentative="1">
      <w:start w:val="1"/>
      <w:numFmt w:val="bullet"/>
      <w:lvlText w:val=""/>
      <w:lvlJc w:val="left"/>
      <w:pPr>
        <w:tabs>
          <w:tab w:val="num" w:pos="4320"/>
        </w:tabs>
        <w:ind w:left="4320" w:hanging="360"/>
      </w:pPr>
      <w:rPr>
        <w:rFonts w:ascii="Wingdings" w:hAnsi="Wingdings" w:hint="default"/>
        <w:sz w:val="20"/>
      </w:rPr>
    </w:lvl>
    <w:lvl w:ilvl="6" w:tplc="2F2C27AC" w:tentative="1">
      <w:start w:val="1"/>
      <w:numFmt w:val="bullet"/>
      <w:lvlText w:val=""/>
      <w:lvlJc w:val="left"/>
      <w:pPr>
        <w:tabs>
          <w:tab w:val="num" w:pos="5040"/>
        </w:tabs>
        <w:ind w:left="5040" w:hanging="360"/>
      </w:pPr>
      <w:rPr>
        <w:rFonts w:ascii="Wingdings" w:hAnsi="Wingdings" w:hint="default"/>
        <w:sz w:val="20"/>
      </w:rPr>
    </w:lvl>
    <w:lvl w:ilvl="7" w:tplc="752EDEE8" w:tentative="1">
      <w:start w:val="1"/>
      <w:numFmt w:val="bullet"/>
      <w:lvlText w:val=""/>
      <w:lvlJc w:val="left"/>
      <w:pPr>
        <w:tabs>
          <w:tab w:val="num" w:pos="5760"/>
        </w:tabs>
        <w:ind w:left="5760" w:hanging="360"/>
      </w:pPr>
      <w:rPr>
        <w:rFonts w:ascii="Wingdings" w:hAnsi="Wingdings" w:hint="default"/>
        <w:sz w:val="20"/>
      </w:rPr>
    </w:lvl>
    <w:lvl w:ilvl="8" w:tplc="EE7A4B5C" w:tentative="1">
      <w:start w:val="1"/>
      <w:numFmt w:val="bullet"/>
      <w:lvlText w:val=""/>
      <w:lvlJc w:val="left"/>
      <w:pPr>
        <w:tabs>
          <w:tab w:val="num" w:pos="6480"/>
        </w:tabs>
        <w:ind w:left="6480" w:hanging="360"/>
      </w:pPr>
      <w:rPr>
        <w:rFonts w:ascii="Wingdings" w:hAnsi="Wingdings" w:hint="default"/>
        <w:sz w:val="20"/>
      </w:rPr>
    </w:lvl>
  </w:abstractNum>
  <w:abstractNum w:abstractNumId="1573">
    <w:nsid w:val="631865AF"/>
    <w:multiLevelType w:val="multilevel"/>
    <w:tmpl w:val="76D6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4">
    <w:nsid w:val="632A0B65"/>
    <w:multiLevelType w:val="hybridMultilevel"/>
    <w:tmpl w:val="8F183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5">
    <w:nsid w:val="632B2961"/>
    <w:multiLevelType w:val="multilevel"/>
    <w:tmpl w:val="682A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6">
    <w:nsid w:val="633068AC"/>
    <w:multiLevelType w:val="hybridMultilevel"/>
    <w:tmpl w:val="D394856C"/>
    <w:lvl w:ilvl="0" w:tplc="ECB8D77A">
      <w:start w:val="1"/>
      <w:numFmt w:val="bullet"/>
      <w:lvlText w:val=""/>
      <w:lvlJc w:val="left"/>
      <w:pPr>
        <w:tabs>
          <w:tab w:val="num" w:pos="720"/>
        </w:tabs>
        <w:ind w:left="720" w:hanging="360"/>
      </w:pPr>
      <w:rPr>
        <w:rFonts w:ascii="Symbol" w:hAnsi="Symbol" w:hint="default"/>
        <w:sz w:val="20"/>
      </w:rPr>
    </w:lvl>
    <w:lvl w:ilvl="1" w:tplc="1462547E" w:tentative="1">
      <w:start w:val="1"/>
      <w:numFmt w:val="bullet"/>
      <w:lvlText w:val="o"/>
      <w:lvlJc w:val="left"/>
      <w:pPr>
        <w:tabs>
          <w:tab w:val="num" w:pos="1440"/>
        </w:tabs>
        <w:ind w:left="1440" w:hanging="360"/>
      </w:pPr>
      <w:rPr>
        <w:rFonts w:ascii="Courier New" w:hAnsi="Courier New" w:hint="default"/>
        <w:sz w:val="20"/>
      </w:rPr>
    </w:lvl>
    <w:lvl w:ilvl="2" w:tplc="F8B61A52" w:tentative="1">
      <w:start w:val="1"/>
      <w:numFmt w:val="bullet"/>
      <w:lvlText w:val=""/>
      <w:lvlJc w:val="left"/>
      <w:pPr>
        <w:tabs>
          <w:tab w:val="num" w:pos="2160"/>
        </w:tabs>
        <w:ind w:left="2160" w:hanging="360"/>
      </w:pPr>
      <w:rPr>
        <w:rFonts w:ascii="Wingdings" w:hAnsi="Wingdings" w:hint="default"/>
        <w:sz w:val="20"/>
      </w:rPr>
    </w:lvl>
    <w:lvl w:ilvl="3" w:tplc="2908940E" w:tentative="1">
      <w:start w:val="1"/>
      <w:numFmt w:val="bullet"/>
      <w:lvlText w:val=""/>
      <w:lvlJc w:val="left"/>
      <w:pPr>
        <w:tabs>
          <w:tab w:val="num" w:pos="2880"/>
        </w:tabs>
        <w:ind w:left="2880" w:hanging="360"/>
      </w:pPr>
      <w:rPr>
        <w:rFonts w:ascii="Wingdings" w:hAnsi="Wingdings" w:hint="default"/>
        <w:sz w:val="20"/>
      </w:rPr>
    </w:lvl>
    <w:lvl w:ilvl="4" w:tplc="49D25896" w:tentative="1">
      <w:start w:val="1"/>
      <w:numFmt w:val="bullet"/>
      <w:lvlText w:val=""/>
      <w:lvlJc w:val="left"/>
      <w:pPr>
        <w:tabs>
          <w:tab w:val="num" w:pos="3600"/>
        </w:tabs>
        <w:ind w:left="3600" w:hanging="360"/>
      </w:pPr>
      <w:rPr>
        <w:rFonts w:ascii="Wingdings" w:hAnsi="Wingdings" w:hint="default"/>
        <w:sz w:val="20"/>
      </w:rPr>
    </w:lvl>
    <w:lvl w:ilvl="5" w:tplc="C6927FDC" w:tentative="1">
      <w:start w:val="1"/>
      <w:numFmt w:val="bullet"/>
      <w:lvlText w:val=""/>
      <w:lvlJc w:val="left"/>
      <w:pPr>
        <w:tabs>
          <w:tab w:val="num" w:pos="4320"/>
        </w:tabs>
        <w:ind w:left="4320" w:hanging="360"/>
      </w:pPr>
      <w:rPr>
        <w:rFonts w:ascii="Wingdings" w:hAnsi="Wingdings" w:hint="default"/>
        <w:sz w:val="20"/>
      </w:rPr>
    </w:lvl>
    <w:lvl w:ilvl="6" w:tplc="C0E223C2" w:tentative="1">
      <w:start w:val="1"/>
      <w:numFmt w:val="bullet"/>
      <w:lvlText w:val=""/>
      <w:lvlJc w:val="left"/>
      <w:pPr>
        <w:tabs>
          <w:tab w:val="num" w:pos="5040"/>
        </w:tabs>
        <w:ind w:left="5040" w:hanging="360"/>
      </w:pPr>
      <w:rPr>
        <w:rFonts w:ascii="Wingdings" w:hAnsi="Wingdings" w:hint="default"/>
        <w:sz w:val="20"/>
      </w:rPr>
    </w:lvl>
    <w:lvl w:ilvl="7" w:tplc="4E00BEFC" w:tentative="1">
      <w:start w:val="1"/>
      <w:numFmt w:val="bullet"/>
      <w:lvlText w:val=""/>
      <w:lvlJc w:val="left"/>
      <w:pPr>
        <w:tabs>
          <w:tab w:val="num" w:pos="5760"/>
        </w:tabs>
        <w:ind w:left="5760" w:hanging="360"/>
      </w:pPr>
      <w:rPr>
        <w:rFonts w:ascii="Wingdings" w:hAnsi="Wingdings" w:hint="default"/>
        <w:sz w:val="20"/>
      </w:rPr>
    </w:lvl>
    <w:lvl w:ilvl="8" w:tplc="8050E7C8" w:tentative="1">
      <w:start w:val="1"/>
      <w:numFmt w:val="bullet"/>
      <w:lvlText w:val=""/>
      <w:lvlJc w:val="left"/>
      <w:pPr>
        <w:tabs>
          <w:tab w:val="num" w:pos="6480"/>
        </w:tabs>
        <w:ind w:left="6480" w:hanging="360"/>
      </w:pPr>
      <w:rPr>
        <w:rFonts w:ascii="Wingdings" w:hAnsi="Wingdings" w:hint="default"/>
        <w:sz w:val="20"/>
      </w:rPr>
    </w:lvl>
  </w:abstractNum>
  <w:abstractNum w:abstractNumId="1577">
    <w:nsid w:val="6337771E"/>
    <w:multiLevelType w:val="multilevel"/>
    <w:tmpl w:val="2E96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8">
    <w:nsid w:val="636D0924"/>
    <w:multiLevelType w:val="multilevel"/>
    <w:tmpl w:val="8F0C3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9">
    <w:nsid w:val="63771168"/>
    <w:multiLevelType w:val="hybridMultilevel"/>
    <w:tmpl w:val="D8D05262"/>
    <w:lvl w:ilvl="0" w:tplc="DC7AB926">
      <w:start w:val="1"/>
      <w:numFmt w:val="bullet"/>
      <w:lvlText w:val=""/>
      <w:lvlJc w:val="left"/>
      <w:pPr>
        <w:tabs>
          <w:tab w:val="num" w:pos="720"/>
        </w:tabs>
        <w:ind w:left="720" w:hanging="360"/>
      </w:pPr>
      <w:rPr>
        <w:rFonts w:ascii="Symbol" w:hAnsi="Symbol" w:hint="default"/>
        <w:sz w:val="20"/>
      </w:rPr>
    </w:lvl>
    <w:lvl w:ilvl="1" w:tplc="7618167A" w:tentative="1">
      <w:start w:val="1"/>
      <w:numFmt w:val="bullet"/>
      <w:lvlText w:val="o"/>
      <w:lvlJc w:val="left"/>
      <w:pPr>
        <w:tabs>
          <w:tab w:val="num" w:pos="1440"/>
        </w:tabs>
        <w:ind w:left="1440" w:hanging="360"/>
      </w:pPr>
      <w:rPr>
        <w:rFonts w:ascii="Courier New" w:hAnsi="Courier New" w:hint="default"/>
        <w:sz w:val="20"/>
      </w:rPr>
    </w:lvl>
    <w:lvl w:ilvl="2" w:tplc="B7C2138C" w:tentative="1">
      <w:start w:val="1"/>
      <w:numFmt w:val="bullet"/>
      <w:lvlText w:val=""/>
      <w:lvlJc w:val="left"/>
      <w:pPr>
        <w:tabs>
          <w:tab w:val="num" w:pos="2160"/>
        </w:tabs>
        <w:ind w:left="2160" w:hanging="360"/>
      </w:pPr>
      <w:rPr>
        <w:rFonts w:ascii="Wingdings" w:hAnsi="Wingdings" w:hint="default"/>
        <w:sz w:val="20"/>
      </w:rPr>
    </w:lvl>
    <w:lvl w:ilvl="3" w:tplc="21E4A8D4" w:tentative="1">
      <w:start w:val="1"/>
      <w:numFmt w:val="bullet"/>
      <w:lvlText w:val=""/>
      <w:lvlJc w:val="left"/>
      <w:pPr>
        <w:tabs>
          <w:tab w:val="num" w:pos="2880"/>
        </w:tabs>
        <w:ind w:left="2880" w:hanging="360"/>
      </w:pPr>
      <w:rPr>
        <w:rFonts w:ascii="Wingdings" w:hAnsi="Wingdings" w:hint="default"/>
        <w:sz w:val="20"/>
      </w:rPr>
    </w:lvl>
    <w:lvl w:ilvl="4" w:tplc="5E3EF8C4" w:tentative="1">
      <w:start w:val="1"/>
      <w:numFmt w:val="bullet"/>
      <w:lvlText w:val=""/>
      <w:lvlJc w:val="left"/>
      <w:pPr>
        <w:tabs>
          <w:tab w:val="num" w:pos="3600"/>
        </w:tabs>
        <w:ind w:left="3600" w:hanging="360"/>
      </w:pPr>
      <w:rPr>
        <w:rFonts w:ascii="Wingdings" w:hAnsi="Wingdings" w:hint="default"/>
        <w:sz w:val="20"/>
      </w:rPr>
    </w:lvl>
    <w:lvl w:ilvl="5" w:tplc="20D016BC" w:tentative="1">
      <w:start w:val="1"/>
      <w:numFmt w:val="bullet"/>
      <w:lvlText w:val=""/>
      <w:lvlJc w:val="left"/>
      <w:pPr>
        <w:tabs>
          <w:tab w:val="num" w:pos="4320"/>
        </w:tabs>
        <w:ind w:left="4320" w:hanging="360"/>
      </w:pPr>
      <w:rPr>
        <w:rFonts w:ascii="Wingdings" w:hAnsi="Wingdings" w:hint="default"/>
        <w:sz w:val="20"/>
      </w:rPr>
    </w:lvl>
    <w:lvl w:ilvl="6" w:tplc="9DA430B6" w:tentative="1">
      <w:start w:val="1"/>
      <w:numFmt w:val="bullet"/>
      <w:lvlText w:val=""/>
      <w:lvlJc w:val="left"/>
      <w:pPr>
        <w:tabs>
          <w:tab w:val="num" w:pos="5040"/>
        </w:tabs>
        <w:ind w:left="5040" w:hanging="360"/>
      </w:pPr>
      <w:rPr>
        <w:rFonts w:ascii="Wingdings" w:hAnsi="Wingdings" w:hint="default"/>
        <w:sz w:val="20"/>
      </w:rPr>
    </w:lvl>
    <w:lvl w:ilvl="7" w:tplc="3C68BCA6" w:tentative="1">
      <w:start w:val="1"/>
      <w:numFmt w:val="bullet"/>
      <w:lvlText w:val=""/>
      <w:lvlJc w:val="left"/>
      <w:pPr>
        <w:tabs>
          <w:tab w:val="num" w:pos="5760"/>
        </w:tabs>
        <w:ind w:left="5760" w:hanging="360"/>
      </w:pPr>
      <w:rPr>
        <w:rFonts w:ascii="Wingdings" w:hAnsi="Wingdings" w:hint="default"/>
        <w:sz w:val="20"/>
      </w:rPr>
    </w:lvl>
    <w:lvl w:ilvl="8" w:tplc="D8EA0526" w:tentative="1">
      <w:start w:val="1"/>
      <w:numFmt w:val="bullet"/>
      <w:lvlText w:val=""/>
      <w:lvlJc w:val="left"/>
      <w:pPr>
        <w:tabs>
          <w:tab w:val="num" w:pos="6480"/>
        </w:tabs>
        <w:ind w:left="6480" w:hanging="360"/>
      </w:pPr>
      <w:rPr>
        <w:rFonts w:ascii="Wingdings" w:hAnsi="Wingdings" w:hint="default"/>
        <w:sz w:val="20"/>
      </w:rPr>
    </w:lvl>
  </w:abstractNum>
  <w:abstractNum w:abstractNumId="1580">
    <w:nsid w:val="637721B0"/>
    <w:multiLevelType w:val="multilevel"/>
    <w:tmpl w:val="37E8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1">
    <w:nsid w:val="63933903"/>
    <w:multiLevelType w:val="hybridMultilevel"/>
    <w:tmpl w:val="CB285CE8"/>
    <w:lvl w:ilvl="0" w:tplc="95F0A510">
      <w:start w:val="1"/>
      <w:numFmt w:val="bullet"/>
      <w:lvlText w:val=""/>
      <w:lvlJc w:val="left"/>
      <w:pPr>
        <w:tabs>
          <w:tab w:val="num" w:pos="720"/>
        </w:tabs>
        <w:ind w:left="720" w:hanging="360"/>
      </w:pPr>
      <w:rPr>
        <w:rFonts w:ascii="Symbol" w:hAnsi="Symbol" w:hint="default"/>
        <w:sz w:val="20"/>
      </w:rPr>
    </w:lvl>
    <w:lvl w:ilvl="1" w:tplc="DBB8BE5C" w:tentative="1">
      <w:start w:val="1"/>
      <w:numFmt w:val="bullet"/>
      <w:lvlText w:val="o"/>
      <w:lvlJc w:val="left"/>
      <w:pPr>
        <w:tabs>
          <w:tab w:val="num" w:pos="1440"/>
        </w:tabs>
        <w:ind w:left="1440" w:hanging="360"/>
      </w:pPr>
      <w:rPr>
        <w:rFonts w:ascii="Courier New" w:hAnsi="Courier New" w:hint="default"/>
        <w:sz w:val="20"/>
      </w:rPr>
    </w:lvl>
    <w:lvl w:ilvl="2" w:tplc="74509DF8" w:tentative="1">
      <w:start w:val="1"/>
      <w:numFmt w:val="bullet"/>
      <w:lvlText w:val=""/>
      <w:lvlJc w:val="left"/>
      <w:pPr>
        <w:tabs>
          <w:tab w:val="num" w:pos="2160"/>
        </w:tabs>
        <w:ind w:left="2160" w:hanging="360"/>
      </w:pPr>
      <w:rPr>
        <w:rFonts w:ascii="Wingdings" w:hAnsi="Wingdings" w:hint="default"/>
        <w:sz w:val="20"/>
      </w:rPr>
    </w:lvl>
    <w:lvl w:ilvl="3" w:tplc="9D64A460" w:tentative="1">
      <w:start w:val="1"/>
      <w:numFmt w:val="bullet"/>
      <w:lvlText w:val=""/>
      <w:lvlJc w:val="left"/>
      <w:pPr>
        <w:tabs>
          <w:tab w:val="num" w:pos="2880"/>
        </w:tabs>
        <w:ind w:left="2880" w:hanging="360"/>
      </w:pPr>
      <w:rPr>
        <w:rFonts w:ascii="Wingdings" w:hAnsi="Wingdings" w:hint="default"/>
        <w:sz w:val="20"/>
      </w:rPr>
    </w:lvl>
    <w:lvl w:ilvl="4" w:tplc="A9D00A84" w:tentative="1">
      <w:start w:val="1"/>
      <w:numFmt w:val="bullet"/>
      <w:lvlText w:val=""/>
      <w:lvlJc w:val="left"/>
      <w:pPr>
        <w:tabs>
          <w:tab w:val="num" w:pos="3600"/>
        </w:tabs>
        <w:ind w:left="3600" w:hanging="360"/>
      </w:pPr>
      <w:rPr>
        <w:rFonts w:ascii="Wingdings" w:hAnsi="Wingdings" w:hint="default"/>
        <w:sz w:val="20"/>
      </w:rPr>
    </w:lvl>
    <w:lvl w:ilvl="5" w:tplc="E5A8D962" w:tentative="1">
      <w:start w:val="1"/>
      <w:numFmt w:val="bullet"/>
      <w:lvlText w:val=""/>
      <w:lvlJc w:val="left"/>
      <w:pPr>
        <w:tabs>
          <w:tab w:val="num" w:pos="4320"/>
        </w:tabs>
        <w:ind w:left="4320" w:hanging="360"/>
      </w:pPr>
      <w:rPr>
        <w:rFonts w:ascii="Wingdings" w:hAnsi="Wingdings" w:hint="default"/>
        <w:sz w:val="20"/>
      </w:rPr>
    </w:lvl>
    <w:lvl w:ilvl="6" w:tplc="27149FD6" w:tentative="1">
      <w:start w:val="1"/>
      <w:numFmt w:val="bullet"/>
      <w:lvlText w:val=""/>
      <w:lvlJc w:val="left"/>
      <w:pPr>
        <w:tabs>
          <w:tab w:val="num" w:pos="5040"/>
        </w:tabs>
        <w:ind w:left="5040" w:hanging="360"/>
      </w:pPr>
      <w:rPr>
        <w:rFonts w:ascii="Wingdings" w:hAnsi="Wingdings" w:hint="default"/>
        <w:sz w:val="20"/>
      </w:rPr>
    </w:lvl>
    <w:lvl w:ilvl="7" w:tplc="653C38C8" w:tentative="1">
      <w:start w:val="1"/>
      <w:numFmt w:val="bullet"/>
      <w:lvlText w:val=""/>
      <w:lvlJc w:val="left"/>
      <w:pPr>
        <w:tabs>
          <w:tab w:val="num" w:pos="5760"/>
        </w:tabs>
        <w:ind w:left="5760" w:hanging="360"/>
      </w:pPr>
      <w:rPr>
        <w:rFonts w:ascii="Wingdings" w:hAnsi="Wingdings" w:hint="default"/>
        <w:sz w:val="20"/>
      </w:rPr>
    </w:lvl>
    <w:lvl w:ilvl="8" w:tplc="D9FE6674" w:tentative="1">
      <w:start w:val="1"/>
      <w:numFmt w:val="bullet"/>
      <w:lvlText w:val=""/>
      <w:lvlJc w:val="left"/>
      <w:pPr>
        <w:tabs>
          <w:tab w:val="num" w:pos="6480"/>
        </w:tabs>
        <w:ind w:left="6480" w:hanging="360"/>
      </w:pPr>
      <w:rPr>
        <w:rFonts w:ascii="Wingdings" w:hAnsi="Wingdings" w:hint="default"/>
        <w:sz w:val="20"/>
      </w:rPr>
    </w:lvl>
  </w:abstractNum>
  <w:abstractNum w:abstractNumId="1582">
    <w:nsid w:val="639E65D5"/>
    <w:multiLevelType w:val="multilevel"/>
    <w:tmpl w:val="C4BE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3">
    <w:nsid w:val="63CE1B1D"/>
    <w:multiLevelType w:val="hybridMultilevel"/>
    <w:tmpl w:val="2418FA36"/>
    <w:lvl w:ilvl="0" w:tplc="8CC84CC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74FC6D04" w:tentative="1">
      <w:start w:val="1"/>
      <w:numFmt w:val="bullet"/>
      <w:lvlText w:val=""/>
      <w:lvlJc w:val="left"/>
      <w:pPr>
        <w:tabs>
          <w:tab w:val="num" w:pos="2160"/>
        </w:tabs>
        <w:ind w:left="2160" w:hanging="360"/>
      </w:pPr>
      <w:rPr>
        <w:rFonts w:ascii="Wingdings" w:hAnsi="Wingdings" w:hint="default"/>
        <w:sz w:val="20"/>
      </w:rPr>
    </w:lvl>
    <w:lvl w:ilvl="3" w:tplc="8C18D528" w:tentative="1">
      <w:start w:val="1"/>
      <w:numFmt w:val="bullet"/>
      <w:lvlText w:val=""/>
      <w:lvlJc w:val="left"/>
      <w:pPr>
        <w:tabs>
          <w:tab w:val="num" w:pos="2880"/>
        </w:tabs>
        <w:ind w:left="2880" w:hanging="360"/>
      </w:pPr>
      <w:rPr>
        <w:rFonts w:ascii="Wingdings" w:hAnsi="Wingdings" w:hint="default"/>
        <w:sz w:val="20"/>
      </w:rPr>
    </w:lvl>
    <w:lvl w:ilvl="4" w:tplc="FDC8AF5E" w:tentative="1">
      <w:start w:val="1"/>
      <w:numFmt w:val="bullet"/>
      <w:lvlText w:val=""/>
      <w:lvlJc w:val="left"/>
      <w:pPr>
        <w:tabs>
          <w:tab w:val="num" w:pos="3600"/>
        </w:tabs>
        <w:ind w:left="3600" w:hanging="360"/>
      </w:pPr>
      <w:rPr>
        <w:rFonts w:ascii="Wingdings" w:hAnsi="Wingdings" w:hint="default"/>
        <w:sz w:val="20"/>
      </w:rPr>
    </w:lvl>
    <w:lvl w:ilvl="5" w:tplc="28CC96B2" w:tentative="1">
      <w:start w:val="1"/>
      <w:numFmt w:val="bullet"/>
      <w:lvlText w:val=""/>
      <w:lvlJc w:val="left"/>
      <w:pPr>
        <w:tabs>
          <w:tab w:val="num" w:pos="4320"/>
        </w:tabs>
        <w:ind w:left="4320" w:hanging="360"/>
      </w:pPr>
      <w:rPr>
        <w:rFonts w:ascii="Wingdings" w:hAnsi="Wingdings" w:hint="default"/>
        <w:sz w:val="20"/>
      </w:rPr>
    </w:lvl>
    <w:lvl w:ilvl="6" w:tplc="AE0A3DCC" w:tentative="1">
      <w:start w:val="1"/>
      <w:numFmt w:val="bullet"/>
      <w:lvlText w:val=""/>
      <w:lvlJc w:val="left"/>
      <w:pPr>
        <w:tabs>
          <w:tab w:val="num" w:pos="5040"/>
        </w:tabs>
        <w:ind w:left="5040" w:hanging="360"/>
      </w:pPr>
      <w:rPr>
        <w:rFonts w:ascii="Wingdings" w:hAnsi="Wingdings" w:hint="default"/>
        <w:sz w:val="20"/>
      </w:rPr>
    </w:lvl>
    <w:lvl w:ilvl="7" w:tplc="4D0C26F8" w:tentative="1">
      <w:start w:val="1"/>
      <w:numFmt w:val="bullet"/>
      <w:lvlText w:val=""/>
      <w:lvlJc w:val="left"/>
      <w:pPr>
        <w:tabs>
          <w:tab w:val="num" w:pos="5760"/>
        </w:tabs>
        <w:ind w:left="5760" w:hanging="360"/>
      </w:pPr>
      <w:rPr>
        <w:rFonts w:ascii="Wingdings" w:hAnsi="Wingdings" w:hint="default"/>
        <w:sz w:val="20"/>
      </w:rPr>
    </w:lvl>
    <w:lvl w:ilvl="8" w:tplc="5916338A" w:tentative="1">
      <w:start w:val="1"/>
      <w:numFmt w:val="bullet"/>
      <w:lvlText w:val=""/>
      <w:lvlJc w:val="left"/>
      <w:pPr>
        <w:tabs>
          <w:tab w:val="num" w:pos="6480"/>
        </w:tabs>
        <w:ind w:left="6480" w:hanging="360"/>
      </w:pPr>
      <w:rPr>
        <w:rFonts w:ascii="Wingdings" w:hAnsi="Wingdings" w:hint="default"/>
        <w:sz w:val="20"/>
      </w:rPr>
    </w:lvl>
  </w:abstractNum>
  <w:abstractNum w:abstractNumId="1584">
    <w:nsid w:val="63DA6F7A"/>
    <w:multiLevelType w:val="multilevel"/>
    <w:tmpl w:val="C882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5">
    <w:nsid w:val="63E2243B"/>
    <w:multiLevelType w:val="hybridMultilevel"/>
    <w:tmpl w:val="67545CDE"/>
    <w:lvl w:ilvl="0" w:tplc="2CCACD24">
      <w:start w:val="1"/>
      <w:numFmt w:val="bullet"/>
      <w:lvlText w:val=""/>
      <w:lvlJc w:val="left"/>
      <w:pPr>
        <w:tabs>
          <w:tab w:val="num" w:pos="720"/>
        </w:tabs>
        <w:ind w:left="720" w:hanging="360"/>
      </w:pPr>
      <w:rPr>
        <w:rFonts w:ascii="Symbol" w:hAnsi="Symbol" w:hint="default"/>
        <w:sz w:val="20"/>
      </w:rPr>
    </w:lvl>
    <w:lvl w:ilvl="1" w:tplc="584CC306" w:tentative="1">
      <w:start w:val="1"/>
      <w:numFmt w:val="bullet"/>
      <w:lvlText w:val="o"/>
      <w:lvlJc w:val="left"/>
      <w:pPr>
        <w:tabs>
          <w:tab w:val="num" w:pos="1440"/>
        </w:tabs>
        <w:ind w:left="1440" w:hanging="360"/>
      </w:pPr>
      <w:rPr>
        <w:rFonts w:ascii="Courier New" w:hAnsi="Courier New" w:hint="default"/>
        <w:sz w:val="20"/>
      </w:rPr>
    </w:lvl>
    <w:lvl w:ilvl="2" w:tplc="43DCA6FC" w:tentative="1">
      <w:start w:val="1"/>
      <w:numFmt w:val="bullet"/>
      <w:lvlText w:val=""/>
      <w:lvlJc w:val="left"/>
      <w:pPr>
        <w:tabs>
          <w:tab w:val="num" w:pos="2160"/>
        </w:tabs>
        <w:ind w:left="2160" w:hanging="360"/>
      </w:pPr>
      <w:rPr>
        <w:rFonts w:ascii="Wingdings" w:hAnsi="Wingdings" w:hint="default"/>
        <w:sz w:val="20"/>
      </w:rPr>
    </w:lvl>
    <w:lvl w:ilvl="3" w:tplc="A2681C5E" w:tentative="1">
      <w:start w:val="1"/>
      <w:numFmt w:val="bullet"/>
      <w:lvlText w:val=""/>
      <w:lvlJc w:val="left"/>
      <w:pPr>
        <w:tabs>
          <w:tab w:val="num" w:pos="2880"/>
        </w:tabs>
        <w:ind w:left="2880" w:hanging="360"/>
      </w:pPr>
      <w:rPr>
        <w:rFonts w:ascii="Wingdings" w:hAnsi="Wingdings" w:hint="default"/>
        <w:sz w:val="20"/>
      </w:rPr>
    </w:lvl>
    <w:lvl w:ilvl="4" w:tplc="C98ECCA0" w:tentative="1">
      <w:start w:val="1"/>
      <w:numFmt w:val="bullet"/>
      <w:lvlText w:val=""/>
      <w:lvlJc w:val="left"/>
      <w:pPr>
        <w:tabs>
          <w:tab w:val="num" w:pos="3600"/>
        </w:tabs>
        <w:ind w:left="3600" w:hanging="360"/>
      </w:pPr>
      <w:rPr>
        <w:rFonts w:ascii="Wingdings" w:hAnsi="Wingdings" w:hint="default"/>
        <w:sz w:val="20"/>
      </w:rPr>
    </w:lvl>
    <w:lvl w:ilvl="5" w:tplc="AD5E70A6" w:tentative="1">
      <w:start w:val="1"/>
      <w:numFmt w:val="bullet"/>
      <w:lvlText w:val=""/>
      <w:lvlJc w:val="left"/>
      <w:pPr>
        <w:tabs>
          <w:tab w:val="num" w:pos="4320"/>
        </w:tabs>
        <w:ind w:left="4320" w:hanging="360"/>
      </w:pPr>
      <w:rPr>
        <w:rFonts w:ascii="Wingdings" w:hAnsi="Wingdings" w:hint="default"/>
        <w:sz w:val="20"/>
      </w:rPr>
    </w:lvl>
    <w:lvl w:ilvl="6" w:tplc="311C6F52" w:tentative="1">
      <w:start w:val="1"/>
      <w:numFmt w:val="bullet"/>
      <w:lvlText w:val=""/>
      <w:lvlJc w:val="left"/>
      <w:pPr>
        <w:tabs>
          <w:tab w:val="num" w:pos="5040"/>
        </w:tabs>
        <w:ind w:left="5040" w:hanging="360"/>
      </w:pPr>
      <w:rPr>
        <w:rFonts w:ascii="Wingdings" w:hAnsi="Wingdings" w:hint="default"/>
        <w:sz w:val="20"/>
      </w:rPr>
    </w:lvl>
    <w:lvl w:ilvl="7" w:tplc="18EED366" w:tentative="1">
      <w:start w:val="1"/>
      <w:numFmt w:val="bullet"/>
      <w:lvlText w:val=""/>
      <w:lvlJc w:val="left"/>
      <w:pPr>
        <w:tabs>
          <w:tab w:val="num" w:pos="5760"/>
        </w:tabs>
        <w:ind w:left="5760" w:hanging="360"/>
      </w:pPr>
      <w:rPr>
        <w:rFonts w:ascii="Wingdings" w:hAnsi="Wingdings" w:hint="default"/>
        <w:sz w:val="20"/>
      </w:rPr>
    </w:lvl>
    <w:lvl w:ilvl="8" w:tplc="ABBCBBDE" w:tentative="1">
      <w:start w:val="1"/>
      <w:numFmt w:val="bullet"/>
      <w:lvlText w:val=""/>
      <w:lvlJc w:val="left"/>
      <w:pPr>
        <w:tabs>
          <w:tab w:val="num" w:pos="6480"/>
        </w:tabs>
        <w:ind w:left="6480" w:hanging="360"/>
      </w:pPr>
      <w:rPr>
        <w:rFonts w:ascii="Wingdings" w:hAnsi="Wingdings" w:hint="default"/>
        <w:sz w:val="20"/>
      </w:rPr>
    </w:lvl>
  </w:abstractNum>
  <w:abstractNum w:abstractNumId="1586">
    <w:nsid w:val="641411C8"/>
    <w:multiLevelType w:val="hybridMultilevel"/>
    <w:tmpl w:val="C16E4114"/>
    <w:lvl w:ilvl="0" w:tplc="1E7E523C">
      <w:start w:val="1"/>
      <w:numFmt w:val="bullet"/>
      <w:lvlText w:val=""/>
      <w:lvlJc w:val="left"/>
      <w:pPr>
        <w:tabs>
          <w:tab w:val="num" w:pos="720"/>
        </w:tabs>
        <w:ind w:left="720" w:hanging="360"/>
      </w:pPr>
      <w:rPr>
        <w:rFonts w:ascii="Symbol" w:hAnsi="Symbol" w:hint="default"/>
        <w:sz w:val="20"/>
      </w:rPr>
    </w:lvl>
    <w:lvl w:ilvl="1" w:tplc="53926582" w:tentative="1">
      <w:start w:val="1"/>
      <w:numFmt w:val="bullet"/>
      <w:lvlText w:val="o"/>
      <w:lvlJc w:val="left"/>
      <w:pPr>
        <w:tabs>
          <w:tab w:val="num" w:pos="1440"/>
        </w:tabs>
        <w:ind w:left="1440" w:hanging="360"/>
      </w:pPr>
      <w:rPr>
        <w:rFonts w:ascii="Courier New" w:hAnsi="Courier New" w:hint="default"/>
        <w:sz w:val="20"/>
      </w:rPr>
    </w:lvl>
    <w:lvl w:ilvl="2" w:tplc="98FEC89C" w:tentative="1">
      <w:start w:val="1"/>
      <w:numFmt w:val="bullet"/>
      <w:lvlText w:val=""/>
      <w:lvlJc w:val="left"/>
      <w:pPr>
        <w:tabs>
          <w:tab w:val="num" w:pos="2160"/>
        </w:tabs>
        <w:ind w:left="2160" w:hanging="360"/>
      </w:pPr>
      <w:rPr>
        <w:rFonts w:ascii="Wingdings" w:hAnsi="Wingdings" w:hint="default"/>
        <w:sz w:val="20"/>
      </w:rPr>
    </w:lvl>
    <w:lvl w:ilvl="3" w:tplc="9746CEEE" w:tentative="1">
      <w:start w:val="1"/>
      <w:numFmt w:val="bullet"/>
      <w:lvlText w:val=""/>
      <w:lvlJc w:val="left"/>
      <w:pPr>
        <w:tabs>
          <w:tab w:val="num" w:pos="2880"/>
        </w:tabs>
        <w:ind w:left="2880" w:hanging="360"/>
      </w:pPr>
      <w:rPr>
        <w:rFonts w:ascii="Wingdings" w:hAnsi="Wingdings" w:hint="default"/>
        <w:sz w:val="20"/>
      </w:rPr>
    </w:lvl>
    <w:lvl w:ilvl="4" w:tplc="F6F0E44C" w:tentative="1">
      <w:start w:val="1"/>
      <w:numFmt w:val="bullet"/>
      <w:lvlText w:val=""/>
      <w:lvlJc w:val="left"/>
      <w:pPr>
        <w:tabs>
          <w:tab w:val="num" w:pos="3600"/>
        </w:tabs>
        <w:ind w:left="3600" w:hanging="360"/>
      </w:pPr>
      <w:rPr>
        <w:rFonts w:ascii="Wingdings" w:hAnsi="Wingdings" w:hint="default"/>
        <w:sz w:val="20"/>
      </w:rPr>
    </w:lvl>
    <w:lvl w:ilvl="5" w:tplc="B374E4A8" w:tentative="1">
      <w:start w:val="1"/>
      <w:numFmt w:val="bullet"/>
      <w:lvlText w:val=""/>
      <w:lvlJc w:val="left"/>
      <w:pPr>
        <w:tabs>
          <w:tab w:val="num" w:pos="4320"/>
        </w:tabs>
        <w:ind w:left="4320" w:hanging="360"/>
      </w:pPr>
      <w:rPr>
        <w:rFonts w:ascii="Wingdings" w:hAnsi="Wingdings" w:hint="default"/>
        <w:sz w:val="20"/>
      </w:rPr>
    </w:lvl>
    <w:lvl w:ilvl="6" w:tplc="8ADC8A66" w:tentative="1">
      <w:start w:val="1"/>
      <w:numFmt w:val="bullet"/>
      <w:lvlText w:val=""/>
      <w:lvlJc w:val="left"/>
      <w:pPr>
        <w:tabs>
          <w:tab w:val="num" w:pos="5040"/>
        </w:tabs>
        <w:ind w:left="5040" w:hanging="360"/>
      </w:pPr>
      <w:rPr>
        <w:rFonts w:ascii="Wingdings" w:hAnsi="Wingdings" w:hint="default"/>
        <w:sz w:val="20"/>
      </w:rPr>
    </w:lvl>
    <w:lvl w:ilvl="7" w:tplc="E8C2F94C" w:tentative="1">
      <w:start w:val="1"/>
      <w:numFmt w:val="bullet"/>
      <w:lvlText w:val=""/>
      <w:lvlJc w:val="left"/>
      <w:pPr>
        <w:tabs>
          <w:tab w:val="num" w:pos="5760"/>
        </w:tabs>
        <w:ind w:left="5760" w:hanging="360"/>
      </w:pPr>
      <w:rPr>
        <w:rFonts w:ascii="Wingdings" w:hAnsi="Wingdings" w:hint="default"/>
        <w:sz w:val="20"/>
      </w:rPr>
    </w:lvl>
    <w:lvl w:ilvl="8" w:tplc="65C838FE" w:tentative="1">
      <w:start w:val="1"/>
      <w:numFmt w:val="bullet"/>
      <w:lvlText w:val=""/>
      <w:lvlJc w:val="left"/>
      <w:pPr>
        <w:tabs>
          <w:tab w:val="num" w:pos="6480"/>
        </w:tabs>
        <w:ind w:left="6480" w:hanging="360"/>
      </w:pPr>
      <w:rPr>
        <w:rFonts w:ascii="Wingdings" w:hAnsi="Wingdings" w:hint="default"/>
        <w:sz w:val="20"/>
      </w:rPr>
    </w:lvl>
  </w:abstractNum>
  <w:abstractNum w:abstractNumId="1587">
    <w:nsid w:val="64172118"/>
    <w:multiLevelType w:val="hybridMultilevel"/>
    <w:tmpl w:val="9E7ED354"/>
    <w:lvl w:ilvl="0" w:tplc="5498C9A2">
      <w:start w:val="1"/>
      <w:numFmt w:val="bullet"/>
      <w:lvlText w:val=""/>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8">
    <w:nsid w:val="64253346"/>
    <w:multiLevelType w:val="hybridMultilevel"/>
    <w:tmpl w:val="65668AB2"/>
    <w:lvl w:ilvl="0" w:tplc="4274D876">
      <w:start w:val="1"/>
      <w:numFmt w:val="bullet"/>
      <w:lvlText w:val=""/>
      <w:lvlJc w:val="left"/>
      <w:pPr>
        <w:tabs>
          <w:tab w:val="num" w:pos="720"/>
        </w:tabs>
        <w:ind w:left="720" w:hanging="360"/>
      </w:pPr>
      <w:rPr>
        <w:rFonts w:ascii="Symbol" w:hAnsi="Symbol" w:hint="default"/>
        <w:sz w:val="20"/>
      </w:rPr>
    </w:lvl>
    <w:lvl w:ilvl="1" w:tplc="CC24F99C" w:tentative="1">
      <w:start w:val="1"/>
      <w:numFmt w:val="bullet"/>
      <w:lvlText w:val="o"/>
      <w:lvlJc w:val="left"/>
      <w:pPr>
        <w:tabs>
          <w:tab w:val="num" w:pos="1440"/>
        </w:tabs>
        <w:ind w:left="1440" w:hanging="360"/>
      </w:pPr>
      <w:rPr>
        <w:rFonts w:ascii="Courier New" w:hAnsi="Courier New" w:hint="default"/>
        <w:sz w:val="20"/>
      </w:rPr>
    </w:lvl>
    <w:lvl w:ilvl="2" w:tplc="9836C446" w:tentative="1">
      <w:start w:val="1"/>
      <w:numFmt w:val="bullet"/>
      <w:lvlText w:val=""/>
      <w:lvlJc w:val="left"/>
      <w:pPr>
        <w:tabs>
          <w:tab w:val="num" w:pos="2160"/>
        </w:tabs>
        <w:ind w:left="2160" w:hanging="360"/>
      </w:pPr>
      <w:rPr>
        <w:rFonts w:ascii="Wingdings" w:hAnsi="Wingdings" w:hint="default"/>
        <w:sz w:val="20"/>
      </w:rPr>
    </w:lvl>
    <w:lvl w:ilvl="3" w:tplc="27EC14BE" w:tentative="1">
      <w:start w:val="1"/>
      <w:numFmt w:val="bullet"/>
      <w:lvlText w:val=""/>
      <w:lvlJc w:val="left"/>
      <w:pPr>
        <w:tabs>
          <w:tab w:val="num" w:pos="2880"/>
        </w:tabs>
        <w:ind w:left="2880" w:hanging="360"/>
      </w:pPr>
      <w:rPr>
        <w:rFonts w:ascii="Wingdings" w:hAnsi="Wingdings" w:hint="default"/>
        <w:sz w:val="20"/>
      </w:rPr>
    </w:lvl>
    <w:lvl w:ilvl="4" w:tplc="25241B00" w:tentative="1">
      <w:start w:val="1"/>
      <w:numFmt w:val="bullet"/>
      <w:lvlText w:val=""/>
      <w:lvlJc w:val="left"/>
      <w:pPr>
        <w:tabs>
          <w:tab w:val="num" w:pos="3600"/>
        </w:tabs>
        <w:ind w:left="3600" w:hanging="360"/>
      </w:pPr>
      <w:rPr>
        <w:rFonts w:ascii="Wingdings" w:hAnsi="Wingdings" w:hint="default"/>
        <w:sz w:val="20"/>
      </w:rPr>
    </w:lvl>
    <w:lvl w:ilvl="5" w:tplc="44F6EAFE" w:tentative="1">
      <w:start w:val="1"/>
      <w:numFmt w:val="bullet"/>
      <w:lvlText w:val=""/>
      <w:lvlJc w:val="left"/>
      <w:pPr>
        <w:tabs>
          <w:tab w:val="num" w:pos="4320"/>
        </w:tabs>
        <w:ind w:left="4320" w:hanging="360"/>
      </w:pPr>
      <w:rPr>
        <w:rFonts w:ascii="Wingdings" w:hAnsi="Wingdings" w:hint="default"/>
        <w:sz w:val="20"/>
      </w:rPr>
    </w:lvl>
    <w:lvl w:ilvl="6" w:tplc="C72EAB96" w:tentative="1">
      <w:start w:val="1"/>
      <w:numFmt w:val="bullet"/>
      <w:lvlText w:val=""/>
      <w:lvlJc w:val="left"/>
      <w:pPr>
        <w:tabs>
          <w:tab w:val="num" w:pos="5040"/>
        </w:tabs>
        <w:ind w:left="5040" w:hanging="360"/>
      </w:pPr>
      <w:rPr>
        <w:rFonts w:ascii="Wingdings" w:hAnsi="Wingdings" w:hint="default"/>
        <w:sz w:val="20"/>
      </w:rPr>
    </w:lvl>
    <w:lvl w:ilvl="7" w:tplc="326CB7A4" w:tentative="1">
      <w:start w:val="1"/>
      <w:numFmt w:val="bullet"/>
      <w:lvlText w:val=""/>
      <w:lvlJc w:val="left"/>
      <w:pPr>
        <w:tabs>
          <w:tab w:val="num" w:pos="5760"/>
        </w:tabs>
        <w:ind w:left="5760" w:hanging="360"/>
      </w:pPr>
      <w:rPr>
        <w:rFonts w:ascii="Wingdings" w:hAnsi="Wingdings" w:hint="default"/>
        <w:sz w:val="20"/>
      </w:rPr>
    </w:lvl>
    <w:lvl w:ilvl="8" w:tplc="B70267C6" w:tentative="1">
      <w:start w:val="1"/>
      <w:numFmt w:val="bullet"/>
      <w:lvlText w:val=""/>
      <w:lvlJc w:val="left"/>
      <w:pPr>
        <w:tabs>
          <w:tab w:val="num" w:pos="6480"/>
        </w:tabs>
        <w:ind w:left="6480" w:hanging="360"/>
      </w:pPr>
      <w:rPr>
        <w:rFonts w:ascii="Wingdings" w:hAnsi="Wingdings" w:hint="default"/>
        <w:sz w:val="20"/>
      </w:rPr>
    </w:lvl>
  </w:abstractNum>
  <w:abstractNum w:abstractNumId="1589">
    <w:nsid w:val="642A710E"/>
    <w:multiLevelType w:val="hybridMultilevel"/>
    <w:tmpl w:val="EA7C1594"/>
    <w:lvl w:ilvl="0" w:tplc="55FE7AA8">
      <w:start w:val="1"/>
      <w:numFmt w:val="bullet"/>
      <w:lvlText w:val=""/>
      <w:lvlJc w:val="left"/>
      <w:pPr>
        <w:tabs>
          <w:tab w:val="num" w:pos="720"/>
        </w:tabs>
        <w:ind w:left="720" w:hanging="360"/>
      </w:pPr>
      <w:rPr>
        <w:rFonts w:ascii="Symbol" w:hAnsi="Symbol" w:hint="default"/>
        <w:sz w:val="20"/>
      </w:rPr>
    </w:lvl>
    <w:lvl w:ilvl="1" w:tplc="DBCA915C" w:tentative="1">
      <w:start w:val="1"/>
      <w:numFmt w:val="bullet"/>
      <w:lvlText w:val="o"/>
      <w:lvlJc w:val="left"/>
      <w:pPr>
        <w:tabs>
          <w:tab w:val="num" w:pos="1440"/>
        </w:tabs>
        <w:ind w:left="1440" w:hanging="360"/>
      </w:pPr>
      <w:rPr>
        <w:rFonts w:ascii="Courier New" w:hAnsi="Courier New" w:hint="default"/>
        <w:sz w:val="20"/>
      </w:rPr>
    </w:lvl>
    <w:lvl w:ilvl="2" w:tplc="DADA5576" w:tentative="1">
      <w:start w:val="1"/>
      <w:numFmt w:val="bullet"/>
      <w:lvlText w:val=""/>
      <w:lvlJc w:val="left"/>
      <w:pPr>
        <w:tabs>
          <w:tab w:val="num" w:pos="2160"/>
        </w:tabs>
        <w:ind w:left="2160" w:hanging="360"/>
      </w:pPr>
      <w:rPr>
        <w:rFonts w:ascii="Wingdings" w:hAnsi="Wingdings" w:hint="default"/>
        <w:sz w:val="20"/>
      </w:rPr>
    </w:lvl>
    <w:lvl w:ilvl="3" w:tplc="108E55D6" w:tentative="1">
      <w:start w:val="1"/>
      <w:numFmt w:val="bullet"/>
      <w:lvlText w:val=""/>
      <w:lvlJc w:val="left"/>
      <w:pPr>
        <w:tabs>
          <w:tab w:val="num" w:pos="2880"/>
        </w:tabs>
        <w:ind w:left="2880" w:hanging="360"/>
      </w:pPr>
      <w:rPr>
        <w:rFonts w:ascii="Wingdings" w:hAnsi="Wingdings" w:hint="default"/>
        <w:sz w:val="20"/>
      </w:rPr>
    </w:lvl>
    <w:lvl w:ilvl="4" w:tplc="6A386D4E" w:tentative="1">
      <w:start w:val="1"/>
      <w:numFmt w:val="bullet"/>
      <w:lvlText w:val=""/>
      <w:lvlJc w:val="left"/>
      <w:pPr>
        <w:tabs>
          <w:tab w:val="num" w:pos="3600"/>
        </w:tabs>
        <w:ind w:left="3600" w:hanging="360"/>
      </w:pPr>
      <w:rPr>
        <w:rFonts w:ascii="Wingdings" w:hAnsi="Wingdings" w:hint="default"/>
        <w:sz w:val="20"/>
      </w:rPr>
    </w:lvl>
    <w:lvl w:ilvl="5" w:tplc="C5A24FB6" w:tentative="1">
      <w:start w:val="1"/>
      <w:numFmt w:val="bullet"/>
      <w:lvlText w:val=""/>
      <w:lvlJc w:val="left"/>
      <w:pPr>
        <w:tabs>
          <w:tab w:val="num" w:pos="4320"/>
        </w:tabs>
        <w:ind w:left="4320" w:hanging="360"/>
      </w:pPr>
      <w:rPr>
        <w:rFonts w:ascii="Wingdings" w:hAnsi="Wingdings" w:hint="default"/>
        <w:sz w:val="20"/>
      </w:rPr>
    </w:lvl>
    <w:lvl w:ilvl="6" w:tplc="80F8159C" w:tentative="1">
      <w:start w:val="1"/>
      <w:numFmt w:val="bullet"/>
      <w:lvlText w:val=""/>
      <w:lvlJc w:val="left"/>
      <w:pPr>
        <w:tabs>
          <w:tab w:val="num" w:pos="5040"/>
        </w:tabs>
        <w:ind w:left="5040" w:hanging="360"/>
      </w:pPr>
      <w:rPr>
        <w:rFonts w:ascii="Wingdings" w:hAnsi="Wingdings" w:hint="default"/>
        <w:sz w:val="20"/>
      </w:rPr>
    </w:lvl>
    <w:lvl w:ilvl="7" w:tplc="52561DAC" w:tentative="1">
      <w:start w:val="1"/>
      <w:numFmt w:val="bullet"/>
      <w:lvlText w:val=""/>
      <w:lvlJc w:val="left"/>
      <w:pPr>
        <w:tabs>
          <w:tab w:val="num" w:pos="5760"/>
        </w:tabs>
        <w:ind w:left="5760" w:hanging="360"/>
      </w:pPr>
      <w:rPr>
        <w:rFonts w:ascii="Wingdings" w:hAnsi="Wingdings" w:hint="default"/>
        <w:sz w:val="20"/>
      </w:rPr>
    </w:lvl>
    <w:lvl w:ilvl="8" w:tplc="A58C5A90" w:tentative="1">
      <w:start w:val="1"/>
      <w:numFmt w:val="bullet"/>
      <w:lvlText w:val=""/>
      <w:lvlJc w:val="left"/>
      <w:pPr>
        <w:tabs>
          <w:tab w:val="num" w:pos="6480"/>
        </w:tabs>
        <w:ind w:left="6480" w:hanging="360"/>
      </w:pPr>
      <w:rPr>
        <w:rFonts w:ascii="Wingdings" w:hAnsi="Wingdings" w:hint="default"/>
        <w:sz w:val="20"/>
      </w:rPr>
    </w:lvl>
  </w:abstractNum>
  <w:abstractNum w:abstractNumId="1590">
    <w:nsid w:val="64322B9C"/>
    <w:multiLevelType w:val="multilevel"/>
    <w:tmpl w:val="87E2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1">
    <w:nsid w:val="64351D23"/>
    <w:multiLevelType w:val="hybridMultilevel"/>
    <w:tmpl w:val="E046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2">
    <w:nsid w:val="64474EE5"/>
    <w:multiLevelType w:val="multilevel"/>
    <w:tmpl w:val="DD6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3">
    <w:nsid w:val="645A0D5B"/>
    <w:multiLevelType w:val="hybridMultilevel"/>
    <w:tmpl w:val="3A82E48A"/>
    <w:lvl w:ilvl="0" w:tplc="10304536">
      <w:start w:val="1"/>
      <w:numFmt w:val="bullet"/>
      <w:lvlText w:val=""/>
      <w:lvlJc w:val="left"/>
      <w:pPr>
        <w:tabs>
          <w:tab w:val="num" w:pos="720"/>
        </w:tabs>
        <w:ind w:left="720" w:hanging="360"/>
      </w:pPr>
      <w:rPr>
        <w:rFonts w:ascii="Symbol" w:hAnsi="Symbol" w:hint="default"/>
        <w:sz w:val="20"/>
      </w:rPr>
    </w:lvl>
    <w:lvl w:ilvl="1" w:tplc="7F52E6FA" w:tentative="1">
      <w:start w:val="1"/>
      <w:numFmt w:val="bullet"/>
      <w:lvlText w:val="o"/>
      <w:lvlJc w:val="left"/>
      <w:pPr>
        <w:tabs>
          <w:tab w:val="num" w:pos="1440"/>
        </w:tabs>
        <w:ind w:left="1440" w:hanging="360"/>
      </w:pPr>
      <w:rPr>
        <w:rFonts w:ascii="Courier New" w:hAnsi="Courier New" w:hint="default"/>
        <w:sz w:val="20"/>
      </w:rPr>
    </w:lvl>
    <w:lvl w:ilvl="2" w:tplc="B7CA438E" w:tentative="1">
      <w:start w:val="1"/>
      <w:numFmt w:val="bullet"/>
      <w:lvlText w:val=""/>
      <w:lvlJc w:val="left"/>
      <w:pPr>
        <w:tabs>
          <w:tab w:val="num" w:pos="2160"/>
        </w:tabs>
        <w:ind w:left="2160" w:hanging="360"/>
      </w:pPr>
      <w:rPr>
        <w:rFonts w:ascii="Wingdings" w:hAnsi="Wingdings" w:hint="default"/>
        <w:sz w:val="20"/>
      </w:rPr>
    </w:lvl>
    <w:lvl w:ilvl="3" w:tplc="2E84E5C8" w:tentative="1">
      <w:start w:val="1"/>
      <w:numFmt w:val="bullet"/>
      <w:lvlText w:val=""/>
      <w:lvlJc w:val="left"/>
      <w:pPr>
        <w:tabs>
          <w:tab w:val="num" w:pos="2880"/>
        </w:tabs>
        <w:ind w:left="2880" w:hanging="360"/>
      </w:pPr>
      <w:rPr>
        <w:rFonts w:ascii="Wingdings" w:hAnsi="Wingdings" w:hint="default"/>
        <w:sz w:val="20"/>
      </w:rPr>
    </w:lvl>
    <w:lvl w:ilvl="4" w:tplc="DC6A7F3A" w:tentative="1">
      <w:start w:val="1"/>
      <w:numFmt w:val="bullet"/>
      <w:lvlText w:val=""/>
      <w:lvlJc w:val="left"/>
      <w:pPr>
        <w:tabs>
          <w:tab w:val="num" w:pos="3600"/>
        </w:tabs>
        <w:ind w:left="3600" w:hanging="360"/>
      </w:pPr>
      <w:rPr>
        <w:rFonts w:ascii="Wingdings" w:hAnsi="Wingdings" w:hint="default"/>
        <w:sz w:val="20"/>
      </w:rPr>
    </w:lvl>
    <w:lvl w:ilvl="5" w:tplc="69EE290C" w:tentative="1">
      <w:start w:val="1"/>
      <w:numFmt w:val="bullet"/>
      <w:lvlText w:val=""/>
      <w:lvlJc w:val="left"/>
      <w:pPr>
        <w:tabs>
          <w:tab w:val="num" w:pos="4320"/>
        </w:tabs>
        <w:ind w:left="4320" w:hanging="360"/>
      </w:pPr>
      <w:rPr>
        <w:rFonts w:ascii="Wingdings" w:hAnsi="Wingdings" w:hint="default"/>
        <w:sz w:val="20"/>
      </w:rPr>
    </w:lvl>
    <w:lvl w:ilvl="6" w:tplc="FDB479AA" w:tentative="1">
      <w:start w:val="1"/>
      <w:numFmt w:val="bullet"/>
      <w:lvlText w:val=""/>
      <w:lvlJc w:val="left"/>
      <w:pPr>
        <w:tabs>
          <w:tab w:val="num" w:pos="5040"/>
        </w:tabs>
        <w:ind w:left="5040" w:hanging="360"/>
      </w:pPr>
      <w:rPr>
        <w:rFonts w:ascii="Wingdings" w:hAnsi="Wingdings" w:hint="default"/>
        <w:sz w:val="20"/>
      </w:rPr>
    </w:lvl>
    <w:lvl w:ilvl="7" w:tplc="0626589C" w:tentative="1">
      <w:start w:val="1"/>
      <w:numFmt w:val="bullet"/>
      <w:lvlText w:val=""/>
      <w:lvlJc w:val="left"/>
      <w:pPr>
        <w:tabs>
          <w:tab w:val="num" w:pos="5760"/>
        </w:tabs>
        <w:ind w:left="5760" w:hanging="360"/>
      </w:pPr>
      <w:rPr>
        <w:rFonts w:ascii="Wingdings" w:hAnsi="Wingdings" w:hint="default"/>
        <w:sz w:val="20"/>
      </w:rPr>
    </w:lvl>
    <w:lvl w:ilvl="8" w:tplc="CB9461EC" w:tentative="1">
      <w:start w:val="1"/>
      <w:numFmt w:val="bullet"/>
      <w:lvlText w:val=""/>
      <w:lvlJc w:val="left"/>
      <w:pPr>
        <w:tabs>
          <w:tab w:val="num" w:pos="6480"/>
        </w:tabs>
        <w:ind w:left="6480" w:hanging="360"/>
      </w:pPr>
      <w:rPr>
        <w:rFonts w:ascii="Wingdings" w:hAnsi="Wingdings" w:hint="default"/>
        <w:sz w:val="20"/>
      </w:rPr>
    </w:lvl>
  </w:abstractNum>
  <w:abstractNum w:abstractNumId="1594">
    <w:nsid w:val="646364AF"/>
    <w:multiLevelType w:val="hybridMultilevel"/>
    <w:tmpl w:val="C270DC54"/>
    <w:lvl w:ilvl="0" w:tplc="111CAF6A">
      <w:start w:val="1"/>
      <w:numFmt w:val="bullet"/>
      <w:lvlText w:val=""/>
      <w:lvlJc w:val="left"/>
      <w:pPr>
        <w:tabs>
          <w:tab w:val="num" w:pos="720"/>
        </w:tabs>
        <w:ind w:left="720" w:hanging="360"/>
      </w:pPr>
      <w:rPr>
        <w:rFonts w:ascii="Symbol" w:hAnsi="Symbol" w:hint="default"/>
        <w:sz w:val="20"/>
      </w:rPr>
    </w:lvl>
    <w:lvl w:ilvl="1" w:tplc="1904F588" w:tentative="1">
      <w:start w:val="1"/>
      <w:numFmt w:val="bullet"/>
      <w:lvlText w:val="o"/>
      <w:lvlJc w:val="left"/>
      <w:pPr>
        <w:tabs>
          <w:tab w:val="num" w:pos="1440"/>
        </w:tabs>
        <w:ind w:left="1440" w:hanging="360"/>
      </w:pPr>
      <w:rPr>
        <w:rFonts w:ascii="Courier New" w:hAnsi="Courier New" w:hint="default"/>
        <w:sz w:val="20"/>
      </w:rPr>
    </w:lvl>
    <w:lvl w:ilvl="2" w:tplc="F9BC6462" w:tentative="1">
      <w:start w:val="1"/>
      <w:numFmt w:val="bullet"/>
      <w:lvlText w:val=""/>
      <w:lvlJc w:val="left"/>
      <w:pPr>
        <w:tabs>
          <w:tab w:val="num" w:pos="2160"/>
        </w:tabs>
        <w:ind w:left="2160" w:hanging="360"/>
      </w:pPr>
      <w:rPr>
        <w:rFonts w:ascii="Wingdings" w:hAnsi="Wingdings" w:hint="default"/>
        <w:sz w:val="20"/>
      </w:rPr>
    </w:lvl>
    <w:lvl w:ilvl="3" w:tplc="8AA683A4" w:tentative="1">
      <w:start w:val="1"/>
      <w:numFmt w:val="bullet"/>
      <w:lvlText w:val=""/>
      <w:lvlJc w:val="left"/>
      <w:pPr>
        <w:tabs>
          <w:tab w:val="num" w:pos="2880"/>
        </w:tabs>
        <w:ind w:left="2880" w:hanging="360"/>
      </w:pPr>
      <w:rPr>
        <w:rFonts w:ascii="Wingdings" w:hAnsi="Wingdings" w:hint="default"/>
        <w:sz w:val="20"/>
      </w:rPr>
    </w:lvl>
    <w:lvl w:ilvl="4" w:tplc="A468C9B2" w:tentative="1">
      <w:start w:val="1"/>
      <w:numFmt w:val="bullet"/>
      <w:lvlText w:val=""/>
      <w:lvlJc w:val="left"/>
      <w:pPr>
        <w:tabs>
          <w:tab w:val="num" w:pos="3600"/>
        </w:tabs>
        <w:ind w:left="3600" w:hanging="360"/>
      </w:pPr>
      <w:rPr>
        <w:rFonts w:ascii="Wingdings" w:hAnsi="Wingdings" w:hint="default"/>
        <w:sz w:val="20"/>
      </w:rPr>
    </w:lvl>
    <w:lvl w:ilvl="5" w:tplc="4DBA4D16" w:tentative="1">
      <w:start w:val="1"/>
      <w:numFmt w:val="bullet"/>
      <w:lvlText w:val=""/>
      <w:lvlJc w:val="left"/>
      <w:pPr>
        <w:tabs>
          <w:tab w:val="num" w:pos="4320"/>
        </w:tabs>
        <w:ind w:left="4320" w:hanging="360"/>
      </w:pPr>
      <w:rPr>
        <w:rFonts w:ascii="Wingdings" w:hAnsi="Wingdings" w:hint="default"/>
        <w:sz w:val="20"/>
      </w:rPr>
    </w:lvl>
    <w:lvl w:ilvl="6" w:tplc="B42809FC" w:tentative="1">
      <w:start w:val="1"/>
      <w:numFmt w:val="bullet"/>
      <w:lvlText w:val=""/>
      <w:lvlJc w:val="left"/>
      <w:pPr>
        <w:tabs>
          <w:tab w:val="num" w:pos="5040"/>
        </w:tabs>
        <w:ind w:left="5040" w:hanging="360"/>
      </w:pPr>
      <w:rPr>
        <w:rFonts w:ascii="Wingdings" w:hAnsi="Wingdings" w:hint="default"/>
        <w:sz w:val="20"/>
      </w:rPr>
    </w:lvl>
    <w:lvl w:ilvl="7" w:tplc="6FFC929A" w:tentative="1">
      <w:start w:val="1"/>
      <w:numFmt w:val="bullet"/>
      <w:lvlText w:val=""/>
      <w:lvlJc w:val="left"/>
      <w:pPr>
        <w:tabs>
          <w:tab w:val="num" w:pos="5760"/>
        </w:tabs>
        <w:ind w:left="5760" w:hanging="360"/>
      </w:pPr>
      <w:rPr>
        <w:rFonts w:ascii="Wingdings" w:hAnsi="Wingdings" w:hint="default"/>
        <w:sz w:val="20"/>
      </w:rPr>
    </w:lvl>
    <w:lvl w:ilvl="8" w:tplc="BDD06E20" w:tentative="1">
      <w:start w:val="1"/>
      <w:numFmt w:val="bullet"/>
      <w:lvlText w:val=""/>
      <w:lvlJc w:val="left"/>
      <w:pPr>
        <w:tabs>
          <w:tab w:val="num" w:pos="6480"/>
        </w:tabs>
        <w:ind w:left="6480" w:hanging="360"/>
      </w:pPr>
      <w:rPr>
        <w:rFonts w:ascii="Wingdings" w:hAnsi="Wingdings" w:hint="default"/>
        <w:sz w:val="20"/>
      </w:rPr>
    </w:lvl>
  </w:abstractNum>
  <w:abstractNum w:abstractNumId="1595">
    <w:nsid w:val="6471030F"/>
    <w:multiLevelType w:val="multilevel"/>
    <w:tmpl w:val="0ED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6">
    <w:nsid w:val="647A68EA"/>
    <w:multiLevelType w:val="hybridMultilevel"/>
    <w:tmpl w:val="638674A6"/>
    <w:lvl w:ilvl="0" w:tplc="A58804FA">
      <w:start w:val="1"/>
      <w:numFmt w:val="bullet"/>
      <w:lvlText w:val=""/>
      <w:lvlJc w:val="left"/>
      <w:pPr>
        <w:tabs>
          <w:tab w:val="num" w:pos="720"/>
        </w:tabs>
        <w:ind w:left="720" w:hanging="360"/>
      </w:pPr>
      <w:rPr>
        <w:rFonts w:ascii="Symbol" w:hAnsi="Symbol" w:hint="default"/>
        <w:sz w:val="20"/>
      </w:rPr>
    </w:lvl>
    <w:lvl w:ilvl="1" w:tplc="449A1B08" w:tentative="1">
      <w:start w:val="1"/>
      <w:numFmt w:val="bullet"/>
      <w:lvlText w:val="o"/>
      <w:lvlJc w:val="left"/>
      <w:pPr>
        <w:tabs>
          <w:tab w:val="num" w:pos="1440"/>
        </w:tabs>
        <w:ind w:left="1440" w:hanging="360"/>
      </w:pPr>
      <w:rPr>
        <w:rFonts w:ascii="Courier New" w:hAnsi="Courier New" w:hint="default"/>
        <w:sz w:val="20"/>
      </w:rPr>
    </w:lvl>
    <w:lvl w:ilvl="2" w:tplc="654806EC" w:tentative="1">
      <w:start w:val="1"/>
      <w:numFmt w:val="bullet"/>
      <w:lvlText w:val=""/>
      <w:lvlJc w:val="left"/>
      <w:pPr>
        <w:tabs>
          <w:tab w:val="num" w:pos="2160"/>
        </w:tabs>
        <w:ind w:left="2160" w:hanging="360"/>
      </w:pPr>
      <w:rPr>
        <w:rFonts w:ascii="Wingdings" w:hAnsi="Wingdings" w:hint="default"/>
        <w:sz w:val="20"/>
      </w:rPr>
    </w:lvl>
    <w:lvl w:ilvl="3" w:tplc="CEB6C7F0" w:tentative="1">
      <w:start w:val="1"/>
      <w:numFmt w:val="bullet"/>
      <w:lvlText w:val=""/>
      <w:lvlJc w:val="left"/>
      <w:pPr>
        <w:tabs>
          <w:tab w:val="num" w:pos="2880"/>
        </w:tabs>
        <w:ind w:left="2880" w:hanging="360"/>
      </w:pPr>
      <w:rPr>
        <w:rFonts w:ascii="Wingdings" w:hAnsi="Wingdings" w:hint="default"/>
        <w:sz w:val="20"/>
      </w:rPr>
    </w:lvl>
    <w:lvl w:ilvl="4" w:tplc="BD480A2E" w:tentative="1">
      <w:start w:val="1"/>
      <w:numFmt w:val="bullet"/>
      <w:lvlText w:val=""/>
      <w:lvlJc w:val="left"/>
      <w:pPr>
        <w:tabs>
          <w:tab w:val="num" w:pos="3600"/>
        </w:tabs>
        <w:ind w:left="3600" w:hanging="360"/>
      </w:pPr>
      <w:rPr>
        <w:rFonts w:ascii="Wingdings" w:hAnsi="Wingdings" w:hint="default"/>
        <w:sz w:val="20"/>
      </w:rPr>
    </w:lvl>
    <w:lvl w:ilvl="5" w:tplc="D346D9D8" w:tentative="1">
      <w:start w:val="1"/>
      <w:numFmt w:val="bullet"/>
      <w:lvlText w:val=""/>
      <w:lvlJc w:val="left"/>
      <w:pPr>
        <w:tabs>
          <w:tab w:val="num" w:pos="4320"/>
        </w:tabs>
        <w:ind w:left="4320" w:hanging="360"/>
      </w:pPr>
      <w:rPr>
        <w:rFonts w:ascii="Wingdings" w:hAnsi="Wingdings" w:hint="default"/>
        <w:sz w:val="20"/>
      </w:rPr>
    </w:lvl>
    <w:lvl w:ilvl="6" w:tplc="D3FE58B4" w:tentative="1">
      <w:start w:val="1"/>
      <w:numFmt w:val="bullet"/>
      <w:lvlText w:val=""/>
      <w:lvlJc w:val="left"/>
      <w:pPr>
        <w:tabs>
          <w:tab w:val="num" w:pos="5040"/>
        </w:tabs>
        <w:ind w:left="5040" w:hanging="360"/>
      </w:pPr>
      <w:rPr>
        <w:rFonts w:ascii="Wingdings" w:hAnsi="Wingdings" w:hint="default"/>
        <w:sz w:val="20"/>
      </w:rPr>
    </w:lvl>
    <w:lvl w:ilvl="7" w:tplc="8C6EE3DE" w:tentative="1">
      <w:start w:val="1"/>
      <w:numFmt w:val="bullet"/>
      <w:lvlText w:val=""/>
      <w:lvlJc w:val="left"/>
      <w:pPr>
        <w:tabs>
          <w:tab w:val="num" w:pos="5760"/>
        </w:tabs>
        <w:ind w:left="5760" w:hanging="360"/>
      </w:pPr>
      <w:rPr>
        <w:rFonts w:ascii="Wingdings" w:hAnsi="Wingdings" w:hint="default"/>
        <w:sz w:val="20"/>
      </w:rPr>
    </w:lvl>
    <w:lvl w:ilvl="8" w:tplc="3A7C0CB8" w:tentative="1">
      <w:start w:val="1"/>
      <w:numFmt w:val="bullet"/>
      <w:lvlText w:val=""/>
      <w:lvlJc w:val="left"/>
      <w:pPr>
        <w:tabs>
          <w:tab w:val="num" w:pos="6480"/>
        </w:tabs>
        <w:ind w:left="6480" w:hanging="360"/>
      </w:pPr>
      <w:rPr>
        <w:rFonts w:ascii="Wingdings" w:hAnsi="Wingdings" w:hint="default"/>
        <w:sz w:val="20"/>
      </w:rPr>
    </w:lvl>
  </w:abstractNum>
  <w:abstractNum w:abstractNumId="1597">
    <w:nsid w:val="647D6A0C"/>
    <w:multiLevelType w:val="hybridMultilevel"/>
    <w:tmpl w:val="41B07F24"/>
    <w:lvl w:ilvl="0" w:tplc="0ED67142">
      <w:start w:val="1"/>
      <w:numFmt w:val="bullet"/>
      <w:lvlText w:val=""/>
      <w:lvlJc w:val="left"/>
      <w:pPr>
        <w:tabs>
          <w:tab w:val="num" w:pos="720"/>
        </w:tabs>
        <w:ind w:left="720" w:hanging="360"/>
      </w:pPr>
      <w:rPr>
        <w:rFonts w:ascii="Symbol" w:hAnsi="Symbol" w:hint="default"/>
        <w:sz w:val="20"/>
      </w:rPr>
    </w:lvl>
    <w:lvl w:ilvl="1" w:tplc="4D786636" w:tentative="1">
      <w:start w:val="1"/>
      <w:numFmt w:val="bullet"/>
      <w:lvlText w:val="o"/>
      <w:lvlJc w:val="left"/>
      <w:pPr>
        <w:tabs>
          <w:tab w:val="num" w:pos="1440"/>
        </w:tabs>
        <w:ind w:left="1440" w:hanging="360"/>
      </w:pPr>
      <w:rPr>
        <w:rFonts w:ascii="Courier New" w:hAnsi="Courier New" w:hint="default"/>
        <w:sz w:val="20"/>
      </w:rPr>
    </w:lvl>
    <w:lvl w:ilvl="2" w:tplc="A72005A8" w:tentative="1">
      <w:start w:val="1"/>
      <w:numFmt w:val="bullet"/>
      <w:lvlText w:val=""/>
      <w:lvlJc w:val="left"/>
      <w:pPr>
        <w:tabs>
          <w:tab w:val="num" w:pos="2160"/>
        </w:tabs>
        <w:ind w:left="2160" w:hanging="360"/>
      </w:pPr>
      <w:rPr>
        <w:rFonts w:ascii="Wingdings" w:hAnsi="Wingdings" w:hint="default"/>
        <w:sz w:val="20"/>
      </w:rPr>
    </w:lvl>
    <w:lvl w:ilvl="3" w:tplc="4B928C4A" w:tentative="1">
      <w:start w:val="1"/>
      <w:numFmt w:val="bullet"/>
      <w:lvlText w:val=""/>
      <w:lvlJc w:val="left"/>
      <w:pPr>
        <w:tabs>
          <w:tab w:val="num" w:pos="2880"/>
        </w:tabs>
        <w:ind w:left="2880" w:hanging="360"/>
      </w:pPr>
      <w:rPr>
        <w:rFonts w:ascii="Wingdings" w:hAnsi="Wingdings" w:hint="default"/>
        <w:sz w:val="20"/>
      </w:rPr>
    </w:lvl>
    <w:lvl w:ilvl="4" w:tplc="81E000E2" w:tentative="1">
      <w:start w:val="1"/>
      <w:numFmt w:val="bullet"/>
      <w:lvlText w:val=""/>
      <w:lvlJc w:val="left"/>
      <w:pPr>
        <w:tabs>
          <w:tab w:val="num" w:pos="3600"/>
        </w:tabs>
        <w:ind w:left="3600" w:hanging="360"/>
      </w:pPr>
      <w:rPr>
        <w:rFonts w:ascii="Wingdings" w:hAnsi="Wingdings" w:hint="default"/>
        <w:sz w:val="20"/>
      </w:rPr>
    </w:lvl>
    <w:lvl w:ilvl="5" w:tplc="2A06753E" w:tentative="1">
      <w:start w:val="1"/>
      <w:numFmt w:val="bullet"/>
      <w:lvlText w:val=""/>
      <w:lvlJc w:val="left"/>
      <w:pPr>
        <w:tabs>
          <w:tab w:val="num" w:pos="4320"/>
        </w:tabs>
        <w:ind w:left="4320" w:hanging="360"/>
      </w:pPr>
      <w:rPr>
        <w:rFonts w:ascii="Wingdings" w:hAnsi="Wingdings" w:hint="default"/>
        <w:sz w:val="20"/>
      </w:rPr>
    </w:lvl>
    <w:lvl w:ilvl="6" w:tplc="62C6B742" w:tentative="1">
      <w:start w:val="1"/>
      <w:numFmt w:val="bullet"/>
      <w:lvlText w:val=""/>
      <w:lvlJc w:val="left"/>
      <w:pPr>
        <w:tabs>
          <w:tab w:val="num" w:pos="5040"/>
        </w:tabs>
        <w:ind w:left="5040" w:hanging="360"/>
      </w:pPr>
      <w:rPr>
        <w:rFonts w:ascii="Wingdings" w:hAnsi="Wingdings" w:hint="default"/>
        <w:sz w:val="20"/>
      </w:rPr>
    </w:lvl>
    <w:lvl w:ilvl="7" w:tplc="058C36B0" w:tentative="1">
      <w:start w:val="1"/>
      <w:numFmt w:val="bullet"/>
      <w:lvlText w:val=""/>
      <w:lvlJc w:val="left"/>
      <w:pPr>
        <w:tabs>
          <w:tab w:val="num" w:pos="5760"/>
        </w:tabs>
        <w:ind w:left="5760" w:hanging="360"/>
      </w:pPr>
      <w:rPr>
        <w:rFonts w:ascii="Wingdings" w:hAnsi="Wingdings" w:hint="default"/>
        <w:sz w:val="20"/>
      </w:rPr>
    </w:lvl>
    <w:lvl w:ilvl="8" w:tplc="5A40D67C" w:tentative="1">
      <w:start w:val="1"/>
      <w:numFmt w:val="bullet"/>
      <w:lvlText w:val=""/>
      <w:lvlJc w:val="left"/>
      <w:pPr>
        <w:tabs>
          <w:tab w:val="num" w:pos="6480"/>
        </w:tabs>
        <w:ind w:left="6480" w:hanging="360"/>
      </w:pPr>
      <w:rPr>
        <w:rFonts w:ascii="Wingdings" w:hAnsi="Wingdings" w:hint="default"/>
        <w:sz w:val="20"/>
      </w:rPr>
    </w:lvl>
  </w:abstractNum>
  <w:abstractNum w:abstractNumId="1598">
    <w:nsid w:val="64893060"/>
    <w:multiLevelType w:val="hybridMultilevel"/>
    <w:tmpl w:val="43269338"/>
    <w:lvl w:ilvl="0" w:tplc="697AD996">
      <w:start w:val="1"/>
      <w:numFmt w:val="bullet"/>
      <w:lvlText w:val=""/>
      <w:lvlJc w:val="left"/>
      <w:pPr>
        <w:tabs>
          <w:tab w:val="num" w:pos="720"/>
        </w:tabs>
        <w:ind w:left="720" w:hanging="360"/>
      </w:pPr>
      <w:rPr>
        <w:rFonts w:ascii="Symbol" w:hAnsi="Symbol" w:hint="default"/>
        <w:sz w:val="20"/>
      </w:rPr>
    </w:lvl>
    <w:lvl w:ilvl="1" w:tplc="FBC8E448" w:tentative="1">
      <w:start w:val="1"/>
      <w:numFmt w:val="bullet"/>
      <w:lvlText w:val="o"/>
      <w:lvlJc w:val="left"/>
      <w:pPr>
        <w:tabs>
          <w:tab w:val="num" w:pos="1440"/>
        </w:tabs>
        <w:ind w:left="1440" w:hanging="360"/>
      </w:pPr>
      <w:rPr>
        <w:rFonts w:ascii="Courier New" w:hAnsi="Courier New" w:hint="default"/>
        <w:sz w:val="20"/>
      </w:rPr>
    </w:lvl>
    <w:lvl w:ilvl="2" w:tplc="1F6CE28C" w:tentative="1">
      <w:start w:val="1"/>
      <w:numFmt w:val="bullet"/>
      <w:lvlText w:val=""/>
      <w:lvlJc w:val="left"/>
      <w:pPr>
        <w:tabs>
          <w:tab w:val="num" w:pos="2160"/>
        </w:tabs>
        <w:ind w:left="2160" w:hanging="360"/>
      </w:pPr>
      <w:rPr>
        <w:rFonts w:ascii="Wingdings" w:hAnsi="Wingdings" w:hint="default"/>
        <w:sz w:val="20"/>
      </w:rPr>
    </w:lvl>
    <w:lvl w:ilvl="3" w:tplc="D16A4E44" w:tentative="1">
      <w:start w:val="1"/>
      <w:numFmt w:val="bullet"/>
      <w:lvlText w:val=""/>
      <w:lvlJc w:val="left"/>
      <w:pPr>
        <w:tabs>
          <w:tab w:val="num" w:pos="2880"/>
        </w:tabs>
        <w:ind w:left="2880" w:hanging="360"/>
      </w:pPr>
      <w:rPr>
        <w:rFonts w:ascii="Wingdings" w:hAnsi="Wingdings" w:hint="default"/>
        <w:sz w:val="20"/>
      </w:rPr>
    </w:lvl>
    <w:lvl w:ilvl="4" w:tplc="0786099C" w:tentative="1">
      <w:start w:val="1"/>
      <w:numFmt w:val="bullet"/>
      <w:lvlText w:val=""/>
      <w:lvlJc w:val="left"/>
      <w:pPr>
        <w:tabs>
          <w:tab w:val="num" w:pos="3600"/>
        </w:tabs>
        <w:ind w:left="3600" w:hanging="360"/>
      </w:pPr>
      <w:rPr>
        <w:rFonts w:ascii="Wingdings" w:hAnsi="Wingdings" w:hint="default"/>
        <w:sz w:val="20"/>
      </w:rPr>
    </w:lvl>
    <w:lvl w:ilvl="5" w:tplc="E77C1D70" w:tentative="1">
      <w:start w:val="1"/>
      <w:numFmt w:val="bullet"/>
      <w:lvlText w:val=""/>
      <w:lvlJc w:val="left"/>
      <w:pPr>
        <w:tabs>
          <w:tab w:val="num" w:pos="4320"/>
        </w:tabs>
        <w:ind w:left="4320" w:hanging="360"/>
      </w:pPr>
      <w:rPr>
        <w:rFonts w:ascii="Wingdings" w:hAnsi="Wingdings" w:hint="default"/>
        <w:sz w:val="20"/>
      </w:rPr>
    </w:lvl>
    <w:lvl w:ilvl="6" w:tplc="CC9E806E" w:tentative="1">
      <w:start w:val="1"/>
      <w:numFmt w:val="bullet"/>
      <w:lvlText w:val=""/>
      <w:lvlJc w:val="left"/>
      <w:pPr>
        <w:tabs>
          <w:tab w:val="num" w:pos="5040"/>
        </w:tabs>
        <w:ind w:left="5040" w:hanging="360"/>
      </w:pPr>
      <w:rPr>
        <w:rFonts w:ascii="Wingdings" w:hAnsi="Wingdings" w:hint="default"/>
        <w:sz w:val="20"/>
      </w:rPr>
    </w:lvl>
    <w:lvl w:ilvl="7" w:tplc="8DA42EF2" w:tentative="1">
      <w:start w:val="1"/>
      <w:numFmt w:val="bullet"/>
      <w:lvlText w:val=""/>
      <w:lvlJc w:val="left"/>
      <w:pPr>
        <w:tabs>
          <w:tab w:val="num" w:pos="5760"/>
        </w:tabs>
        <w:ind w:left="5760" w:hanging="360"/>
      </w:pPr>
      <w:rPr>
        <w:rFonts w:ascii="Wingdings" w:hAnsi="Wingdings" w:hint="default"/>
        <w:sz w:val="20"/>
      </w:rPr>
    </w:lvl>
    <w:lvl w:ilvl="8" w:tplc="698C8BFA" w:tentative="1">
      <w:start w:val="1"/>
      <w:numFmt w:val="bullet"/>
      <w:lvlText w:val=""/>
      <w:lvlJc w:val="left"/>
      <w:pPr>
        <w:tabs>
          <w:tab w:val="num" w:pos="6480"/>
        </w:tabs>
        <w:ind w:left="6480" w:hanging="360"/>
      </w:pPr>
      <w:rPr>
        <w:rFonts w:ascii="Wingdings" w:hAnsi="Wingdings" w:hint="default"/>
        <w:sz w:val="20"/>
      </w:rPr>
    </w:lvl>
  </w:abstractNum>
  <w:abstractNum w:abstractNumId="1599">
    <w:nsid w:val="649C02B7"/>
    <w:multiLevelType w:val="multilevel"/>
    <w:tmpl w:val="41A6F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0">
    <w:nsid w:val="64DC2930"/>
    <w:multiLevelType w:val="hybridMultilevel"/>
    <w:tmpl w:val="C5E0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1">
    <w:nsid w:val="64F25DAF"/>
    <w:multiLevelType w:val="multilevel"/>
    <w:tmpl w:val="B65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2">
    <w:nsid w:val="64FC5758"/>
    <w:multiLevelType w:val="hybridMultilevel"/>
    <w:tmpl w:val="7D84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3">
    <w:nsid w:val="64FC6584"/>
    <w:multiLevelType w:val="hybridMultilevel"/>
    <w:tmpl w:val="44F85792"/>
    <w:lvl w:ilvl="0" w:tplc="747AEEA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F858056E" w:tentative="1">
      <w:start w:val="1"/>
      <w:numFmt w:val="bullet"/>
      <w:lvlText w:val=""/>
      <w:lvlJc w:val="left"/>
      <w:pPr>
        <w:tabs>
          <w:tab w:val="num" w:pos="2160"/>
        </w:tabs>
        <w:ind w:left="2160" w:hanging="360"/>
      </w:pPr>
      <w:rPr>
        <w:rFonts w:ascii="Wingdings" w:hAnsi="Wingdings" w:hint="default"/>
        <w:sz w:val="20"/>
      </w:rPr>
    </w:lvl>
    <w:lvl w:ilvl="3" w:tplc="88EA197C" w:tentative="1">
      <w:start w:val="1"/>
      <w:numFmt w:val="bullet"/>
      <w:lvlText w:val=""/>
      <w:lvlJc w:val="left"/>
      <w:pPr>
        <w:tabs>
          <w:tab w:val="num" w:pos="2880"/>
        </w:tabs>
        <w:ind w:left="2880" w:hanging="360"/>
      </w:pPr>
      <w:rPr>
        <w:rFonts w:ascii="Wingdings" w:hAnsi="Wingdings" w:hint="default"/>
        <w:sz w:val="20"/>
      </w:rPr>
    </w:lvl>
    <w:lvl w:ilvl="4" w:tplc="02A008E8" w:tentative="1">
      <w:start w:val="1"/>
      <w:numFmt w:val="bullet"/>
      <w:lvlText w:val=""/>
      <w:lvlJc w:val="left"/>
      <w:pPr>
        <w:tabs>
          <w:tab w:val="num" w:pos="3600"/>
        </w:tabs>
        <w:ind w:left="3600" w:hanging="360"/>
      </w:pPr>
      <w:rPr>
        <w:rFonts w:ascii="Wingdings" w:hAnsi="Wingdings" w:hint="default"/>
        <w:sz w:val="20"/>
      </w:rPr>
    </w:lvl>
    <w:lvl w:ilvl="5" w:tplc="073CD5EC" w:tentative="1">
      <w:start w:val="1"/>
      <w:numFmt w:val="bullet"/>
      <w:lvlText w:val=""/>
      <w:lvlJc w:val="left"/>
      <w:pPr>
        <w:tabs>
          <w:tab w:val="num" w:pos="4320"/>
        </w:tabs>
        <w:ind w:left="4320" w:hanging="360"/>
      </w:pPr>
      <w:rPr>
        <w:rFonts w:ascii="Wingdings" w:hAnsi="Wingdings" w:hint="default"/>
        <w:sz w:val="20"/>
      </w:rPr>
    </w:lvl>
    <w:lvl w:ilvl="6" w:tplc="7AB0594C" w:tentative="1">
      <w:start w:val="1"/>
      <w:numFmt w:val="bullet"/>
      <w:lvlText w:val=""/>
      <w:lvlJc w:val="left"/>
      <w:pPr>
        <w:tabs>
          <w:tab w:val="num" w:pos="5040"/>
        </w:tabs>
        <w:ind w:left="5040" w:hanging="360"/>
      </w:pPr>
      <w:rPr>
        <w:rFonts w:ascii="Wingdings" w:hAnsi="Wingdings" w:hint="default"/>
        <w:sz w:val="20"/>
      </w:rPr>
    </w:lvl>
    <w:lvl w:ilvl="7" w:tplc="2D2C36B6" w:tentative="1">
      <w:start w:val="1"/>
      <w:numFmt w:val="bullet"/>
      <w:lvlText w:val=""/>
      <w:lvlJc w:val="left"/>
      <w:pPr>
        <w:tabs>
          <w:tab w:val="num" w:pos="5760"/>
        </w:tabs>
        <w:ind w:left="5760" w:hanging="360"/>
      </w:pPr>
      <w:rPr>
        <w:rFonts w:ascii="Wingdings" w:hAnsi="Wingdings" w:hint="default"/>
        <w:sz w:val="20"/>
      </w:rPr>
    </w:lvl>
    <w:lvl w:ilvl="8" w:tplc="318645A6" w:tentative="1">
      <w:start w:val="1"/>
      <w:numFmt w:val="bullet"/>
      <w:lvlText w:val=""/>
      <w:lvlJc w:val="left"/>
      <w:pPr>
        <w:tabs>
          <w:tab w:val="num" w:pos="6480"/>
        </w:tabs>
        <w:ind w:left="6480" w:hanging="360"/>
      </w:pPr>
      <w:rPr>
        <w:rFonts w:ascii="Wingdings" w:hAnsi="Wingdings" w:hint="default"/>
        <w:sz w:val="20"/>
      </w:rPr>
    </w:lvl>
  </w:abstractNum>
  <w:abstractNum w:abstractNumId="1604">
    <w:nsid w:val="65134698"/>
    <w:multiLevelType w:val="hybridMultilevel"/>
    <w:tmpl w:val="FE7A2C36"/>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5">
    <w:nsid w:val="65315C0C"/>
    <w:multiLevelType w:val="multilevel"/>
    <w:tmpl w:val="0E4C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6">
    <w:nsid w:val="65511EAC"/>
    <w:multiLevelType w:val="hybridMultilevel"/>
    <w:tmpl w:val="B47A629A"/>
    <w:lvl w:ilvl="0" w:tplc="3D540E7E">
      <w:start w:val="1"/>
      <w:numFmt w:val="bullet"/>
      <w:lvlText w:val=""/>
      <w:lvlJc w:val="left"/>
      <w:pPr>
        <w:tabs>
          <w:tab w:val="num" w:pos="720"/>
        </w:tabs>
        <w:ind w:left="720" w:hanging="360"/>
      </w:pPr>
      <w:rPr>
        <w:rFonts w:ascii="Symbol" w:hAnsi="Symbol" w:hint="default"/>
        <w:sz w:val="20"/>
      </w:rPr>
    </w:lvl>
    <w:lvl w:ilvl="1" w:tplc="5E1CCE3A" w:tentative="1">
      <w:start w:val="1"/>
      <w:numFmt w:val="bullet"/>
      <w:lvlText w:val="o"/>
      <w:lvlJc w:val="left"/>
      <w:pPr>
        <w:tabs>
          <w:tab w:val="num" w:pos="1440"/>
        </w:tabs>
        <w:ind w:left="1440" w:hanging="360"/>
      </w:pPr>
      <w:rPr>
        <w:rFonts w:ascii="Courier New" w:hAnsi="Courier New" w:hint="default"/>
        <w:sz w:val="20"/>
      </w:rPr>
    </w:lvl>
    <w:lvl w:ilvl="2" w:tplc="009CCE3E" w:tentative="1">
      <w:start w:val="1"/>
      <w:numFmt w:val="bullet"/>
      <w:lvlText w:val=""/>
      <w:lvlJc w:val="left"/>
      <w:pPr>
        <w:tabs>
          <w:tab w:val="num" w:pos="2160"/>
        </w:tabs>
        <w:ind w:left="2160" w:hanging="360"/>
      </w:pPr>
      <w:rPr>
        <w:rFonts w:ascii="Wingdings" w:hAnsi="Wingdings" w:hint="default"/>
        <w:sz w:val="20"/>
      </w:rPr>
    </w:lvl>
    <w:lvl w:ilvl="3" w:tplc="BC268B26" w:tentative="1">
      <w:start w:val="1"/>
      <w:numFmt w:val="bullet"/>
      <w:lvlText w:val=""/>
      <w:lvlJc w:val="left"/>
      <w:pPr>
        <w:tabs>
          <w:tab w:val="num" w:pos="2880"/>
        </w:tabs>
        <w:ind w:left="2880" w:hanging="360"/>
      </w:pPr>
      <w:rPr>
        <w:rFonts w:ascii="Wingdings" w:hAnsi="Wingdings" w:hint="default"/>
        <w:sz w:val="20"/>
      </w:rPr>
    </w:lvl>
    <w:lvl w:ilvl="4" w:tplc="ABBE1AD0" w:tentative="1">
      <w:start w:val="1"/>
      <w:numFmt w:val="bullet"/>
      <w:lvlText w:val=""/>
      <w:lvlJc w:val="left"/>
      <w:pPr>
        <w:tabs>
          <w:tab w:val="num" w:pos="3600"/>
        </w:tabs>
        <w:ind w:left="3600" w:hanging="360"/>
      </w:pPr>
      <w:rPr>
        <w:rFonts w:ascii="Wingdings" w:hAnsi="Wingdings" w:hint="default"/>
        <w:sz w:val="20"/>
      </w:rPr>
    </w:lvl>
    <w:lvl w:ilvl="5" w:tplc="F1CE1064" w:tentative="1">
      <w:start w:val="1"/>
      <w:numFmt w:val="bullet"/>
      <w:lvlText w:val=""/>
      <w:lvlJc w:val="left"/>
      <w:pPr>
        <w:tabs>
          <w:tab w:val="num" w:pos="4320"/>
        </w:tabs>
        <w:ind w:left="4320" w:hanging="360"/>
      </w:pPr>
      <w:rPr>
        <w:rFonts w:ascii="Wingdings" w:hAnsi="Wingdings" w:hint="default"/>
        <w:sz w:val="20"/>
      </w:rPr>
    </w:lvl>
    <w:lvl w:ilvl="6" w:tplc="14B4A99E" w:tentative="1">
      <w:start w:val="1"/>
      <w:numFmt w:val="bullet"/>
      <w:lvlText w:val=""/>
      <w:lvlJc w:val="left"/>
      <w:pPr>
        <w:tabs>
          <w:tab w:val="num" w:pos="5040"/>
        </w:tabs>
        <w:ind w:left="5040" w:hanging="360"/>
      </w:pPr>
      <w:rPr>
        <w:rFonts w:ascii="Wingdings" w:hAnsi="Wingdings" w:hint="default"/>
        <w:sz w:val="20"/>
      </w:rPr>
    </w:lvl>
    <w:lvl w:ilvl="7" w:tplc="85463852" w:tentative="1">
      <w:start w:val="1"/>
      <w:numFmt w:val="bullet"/>
      <w:lvlText w:val=""/>
      <w:lvlJc w:val="left"/>
      <w:pPr>
        <w:tabs>
          <w:tab w:val="num" w:pos="5760"/>
        </w:tabs>
        <w:ind w:left="5760" w:hanging="360"/>
      </w:pPr>
      <w:rPr>
        <w:rFonts w:ascii="Wingdings" w:hAnsi="Wingdings" w:hint="default"/>
        <w:sz w:val="20"/>
      </w:rPr>
    </w:lvl>
    <w:lvl w:ilvl="8" w:tplc="326E1B98" w:tentative="1">
      <w:start w:val="1"/>
      <w:numFmt w:val="bullet"/>
      <w:lvlText w:val=""/>
      <w:lvlJc w:val="left"/>
      <w:pPr>
        <w:tabs>
          <w:tab w:val="num" w:pos="6480"/>
        </w:tabs>
        <w:ind w:left="6480" w:hanging="360"/>
      </w:pPr>
      <w:rPr>
        <w:rFonts w:ascii="Wingdings" w:hAnsi="Wingdings" w:hint="default"/>
        <w:sz w:val="20"/>
      </w:rPr>
    </w:lvl>
  </w:abstractNum>
  <w:abstractNum w:abstractNumId="1607">
    <w:nsid w:val="65DF5C04"/>
    <w:multiLevelType w:val="multilevel"/>
    <w:tmpl w:val="AA94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8">
    <w:nsid w:val="66080DA3"/>
    <w:multiLevelType w:val="hybridMultilevel"/>
    <w:tmpl w:val="8EBA025C"/>
    <w:lvl w:ilvl="0" w:tplc="06EE598C">
      <w:start w:val="1"/>
      <w:numFmt w:val="bullet"/>
      <w:lvlText w:val=""/>
      <w:lvlJc w:val="left"/>
      <w:pPr>
        <w:tabs>
          <w:tab w:val="num" w:pos="720"/>
        </w:tabs>
        <w:ind w:left="720" w:hanging="360"/>
      </w:pPr>
      <w:rPr>
        <w:rFonts w:ascii="Symbol" w:hAnsi="Symbol" w:hint="default"/>
        <w:sz w:val="20"/>
      </w:rPr>
    </w:lvl>
    <w:lvl w:ilvl="1" w:tplc="DD5EE8BE" w:tentative="1">
      <w:start w:val="1"/>
      <w:numFmt w:val="bullet"/>
      <w:lvlText w:val="o"/>
      <w:lvlJc w:val="left"/>
      <w:pPr>
        <w:tabs>
          <w:tab w:val="num" w:pos="1440"/>
        </w:tabs>
        <w:ind w:left="1440" w:hanging="360"/>
      </w:pPr>
      <w:rPr>
        <w:rFonts w:ascii="Courier New" w:hAnsi="Courier New" w:hint="default"/>
        <w:sz w:val="20"/>
      </w:rPr>
    </w:lvl>
    <w:lvl w:ilvl="2" w:tplc="6E8C88F4" w:tentative="1">
      <w:start w:val="1"/>
      <w:numFmt w:val="bullet"/>
      <w:lvlText w:val=""/>
      <w:lvlJc w:val="left"/>
      <w:pPr>
        <w:tabs>
          <w:tab w:val="num" w:pos="2160"/>
        </w:tabs>
        <w:ind w:left="2160" w:hanging="360"/>
      </w:pPr>
      <w:rPr>
        <w:rFonts w:ascii="Wingdings" w:hAnsi="Wingdings" w:hint="default"/>
        <w:sz w:val="20"/>
      </w:rPr>
    </w:lvl>
    <w:lvl w:ilvl="3" w:tplc="5C56B958" w:tentative="1">
      <w:start w:val="1"/>
      <w:numFmt w:val="bullet"/>
      <w:lvlText w:val=""/>
      <w:lvlJc w:val="left"/>
      <w:pPr>
        <w:tabs>
          <w:tab w:val="num" w:pos="2880"/>
        </w:tabs>
        <w:ind w:left="2880" w:hanging="360"/>
      </w:pPr>
      <w:rPr>
        <w:rFonts w:ascii="Wingdings" w:hAnsi="Wingdings" w:hint="default"/>
        <w:sz w:val="20"/>
      </w:rPr>
    </w:lvl>
    <w:lvl w:ilvl="4" w:tplc="07303BDE" w:tentative="1">
      <w:start w:val="1"/>
      <w:numFmt w:val="bullet"/>
      <w:lvlText w:val=""/>
      <w:lvlJc w:val="left"/>
      <w:pPr>
        <w:tabs>
          <w:tab w:val="num" w:pos="3600"/>
        </w:tabs>
        <w:ind w:left="3600" w:hanging="360"/>
      </w:pPr>
      <w:rPr>
        <w:rFonts w:ascii="Wingdings" w:hAnsi="Wingdings" w:hint="default"/>
        <w:sz w:val="20"/>
      </w:rPr>
    </w:lvl>
    <w:lvl w:ilvl="5" w:tplc="131C61B6" w:tentative="1">
      <w:start w:val="1"/>
      <w:numFmt w:val="bullet"/>
      <w:lvlText w:val=""/>
      <w:lvlJc w:val="left"/>
      <w:pPr>
        <w:tabs>
          <w:tab w:val="num" w:pos="4320"/>
        </w:tabs>
        <w:ind w:left="4320" w:hanging="360"/>
      </w:pPr>
      <w:rPr>
        <w:rFonts w:ascii="Wingdings" w:hAnsi="Wingdings" w:hint="default"/>
        <w:sz w:val="20"/>
      </w:rPr>
    </w:lvl>
    <w:lvl w:ilvl="6" w:tplc="11BCCAAC" w:tentative="1">
      <w:start w:val="1"/>
      <w:numFmt w:val="bullet"/>
      <w:lvlText w:val=""/>
      <w:lvlJc w:val="left"/>
      <w:pPr>
        <w:tabs>
          <w:tab w:val="num" w:pos="5040"/>
        </w:tabs>
        <w:ind w:left="5040" w:hanging="360"/>
      </w:pPr>
      <w:rPr>
        <w:rFonts w:ascii="Wingdings" w:hAnsi="Wingdings" w:hint="default"/>
        <w:sz w:val="20"/>
      </w:rPr>
    </w:lvl>
    <w:lvl w:ilvl="7" w:tplc="A1E68868" w:tentative="1">
      <w:start w:val="1"/>
      <w:numFmt w:val="bullet"/>
      <w:lvlText w:val=""/>
      <w:lvlJc w:val="left"/>
      <w:pPr>
        <w:tabs>
          <w:tab w:val="num" w:pos="5760"/>
        </w:tabs>
        <w:ind w:left="5760" w:hanging="360"/>
      </w:pPr>
      <w:rPr>
        <w:rFonts w:ascii="Wingdings" w:hAnsi="Wingdings" w:hint="default"/>
        <w:sz w:val="20"/>
      </w:rPr>
    </w:lvl>
    <w:lvl w:ilvl="8" w:tplc="9030E4FE" w:tentative="1">
      <w:start w:val="1"/>
      <w:numFmt w:val="bullet"/>
      <w:lvlText w:val=""/>
      <w:lvlJc w:val="left"/>
      <w:pPr>
        <w:tabs>
          <w:tab w:val="num" w:pos="6480"/>
        </w:tabs>
        <w:ind w:left="6480" w:hanging="360"/>
      </w:pPr>
      <w:rPr>
        <w:rFonts w:ascii="Wingdings" w:hAnsi="Wingdings" w:hint="default"/>
        <w:sz w:val="20"/>
      </w:rPr>
    </w:lvl>
  </w:abstractNum>
  <w:abstractNum w:abstractNumId="1609">
    <w:nsid w:val="66094345"/>
    <w:multiLevelType w:val="hybridMultilevel"/>
    <w:tmpl w:val="B47C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0">
    <w:nsid w:val="660E6FF2"/>
    <w:multiLevelType w:val="hybridMultilevel"/>
    <w:tmpl w:val="D542FC42"/>
    <w:lvl w:ilvl="0" w:tplc="7D5E14D8">
      <w:start w:val="1"/>
      <w:numFmt w:val="bullet"/>
      <w:lvlText w:val=""/>
      <w:lvlJc w:val="left"/>
      <w:pPr>
        <w:tabs>
          <w:tab w:val="num" w:pos="720"/>
        </w:tabs>
        <w:ind w:left="720" w:hanging="360"/>
      </w:pPr>
      <w:rPr>
        <w:rFonts w:ascii="Symbol" w:hAnsi="Symbol" w:hint="default"/>
        <w:sz w:val="20"/>
      </w:rPr>
    </w:lvl>
    <w:lvl w:ilvl="1" w:tplc="F84ABAF2">
      <w:start w:val="1"/>
      <w:numFmt w:val="bullet"/>
      <w:lvlText w:val="o"/>
      <w:lvlJc w:val="left"/>
      <w:pPr>
        <w:tabs>
          <w:tab w:val="num" w:pos="1440"/>
        </w:tabs>
        <w:ind w:left="1440" w:hanging="360"/>
      </w:pPr>
      <w:rPr>
        <w:rFonts w:ascii="Courier New" w:hAnsi="Courier New" w:hint="default"/>
        <w:sz w:val="20"/>
      </w:rPr>
    </w:lvl>
    <w:lvl w:ilvl="2" w:tplc="6CEAADD4" w:tentative="1">
      <w:start w:val="1"/>
      <w:numFmt w:val="bullet"/>
      <w:lvlText w:val=""/>
      <w:lvlJc w:val="left"/>
      <w:pPr>
        <w:tabs>
          <w:tab w:val="num" w:pos="2160"/>
        </w:tabs>
        <w:ind w:left="2160" w:hanging="360"/>
      </w:pPr>
      <w:rPr>
        <w:rFonts w:ascii="Wingdings" w:hAnsi="Wingdings" w:hint="default"/>
        <w:sz w:val="20"/>
      </w:rPr>
    </w:lvl>
    <w:lvl w:ilvl="3" w:tplc="17C67488" w:tentative="1">
      <w:start w:val="1"/>
      <w:numFmt w:val="bullet"/>
      <w:lvlText w:val=""/>
      <w:lvlJc w:val="left"/>
      <w:pPr>
        <w:tabs>
          <w:tab w:val="num" w:pos="2880"/>
        </w:tabs>
        <w:ind w:left="2880" w:hanging="360"/>
      </w:pPr>
      <w:rPr>
        <w:rFonts w:ascii="Wingdings" w:hAnsi="Wingdings" w:hint="default"/>
        <w:sz w:val="20"/>
      </w:rPr>
    </w:lvl>
    <w:lvl w:ilvl="4" w:tplc="F4A605B8" w:tentative="1">
      <w:start w:val="1"/>
      <w:numFmt w:val="bullet"/>
      <w:lvlText w:val=""/>
      <w:lvlJc w:val="left"/>
      <w:pPr>
        <w:tabs>
          <w:tab w:val="num" w:pos="3600"/>
        </w:tabs>
        <w:ind w:left="3600" w:hanging="360"/>
      </w:pPr>
      <w:rPr>
        <w:rFonts w:ascii="Wingdings" w:hAnsi="Wingdings" w:hint="default"/>
        <w:sz w:val="20"/>
      </w:rPr>
    </w:lvl>
    <w:lvl w:ilvl="5" w:tplc="AC445468" w:tentative="1">
      <w:start w:val="1"/>
      <w:numFmt w:val="bullet"/>
      <w:lvlText w:val=""/>
      <w:lvlJc w:val="left"/>
      <w:pPr>
        <w:tabs>
          <w:tab w:val="num" w:pos="4320"/>
        </w:tabs>
        <w:ind w:left="4320" w:hanging="360"/>
      </w:pPr>
      <w:rPr>
        <w:rFonts w:ascii="Wingdings" w:hAnsi="Wingdings" w:hint="default"/>
        <w:sz w:val="20"/>
      </w:rPr>
    </w:lvl>
    <w:lvl w:ilvl="6" w:tplc="7DC8C592" w:tentative="1">
      <w:start w:val="1"/>
      <w:numFmt w:val="bullet"/>
      <w:lvlText w:val=""/>
      <w:lvlJc w:val="left"/>
      <w:pPr>
        <w:tabs>
          <w:tab w:val="num" w:pos="5040"/>
        </w:tabs>
        <w:ind w:left="5040" w:hanging="360"/>
      </w:pPr>
      <w:rPr>
        <w:rFonts w:ascii="Wingdings" w:hAnsi="Wingdings" w:hint="default"/>
        <w:sz w:val="20"/>
      </w:rPr>
    </w:lvl>
    <w:lvl w:ilvl="7" w:tplc="2D383728" w:tentative="1">
      <w:start w:val="1"/>
      <w:numFmt w:val="bullet"/>
      <w:lvlText w:val=""/>
      <w:lvlJc w:val="left"/>
      <w:pPr>
        <w:tabs>
          <w:tab w:val="num" w:pos="5760"/>
        </w:tabs>
        <w:ind w:left="5760" w:hanging="360"/>
      </w:pPr>
      <w:rPr>
        <w:rFonts w:ascii="Wingdings" w:hAnsi="Wingdings" w:hint="default"/>
        <w:sz w:val="20"/>
      </w:rPr>
    </w:lvl>
    <w:lvl w:ilvl="8" w:tplc="5E76399C" w:tentative="1">
      <w:start w:val="1"/>
      <w:numFmt w:val="bullet"/>
      <w:lvlText w:val=""/>
      <w:lvlJc w:val="left"/>
      <w:pPr>
        <w:tabs>
          <w:tab w:val="num" w:pos="6480"/>
        </w:tabs>
        <w:ind w:left="6480" w:hanging="360"/>
      </w:pPr>
      <w:rPr>
        <w:rFonts w:ascii="Wingdings" w:hAnsi="Wingdings" w:hint="default"/>
        <w:sz w:val="20"/>
      </w:rPr>
    </w:lvl>
  </w:abstractNum>
  <w:abstractNum w:abstractNumId="1611">
    <w:nsid w:val="66174685"/>
    <w:multiLevelType w:val="hybridMultilevel"/>
    <w:tmpl w:val="37F4F404"/>
    <w:lvl w:ilvl="0" w:tplc="ECAAD412">
      <w:start w:val="1"/>
      <w:numFmt w:val="bullet"/>
      <w:lvlText w:val=""/>
      <w:lvlJc w:val="left"/>
      <w:pPr>
        <w:tabs>
          <w:tab w:val="num" w:pos="720"/>
        </w:tabs>
        <w:ind w:left="720" w:hanging="360"/>
      </w:pPr>
      <w:rPr>
        <w:rFonts w:ascii="Symbol" w:hAnsi="Symbol" w:hint="default"/>
        <w:sz w:val="20"/>
      </w:rPr>
    </w:lvl>
    <w:lvl w:ilvl="1" w:tplc="73FA9B98" w:tentative="1">
      <w:start w:val="1"/>
      <w:numFmt w:val="bullet"/>
      <w:lvlText w:val="o"/>
      <w:lvlJc w:val="left"/>
      <w:pPr>
        <w:tabs>
          <w:tab w:val="num" w:pos="1440"/>
        </w:tabs>
        <w:ind w:left="1440" w:hanging="360"/>
      </w:pPr>
      <w:rPr>
        <w:rFonts w:ascii="Courier New" w:hAnsi="Courier New" w:hint="default"/>
        <w:sz w:val="20"/>
      </w:rPr>
    </w:lvl>
    <w:lvl w:ilvl="2" w:tplc="89F611C6" w:tentative="1">
      <w:start w:val="1"/>
      <w:numFmt w:val="bullet"/>
      <w:lvlText w:val=""/>
      <w:lvlJc w:val="left"/>
      <w:pPr>
        <w:tabs>
          <w:tab w:val="num" w:pos="2160"/>
        </w:tabs>
        <w:ind w:left="2160" w:hanging="360"/>
      </w:pPr>
      <w:rPr>
        <w:rFonts w:ascii="Wingdings" w:hAnsi="Wingdings" w:hint="default"/>
        <w:sz w:val="20"/>
      </w:rPr>
    </w:lvl>
    <w:lvl w:ilvl="3" w:tplc="33244886" w:tentative="1">
      <w:start w:val="1"/>
      <w:numFmt w:val="bullet"/>
      <w:lvlText w:val=""/>
      <w:lvlJc w:val="left"/>
      <w:pPr>
        <w:tabs>
          <w:tab w:val="num" w:pos="2880"/>
        </w:tabs>
        <w:ind w:left="2880" w:hanging="360"/>
      </w:pPr>
      <w:rPr>
        <w:rFonts w:ascii="Wingdings" w:hAnsi="Wingdings" w:hint="default"/>
        <w:sz w:val="20"/>
      </w:rPr>
    </w:lvl>
    <w:lvl w:ilvl="4" w:tplc="CED41C76" w:tentative="1">
      <w:start w:val="1"/>
      <w:numFmt w:val="bullet"/>
      <w:lvlText w:val=""/>
      <w:lvlJc w:val="left"/>
      <w:pPr>
        <w:tabs>
          <w:tab w:val="num" w:pos="3600"/>
        </w:tabs>
        <w:ind w:left="3600" w:hanging="360"/>
      </w:pPr>
      <w:rPr>
        <w:rFonts w:ascii="Wingdings" w:hAnsi="Wingdings" w:hint="default"/>
        <w:sz w:val="20"/>
      </w:rPr>
    </w:lvl>
    <w:lvl w:ilvl="5" w:tplc="5D003AD6" w:tentative="1">
      <w:start w:val="1"/>
      <w:numFmt w:val="bullet"/>
      <w:lvlText w:val=""/>
      <w:lvlJc w:val="left"/>
      <w:pPr>
        <w:tabs>
          <w:tab w:val="num" w:pos="4320"/>
        </w:tabs>
        <w:ind w:left="4320" w:hanging="360"/>
      </w:pPr>
      <w:rPr>
        <w:rFonts w:ascii="Wingdings" w:hAnsi="Wingdings" w:hint="default"/>
        <w:sz w:val="20"/>
      </w:rPr>
    </w:lvl>
    <w:lvl w:ilvl="6" w:tplc="773244FC" w:tentative="1">
      <w:start w:val="1"/>
      <w:numFmt w:val="bullet"/>
      <w:lvlText w:val=""/>
      <w:lvlJc w:val="left"/>
      <w:pPr>
        <w:tabs>
          <w:tab w:val="num" w:pos="5040"/>
        </w:tabs>
        <w:ind w:left="5040" w:hanging="360"/>
      </w:pPr>
      <w:rPr>
        <w:rFonts w:ascii="Wingdings" w:hAnsi="Wingdings" w:hint="default"/>
        <w:sz w:val="20"/>
      </w:rPr>
    </w:lvl>
    <w:lvl w:ilvl="7" w:tplc="CA0A75FA" w:tentative="1">
      <w:start w:val="1"/>
      <w:numFmt w:val="bullet"/>
      <w:lvlText w:val=""/>
      <w:lvlJc w:val="left"/>
      <w:pPr>
        <w:tabs>
          <w:tab w:val="num" w:pos="5760"/>
        </w:tabs>
        <w:ind w:left="5760" w:hanging="360"/>
      </w:pPr>
      <w:rPr>
        <w:rFonts w:ascii="Wingdings" w:hAnsi="Wingdings" w:hint="default"/>
        <w:sz w:val="20"/>
      </w:rPr>
    </w:lvl>
    <w:lvl w:ilvl="8" w:tplc="8BF4B44A" w:tentative="1">
      <w:start w:val="1"/>
      <w:numFmt w:val="bullet"/>
      <w:lvlText w:val=""/>
      <w:lvlJc w:val="left"/>
      <w:pPr>
        <w:tabs>
          <w:tab w:val="num" w:pos="6480"/>
        </w:tabs>
        <w:ind w:left="6480" w:hanging="360"/>
      </w:pPr>
      <w:rPr>
        <w:rFonts w:ascii="Wingdings" w:hAnsi="Wingdings" w:hint="default"/>
        <w:sz w:val="20"/>
      </w:rPr>
    </w:lvl>
  </w:abstractNum>
  <w:abstractNum w:abstractNumId="1612">
    <w:nsid w:val="661B56B3"/>
    <w:multiLevelType w:val="hybridMultilevel"/>
    <w:tmpl w:val="964EBDFC"/>
    <w:lvl w:ilvl="0" w:tplc="FD38E0CE">
      <w:start w:val="1"/>
      <w:numFmt w:val="bullet"/>
      <w:lvlText w:val=""/>
      <w:lvlJc w:val="left"/>
      <w:pPr>
        <w:tabs>
          <w:tab w:val="num" w:pos="720"/>
        </w:tabs>
        <w:ind w:left="720" w:hanging="360"/>
      </w:pPr>
      <w:rPr>
        <w:rFonts w:ascii="Symbol" w:hAnsi="Symbol" w:hint="default"/>
        <w:sz w:val="20"/>
      </w:rPr>
    </w:lvl>
    <w:lvl w:ilvl="1" w:tplc="F558F37E" w:tentative="1">
      <w:start w:val="1"/>
      <w:numFmt w:val="bullet"/>
      <w:lvlText w:val="o"/>
      <w:lvlJc w:val="left"/>
      <w:pPr>
        <w:tabs>
          <w:tab w:val="num" w:pos="1440"/>
        </w:tabs>
        <w:ind w:left="1440" w:hanging="360"/>
      </w:pPr>
      <w:rPr>
        <w:rFonts w:ascii="Courier New" w:hAnsi="Courier New" w:hint="default"/>
        <w:sz w:val="20"/>
      </w:rPr>
    </w:lvl>
    <w:lvl w:ilvl="2" w:tplc="BE66DF40" w:tentative="1">
      <w:start w:val="1"/>
      <w:numFmt w:val="bullet"/>
      <w:lvlText w:val=""/>
      <w:lvlJc w:val="left"/>
      <w:pPr>
        <w:tabs>
          <w:tab w:val="num" w:pos="2160"/>
        </w:tabs>
        <w:ind w:left="2160" w:hanging="360"/>
      </w:pPr>
      <w:rPr>
        <w:rFonts w:ascii="Wingdings" w:hAnsi="Wingdings" w:hint="default"/>
        <w:sz w:val="20"/>
      </w:rPr>
    </w:lvl>
    <w:lvl w:ilvl="3" w:tplc="241A46A0" w:tentative="1">
      <w:start w:val="1"/>
      <w:numFmt w:val="bullet"/>
      <w:lvlText w:val=""/>
      <w:lvlJc w:val="left"/>
      <w:pPr>
        <w:tabs>
          <w:tab w:val="num" w:pos="2880"/>
        </w:tabs>
        <w:ind w:left="2880" w:hanging="360"/>
      </w:pPr>
      <w:rPr>
        <w:rFonts w:ascii="Wingdings" w:hAnsi="Wingdings" w:hint="default"/>
        <w:sz w:val="20"/>
      </w:rPr>
    </w:lvl>
    <w:lvl w:ilvl="4" w:tplc="DB829818" w:tentative="1">
      <w:start w:val="1"/>
      <w:numFmt w:val="bullet"/>
      <w:lvlText w:val=""/>
      <w:lvlJc w:val="left"/>
      <w:pPr>
        <w:tabs>
          <w:tab w:val="num" w:pos="3600"/>
        </w:tabs>
        <w:ind w:left="3600" w:hanging="360"/>
      </w:pPr>
      <w:rPr>
        <w:rFonts w:ascii="Wingdings" w:hAnsi="Wingdings" w:hint="default"/>
        <w:sz w:val="20"/>
      </w:rPr>
    </w:lvl>
    <w:lvl w:ilvl="5" w:tplc="57D88C52" w:tentative="1">
      <w:start w:val="1"/>
      <w:numFmt w:val="bullet"/>
      <w:lvlText w:val=""/>
      <w:lvlJc w:val="left"/>
      <w:pPr>
        <w:tabs>
          <w:tab w:val="num" w:pos="4320"/>
        </w:tabs>
        <w:ind w:left="4320" w:hanging="360"/>
      </w:pPr>
      <w:rPr>
        <w:rFonts w:ascii="Wingdings" w:hAnsi="Wingdings" w:hint="default"/>
        <w:sz w:val="20"/>
      </w:rPr>
    </w:lvl>
    <w:lvl w:ilvl="6" w:tplc="A6FCAA00" w:tentative="1">
      <w:start w:val="1"/>
      <w:numFmt w:val="bullet"/>
      <w:lvlText w:val=""/>
      <w:lvlJc w:val="left"/>
      <w:pPr>
        <w:tabs>
          <w:tab w:val="num" w:pos="5040"/>
        </w:tabs>
        <w:ind w:left="5040" w:hanging="360"/>
      </w:pPr>
      <w:rPr>
        <w:rFonts w:ascii="Wingdings" w:hAnsi="Wingdings" w:hint="default"/>
        <w:sz w:val="20"/>
      </w:rPr>
    </w:lvl>
    <w:lvl w:ilvl="7" w:tplc="756668CE" w:tentative="1">
      <w:start w:val="1"/>
      <w:numFmt w:val="bullet"/>
      <w:lvlText w:val=""/>
      <w:lvlJc w:val="left"/>
      <w:pPr>
        <w:tabs>
          <w:tab w:val="num" w:pos="5760"/>
        </w:tabs>
        <w:ind w:left="5760" w:hanging="360"/>
      </w:pPr>
      <w:rPr>
        <w:rFonts w:ascii="Wingdings" w:hAnsi="Wingdings" w:hint="default"/>
        <w:sz w:val="20"/>
      </w:rPr>
    </w:lvl>
    <w:lvl w:ilvl="8" w:tplc="29540318" w:tentative="1">
      <w:start w:val="1"/>
      <w:numFmt w:val="bullet"/>
      <w:lvlText w:val=""/>
      <w:lvlJc w:val="left"/>
      <w:pPr>
        <w:tabs>
          <w:tab w:val="num" w:pos="6480"/>
        </w:tabs>
        <w:ind w:left="6480" w:hanging="360"/>
      </w:pPr>
      <w:rPr>
        <w:rFonts w:ascii="Wingdings" w:hAnsi="Wingdings" w:hint="default"/>
        <w:sz w:val="20"/>
      </w:rPr>
    </w:lvl>
  </w:abstractNum>
  <w:abstractNum w:abstractNumId="1613">
    <w:nsid w:val="6623188F"/>
    <w:multiLevelType w:val="multilevel"/>
    <w:tmpl w:val="B91E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4">
    <w:nsid w:val="66330F74"/>
    <w:multiLevelType w:val="multilevel"/>
    <w:tmpl w:val="1FB8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5">
    <w:nsid w:val="663547C3"/>
    <w:multiLevelType w:val="hybridMultilevel"/>
    <w:tmpl w:val="8F0C5EC2"/>
    <w:lvl w:ilvl="0" w:tplc="63DEB1C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2BA91C6" w:tentative="1">
      <w:start w:val="1"/>
      <w:numFmt w:val="bullet"/>
      <w:lvlText w:val=""/>
      <w:lvlJc w:val="left"/>
      <w:pPr>
        <w:tabs>
          <w:tab w:val="num" w:pos="2160"/>
        </w:tabs>
        <w:ind w:left="2160" w:hanging="360"/>
      </w:pPr>
      <w:rPr>
        <w:rFonts w:ascii="Wingdings" w:hAnsi="Wingdings" w:hint="default"/>
        <w:sz w:val="20"/>
      </w:rPr>
    </w:lvl>
    <w:lvl w:ilvl="3" w:tplc="E64EC71E" w:tentative="1">
      <w:start w:val="1"/>
      <w:numFmt w:val="bullet"/>
      <w:lvlText w:val=""/>
      <w:lvlJc w:val="left"/>
      <w:pPr>
        <w:tabs>
          <w:tab w:val="num" w:pos="2880"/>
        </w:tabs>
        <w:ind w:left="2880" w:hanging="360"/>
      </w:pPr>
      <w:rPr>
        <w:rFonts w:ascii="Wingdings" w:hAnsi="Wingdings" w:hint="default"/>
        <w:sz w:val="20"/>
      </w:rPr>
    </w:lvl>
    <w:lvl w:ilvl="4" w:tplc="6C1ABEEC" w:tentative="1">
      <w:start w:val="1"/>
      <w:numFmt w:val="bullet"/>
      <w:lvlText w:val=""/>
      <w:lvlJc w:val="left"/>
      <w:pPr>
        <w:tabs>
          <w:tab w:val="num" w:pos="3600"/>
        </w:tabs>
        <w:ind w:left="3600" w:hanging="360"/>
      </w:pPr>
      <w:rPr>
        <w:rFonts w:ascii="Wingdings" w:hAnsi="Wingdings" w:hint="default"/>
        <w:sz w:val="20"/>
      </w:rPr>
    </w:lvl>
    <w:lvl w:ilvl="5" w:tplc="F522B440" w:tentative="1">
      <w:start w:val="1"/>
      <w:numFmt w:val="bullet"/>
      <w:lvlText w:val=""/>
      <w:lvlJc w:val="left"/>
      <w:pPr>
        <w:tabs>
          <w:tab w:val="num" w:pos="4320"/>
        </w:tabs>
        <w:ind w:left="4320" w:hanging="360"/>
      </w:pPr>
      <w:rPr>
        <w:rFonts w:ascii="Wingdings" w:hAnsi="Wingdings" w:hint="default"/>
        <w:sz w:val="20"/>
      </w:rPr>
    </w:lvl>
    <w:lvl w:ilvl="6" w:tplc="AD2CECF4" w:tentative="1">
      <w:start w:val="1"/>
      <w:numFmt w:val="bullet"/>
      <w:lvlText w:val=""/>
      <w:lvlJc w:val="left"/>
      <w:pPr>
        <w:tabs>
          <w:tab w:val="num" w:pos="5040"/>
        </w:tabs>
        <w:ind w:left="5040" w:hanging="360"/>
      </w:pPr>
      <w:rPr>
        <w:rFonts w:ascii="Wingdings" w:hAnsi="Wingdings" w:hint="default"/>
        <w:sz w:val="20"/>
      </w:rPr>
    </w:lvl>
    <w:lvl w:ilvl="7" w:tplc="0854E6FC" w:tentative="1">
      <w:start w:val="1"/>
      <w:numFmt w:val="bullet"/>
      <w:lvlText w:val=""/>
      <w:lvlJc w:val="left"/>
      <w:pPr>
        <w:tabs>
          <w:tab w:val="num" w:pos="5760"/>
        </w:tabs>
        <w:ind w:left="5760" w:hanging="360"/>
      </w:pPr>
      <w:rPr>
        <w:rFonts w:ascii="Wingdings" w:hAnsi="Wingdings" w:hint="default"/>
        <w:sz w:val="20"/>
      </w:rPr>
    </w:lvl>
    <w:lvl w:ilvl="8" w:tplc="F5D0F3DE" w:tentative="1">
      <w:start w:val="1"/>
      <w:numFmt w:val="bullet"/>
      <w:lvlText w:val=""/>
      <w:lvlJc w:val="left"/>
      <w:pPr>
        <w:tabs>
          <w:tab w:val="num" w:pos="6480"/>
        </w:tabs>
        <w:ind w:left="6480" w:hanging="360"/>
      </w:pPr>
      <w:rPr>
        <w:rFonts w:ascii="Wingdings" w:hAnsi="Wingdings" w:hint="default"/>
        <w:sz w:val="20"/>
      </w:rPr>
    </w:lvl>
  </w:abstractNum>
  <w:abstractNum w:abstractNumId="1616">
    <w:nsid w:val="66384F33"/>
    <w:multiLevelType w:val="hybridMultilevel"/>
    <w:tmpl w:val="389624E6"/>
    <w:lvl w:ilvl="0" w:tplc="E3F48F14">
      <w:start w:val="1"/>
      <w:numFmt w:val="bullet"/>
      <w:lvlText w:val=""/>
      <w:lvlJc w:val="left"/>
      <w:pPr>
        <w:tabs>
          <w:tab w:val="num" w:pos="720"/>
        </w:tabs>
        <w:ind w:left="720" w:hanging="360"/>
      </w:pPr>
      <w:rPr>
        <w:rFonts w:ascii="Symbol" w:hAnsi="Symbol" w:hint="default"/>
        <w:sz w:val="20"/>
      </w:rPr>
    </w:lvl>
    <w:lvl w:ilvl="1" w:tplc="64DE281E" w:tentative="1">
      <w:start w:val="1"/>
      <w:numFmt w:val="bullet"/>
      <w:lvlText w:val="o"/>
      <w:lvlJc w:val="left"/>
      <w:pPr>
        <w:tabs>
          <w:tab w:val="num" w:pos="1440"/>
        </w:tabs>
        <w:ind w:left="1440" w:hanging="360"/>
      </w:pPr>
      <w:rPr>
        <w:rFonts w:ascii="Courier New" w:hAnsi="Courier New" w:hint="default"/>
        <w:sz w:val="20"/>
      </w:rPr>
    </w:lvl>
    <w:lvl w:ilvl="2" w:tplc="4FC6DA76" w:tentative="1">
      <w:start w:val="1"/>
      <w:numFmt w:val="bullet"/>
      <w:lvlText w:val=""/>
      <w:lvlJc w:val="left"/>
      <w:pPr>
        <w:tabs>
          <w:tab w:val="num" w:pos="2160"/>
        </w:tabs>
        <w:ind w:left="2160" w:hanging="360"/>
      </w:pPr>
      <w:rPr>
        <w:rFonts w:ascii="Wingdings" w:hAnsi="Wingdings" w:hint="default"/>
        <w:sz w:val="20"/>
      </w:rPr>
    </w:lvl>
    <w:lvl w:ilvl="3" w:tplc="6278218A" w:tentative="1">
      <w:start w:val="1"/>
      <w:numFmt w:val="bullet"/>
      <w:lvlText w:val=""/>
      <w:lvlJc w:val="left"/>
      <w:pPr>
        <w:tabs>
          <w:tab w:val="num" w:pos="2880"/>
        </w:tabs>
        <w:ind w:left="2880" w:hanging="360"/>
      </w:pPr>
      <w:rPr>
        <w:rFonts w:ascii="Wingdings" w:hAnsi="Wingdings" w:hint="default"/>
        <w:sz w:val="20"/>
      </w:rPr>
    </w:lvl>
    <w:lvl w:ilvl="4" w:tplc="274CEEEA" w:tentative="1">
      <w:start w:val="1"/>
      <w:numFmt w:val="bullet"/>
      <w:lvlText w:val=""/>
      <w:lvlJc w:val="left"/>
      <w:pPr>
        <w:tabs>
          <w:tab w:val="num" w:pos="3600"/>
        </w:tabs>
        <w:ind w:left="3600" w:hanging="360"/>
      </w:pPr>
      <w:rPr>
        <w:rFonts w:ascii="Wingdings" w:hAnsi="Wingdings" w:hint="default"/>
        <w:sz w:val="20"/>
      </w:rPr>
    </w:lvl>
    <w:lvl w:ilvl="5" w:tplc="21CAC6D4" w:tentative="1">
      <w:start w:val="1"/>
      <w:numFmt w:val="bullet"/>
      <w:lvlText w:val=""/>
      <w:lvlJc w:val="left"/>
      <w:pPr>
        <w:tabs>
          <w:tab w:val="num" w:pos="4320"/>
        </w:tabs>
        <w:ind w:left="4320" w:hanging="360"/>
      </w:pPr>
      <w:rPr>
        <w:rFonts w:ascii="Wingdings" w:hAnsi="Wingdings" w:hint="default"/>
        <w:sz w:val="20"/>
      </w:rPr>
    </w:lvl>
    <w:lvl w:ilvl="6" w:tplc="3B8A77E0" w:tentative="1">
      <w:start w:val="1"/>
      <w:numFmt w:val="bullet"/>
      <w:lvlText w:val=""/>
      <w:lvlJc w:val="left"/>
      <w:pPr>
        <w:tabs>
          <w:tab w:val="num" w:pos="5040"/>
        </w:tabs>
        <w:ind w:left="5040" w:hanging="360"/>
      </w:pPr>
      <w:rPr>
        <w:rFonts w:ascii="Wingdings" w:hAnsi="Wingdings" w:hint="default"/>
        <w:sz w:val="20"/>
      </w:rPr>
    </w:lvl>
    <w:lvl w:ilvl="7" w:tplc="5BB2135A" w:tentative="1">
      <w:start w:val="1"/>
      <w:numFmt w:val="bullet"/>
      <w:lvlText w:val=""/>
      <w:lvlJc w:val="left"/>
      <w:pPr>
        <w:tabs>
          <w:tab w:val="num" w:pos="5760"/>
        </w:tabs>
        <w:ind w:left="5760" w:hanging="360"/>
      </w:pPr>
      <w:rPr>
        <w:rFonts w:ascii="Wingdings" w:hAnsi="Wingdings" w:hint="default"/>
        <w:sz w:val="20"/>
      </w:rPr>
    </w:lvl>
    <w:lvl w:ilvl="8" w:tplc="B5DA0FD6" w:tentative="1">
      <w:start w:val="1"/>
      <w:numFmt w:val="bullet"/>
      <w:lvlText w:val=""/>
      <w:lvlJc w:val="left"/>
      <w:pPr>
        <w:tabs>
          <w:tab w:val="num" w:pos="6480"/>
        </w:tabs>
        <w:ind w:left="6480" w:hanging="360"/>
      </w:pPr>
      <w:rPr>
        <w:rFonts w:ascii="Wingdings" w:hAnsi="Wingdings" w:hint="default"/>
        <w:sz w:val="20"/>
      </w:rPr>
    </w:lvl>
  </w:abstractNum>
  <w:abstractNum w:abstractNumId="1617">
    <w:nsid w:val="66495B8C"/>
    <w:multiLevelType w:val="hybridMultilevel"/>
    <w:tmpl w:val="84D8F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8">
    <w:nsid w:val="66593706"/>
    <w:multiLevelType w:val="hybridMultilevel"/>
    <w:tmpl w:val="22207B7E"/>
    <w:lvl w:ilvl="0" w:tplc="15301BC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E30AB58C" w:tentative="1">
      <w:start w:val="1"/>
      <w:numFmt w:val="bullet"/>
      <w:lvlText w:val=""/>
      <w:lvlJc w:val="left"/>
      <w:pPr>
        <w:tabs>
          <w:tab w:val="num" w:pos="2160"/>
        </w:tabs>
        <w:ind w:left="2160" w:hanging="360"/>
      </w:pPr>
      <w:rPr>
        <w:rFonts w:ascii="Wingdings" w:hAnsi="Wingdings" w:hint="default"/>
        <w:sz w:val="20"/>
      </w:rPr>
    </w:lvl>
    <w:lvl w:ilvl="3" w:tplc="4FF84C34" w:tentative="1">
      <w:start w:val="1"/>
      <w:numFmt w:val="bullet"/>
      <w:lvlText w:val=""/>
      <w:lvlJc w:val="left"/>
      <w:pPr>
        <w:tabs>
          <w:tab w:val="num" w:pos="2880"/>
        </w:tabs>
        <w:ind w:left="2880" w:hanging="360"/>
      </w:pPr>
      <w:rPr>
        <w:rFonts w:ascii="Wingdings" w:hAnsi="Wingdings" w:hint="default"/>
        <w:sz w:val="20"/>
      </w:rPr>
    </w:lvl>
    <w:lvl w:ilvl="4" w:tplc="BDE20306" w:tentative="1">
      <w:start w:val="1"/>
      <w:numFmt w:val="bullet"/>
      <w:lvlText w:val=""/>
      <w:lvlJc w:val="left"/>
      <w:pPr>
        <w:tabs>
          <w:tab w:val="num" w:pos="3600"/>
        </w:tabs>
        <w:ind w:left="3600" w:hanging="360"/>
      </w:pPr>
      <w:rPr>
        <w:rFonts w:ascii="Wingdings" w:hAnsi="Wingdings" w:hint="default"/>
        <w:sz w:val="20"/>
      </w:rPr>
    </w:lvl>
    <w:lvl w:ilvl="5" w:tplc="4E46628E" w:tentative="1">
      <w:start w:val="1"/>
      <w:numFmt w:val="bullet"/>
      <w:lvlText w:val=""/>
      <w:lvlJc w:val="left"/>
      <w:pPr>
        <w:tabs>
          <w:tab w:val="num" w:pos="4320"/>
        </w:tabs>
        <w:ind w:left="4320" w:hanging="360"/>
      </w:pPr>
      <w:rPr>
        <w:rFonts w:ascii="Wingdings" w:hAnsi="Wingdings" w:hint="default"/>
        <w:sz w:val="20"/>
      </w:rPr>
    </w:lvl>
    <w:lvl w:ilvl="6" w:tplc="54C8E7D2" w:tentative="1">
      <w:start w:val="1"/>
      <w:numFmt w:val="bullet"/>
      <w:lvlText w:val=""/>
      <w:lvlJc w:val="left"/>
      <w:pPr>
        <w:tabs>
          <w:tab w:val="num" w:pos="5040"/>
        </w:tabs>
        <w:ind w:left="5040" w:hanging="360"/>
      </w:pPr>
      <w:rPr>
        <w:rFonts w:ascii="Wingdings" w:hAnsi="Wingdings" w:hint="default"/>
        <w:sz w:val="20"/>
      </w:rPr>
    </w:lvl>
    <w:lvl w:ilvl="7" w:tplc="1BACFE2A" w:tentative="1">
      <w:start w:val="1"/>
      <w:numFmt w:val="bullet"/>
      <w:lvlText w:val=""/>
      <w:lvlJc w:val="left"/>
      <w:pPr>
        <w:tabs>
          <w:tab w:val="num" w:pos="5760"/>
        </w:tabs>
        <w:ind w:left="5760" w:hanging="360"/>
      </w:pPr>
      <w:rPr>
        <w:rFonts w:ascii="Wingdings" w:hAnsi="Wingdings" w:hint="default"/>
        <w:sz w:val="20"/>
      </w:rPr>
    </w:lvl>
    <w:lvl w:ilvl="8" w:tplc="4158182C" w:tentative="1">
      <w:start w:val="1"/>
      <w:numFmt w:val="bullet"/>
      <w:lvlText w:val=""/>
      <w:lvlJc w:val="left"/>
      <w:pPr>
        <w:tabs>
          <w:tab w:val="num" w:pos="6480"/>
        </w:tabs>
        <w:ind w:left="6480" w:hanging="360"/>
      </w:pPr>
      <w:rPr>
        <w:rFonts w:ascii="Wingdings" w:hAnsi="Wingdings" w:hint="default"/>
        <w:sz w:val="20"/>
      </w:rPr>
    </w:lvl>
  </w:abstractNum>
  <w:abstractNum w:abstractNumId="1619">
    <w:nsid w:val="6675743D"/>
    <w:multiLevelType w:val="hybridMultilevel"/>
    <w:tmpl w:val="A92CB122"/>
    <w:lvl w:ilvl="0" w:tplc="D3D05DFE">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6396122A" w:tentative="1">
      <w:start w:val="1"/>
      <w:numFmt w:val="bullet"/>
      <w:lvlText w:val=""/>
      <w:lvlJc w:val="left"/>
      <w:pPr>
        <w:tabs>
          <w:tab w:val="num" w:pos="2160"/>
        </w:tabs>
        <w:ind w:left="2160" w:hanging="360"/>
      </w:pPr>
      <w:rPr>
        <w:rFonts w:ascii="Wingdings" w:hAnsi="Wingdings" w:hint="default"/>
        <w:sz w:val="20"/>
      </w:rPr>
    </w:lvl>
    <w:lvl w:ilvl="3" w:tplc="2AEAB734" w:tentative="1">
      <w:start w:val="1"/>
      <w:numFmt w:val="bullet"/>
      <w:lvlText w:val=""/>
      <w:lvlJc w:val="left"/>
      <w:pPr>
        <w:tabs>
          <w:tab w:val="num" w:pos="2880"/>
        </w:tabs>
        <w:ind w:left="2880" w:hanging="360"/>
      </w:pPr>
      <w:rPr>
        <w:rFonts w:ascii="Wingdings" w:hAnsi="Wingdings" w:hint="default"/>
        <w:sz w:val="20"/>
      </w:rPr>
    </w:lvl>
    <w:lvl w:ilvl="4" w:tplc="C17A08EC" w:tentative="1">
      <w:start w:val="1"/>
      <w:numFmt w:val="bullet"/>
      <w:lvlText w:val=""/>
      <w:lvlJc w:val="left"/>
      <w:pPr>
        <w:tabs>
          <w:tab w:val="num" w:pos="3600"/>
        </w:tabs>
        <w:ind w:left="3600" w:hanging="360"/>
      </w:pPr>
      <w:rPr>
        <w:rFonts w:ascii="Wingdings" w:hAnsi="Wingdings" w:hint="default"/>
        <w:sz w:val="20"/>
      </w:rPr>
    </w:lvl>
    <w:lvl w:ilvl="5" w:tplc="A3E61762" w:tentative="1">
      <w:start w:val="1"/>
      <w:numFmt w:val="bullet"/>
      <w:lvlText w:val=""/>
      <w:lvlJc w:val="left"/>
      <w:pPr>
        <w:tabs>
          <w:tab w:val="num" w:pos="4320"/>
        </w:tabs>
        <w:ind w:left="4320" w:hanging="360"/>
      </w:pPr>
      <w:rPr>
        <w:rFonts w:ascii="Wingdings" w:hAnsi="Wingdings" w:hint="default"/>
        <w:sz w:val="20"/>
      </w:rPr>
    </w:lvl>
    <w:lvl w:ilvl="6" w:tplc="75D85164" w:tentative="1">
      <w:start w:val="1"/>
      <w:numFmt w:val="bullet"/>
      <w:lvlText w:val=""/>
      <w:lvlJc w:val="left"/>
      <w:pPr>
        <w:tabs>
          <w:tab w:val="num" w:pos="5040"/>
        </w:tabs>
        <w:ind w:left="5040" w:hanging="360"/>
      </w:pPr>
      <w:rPr>
        <w:rFonts w:ascii="Wingdings" w:hAnsi="Wingdings" w:hint="default"/>
        <w:sz w:val="20"/>
      </w:rPr>
    </w:lvl>
    <w:lvl w:ilvl="7" w:tplc="E6281526" w:tentative="1">
      <w:start w:val="1"/>
      <w:numFmt w:val="bullet"/>
      <w:lvlText w:val=""/>
      <w:lvlJc w:val="left"/>
      <w:pPr>
        <w:tabs>
          <w:tab w:val="num" w:pos="5760"/>
        </w:tabs>
        <w:ind w:left="5760" w:hanging="360"/>
      </w:pPr>
      <w:rPr>
        <w:rFonts w:ascii="Wingdings" w:hAnsi="Wingdings" w:hint="default"/>
        <w:sz w:val="20"/>
      </w:rPr>
    </w:lvl>
    <w:lvl w:ilvl="8" w:tplc="D178A658" w:tentative="1">
      <w:start w:val="1"/>
      <w:numFmt w:val="bullet"/>
      <w:lvlText w:val=""/>
      <w:lvlJc w:val="left"/>
      <w:pPr>
        <w:tabs>
          <w:tab w:val="num" w:pos="6480"/>
        </w:tabs>
        <w:ind w:left="6480" w:hanging="360"/>
      </w:pPr>
      <w:rPr>
        <w:rFonts w:ascii="Wingdings" w:hAnsi="Wingdings" w:hint="default"/>
        <w:sz w:val="20"/>
      </w:rPr>
    </w:lvl>
  </w:abstractNum>
  <w:abstractNum w:abstractNumId="1620">
    <w:nsid w:val="66BD3D2A"/>
    <w:multiLevelType w:val="hybridMultilevel"/>
    <w:tmpl w:val="59FEBCCA"/>
    <w:lvl w:ilvl="0" w:tplc="9B4C3B6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B49A0DFC" w:tentative="1">
      <w:start w:val="1"/>
      <w:numFmt w:val="bullet"/>
      <w:lvlText w:val=""/>
      <w:lvlJc w:val="left"/>
      <w:pPr>
        <w:tabs>
          <w:tab w:val="num" w:pos="2160"/>
        </w:tabs>
        <w:ind w:left="2160" w:hanging="360"/>
      </w:pPr>
      <w:rPr>
        <w:rFonts w:ascii="Wingdings" w:hAnsi="Wingdings" w:hint="default"/>
        <w:sz w:val="20"/>
      </w:rPr>
    </w:lvl>
    <w:lvl w:ilvl="3" w:tplc="C78272EE" w:tentative="1">
      <w:start w:val="1"/>
      <w:numFmt w:val="bullet"/>
      <w:lvlText w:val=""/>
      <w:lvlJc w:val="left"/>
      <w:pPr>
        <w:tabs>
          <w:tab w:val="num" w:pos="2880"/>
        </w:tabs>
        <w:ind w:left="2880" w:hanging="360"/>
      </w:pPr>
      <w:rPr>
        <w:rFonts w:ascii="Wingdings" w:hAnsi="Wingdings" w:hint="default"/>
        <w:sz w:val="20"/>
      </w:rPr>
    </w:lvl>
    <w:lvl w:ilvl="4" w:tplc="AD5079FA" w:tentative="1">
      <w:start w:val="1"/>
      <w:numFmt w:val="bullet"/>
      <w:lvlText w:val=""/>
      <w:lvlJc w:val="left"/>
      <w:pPr>
        <w:tabs>
          <w:tab w:val="num" w:pos="3600"/>
        </w:tabs>
        <w:ind w:left="3600" w:hanging="360"/>
      </w:pPr>
      <w:rPr>
        <w:rFonts w:ascii="Wingdings" w:hAnsi="Wingdings" w:hint="default"/>
        <w:sz w:val="20"/>
      </w:rPr>
    </w:lvl>
    <w:lvl w:ilvl="5" w:tplc="F35EF82A" w:tentative="1">
      <w:start w:val="1"/>
      <w:numFmt w:val="bullet"/>
      <w:lvlText w:val=""/>
      <w:lvlJc w:val="left"/>
      <w:pPr>
        <w:tabs>
          <w:tab w:val="num" w:pos="4320"/>
        </w:tabs>
        <w:ind w:left="4320" w:hanging="360"/>
      </w:pPr>
      <w:rPr>
        <w:rFonts w:ascii="Wingdings" w:hAnsi="Wingdings" w:hint="default"/>
        <w:sz w:val="20"/>
      </w:rPr>
    </w:lvl>
    <w:lvl w:ilvl="6" w:tplc="ED162E9A" w:tentative="1">
      <w:start w:val="1"/>
      <w:numFmt w:val="bullet"/>
      <w:lvlText w:val=""/>
      <w:lvlJc w:val="left"/>
      <w:pPr>
        <w:tabs>
          <w:tab w:val="num" w:pos="5040"/>
        </w:tabs>
        <w:ind w:left="5040" w:hanging="360"/>
      </w:pPr>
      <w:rPr>
        <w:rFonts w:ascii="Wingdings" w:hAnsi="Wingdings" w:hint="default"/>
        <w:sz w:val="20"/>
      </w:rPr>
    </w:lvl>
    <w:lvl w:ilvl="7" w:tplc="3DA69C36" w:tentative="1">
      <w:start w:val="1"/>
      <w:numFmt w:val="bullet"/>
      <w:lvlText w:val=""/>
      <w:lvlJc w:val="left"/>
      <w:pPr>
        <w:tabs>
          <w:tab w:val="num" w:pos="5760"/>
        </w:tabs>
        <w:ind w:left="5760" w:hanging="360"/>
      </w:pPr>
      <w:rPr>
        <w:rFonts w:ascii="Wingdings" w:hAnsi="Wingdings" w:hint="default"/>
        <w:sz w:val="20"/>
      </w:rPr>
    </w:lvl>
    <w:lvl w:ilvl="8" w:tplc="4A6EACE6" w:tentative="1">
      <w:start w:val="1"/>
      <w:numFmt w:val="bullet"/>
      <w:lvlText w:val=""/>
      <w:lvlJc w:val="left"/>
      <w:pPr>
        <w:tabs>
          <w:tab w:val="num" w:pos="6480"/>
        </w:tabs>
        <w:ind w:left="6480" w:hanging="360"/>
      </w:pPr>
      <w:rPr>
        <w:rFonts w:ascii="Wingdings" w:hAnsi="Wingdings" w:hint="default"/>
        <w:sz w:val="20"/>
      </w:rPr>
    </w:lvl>
  </w:abstractNum>
  <w:abstractNum w:abstractNumId="1621">
    <w:nsid w:val="66D36837"/>
    <w:multiLevelType w:val="hybridMultilevel"/>
    <w:tmpl w:val="A17E087E"/>
    <w:lvl w:ilvl="0" w:tplc="07DE39CA">
      <w:start w:val="1"/>
      <w:numFmt w:val="bullet"/>
      <w:lvlText w:val=""/>
      <w:lvlJc w:val="left"/>
      <w:pPr>
        <w:tabs>
          <w:tab w:val="num" w:pos="720"/>
        </w:tabs>
        <w:ind w:left="720" w:hanging="360"/>
      </w:pPr>
      <w:rPr>
        <w:rFonts w:ascii="Symbol" w:hAnsi="Symbol" w:hint="default"/>
        <w:sz w:val="20"/>
      </w:rPr>
    </w:lvl>
    <w:lvl w:ilvl="1" w:tplc="605AC70E" w:tentative="1">
      <w:start w:val="1"/>
      <w:numFmt w:val="bullet"/>
      <w:lvlText w:val="o"/>
      <w:lvlJc w:val="left"/>
      <w:pPr>
        <w:tabs>
          <w:tab w:val="num" w:pos="1440"/>
        </w:tabs>
        <w:ind w:left="1440" w:hanging="360"/>
      </w:pPr>
      <w:rPr>
        <w:rFonts w:ascii="Courier New" w:hAnsi="Courier New" w:hint="default"/>
        <w:sz w:val="20"/>
      </w:rPr>
    </w:lvl>
    <w:lvl w:ilvl="2" w:tplc="DE60BD42" w:tentative="1">
      <w:start w:val="1"/>
      <w:numFmt w:val="bullet"/>
      <w:lvlText w:val=""/>
      <w:lvlJc w:val="left"/>
      <w:pPr>
        <w:tabs>
          <w:tab w:val="num" w:pos="2160"/>
        </w:tabs>
        <w:ind w:left="2160" w:hanging="360"/>
      </w:pPr>
      <w:rPr>
        <w:rFonts w:ascii="Wingdings" w:hAnsi="Wingdings" w:hint="default"/>
        <w:sz w:val="20"/>
      </w:rPr>
    </w:lvl>
    <w:lvl w:ilvl="3" w:tplc="426C734A" w:tentative="1">
      <w:start w:val="1"/>
      <w:numFmt w:val="bullet"/>
      <w:lvlText w:val=""/>
      <w:lvlJc w:val="left"/>
      <w:pPr>
        <w:tabs>
          <w:tab w:val="num" w:pos="2880"/>
        </w:tabs>
        <w:ind w:left="2880" w:hanging="360"/>
      </w:pPr>
      <w:rPr>
        <w:rFonts w:ascii="Wingdings" w:hAnsi="Wingdings" w:hint="default"/>
        <w:sz w:val="20"/>
      </w:rPr>
    </w:lvl>
    <w:lvl w:ilvl="4" w:tplc="827AE364" w:tentative="1">
      <w:start w:val="1"/>
      <w:numFmt w:val="bullet"/>
      <w:lvlText w:val=""/>
      <w:lvlJc w:val="left"/>
      <w:pPr>
        <w:tabs>
          <w:tab w:val="num" w:pos="3600"/>
        </w:tabs>
        <w:ind w:left="3600" w:hanging="360"/>
      </w:pPr>
      <w:rPr>
        <w:rFonts w:ascii="Wingdings" w:hAnsi="Wingdings" w:hint="default"/>
        <w:sz w:val="20"/>
      </w:rPr>
    </w:lvl>
    <w:lvl w:ilvl="5" w:tplc="2796E910" w:tentative="1">
      <w:start w:val="1"/>
      <w:numFmt w:val="bullet"/>
      <w:lvlText w:val=""/>
      <w:lvlJc w:val="left"/>
      <w:pPr>
        <w:tabs>
          <w:tab w:val="num" w:pos="4320"/>
        </w:tabs>
        <w:ind w:left="4320" w:hanging="360"/>
      </w:pPr>
      <w:rPr>
        <w:rFonts w:ascii="Wingdings" w:hAnsi="Wingdings" w:hint="default"/>
        <w:sz w:val="20"/>
      </w:rPr>
    </w:lvl>
    <w:lvl w:ilvl="6" w:tplc="AF340848" w:tentative="1">
      <w:start w:val="1"/>
      <w:numFmt w:val="bullet"/>
      <w:lvlText w:val=""/>
      <w:lvlJc w:val="left"/>
      <w:pPr>
        <w:tabs>
          <w:tab w:val="num" w:pos="5040"/>
        </w:tabs>
        <w:ind w:left="5040" w:hanging="360"/>
      </w:pPr>
      <w:rPr>
        <w:rFonts w:ascii="Wingdings" w:hAnsi="Wingdings" w:hint="default"/>
        <w:sz w:val="20"/>
      </w:rPr>
    </w:lvl>
    <w:lvl w:ilvl="7" w:tplc="2188B1FA" w:tentative="1">
      <w:start w:val="1"/>
      <w:numFmt w:val="bullet"/>
      <w:lvlText w:val=""/>
      <w:lvlJc w:val="left"/>
      <w:pPr>
        <w:tabs>
          <w:tab w:val="num" w:pos="5760"/>
        </w:tabs>
        <w:ind w:left="5760" w:hanging="360"/>
      </w:pPr>
      <w:rPr>
        <w:rFonts w:ascii="Wingdings" w:hAnsi="Wingdings" w:hint="default"/>
        <w:sz w:val="20"/>
      </w:rPr>
    </w:lvl>
    <w:lvl w:ilvl="8" w:tplc="378A2DAA" w:tentative="1">
      <w:start w:val="1"/>
      <w:numFmt w:val="bullet"/>
      <w:lvlText w:val=""/>
      <w:lvlJc w:val="left"/>
      <w:pPr>
        <w:tabs>
          <w:tab w:val="num" w:pos="6480"/>
        </w:tabs>
        <w:ind w:left="6480" w:hanging="360"/>
      </w:pPr>
      <w:rPr>
        <w:rFonts w:ascii="Wingdings" w:hAnsi="Wingdings" w:hint="default"/>
        <w:sz w:val="20"/>
      </w:rPr>
    </w:lvl>
  </w:abstractNum>
  <w:abstractNum w:abstractNumId="1622">
    <w:nsid w:val="66FA55A9"/>
    <w:multiLevelType w:val="multilevel"/>
    <w:tmpl w:val="FC8C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3">
    <w:nsid w:val="67225E6C"/>
    <w:multiLevelType w:val="hybridMultilevel"/>
    <w:tmpl w:val="3E7EDA4E"/>
    <w:lvl w:ilvl="0" w:tplc="6BE21C64">
      <w:start w:val="1"/>
      <w:numFmt w:val="bullet"/>
      <w:lvlText w:val=""/>
      <w:lvlJc w:val="left"/>
      <w:pPr>
        <w:tabs>
          <w:tab w:val="num" w:pos="720"/>
        </w:tabs>
        <w:ind w:left="720" w:hanging="360"/>
      </w:pPr>
      <w:rPr>
        <w:rFonts w:ascii="Symbol" w:hAnsi="Symbol" w:hint="default"/>
        <w:sz w:val="20"/>
      </w:rPr>
    </w:lvl>
    <w:lvl w:ilvl="1" w:tplc="9E268612" w:tentative="1">
      <w:start w:val="1"/>
      <w:numFmt w:val="bullet"/>
      <w:lvlText w:val="o"/>
      <w:lvlJc w:val="left"/>
      <w:pPr>
        <w:tabs>
          <w:tab w:val="num" w:pos="1440"/>
        </w:tabs>
        <w:ind w:left="1440" w:hanging="360"/>
      </w:pPr>
      <w:rPr>
        <w:rFonts w:ascii="Courier New" w:hAnsi="Courier New" w:hint="default"/>
        <w:sz w:val="20"/>
      </w:rPr>
    </w:lvl>
    <w:lvl w:ilvl="2" w:tplc="D0AE1C94" w:tentative="1">
      <w:start w:val="1"/>
      <w:numFmt w:val="bullet"/>
      <w:lvlText w:val=""/>
      <w:lvlJc w:val="left"/>
      <w:pPr>
        <w:tabs>
          <w:tab w:val="num" w:pos="2160"/>
        </w:tabs>
        <w:ind w:left="2160" w:hanging="360"/>
      </w:pPr>
      <w:rPr>
        <w:rFonts w:ascii="Wingdings" w:hAnsi="Wingdings" w:hint="default"/>
        <w:sz w:val="20"/>
      </w:rPr>
    </w:lvl>
    <w:lvl w:ilvl="3" w:tplc="E0D4CC06" w:tentative="1">
      <w:start w:val="1"/>
      <w:numFmt w:val="bullet"/>
      <w:lvlText w:val=""/>
      <w:lvlJc w:val="left"/>
      <w:pPr>
        <w:tabs>
          <w:tab w:val="num" w:pos="2880"/>
        </w:tabs>
        <w:ind w:left="2880" w:hanging="360"/>
      </w:pPr>
      <w:rPr>
        <w:rFonts w:ascii="Wingdings" w:hAnsi="Wingdings" w:hint="default"/>
        <w:sz w:val="20"/>
      </w:rPr>
    </w:lvl>
    <w:lvl w:ilvl="4" w:tplc="BB5894C8" w:tentative="1">
      <w:start w:val="1"/>
      <w:numFmt w:val="bullet"/>
      <w:lvlText w:val=""/>
      <w:lvlJc w:val="left"/>
      <w:pPr>
        <w:tabs>
          <w:tab w:val="num" w:pos="3600"/>
        </w:tabs>
        <w:ind w:left="3600" w:hanging="360"/>
      </w:pPr>
      <w:rPr>
        <w:rFonts w:ascii="Wingdings" w:hAnsi="Wingdings" w:hint="default"/>
        <w:sz w:val="20"/>
      </w:rPr>
    </w:lvl>
    <w:lvl w:ilvl="5" w:tplc="2342F024" w:tentative="1">
      <w:start w:val="1"/>
      <w:numFmt w:val="bullet"/>
      <w:lvlText w:val=""/>
      <w:lvlJc w:val="left"/>
      <w:pPr>
        <w:tabs>
          <w:tab w:val="num" w:pos="4320"/>
        </w:tabs>
        <w:ind w:left="4320" w:hanging="360"/>
      </w:pPr>
      <w:rPr>
        <w:rFonts w:ascii="Wingdings" w:hAnsi="Wingdings" w:hint="default"/>
        <w:sz w:val="20"/>
      </w:rPr>
    </w:lvl>
    <w:lvl w:ilvl="6" w:tplc="39469E86" w:tentative="1">
      <w:start w:val="1"/>
      <w:numFmt w:val="bullet"/>
      <w:lvlText w:val=""/>
      <w:lvlJc w:val="left"/>
      <w:pPr>
        <w:tabs>
          <w:tab w:val="num" w:pos="5040"/>
        </w:tabs>
        <w:ind w:left="5040" w:hanging="360"/>
      </w:pPr>
      <w:rPr>
        <w:rFonts w:ascii="Wingdings" w:hAnsi="Wingdings" w:hint="default"/>
        <w:sz w:val="20"/>
      </w:rPr>
    </w:lvl>
    <w:lvl w:ilvl="7" w:tplc="F78C58B0" w:tentative="1">
      <w:start w:val="1"/>
      <w:numFmt w:val="bullet"/>
      <w:lvlText w:val=""/>
      <w:lvlJc w:val="left"/>
      <w:pPr>
        <w:tabs>
          <w:tab w:val="num" w:pos="5760"/>
        </w:tabs>
        <w:ind w:left="5760" w:hanging="360"/>
      </w:pPr>
      <w:rPr>
        <w:rFonts w:ascii="Wingdings" w:hAnsi="Wingdings" w:hint="default"/>
        <w:sz w:val="20"/>
      </w:rPr>
    </w:lvl>
    <w:lvl w:ilvl="8" w:tplc="B29489B4" w:tentative="1">
      <w:start w:val="1"/>
      <w:numFmt w:val="bullet"/>
      <w:lvlText w:val=""/>
      <w:lvlJc w:val="left"/>
      <w:pPr>
        <w:tabs>
          <w:tab w:val="num" w:pos="6480"/>
        </w:tabs>
        <w:ind w:left="6480" w:hanging="360"/>
      </w:pPr>
      <w:rPr>
        <w:rFonts w:ascii="Wingdings" w:hAnsi="Wingdings" w:hint="default"/>
        <w:sz w:val="20"/>
      </w:rPr>
    </w:lvl>
  </w:abstractNum>
  <w:abstractNum w:abstractNumId="1624">
    <w:nsid w:val="67237697"/>
    <w:multiLevelType w:val="multilevel"/>
    <w:tmpl w:val="9C52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5">
    <w:nsid w:val="67242978"/>
    <w:multiLevelType w:val="multilevel"/>
    <w:tmpl w:val="A0BA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6">
    <w:nsid w:val="67254C0D"/>
    <w:multiLevelType w:val="hybridMultilevel"/>
    <w:tmpl w:val="CCD24FCA"/>
    <w:lvl w:ilvl="0" w:tplc="70969A92">
      <w:start w:val="1"/>
      <w:numFmt w:val="bullet"/>
      <w:lvlText w:val=""/>
      <w:lvlJc w:val="left"/>
      <w:pPr>
        <w:tabs>
          <w:tab w:val="num" w:pos="720"/>
        </w:tabs>
        <w:ind w:left="720" w:hanging="360"/>
      </w:pPr>
      <w:rPr>
        <w:rFonts w:ascii="Symbol" w:hAnsi="Symbol" w:hint="default"/>
        <w:sz w:val="20"/>
      </w:rPr>
    </w:lvl>
    <w:lvl w:ilvl="1" w:tplc="6BE4689A" w:tentative="1">
      <w:start w:val="1"/>
      <w:numFmt w:val="bullet"/>
      <w:lvlText w:val="o"/>
      <w:lvlJc w:val="left"/>
      <w:pPr>
        <w:tabs>
          <w:tab w:val="num" w:pos="1440"/>
        </w:tabs>
        <w:ind w:left="1440" w:hanging="360"/>
      </w:pPr>
      <w:rPr>
        <w:rFonts w:ascii="Courier New" w:hAnsi="Courier New" w:hint="default"/>
        <w:sz w:val="20"/>
      </w:rPr>
    </w:lvl>
    <w:lvl w:ilvl="2" w:tplc="37CCFB5C" w:tentative="1">
      <w:start w:val="1"/>
      <w:numFmt w:val="bullet"/>
      <w:lvlText w:val=""/>
      <w:lvlJc w:val="left"/>
      <w:pPr>
        <w:tabs>
          <w:tab w:val="num" w:pos="2160"/>
        </w:tabs>
        <w:ind w:left="2160" w:hanging="360"/>
      </w:pPr>
      <w:rPr>
        <w:rFonts w:ascii="Wingdings" w:hAnsi="Wingdings" w:hint="default"/>
        <w:sz w:val="20"/>
      </w:rPr>
    </w:lvl>
    <w:lvl w:ilvl="3" w:tplc="9EEEC1C0" w:tentative="1">
      <w:start w:val="1"/>
      <w:numFmt w:val="bullet"/>
      <w:lvlText w:val=""/>
      <w:lvlJc w:val="left"/>
      <w:pPr>
        <w:tabs>
          <w:tab w:val="num" w:pos="2880"/>
        </w:tabs>
        <w:ind w:left="2880" w:hanging="360"/>
      </w:pPr>
      <w:rPr>
        <w:rFonts w:ascii="Wingdings" w:hAnsi="Wingdings" w:hint="default"/>
        <w:sz w:val="20"/>
      </w:rPr>
    </w:lvl>
    <w:lvl w:ilvl="4" w:tplc="6CEE7AB6" w:tentative="1">
      <w:start w:val="1"/>
      <w:numFmt w:val="bullet"/>
      <w:lvlText w:val=""/>
      <w:lvlJc w:val="left"/>
      <w:pPr>
        <w:tabs>
          <w:tab w:val="num" w:pos="3600"/>
        </w:tabs>
        <w:ind w:left="3600" w:hanging="360"/>
      </w:pPr>
      <w:rPr>
        <w:rFonts w:ascii="Wingdings" w:hAnsi="Wingdings" w:hint="default"/>
        <w:sz w:val="20"/>
      </w:rPr>
    </w:lvl>
    <w:lvl w:ilvl="5" w:tplc="17BCF620" w:tentative="1">
      <w:start w:val="1"/>
      <w:numFmt w:val="bullet"/>
      <w:lvlText w:val=""/>
      <w:lvlJc w:val="left"/>
      <w:pPr>
        <w:tabs>
          <w:tab w:val="num" w:pos="4320"/>
        </w:tabs>
        <w:ind w:left="4320" w:hanging="360"/>
      </w:pPr>
      <w:rPr>
        <w:rFonts w:ascii="Wingdings" w:hAnsi="Wingdings" w:hint="default"/>
        <w:sz w:val="20"/>
      </w:rPr>
    </w:lvl>
    <w:lvl w:ilvl="6" w:tplc="B3CABD88" w:tentative="1">
      <w:start w:val="1"/>
      <w:numFmt w:val="bullet"/>
      <w:lvlText w:val=""/>
      <w:lvlJc w:val="left"/>
      <w:pPr>
        <w:tabs>
          <w:tab w:val="num" w:pos="5040"/>
        </w:tabs>
        <w:ind w:left="5040" w:hanging="360"/>
      </w:pPr>
      <w:rPr>
        <w:rFonts w:ascii="Wingdings" w:hAnsi="Wingdings" w:hint="default"/>
        <w:sz w:val="20"/>
      </w:rPr>
    </w:lvl>
    <w:lvl w:ilvl="7" w:tplc="C2F4BBEC" w:tentative="1">
      <w:start w:val="1"/>
      <w:numFmt w:val="bullet"/>
      <w:lvlText w:val=""/>
      <w:lvlJc w:val="left"/>
      <w:pPr>
        <w:tabs>
          <w:tab w:val="num" w:pos="5760"/>
        </w:tabs>
        <w:ind w:left="5760" w:hanging="360"/>
      </w:pPr>
      <w:rPr>
        <w:rFonts w:ascii="Wingdings" w:hAnsi="Wingdings" w:hint="default"/>
        <w:sz w:val="20"/>
      </w:rPr>
    </w:lvl>
    <w:lvl w:ilvl="8" w:tplc="F7AA01BA" w:tentative="1">
      <w:start w:val="1"/>
      <w:numFmt w:val="bullet"/>
      <w:lvlText w:val=""/>
      <w:lvlJc w:val="left"/>
      <w:pPr>
        <w:tabs>
          <w:tab w:val="num" w:pos="6480"/>
        </w:tabs>
        <w:ind w:left="6480" w:hanging="360"/>
      </w:pPr>
      <w:rPr>
        <w:rFonts w:ascii="Wingdings" w:hAnsi="Wingdings" w:hint="default"/>
        <w:sz w:val="20"/>
      </w:rPr>
    </w:lvl>
  </w:abstractNum>
  <w:abstractNum w:abstractNumId="1627">
    <w:nsid w:val="67377754"/>
    <w:multiLevelType w:val="hybridMultilevel"/>
    <w:tmpl w:val="21482142"/>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8">
    <w:nsid w:val="674458FB"/>
    <w:multiLevelType w:val="multilevel"/>
    <w:tmpl w:val="979A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9">
    <w:nsid w:val="67516461"/>
    <w:multiLevelType w:val="hybridMultilevel"/>
    <w:tmpl w:val="5EEC2130"/>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0">
    <w:nsid w:val="67520AD4"/>
    <w:multiLevelType w:val="multilevel"/>
    <w:tmpl w:val="45F8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1">
    <w:nsid w:val="67643D17"/>
    <w:multiLevelType w:val="hybridMultilevel"/>
    <w:tmpl w:val="9F5290E8"/>
    <w:lvl w:ilvl="0" w:tplc="A4606A48">
      <w:start w:val="1"/>
      <w:numFmt w:val="bullet"/>
      <w:lvlText w:val=""/>
      <w:lvlJc w:val="left"/>
      <w:pPr>
        <w:tabs>
          <w:tab w:val="num" w:pos="720"/>
        </w:tabs>
        <w:ind w:left="720" w:hanging="360"/>
      </w:pPr>
      <w:rPr>
        <w:rFonts w:ascii="Symbol" w:hAnsi="Symbol" w:hint="default"/>
        <w:sz w:val="20"/>
      </w:rPr>
    </w:lvl>
    <w:lvl w:ilvl="1" w:tplc="D812D754" w:tentative="1">
      <w:start w:val="1"/>
      <w:numFmt w:val="bullet"/>
      <w:lvlText w:val="o"/>
      <w:lvlJc w:val="left"/>
      <w:pPr>
        <w:tabs>
          <w:tab w:val="num" w:pos="1440"/>
        </w:tabs>
        <w:ind w:left="1440" w:hanging="360"/>
      </w:pPr>
      <w:rPr>
        <w:rFonts w:ascii="Courier New" w:hAnsi="Courier New" w:hint="default"/>
        <w:sz w:val="20"/>
      </w:rPr>
    </w:lvl>
    <w:lvl w:ilvl="2" w:tplc="3334DBC0" w:tentative="1">
      <w:start w:val="1"/>
      <w:numFmt w:val="bullet"/>
      <w:lvlText w:val=""/>
      <w:lvlJc w:val="left"/>
      <w:pPr>
        <w:tabs>
          <w:tab w:val="num" w:pos="2160"/>
        </w:tabs>
        <w:ind w:left="2160" w:hanging="360"/>
      </w:pPr>
      <w:rPr>
        <w:rFonts w:ascii="Wingdings" w:hAnsi="Wingdings" w:hint="default"/>
        <w:sz w:val="20"/>
      </w:rPr>
    </w:lvl>
    <w:lvl w:ilvl="3" w:tplc="0F20AD9A" w:tentative="1">
      <w:start w:val="1"/>
      <w:numFmt w:val="bullet"/>
      <w:lvlText w:val=""/>
      <w:lvlJc w:val="left"/>
      <w:pPr>
        <w:tabs>
          <w:tab w:val="num" w:pos="2880"/>
        </w:tabs>
        <w:ind w:left="2880" w:hanging="360"/>
      </w:pPr>
      <w:rPr>
        <w:rFonts w:ascii="Wingdings" w:hAnsi="Wingdings" w:hint="default"/>
        <w:sz w:val="20"/>
      </w:rPr>
    </w:lvl>
    <w:lvl w:ilvl="4" w:tplc="A042B100" w:tentative="1">
      <w:start w:val="1"/>
      <w:numFmt w:val="bullet"/>
      <w:lvlText w:val=""/>
      <w:lvlJc w:val="left"/>
      <w:pPr>
        <w:tabs>
          <w:tab w:val="num" w:pos="3600"/>
        </w:tabs>
        <w:ind w:left="3600" w:hanging="360"/>
      </w:pPr>
      <w:rPr>
        <w:rFonts w:ascii="Wingdings" w:hAnsi="Wingdings" w:hint="default"/>
        <w:sz w:val="20"/>
      </w:rPr>
    </w:lvl>
    <w:lvl w:ilvl="5" w:tplc="D28CEC1A" w:tentative="1">
      <w:start w:val="1"/>
      <w:numFmt w:val="bullet"/>
      <w:lvlText w:val=""/>
      <w:lvlJc w:val="left"/>
      <w:pPr>
        <w:tabs>
          <w:tab w:val="num" w:pos="4320"/>
        </w:tabs>
        <w:ind w:left="4320" w:hanging="360"/>
      </w:pPr>
      <w:rPr>
        <w:rFonts w:ascii="Wingdings" w:hAnsi="Wingdings" w:hint="default"/>
        <w:sz w:val="20"/>
      </w:rPr>
    </w:lvl>
    <w:lvl w:ilvl="6" w:tplc="6158FB32" w:tentative="1">
      <w:start w:val="1"/>
      <w:numFmt w:val="bullet"/>
      <w:lvlText w:val=""/>
      <w:lvlJc w:val="left"/>
      <w:pPr>
        <w:tabs>
          <w:tab w:val="num" w:pos="5040"/>
        </w:tabs>
        <w:ind w:left="5040" w:hanging="360"/>
      </w:pPr>
      <w:rPr>
        <w:rFonts w:ascii="Wingdings" w:hAnsi="Wingdings" w:hint="default"/>
        <w:sz w:val="20"/>
      </w:rPr>
    </w:lvl>
    <w:lvl w:ilvl="7" w:tplc="61E4C722" w:tentative="1">
      <w:start w:val="1"/>
      <w:numFmt w:val="bullet"/>
      <w:lvlText w:val=""/>
      <w:lvlJc w:val="left"/>
      <w:pPr>
        <w:tabs>
          <w:tab w:val="num" w:pos="5760"/>
        </w:tabs>
        <w:ind w:left="5760" w:hanging="360"/>
      </w:pPr>
      <w:rPr>
        <w:rFonts w:ascii="Wingdings" w:hAnsi="Wingdings" w:hint="default"/>
        <w:sz w:val="20"/>
      </w:rPr>
    </w:lvl>
    <w:lvl w:ilvl="8" w:tplc="03460A70" w:tentative="1">
      <w:start w:val="1"/>
      <w:numFmt w:val="bullet"/>
      <w:lvlText w:val=""/>
      <w:lvlJc w:val="left"/>
      <w:pPr>
        <w:tabs>
          <w:tab w:val="num" w:pos="6480"/>
        </w:tabs>
        <w:ind w:left="6480" w:hanging="360"/>
      </w:pPr>
      <w:rPr>
        <w:rFonts w:ascii="Wingdings" w:hAnsi="Wingdings" w:hint="default"/>
        <w:sz w:val="20"/>
      </w:rPr>
    </w:lvl>
  </w:abstractNum>
  <w:abstractNum w:abstractNumId="1632">
    <w:nsid w:val="677A7B72"/>
    <w:multiLevelType w:val="hybridMultilevel"/>
    <w:tmpl w:val="46A44EB2"/>
    <w:lvl w:ilvl="0" w:tplc="5BC0348E">
      <w:start w:val="1"/>
      <w:numFmt w:val="bullet"/>
      <w:lvlText w:val=""/>
      <w:lvlJc w:val="left"/>
      <w:pPr>
        <w:tabs>
          <w:tab w:val="num" w:pos="720"/>
        </w:tabs>
        <w:ind w:left="720" w:hanging="360"/>
      </w:pPr>
      <w:rPr>
        <w:rFonts w:ascii="Symbol" w:hAnsi="Symbol" w:hint="default"/>
        <w:sz w:val="20"/>
      </w:rPr>
    </w:lvl>
    <w:lvl w:ilvl="1" w:tplc="9E7ED4B6" w:tentative="1">
      <w:start w:val="1"/>
      <w:numFmt w:val="bullet"/>
      <w:lvlText w:val="o"/>
      <w:lvlJc w:val="left"/>
      <w:pPr>
        <w:tabs>
          <w:tab w:val="num" w:pos="1440"/>
        </w:tabs>
        <w:ind w:left="1440" w:hanging="360"/>
      </w:pPr>
      <w:rPr>
        <w:rFonts w:ascii="Courier New" w:hAnsi="Courier New" w:hint="default"/>
        <w:sz w:val="20"/>
      </w:rPr>
    </w:lvl>
    <w:lvl w:ilvl="2" w:tplc="D59671D4" w:tentative="1">
      <w:start w:val="1"/>
      <w:numFmt w:val="bullet"/>
      <w:lvlText w:val=""/>
      <w:lvlJc w:val="left"/>
      <w:pPr>
        <w:tabs>
          <w:tab w:val="num" w:pos="2160"/>
        </w:tabs>
        <w:ind w:left="2160" w:hanging="360"/>
      </w:pPr>
      <w:rPr>
        <w:rFonts w:ascii="Wingdings" w:hAnsi="Wingdings" w:hint="default"/>
        <w:sz w:val="20"/>
      </w:rPr>
    </w:lvl>
    <w:lvl w:ilvl="3" w:tplc="5E345644" w:tentative="1">
      <w:start w:val="1"/>
      <w:numFmt w:val="bullet"/>
      <w:lvlText w:val=""/>
      <w:lvlJc w:val="left"/>
      <w:pPr>
        <w:tabs>
          <w:tab w:val="num" w:pos="2880"/>
        </w:tabs>
        <w:ind w:left="2880" w:hanging="360"/>
      </w:pPr>
      <w:rPr>
        <w:rFonts w:ascii="Wingdings" w:hAnsi="Wingdings" w:hint="default"/>
        <w:sz w:val="20"/>
      </w:rPr>
    </w:lvl>
    <w:lvl w:ilvl="4" w:tplc="F5E29506" w:tentative="1">
      <w:start w:val="1"/>
      <w:numFmt w:val="bullet"/>
      <w:lvlText w:val=""/>
      <w:lvlJc w:val="left"/>
      <w:pPr>
        <w:tabs>
          <w:tab w:val="num" w:pos="3600"/>
        </w:tabs>
        <w:ind w:left="3600" w:hanging="360"/>
      </w:pPr>
      <w:rPr>
        <w:rFonts w:ascii="Wingdings" w:hAnsi="Wingdings" w:hint="default"/>
        <w:sz w:val="20"/>
      </w:rPr>
    </w:lvl>
    <w:lvl w:ilvl="5" w:tplc="A57619E6" w:tentative="1">
      <w:start w:val="1"/>
      <w:numFmt w:val="bullet"/>
      <w:lvlText w:val=""/>
      <w:lvlJc w:val="left"/>
      <w:pPr>
        <w:tabs>
          <w:tab w:val="num" w:pos="4320"/>
        </w:tabs>
        <w:ind w:left="4320" w:hanging="360"/>
      </w:pPr>
      <w:rPr>
        <w:rFonts w:ascii="Wingdings" w:hAnsi="Wingdings" w:hint="default"/>
        <w:sz w:val="20"/>
      </w:rPr>
    </w:lvl>
    <w:lvl w:ilvl="6" w:tplc="E430AB18" w:tentative="1">
      <w:start w:val="1"/>
      <w:numFmt w:val="bullet"/>
      <w:lvlText w:val=""/>
      <w:lvlJc w:val="left"/>
      <w:pPr>
        <w:tabs>
          <w:tab w:val="num" w:pos="5040"/>
        </w:tabs>
        <w:ind w:left="5040" w:hanging="360"/>
      </w:pPr>
      <w:rPr>
        <w:rFonts w:ascii="Wingdings" w:hAnsi="Wingdings" w:hint="default"/>
        <w:sz w:val="20"/>
      </w:rPr>
    </w:lvl>
    <w:lvl w:ilvl="7" w:tplc="57CC9284" w:tentative="1">
      <w:start w:val="1"/>
      <w:numFmt w:val="bullet"/>
      <w:lvlText w:val=""/>
      <w:lvlJc w:val="left"/>
      <w:pPr>
        <w:tabs>
          <w:tab w:val="num" w:pos="5760"/>
        </w:tabs>
        <w:ind w:left="5760" w:hanging="360"/>
      </w:pPr>
      <w:rPr>
        <w:rFonts w:ascii="Wingdings" w:hAnsi="Wingdings" w:hint="default"/>
        <w:sz w:val="20"/>
      </w:rPr>
    </w:lvl>
    <w:lvl w:ilvl="8" w:tplc="7528F948" w:tentative="1">
      <w:start w:val="1"/>
      <w:numFmt w:val="bullet"/>
      <w:lvlText w:val=""/>
      <w:lvlJc w:val="left"/>
      <w:pPr>
        <w:tabs>
          <w:tab w:val="num" w:pos="6480"/>
        </w:tabs>
        <w:ind w:left="6480" w:hanging="360"/>
      </w:pPr>
      <w:rPr>
        <w:rFonts w:ascii="Wingdings" w:hAnsi="Wingdings" w:hint="default"/>
        <w:sz w:val="20"/>
      </w:rPr>
    </w:lvl>
  </w:abstractNum>
  <w:abstractNum w:abstractNumId="1633">
    <w:nsid w:val="67840CE8"/>
    <w:multiLevelType w:val="multilevel"/>
    <w:tmpl w:val="9DCE6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4">
    <w:nsid w:val="6786500B"/>
    <w:multiLevelType w:val="hybridMultilevel"/>
    <w:tmpl w:val="FBF6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5">
    <w:nsid w:val="678D6C35"/>
    <w:multiLevelType w:val="hybridMultilevel"/>
    <w:tmpl w:val="FB987E28"/>
    <w:lvl w:ilvl="0" w:tplc="505EA006">
      <w:start w:val="1"/>
      <w:numFmt w:val="bullet"/>
      <w:lvlText w:val=""/>
      <w:lvlJc w:val="left"/>
      <w:pPr>
        <w:tabs>
          <w:tab w:val="num" w:pos="720"/>
        </w:tabs>
        <w:ind w:left="720" w:hanging="360"/>
      </w:pPr>
      <w:rPr>
        <w:rFonts w:ascii="Symbol" w:hAnsi="Symbol" w:hint="default"/>
        <w:sz w:val="20"/>
      </w:rPr>
    </w:lvl>
    <w:lvl w:ilvl="1" w:tplc="B08C7658" w:tentative="1">
      <w:start w:val="1"/>
      <w:numFmt w:val="bullet"/>
      <w:lvlText w:val="o"/>
      <w:lvlJc w:val="left"/>
      <w:pPr>
        <w:tabs>
          <w:tab w:val="num" w:pos="1440"/>
        </w:tabs>
        <w:ind w:left="1440" w:hanging="360"/>
      </w:pPr>
      <w:rPr>
        <w:rFonts w:ascii="Courier New" w:hAnsi="Courier New" w:hint="default"/>
        <w:sz w:val="20"/>
      </w:rPr>
    </w:lvl>
    <w:lvl w:ilvl="2" w:tplc="78387866" w:tentative="1">
      <w:start w:val="1"/>
      <w:numFmt w:val="bullet"/>
      <w:lvlText w:val=""/>
      <w:lvlJc w:val="left"/>
      <w:pPr>
        <w:tabs>
          <w:tab w:val="num" w:pos="2160"/>
        </w:tabs>
        <w:ind w:left="2160" w:hanging="360"/>
      </w:pPr>
      <w:rPr>
        <w:rFonts w:ascii="Wingdings" w:hAnsi="Wingdings" w:hint="default"/>
        <w:sz w:val="20"/>
      </w:rPr>
    </w:lvl>
    <w:lvl w:ilvl="3" w:tplc="6570F5F6" w:tentative="1">
      <w:start w:val="1"/>
      <w:numFmt w:val="bullet"/>
      <w:lvlText w:val=""/>
      <w:lvlJc w:val="left"/>
      <w:pPr>
        <w:tabs>
          <w:tab w:val="num" w:pos="2880"/>
        </w:tabs>
        <w:ind w:left="2880" w:hanging="360"/>
      </w:pPr>
      <w:rPr>
        <w:rFonts w:ascii="Wingdings" w:hAnsi="Wingdings" w:hint="default"/>
        <w:sz w:val="20"/>
      </w:rPr>
    </w:lvl>
    <w:lvl w:ilvl="4" w:tplc="790E8440" w:tentative="1">
      <w:start w:val="1"/>
      <w:numFmt w:val="bullet"/>
      <w:lvlText w:val=""/>
      <w:lvlJc w:val="left"/>
      <w:pPr>
        <w:tabs>
          <w:tab w:val="num" w:pos="3600"/>
        </w:tabs>
        <w:ind w:left="3600" w:hanging="360"/>
      </w:pPr>
      <w:rPr>
        <w:rFonts w:ascii="Wingdings" w:hAnsi="Wingdings" w:hint="default"/>
        <w:sz w:val="20"/>
      </w:rPr>
    </w:lvl>
    <w:lvl w:ilvl="5" w:tplc="33106770" w:tentative="1">
      <w:start w:val="1"/>
      <w:numFmt w:val="bullet"/>
      <w:lvlText w:val=""/>
      <w:lvlJc w:val="left"/>
      <w:pPr>
        <w:tabs>
          <w:tab w:val="num" w:pos="4320"/>
        </w:tabs>
        <w:ind w:left="4320" w:hanging="360"/>
      </w:pPr>
      <w:rPr>
        <w:rFonts w:ascii="Wingdings" w:hAnsi="Wingdings" w:hint="default"/>
        <w:sz w:val="20"/>
      </w:rPr>
    </w:lvl>
    <w:lvl w:ilvl="6" w:tplc="A9CED75C" w:tentative="1">
      <w:start w:val="1"/>
      <w:numFmt w:val="bullet"/>
      <w:lvlText w:val=""/>
      <w:lvlJc w:val="left"/>
      <w:pPr>
        <w:tabs>
          <w:tab w:val="num" w:pos="5040"/>
        </w:tabs>
        <w:ind w:left="5040" w:hanging="360"/>
      </w:pPr>
      <w:rPr>
        <w:rFonts w:ascii="Wingdings" w:hAnsi="Wingdings" w:hint="default"/>
        <w:sz w:val="20"/>
      </w:rPr>
    </w:lvl>
    <w:lvl w:ilvl="7" w:tplc="6D6C3B66" w:tentative="1">
      <w:start w:val="1"/>
      <w:numFmt w:val="bullet"/>
      <w:lvlText w:val=""/>
      <w:lvlJc w:val="left"/>
      <w:pPr>
        <w:tabs>
          <w:tab w:val="num" w:pos="5760"/>
        </w:tabs>
        <w:ind w:left="5760" w:hanging="360"/>
      </w:pPr>
      <w:rPr>
        <w:rFonts w:ascii="Wingdings" w:hAnsi="Wingdings" w:hint="default"/>
        <w:sz w:val="20"/>
      </w:rPr>
    </w:lvl>
    <w:lvl w:ilvl="8" w:tplc="2DB612E0" w:tentative="1">
      <w:start w:val="1"/>
      <w:numFmt w:val="bullet"/>
      <w:lvlText w:val=""/>
      <w:lvlJc w:val="left"/>
      <w:pPr>
        <w:tabs>
          <w:tab w:val="num" w:pos="6480"/>
        </w:tabs>
        <w:ind w:left="6480" w:hanging="360"/>
      </w:pPr>
      <w:rPr>
        <w:rFonts w:ascii="Wingdings" w:hAnsi="Wingdings" w:hint="default"/>
        <w:sz w:val="20"/>
      </w:rPr>
    </w:lvl>
  </w:abstractNum>
  <w:abstractNum w:abstractNumId="1636">
    <w:nsid w:val="679645C2"/>
    <w:multiLevelType w:val="multilevel"/>
    <w:tmpl w:val="B120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7">
    <w:nsid w:val="67975D5A"/>
    <w:multiLevelType w:val="hybridMultilevel"/>
    <w:tmpl w:val="92D0D824"/>
    <w:lvl w:ilvl="0" w:tplc="534840E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F962AA2" w:tentative="1">
      <w:start w:val="1"/>
      <w:numFmt w:val="bullet"/>
      <w:lvlText w:val=""/>
      <w:lvlJc w:val="left"/>
      <w:pPr>
        <w:tabs>
          <w:tab w:val="num" w:pos="2160"/>
        </w:tabs>
        <w:ind w:left="2160" w:hanging="360"/>
      </w:pPr>
      <w:rPr>
        <w:rFonts w:ascii="Wingdings" w:hAnsi="Wingdings" w:hint="default"/>
        <w:sz w:val="20"/>
      </w:rPr>
    </w:lvl>
    <w:lvl w:ilvl="3" w:tplc="0902E0C4" w:tentative="1">
      <w:start w:val="1"/>
      <w:numFmt w:val="bullet"/>
      <w:lvlText w:val=""/>
      <w:lvlJc w:val="left"/>
      <w:pPr>
        <w:tabs>
          <w:tab w:val="num" w:pos="2880"/>
        </w:tabs>
        <w:ind w:left="2880" w:hanging="360"/>
      </w:pPr>
      <w:rPr>
        <w:rFonts w:ascii="Wingdings" w:hAnsi="Wingdings" w:hint="default"/>
        <w:sz w:val="20"/>
      </w:rPr>
    </w:lvl>
    <w:lvl w:ilvl="4" w:tplc="65DC2832" w:tentative="1">
      <w:start w:val="1"/>
      <w:numFmt w:val="bullet"/>
      <w:lvlText w:val=""/>
      <w:lvlJc w:val="left"/>
      <w:pPr>
        <w:tabs>
          <w:tab w:val="num" w:pos="3600"/>
        </w:tabs>
        <w:ind w:left="3600" w:hanging="360"/>
      </w:pPr>
      <w:rPr>
        <w:rFonts w:ascii="Wingdings" w:hAnsi="Wingdings" w:hint="default"/>
        <w:sz w:val="20"/>
      </w:rPr>
    </w:lvl>
    <w:lvl w:ilvl="5" w:tplc="5D0ADB0C" w:tentative="1">
      <w:start w:val="1"/>
      <w:numFmt w:val="bullet"/>
      <w:lvlText w:val=""/>
      <w:lvlJc w:val="left"/>
      <w:pPr>
        <w:tabs>
          <w:tab w:val="num" w:pos="4320"/>
        </w:tabs>
        <w:ind w:left="4320" w:hanging="360"/>
      </w:pPr>
      <w:rPr>
        <w:rFonts w:ascii="Wingdings" w:hAnsi="Wingdings" w:hint="default"/>
        <w:sz w:val="20"/>
      </w:rPr>
    </w:lvl>
    <w:lvl w:ilvl="6" w:tplc="0D0A7FC8" w:tentative="1">
      <w:start w:val="1"/>
      <w:numFmt w:val="bullet"/>
      <w:lvlText w:val=""/>
      <w:lvlJc w:val="left"/>
      <w:pPr>
        <w:tabs>
          <w:tab w:val="num" w:pos="5040"/>
        </w:tabs>
        <w:ind w:left="5040" w:hanging="360"/>
      </w:pPr>
      <w:rPr>
        <w:rFonts w:ascii="Wingdings" w:hAnsi="Wingdings" w:hint="default"/>
        <w:sz w:val="20"/>
      </w:rPr>
    </w:lvl>
    <w:lvl w:ilvl="7" w:tplc="8FEE0104" w:tentative="1">
      <w:start w:val="1"/>
      <w:numFmt w:val="bullet"/>
      <w:lvlText w:val=""/>
      <w:lvlJc w:val="left"/>
      <w:pPr>
        <w:tabs>
          <w:tab w:val="num" w:pos="5760"/>
        </w:tabs>
        <w:ind w:left="5760" w:hanging="360"/>
      </w:pPr>
      <w:rPr>
        <w:rFonts w:ascii="Wingdings" w:hAnsi="Wingdings" w:hint="default"/>
        <w:sz w:val="20"/>
      </w:rPr>
    </w:lvl>
    <w:lvl w:ilvl="8" w:tplc="3F5290EA" w:tentative="1">
      <w:start w:val="1"/>
      <w:numFmt w:val="bullet"/>
      <w:lvlText w:val=""/>
      <w:lvlJc w:val="left"/>
      <w:pPr>
        <w:tabs>
          <w:tab w:val="num" w:pos="6480"/>
        </w:tabs>
        <w:ind w:left="6480" w:hanging="360"/>
      </w:pPr>
      <w:rPr>
        <w:rFonts w:ascii="Wingdings" w:hAnsi="Wingdings" w:hint="default"/>
        <w:sz w:val="20"/>
      </w:rPr>
    </w:lvl>
  </w:abstractNum>
  <w:abstractNum w:abstractNumId="1638">
    <w:nsid w:val="67A16461"/>
    <w:multiLevelType w:val="hybridMultilevel"/>
    <w:tmpl w:val="4B2E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9">
    <w:nsid w:val="67A85745"/>
    <w:multiLevelType w:val="hybridMultilevel"/>
    <w:tmpl w:val="51DAAD80"/>
    <w:lvl w:ilvl="0" w:tplc="9C62CB5E">
      <w:start w:val="1"/>
      <w:numFmt w:val="bullet"/>
      <w:lvlText w:val=""/>
      <w:lvlJc w:val="left"/>
      <w:pPr>
        <w:tabs>
          <w:tab w:val="num" w:pos="720"/>
        </w:tabs>
        <w:ind w:left="720" w:hanging="360"/>
      </w:pPr>
      <w:rPr>
        <w:rFonts w:ascii="Symbol" w:hAnsi="Symbol" w:hint="default"/>
        <w:sz w:val="20"/>
      </w:rPr>
    </w:lvl>
    <w:lvl w:ilvl="1" w:tplc="77D6B0C4" w:tentative="1">
      <w:start w:val="1"/>
      <w:numFmt w:val="bullet"/>
      <w:lvlText w:val="o"/>
      <w:lvlJc w:val="left"/>
      <w:pPr>
        <w:tabs>
          <w:tab w:val="num" w:pos="1440"/>
        </w:tabs>
        <w:ind w:left="1440" w:hanging="360"/>
      </w:pPr>
      <w:rPr>
        <w:rFonts w:ascii="Courier New" w:hAnsi="Courier New" w:hint="default"/>
        <w:sz w:val="20"/>
      </w:rPr>
    </w:lvl>
    <w:lvl w:ilvl="2" w:tplc="FFBA1560" w:tentative="1">
      <w:start w:val="1"/>
      <w:numFmt w:val="bullet"/>
      <w:lvlText w:val=""/>
      <w:lvlJc w:val="left"/>
      <w:pPr>
        <w:tabs>
          <w:tab w:val="num" w:pos="2160"/>
        </w:tabs>
        <w:ind w:left="2160" w:hanging="360"/>
      </w:pPr>
      <w:rPr>
        <w:rFonts w:ascii="Wingdings" w:hAnsi="Wingdings" w:hint="default"/>
        <w:sz w:val="20"/>
      </w:rPr>
    </w:lvl>
    <w:lvl w:ilvl="3" w:tplc="649E5D5A" w:tentative="1">
      <w:start w:val="1"/>
      <w:numFmt w:val="bullet"/>
      <w:lvlText w:val=""/>
      <w:lvlJc w:val="left"/>
      <w:pPr>
        <w:tabs>
          <w:tab w:val="num" w:pos="2880"/>
        </w:tabs>
        <w:ind w:left="2880" w:hanging="360"/>
      </w:pPr>
      <w:rPr>
        <w:rFonts w:ascii="Wingdings" w:hAnsi="Wingdings" w:hint="default"/>
        <w:sz w:val="20"/>
      </w:rPr>
    </w:lvl>
    <w:lvl w:ilvl="4" w:tplc="DDE67024" w:tentative="1">
      <w:start w:val="1"/>
      <w:numFmt w:val="bullet"/>
      <w:lvlText w:val=""/>
      <w:lvlJc w:val="left"/>
      <w:pPr>
        <w:tabs>
          <w:tab w:val="num" w:pos="3600"/>
        </w:tabs>
        <w:ind w:left="3600" w:hanging="360"/>
      </w:pPr>
      <w:rPr>
        <w:rFonts w:ascii="Wingdings" w:hAnsi="Wingdings" w:hint="default"/>
        <w:sz w:val="20"/>
      </w:rPr>
    </w:lvl>
    <w:lvl w:ilvl="5" w:tplc="AF6C6BD6" w:tentative="1">
      <w:start w:val="1"/>
      <w:numFmt w:val="bullet"/>
      <w:lvlText w:val=""/>
      <w:lvlJc w:val="left"/>
      <w:pPr>
        <w:tabs>
          <w:tab w:val="num" w:pos="4320"/>
        </w:tabs>
        <w:ind w:left="4320" w:hanging="360"/>
      </w:pPr>
      <w:rPr>
        <w:rFonts w:ascii="Wingdings" w:hAnsi="Wingdings" w:hint="default"/>
        <w:sz w:val="20"/>
      </w:rPr>
    </w:lvl>
    <w:lvl w:ilvl="6" w:tplc="882A575A" w:tentative="1">
      <w:start w:val="1"/>
      <w:numFmt w:val="bullet"/>
      <w:lvlText w:val=""/>
      <w:lvlJc w:val="left"/>
      <w:pPr>
        <w:tabs>
          <w:tab w:val="num" w:pos="5040"/>
        </w:tabs>
        <w:ind w:left="5040" w:hanging="360"/>
      </w:pPr>
      <w:rPr>
        <w:rFonts w:ascii="Wingdings" w:hAnsi="Wingdings" w:hint="default"/>
        <w:sz w:val="20"/>
      </w:rPr>
    </w:lvl>
    <w:lvl w:ilvl="7" w:tplc="80CC98F2" w:tentative="1">
      <w:start w:val="1"/>
      <w:numFmt w:val="bullet"/>
      <w:lvlText w:val=""/>
      <w:lvlJc w:val="left"/>
      <w:pPr>
        <w:tabs>
          <w:tab w:val="num" w:pos="5760"/>
        </w:tabs>
        <w:ind w:left="5760" w:hanging="360"/>
      </w:pPr>
      <w:rPr>
        <w:rFonts w:ascii="Wingdings" w:hAnsi="Wingdings" w:hint="default"/>
        <w:sz w:val="20"/>
      </w:rPr>
    </w:lvl>
    <w:lvl w:ilvl="8" w:tplc="2508EA7C" w:tentative="1">
      <w:start w:val="1"/>
      <w:numFmt w:val="bullet"/>
      <w:lvlText w:val=""/>
      <w:lvlJc w:val="left"/>
      <w:pPr>
        <w:tabs>
          <w:tab w:val="num" w:pos="6480"/>
        </w:tabs>
        <w:ind w:left="6480" w:hanging="360"/>
      </w:pPr>
      <w:rPr>
        <w:rFonts w:ascii="Wingdings" w:hAnsi="Wingdings" w:hint="default"/>
        <w:sz w:val="20"/>
      </w:rPr>
    </w:lvl>
  </w:abstractNum>
  <w:abstractNum w:abstractNumId="1640">
    <w:nsid w:val="67BB4C1E"/>
    <w:multiLevelType w:val="hybridMultilevel"/>
    <w:tmpl w:val="E27C65F4"/>
    <w:lvl w:ilvl="0" w:tplc="CAC69B1E">
      <w:start w:val="1"/>
      <w:numFmt w:val="bullet"/>
      <w:lvlText w:val=""/>
      <w:lvlJc w:val="left"/>
      <w:pPr>
        <w:tabs>
          <w:tab w:val="num" w:pos="720"/>
        </w:tabs>
        <w:ind w:left="720" w:hanging="360"/>
      </w:pPr>
      <w:rPr>
        <w:rFonts w:ascii="Symbol" w:hAnsi="Symbol" w:hint="default"/>
        <w:sz w:val="20"/>
      </w:rPr>
    </w:lvl>
    <w:lvl w:ilvl="1" w:tplc="3F7E5936" w:tentative="1">
      <w:start w:val="1"/>
      <w:numFmt w:val="bullet"/>
      <w:lvlText w:val="o"/>
      <w:lvlJc w:val="left"/>
      <w:pPr>
        <w:tabs>
          <w:tab w:val="num" w:pos="1440"/>
        </w:tabs>
        <w:ind w:left="1440" w:hanging="360"/>
      </w:pPr>
      <w:rPr>
        <w:rFonts w:ascii="Courier New" w:hAnsi="Courier New" w:hint="default"/>
        <w:sz w:val="20"/>
      </w:rPr>
    </w:lvl>
    <w:lvl w:ilvl="2" w:tplc="DF0A17AA" w:tentative="1">
      <w:start w:val="1"/>
      <w:numFmt w:val="bullet"/>
      <w:lvlText w:val=""/>
      <w:lvlJc w:val="left"/>
      <w:pPr>
        <w:tabs>
          <w:tab w:val="num" w:pos="2160"/>
        </w:tabs>
        <w:ind w:left="2160" w:hanging="360"/>
      </w:pPr>
      <w:rPr>
        <w:rFonts w:ascii="Wingdings" w:hAnsi="Wingdings" w:hint="default"/>
        <w:sz w:val="20"/>
      </w:rPr>
    </w:lvl>
    <w:lvl w:ilvl="3" w:tplc="36642BBA" w:tentative="1">
      <w:start w:val="1"/>
      <w:numFmt w:val="bullet"/>
      <w:lvlText w:val=""/>
      <w:lvlJc w:val="left"/>
      <w:pPr>
        <w:tabs>
          <w:tab w:val="num" w:pos="2880"/>
        </w:tabs>
        <w:ind w:left="2880" w:hanging="360"/>
      </w:pPr>
      <w:rPr>
        <w:rFonts w:ascii="Wingdings" w:hAnsi="Wingdings" w:hint="default"/>
        <w:sz w:val="20"/>
      </w:rPr>
    </w:lvl>
    <w:lvl w:ilvl="4" w:tplc="CCB035B4" w:tentative="1">
      <w:start w:val="1"/>
      <w:numFmt w:val="bullet"/>
      <w:lvlText w:val=""/>
      <w:lvlJc w:val="left"/>
      <w:pPr>
        <w:tabs>
          <w:tab w:val="num" w:pos="3600"/>
        </w:tabs>
        <w:ind w:left="3600" w:hanging="360"/>
      </w:pPr>
      <w:rPr>
        <w:rFonts w:ascii="Wingdings" w:hAnsi="Wingdings" w:hint="default"/>
        <w:sz w:val="20"/>
      </w:rPr>
    </w:lvl>
    <w:lvl w:ilvl="5" w:tplc="A586B632" w:tentative="1">
      <w:start w:val="1"/>
      <w:numFmt w:val="bullet"/>
      <w:lvlText w:val=""/>
      <w:lvlJc w:val="left"/>
      <w:pPr>
        <w:tabs>
          <w:tab w:val="num" w:pos="4320"/>
        </w:tabs>
        <w:ind w:left="4320" w:hanging="360"/>
      </w:pPr>
      <w:rPr>
        <w:rFonts w:ascii="Wingdings" w:hAnsi="Wingdings" w:hint="default"/>
        <w:sz w:val="20"/>
      </w:rPr>
    </w:lvl>
    <w:lvl w:ilvl="6" w:tplc="36362E60" w:tentative="1">
      <w:start w:val="1"/>
      <w:numFmt w:val="bullet"/>
      <w:lvlText w:val=""/>
      <w:lvlJc w:val="left"/>
      <w:pPr>
        <w:tabs>
          <w:tab w:val="num" w:pos="5040"/>
        </w:tabs>
        <w:ind w:left="5040" w:hanging="360"/>
      </w:pPr>
      <w:rPr>
        <w:rFonts w:ascii="Wingdings" w:hAnsi="Wingdings" w:hint="default"/>
        <w:sz w:val="20"/>
      </w:rPr>
    </w:lvl>
    <w:lvl w:ilvl="7" w:tplc="8514D91E" w:tentative="1">
      <w:start w:val="1"/>
      <w:numFmt w:val="bullet"/>
      <w:lvlText w:val=""/>
      <w:lvlJc w:val="left"/>
      <w:pPr>
        <w:tabs>
          <w:tab w:val="num" w:pos="5760"/>
        </w:tabs>
        <w:ind w:left="5760" w:hanging="360"/>
      </w:pPr>
      <w:rPr>
        <w:rFonts w:ascii="Wingdings" w:hAnsi="Wingdings" w:hint="default"/>
        <w:sz w:val="20"/>
      </w:rPr>
    </w:lvl>
    <w:lvl w:ilvl="8" w:tplc="E8A47A80" w:tentative="1">
      <w:start w:val="1"/>
      <w:numFmt w:val="bullet"/>
      <w:lvlText w:val=""/>
      <w:lvlJc w:val="left"/>
      <w:pPr>
        <w:tabs>
          <w:tab w:val="num" w:pos="6480"/>
        </w:tabs>
        <w:ind w:left="6480" w:hanging="360"/>
      </w:pPr>
      <w:rPr>
        <w:rFonts w:ascii="Wingdings" w:hAnsi="Wingdings" w:hint="default"/>
        <w:sz w:val="20"/>
      </w:rPr>
    </w:lvl>
  </w:abstractNum>
  <w:abstractNum w:abstractNumId="1641">
    <w:nsid w:val="67C302F1"/>
    <w:multiLevelType w:val="hybridMultilevel"/>
    <w:tmpl w:val="F7E0FF64"/>
    <w:lvl w:ilvl="0" w:tplc="39164BF2">
      <w:start w:val="1"/>
      <w:numFmt w:val="bullet"/>
      <w:lvlText w:val=""/>
      <w:lvlJc w:val="left"/>
      <w:pPr>
        <w:tabs>
          <w:tab w:val="num" w:pos="720"/>
        </w:tabs>
        <w:ind w:left="720" w:hanging="360"/>
      </w:pPr>
      <w:rPr>
        <w:rFonts w:ascii="Symbol" w:hAnsi="Symbol" w:hint="default"/>
        <w:sz w:val="20"/>
      </w:rPr>
    </w:lvl>
    <w:lvl w:ilvl="1" w:tplc="D3B2C986" w:tentative="1">
      <w:start w:val="1"/>
      <w:numFmt w:val="bullet"/>
      <w:lvlText w:val="o"/>
      <w:lvlJc w:val="left"/>
      <w:pPr>
        <w:tabs>
          <w:tab w:val="num" w:pos="1440"/>
        </w:tabs>
        <w:ind w:left="1440" w:hanging="360"/>
      </w:pPr>
      <w:rPr>
        <w:rFonts w:ascii="Courier New" w:hAnsi="Courier New" w:hint="default"/>
        <w:sz w:val="20"/>
      </w:rPr>
    </w:lvl>
    <w:lvl w:ilvl="2" w:tplc="9EC20D96" w:tentative="1">
      <w:start w:val="1"/>
      <w:numFmt w:val="bullet"/>
      <w:lvlText w:val=""/>
      <w:lvlJc w:val="left"/>
      <w:pPr>
        <w:tabs>
          <w:tab w:val="num" w:pos="2160"/>
        </w:tabs>
        <w:ind w:left="2160" w:hanging="360"/>
      </w:pPr>
      <w:rPr>
        <w:rFonts w:ascii="Wingdings" w:hAnsi="Wingdings" w:hint="default"/>
        <w:sz w:val="20"/>
      </w:rPr>
    </w:lvl>
    <w:lvl w:ilvl="3" w:tplc="7DD616C0" w:tentative="1">
      <w:start w:val="1"/>
      <w:numFmt w:val="bullet"/>
      <w:lvlText w:val=""/>
      <w:lvlJc w:val="left"/>
      <w:pPr>
        <w:tabs>
          <w:tab w:val="num" w:pos="2880"/>
        </w:tabs>
        <w:ind w:left="2880" w:hanging="360"/>
      </w:pPr>
      <w:rPr>
        <w:rFonts w:ascii="Wingdings" w:hAnsi="Wingdings" w:hint="default"/>
        <w:sz w:val="20"/>
      </w:rPr>
    </w:lvl>
    <w:lvl w:ilvl="4" w:tplc="3E3E4ED8" w:tentative="1">
      <w:start w:val="1"/>
      <w:numFmt w:val="bullet"/>
      <w:lvlText w:val=""/>
      <w:lvlJc w:val="left"/>
      <w:pPr>
        <w:tabs>
          <w:tab w:val="num" w:pos="3600"/>
        </w:tabs>
        <w:ind w:left="3600" w:hanging="360"/>
      </w:pPr>
      <w:rPr>
        <w:rFonts w:ascii="Wingdings" w:hAnsi="Wingdings" w:hint="default"/>
        <w:sz w:val="20"/>
      </w:rPr>
    </w:lvl>
    <w:lvl w:ilvl="5" w:tplc="374EF75E" w:tentative="1">
      <w:start w:val="1"/>
      <w:numFmt w:val="bullet"/>
      <w:lvlText w:val=""/>
      <w:lvlJc w:val="left"/>
      <w:pPr>
        <w:tabs>
          <w:tab w:val="num" w:pos="4320"/>
        </w:tabs>
        <w:ind w:left="4320" w:hanging="360"/>
      </w:pPr>
      <w:rPr>
        <w:rFonts w:ascii="Wingdings" w:hAnsi="Wingdings" w:hint="default"/>
        <w:sz w:val="20"/>
      </w:rPr>
    </w:lvl>
    <w:lvl w:ilvl="6" w:tplc="7BBC7AC6" w:tentative="1">
      <w:start w:val="1"/>
      <w:numFmt w:val="bullet"/>
      <w:lvlText w:val=""/>
      <w:lvlJc w:val="left"/>
      <w:pPr>
        <w:tabs>
          <w:tab w:val="num" w:pos="5040"/>
        </w:tabs>
        <w:ind w:left="5040" w:hanging="360"/>
      </w:pPr>
      <w:rPr>
        <w:rFonts w:ascii="Wingdings" w:hAnsi="Wingdings" w:hint="default"/>
        <w:sz w:val="20"/>
      </w:rPr>
    </w:lvl>
    <w:lvl w:ilvl="7" w:tplc="5C7A0F1A" w:tentative="1">
      <w:start w:val="1"/>
      <w:numFmt w:val="bullet"/>
      <w:lvlText w:val=""/>
      <w:lvlJc w:val="left"/>
      <w:pPr>
        <w:tabs>
          <w:tab w:val="num" w:pos="5760"/>
        </w:tabs>
        <w:ind w:left="5760" w:hanging="360"/>
      </w:pPr>
      <w:rPr>
        <w:rFonts w:ascii="Wingdings" w:hAnsi="Wingdings" w:hint="default"/>
        <w:sz w:val="20"/>
      </w:rPr>
    </w:lvl>
    <w:lvl w:ilvl="8" w:tplc="D64480F8" w:tentative="1">
      <w:start w:val="1"/>
      <w:numFmt w:val="bullet"/>
      <w:lvlText w:val=""/>
      <w:lvlJc w:val="left"/>
      <w:pPr>
        <w:tabs>
          <w:tab w:val="num" w:pos="6480"/>
        </w:tabs>
        <w:ind w:left="6480" w:hanging="360"/>
      </w:pPr>
      <w:rPr>
        <w:rFonts w:ascii="Wingdings" w:hAnsi="Wingdings" w:hint="default"/>
        <w:sz w:val="20"/>
      </w:rPr>
    </w:lvl>
  </w:abstractNum>
  <w:abstractNum w:abstractNumId="1642">
    <w:nsid w:val="67D77EE7"/>
    <w:multiLevelType w:val="hybridMultilevel"/>
    <w:tmpl w:val="CF3A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3">
    <w:nsid w:val="67F874DF"/>
    <w:multiLevelType w:val="hybridMultilevel"/>
    <w:tmpl w:val="ABAEBD34"/>
    <w:lvl w:ilvl="0" w:tplc="07E4F27A">
      <w:start w:val="1"/>
      <w:numFmt w:val="bullet"/>
      <w:lvlText w:val=""/>
      <w:lvlJc w:val="left"/>
      <w:pPr>
        <w:tabs>
          <w:tab w:val="num" w:pos="720"/>
        </w:tabs>
        <w:ind w:left="720" w:hanging="360"/>
      </w:pPr>
      <w:rPr>
        <w:rFonts w:ascii="Symbol" w:hAnsi="Symbol" w:hint="default"/>
        <w:sz w:val="20"/>
      </w:rPr>
    </w:lvl>
    <w:lvl w:ilvl="1" w:tplc="E3608032" w:tentative="1">
      <w:start w:val="1"/>
      <w:numFmt w:val="bullet"/>
      <w:lvlText w:val="o"/>
      <w:lvlJc w:val="left"/>
      <w:pPr>
        <w:tabs>
          <w:tab w:val="num" w:pos="1440"/>
        </w:tabs>
        <w:ind w:left="1440" w:hanging="360"/>
      </w:pPr>
      <w:rPr>
        <w:rFonts w:ascii="Courier New" w:hAnsi="Courier New" w:hint="default"/>
        <w:sz w:val="20"/>
      </w:rPr>
    </w:lvl>
    <w:lvl w:ilvl="2" w:tplc="80F4A220" w:tentative="1">
      <w:start w:val="1"/>
      <w:numFmt w:val="bullet"/>
      <w:lvlText w:val=""/>
      <w:lvlJc w:val="left"/>
      <w:pPr>
        <w:tabs>
          <w:tab w:val="num" w:pos="2160"/>
        </w:tabs>
        <w:ind w:left="2160" w:hanging="360"/>
      </w:pPr>
      <w:rPr>
        <w:rFonts w:ascii="Wingdings" w:hAnsi="Wingdings" w:hint="default"/>
        <w:sz w:val="20"/>
      </w:rPr>
    </w:lvl>
    <w:lvl w:ilvl="3" w:tplc="36CC773C" w:tentative="1">
      <w:start w:val="1"/>
      <w:numFmt w:val="bullet"/>
      <w:lvlText w:val=""/>
      <w:lvlJc w:val="left"/>
      <w:pPr>
        <w:tabs>
          <w:tab w:val="num" w:pos="2880"/>
        </w:tabs>
        <w:ind w:left="2880" w:hanging="360"/>
      </w:pPr>
      <w:rPr>
        <w:rFonts w:ascii="Wingdings" w:hAnsi="Wingdings" w:hint="default"/>
        <w:sz w:val="20"/>
      </w:rPr>
    </w:lvl>
    <w:lvl w:ilvl="4" w:tplc="BFA23E26" w:tentative="1">
      <w:start w:val="1"/>
      <w:numFmt w:val="bullet"/>
      <w:lvlText w:val=""/>
      <w:lvlJc w:val="left"/>
      <w:pPr>
        <w:tabs>
          <w:tab w:val="num" w:pos="3600"/>
        </w:tabs>
        <w:ind w:left="3600" w:hanging="360"/>
      </w:pPr>
      <w:rPr>
        <w:rFonts w:ascii="Wingdings" w:hAnsi="Wingdings" w:hint="default"/>
        <w:sz w:val="20"/>
      </w:rPr>
    </w:lvl>
    <w:lvl w:ilvl="5" w:tplc="98BABCD4" w:tentative="1">
      <w:start w:val="1"/>
      <w:numFmt w:val="bullet"/>
      <w:lvlText w:val=""/>
      <w:lvlJc w:val="left"/>
      <w:pPr>
        <w:tabs>
          <w:tab w:val="num" w:pos="4320"/>
        </w:tabs>
        <w:ind w:left="4320" w:hanging="360"/>
      </w:pPr>
      <w:rPr>
        <w:rFonts w:ascii="Wingdings" w:hAnsi="Wingdings" w:hint="default"/>
        <w:sz w:val="20"/>
      </w:rPr>
    </w:lvl>
    <w:lvl w:ilvl="6" w:tplc="A1CA442E" w:tentative="1">
      <w:start w:val="1"/>
      <w:numFmt w:val="bullet"/>
      <w:lvlText w:val=""/>
      <w:lvlJc w:val="left"/>
      <w:pPr>
        <w:tabs>
          <w:tab w:val="num" w:pos="5040"/>
        </w:tabs>
        <w:ind w:left="5040" w:hanging="360"/>
      </w:pPr>
      <w:rPr>
        <w:rFonts w:ascii="Wingdings" w:hAnsi="Wingdings" w:hint="default"/>
        <w:sz w:val="20"/>
      </w:rPr>
    </w:lvl>
    <w:lvl w:ilvl="7" w:tplc="1C2C1352" w:tentative="1">
      <w:start w:val="1"/>
      <w:numFmt w:val="bullet"/>
      <w:lvlText w:val=""/>
      <w:lvlJc w:val="left"/>
      <w:pPr>
        <w:tabs>
          <w:tab w:val="num" w:pos="5760"/>
        </w:tabs>
        <w:ind w:left="5760" w:hanging="360"/>
      </w:pPr>
      <w:rPr>
        <w:rFonts w:ascii="Wingdings" w:hAnsi="Wingdings" w:hint="default"/>
        <w:sz w:val="20"/>
      </w:rPr>
    </w:lvl>
    <w:lvl w:ilvl="8" w:tplc="B2CCD71E" w:tentative="1">
      <w:start w:val="1"/>
      <w:numFmt w:val="bullet"/>
      <w:lvlText w:val=""/>
      <w:lvlJc w:val="left"/>
      <w:pPr>
        <w:tabs>
          <w:tab w:val="num" w:pos="6480"/>
        </w:tabs>
        <w:ind w:left="6480" w:hanging="360"/>
      </w:pPr>
      <w:rPr>
        <w:rFonts w:ascii="Wingdings" w:hAnsi="Wingdings" w:hint="default"/>
        <w:sz w:val="20"/>
      </w:rPr>
    </w:lvl>
  </w:abstractNum>
  <w:abstractNum w:abstractNumId="1644">
    <w:nsid w:val="68070F16"/>
    <w:multiLevelType w:val="multilevel"/>
    <w:tmpl w:val="DF36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5">
    <w:nsid w:val="68097042"/>
    <w:multiLevelType w:val="hybridMultilevel"/>
    <w:tmpl w:val="C098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6">
    <w:nsid w:val="68251D3B"/>
    <w:multiLevelType w:val="hybridMultilevel"/>
    <w:tmpl w:val="54AA74C4"/>
    <w:lvl w:ilvl="0" w:tplc="1C56672C">
      <w:start w:val="1"/>
      <w:numFmt w:val="bullet"/>
      <w:lvlText w:val=""/>
      <w:lvlJc w:val="left"/>
      <w:pPr>
        <w:tabs>
          <w:tab w:val="num" w:pos="720"/>
        </w:tabs>
        <w:ind w:left="720" w:hanging="360"/>
      </w:pPr>
      <w:rPr>
        <w:rFonts w:ascii="Symbol" w:hAnsi="Symbol" w:hint="default"/>
        <w:sz w:val="20"/>
      </w:rPr>
    </w:lvl>
    <w:lvl w:ilvl="1" w:tplc="7CFE9774" w:tentative="1">
      <w:start w:val="1"/>
      <w:numFmt w:val="bullet"/>
      <w:lvlText w:val="o"/>
      <w:lvlJc w:val="left"/>
      <w:pPr>
        <w:tabs>
          <w:tab w:val="num" w:pos="1440"/>
        </w:tabs>
        <w:ind w:left="1440" w:hanging="360"/>
      </w:pPr>
      <w:rPr>
        <w:rFonts w:ascii="Courier New" w:hAnsi="Courier New" w:hint="default"/>
        <w:sz w:val="20"/>
      </w:rPr>
    </w:lvl>
    <w:lvl w:ilvl="2" w:tplc="CFE06622" w:tentative="1">
      <w:start w:val="1"/>
      <w:numFmt w:val="bullet"/>
      <w:lvlText w:val=""/>
      <w:lvlJc w:val="left"/>
      <w:pPr>
        <w:tabs>
          <w:tab w:val="num" w:pos="2160"/>
        </w:tabs>
        <w:ind w:left="2160" w:hanging="360"/>
      </w:pPr>
      <w:rPr>
        <w:rFonts w:ascii="Wingdings" w:hAnsi="Wingdings" w:hint="default"/>
        <w:sz w:val="20"/>
      </w:rPr>
    </w:lvl>
    <w:lvl w:ilvl="3" w:tplc="C14C03B8" w:tentative="1">
      <w:start w:val="1"/>
      <w:numFmt w:val="bullet"/>
      <w:lvlText w:val=""/>
      <w:lvlJc w:val="left"/>
      <w:pPr>
        <w:tabs>
          <w:tab w:val="num" w:pos="2880"/>
        </w:tabs>
        <w:ind w:left="2880" w:hanging="360"/>
      </w:pPr>
      <w:rPr>
        <w:rFonts w:ascii="Wingdings" w:hAnsi="Wingdings" w:hint="default"/>
        <w:sz w:val="20"/>
      </w:rPr>
    </w:lvl>
    <w:lvl w:ilvl="4" w:tplc="182CC64E" w:tentative="1">
      <w:start w:val="1"/>
      <w:numFmt w:val="bullet"/>
      <w:lvlText w:val=""/>
      <w:lvlJc w:val="left"/>
      <w:pPr>
        <w:tabs>
          <w:tab w:val="num" w:pos="3600"/>
        </w:tabs>
        <w:ind w:left="3600" w:hanging="360"/>
      </w:pPr>
      <w:rPr>
        <w:rFonts w:ascii="Wingdings" w:hAnsi="Wingdings" w:hint="default"/>
        <w:sz w:val="20"/>
      </w:rPr>
    </w:lvl>
    <w:lvl w:ilvl="5" w:tplc="1BC6EDBE" w:tentative="1">
      <w:start w:val="1"/>
      <w:numFmt w:val="bullet"/>
      <w:lvlText w:val=""/>
      <w:lvlJc w:val="left"/>
      <w:pPr>
        <w:tabs>
          <w:tab w:val="num" w:pos="4320"/>
        </w:tabs>
        <w:ind w:left="4320" w:hanging="360"/>
      </w:pPr>
      <w:rPr>
        <w:rFonts w:ascii="Wingdings" w:hAnsi="Wingdings" w:hint="default"/>
        <w:sz w:val="20"/>
      </w:rPr>
    </w:lvl>
    <w:lvl w:ilvl="6" w:tplc="10F4E498" w:tentative="1">
      <w:start w:val="1"/>
      <w:numFmt w:val="bullet"/>
      <w:lvlText w:val=""/>
      <w:lvlJc w:val="left"/>
      <w:pPr>
        <w:tabs>
          <w:tab w:val="num" w:pos="5040"/>
        </w:tabs>
        <w:ind w:left="5040" w:hanging="360"/>
      </w:pPr>
      <w:rPr>
        <w:rFonts w:ascii="Wingdings" w:hAnsi="Wingdings" w:hint="default"/>
        <w:sz w:val="20"/>
      </w:rPr>
    </w:lvl>
    <w:lvl w:ilvl="7" w:tplc="45042ABA" w:tentative="1">
      <w:start w:val="1"/>
      <w:numFmt w:val="bullet"/>
      <w:lvlText w:val=""/>
      <w:lvlJc w:val="left"/>
      <w:pPr>
        <w:tabs>
          <w:tab w:val="num" w:pos="5760"/>
        </w:tabs>
        <w:ind w:left="5760" w:hanging="360"/>
      </w:pPr>
      <w:rPr>
        <w:rFonts w:ascii="Wingdings" w:hAnsi="Wingdings" w:hint="default"/>
        <w:sz w:val="20"/>
      </w:rPr>
    </w:lvl>
    <w:lvl w:ilvl="8" w:tplc="95729C5C" w:tentative="1">
      <w:start w:val="1"/>
      <w:numFmt w:val="bullet"/>
      <w:lvlText w:val=""/>
      <w:lvlJc w:val="left"/>
      <w:pPr>
        <w:tabs>
          <w:tab w:val="num" w:pos="6480"/>
        </w:tabs>
        <w:ind w:left="6480" w:hanging="360"/>
      </w:pPr>
      <w:rPr>
        <w:rFonts w:ascii="Wingdings" w:hAnsi="Wingdings" w:hint="default"/>
        <w:sz w:val="20"/>
      </w:rPr>
    </w:lvl>
  </w:abstractNum>
  <w:abstractNum w:abstractNumId="1647">
    <w:nsid w:val="682E680D"/>
    <w:multiLevelType w:val="hybridMultilevel"/>
    <w:tmpl w:val="FF9E04A4"/>
    <w:lvl w:ilvl="0" w:tplc="3730AD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8">
    <w:nsid w:val="684032DB"/>
    <w:multiLevelType w:val="multilevel"/>
    <w:tmpl w:val="7FCE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9">
    <w:nsid w:val="684434AA"/>
    <w:multiLevelType w:val="multilevel"/>
    <w:tmpl w:val="56BA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0">
    <w:nsid w:val="684854CC"/>
    <w:multiLevelType w:val="multilevel"/>
    <w:tmpl w:val="A2A2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1">
    <w:nsid w:val="685014B3"/>
    <w:multiLevelType w:val="hybridMultilevel"/>
    <w:tmpl w:val="ADB0D758"/>
    <w:lvl w:ilvl="0" w:tplc="F9C6D462">
      <w:start w:val="1"/>
      <w:numFmt w:val="bullet"/>
      <w:lvlText w:val=""/>
      <w:lvlJc w:val="left"/>
      <w:pPr>
        <w:tabs>
          <w:tab w:val="num" w:pos="720"/>
        </w:tabs>
        <w:ind w:left="720" w:hanging="360"/>
      </w:pPr>
      <w:rPr>
        <w:rFonts w:ascii="Symbol" w:hAnsi="Symbol" w:hint="default"/>
        <w:sz w:val="20"/>
      </w:rPr>
    </w:lvl>
    <w:lvl w:ilvl="1" w:tplc="4CBC3B0A" w:tentative="1">
      <w:start w:val="1"/>
      <w:numFmt w:val="bullet"/>
      <w:lvlText w:val="o"/>
      <w:lvlJc w:val="left"/>
      <w:pPr>
        <w:tabs>
          <w:tab w:val="num" w:pos="1440"/>
        </w:tabs>
        <w:ind w:left="1440" w:hanging="360"/>
      </w:pPr>
      <w:rPr>
        <w:rFonts w:ascii="Courier New" w:hAnsi="Courier New" w:hint="default"/>
        <w:sz w:val="20"/>
      </w:rPr>
    </w:lvl>
    <w:lvl w:ilvl="2" w:tplc="73E8FD4E" w:tentative="1">
      <w:start w:val="1"/>
      <w:numFmt w:val="bullet"/>
      <w:lvlText w:val=""/>
      <w:lvlJc w:val="left"/>
      <w:pPr>
        <w:tabs>
          <w:tab w:val="num" w:pos="2160"/>
        </w:tabs>
        <w:ind w:left="2160" w:hanging="360"/>
      </w:pPr>
      <w:rPr>
        <w:rFonts w:ascii="Wingdings" w:hAnsi="Wingdings" w:hint="default"/>
        <w:sz w:val="20"/>
      </w:rPr>
    </w:lvl>
    <w:lvl w:ilvl="3" w:tplc="31807678" w:tentative="1">
      <w:start w:val="1"/>
      <w:numFmt w:val="bullet"/>
      <w:lvlText w:val=""/>
      <w:lvlJc w:val="left"/>
      <w:pPr>
        <w:tabs>
          <w:tab w:val="num" w:pos="2880"/>
        </w:tabs>
        <w:ind w:left="2880" w:hanging="360"/>
      </w:pPr>
      <w:rPr>
        <w:rFonts w:ascii="Wingdings" w:hAnsi="Wingdings" w:hint="default"/>
        <w:sz w:val="20"/>
      </w:rPr>
    </w:lvl>
    <w:lvl w:ilvl="4" w:tplc="78D880DC" w:tentative="1">
      <w:start w:val="1"/>
      <w:numFmt w:val="bullet"/>
      <w:lvlText w:val=""/>
      <w:lvlJc w:val="left"/>
      <w:pPr>
        <w:tabs>
          <w:tab w:val="num" w:pos="3600"/>
        </w:tabs>
        <w:ind w:left="3600" w:hanging="360"/>
      </w:pPr>
      <w:rPr>
        <w:rFonts w:ascii="Wingdings" w:hAnsi="Wingdings" w:hint="default"/>
        <w:sz w:val="20"/>
      </w:rPr>
    </w:lvl>
    <w:lvl w:ilvl="5" w:tplc="E17A83AC" w:tentative="1">
      <w:start w:val="1"/>
      <w:numFmt w:val="bullet"/>
      <w:lvlText w:val=""/>
      <w:lvlJc w:val="left"/>
      <w:pPr>
        <w:tabs>
          <w:tab w:val="num" w:pos="4320"/>
        </w:tabs>
        <w:ind w:left="4320" w:hanging="360"/>
      </w:pPr>
      <w:rPr>
        <w:rFonts w:ascii="Wingdings" w:hAnsi="Wingdings" w:hint="default"/>
        <w:sz w:val="20"/>
      </w:rPr>
    </w:lvl>
    <w:lvl w:ilvl="6" w:tplc="03645096" w:tentative="1">
      <w:start w:val="1"/>
      <w:numFmt w:val="bullet"/>
      <w:lvlText w:val=""/>
      <w:lvlJc w:val="left"/>
      <w:pPr>
        <w:tabs>
          <w:tab w:val="num" w:pos="5040"/>
        </w:tabs>
        <w:ind w:left="5040" w:hanging="360"/>
      </w:pPr>
      <w:rPr>
        <w:rFonts w:ascii="Wingdings" w:hAnsi="Wingdings" w:hint="default"/>
        <w:sz w:val="20"/>
      </w:rPr>
    </w:lvl>
    <w:lvl w:ilvl="7" w:tplc="1F2C3F00" w:tentative="1">
      <w:start w:val="1"/>
      <w:numFmt w:val="bullet"/>
      <w:lvlText w:val=""/>
      <w:lvlJc w:val="left"/>
      <w:pPr>
        <w:tabs>
          <w:tab w:val="num" w:pos="5760"/>
        </w:tabs>
        <w:ind w:left="5760" w:hanging="360"/>
      </w:pPr>
      <w:rPr>
        <w:rFonts w:ascii="Wingdings" w:hAnsi="Wingdings" w:hint="default"/>
        <w:sz w:val="20"/>
      </w:rPr>
    </w:lvl>
    <w:lvl w:ilvl="8" w:tplc="6764D160" w:tentative="1">
      <w:start w:val="1"/>
      <w:numFmt w:val="bullet"/>
      <w:lvlText w:val=""/>
      <w:lvlJc w:val="left"/>
      <w:pPr>
        <w:tabs>
          <w:tab w:val="num" w:pos="6480"/>
        </w:tabs>
        <w:ind w:left="6480" w:hanging="360"/>
      </w:pPr>
      <w:rPr>
        <w:rFonts w:ascii="Wingdings" w:hAnsi="Wingdings" w:hint="default"/>
        <w:sz w:val="20"/>
      </w:rPr>
    </w:lvl>
  </w:abstractNum>
  <w:abstractNum w:abstractNumId="1652">
    <w:nsid w:val="68600B51"/>
    <w:multiLevelType w:val="hybridMultilevel"/>
    <w:tmpl w:val="950A459A"/>
    <w:lvl w:ilvl="0" w:tplc="8C90D83A">
      <w:start w:val="1"/>
      <w:numFmt w:val="bullet"/>
      <w:lvlText w:val=""/>
      <w:lvlJc w:val="left"/>
      <w:pPr>
        <w:tabs>
          <w:tab w:val="num" w:pos="720"/>
        </w:tabs>
        <w:ind w:left="720" w:hanging="360"/>
      </w:pPr>
      <w:rPr>
        <w:rFonts w:ascii="Symbol" w:hAnsi="Symbol" w:hint="default"/>
        <w:sz w:val="20"/>
      </w:rPr>
    </w:lvl>
    <w:lvl w:ilvl="1" w:tplc="D2EC55BA" w:tentative="1">
      <w:start w:val="1"/>
      <w:numFmt w:val="bullet"/>
      <w:lvlText w:val="o"/>
      <w:lvlJc w:val="left"/>
      <w:pPr>
        <w:tabs>
          <w:tab w:val="num" w:pos="1440"/>
        </w:tabs>
        <w:ind w:left="1440" w:hanging="360"/>
      </w:pPr>
      <w:rPr>
        <w:rFonts w:ascii="Courier New" w:hAnsi="Courier New" w:hint="default"/>
        <w:sz w:val="20"/>
      </w:rPr>
    </w:lvl>
    <w:lvl w:ilvl="2" w:tplc="2BFA6222" w:tentative="1">
      <w:start w:val="1"/>
      <w:numFmt w:val="bullet"/>
      <w:lvlText w:val=""/>
      <w:lvlJc w:val="left"/>
      <w:pPr>
        <w:tabs>
          <w:tab w:val="num" w:pos="2160"/>
        </w:tabs>
        <w:ind w:left="2160" w:hanging="360"/>
      </w:pPr>
      <w:rPr>
        <w:rFonts w:ascii="Wingdings" w:hAnsi="Wingdings" w:hint="default"/>
        <w:sz w:val="20"/>
      </w:rPr>
    </w:lvl>
    <w:lvl w:ilvl="3" w:tplc="4A0AF0F0" w:tentative="1">
      <w:start w:val="1"/>
      <w:numFmt w:val="bullet"/>
      <w:lvlText w:val=""/>
      <w:lvlJc w:val="left"/>
      <w:pPr>
        <w:tabs>
          <w:tab w:val="num" w:pos="2880"/>
        </w:tabs>
        <w:ind w:left="2880" w:hanging="360"/>
      </w:pPr>
      <w:rPr>
        <w:rFonts w:ascii="Wingdings" w:hAnsi="Wingdings" w:hint="default"/>
        <w:sz w:val="20"/>
      </w:rPr>
    </w:lvl>
    <w:lvl w:ilvl="4" w:tplc="D6028C36" w:tentative="1">
      <w:start w:val="1"/>
      <w:numFmt w:val="bullet"/>
      <w:lvlText w:val=""/>
      <w:lvlJc w:val="left"/>
      <w:pPr>
        <w:tabs>
          <w:tab w:val="num" w:pos="3600"/>
        </w:tabs>
        <w:ind w:left="3600" w:hanging="360"/>
      </w:pPr>
      <w:rPr>
        <w:rFonts w:ascii="Wingdings" w:hAnsi="Wingdings" w:hint="default"/>
        <w:sz w:val="20"/>
      </w:rPr>
    </w:lvl>
    <w:lvl w:ilvl="5" w:tplc="7398036A" w:tentative="1">
      <w:start w:val="1"/>
      <w:numFmt w:val="bullet"/>
      <w:lvlText w:val=""/>
      <w:lvlJc w:val="left"/>
      <w:pPr>
        <w:tabs>
          <w:tab w:val="num" w:pos="4320"/>
        </w:tabs>
        <w:ind w:left="4320" w:hanging="360"/>
      </w:pPr>
      <w:rPr>
        <w:rFonts w:ascii="Wingdings" w:hAnsi="Wingdings" w:hint="default"/>
        <w:sz w:val="20"/>
      </w:rPr>
    </w:lvl>
    <w:lvl w:ilvl="6" w:tplc="63EA5E90" w:tentative="1">
      <w:start w:val="1"/>
      <w:numFmt w:val="bullet"/>
      <w:lvlText w:val=""/>
      <w:lvlJc w:val="left"/>
      <w:pPr>
        <w:tabs>
          <w:tab w:val="num" w:pos="5040"/>
        </w:tabs>
        <w:ind w:left="5040" w:hanging="360"/>
      </w:pPr>
      <w:rPr>
        <w:rFonts w:ascii="Wingdings" w:hAnsi="Wingdings" w:hint="default"/>
        <w:sz w:val="20"/>
      </w:rPr>
    </w:lvl>
    <w:lvl w:ilvl="7" w:tplc="1DFE0A48" w:tentative="1">
      <w:start w:val="1"/>
      <w:numFmt w:val="bullet"/>
      <w:lvlText w:val=""/>
      <w:lvlJc w:val="left"/>
      <w:pPr>
        <w:tabs>
          <w:tab w:val="num" w:pos="5760"/>
        </w:tabs>
        <w:ind w:left="5760" w:hanging="360"/>
      </w:pPr>
      <w:rPr>
        <w:rFonts w:ascii="Wingdings" w:hAnsi="Wingdings" w:hint="default"/>
        <w:sz w:val="20"/>
      </w:rPr>
    </w:lvl>
    <w:lvl w:ilvl="8" w:tplc="C53C3D70" w:tentative="1">
      <w:start w:val="1"/>
      <w:numFmt w:val="bullet"/>
      <w:lvlText w:val=""/>
      <w:lvlJc w:val="left"/>
      <w:pPr>
        <w:tabs>
          <w:tab w:val="num" w:pos="6480"/>
        </w:tabs>
        <w:ind w:left="6480" w:hanging="360"/>
      </w:pPr>
      <w:rPr>
        <w:rFonts w:ascii="Wingdings" w:hAnsi="Wingdings" w:hint="default"/>
        <w:sz w:val="20"/>
      </w:rPr>
    </w:lvl>
  </w:abstractNum>
  <w:abstractNum w:abstractNumId="1653">
    <w:nsid w:val="686B1658"/>
    <w:multiLevelType w:val="hybridMultilevel"/>
    <w:tmpl w:val="D2409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4">
    <w:nsid w:val="687226D1"/>
    <w:multiLevelType w:val="hybridMultilevel"/>
    <w:tmpl w:val="6F42C9FA"/>
    <w:lvl w:ilvl="0" w:tplc="5F26897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0E18EE6E" w:tentative="1">
      <w:start w:val="1"/>
      <w:numFmt w:val="bullet"/>
      <w:lvlText w:val=""/>
      <w:lvlJc w:val="left"/>
      <w:pPr>
        <w:tabs>
          <w:tab w:val="num" w:pos="2160"/>
        </w:tabs>
        <w:ind w:left="2160" w:hanging="360"/>
      </w:pPr>
      <w:rPr>
        <w:rFonts w:ascii="Wingdings" w:hAnsi="Wingdings" w:hint="default"/>
        <w:sz w:val="20"/>
      </w:rPr>
    </w:lvl>
    <w:lvl w:ilvl="3" w:tplc="B41ACB5C" w:tentative="1">
      <w:start w:val="1"/>
      <w:numFmt w:val="bullet"/>
      <w:lvlText w:val=""/>
      <w:lvlJc w:val="left"/>
      <w:pPr>
        <w:tabs>
          <w:tab w:val="num" w:pos="2880"/>
        </w:tabs>
        <w:ind w:left="2880" w:hanging="360"/>
      </w:pPr>
      <w:rPr>
        <w:rFonts w:ascii="Wingdings" w:hAnsi="Wingdings" w:hint="default"/>
        <w:sz w:val="20"/>
      </w:rPr>
    </w:lvl>
    <w:lvl w:ilvl="4" w:tplc="36BAF4E4" w:tentative="1">
      <w:start w:val="1"/>
      <w:numFmt w:val="bullet"/>
      <w:lvlText w:val=""/>
      <w:lvlJc w:val="left"/>
      <w:pPr>
        <w:tabs>
          <w:tab w:val="num" w:pos="3600"/>
        </w:tabs>
        <w:ind w:left="3600" w:hanging="360"/>
      </w:pPr>
      <w:rPr>
        <w:rFonts w:ascii="Wingdings" w:hAnsi="Wingdings" w:hint="default"/>
        <w:sz w:val="20"/>
      </w:rPr>
    </w:lvl>
    <w:lvl w:ilvl="5" w:tplc="803032D0" w:tentative="1">
      <w:start w:val="1"/>
      <w:numFmt w:val="bullet"/>
      <w:lvlText w:val=""/>
      <w:lvlJc w:val="left"/>
      <w:pPr>
        <w:tabs>
          <w:tab w:val="num" w:pos="4320"/>
        </w:tabs>
        <w:ind w:left="4320" w:hanging="360"/>
      </w:pPr>
      <w:rPr>
        <w:rFonts w:ascii="Wingdings" w:hAnsi="Wingdings" w:hint="default"/>
        <w:sz w:val="20"/>
      </w:rPr>
    </w:lvl>
    <w:lvl w:ilvl="6" w:tplc="A01A7056" w:tentative="1">
      <w:start w:val="1"/>
      <w:numFmt w:val="bullet"/>
      <w:lvlText w:val=""/>
      <w:lvlJc w:val="left"/>
      <w:pPr>
        <w:tabs>
          <w:tab w:val="num" w:pos="5040"/>
        </w:tabs>
        <w:ind w:left="5040" w:hanging="360"/>
      </w:pPr>
      <w:rPr>
        <w:rFonts w:ascii="Wingdings" w:hAnsi="Wingdings" w:hint="default"/>
        <w:sz w:val="20"/>
      </w:rPr>
    </w:lvl>
    <w:lvl w:ilvl="7" w:tplc="30A48588" w:tentative="1">
      <w:start w:val="1"/>
      <w:numFmt w:val="bullet"/>
      <w:lvlText w:val=""/>
      <w:lvlJc w:val="left"/>
      <w:pPr>
        <w:tabs>
          <w:tab w:val="num" w:pos="5760"/>
        </w:tabs>
        <w:ind w:left="5760" w:hanging="360"/>
      </w:pPr>
      <w:rPr>
        <w:rFonts w:ascii="Wingdings" w:hAnsi="Wingdings" w:hint="default"/>
        <w:sz w:val="20"/>
      </w:rPr>
    </w:lvl>
    <w:lvl w:ilvl="8" w:tplc="1C04364A" w:tentative="1">
      <w:start w:val="1"/>
      <w:numFmt w:val="bullet"/>
      <w:lvlText w:val=""/>
      <w:lvlJc w:val="left"/>
      <w:pPr>
        <w:tabs>
          <w:tab w:val="num" w:pos="6480"/>
        </w:tabs>
        <w:ind w:left="6480" w:hanging="360"/>
      </w:pPr>
      <w:rPr>
        <w:rFonts w:ascii="Wingdings" w:hAnsi="Wingdings" w:hint="default"/>
        <w:sz w:val="20"/>
      </w:rPr>
    </w:lvl>
  </w:abstractNum>
  <w:abstractNum w:abstractNumId="1655">
    <w:nsid w:val="689F792A"/>
    <w:multiLevelType w:val="hybridMultilevel"/>
    <w:tmpl w:val="F4DEAED0"/>
    <w:lvl w:ilvl="0" w:tplc="2EF0F28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E30AE7A" w:tentative="1">
      <w:start w:val="1"/>
      <w:numFmt w:val="bullet"/>
      <w:lvlText w:val=""/>
      <w:lvlJc w:val="left"/>
      <w:pPr>
        <w:tabs>
          <w:tab w:val="num" w:pos="2160"/>
        </w:tabs>
        <w:ind w:left="2160" w:hanging="360"/>
      </w:pPr>
      <w:rPr>
        <w:rFonts w:ascii="Wingdings" w:hAnsi="Wingdings" w:hint="default"/>
        <w:sz w:val="20"/>
      </w:rPr>
    </w:lvl>
    <w:lvl w:ilvl="3" w:tplc="EFFA0A02" w:tentative="1">
      <w:start w:val="1"/>
      <w:numFmt w:val="bullet"/>
      <w:lvlText w:val=""/>
      <w:lvlJc w:val="left"/>
      <w:pPr>
        <w:tabs>
          <w:tab w:val="num" w:pos="2880"/>
        </w:tabs>
        <w:ind w:left="2880" w:hanging="360"/>
      </w:pPr>
      <w:rPr>
        <w:rFonts w:ascii="Wingdings" w:hAnsi="Wingdings" w:hint="default"/>
        <w:sz w:val="20"/>
      </w:rPr>
    </w:lvl>
    <w:lvl w:ilvl="4" w:tplc="6782610E" w:tentative="1">
      <w:start w:val="1"/>
      <w:numFmt w:val="bullet"/>
      <w:lvlText w:val=""/>
      <w:lvlJc w:val="left"/>
      <w:pPr>
        <w:tabs>
          <w:tab w:val="num" w:pos="3600"/>
        </w:tabs>
        <w:ind w:left="3600" w:hanging="360"/>
      </w:pPr>
      <w:rPr>
        <w:rFonts w:ascii="Wingdings" w:hAnsi="Wingdings" w:hint="default"/>
        <w:sz w:val="20"/>
      </w:rPr>
    </w:lvl>
    <w:lvl w:ilvl="5" w:tplc="D4D0C756" w:tentative="1">
      <w:start w:val="1"/>
      <w:numFmt w:val="bullet"/>
      <w:lvlText w:val=""/>
      <w:lvlJc w:val="left"/>
      <w:pPr>
        <w:tabs>
          <w:tab w:val="num" w:pos="4320"/>
        </w:tabs>
        <w:ind w:left="4320" w:hanging="360"/>
      </w:pPr>
      <w:rPr>
        <w:rFonts w:ascii="Wingdings" w:hAnsi="Wingdings" w:hint="default"/>
        <w:sz w:val="20"/>
      </w:rPr>
    </w:lvl>
    <w:lvl w:ilvl="6" w:tplc="DC425E0E" w:tentative="1">
      <w:start w:val="1"/>
      <w:numFmt w:val="bullet"/>
      <w:lvlText w:val=""/>
      <w:lvlJc w:val="left"/>
      <w:pPr>
        <w:tabs>
          <w:tab w:val="num" w:pos="5040"/>
        </w:tabs>
        <w:ind w:left="5040" w:hanging="360"/>
      </w:pPr>
      <w:rPr>
        <w:rFonts w:ascii="Wingdings" w:hAnsi="Wingdings" w:hint="default"/>
        <w:sz w:val="20"/>
      </w:rPr>
    </w:lvl>
    <w:lvl w:ilvl="7" w:tplc="C8285E22" w:tentative="1">
      <w:start w:val="1"/>
      <w:numFmt w:val="bullet"/>
      <w:lvlText w:val=""/>
      <w:lvlJc w:val="left"/>
      <w:pPr>
        <w:tabs>
          <w:tab w:val="num" w:pos="5760"/>
        </w:tabs>
        <w:ind w:left="5760" w:hanging="360"/>
      </w:pPr>
      <w:rPr>
        <w:rFonts w:ascii="Wingdings" w:hAnsi="Wingdings" w:hint="default"/>
        <w:sz w:val="20"/>
      </w:rPr>
    </w:lvl>
    <w:lvl w:ilvl="8" w:tplc="CB16C2C8" w:tentative="1">
      <w:start w:val="1"/>
      <w:numFmt w:val="bullet"/>
      <w:lvlText w:val=""/>
      <w:lvlJc w:val="left"/>
      <w:pPr>
        <w:tabs>
          <w:tab w:val="num" w:pos="6480"/>
        </w:tabs>
        <w:ind w:left="6480" w:hanging="360"/>
      </w:pPr>
      <w:rPr>
        <w:rFonts w:ascii="Wingdings" w:hAnsi="Wingdings" w:hint="default"/>
        <w:sz w:val="20"/>
      </w:rPr>
    </w:lvl>
  </w:abstractNum>
  <w:abstractNum w:abstractNumId="1656">
    <w:nsid w:val="68A378EC"/>
    <w:multiLevelType w:val="multilevel"/>
    <w:tmpl w:val="7452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7">
    <w:nsid w:val="68B23A73"/>
    <w:multiLevelType w:val="multilevel"/>
    <w:tmpl w:val="105E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8">
    <w:nsid w:val="68C21EBD"/>
    <w:multiLevelType w:val="hybridMultilevel"/>
    <w:tmpl w:val="BA98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9">
    <w:nsid w:val="68C23034"/>
    <w:multiLevelType w:val="multilevel"/>
    <w:tmpl w:val="DAC2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0">
    <w:nsid w:val="68C4656E"/>
    <w:multiLevelType w:val="hybridMultilevel"/>
    <w:tmpl w:val="0F241AE0"/>
    <w:lvl w:ilvl="0" w:tplc="4F24A51A">
      <w:start w:val="1"/>
      <w:numFmt w:val="bullet"/>
      <w:lvlText w:val=""/>
      <w:lvlJc w:val="left"/>
      <w:pPr>
        <w:tabs>
          <w:tab w:val="num" w:pos="720"/>
        </w:tabs>
        <w:ind w:left="720" w:hanging="360"/>
      </w:pPr>
      <w:rPr>
        <w:rFonts w:ascii="Symbol" w:hAnsi="Symbol" w:hint="default"/>
        <w:sz w:val="20"/>
      </w:rPr>
    </w:lvl>
    <w:lvl w:ilvl="1" w:tplc="4D8ED4C6" w:tentative="1">
      <w:start w:val="1"/>
      <w:numFmt w:val="bullet"/>
      <w:lvlText w:val="o"/>
      <w:lvlJc w:val="left"/>
      <w:pPr>
        <w:tabs>
          <w:tab w:val="num" w:pos="1440"/>
        </w:tabs>
        <w:ind w:left="1440" w:hanging="360"/>
      </w:pPr>
      <w:rPr>
        <w:rFonts w:ascii="Courier New" w:hAnsi="Courier New" w:hint="default"/>
        <w:sz w:val="20"/>
      </w:rPr>
    </w:lvl>
    <w:lvl w:ilvl="2" w:tplc="61DEFDFA" w:tentative="1">
      <w:start w:val="1"/>
      <w:numFmt w:val="bullet"/>
      <w:lvlText w:val=""/>
      <w:lvlJc w:val="left"/>
      <w:pPr>
        <w:tabs>
          <w:tab w:val="num" w:pos="2160"/>
        </w:tabs>
        <w:ind w:left="2160" w:hanging="360"/>
      </w:pPr>
      <w:rPr>
        <w:rFonts w:ascii="Wingdings" w:hAnsi="Wingdings" w:hint="default"/>
        <w:sz w:val="20"/>
      </w:rPr>
    </w:lvl>
    <w:lvl w:ilvl="3" w:tplc="EE9ED7BE" w:tentative="1">
      <w:start w:val="1"/>
      <w:numFmt w:val="bullet"/>
      <w:lvlText w:val=""/>
      <w:lvlJc w:val="left"/>
      <w:pPr>
        <w:tabs>
          <w:tab w:val="num" w:pos="2880"/>
        </w:tabs>
        <w:ind w:left="2880" w:hanging="360"/>
      </w:pPr>
      <w:rPr>
        <w:rFonts w:ascii="Wingdings" w:hAnsi="Wingdings" w:hint="default"/>
        <w:sz w:val="20"/>
      </w:rPr>
    </w:lvl>
    <w:lvl w:ilvl="4" w:tplc="242ACD4E" w:tentative="1">
      <w:start w:val="1"/>
      <w:numFmt w:val="bullet"/>
      <w:lvlText w:val=""/>
      <w:lvlJc w:val="left"/>
      <w:pPr>
        <w:tabs>
          <w:tab w:val="num" w:pos="3600"/>
        </w:tabs>
        <w:ind w:left="3600" w:hanging="360"/>
      </w:pPr>
      <w:rPr>
        <w:rFonts w:ascii="Wingdings" w:hAnsi="Wingdings" w:hint="default"/>
        <w:sz w:val="20"/>
      </w:rPr>
    </w:lvl>
    <w:lvl w:ilvl="5" w:tplc="BFFCB026" w:tentative="1">
      <w:start w:val="1"/>
      <w:numFmt w:val="bullet"/>
      <w:lvlText w:val=""/>
      <w:lvlJc w:val="left"/>
      <w:pPr>
        <w:tabs>
          <w:tab w:val="num" w:pos="4320"/>
        </w:tabs>
        <w:ind w:left="4320" w:hanging="360"/>
      </w:pPr>
      <w:rPr>
        <w:rFonts w:ascii="Wingdings" w:hAnsi="Wingdings" w:hint="default"/>
        <w:sz w:val="20"/>
      </w:rPr>
    </w:lvl>
    <w:lvl w:ilvl="6" w:tplc="2556BEBE" w:tentative="1">
      <w:start w:val="1"/>
      <w:numFmt w:val="bullet"/>
      <w:lvlText w:val=""/>
      <w:lvlJc w:val="left"/>
      <w:pPr>
        <w:tabs>
          <w:tab w:val="num" w:pos="5040"/>
        </w:tabs>
        <w:ind w:left="5040" w:hanging="360"/>
      </w:pPr>
      <w:rPr>
        <w:rFonts w:ascii="Wingdings" w:hAnsi="Wingdings" w:hint="default"/>
        <w:sz w:val="20"/>
      </w:rPr>
    </w:lvl>
    <w:lvl w:ilvl="7" w:tplc="FF7E3C78" w:tentative="1">
      <w:start w:val="1"/>
      <w:numFmt w:val="bullet"/>
      <w:lvlText w:val=""/>
      <w:lvlJc w:val="left"/>
      <w:pPr>
        <w:tabs>
          <w:tab w:val="num" w:pos="5760"/>
        </w:tabs>
        <w:ind w:left="5760" w:hanging="360"/>
      </w:pPr>
      <w:rPr>
        <w:rFonts w:ascii="Wingdings" w:hAnsi="Wingdings" w:hint="default"/>
        <w:sz w:val="20"/>
      </w:rPr>
    </w:lvl>
    <w:lvl w:ilvl="8" w:tplc="29AAC01A" w:tentative="1">
      <w:start w:val="1"/>
      <w:numFmt w:val="bullet"/>
      <w:lvlText w:val=""/>
      <w:lvlJc w:val="left"/>
      <w:pPr>
        <w:tabs>
          <w:tab w:val="num" w:pos="6480"/>
        </w:tabs>
        <w:ind w:left="6480" w:hanging="360"/>
      </w:pPr>
      <w:rPr>
        <w:rFonts w:ascii="Wingdings" w:hAnsi="Wingdings" w:hint="default"/>
        <w:sz w:val="20"/>
      </w:rPr>
    </w:lvl>
  </w:abstractNum>
  <w:abstractNum w:abstractNumId="1661">
    <w:nsid w:val="68CA4C72"/>
    <w:multiLevelType w:val="hybridMultilevel"/>
    <w:tmpl w:val="07CEB9C6"/>
    <w:lvl w:ilvl="0" w:tplc="C8A02DEA">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7220D4E" w:tentative="1">
      <w:start w:val="1"/>
      <w:numFmt w:val="bullet"/>
      <w:lvlText w:val=""/>
      <w:lvlJc w:val="left"/>
      <w:pPr>
        <w:tabs>
          <w:tab w:val="num" w:pos="2160"/>
        </w:tabs>
        <w:ind w:left="2160" w:hanging="360"/>
      </w:pPr>
      <w:rPr>
        <w:rFonts w:ascii="Wingdings" w:hAnsi="Wingdings" w:hint="default"/>
        <w:sz w:val="20"/>
      </w:rPr>
    </w:lvl>
    <w:lvl w:ilvl="3" w:tplc="DCE4D89C" w:tentative="1">
      <w:start w:val="1"/>
      <w:numFmt w:val="bullet"/>
      <w:lvlText w:val=""/>
      <w:lvlJc w:val="left"/>
      <w:pPr>
        <w:tabs>
          <w:tab w:val="num" w:pos="2880"/>
        </w:tabs>
        <w:ind w:left="2880" w:hanging="360"/>
      </w:pPr>
      <w:rPr>
        <w:rFonts w:ascii="Wingdings" w:hAnsi="Wingdings" w:hint="default"/>
        <w:sz w:val="20"/>
      </w:rPr>
    </w:lvl>
    <w:lvl w:ilvl="4" w:tplc="71D81000" w:tentative="1">
      <w:start w:val="1"/>
      <w:numFmt w:val="bullet"/>
      <w:lvlText w:val=""/>
      <w:lvlJc w:val="left"/>
      <w:pPr>
        <w:tabs>
          <w:tab w:val="num" w:pos="3600"/>
        </w:tabs>
        <w:ind w:left="3600" w:hanging="360"/>
      </w:pPr>
      <w:rPr>
        <w:rFonts w:ascii="Wingdings" w:hAnsi="Wingdings" w:hint="default"/>
        <w:sz w:val="20"/>
      </w:rPr>
    </w:lvl>
    <w:lvl w:ilvl="5" w:tplc="421EEDD2" w:tentative="1">
      <w:start w:val="1"/>
      <w:numFmt w:val="bullet"/>
      <w:lvlText w:val=""/>
      <w:lvlJc w:val="left"/>
      <w:pPr>
        <w:tabs>
          <w:tab w:val="num" w:pos="4320"/>
        </w:tabs>
        <w:ind w:left="4320" w:hanging="360"/>
      </w:pPr>
      <w:rPr>
        <w:rFonts w:ascii="Wingdings" w:hAnsi="Wingdings" w:hint="default"/>
        <w:sz w:val="20"/>
      </w:rPr>
    </w:lvl>
    <w:lvl w:ilvl="6" w:tplc="25A4887C" w:tentative="1">
      <w:start w:val="1"/>
      <w:numFmt w:val="bullet"/>
      <w:lvlText w:val=""/>
      <w:lvlJc w:val="left"/>
      <w:pPr>
        <w:tabs>
          <w:tab w:val="num" w:pos="5040"/>
        </w:tabs>
        <w:ind w:left="5040" w:hanging="360"/>
      </w:pPr>
      <w:rPr>
        <w:rFonts w:ascii="Wingdings" w:hAnsi="Wingdings" w:hint="default"/>
        <w:sz w:val="20"/>
      </w:rPr>
    </w:lvl>
    <w:lvl w:ilvl="7" w:tplc="992E0684" w:tentative="1">
      <w:start w:val="1"/>
      <w:numFmt w:val="bullet"/>
      <w:lvlText w:val=""/>
      <w:lvlJc w:val="left"/>
      <w:pPr>
        <w:tabs>
          <w:tab w:val="num" w:pos="5760"/>
        </w:tabs>
        <w:ind w:left="5760" w:hanging="360"/>
      </w:pPr>
      <w:rPr>
        <w:rFonts w:ascii="Wingdings" w:hAnsi="Wingdings" w:hint="default"/>
        <w:sz w:val="20"/>
      </w:rPr>
    </w:lvl>
    <w:lvl w:ilvl="8" w:tplc="688C3E76" w:tentative="1">
      <w:start w:val="1"/>
      <w:numFmt w:val="bullet"/>
      <w:lvlText w:val=""/>
      <w:lvlJc w:val="left"/>
      <w:pPr>
        <w:tabs>
          <w:tab w:val="num" w:pos="6480"/>
        </w:tabs>
        <w:ind w:left="6480" w:hanging="360"/>
      </w:pPr>
      <w:rPr>
        <w:rFonts w:ascii="Wingdings" w:hAnsi="Wingdings" w:hint="default"/>
        <w:sz w:val="20"/>
      </w:rPr>
    </w:lvl>
  </w:abstractNum>
  <w:abstractNum w:abstractNumId="1662">
    <w:nsid w:val="68CB715F"/>
    <w:multiLevelType w:val="hybridMultilevel"/>
    <w:tmpl w:val="179C09C4"/>
    <w:lvl w:ilvl="0" w:tplc="08469F24">
      <w:start w:val="1"/>
      <w:numFmt w:val="bullet"/>
      <w:lvlText w:val=""/>
      <w:lvlJc w:val="left"/>
      <w:pPr>
        <w:tabs>
          <w:tab w:val="num" w:pos="720"/>
        </w:tabs>
        <w:ind w:left="720" w:hanging="360"/>
      </w:pPr>
      <w:rPr>
        <w:rFonts w:ascii="Symbol" w:hAnsi="Symbol" w:hint="default"/>
        <w:sz w:val="20"/>
      </w:rPr>
    </w:lvl>
    <w:lvl w:ilvl="1" w:tplc="C9962B7E" w:tentative="1">
      <w:start w:val="1"/>
      <w:numFmt w:val="bullet"/>
      <w:lvlText w:val="o"/>
      <w:lvlJc w:val="left"/>
      <w:pPr>
        <w:tabs>
          <w:tab w:val="num" w:pos="1440"/>
        </w:tabs>
        <w:ind w:left="1440" w:hanging="360"/>
      </w:pPr>
      <w:rPr>
        <w:rFonts w:ascii="Courier New" w:hAnsi="Courier New" w:hint="default"/>
        <w:sz w:val="20"/>
      </w:rPr>
    </w:lvl>
    <w:lvl w:ilvl="2" w:tplc="D1E02852" w:tentative="1">
      <w:start w:val="1"/>
      <w:numFmt w:val="bullet"/>
      <w:lvlText w:val=""/>
      <w:lvlJc w:val="left"/>
      <w:pPr>
        <w:tabs>
          <w:tab w:val="num" w:pos="2160"/>
        </w:tabs>
        <w:ind w:left="2160" w:hanging="360"/>
      </w:pPr>
      <w:rPr>
        <w:rFonts w:ascii="Wingdings" w:hAnsi="Wingdings" w:hint="default"/>
        <w:sz w:val="20"/>
      </w:rPr>
    </w:lvl>
    <w:lvl w:ilvl="3" w:tplc="5BAA056C" w:tentative="1">
      <w:start w:val="1"/>
      <w:numFmt w:val="bullet"/>
      <w:lvlText w:val=""/>
      <w:lvlJc w:val="left"/>
      <w:pPr>
        <w:tabs>
          <w:tab w:val="num" w:pos="2880"/>
        </w:tabs>
        <w:ind w:left="2880" w:hanging="360"/>
      </w:pPr>
      <w:rPr>
        <w:rFonts w:ascii="Wingdings" w:hAnsi="Wingdings" w:hint="default"/>
        <w:sz w:val="20"/>
      </w:rPr>
    </w:lvl>
    <w:lvl w:ilvl="4" w:tplc="3A62112E" w:tentative="1">
      <w:start w:val="1"/>
      <w:numFmt w:val="bullet"/>
      <w:lvlText w:val=""/>
      <w:lvlJc w:val="left"/>
      <w:pPr>
        <w:tabs>
          <w:tab w:val="num" w:pos="3600"/>
        </w:tabs>
        <w:ind w:left="3600" w:hanging="360"/>
      </w:pPr>
      <w:rPr>
        <w:rFonts w:ascii="Wingdings" w:hAnsi="Wingdings" w:hint="default"/>
        <w:sz w:val="20"/>
      </w:rPr>
    </w:lvl>
    <w:lvl w:ilvl="5" w:tplc="75C6ABC2" w:tentative="1">
      <w:start w:val="1"/>
      <w:numFmt w:val="bullet"/>
      <w:lvlText w:val=""/>
      <w:lvlJc w:val="left"/>
      <w:pPr>
        <w:tabs>
          <w:tab w:val="num" w:pos="4320"/>
        </w:tabs>
        <w:ind w:left="4320" w:hanging="360"/>
      </w:pPr>
      <w:rPr>
        <w:rFonts w:ascii="Wingdings" w:hAnsi="Wingdings" w:hint="default"/>
        <w:sz w:val="20"/>
      </w:rPr>
    </w:lvl>
    <w:lvl w:ilvl="6" w:tplc="B02C22EC" w:tentative="1">
      <w:start w:val="1"/>
      <w:numFmt w:val="bullet"/>
      <w:lvlText w:val=""/>
      <w:lvlJc w:val="left"/>
      <w:pPr>
        <w:tabs>
          <w:tab w:val="num" w:pos="5040"/>
        </w:tabs>
        <w:ind w:left="5040" w:hanging="360"/>
      </w:pPr>
      <w:rPr>
        <w:rFonts w:ascii="Wingdings" w:hAnsi="Wingdings" w:hint="default"/>
        <w:sz w:val="20"/>
      </w:rPr>
    </w:lvl>
    <w:lvl w:ilvl="7" w:tplc="F90842D8" w:tentative="1">
      <w:start w:val="1"/>
      <w:numFmt w:val="bullet"/>
      <w:lvlText w:val=""/>
      <w:lvlJc w:val="left"/>
      <w:pPr>
        <w:tabs>
          <w:tab w:val="num" w:pos="5760"/>
        </w:tabs>
        <w:ind w:left="5760" w:hanging="360"/>
      </w:pPr>
      <w:rPr>
        <w:rFonts w:ascii="Wingdings" w:hAnsi="Wingdings" w:hint="default"/>
        <w:sz w:val="20"/>
      </w:rPr>
    </w:lvl>
    <w:lvl w:ilvl="8" w:tplc="B466539C" w:tentative="1">
      <w:start w:val="1"/>
      <w:numFmt w:val="bullet"/>
      <w:lvlText w:val=""/>
      <w:lvlJc w:val="left"/>
      <w:pPr>
        <w:tabs>
          <w:tab w:val="num" w:pos="6480"/>
        </w:tabs>
        <w:ind w:left="6480" w:hanging="360"/>
      </w:pPr>
      <w:rPr>
        <w:rFonts w:ascii="Wingdings" w:hAnsi="Wingdings" w:hint="default"/>
        <w:sz w:val="20"/>
      </w:rPr>
    </w:lvl>
  </w:abstractNum>
  <w:abstractNum w:abstractNumId="1663">
    <w:nsid w:val="68D16906"/>
    <w:multiLevelType w:val="multilevel"/>
    <w:tmpl w:val="94A4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4">
    <w:nsid w:val="68DF7E3B"/>
    <w:multiLevelType w:val="multilevel"/>
    <w:tmpl w:val="ED30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5">
    <w:nsid w:val="68F26953"/>
    <w:multiLevelType w:val="multilevel"/>
    <w:tmpl w:val="A7C4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6">
    <w:nsid w:val="690249A8"/>
    <w:multiLevelType w:val="hybridMultilevel"/>
    <w:tmpl w:val="F190B80C"/>
    <w:lvl w:ilvl="0" w:tplc="91226BE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7">
    <w:nsid w:val="690F28E5"/>
    <w:multiLevelType w:val="multilevel"/>
    <w:tmpl w:val="BCE64D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8">
    <w:nsid w:val="693B3768"/>
    <w:multiLevelType w:val="multilevel"/>
    <w:tmpl w:val="9B56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9">
    <w:nsid w:val="69442FED"/>
    <w:multiLevelType w:val="multilevel"/>
    <w:tmpl w:val="A37A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0">
    <w:nsid w:val="69483160"/>
    <w:multiLevelType w:val="hybridMultilevel"/>
    <w:tmpl w:val="E6FAACAC"/>
    <w:lvl w:ilvl="0" w:tplc="E9E23206">
      <w:start w:val="1"/>
      <w:numFmt w:val="bullet"/>
      <w:lvlText w:val="o"/>
      <w:lvlJc w:val="left"/>
      <w:pPr>
        <w:tabs>
          <w:tab w:val="num" w:pos="360"/>
        </w:tabs>
        <w:ind w:left="360" w:hanging="360"/>
      </w:pPr>
      <w:rPr>
        <w:rFonts w:ascii="Courier New" w:hAnsi="Courier New" w:hint="default"/>
        <w:sz w:val="2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71">
    <w:nsid w:val="695A00AB"/>
    <w:multiLevelType w:val="hybridMultilevel"/>
    <w:tmpl w:val="96CE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2">
    <w:nsid w:val="69650281"/>
    <w:multiLevelType w:val="hybridMultilevel"/>
    <w:tmpl w:val="CDD040DE"/>
    <w:lvl w:ilvl="0" w:tplc="85E8A64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45CFFF0" w:tentative="1">
      <w:start w:val="1"/>
      <w:numFmt w:val="bullet"/>
      <w:lvlText w:val=""/>
      <w:lvlJc w:val="left"/>
      <w:pPr>
        <w:tabs>
          <w:tab w:val="num" w:pos="2160"/>
        </w:tabs>
        <w:ind w:left="2160" w:hanging="360"/>
      </w:pPr>
      <w:rPr>
        <w:rFonts w:ascii="Wingdings" w:hAnsi="Wingdings" w:hint="default"/>
        <w:sz w:val="20"/>
      </w:rPr>
    </w:lvl>
    <w:lvl w:ilvl="3" w:tplc="64DCDA28" w:tentative="1">
      <w:start w:val="1"/>
      <w:numFmt w:val="bullet"/>
      <w:lvlText w:val=""/>
      <w:lvlJc w:val="left"/>
      <w:pPr>
        <w:tabs>
          <w:tab w:val="num" w:pos="2880"/>
        </w:tabs>
        <w:ind w:left="2880" w:hanging="360"/>
      </w:pPr>
      <w:rPr>
        <w:rFonts w:ascii="Wingdings" w:hAnsi="Wingdings" w:hint="default"/>
        <w:sz w:val="20"/>
      </w:rPr>
    </w:lvl>
    <w:lvl w:ilvl="4" w:tplc="B3903F0C" w:tentative="1">
      <w:start w:val="1"/>
      <w:numFmt w:val="bullet"/>
      <w:lvlText w:val=""/>
      <w:lvlJc w:val="left"/>
      <w:pPr>
        <w:tabs>
          <w:tab w:val="num" w:pos="3600"/>
        </w:tabs>
        <w:ind w:left="3600" w:hanging="360"/>
      </w:pPr>
      <w:rPr>
        <w:rFonts w:ascii="Wingdings" w:hAnsi="Wingdings" w:hint="default"/>
        <w:sz w:val="20"/>
      </w:rPr>
    </w:lvl>
    <w:lvl w:ilvl="5" w:tplc="03DE948E" w:tentative="1">
      <w:start w:val="1"/>
      <w:numFmt w:val="bullet"/>
      <w:lvlText w:val=""/>
      <w:lvlJc w:val="left"/>
      <w:pPr>
        <w:tabs>
          <w:tab w:val="num" w:pos="4320"/>
        </w:tabs>
        <w:ind w:left="4320" w:hanging="360"/>
      </w:pPr>
      <w:rPr>
        <w:rFonts w:ascii="Wingdings" w:hAnsi="Wingdings" w:hint="default"/>
        <w:sz w:val="20"/>
      </w:rPr>
    </w:lvl>
    <w:lvl w:ilvl="6" w:tplc="6FCA03AE" w:tentative="1">
      <w:start w:val="1"/>
      <w:numFmt w:val="bullet"/>
      <w:lvlText w:val=""/>
      <w:lvlJc w:val="left"/>
      <w:pPr>
        <w:tabs>
          <w:tab w:val="num" w:pos="5040"/>
        </w:tabs>
        <w:ind w:left="5040" w:hanging="360"/>
      </w:pPr>
      <w:rPr>
        <w:rFonts w:ascii="Wingdings" w:hAnsi="Wingdings" w:hint="default"/>
        <w:sz w:val="20"/>
      </w:rPr>
    </w:lvl>
    <w:lvl w:ilvl="7" w:tplc="9C5AB20A" w:tentative="1">
      <w:start w:val="1"/>
      <w:numFmt w:val="bullet"/>
      <w:lvlText w:val=""/>
      <w:lvlJc w:val="left"/>
      <w:pPr>
        <w:tabs>
          <w:tab w:val="num" w:pos="5760"/>
        </w:tabs>
        <w:ind w:left="5760" w:hanging="360"/>
      </w:pPr>
      <w:rPr>
        <w:rFonts w:ascii="Wingdings" w:hAnsi="Wingdings" w:hint="default"/>
        <w:sz w:val="20"/>
      </w:rPr>
    </w:lvl>
    <w:lvl w:ilvl="8" w:tplc="96AE0968" w:tentative="1">
      <w:start w:val="1"/>
      <w:numFmt w:val="bullet"/>
      <w:lvlText w:val=""/>
      <w:lvlJc w:val="left"/>
      <w:pPr>
        <w:tabs>
          <w:tab w:val="num" w:pos="6480"/>
        </w:tabs>
        <w:ind w:left="6480" w:hanging="360"/>
      </w:pPr>
      <w:rPr>
        <w:rFonts w:ascii="Wingdings" w:hAnsi="Wingdings" w:hint="default"/>
        <w:sz w:val="20"/>
      </w:rPr>
    </w:lvl>
  </w:abstractNum>
  <w:abstractNum w:abstractNumId="1673">
    <w:nsid w:val="6978749E"/>
    <w:multiLevelType w:val="hybridMultilevel"/>
    <w:tmpl w:val="3CC0FF76"/>
    <w:lvl w:ilvl="0" w:tplc="D7D8308E">
      <w:start w:val="1"/>
      <w:numFmt w:val="bullet"/>
      <w:lvlText w:val=""/>
      <w:lvlJc w:val="left"/>
      <w:pPr>
        <w:tabs>
          <w:tab w:val="num" w:pos="720"/>
        </w:tabs>
        <w:ind w:left="720" w:hanging="360"/>
      </w:pPr>
      <w:rPr>
        <w:rFonts w:ascii="Symbol" w:hAnsi="Symbol" w:hint="default"/>
        <w:sz w:val="20"/>
      </w:rPr>
    </w:lvl>
    <w:lvl w:ilvl="1" w:tplc="01B03E42" w:tentative="1">
      <w:start w:val="1"/>
      <w:numFmt w:val="bullet"/>
      <w:lvlText w:val="o"/>
      <w:lvlJc w:val="left"/>
      <w:pPr>
        <w:tabs>
          <w:tab w:val="num" w:pos="1440"/>
        </w:tabs>
        <w:ind w:left="1440" w:hanging="360"/>
      </w:pPr>
      <w:rPr>
        <w:rFonts w:ascii="Courier New" w:hAnsi="Courier New" w:hint="default"/>
        <w:sz w:val="20"/>
      </w:rPr>
    </w:lvl>
    <w:lvl w:ilvl="2" w:tplc="E306FAC2" w:tentative="1">
      <w:start w:val="1"/>
      <w:numFmt w:val="bullet"/>
      <w:lvlText w:val=""/>
      <w:lvlJc w:val="left"/>
      <w:pPr>
        <w:tabs>
          <w:tab w:val="num" w:pos="2160"/>
        </w:tabs>
        <w:ind w:left="2160" w:hanging="360"/>
      </w:pPr>
      <w:rPr>
        <w:rFonts w:ascii="Wingdings" w:hAnsi="Wingdings" w:hint="default"/>
        <w:sz w:val="20"/>
      </w:rPr>
    </w:lvl>
    <w:lvl w:ilvl="3" w:tplc="8FA671A8" w:tentative="1">
      <w:start w:val="1"/>
      <w:numFmt w:val="bullet"/>
      <w:lvlText w:val=""/>
      <w:lvlJc w:val="left"/>
      <w:pPr>
        <w:tabs>
          <w:tab w:val="num" w:pos="2880"/>
        </w:tabs>
        <w:ind w:left="2880" w:hanging="360"/>
      </w:pPr>
      <w:rPr>
        <w:rFonts w:ascii="Wingdings" w:hAnsi="Wingdings" w:hint="default"/>
        <w:sz w:val="20"/>
      </w:rPr>
    </w:lvl>
    <w:lvl w:ilvl="4" w:tplc="A7FE2524" w:tentative="1">
      <w:start w:val="1"/>
      <w:numFmt w:val="bullet"/>
      <w:lvlText w:val=""/>
      <w:lvlJc w:val="left"/>
      <w:pPr>
        <w:tabs>
          <w:tab w:val="num" w:pos="3600"/>
        </w:tabs>
        <w:ind w:left="3600" w:hanging="360"/>
      </w:pPr>
      <w:rPr>
        <w:rFonts w:ascii="Wingdings" w:hAnsi="Wingdings" w:hint="default"/>
        <w:sz w:val="20"/>
      </w:rPr>
    </w:lvl>
    <w:lvl w:ilvl="5" w:tplc="1C0C597E" w:tentative="1">
      <w:start w:val="1"/>
      <w:numFmt w:val="bullet"/>
      <w:lvlText w:val=""/>
      <w:lvlJc w:val="left"/>
      <w:pPr>
        <w:tabs>
          <w:tab w:val="num" w:pos="4320"/>
        </w:tabs>
        <w:ind w:left="4320" w:hanging="360"/>
      </w:pPr>
      <w:rPr>
        <w:rFonts w:ascii="Wingdings" w:hAnsi="Wingdings" w:hint="default"/>
        <w:sz w:val="20"/>
      </w:rPr>
    </w:lvl>
    <w:lvl w:ilvl="6" w:tplc="95045E12" w:tentative="1">
      <w:start w:val="1"/>
      <w:numFmt w:val="bullet"/>
      <w:lvlText w:val=""/>
      <w:lvlJc w:val="left"/>
      <w:pPr>
        <w:tabs>
          <w:tab w:val="num" w:pos="5040"/>
        </w:tabs>
        <w:ind w:left="5040" w:hanging="360"/>
      </w:pPr>
      <w:rPr>
        <w:rFonts w:ascii="Wingdings" w:hAnsi="Wingdings" w:hint="default"/>
        <w:sz w:val="20"/>
      </w:rPr>
    </w:lvl>
    <w:lvl w:ilvl="7" w:tplc="63D0A11E" w:tentative="1">
      <w:start w:val="1"/>
      <w:numFmt w:val="bullet"/>
      <w:lvlText w:val=""/>
      <w:lvlJc w:val="left"/>
      <w:pPr>
        <w:tabs>
          <w:tab w:val="num" w:pos="5760"/>
        </w:tabs>
        <w:ind w:left="5760" w:hanging="360"/>
      </w:pPr>
      <w:rPr>
        <w:rFonts w:ascii="Wingdings" w:hAnsi="Wingdings" w:hint="default"/>
        <w:sz w:val="20"/>
      </w:rPr>
    </w:lvl>
    <w:lvl w:ilvl="8" w:tplc="83165EC4" w:tentative="1">
      <w:start w:val="1"/>
      <w:numFmt w:val="bullet"/>
      <w:lvlText w:val=""/>
      <w:lvlJc w:val="left"/>
      <w:pPr>
        <w:tabs>
          <w:tab w:val="num" w:pos="6480"/>
        </w:tabs>
        <w:ind w:left="6480" w:hanging="360"/>
      </w:pPr>
      <w:rPr>
        <w:rFonts w:ascii="Wingdings" w:hAnsi="Wingdings" w:hint="default"/>
        <w:sz w:val="20"/>
      </w:rPr>
    </w:lvl>
  </w:abstractNum>
  <w:abstractNum w:abstractNumId="1674">
    <w:nsid w:val="69802F4F"/>
    <w:multiLevelType w:val="multilevel"/>
    <w:tmpl w:val="2D06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5">
    <w:nsid w:val="698142E6"/>
    <w:multiLevelType w:val="hybridMultilevel"/>
    <w:tmpl w:val="4D90EB2C"/>
    <w:lvl w:ilvl="0" w:tplc="75E07934">
      <w:start w:val="1"/>
      <w:numFmt w:val="bullet"/>
      <w:lvlText w:val=""/>
      <w:lvlJc w:val="left"/>
      <w:pPr>
        <w:tabs>
          <w:tab w:val="num" w:pos="720"/>
        </w:tabs>
        <w:ind w:left="720" w:hanging="360"/>
      </w:pPr>
      <w:rPr>
        <w:rFonts w:ascii="Symbol" w:hAnsi="Symbol" w:hint="default"/>
        <w:sz w:val="20"/>
      </w:rPr>
    </w:lvl>
    <w:lvl w:ilvl="1" w:tplc="5934BD6A" w:tentative="1">
      <w:start w:val="1"/>
      <w:numFmt w:val="bullet"/>
      <w:lvlText w:val="o"/>
      <w:lvlJc w:val="left"/>
      <w:pPr>
        <w:tabs>
          <w:tab w:val="num" w:pos="1440"/>
        </w:tabs>
        <w:ind w:left="1440" w:hanging="360"/>
      </w:pPr>
      <w:rPr>
        <w:rFonts w:ascii="Courier New" w:hAnsi="Courier New" w:hint="default"/>
        <w:sz w:val="20"/>
      </w:rPr>
    </w:lvl>
    <w:lvl w:ilvl="2" w:tplc="346EE6E8" w:tentative="1">
      <w:start w:val="1"/>
      <w:numFmt w:val="bullet"/>
      <w:lvlText w:val=""/>
      <w:lvlJc w:val="left"/>
      <w:pPr>
        <w:tabs>
          <w:tab w:val="num" w:pos="2160"/>
        </w:tabs>
        <w:ind w:left="2160" w:hanging="360"/>
      </w:pPr>
      <w:rPr>
        <w:rFonts w:ascii="Wingdings" w:hAnsi="Wingdings" w:hint="default"/>
        <w:sz w:val="20"/>
      </w:rPr>
    </w:lvl>
    <w:lvl w:ilvl="3" w:tplc="E5AA4D66" w:tentative="1">
      <w:start w:val="1"/>
      <w:numFmt w:val="bullet"/>
      <w:lvlText w:val=""/>
      <w:lvlJc w:val="left"/>
      <w:pPr>
        <w:tabs>
          <w:tab w:val="num" w:pos="2880"/>
        </w:tabs>
        <w:ind w:left="2880" w:hanging="360"/>
      </w:pPr>
      <w:rPr>
        <w:rFonts w:ascii="Wingdings" w:hAnsi="Wingdings" w:hint="default"/>
        <w:sz w:val="20"/>
      </w:rPr>
    </w:lvl>
    <w:lvl w:ilvl="4" w:tplc="BE2C1052" w:tentative="1">
      <w:start w:val="1"/>
      <w:numFmt w:val="bullet"/>
      <w:lvlText w:val=""/>
      <w:lvlJc w:val="left"/>
      <w:pPr>
        <w:tabs>
          <w:tab w:val="num" w:pos="3600"/>
        </w:tabs>
        <w:ind w:left="3600" w:hanging="360"/>
      </w:pPr>
      <w:rPr>
        <w:rFonts w:ascii="Wingdings" w:hAnsi="Wingdings" w:hint="default"/>
        <w:sz w:val="20"/>
      </w:rPr>
    </w:lvl>
    <w:lvl w:ilvl="5" w:tplc="6DA49422" w:tentative="1">
      <w:start w:val="1"/>
      <w:numFmt w:val="bullet"/>
      <w:lvlText w:val=""/>
      <w:lvlJc w:val="left"/>
      <w:pPr>
        <w:tabs>
          <w:tab w:val="num" w:pos="4320"/>
        </w:tabs>
        <w:ind w:left="4320" w:hanging="360"/>
      </w:pPr>
      <w:rPr>
        <w:rFonts w:ascii="Wingdings" w:hAnsi="Wingdings" w:hint="default"/>
        <w:sz w:val="20"/>
      </w:rPr>
    </w:lvl>
    <w:lvl w:ilvl="6" w:tplc="6B74BEFE" w:tentative="1">
      <w:start w:val="1"/>
      <w:numFmt w:val="bullet"/>
      <w:lvlText w:val=""/>
      <w:lvlJc w:val="left"/>
      <w:pPr>
        <w:tabs>
          <w:tab w:val="num" w:pos="5040"/>
        </w:tabs>
        <w:ind w:left="5040" w:hanging="360"/>
      </w:pPr>
      <w:rPr>
        <w:rFonts w:ascii="Wingdings" w:hAnsi="Wingdings" w:hint="default"/>
        <w:sz w:val="20"/>
      </w:rPr>
    </w:lvl>
    <w:lvl w:ilvl="7" w:tplc="BC628C02" w:tentative="1">
      <w:start w:val="1"/>
      <w:numFmt w:val="bullet"/>
      <w:lvlText w:val=""/>
      <w:lvlJc w:val="left"/>
      <w:pPr>
        <w:tabs>
          <w:tab w:val="num" w:pos="5760"/>
        </w:tabs>
        <w:ind w:left="5760" w:hanging="360"/>
      </w:pPr>
      <w:rPr>
        <w:rFonts w:ascii="Wingdings" w:hAnsi="Wingdings" w:hint="default"/>
        <w:sz w:val="20"/>
      </w:rPr>
    </w:lvl>
    <w:lvl w:ilvl="8" w:tplc="9754EF7E" w:tentative="1">
      <w:start w:val="1"/>
      <w:numFmt w:val="bullet"/>
      <w:lvlText w:val=""/>
      <w:lvlJc w:val="left"/>
      <w:pPr>
        <w:tabs>
          <w:tab w:val="num" w:pos="6480"/>
        </w:tabs>
        <w:ind w:left="6480" w:hanging="360"/>
      </w:pPr>
      <w:rPr>
        <w:rFonts w:ascii="Wingdings" w:hAnsi="Wingdings" w:hint="default"/>
        <w:sz w:val="20"/>
      </w:rPr>
    </w:lvl>
  </w:abstractNum>
  <w:abstractNum w:abstractNumId="1676">
    <w:nsid w:val="698F5AE1"/>
    <w:multiLevelType w:val="hybridMultilevel"/>
    <w:tmpl w:val="4346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7">
    <w:nsid w:val="69954FB2"/>
    <w:multiLevelType w:val="hybridMultilevel"/>
    <w:tmpl w:val="4028A7D0"/>
    <w:lvl w:ilvl="0" w:tplc="54E0847A">
      <w:start w:val="1"/>
      <w:numFmt w:val="bullet"/>
      <w:lvlText w:val=""/>
      <w:lvlPicBulletId w:val="1"/>
      <w:lvlJc w:val="left"/>
      <w:pPr>
        <w:tabs>
          <w:tab w:val="num" w:pos="720"/>
        </w:tabs>
        <w:ind w:left="720" w:hanging="360"/>
      </w:pPr>
      <w:rPr>
        <w:rFonts w:ascii="Symbol" w:hAnsi="Symbol" w:hint="default"/>
      </w:rPr>
    </w:lvl>
    <w:lvl w:ilvl="1" w:tplc="D884BF44" w:tentative="1">
      <w:start w:val="1"/>
      <w:numFmt w:val="bullet"/>
      <w:lvlText w:val=""/>
      <w:lvlJc w:val="left"/>
      <w:pPr>
        <w:tabs>
          <w:tab w:val="num" w:pos="1440"/>
        </w:tabs>
        <w:ind w:left="1440" w:hanging="360"/>
      </w:pPr>
      <w:rPr>
        <w:rFonts w:ascii="Symbol" w:hAnsi="Symbol" w:hint="default"/>
      </w:rPr>
    </w:lvl>
    <w:lvl w:ilvl="2" w:tplc="05F6F466" w:tentative="1">
      <w:start w:val="1"/>
      <w:numFmt w:val="bullet"/>
      <w:lvlText w:val=""/>
      <w:lvlJc w:val="left"/>
      <w:pPr>
        <w:tabs>
          <w:tab w:val="num" w:pos="2160"/>
        </w:tabs>
        <w:ind w:left="2160" w:hanging="360"/>
      </w:pPr>
      <w:rPr>
        <w:rFonts w:ascii="Symbol" w:hAnsi="Symbol" w:hint="default"/>
      </w:rPr>
    </w:lvl>
    <w:lvl w:ilvl="3" w:tplc="B058C9B2" w:tentative="1">
      <w:start w:val="1"/>
      <w:numFmt w:val="bullet"/>
      <w:lvlText w:val=""/>
      <w:lvlJc w:val="left"/>
      <w:pPr>
        <w:tabs>
          <w:tab w:val="num" w:pos="2880"/>
        </w:tabs>
        <w:ind w:left="2880" w:hanging="360"/>
      </w:pPr>
      <w:rPr>
        <w:rFonts w:ascii="Symbol" w:hAnsi="Symbol" w:hint="default"/>
      </w:rPr>
    </w:lvl>
    <w:lvl w:ilvl="4" w:tplc="5442F97C" w:tentative="1">
      <w:start w:val="1"/>
      <w:numFmt w:val="bullet"/>
      <w:lvlText w:val=""/>
      <w:lvlJc w:val="left"/>
      <w:pPr>
        <w:tabs>
          <w:tab w:val="num" w:pos="3600"/>
        </w:tabs>
        <w:ind w:left="3600" w:hanging="360"/>
      </w:pPr>
      <w:rPr>
        <w:rFonts w:ascii="Symbol" w:hAnsi="Symbol" w:hint="default"/>
      </w:rPr>
    </w:lvl>
    <w:lvl w:ilvl="5" w:tplc="8F844BC0" w:tentative="1">
      <w:start w:val="1"/>
      <w:numFmt w:val="bullet"/>
      <w:lvlText w:val=""/>
      <w:lvlJc w:val="left"/>
      <w:pPr>
        <w:tabs>
          <w:tab w:val="num" w:pos="4320"/>
        </w:tabs>
        <w:ind w:left="4320" w:hanging="360"/>
      </w:pPr>
      <w:rPr>
        <w:rFonts w:ascii="Symbol" w:hAnsi="Symbol" w:hint="default"/>
      </w:rPr>
    </w:lvl>
    <w:lvl w:ilvl="6" w:tplc="52C4ABA6" w:tentative="1">
      <w:start w:val="1"/>
      <w:numFmt w:val="bullet"/>
      <w:lvlText w:val=""/>
      <w:lvlJc w:val="left"/>
      <w:pPr>
        <w:tabs>
          <w:tab w:val="num" w:pos="5040"/>
        </w:tabs>
        <w:ind w:left="5040" w:hanging="360"/>
      </w:pPr>
      <w:rPr>
        <w:rFonts w:ascii="Symbol" w:hAnsi="Symbol" w:hint="default"/>
      </w:rPr>
    </w:lvl>
    <w:lvl w:ilvl="7" w:tplc="95345DF4" w:tentative="1">
      <w:start w:val="1"/>
      <w:numFmt w:val="bullet"/>
      <w:lvlText w:val=""/>
      <w:lvlJc w:val="left"/>
      <w:pPr>
        <w:tabs>
          <w:tab w:val="num" w:pos="5760"/>
        </w:tabs>
        <w:ind w:left="5760" w:hanging="360"/>
      </w:pPr>
      <w:rPr>
        <w:rFonts w:ascii="Symbol" w:hAnsi="Symbol" w:hint="default"/>
      </w:rPr>
    </w:lvl>
    <w:lvl w:ilvl="8" w:tplc="B4E6728A" w:tentative="1">
      <w:start w:val="1"/>
      <w:numFmt w:val="bullet"/>
      <w:lvlText w:val=""/>
      <w:lvlJc w:val="left"/>
      <w:pPr>
        <w:tabs>
          <w:tab w:val="num" w:pos="6480"/>
        </w:tabs>
        <w:ind w:left="6480" w:hanging="360"/>
      </w:pPr>
      <w:rPr>
        <w:rFonts w:ascii="Symbol" w:hAnsi="Symbol" w:hint="default"/>
      </w:rPr>
    </w:lvl>
  </w:abstractNum>
  <w:abstractNum w:abstractNumId="1678">
    <w:nsid w:val="69AE7B6A"/>
    <w:multiLevelType w:val="hybridMultilevel"/>
    <w:tmpl w:val="BF8AB4F6"/>
    <w:lvl w:ilvl="0" w:tplc="CFB6133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0CA9ECC" w:tentative="1">
      <w:start w:val="1"/>
      <w:numFmt w:val="bullet"/>
      <w:lvlText w:val=""/>
      <w:lvlJc w:val="left"/>
      <w:pPr>
        <w:tabs>
          <w:tab w:val="num" w:pos="2160"/>
        </w:tabs>
        <w:ind w:left="2160" w:hanging="360"/>
      </w:pPr>
      <w:rPr>
        <w:rFonts w:ascii="Wingdings" w:hAnsi="Wingdings" w:hint="default"/>
        <w:sz w:val="20"/>
      </w:rPr>
    </w:lvl>
    <w:lvl w:ilvl="3" w:tplc="7B8C28A6" w:tentative="1">
      <w:start w:val="1"/>
      <w:numFmt w:val="bullet"/>
      <w:lvlText w:val=""/>
      <w:lvlJc w:val="left"/>
      <w:pPr>
        <w:tabs>
          <w:tab w:val="num" w:pos="2880"/>
        </w:tabs>
        <w:ind w:left="2880" w:hanging="360"/>
      </w:pPr>
      <w:rPr>
        <w:rFonts w:ascii="Wingdings" w:hAnsi="Wingdings" w:hint="default"/>
        <w:sz w:val="20"/>
      </w:rPr>
    </w:lvl>
    <w:lvl w:ilvl="4" w:tplc="AFAABADA" w:tentative="1">
      <w:start w:val="1"/>
      <w:numFmt w:val="bullet"/>
      <w:lvlText w:val=""/>
      <w:lvlJc w:val="left"/>
      <w:pPr>
        <w:tabs>
          <w:tab w:val="num" w:pos="3600"/>
        </w:tabs>
        <w:ind w:left="3600" w:hanging="360"/>
      </w:pPr>
      <w:rPr>
        <w:rFonts w:ascii="Wingdings" w:hAnsi="Wingdings" w:hint="default"/>
        <w:sz w:val="20"/>
      </w:rPr>
    </w:lvl>
    <w:lvl w:ilvl="5" w:tplc="B1CECCEC" w:tentative="1">
      <w:start w:val="1"/>
      <w:numFmt w:val="bullet"/>
      <w:lvlText w:val=""/>
      <w:lvlJc w:val="left"/>
      <w:pPr>
        <w:tabs>
          <w:tab w:val="num" w:pos="4320"/>
        </w:tabs>
        <w:ind w:left="4320" w:hanging="360"/>
      </w:pPr>
      <w:rPr>
        <w:rFonts w:ascii="Wingdings" w:hAnsi="Wingdings" w:hint="default"/>
        <w:sz w:val="20"/>
      </w:rPr>
    </w:lvl>
    <w:lvl w:ilvl="6" w:tplc="F44E13F6" w:tentative="1">
      <w:start w:val="1"/>
      <w:numFmt w:val="bullet"/>
      <w:lvlText w:val=""/>
      <w:lvlJc w:val="left"/>
      <w:pPr>
        <w:tabs>
          <w:tab w:val="num" w:pos="5040"/>
        </w:tabs>
        <w:ind w:left="5040" w:hanging="360"/>
      </w:pPr>
      <w:rPr>
        <w:rFonts w:ascii="Wingdings" w:hAnsi="Wingdings" w:hint="default"/>
        <w:sz w:val="20"/>
      </w:rPr>
    </w:lvl>
    <w:lvl w:ilvl="7" w:tplc="48D0A8BE" w:tentative="1">
      <w:start w:val="1"/>
      <w:numFmt w:val="bullet"/>
      <w:lvlText w:val=""/>
      <w:lvlJc w:val="left"/>
      <w:pPr>
        <w:tabs>
          <w:tab w:val="num" w:pos="5760"/>
        </w:tabs>
        <w:ind w:left="5760" w:hanging="360"/>
      </w:pPr>
      <w:rPr>
        <w:rFonts w:ascii="Wingdings" w:hAnsi="Wingdings" w:hint="default"/>
        <w:sz w:val="20"/>
      </w:rPr>
    </w:lvl>
    <w:lvl w:ilvl="8" w:tplc="2132DEB4" w:tentative="1">
      <w:start w:val="1"/>
      <w:numFmt w:val="bullet"/>
      <w:lvlText w:val=""/>
      <w:lvlJc w:val="left"/>
      <w:pPr>
        <w:tabs>
          <w:tab w:val="num" w:pos="6480"/>
        </w:tabs>
        <w:ind w:left="6480" w:hanging="360"/>
      </w:pPr>
      <w:rPr>
        <w:rFonts w:ascii="Wingdings" w:hAnsi="Wingdings" w:hint="default"/>
        <w:sz w:val="20"/>
      </w:rPr>
    </w:lvl>
  </w:abstractNum>
  <w:abstractNum w:abstractNumId="1679">
    <w:nsid w:val="69D5659D"/>
    <w:multiLevelType w:val="hybridMultilevel"/>
    <w:tmpl w:val="F1EC73F6"/>
    <w:lvl w:ilvl="0" w:tplc="003C712A">
      <w:start w:val="1"/>
      <w:numFmt w:val="bullet"/>
      <w:lvlText w:val=""/>
      <w:lvlJc w:val="left"/>
      <w:pPr>
        <w:tabs>
          <w:tab w:val="num" w:pos="720"/>
        </w:tabs>
        <w:ind w:left="720" w:hanging="360"/>
      </w:pPr>
      <w:rPr>
        <w:rFonts w:ascii="Symbol" w:hAnsi="Symbol" w:hint="default"/>
        <w:sz w:val="20"/>
      </w:rPr>
    </w:lvl>
    <w:lvl w:ilvl="1" w:tplc="F008FB9C" w:tentative="1">
      <w:start w:val="1"/>
      <w:numFmt w:val="bullet"/>
      <w:lvlText w:val="o"/>
      <w:lvlJc w:val="left"/>
      <w:pPr>
        <w:tabs>
          <w:tab w:val="num" w:pos="1440"/>
        </w:tabs>
        <w:ind w:left="1440" w:hanging="360"/>
      </w:pPr>
      <w:rPr>
        <w:rFonts w:ascii="Courier New" w:hAnsi="Courier New" w:hint="default"/>
        <w:sz w:val="20"/>
      </w:rPr>
    </w:lvl>
    <w:lvl w:ilvl="2" w:tplc="2A149978" w:tentative="1">
      <w:start w:val="1"/>
      <w:numFmt w:val="bullet"/>
      <w:lvlText w:val=""/>
      <w:lvlJc w:val="left"/>
      <w:pPr>
        <w:tabs>
          <w:tab w:val="num" w:pos="2160"/>
        </w:tabs>
        <w:ind w:left="2160" w:hanging="360"/>
      </w:pPr>
      <w:rPr>
        <w:rFonts w:ascii="Wingdings" w:hAnsi="Wingdings" w:hint="default"/>
        <w:sz w:val="20"/>
      </w:rPr>
    </w:lvl>
    <w:lvl w:ilvl="3" w:tplc="03763786" w:tentative="1">
      <w:start w:val="1"/>
      <w:numFmt w:val="bullet"/>
      <w:lvlText w:val=""/>
      <w:lvlJc w:val="left"/>
      <w:pPr>
        <w:tabs>
          <w:tab w:val="num" w:pos="2880"/>
        </w:tabs>
        <w:ind w:left="2880" w:hanging="360"/>
      </w:pPr>
      <w:rPr>
        <w:rFonts w:ascii="Wingdings" w:hAnsi="Wingdings" w:hint="default"/>
        <w:sz w:val="20"/>
      </w:rPr>
    </w:lvl>
    <w:lvl w:ilvl="4" w:tplc="745081A6" w:tentative="1">
      <w:start w:val="1"/>
      <w:numFmt w:val="bullet"/>
      <w:lvlText w:val=""/>
      <w:lvlJc w:val="left"/>
      <w:pPr>
        <w:tabs>
          <w:tab w:val="num" w:pos="3600"/>
        </w:tabs>
        <w:ind w:left="3600" w:hanging="360"/>
      </w:pPr>
      <w:rPr>
        <w:rFonts w:ascii="Wingdings" w:hAnsi="Wingdings" w:hint="default"/>
        <w:sz w:val="20"/>
      </w:rPr>
    </w:lvl>
    <w:lvl w:ilvl="5" w:tplc="20F81366" w:tentative="1">
      <w:start w:val="1"/>
      <w:numFmt w:val="bullet"/>
      <w:lvlText w:val=""/>
      <w:lvlJc w:val="left"/>
      <w:pPr>
        <w:tabs>
          <w:tab w:val="num" w:pos="4320"/>
        </w:tabs>
        <w:ind w:left="4320" w:hanging="360"/>
      </w:pPr>
      <w:rPr>
        <w:rFonts w:ascii="Wingdings" w:hAnsi="Wingdings" w:hint="default"/>
        <w:sz w:val="20"/>
      </w:rPr>
    </w:lvl>
    <w:lvl w:ilvl="6" w:tplc="AD341E82" w:tentative="1">
      <w:start w:val="1"/>
      <w:numFmt w:val="bullet"/>
      <w:lvlText w:val=""/>
      <w:lvlJc w:val="left"/>
      <w:pPr>
        <w:tabs>
          <w:tab w:val="num" w:pos="5040"/>
        </w:tabs>
        <w:ind w:left="5040" w:hanging="360"/>
      </w:pPr>
      <w:rPr>
        <w:rFonts w:ascii="Wingdings" w:hAnsi="Wingdings" w:hint="default"/>
        <w:sz w:val="20"/>
      </w:rPr>
    </w:lvl>
    <w:lvl w:ilvl="7" w:tplc="B3B825E2" w:tentative="1">
      <w:start w:val="1"/>
      <w:numFmt w:val="bullet"/>
      <w:lvlText w:val=""/>
      <w:lvlJc w:val="left"/>
      <w:pPr>
        <w:tabs>
          <w:tab w:val="num" w:pos="5760"/>
        </w:tabs>
        <w:ind w:left="5760" w:hanging="360"/>
      </w:pPr>
      <w:rPr>
        <w:rFonts w:ascii="Wingdings" w:hAnsi="Wingdings" w:hint="default"/>
        <w:sz w:val="20"/>
      </w:rPr>
    </w:lvl>
    <w:lvl w:ilvl="8" w:tplc="B808AC18" w:tentative="1">
      <w:start w:val="1"/>
      <w:numFmt w:val="bullet"/>
      <w:lvlText w:val=""/>
      <w:lvlJc w:val="left"/>
      <w:pPr>
        <w:tabs>
          <w:tab w:val="num" w:pos="6480"/>
        </w:tabs>
        <w:ind w:left="6480" w:hanging="360"/>
      </w:pPr>
      <w:rPr>
        <w:rFonts w:ascii="Wingdings" w:hAnsi="Wingdings" w:hint="default"/>
        <w:sz w:val="20"/>
      </w:rPr>
    </w:lvl>
  </w:abstractNum>
  <w:abstractNum w:abstractNumId="1680">
    <w:nsid w:val="6A034095"/>
    <w:multiLevelType w:val="hybridMultilevel"/>
    <w:tmpl w:val="B4A6C57E"/>
    <w:lvl w:ilvl="0" w:tplc="E6A87BC2">
      <w:start w:val="1"/>
      <w:numFmt w:val="bullet"/>
      <w:lvlText w:val=""/>
      <w:lvlJc w:val="left"/>
      <w:pPr>
        <w:tabs>
          <w:tab w:val="num" w:pos="720"/>
        </w:tabs>
        <w:ind w:left="720" w:hanging="360"/>
      </w:pPr>
      <w:rPr>
        <w:rFonts w:ascii="Symbol" w:hAnsi="Symbol" w:hint="default"/>
        <w:sz w:val="20"/>
      </w:rPr>
    </w:lvl>
    <w:lvl w:ilvl="1" w:tplc="2392EFAE" w:tentative="1">
      <w:start w:val="1"/>
      <w:numFmt w:val="bullet"/>
      <w:lvlText w:val="o"/>
      <w:lvlJc w:val="left"/>
      <w:pPr>
        <w:tabs>
          <w:tab w:val="num" w:pos="1440"/>
        </w:tabs>
        <w:ind w:left="1440" w:hanging="360"/>
      </w:pPr>
      <w:rPr>
        <w:rFonts w:ascii="Courier New" w:hAnsi="Courier New" w:hint="default"/>
        <w:sz w:val="20"/>
      </w:rPr>
    </w:lvl>
    <w:lvl w:ilvl="2" w:tplc="A4C24D64" w:tentative="1">
      <w:start w:val="1"/>
      <w:numFmt w:val="bullet"/>
      <w:lvlText w:val=""/>
      <w:lvlJc w:val="left"/>
      <w:pPr>
        <w:tabs>
          <w:tab w:val="num" w:pos="2160"/>
        </w:tabs>
        <w:ind w:left="2160" w:hanging="360"/>
      </w:pPr>
      <w:rPr>
        <w:rFonts w:ascii="Wingdings" w:hAnsi="Wingdings" w:hint="default"/>
        <w:sz w:val="20"/>
      </w:rPr>
    </w:lvl>
    <w:lvl w:ilvl="3" w:tplc="43C2E7EE" w:tentative="1">
      <w:start w:val="1"/>
      <w:numFmt w:val="bullet"/>
      <w:lvlText w:val=""/>
      <w:lvlJc w:val="left"/>
      <w:pPr>
        <w:tabs>
          <w:tab w:val="num" w:pos="2880"/>
        </w:tabs>
        <w:ind w:left="2880" w:hanging="360"/>
      </w:pPr>
      <w:rPr>
        <w:rFonts w:ascii="Wingdings" w:hAnsi="Wingdings" w:hint="default"/>
        <w:sz w:val="20"/>
      </w:rPr>
    </w:lvl>
    <w:lvl w:ilvl="4" w:tplc="20C8E22C" w:tentative="1">
      <w:start w:val="1"/>
      <w:numFmt w:val="bullet"/>
      <w:lvlText w:val=""/>
      <w:lvlJc w:val="left"/>
      <w:pPr>
        <w:tabs>
          <w:tab w:val="num" w:pos="3600"/>
        </w:tabs>
        <w:ind w:left="3600" w:hanging="360"/>
      </w:pPr>
      <w:rPr>
        <w:rFonts w:ascii="Wingdings" w:hAnsi="Wingdings" w:hint="default"/>
        <w:sz w:val="20"/>
      </w:rPr>
    </w:lvl>
    <w:lvl w:ilvl="5" w:tplc="6642824E" w:tentative="1">
      <w:start w:val="1"/>
      <w:numFmt w:val="bullet"/>
      <w:lvlText w:val=""/>
      <w:lvlJc w:val="left"/>
      <w:pPr>
        <w:tabs>
          <w:tab w:val="num" w:pos="4320"/>
        </w:tabs>
        <w:ind w:left="4320" w:hanging="360"/>
      </w:pPr>
      <w:rPr>
        <w:rFonts w:ascii="Wingdings" w:hAnsi="Wingdings" w:hint="default"/>
        <w:sz w:val="20"/>
      </w:rPr>
    </w:lvl>
    <w:lvl w:ilvl="6" w:tplc="64487FBC" w:tentative="1">
      <w:start w:val="1"/>
      <w:numFmt w:val="bullet"/>
      <w:lvlText w:val=""/>
      <w:lvlJc w:val="left"/>
      <w:pPr>
        <w:tabs>
          <w:tab w:val="num" w:pos="5040"/>
        </w:tabs>
        <w:ind w:left="5040" w:hanging="360"/>
      </w:pPr>
      <w:rPr>
        <w:rFonts w:ascii="Wingdings" w:hAnsi="Wingdings" w:hint="default"/>
        <w:sz w:val="20"/>
      </w:rPr>
    </w:lvl>
    <w:lvl w:ilvl="7" w:tplc="BC5C955C" w:tentative="1">
      <w:start w:val="1"/>
      <w:numFmt w:val="bullet"/>
      <w:lvlText w:val=""/>
      <w:lvlJc w:val="left"/>
      <w:pPr>
        <w:tabs>
          <w:tab w:val="num" w:pos="5760"/>
        </w:tabs>
        <w:ind w:left="5760" w:hanging="360"/>
      </w:pPr>
      <w:rPr>
        <w:rFonts w:ascii="Wingdings" w:hAnsi="Wingdings" w:hint="default"/>
        <w:sz w:val="20"/>
      </w:rPr>
    </w:lvl>
    <w:lvl w:ilvl="8" w:tplc="69625E7A" w:tentative="1">
      <w:start w:val="1"/>
      <w:numFmt w:val="bullet"/>
      <w:lvlText w:val=""/>
      <w:lvlJc w:val="left"/>
      <w:pPr>
        <w:tabs>
          <w:tab w:val="num" w:pos="6480"/>
        </w:tabs>
        <w:ind w:left="6480" w:hanging="360"/>
      </w:pPr>
      <w:rPr>
        <w:rFonts w:ascii="Wingdings" w:hAnsi="Wingdings" w:hint="default"/>
        <w:sz w:val="20"/>
      </w:rPr>
    </w:lvl>
  </w:abstractNum>
  <w:abstractNum w:abstractNumId="1681">
    <w:nsid w:val="6A11560B"/>
    <w:multiLevelType w:val="hybridMultilevel"/>
    <w:tmpl w:val="755A8718"/>
    <w:lvl w:ilvl="0" w:tplc="03AC2F26">
      <w:start w:val="1"/>
      <w:numFmt w:val="bullet"/>
      <w:lvlText w:val=""/>
      <w:lvlJc w:val="left"/>
      <w:pPr>
        <w:tabs>
          <w:tab w:val="num" w:pos="720"/>
        </w:tabs>
        <w:ind w:left="720" w:hanging="360"/>
      </w:pPr>
      <w:rPr>
        <w:rFonts w:ascii="Symbol" w:hAnsi="Symbol" w:hint="default"/>
        <w:sz w:val="20"/>
      </w:rPr>
    </w:lvl>
    <w:lvl w:ilvl="1" w:tplc="31701E3A" w:tentative="1">
      <w:start w:val="1"/>
      <w:numFmt w:val="bullet"/>
      <w:lvlText w:val="o"/>
      <w:lvlJc w:val="left"/>
      <w:pPr>
        <w:tabs>
          <w:tab w:val="num" w:pos="1440"/>
        </w:tabs>
        <w:ind w:left="1440" w:hanging="360"/>
      </w:pPr>
      <w:rPr>
        <w:rFonts w:ascii="Courier New" w:hAnsi="Courier New" w:hint="default"/>
        <w:sz w:val="20"/>
      </w:rPr>
    </w:lvl>
    <w:lvl w:ilvl="2" w:tplc="1BE0BDF6" w:tentative="1">
      <w:start w:val="1"/>
      <w:numFmt w:val="bullet"/>
      <w:lvlText w:val=""/>
      <w:lvlJc w:val="left"/>
      <w:pPr>
        <w:tabs>
          <w:tab w:val="num" w:pos="2160"/>
        </w:tabs>
        <w:ind w:left="2160" w:hanging="360"/>
      </w:pPr>
      <w:rPr>
        <w:rFonts w:ascii="Wingdings" w:hAnsi="Wingdings" w:hint="default"/>
        <w:sz w:val="20"/>
      </w:rPr>
    </w:lvl>
    <w:lvl w:ilvl="3" w:tplc="3334CBFE" w:tentative="1">
      <w:start w:val="1"/>
      <w:numFmt w:val="bullet"/>
      <w:lvlText w:val=""/>
      <w:lvlJc w:val="left"/>
      <w:pPr>
        <w:tabs>
          <w:tab w:val="num" w:pos="2880"/>
        </w:tabs>
        <w:ind w:left="2880" w:hanging="360"/>
      </w:pPr>
      <w:rPr>
        <w:rFonts w:ascii="Wingdings" w:hAnsi="Wingdings" w:hint="default"/>
        <w:sz w:val="20"/>
      </w:rPr>
    </w:lvl>
    <w:lvl w:ilvl="4" w:tplc="84701E3A" w:tentative="1">
      <w:start w:val="1"/>
      <w:numFmt w:val="bullet"/>
      <w:lvlText w:val=""/>
      <w:lvlJc w:val="left"/>
      <w:pPr>
        <w:tabs>
          <w:tab w:val="num" w:pos="3600"/>
        </w:tabs>
        <w:ind w:left="3600" w:hanging="360"/>
      </w:pPr>
      <w:rPr>
        <w:rFonts w:ascii="Wingdings" w:hAnsi="Wingdings" w:hint="default"/>
        <w:sz w:val="20"/>
      </w:rPr>
    </w:lvl>
    <w:lvl w:ilvl="5" w:tplc="1D8E4B64" w:tentative="1">
      <w:start w:val="1"/>
      <w:numFmt w:val="bullet"/>
      <w:lvlText w:val=""/>
      <w:lvlJc w:val="left"/>
      <w:pPr>
        <w:tabs>
          <w:tab w:val="num" w:pos="4320"/>
        </w:tabs>
        <w:ind w:left="4320" w:hanging="360"/>
      </w:pPr>
      <w:rPr>
        <w:rFonts w:ascii="Wingdings" w:hAnsi="Wingdings" w:hint="default"/>
        <w:sz w:val="20"/>
      </w:rPr>
    </w:lvl>
    <w:lvl w:ilvl="6" w:tplc="C21883EC" w:tentative="1">
      <w:start w:val="1"/>
      <w:numFmt w:val="bullet"/>
      <w:lvlText w:val=""/>
      <w:lvlJc w:val="left"/>
      <w:pPr>
        <w:tabs>
          <w:tab w:val="num" w:pos="5040"/>
        </w:tabs>
        <w:ind w:left="5040" w:hanging="360"/>
      </w:pPr>
      <w:rPr>
        <w:rFonts w:ascii="Wingdings" w:hAnsi="Wingdings" w:hint="default"/>
        <w:sz w:val="20"/>
      </w:rPr>
    </w:lvl>
    <w:lvl w:ilvl="7" w:tplc="6E787926" w:tentative="1">
      <w:start w:val="1"/>
      <w:numFmt w:val="bullet"/>
      <w:lvlText w:val=""/>
      <w:lvlJc w:val="left"/>
      <w:pPr>
        <w:tabs>
          <w:tab w:val="num" w:pos="5760"/>
        </w:tabs>
        <w:ind w:left="5760" w:hanging="360"/>
      </w:pPr>
      <w:rPr>
        <w:rFonts w:ascii="Wingdings" w:hAnsi="Wingdings" w:hint="default"/>
        <w:sz w:val="20"/>
      </w:rPr>
    </w:lvl>
    <w:lvl w:ilvl="8" w:tplc="3074257E" w:tentative="1">
      <w:start w:val="1"/>
      <w:numFmt w:val="bullet"/>
      <w:lvlText w:val=""/>
      <w:lvlJc w:val="left"/>
      <w:pPr>
        <w:tabs>
          <w:tab w:val="num" w:pos="6480"/>
        </w:tabs>
        <w:ind w:left="6480" w:hanging="360"/>
      </w:pPr>
      <w:rPr>
        <w:rFonts w:ascii="Wingdings" w:hAnsi="Wingdings" w:hint="default"/>
        <w:sz w:val="20"/>
      </w:rPr>
    </w:lvl>
  </w:abstractNum>
  <w:abstractNum w:abstractNumId="1682">
    <w:nsid w:val="6A3F46E2"/>
    <w:multiLevelType w:val="multilevel"/>
    <w:tmpl w:val="07E0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3">
    <w:nsid w:val="6A4A5DB3"/>
    <w:multiLevelType w:val="multilevel"/>
    <w:tmpl w:val="C620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4">
    <w:nsid w:val="6A4B0D5F"/>
    <w:multiLevelType w:val="hybridMultilevel"/>
    <w:tmpl w:val="753881A6"/>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5">
    <w:nsid w:val="6A712E9F"/>
    <w:multiLevelType w:val="hybridMultilevel"/>
    <w:tmpl w:val="A016E8D6"/>
    <w:lvl w:ilvl="0" w:tplc="FDA2F634">
      <w:start w:val="1"/>
      <w:numFmt w:val="bullet"/>
      <w:lvlText w:val=""/>
      <w:lvlJc w:val="left"/>
      <w:pPr>
        <w:tabs>
          <w:tab w:val="num" w:pos="720"/>
        </w:tabs>
        <w:ind w:left="720" w:hanging="360"/>
      </w:pPr>
      <w:rPr>
        <w:rFonts w:ascii="Symbol" w:hAnsi="Symbol" w:hint="default"/>
        <w:sz w:val="20"/>
      </w:rPr>
    </w:lvl>
    <w:lvl w:ilvl="1" w:tplc="E1DC429A" w:tentative="1">
      <w:start w:val="1"/>
      <w:numFmt w:val="bullet"/>
      <w:lvlText w:val="o"/>
      <w:lvlJc w:val="left"/>
      <w:pPr>
        <w:tabs>
          <w:tab w:val="num" w:pos="1440"/>
        </w:tabs>
        <w:ind w:left="1440" w:hanging="360"/>
      </w:pPr>
      <w:rPr>
        <w:rFonts w:ascii="Courier New" w:hAnsi="Courier New" w:hint="default"/>
        <w:sz w:val="20"/>
      </w:rPr>
    </w:lvl>
    <w:lvl w:ilvl="2" w:tplc="A3964BD0" w:tentative="1">
      <w:start w:val="1"/>
      <w:numFmt w:val="bullet"/>
      <w:lvlText w:val=""/>
      <w:lvlJc w:val="left"/>
      <w:pPr>
        <w:tabs>
          <w:tab w:val="num" w:pos="2160"/>
        </w:tabs>
        <w:ind w:left="2160" w:hanging="360"/>
      </w:pPr>
      <w:rPr>
        <w:rFonts w:ascii="Wingdings" w:hAnsi="Wingdings" w:hint="default"/>
        <w:sz w:val="20"/>
      </w:rPr>
    </w:lvl>
    <w:lvl w:ilvl="3" w:tplc="E698F2A2" w:tentative="1">
      <w:start w:val="1"/>
      <w:numFmt w:val="bullet"/>
      <w:lvlText w:val=""/>
      <w:lvlJc w:val="left"/>
      <w:pPr>
        <w:tabs>
          <w:tab w:val="num" w:pos="2880"/>
        </w:tabs>
        <w:ind w:left="2880" w:hanging="360"/>
      </w:pPr>
      <w:rPr>
        <w:rFonts w:ascii="Wingdings" w:hAnsi="Wingdings" w:hint="default"/>
        <w:sz w:val="20"/>
      </w:rPr>
    </w:lvl>
    <w:lvl w:ilvl="4" w:tplc="D2B4FFEC" w:tentative="1">
      <w:start w:val="1"/>
      <w:numFmt w:val="bullet"/>
      <w:lvlText w:val=""/>
      <w:lvlJc w:val="left"/>
      <w:pPr>
        <w:tabs>
          <w:tab w:val="num" w:pos="3600"/>
        </w:tabs>
        <w:ind w:left="3600" w:hanging="360"/>
      </w:pPr>
      <w:rPr>
        <w:rFonts w:ascii="Wingdings" w:hAnsi="Wingdings" w:hint="default"/>
        <w:sz w:val="20"/>
      </w:rPr>
    </w:lvl>
    <w:lvl w:ilvl="5" w:tplc="B64E5486" w:tentative="1">
      <w:start w:val="1"/>
      <w:numFmt w:val="bullet"/>
      <w:lvlText w:val=""/>
      <w:lvlJc w:val="left"/>
      <w:pPr>
        <w:tabs>
          <w:tab w:val="num" w:pos="4320"/>
        </w:tabs>
        <w:ind w:left="4320" w:hanging="360"/>
      </w:pPr>
      <w:rPr>
        <w:rFonts w:ascii="Wingdings" w:hAnsi="Wingdings" w:hint="default"/>
        <w:sz w:val="20"/>
      </w:rPr>
    </w:lvl>
    <w:lvl w:ilvl="6" w:tplc="FC98F50A" w:tentative="1">
      <w:start w:val="1"/>
      <w:numFmt w:val="bullet"/>
      <w:lvlText w:val=""/>
      <w:lvlJc w:val="left"/>
      <w:pPr>
        <w:tabs>
          <w:tab w:val="num" w:pos="5040"/>
        </w:tabs>
        <w:ind w:left="5040" w:hanging="360"/>
      </w:pPr>
      <w:rPr>
        <w:rFonts w:ascii="Wingdings" w:hAnsi="Wingdings" w:hint="default"/>
        <w:sz w:val="20"/>
      </w:rPr>
    </w:lvl>
    <w:lvl w:ilvl="7" w:tplc="2FCC0A7E" w:tentative="1">
      <w:start w:val="1"/>
      <w:numFmt w:val="bullet"/>
      <w:lvlText w:val=""/>
      <w:lvlJc w:val="left"/>
      <w:pPr>
        <w:tabs>
          <w:tab w:val="num" w:pos="5760"/>
        </w:tabs>
        <w:ind w:left="5760" w:hanging="360"/>
      </w:pPr>
      <w:rPr>
        <w:rFonts w:ascii="Wingdings" w:hAnsi="Wingdings" w:hint="default"/>
        <w:sz w:val="20"/>
      </w:rPr>
    </w:lvl>
    <w:lvl w:ilvl="8" w:tplc="F568309C" w:tentative="1">
      <w:start w:val="1"/>
      <w:numFmt w:val="bullet"/>
      <w:lvlText w:val=""/>
      <w:lvlJc w:val="left"/>
      <w:pPr>
        <w:tabs>
          <w:tab w:val="num" w:pos="6480"/>
        </w:tabs>
        <w:ind w:left="6480" w:hanging="360"/>
      </w:pPr>
      <w:rPr>
        <w:rFonts w:ascii="Wingdings" w:hAnsi="Wingdings" w:hint="default"/>
        <w:sz w:val="20"/>
      </w:rPr>
    </w:lvl>
  </w:abstractNum>
  <w:abstractNum w:abstractNumId="1686">
    <w:nsid w:val="6A836A9C"/>
    <w:multiLevelType w:val="hybridMultilevel"/>
    <w:tmpl w:val="4BE29D3A"/>
    <w:lvl w:ilvl="0" w:tplc="27C87140">
      <w:start w:val="1"/>
      <w:numFmt w:val="bullet"/>
      <w:lvlText w:val=""/>
      <w:lvlJc w:val="left"/>
      <w:pPr>
        <w:tabs>
          <w:tab w:val="num" w:pos="720"/>
        </w:tabs>
        <w:ind w:left="720" w:hanging="360"/>
      </w:pPr>
      <w:rPr>
        <w:rFonts w:ascii="Symbol" w:hAnsi="Symbol" w:hint="default"/>
        <w:sz w:val="20"/>
      </w:rPr>
    </w:lvl>
    <w:lvl w:ilvl="1" w:tplc="199E2832" w:tentative="1">
      <w:start w:val="1"/>
      <w:numFmt w:val="bullet"/>
      <w:lvlText w:val="o"/>
      <w:lvlJc w:val="left"/>
      <w:pPr>
        <w:tabs>
          <w:tab w:val="num" w:pos="1440"/>
        </w:tabs>
        <w:ind w:left="1440" w:hanging="360"/>
      </w:pPr>
      <w:rPr>
        <w:rFonts w:ascii="Courier New" w:hAnsi="Courier New" w:hint="default"/>
        <w:sz w:val="20"/>
      </w:rPr>
    </w:lvl>
    <w:lvl w:ilvl="2" w:tplc="66D43F1E" w:tentative="1">
      <w:start w:val="1"/>
      <w:numFmt w:val="bullet"/>
      <w:lvlText w:val=""/>
      <w:lvlJc w:val="left"/>
      <w:pPr>
        <w:tabs>
          <w:tab w:val="num" w:pos="2160"/>
        </w:tabs>
        <w:ind w:left="2160" w:hanging="360"/>
      </w:pPr>
      <w:rPr>
        <w:rFonts w:ascii="Wingdings" w:hAnsi="Wingdings" w:hint="default"/>
        <w:sz w:val="20"/>
      </w:rPr>
    </w:lvl>
    <w:lvl w:ilvl="3" w:tplc="E8967C92" w:tentative="1">
      <w:start w:val="1"/>
      <w:numFmt w:val="bullet"/>
      <w:lvlText w:val=""/>
      <w:lvlJc w:val="left"/>
      <w:pPr>
        <w:tabs>
          <w:tab w:val="num" w:pos="2880"/>
        </w:tabs>
        <w:ind w:left="2880" w:hanging="360"/>
      </w:pPr>
      <w:rPr>
        <w:rFonts w:ascii="Wingdings" w:hAnsi="Wingdings" w:hint="default"/>
        <w:sz w:val="20"/>
      </w:rPr>
    </w:lvl>
    <w:lvl w:ilvl="4" w:tplc="53429100" w:tentative="1">
      <w:start w:val="1"/>
      <w:numFmt w:val="bullet"/>
      <w:lvlText w:val=""/>
      <w:lvlJc w:val="left"/>
      <w:pPr>
        <w:tabs>
          <w:tab w:val="num" w:pos="3600"/>
        </w:tabs>
        <w:ind w:left="3600" w:hanging="360"/>
      </w:pPr>
      <w:rPr>
        <w:rFonts w:ascii="Wingdings" w:hAnsi="Wingdings" w:hint="default"/>
        <w:sz w:val="20"/>
      </w:rPr>
    </w:lvl>
    <w:lvl w:ilvl="5" w:tplc="15B889F0" w:tentative="1">
      <w:start w:val="1"/>
      <w:numFmt w:val="bullet"/>
      <w:lvlText w:val=""/>
      <w:lvlJc w:val="left"/>
      <w:pPr>
        <w:tabs>
          <w:tab w:val="num" w:pos="4320"/>
        </w:tabs>
        <w:ind w:left="4320" w:hanging="360"/>
      </w:pPr>
      <w:rPr>
        <w:rFonts w:ascii="Wingdings" w:hAnsi="Wingdings" w:hint="default"/>
        <w:sz w:val="20"/>
      </w:rPr>
    </w:lvl>
    <w:lvl w:ilvl="6" w:tplc="4C003372" w:tentative="1">
      <w:start w:val="1"/>
      <w:numFmt w:val="bullet"/>
      <w:lvlText w:val=""/>
      <w:lvlJc w:val="left"/>
      <w:pPr>
        <w:tabs>
          <w:tab w:val="num" w:pos="5040"/>
        </w:tabs>
        <w:ind w:left="5040" w:hanging="360"/>
      </w:pPr>
      <w:rPr>
        <w:rFonts w:ascii="Wingdings" w:hAnsi="Wingdings" w:hint="default"/>
        <w:sz w:val="20"/>
      </w:rPr>
    </w:lvl>
    <w:lvl w:ilvl="7" w:tplc="FE2682A6" w:tentative="1">
      <w:start w:val="1"/>
      <w:numFmt w:val="bullet"/>
      <w:lvlText w:val=""/>
      <w:lvlJc w:val="left"/>
      <w:pPr>
        <w:tabs>
          <w:tab w:val="num" w:pos="5760"/>
        </w:tabs>
        <w:ind w:left="5760" w:hanging="360"/>
      </w:pPr>
      <w:rPr>
        <w:rFonts w:ascii="Wingdings" w:hAnsi="Wingdings" w:hint="default"/>
        <w:sz w:val="20"/>
      </w:rPr>
    </w:lvl>
    <w:lvl w:ilvl="8" w:tplc="788046A6" w:tentative="1">
      <w:start w:val="1"/>
      <w:numFmt w:val="bullet"/>
      <w:lvlText w:val=""/>
      <w:lvlJc w:val="left"/>
      <w:pPr>
        <w:tabs>
          <w:tab w:val="num" w:pos="6480"/>
        </w:tabs>
        <w:ind w:left="6480" w:hanging="360"/>
      </w:pPr>
      <w:rPr>
        <w:rFonts w:ascii="Wingdings" w:hAnsi="Wingdings" w:hint="default"/>
        <w:sz w:val="20"/>
      </w:rPr>
    </w:lvl>
  </w:abstractNum>
  <w:abstractNum w:abstractNumId="1687">
    <w:nsid w:val="6AA6232E"/>
    <w:multiLevelType w:val="hybridMultilevel"/>
    <w:tmpl w:val="BF1ACD62"/>
    <w:lvl w:ilvl="0" w:tplc="A18AB4E4">
      <w:start w:val="1"/>
      <w:numFmt w:val="bullet"/>
      <w:lvlText w:val=""/>
      <w:lvlJc w:val="left"/>
      <w:pPr>
        <w:tabs>
          <w:tab w:val="num" w:pos="720"/>
        </w:tabs>
        <w:ind w:left="720" w:hanging="360"/>
      </w:pPr>
      <w:rPr>
        <w:rFonts w:ascii="Symbol" w:hAnsi="Symbol" w:hint="default"/>
        <w:sz w:val="20"/>
      </w:rPr>
    </w:lvl>
    <w:lvl w:ilvl="1" w:tplc="3564B690" w:tentative="1">
      <w:start w:val="1"/>
      <w:numFmt w:val="bullet"/>
      <w:lvlText w:val="o"/>
      <w:lvlJc w:val="left"/>
      <w:pPr>
        <w:tabs>
          <w:tab w:val="num" w:pos="1440"/>
        </w:tabs>
        <w:ind w:left="1440" w:hanging="360"/>
      </w:pPr>
      <w:rPr>
        <w:rFonts w:ascii="Courier New" w:hAnsi="Courier New" w:hint="default"/>
        <w:sz w:val="20"/>
      </w:rPr>
    </w:lvl>
    <w:lvl w:ilvl="2" w:tplc="23E0954C" w:tentative="1">
      <w:start w:val="1"/>
      <w:numFmt w:val="bullet"/>
      <w:lvlText w:val=""/>
      <w:lvlJc w:val="left"/>
      <w:pPr>
        <w:tabs>
          <w:tab w:val="num" w:pos="2160"/>
        </w:tabs>
        <w:ind w:left="2160" w:hanging="360"/>
      </w:pPr>
      <w:rPr>
        <w:rFonts w:ascii="Wingdings" w:hAnsi="Wingdings" w:hint="default"/>
        <w:sz w:val="20"/>
      </w:rPr>
    </w:lvl>
    <w:lvl w:ilvl="3" w:tplc="EE6C2D36" w:tentative="1">
      <w:start w:val="1"/>
      <w:numFmt w:val="bullet"/>
      <w:lvlText w:val=""/>
      <w:lvlJc w:val="left"/>
      <w:pPr>
        <w:tabs>
          <w:tab w:val="num" w:pos="2880"/>
        </w:tabs>
        <w:ind w:left="2880" w:hanging="360"/>
      </w:pPr>
      <w:rPr>
        <w:rFonts w:ascii="Wingdings" w:hAnsi="Wingdings" w:hint="default"/>
        <w:sz w:val="20"/>
      </w:rPr>
    </w:lvl>
    <w:lvl w:ilvl="4" w:tplc="BC6C334A" w:tentative="1">
      <w:start w:val="1"/>
      <w:numFmt w:val="bullet"/>
      <w:lvlText w:val=""/>
      <w:lvlJc w:val="left"/>
      <w:pPr>
        <w:tabs>
          <w:tab w:val="num" w:pos="3600"/>
        </w:tabs>
        <w:ind w:left="3600" w:hanging="360"/>
      </w:pPr>
      <w:rPr>
        <w:rFonts w:ascii="Wingdings" w:hAnsi="Wingdings" w:hint="default"/>
        <w:sz w:val="20"/>
      </w:rPr>
    </w:lvl>
    <w:lvl w:ilvl="5" w:tplc="F0B4F024" w:tentative="1">
      <w:start w:val="1"/>
      <w:numFmt w:val="bullet"/>
      <w:lvlText w:val=""/>
      <w:lvlJc w:val="left"/>
      <w:pPr>
        <w:tabs>
          <w:tab w:val="num" w:pos="4320"/>
        </w:tabs>
        <w:ind w:left="4320" w:hanging="360"/>
      </w:pPr>
      <w:rPr>
        <w:rFonts w:ascii="Wingdings" w:hAnsi="Wingdings" w:hint="default"/>
        <w:sz w:val="20"/>
      </w:rPr>
    </w:lvl>
    <w:lvl w:ilvl="6" w:tplc="591CE2FE" w:tentative="1">
      <w:start w:val="1"/>
      <w:numFmt w:val="bullet"/>
      <w:lvlText w:val=""/>
      <w:lvlJc w:val="left"/>
      <w:pPr>
        <w:tabs>
          <w:tab w:val="num" w:pos="5040"/>
        </w:tabs>
        <w:ind w:left="5040" w:hanging="360"/>
      </w:pPr>
      <w:rPr>
        <w:rFonts w:ascii="Wingdings" w:hAnsi="Wingdings" w:hint="default"/>
        <w:sz w:val="20"/>
      </w:rPr>
    </w:lvl>
    <w:lvl w:ilvl="7" w:tplc="DBB41D16" w:tentative="1">
      <w:start w:val="1"/>
      <w:numFmt w:val="bullet"/>
      <w:lvlText w:val=""/>
      <w:lvlJc w:val="left"/>
      <w:pPr>
        <w:tabs>
          <w:tab w:val="num" w:pos="5760"/>
        </w:tabs>
        <w:ind w:left="5760" w:hanging="360"/>
      </w:pPr>
      <w:rPr>
        <w:rFonts w:ascii="Wingdings" w:hAnsi="Wingdings" w:hint="default"/>
        <w:sz w:val="20"/>
      </w:rPr>
    </w:lvl>
    <w:lvl w:ilvl="8" w:tplc="5B867C7E" w:tentative="1">
      <w:start w:val="1"/>
      <w:numFmt w:val="bullet"/>
      <w:lvlText w:val=""/>
      <w:lvlJc w:val="left"/>
      <w:pPr>
        <w:tabs>
          <w:tab w:val="num" w:pos="6480"/>
        </w:tabs>
        <w:ind w:left="6480" w:hanging="360"/>
      </w:pPr>
      <w:rPr>
        <w:rFonts w:ascii="Wingdings" w:hAnsi="Wingdings" w:hint="default"/>
        <w:sz w:val="20"/>
      </w:rPr>
    </w:lvl>
  </w:abstractNum>
  <w:abstractNum w:abstractNumId="1688">
    <w:nsid w:val="6ACD7D1D"/>
    <w:multiLevelType w:val="multilevel"/>
    <w:tmpl w:val="2844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9">
    <w:nsid w:val="6AD36DDF"/>
    <w:multiLevelType w:val="multilevel"/>
    <w:tmpl w:val="BF5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0">
    <w:nsid w:val="6AE23435"/>
    <w:multiLevelType w:val="hybridMultilevel"/>
    <w:tmpl w:val="2B48F448"/>
    <w:lvl w:ilvl="0" w:tplc="0EA8A630">
      <w:start w:val="1"/>
      <w:numFmt w:val="bullet"/>
      <w:lvlText w:val=""/>
      <w:lvlJc w:val="left"/>
      <w:pPr>
        <w:tabs>
          <w:tab w:val="num" w:pos="720"/>
        </w:tabs>
        <w:ind w:left="720" w:hanging="360"/>
      </w:pPr>
      <w:rPr>
        <w:rFonts w:ascii="Symbol" w:hAnsi="Symbol" w:hint="default"/>
        <w:sz w:val="20"/>
      </w:rPr>
    </w:lvl>
    <w:lvl w:ilvl="1" w:tplc="F08E1E7A" w:tentative="1">
      <w:start w:val="1"/>
      <w:numFmt w:val="bullet"/>
      <w:lvlText w:val="o"/>
      <w:lvlJc w:val="left"/>
      <w:pPr>
        <w:tabs>
          <w:tab w:val="num" w:pos="1440"/>
        </w:tabs>
        <w:ind w:left="1440" w:hanging="360"/>
      </w:pPr>
      <w:rPr>
        <w:rFonts w:ascii="Courier New" w:hAnsi="Courier New" w:hint="default"/>
        <w:sz w:val="20"/>
      </w:rPr>
    </w:lvl>
    <w:lvl w:ilvl="2" w:tplc="8D3A8020" w:tentative="1">
      <w:start w:val="1"/>
      <w:numFmt w:val="bullet"/>
      <w:lvlText w:val=""/>
      <w:lvlJc w:val="left"/>
      <w:pPr>
        <w:tabs>
          <w:tab w:val="num" w:pos="2160"/>
        </w:tabs>
        <w:ind w:left="2160" w:hanging="360"/>
      </w:pPr>
      <w:rPr>
        <w:rFonts w:ascii="Wingdings" w:hAnsi="Wingdings" w:hint="default"/>
        <w:sz w:val="20"/>
      </w:rPr>
    </w:lvl>
    <w:lvl w:ilvl="3" w:tplc="C1741F18" w:tentative="1">
      <w:start w:val="1"/>
      <w:numFmt w:val="bullet"/>
      <w:lvlText w:val=""/>
      <w:lvlJc w:val="left"/>
      <w:pPr>
        <w:tabs>
          <w:tab w:val="num" w:pos="2880"/>
        </w:tabs>
        <w:ind w:left="2880" w:hanging="360"/>
      </w:pPr>
      <w:rPr>
        <w:rFonts w:ascii="Wingdings" w:hAnsi="Wingdings" w:hint="default"/>
        <w:sz w:val="20"/>
      </w:rPr>
    </w:lvl>
    <w:lvl w:ilvl="4" w:tplc="27E83710" w:tentative="1">
      <w:start w:val="1"/>
      <w:numFmt w:val="bullet"/>
      <w:lvlText w:val=""/>
      <w:lvlJc w:val="left"/>
      <w:pPr>
        <w:tabs>
          <w:tab w:val="num" w:pos="3600"/>
        </w:tabs>
        <w:ind w:left="3600" w:hanging="360"/>
      </w:pPr>
      <w:rPr>
        <w:rFonts w:ascii="Wingdings" w:hAnsi="Wingdings" w:hint="default"/>
        <w:sz w:val="20"/>
      </w:rPr>
    </w:lvl>
    <w:lvl w:ilvl="5" w:tplc="C3202A7E" w:tentative="1">
      <w:start w:val="1"/>
      <w:numFmt w:val="bullet"/>
      <w:lvlText w:val=""/>
      <w:lvlJc w:val="left"/>
      <w:pPr>
        <w:tabs>
          <w:tab w:val="num" w:pos="4320"/>
        </w:tabs>
        <w:ind w:left="4320" w:hanging="360"/>
      </w:pPr>
      <w:rPr>
        <w:rFonts w:ascii="Wingdings" w:hAnsi="Wingdings" w:hint="default"/>
        <w:sz w:val="20"/>
      </w:rPr>
    </w:lvl>
    <w:lvl w:ilvl="6" w:tplc="9C4EDD58" w:tentative="1">
      <w:start w:val="1"/>
      <w:numFmt w:val="bullet"/>
      <w:lvlText w:val=""/>
      <w:lvlJc w:val="left"/>
      <w:pPr>
        <w:tabs>
          <w:tab w:val="num" w:pos="5040"/>
        </w:tabs>
        <w:ind w:left="5040" w:hanging="360"/>
      </w:pPr>
      <w:rPr>
        <w:rFonts w:ascii="Wingdings" w:hAnsi="Wingdings" w:hint="default"/>
        <w:sz w:val="20"/>
      </w:rPr>
    </w:lvl>
    <w:lvl w:ilvl="7" w:tplc="FED035A6" w:tentative="1">
      <w:start w:val="1"/>
      <w:numFmt w:val="bullet"/>
      <w:lvlText w:val=""/>
      <w:lvlJc w:val="left"/>
      <w:pPr>
        <w:tabs>
          <w:tab w:val="num" w:pos="5760"/>
        </w:tabs>
        <w:ind w:left="5760" w:hanging="360"/>
      </w:pPr>
      <w:rPr>
        <w:rFonts w:ascii="Wingdings" w:hAnsi="Wingdings" w:hint="default"/>
        <w:sz w:val="20"/>
      </w:rPr>
    </w:lvl>
    <w:lvl w:ilvl="8" w:tplc="B24ED010" w:tentative="1">
      <w:start w:val="1"/>
      <w:numFmt w:val="bullet"/>
      <w:lvlText w:val=""/>
      <w:lvlJc w:val="left"/>
      <w:pPr>
        <w:tabs>
          <w:tab w:val="num" w:pos="6480"/>
        </w:tabs>
        <w:ind w:left="6480" w:hanging="360"/>
      </w:pPr>
      <w:rPr>
        <w:rFonts w:ascii="Wingdings" w:hAnsi="Wingdings" w:hint="default"/>
        <w:sz w:val="20"/>
      </w:rPr>
    </w:lvl>
  </w:abstractNum>
  <w:abstractNum w:abstractNumId="1691">
    <w:nsid w:val="6AF16116"/>
    <w:multiLevelType w:val="hybridMultilevel"/>
    <w:tmpl w:val="BC0C9B12"/>
    <w:lvl w:ilvl="0" w:tplc="7FD444C6">
      <w:start w:val="1"/>
      <w:numFmt w:val="bullet"/>
      <w:lvlText w:val=""/>
      <w:lvlJc w:val="left"/>
      <w:pPr>
        <w:tabs>
          <w:tab w:val="num" w:pos="720"/>
        </w:tabs>
        <w:ind w:left="720" w:hanging="360"/>
      </w:pPr>
      <w:rPr>
        <w:rFonts w:ascii="Symbol" w:hAnsi="Symbol" w:hint="default"/>
        <w:sz w:val="20"/>
      </w:rPr>
    </w:lvl>
    <w:lvl w:ilvl="1" w:tplc="ACC6BE06" w:tentative="1">
      <w:start w:val="1"/>
      <w:numFmt w:val="bullet"/>
      <w:lvlText w:val="o"/>
      <w:lvlJc w:val="left"/>
      <w:pPr>
        <w:tabs>
          <w:tab w:val="num" w:pos="1440"/>
        </w:tabs>
        <w:ind w:left="1440" w:hanging="360"/>
      </w:pPr>
      <w:rPr>
        <w:rFonts w:ascii="Courier New" w:hAnsi="Courier New" w:hint="default"/>
        <w:sz w:val="20"/>
      </w:rPr>
    </w:lvl>
    <w:lvl w:ilvl="2" w:tplc="9B929C36" w:tentative="1">
      <w:start w:val="1"/>
      <w:numFmt w:val="bullet"/>
      <w:lvlText w:val=""/>
      <w:lvlJc w:val="left"/>
      <w:pPr>
        <w:tabs>
          <w:tab w:val="num" w:pos="2160"/>
        </w:tabs>
        <w:ind w:left="2160" w:hanging="360"/>
      </w:pPr>
      <w:rPr>
        <w:rFonts w:ascii="Wingdings" w:hAnsi="Wingdings" w:hint="default"/>
        <w:sz w:val="20"/>
      </w:rPr>
    </w:lvl>
    <w:lvl w:ilvl="3" w:tplc="7218924A" w:tentative="1">
      <w:start w:val="1"/>
      <w:numFmt w:val="bullet"/>
      <w:lvlText w:val=""/>
      <w:lvlJc w:val="left"/>
      <w:pPr>
        <w:tabs>
          <w:tab w:val="num" w:pos="2880"/>
        </w:tabs>
        <w:ind w:left="2880" w:hanging="360"/>
      </w:pPr>
      <w:rPr>
        <w:rFonts w:ascii="Wingdings" w:hAnsi="Wingdings" w:hint="default"/>
        <w:sz w:val="20"/>
      </w:rPr>
    </w:lvl>
    <w:lvl w:ilvl="4" w:tplc="C750F9DE" w:tentative="1">
      <w:start w:val="1"/>
      <w:numFmt w:val="bullet"/>
      <w:lvlText w:val=""/>
      <w:lvlJc w:val="left"/>
      <w:pPr>
        <w:tabs>
          <w:tab w:val="num" w:pos="3600"/>
        </w:tabs>
        <w:ind w:left="3600" w:hanging="360"/>
      </w:pPr>
      <w:rPr>
        <w:rFonts w:ascii="Wingdings" w:hAnsi="Wingdings" w:hint="default"/>
        <w:sz w:val="20"/>
      </w:rPr>
    </w:lvl>
    <w:lvl w:ilvl="5" w:tplc="4D4CB70A" w:tentative="1">
      <w:start w:val="1"/>
      <w:numFmt w:val="bullet"/>
      <w:lvlText w:val=""/>
      <w:lvlJc w:val="left"/>
      <w:pPr>
        <w:tabs>
          <w:tab w:val="num" w:pos="4320"/>
        </w:tabs>
        <w:ind w:left="4320" w:hanging="360"/>
      </w:pPr>
      <w:rPr>
        <w:rFonts w:ascii="Wingdings" w:hAnsi="Wingdings" w:hint="default"/>
        <w:sz w:val="20"/>
      </w:rPr>
    </w:lvl>
    <w:lvl w:ilvl="6" w:tplc="8EF0F280" w:tentative="1">
      <w:start w:val="1"/>
      <w:numFmt w:val="bullet"/>
      <w:lvlText w:val=""/>
      <w:lvlJc w:val="left"/>
      <w:pPr>
        <w:tabs>
          <w:tab w:val="num" w:pos="5040"/>
        </w:tabs>
        <w:ind w:left="5040" w:hanging="360"/>
      </w:pPr>
      <w:rPr>
        <w:rFonts w:ascii="Wingdings" w:hAnsi="Wingdings" w:hint="default"/>
        <w:sz w:val="20"/>
      </w:rPr>
    </w:lvl>
    <w:lvl w:ilvl="7" w:tplc="A4D8872A" w:tentative="1">
      <w:start w:val="1"/>
      <w:numFmt w:val="bullet"/>
      <w:lvlText w:val=""/>
      <w:lvlJc w:val="left"/>
      <w:pPr>
        <w:tabs>
          <w:tab w:val="num" w:pos="5760"/>
        </w:tabs>
        <w:ind w:left="5760" w:hanging="360"/>
      </w:pPr>
      <w:rPr>
        <w:rFonts w:ascii="Wingdings" w:hAnsi="Wingdings" w:hint="default"/>
        <w:sz w:val="20"/>
      </w:rPr>
    </w:lvl>
    <w:lvl w:ilvl="8" w:tplc="BA34CB02" w:tentative="1">
      <w:start w:val="1"/>
      <w:numFmt w:val="bullet"/>
      <w:lvlText w:val=""/>
      <w:lvlJc w:val="left"/>
      <w:pPr>
        <w:tabs>
          <w:tab w:val="num" w:pos="6480"/>
        </w:tabs>
        <w:ind w:left="6480" w:hanging="360"/>
      </w:pPr>
      <w:rPr>
        <w:rFonts w:ascii="Wingdings" w:hAnsi="Wingdings" w:hint="default"/>
        <w:sz w:val="20"/>
      </w:rPr>
    </w:lvl>
  </w:abstractNum>
  <w:abstractNum w:abstractNumId="1692">
    <w:nsid w:val="6B002155"/>
    <w:multiLevelType w:val="hybridMultilevel"/>
    <w:tmpl w:val="E4C01F92"/>
    <w:lvl w:ilvl="0" w:tplc="6A9AFE6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55F2B9E0" w:tentative="1">
      <w:start w:val="1"/>
      <w:numFmt w:val="bullet"/>
      <w:lvlText w:val=""/>
      <w:lvlJc w:val="left"/>
      <w:pPr>
        <w:tabs>
          <w:tab w:val="num" w:pos="2160"/>
        </w:tabs>
        <w:ind w:left="2160" w:hanging="360"/>
      </w:pPr>
      <w:rPr>
        <w:rFonts w:ascii="Wingdings" w:hAnsi="Wingdings" w:hint="default"/>
        <w:sz w:val="20"/>
      </w:rPr>
    </w:lvl>
    <w:lvl w:ilvl="3" w:tplc="65B07D94" w:tentative="1">
      <w:start w:val="1"/>
      <w:numFmt w:val="bullet"/>
      <w:lvlText w:val=""/>
      <w:lvlJc w:val="left"/>
      <w:pPr>
        <w:tabs>
          <w:tab w:val="num" w:pos="2880"/>
        </w:tabs>
        <w:ind w:left="2880" w:hanging="360"/>
      </w:pPr>
      <w:rPr>
        <w:rFonts w:ascii="Wingdings" w:hAnsi="Wingdings" w:hint="default"/>
        <w:sz w:val="20"/>
      </w:rPr>
    </w:lvl>
    <w:lvl w:ilvl="4" w:tplc="F5AC857E" w:tentative="1">
      <w:start w:val="1"/>
      <w:numFmt w:val="bullet"/>
      <w:lvlText w:val=""/>
      <w:lvlJc w:val="left"/>
      <w:pPr>
        <w:tabs>
          <w:tab w:val="num" w:pos="3600"/>
        </w:tabs>
        <w:ind w:left="3600" w:hanging="360"/>
      </w:pPr>
      <w:rPr>
        <w:rFonts w:ascii="Wingdings" w:hAnsi="Wingdings" w:hint="default"/>
        <w:sz w:val="20"/>
      </w:rPr>
    </w:lvl>
    <w:lvl w:ilvl="5" w:tplc="939A0FFA" w:tentative="1">
      <w:start w:val="1"/>
      <w:numFmt w:val="bullet"/>
      <w:lvlText w:val=""/>
      <w:lvlJc w:val="left"/>
      <w:pPr>
        <w:tabs>
          <w:tab w:val="num" w:pos="4320"/>
        </w:tabs>
        <w:ind w:left="4320" w:hanging="360"/>
      </w:pPr>
      <w:rPr>
        <w:rFonts w:ascii="Wingdings" w:hAnsi="Wingdings" w:hint="default"/>
        <w:sz w:val="20"/>
      </w:rPr>
    </w:lvl>
    <w:lvl w:ilvl="6" w:tplc="46F8E476" w:tentative="1">
      <w:start w:val="1"/>
      <w:numFmt w:val="bullet"/>
      <w:lvlText w:val=""/>
      <w:lvlJc w:val="left"/>
      <w:pPr>
        <w:tabs>
          <w:tab w:val="num" w:pos="5040"/>
        </w:tabs>
        <w:ind w:left="5040" w:hanging="360"/>
      </w:pPr>
      <w:rPr>
        <w:rFonts w:ascii="Wingdings" w:hAnsi="Wingdings" w:hint="default"/>
        <w:sz w:val="20"/>
      </w:rPr>
    </w:lvl>
    <w:lvl w:ilvl="7" w:tplc="45EAB682" w:tentative="1">
      <w:start w:val="1"/>
      <w:numFmt w:val="bullet"/>
      <w:lvlText w:val=""/>
      <w:lvlJc w:val="left"/>
      <w:pPr>
        <w:tabs>
          <w:tab w:val="num" w:pos="5760"/>
        </w:tabs>
        <w:ind w:left="5760" w:hanging="360"/>
      </w:pPr>
      <w:rPr>
        <w:rFonts w:ascii="Wingdings" w:hAnsi="Wingdings" w:hint="default"/>
        <w:sz w:val="20"/>
      </w:rPr>
    </w:lvl>
    <w:lvl w:ilvl="8" w:tplc="0D52608A" w:tentative="1">
      <w:start w:val="1"/>
      <w:numFmt w:val="bullet"/>
      <w:lvlText w:val=""/>
      <w:lvlJc w:val="left"/>
      <w:pPr>
        <w:tabs>
          <w:tab w:val="num" w:pos="6480"/>
        </w:tabs>
        <w:ind w:left="6480" w:hanging="360"/>
      </w:pPr>
      <w:rPr>
        <w:rFonts w:ascii="Wingdings" w:hAnsi="Wingdings" w:hint="default"/>
        <w:sz w:val="20"/>
      </w:rPr>
    </w:lvl>
  </w:abstractNum>
  <w:abstractNum w:abstractNumId="1693">
    <w:nsid w:val="6B0D2D15"/>
    <w:multiLevelType w:val="hybridMultilevel"/>
    <w:tmpl w:val="71E4B79E"/>
    <w:lvl w:ilvl="0" w:tplc="6D9EDD2E">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9B5A6D8C" w:tentative="1">
      <w:start w:val="1"/>
      <w:numFmt w:val="bullet"/>
      <w:lvlText w:val=""/>
      <w:lvlJc w:val="left"/>
      <w:pPr>
        <w:tabs>
          <w:tab w:val="num" w:pos="2160"/>
        </w:tabs>
        <w:ind w:left="2160" w:hanging="360"/>
      </w:pPr>
      <w:rPr>
        <w:rFonts w:ascii="Wingdings" w:hAnsi="Wingdings" w:hint="default"/>
        <w:sz w:val="20"/>
      </w:rPr>
    </w:lvl>
    <w:lvl w:ilvl="3" w:tplc="1ADCE26C" w:tentative="1">
      <w:start w:val="1"/>
      <w:numFmt w:val="bullet"/>
      <w:lvlText w:val=""/>
      <w:lvlJc w:val="left"/>
      <w:pPr>
        <w:tabs>
          <w:tab w:val="num" w:pos="2880"/>
        </w:tabs>
        <w:ind w:left="2880" w:hanging="360"/>
      </w:pPr>
      <w:rPr>
        <w:rFonts w:ascii="Wingdings" w:hAnsi="Wingdings" w:hint="default"/>
        <w:sz w:val="20"/>
      </w:rPr>
    </w:lvl>
    <w:lvl w:ilvl="4" w:tplc="D0DAD4A0" w:tentative="1">
      <w:start w:val="1"/>
      <w:numFmt w:val="bullet"/>
      <w:lvlText w:val=""/>
      <w:lvlJc w:val="left"/>
      <w:pPr>
        <w:tabs>
          <w:tab w:val="num" w:pos="3600"/>
        </w:tabs>
        <w:ind w:left="3600" w:hanging="360"/>
      </w:pPr>
      <w:rPr>
        <w:rFonts w:ascii="Wingdings" w:hAnsi="Wingdings" w:hint="default"/>
        <w:sz w:val="20"/>
      </w:rPr>
    </w:lvl>
    <w:lvl w:ilvl="5" w:tplc="B80ACE6A" w:tentative="1">
      <w:start w:val="1"/>
      <w:numFmt w:val="bullet"/>
      <w:lvlText w:val=""/>
      <w:lvlJc w:val="left"/>
      <w:pPr>
        <w:tabs>
          <w:tab w:val="num" w:pos="4320"/>
        </w:tabs>
        <w:ind w:left="4320" w:hanging="360"/>
      </w:pPr>
      <w:rPr>
        <w:rFonts w:ascii="Wingdings" w:hAnsi="Wingdings" w:hint="default"/>
        <w:sz w:val="20"/>
      </w:rPr>
    </w:lvl>
    <w:lvl w:ilvl="6" w:tplc="518E40BE" w:tentative="1">
      <w:start w:val="1"/>
      <w:numFmt w:val="bullet"/>
      <w:lvlText w:val=""/>
      <w:lvlJc w:val="left"/>
      <w:pPr>
        <w:tabs>
          <w:tab w:val="num" w:pos="5040"/>
        </w:tabs>
        <w:ind w:left="5040" w:hanging="360"/>
      </w:pPr>
      <w:rPr>
        <w:rFonts w:ascii="Wingdings" w:hAnsi="Wingdings" w:hint="default"/>
        <w:sz w:val="20"/>
      </w:rPr>
    </w:lvl>
    <w:lvl w:ilvl="7" w:tplc="2E221FD8" w:tentative="1">
      <w:start w:val="1"/>
      <w:numFmt w:val="bullet"/>
      <w:lvlText w:val=""/>
      <w:lvlJc w:val="left"/>
      <w:pPr>
        <w:tabs>
          <w:tab w:val="num" w:pos="5760"/>
        </w:tabs>
        <w:ind w:left="5760" w:hanging="360"/>
      </w:pPr>
      <w:rPr>
        <w:rFonts w:ascii="Wingdings" w:hAnsi="Wingdings" w:hint="default"/>
        <w:sz w:val="20"/>
      </w:rPr>
    </w:lvl>
    <w:lvl w:ilvl="8" w:tplc="FB94EFEE" w:tentative="1">
      <w:start w:val="1"/>
      <w:numFmt w:val="bullet"/>
      <w:lvlText w:val=""/>
      <w:lvlJc w:val="left"/>
      <w:pPr>
        <w:tabs>
          <w:tab w:val="num" w:pos="6480"/>
        </w:tabs>
        <w:ind w:left="6480" w:hanging="360"/>
      </w:pPr>
      <w:rPr>
        <w:rFonts w:ascii="Wingdings" w:hAnsi="Wingdings" w:hint="default"/>
        <w:sz w:val="20"/>
      </w:rPr>
    </w:lvl>
  </w:abstractNum>
  <w:abstractNum w:abstractNumId="1694">
    <w:nsid w:val="6B4F090A"/>
    <w:multiLevelType w:val="hybridMultilevel"/>
    <w:tmpl w:val="FEA806E4"/>
    <w:lvl w:ilvl="0" w:tplc="C5D4CC10">
      <w:start w:val="1"/>
      <w:numFmt w:val="bullet"/>
      <w:lvlText w:val=""/>
      <w:lvlJc w:val="left"/>
      <w:pPr>
        <w:tabs>
          <w:tab w:val="num" w:pos="720"/>
        </w:tabs>
        <w:ind w:left="720" w:hanging="360"/>
      </w:pPr>
      <w:rPr>
        <w:rFonts w:ascii="Symbol" w:hAnsi="Symbol" w:hint="default"/>
        <w:sz w:val="20"/>
      </w:rPr>
    </w:lvl>
    <w:lvl w:ilvl="1" w:tplc="330E31F0" w:tentative="1">
      <w:start w:val="1"/>
      <w:numFmt w:val="bullet"/>
      <w:lvlText w:val="o"/>
      <w:lvlJc w:val="left"/>
      <w:pPr>
        <w:tabs>
          <w:tab w:val="num" w:pos="1440"/>
        </w:tabs>
        <w:ind w:left="1440" w:hanging="360"/>
      </w:pPr>
      <w:rPr>
        <w:rFonts w:ascii="Courier New" w:hAnsi="Courier New" w:hint="default"/>
        <w:sz w:val="20"/>
      </w:rPr>
    </w:lvl>
    <w:lvl w:ilvl="2" w:tplc="53543858" w:tentative="1">
      <w:start w:val="1"/>
      <w:numFmt w:val="bullet"/>
      <w:lvlText w:val=""/>
      <w:lvlJc w:val="left"/>
      <w:pPr>
        <w:tabs>
          <w:tab w:val="num" w:pos="2160"/>
        </w:tabs>
        <w:ind w:left="2160" w:hanging="360"/>
      </w:pPr>
      <w:rPr>
        <w:rFonts w:ascii="Wingdings" w:hAnsi="Wingdings" w:hint="default"/>
        <w:sz w:val="20"/>
      </w:rPr>
    </w:lvl>
    <w:lvl w:ilvl="3" w:tplc="DC9CF38A" w:tentative="1">
      <w:start w:val="1"/>
      <w:numFmt w:val="bullet"/>
      <w:lvlText w:val=""/>
      <w:lvlJc w:val="left"/>
      <w:pPr>
        <w:tabs>
          <w:tab w:val="num" w:pos="2880"/>
        </w:tabs>
        <w:ind w:left="2880" w:hanging="360"/>
      </w:pPr>
      <w:rPr>
        <w:rFonts w:ascii="Wingdings" w:hAnsi="Wingdings" w:hint="default"/>
        <w:sz w:val="20"/>
      </w:rPr>
    </w:lvl>
    <w:lvl w:ilvl="4" w:tplc="976EDCA6" w:tentative="1">
      <w:start w:val="1"/>
      <w:numFmt w:val="bullet"/>
      <w:lvlText w:val=""/>
      <w:lvlJc w:val="left"/>
      <w:pPr>
        <w:tabs>
          <w:tab w:val="num" w:pos="3600"/>
        </w:tabs>
        <w:ind w:left="3600" w:hanging="360"/>
      </w:pPr>
      <w:rPr>
        <w:rFonts w:ascii="Wingdings" w:hAnsi="Wingdings" w:hint="default"/>
        <w:sz w:val="20"/>
      </w:rPr>
    </w:lvl>
    <w:lvl w:ilvl="5" w:tplc="7686651C" w:tentative="1">
      <w:start w:val="1"/>
      <w:numFmt w:val="bullet"/>
      <w:lvlText w:val=""/>
      <w:lvlJc w:val="left"/>
      <w:pPr>
        <w:tabs>
          <w:tab w:val="num" w:pos="4320"/>
        </w:tabs>
        <w:ind w:left="4320" w:hanging="360"/>
      </w:pPr>
      <w:rPr>
        <w:rFonts w:ascii="Wingdings" w:hAnsi="Wingdings" w:hint="default"/>
        <w:sz w:val="20"/>
      </w:rPr>
    </w:lvl>
    <w:lvl w:ilvl="6" w:tplc="5F4EAE9A" w:tentative="1">
      <w:start w:val="1"/>
      <w:numFmt w:val="bullet"/>
      <w:lvlText w:val=""/>
      <w:lvlJc w:val="left"/>
      <w:pPr>
        <w:tabs>
          <w:tab w:val="num" w:pos="5040"/>
        </w:tabs>
        <w:ind w:left="5040" w:hanging="360"/>
      </w:pPr>
      <w:rPr>
        <w:rFonts w:ascii="Wingdings" w:hAnsi="Wingdings" w:hint="default"/>
        <w:sz w:val="20"/>
      </w:rPr>
    </w:lvl>
    <w:lvl w:ilvl="7" w:tplc="C2027AD4" w:tentative="1">
      <w:start w:val="1"/>
      <w:numFmt w:val="bullet"/>
      <w:lvlText w:val=""/>
      <w:lvlJc w:val="left"/>
      <w:pPr>
        <w:tabs>
          <w:tab w:val="num" w:pos="5760"/>
        </w:tabs>
        <w:ind w:left="5760" w:hanging="360"/>
      </w:pPr>
      <w:rPr>
        <w:rFonts w:ascii="Wingdings" w:hAnsi="Wingdings" w:hint="default"/>
        <w:sz w:val="20"/>
      </w:rPr>
    </w:lvl>
    <w:lvl w:ilvl="8" w:tplc="7938F0BC" w:tentative="1">
      <w:start w:val="1"/>
      <w:numFmt w:val="bullet"/>
      <w:lvlText w:val=""/>
      <w:lvlJc w:val="left"/>
      <w:pPr>
        <w:tabs>
          <w:tab w:val="num" w:pos="6480"/>
        </w:tabs>
        <w:ind w:left="6480" w:hanging="360"/>
      </w:pPr>
      <w:rPr>
        <w:rFonts w:ascii="Wingdings" w:hAnsi="Wingdings" w:hint="default"/>
        <w:sz w:val="20"/>
      </w:rPr>
    </w:lvl>
  </w:abstractNum>
  <w:abstractNum w:abstractNumId="1695">
    <w:nsid w:val="6B66049A"/>
    <w:multiLevelType w:val="hybridMultilevel"/>
    <w:tmpl w:val="6868C006"/>
    <w:lvl w:ilvl="0" w:tplc="57D4C2FE">
      <w:start w:val="1"/>
      <w:numFmt w:val="bullet"/>
      <w:lvlText w:val=""/>
      <w:lvlJc w:val="left"/>
      <w:pPr>
        <w:tabs>
          <w:tab w:val="num" w:pos="720"/>
        </w:tabs>
        <w:ind w:left="720" w:hanging="360"/>
      </w:pPr>
      <w:rPr>
        <w:rFonts w:ascii="Symbol" w:hAnsi="Symbol" w:hint="default"/>
        <w:sz w:val="20"/>
      </w:rPr>
    </w:lvl>
    <w:lvl w:ilvl="1" w:tplc="30A4542A" w:tentative="1">
      <w:start w:val="1"/>
      <w:numFmt w:val="bullet"/>
      <w:lvlText w:val="o"/>
      <w:lvlJc w:val="left"/>
      <w:pPr>
        <w:tabs>
          <w:tab w:val="num" w:pos="1440"/>
        </w:tabs>
        <w:ind w:left="1440" w:hanging="360"/>
      </w:pPr>
      <w:rPr>
        <w:rFonts w:ascii="Courier New" w:hAnsi="Courier New" w:hint="default"/>
        <w:sz w:val="20"/>
      </w:rPr>
    </w:lvl>
    <w:lvl w:ilvl="2" w:tplc="4F561530" w:tentative="1">
      <w:start w:val="1"/>
      <w:numFmt w:val="bullet"/>
      <w:lvlText w:val=""/>
      <w:lvlJc w:val="left"/>
      <w:pPr>
        <w:tabs>
          <w:tab w:val="num" w:pos="2160"/>
        </w:tabs>
        <w:ind w:left="2160" w:hanging="360"/>
      </w:pPr>
      <w:rPr>
        <w:rFonts w:ascii="Wingdings" w:hAnsi="Wingdings" w:hint="default"/>
        <w:sz w:val="20"/>
      </w:rPr>
    </w:lvl>
    <w:lvl w:ilvl="3" w:tplc="43F4683A" w:tentative="1">
      <w:start w:val="1"/>
      <w:numFmt w:val="bullet"/>
      <w:lvlText w:val=""/>
      <w:lvlJc w:val="left"/>
      <w:pPr>
        <w:tabs>
          <w:tab w:val="num" w:pos="2880"/>
        </w:tabs>
        <w:ind w:left="2880" w:hanging="360"/>
      </w:pPr>
      <w:rPr>
        <w:rFonts w:ascii="Wingdings" w:hAnsi="Wingdings" w:hint="default"/>
        <w:sz w:val="20"/>
      </w:rPr>
    </w:lvl>
    <w:lvl w:ilvl="4" w:tplc="E828E1A0" w:tentative="1">
      <w:start w:val="1"/>
      <w:numFmt w:val="bullet"/>
      <w:lvlText w:val=""/>
      <w:lvlJc w:val="left"/>
      <w:pPr>
        <w:tabs>
          <w:tab w:val="num" w:pos="3600"/>
        </w:tabs>
        <w:ind w:left="3600" w:hanging="360"/>
      </w:pPr>
      <w:rPr>
        <w:rFonts w:ascii="Wingdings" w:hAnsi="Wingdings" w:hint="default"/>
        <w:sz w:val="20"/>
      </w:rPr>
    </w:lvl>
    <w:lvl w:ilvl="5" w:tplc="6E30B566" w:tentative="1">
      <w:start w:val="1"/>
      <w:numFmt w:val="bullet"/>
      <w:lvlText w:val=""/>
      <w:lvlJc w:val="left"/>
      <w:pPr>
        <w:tabs>
          <w:tab w:val="num" w:pos="4320"/>
        </w:tabs>
        <w:ind w:left="4320" w:hanging="360"/>
      </w:pPr>
      <w:rPr>
        <w:rFonts w:ascii="Wingdings" w:hAnsi="Wingdings" w:hint="default"/>
        <w:sz w:val="20"/>
      </w:rPr>
    </w:lvl>
    <w:lvl w:ilvl="6" w:tplc="96FE19FE" w:tentative="1">
      <w:start w:val="1"/>
      <w:numFmt w:val="bullet"/>
      <w:lvlText w:val=""/>
      <w:lvlJc w:val="left"/>
      <w:pPr>
        <w:tabs>
          <w:tab w:val="num" w:pos="5040"/>
        </w:tabs>
        <w:ind w:left="5040" w:hanging="360"/>
      </w:pPr>
      <w:rPr>
        <w:rFonts w:ascii="Wingdings" w:hAnsi="Wingdings" w:hint="default"/>
        <w:sz w:val="20"/>
      </w:rPr>
    </w:lvl>
    <w:lvl w:ilvl="7" w:tplc="9E6AB22A" w:tentative="1">
      <w:start w:val="1"/>
      <w:numFmt w:val="bullet"/>
      <w:lvlText w:val=""/>
      <w:lvlJc w:val="left"/>
      <w:pPr>
        <w:tabs>
          <w:tab w:val="num" w:pos="5760"/>
        </w:tabs>
        <w:ind w:left="5760" w:hanging="360"/>
      </w:pPr>
      <w:rPr>
        <w:rFonts w:ascii="Wingdings" w:hAnsi="Wingdings" w:hint="default"/>
        <w:sz w:val="20"/>
      </w:rPr>
    </w:lvl>
    <w:lvl w:ilvl="8" w:tplc="7CD80ECA" w:tentative="1">
      <w:start w:val="1"/>
      <w:numFmt w:val="bullet"/>
      <w:lvlText w:val=""/>
      <w:lvlJc w:val="left"/>
      <w:pPr>
        <w:tabs>
          <w:tab w:val="num" w:pos="6480"/>
        </w:tabs>
        <w:ind w:left="6480" w:hanging="360"/>
      </w:pPr>
      <w:rPr>
        <w:rFonts w:ascii="Wingdings" w:hAnsi="Wingdings" w:hint="default"/>
        <w:sz w:val="20"/>
      </w:rPr>
    </w:lvl>
  </w:abstractNum>
  <w:abstractNum w:abstractNumId="1696">
    <w:nsid w:val="6B706668"/>
    <w:multiLevelType w:val="multilevel"/>
    <w:tmpl w:val="FFEC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7">
    <w:nsid w:val="6B7F3240"/>
    <w:multiLevelType w:val="hybridMultilevel"/>
    <w:tmpl w:val="79B815AA"/>
    <w:lvl w:ilvl="0" w:tplc="8E2A7E7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45902D10" w:tentative="1">
      <w:start w:val="1"/>
      <w:numFmt w:val="bullet"/>
      <w:lvlText w:val=""/>
      <w:lvlJc w:val="left"/>
      <w:pPr>
        <w:tabs>
          <w:tab w:val="num" w:pos="2160"/>
        </w:tabs>
        <w:ind w:left="2160" w:hanging="360"/>
      </w:pPr>
      <w:rPr>
        <w:rFonts w:ascii="Wingdings" w:hAnsi="Wingdings" w:hint="default"/>
        <w:sz w:val="20"/>
      </w:rPr>
    </w:lvl>
    <w:lvl w:ilvl="3" w:tplc="0A46990E" w:tentative="1">
      <w:start w:val="1"/>
      <w:numFmt w:val="bullet"/>
      <w:lvlText w:val=""/>
      <w:lvlJc w:val="left"/>
      <w:pPr>
        <w:tabs>
          <w:tab w:val="num" w:pos="2880"/>
        </w:tabs>
        <w:ind w:left="2880" w:hanging="360"/>
      </w:pPr>
      <w:rPr>
        <w:rFonts w:ascii="Wingdings" w:hAnsi="Wingdings" w:hint="default"/>
        <w:sz w:val="20"/>
      </w:rPr>
    </w:lvl>
    <w:lvl w:ilvl="4" w:tplc="55286F50" w:tentative="1">
      <w:start w:val="1"/>
      <w:numFmt w:val="bullet"/>
      <w:lvlText w:val=""/>
      <w:lvlJc w:val="left"/>
      <w:pPr>
        <w:tabs>
          <w:tab w:val="num" w:pos="3600"/>
        </w:tabs>
        <w:ind w:left="3600" w:hanging="360"/>
      </w:pPr>
      <w:rPr>
        <w:rFonts w:ascii="Wingdings" w:hAnsi="Wingdings" w:hint="default"/>
        <w:sz w:val="20"/>
      </w:rPr>
    </w:lvl>
    <w:lvl w:ilvl="5" w:tplc="BC1ACD22" w:tentative="1">
      <w:start w:val="1"/>
      <w:numFmt w:val="bullet"/>
      <w:lvlText w:val=""/>
      <w:lvlJc w:val="left"/>
      <w:pPr>
        <w:tabs>
          <w:tab w:val="num" w:pos="4320"/>
        </w:tabs>
        <w:ind w:left="4320" w:hanging="360"/>
      </w:pPr>
      <w:rPr>
        <w:rFonts w:ascii="Wingdings" w:hAnsi="Wingdings" w:hint="default"/>
        <w:sz w:val="20"/>
      </w:rPr>
    </w:lvl>
    <w:lvl w:ilvl="6" w:tplc="0548F610" w:tentative="1">
      <w:start w:val="1"/>
      <w:numFmt w:val="bullet"/>
      <w:lvlText w:val=""/>
      <w:lvlJc w:val="left"/>
      <w:pPr>
        <w:tabs>
          <w:tab w:val="num" w:pos="5040"/>
        </w:tabs>
        <w:ind w:left="5040" w:hanging="360"/>
      </w:pPr>
      <w:rPr>
        <w:rFonts w:ascii="Wingdings" w:hAnsi="Wingdings" w:hint="default"/>
        <w:sz w:val="20"/>
      </w:rPr>
    </w:lvl>
    <w:lvl w:ilvl="7" w:tplc="80C68B78" w:tentative="1">
      <w:start w:val="1"/>
      <w:numFmt w:val="bullet"/>
      <w:lvlText w:val=""/>
      <w:lvlJc w:val="left"/>
      <w:pPr>
        <w:tabs>
          <w:tab w:val="num" w:pos="5760"/>
        </w:tabs>
        <w:ind w:left="5760" w:hanging="360"/>
      </w:pPr>
      <w:rPr>
        <w:rFonts w:ascii="Wingdings" w:hAnsi="Wingdings" w:hint="default"/>
        <w:sz w:val="20"/>
      </w:rPr>
    </w:lvl>
    <w:lvl w:ilvl="8" w:tplc="F4EA7CCA" w:tentative="1">
      <w:start w:val="1"/>
      <w:numFmt w:val="bullet"/>
      <w:lvlText w:val=""/>
      <w:lvlJc w:val="left"/>
      <w:pPr>
        <w:tabs>
          <w:tab w:val="num" w:pos="6480"/>
        </w:tabs>
        <w:ind w:left="6480" w:hanging="360"/>
      </w:pPr>
      <w:rPr>
        <w:rFonts w:ascii="Wingdings" w:hAnsi="Wingdings" w:hint="default"/>
        <w:sz w:val="20"/>
      </w:rPr>
    </w:lvl>
  </w:abstractNum>
  <w:abstractNum w:abstractNumId="1698">
    <w:nsid w:val="6B8D3DE4"/>
    <w:multiLevelType w:val="hybridMultilevel"/>
    <w:tmpl w:val="B76679C2"/>
    <w:lvl w:ilvl="0" w:tplc="9DBCD4E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7D7ED750" w:tentative="1">
      <w:start w:val="1"/>
      <w:numFmt w:val="bullet"/>
      <w:lvlText w:val=""/>
      <w:lvlJc w:val="left"/>
      <w:pPr>
        <w:tabs>
          <w:tab w:val="num" w:pos="2160"/>
        </w:tabs>
        <w:ind w:left="2160" w:hanging="360"/>
      </w:pPr>
      <w:rPr>
        <w:rFonts w:ascii="Wingdings" w:hAnsi="Wingdings" w:hint="default"/>
        <w:sz w:val="20"/>
      </w:rPr>
    </w:lvl>
    <w:lvl w:ilvl="3" w:tplc="BD7CC656" w:tentative="1">
      <w:start w:val="1"/>
      <w:numFmt w:val="bullet"/>
      <w:lvlText w:val=""/>
      <w:lvlJc w:val="left"/>
      <w:pPr>
        <w:tabs>
          <w:tab w:val="num" w:pos="2880"/>
        </w:tabs>
        <w:ind w:left="2880" w:hanging="360"/>
      </w:pPr>
      <w:rPr>
        <w:rFonts w:ascii="Wingdings" w:hAnsi="Wingdings" w:hint="default"/>
        <w:sz w:val="20"/>
      </w:rPr>
    </w:lvl>
    <w:lvl w:ilvl="4" w:tplc="7EC86466" w:tentative="1">
      <w:start w:val="1"/>
      <w:numFmt w:val="bullet"/>
      <w:lvlText w:val=""/>
      <w:lvlJc w:val="left"/>
      <w:pPr>
        <w:tabs>
          <w:tab w:val="num" w:pos="3600"/>
        </w:tabs>
        <w:ind w:left="3600" w:hanging="360"/>
      </w:pPr>
      <w:rPr>
        <w:rFonts w:ascii="Wingdings" w:hAnsi="Wingdings" w:hint="default"/>
        <w:sz w:val="20"/>
      </w:rPr>
    </w:lvl>
    <w:lvl w:ilvl="5" w:tplc="09A0A832" w:tentative="1">
      <w:start w:val="1"/>
      <w:numFmt w:val="bullet"/>
      <w:lvlText w:val=""/>
      <w:lvlJc w:val="left"/>
      <w:pPr>
        <w:tabs>
          <w:tab w:val="num" w:pos="4320"/>
        </w:tabs>
        <w:ind w:left="4320" w:hanging="360"/>
      </w:pPr>
      <w:rPr>
        <w:rFonts w:ascii="Wingdings" w:hAnsi="Wingdings" w:hint="default"/>
        <w:sz w:val="20"/>
      </w:rPr>
    </w:lvl>
    <w:lvl w:ilvl="6" w:tplc="18781B32" w:tentative="1">
      <w:start w:val="1"/>
      <w:numFmt w:val="bullet"/>
      <w:lvlText w:val=""/>
      <w:lvlJc w:val="left"/>
      <w:pPr>
        <w:tabs>
          <w:tab w:val="num" w:pos="5040"/>
        </w:tabs>
        <w:ind w:left="5040" w:hanging="360"/>
      </w:pPr>
      <w:rPr>
        <w:rFonts w:ascii="Wingdings" w:hAnsi="Wingdings" w:hint="default"/>
        <w:sz w:val="20"/>
      </w:rPr>
    </w:lvl>
    <w:lvl w:ilvl="7" w:tplc="A4108D68" w:tentative="1">
      <w:start w:val="1"/>
      <w:numFmt w:val="bullet"/>
      <w:lvlText w:val=""/>
      <w:lvlJc w:val="left"/>
      <w:pPr>
        <w:tabs>
          <w:tab w:val="num" w:pos="5760"/>
        </w:tabs>
        <w:ind w:left="5760" w:hanging="360"/>
      </w:pPr>
      <w:rPr>
        <w:rFonts w:ascii="Wingdings" w:hAnsi="Wingdings" w:hint="default"/>
        <w:sz w:val="20"/>
      </w:rPr>
    </w:lvl>
    <w:lvl w:ilvl="8" w:tplc="373C54D0" w:tentative="1">
      <w:start w:val="1"/>
      <w:numFmt w:val="bullet"/>
      <w:lvlText w:val=""/>
      <w:lvlJc w:val="left"/>
      <w:pPr>
        <w:tabs>
          <w:tab w:val="num" w:pos="6480"/>
        </w:tabs>
        <w:ind w:left="6480" w:hanging="360"/>
      </w:pPr>
      <w:rPr>
        <w:rFonts w:ascii="Wingdings" w:hAnsi="Wingdings" w:hint="default"/>
        <w:sz w:val="20"/>
      </w:rPr>
    </w:lvl>
  </w:abstractNum>
  <w:abstractNum w:abstractNumId="1699">
    <w:nsid w:val="6BAB4CEC"/>
    <w:multiLevelType w:val="multilevel"/>
    <w:tmpl w:val="8422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0">
    <w:nsid w:val="6BB4319E"/>
    <w:multiLevelType w:val="multilevel"/>
    <w:tmpl w:val="4CA0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1">
    <w:nsid w:val="6BBD0AE5"/>
    <w:multiLevelType w:val="hybridMultilevel"/>
    <w:tmpl w:val="3C62F6D8"/>
    <w:lvl w:ilvl="0" w:tplc="3730ADC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2">
    <w:nsid w:val="6BBF4E22"/>
    <w:multiLevelType w:val="multilevel"/>
    <w:tmpl w:val="5EC0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3">
    <w:nsid w:val="6BCD5BB9"/>
    <w:multiLevelType w:val="hybridMultilevel"/>
    <w:tmpl w:val="413CF98C"/>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4">
    <w:nsid w:val="6BD63B23"/>
    <w:multiLevelType w:val="hybridMultilevel"/>
    <w:tmpl w:val="D86E7CEE"/>
    <w:lvl w:ilvl="0" w:tplc="5372D59A">
      <w:start w:val="1"/>
      <w:numFmt w:val="bullet"/>
      <w:lvlText w:val=""/>
      <w:lvlJc w:val="left"/>
      <w:pPr>
        <w:tabs>
          <w:tab w:val="num" w:pos="720"/>
        </w:tabs>
        <w:ind w:left="720" w:hanging="360"/>
      </w:pPr>
      <w:rPr>
        <w:rFonts w:ascii="Symbol" w:hAnsi="Symbol" w:hint="default"/>
        <w:sz w:val="20"/>
      </w:rPr>
    </w:lvl>
    <w:lvl w:ilvl="1" w:tplc="0B0E89FC" w:tentative="1">
      <w:start w:val="1"/>
      <w:numFmt w:val="bullet"/>
      <w:lvlText w:val="o"/>
      <w:lvlJc w:val="left"/>
      <w:pPr>
        <w:tabs>
          <w:tab w:val="num" w:pos="1440"/>
        </w:tabs>
        <w:ind w:left="1440" w:hanging="360"/>
      </w:pPr>
      <w:rPr>
        <w:rFonts w:ascii="Courier New" w:hAnsi="Courier New" w:hint="default"/>
        <w:sz w:val="20"/>
      </w:rPr>
    </w:lvl>
    <w:lvl w:ilvl="2" w:tplc="F9107328" w:tentative="1">
      <w:start w:val="1"/>
      <w:numFmt w:val="bullet"/>
      <w:lvlText w:val=""/>
      <w:lvlJc w:val="left"/>
      <w:pPr>
        <w:tabs>
          <w:tab w:val="num" w:pos="2160"/>
        </w:tabs>
        <w:ind w:left="2160" w:hanging="360"/>
      </w:pPr>
      <w:rPr>
        <w:rFonts w:ascii="Wingdings" w:hAnsi="Wingdings" w:hint="default"/>
        <w:sz w:val="20"/>
      </w:rPr>
    </w:lvl>
    <w:lvl w:ilvl="3" w:tplc="22D248DE" w:tentative="1">
      <w:start w:val="1"/>
      <w:numFmt w:val="bullet"/>
      <w:lvlText w:val=""/>
      <w:lvlJc w:val="left"/>
      <w:pPr>
        <w:tabs>
          <w:tab w:val="num" w:pos="2880"/>
        </w:tabs>
        <w:ind w:left="2880" w:hanging="360"/>
      </w:pPr>
      <w:rPr>
        <w:rFonts w:ascii="Wingdings" w:hAnsi="Wingdings" w:hint="default"/>
        <w:sz w:val="20"/>
      </w:rPr>
    </w:lvl>
    <w:lvl w:ilvl="4" w:tplc="CE7636E0" w:tentative="1">
      <w:start w:val="1"/>
      <w:numFmt w:val="bullet"/>
      <w:lvlText w:val=""/>
      <w:lvlJc w:val="left"/>
      <w:pPr>
        <w:tabs>
          <w:tab w:val="num" w:pos="3600"/>
        </w:tabs>
        <w:ind w:left="3600" w:hanging="360"/>
      </w:pPr>
      <w:rPr>
        <w:rFonts w:ascii="Wingdings" w:hAnsi="Wingdings" w:hint="default"/>
        <w:sz w:val="20"/>
      </w:rPr>
    </w:lvl>
    <w:lvl w:ilvl="5" w:tplc="95F07D3C" w:tentative="1">
      <w:start w:val="1"/>
      <w:numFmt w:val="bullet"/>
      <w:lvlText w:val=""/>
      <w:lvlJc w:val="left"/>
      <w:pPr>
        <w:tabs>
          <w:tab w:val="num" w:pos="4320"/>
        </w:tabs>
        <w:ind w:left="4320" w:hanging="360"/>
      </w:pPr>
      <w:rPr>
        <w:rFonts w:ascii="Wingdings" w:hAnsi="Wingdings" w:hint="default"/>
        <w:sz w:val="20"/>
      </w:rPr>
    </w:lvl>
    <w:lvl w:ilvl="6" w:tplc="D332A8C8" w:tentative="1">
      <w:start w:val="1"/>
      <w:numFmt w:val="bullet"/>
      <w:lvlText w:val=""/>
      <w:lvlJc w:val="left"/>
      <w:pPr>
        <w:tabs>
          <w:tab w:val="num" w:pos="5040"/>
        </w:tabs>
        <w:ind w:left="5040" w:hanging="360"/>
      </w:pPr>
      <w:rPr>
        <w:rFonts w:ascii="Wingdings" w:hAnsi="Wingdings" w:hint="default"/>
        <w:sz w:val="20"/>
      </w:rPr>
    </w:lvl>
    <w:lvl w:ilvl="7" w:tplc="A61E356A" w:tentative="1">
      <w:start w:val="1"/>
      <w:numFmt w:val="bullet"/>
      <w:lvlText w:val=""/>
      <w:lvlJc w:val="left"/>
      <w:pPr>
        <w:tabs>
          <w:tab w:val="num" w:pos="5760"/>
        </w:tabs>
        <w:ind w:left="5760" w:hanging="360"/>
      </w:pPr>
      <w:rPr>
        <w:rFonts w:ascii="Wingdings" w:hAnsi="Wingdings" w:hint="default"/>
        <w:sz w:val="20"/>
      </w:rPr>
    </w:lvl>
    <w:lvl w:ilvl="8" w:tplc="B12C880A" w:tentative="1">
      <w:start w:val="1"/>
      <w:numFmt w:val="bullet"/>
      <w:lvlText w:val=""/>
      <w:lvlJc w:val="left"/>
      <w:pPr>
        <w:tabs>
          <w:tab w:val="num" w:pos="6480"/>
        </w:tabs>
        <w:ind w:left="6480" w:hanging="360"/>
      </w:pPr>
      <w:rPr>
        <w:rFonts w:ascii="Wingdings" w:hAnsi="Wingdings" w:hint="default"/>
        <w:sz w:val="20"/>
      </w:rPr>
    </w:lvl>
  </w:abstractNum>
  <w:abstractNum w:abstractNumId="1705">
    <w:nsid w:val="6BF72CFA"/>
    <w:multiLevelType w:val="hybridMultilevel"/>
    <w:tmpl w:val="3ABA53E8"/>
    <w:lvl w:ilvl="0" w:tplc="5290D12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A792FD28" w:tentative="1">
      <w:start w:val="1"/>
      <w:numFmt w:val="bullet"/>
      <w:lvlText w:val=""/>
      <w:lvlJc w:val="left"/>
      <w:pPr>
        <w:tabs>
          <w:tab w:val="num" w:pos="2160"/>
        </w:tabs>
        <w:ind w:left="2160" w:hanging="360"/>
      </w:pPr>
      <w:rPr>
        <w:rFonts w:ascii="Wingdings" w:hAnsi="Wingdings" w:hint="default"/>
        <w:sz w:val="20"/>
      </w:rPr>
    </w:lvl>
    <w:lvl w:ilvl="3" w:tplc="B378A7D2" w:tentative="1">
      <w:start w:val="1"/>
      <w:numFmt w:val="bullet"/>
      <w:lvlText w:val=""/>
      <w:lvlJc w:val="left"/>
      <w:pPr>
        <w:tabs>
          <w:tab w:val="num" w:pos="2880"/>
        </w:tabs>
        <w:ind w:left="2880" w:hanging="360"/>
      </w:pPr>
      <w:rPr>
        <w:rFonts w:ascii="Wingdings" w:hAnsi="Wingdings" w:hint="default"/>
        <w:sz w:val="20"/>
      </w:rPr>
    </w:lvl>
    <w:lvl w:ilvl="4" w:tplc="92DC7288" w:tentative="1">
      <w:start w:val="1"/>
      <w:numFmt w:val="bullet"/>
      <w:lvlText w:val=""/>
      <w:lvlJc w:val="left"/>
      <w:pPr>
        <w:tabs>
          <w:tab w:val="num" w:pos="3600"/>
        </w:tabs>
        <w:ind w:left="3600" w:hanging="360"/>
      </w:pPr>
      <w:rPr>
        <w:rFonts w:ascii="Wingdings" w:hAnsi="Wingdings" w:hint="default"/>
        <w:sz w:val="20"/>
      </w:rPr>
    </w:lvl>
    <w:lvl w:ilvl="5" w:tplc="27E01A6E" w:tentative="1">
      <w:start w:val="1"/>
      <w:numFmt w:val="bullet"/>
      <w:lvlText w:val=""/>
      <w:lvlJc w:val="left"/>
      <w:pPr>
        <w:tabs>
          <w:tab w:val="num" w:pos="4320"/>
        </w:tabs>
        <w:ind w:left="4320" w:hanging="360"/>
      </w:pPr>
      <w:rPr>
        <w:rFonts w:ascii="Wingdings" w:hAnsi="Wingdings" w:hint="default"/>
        <w:sz w:val="20"/>
      </w:rPr>
    </w:lvl>
    <w:lvl w:ilvl="6" w:tplc="5BC2AD7C" w:tentative="1">
      <w:start w:val="1"/>
      <w:numFmt w:val="bullet"/>
      <w:lvlText w:val=""/>
      <w:lvlJc w:val="left"/>
      <w:pPr>
        <w:tabs>
          <w:tab w:val="num" w:pos="5040"/>
        </w:tabs>
        <w:ind w:left="5040" w:hanging="360"/>
      </w:pPr>
      <w:rPr>
        <w:rFonts w:ascii="Wingdings" w:hAnsi="Wingdings" w:hint="default"/>
        <w:sz w:val="20"/>
      </w:rPr>
    </w:lvl>
    <w:lvl w:ilvl="7" w:tplc="FF064760" w:tentative="1">
      <w:start w:val="1"/>
      <w:numFmt w:val="bullet"/>
      <w:lvlText w:val=""/>
      <w:lvlJc w:val="left"/>
      <w:pPr>
        <w:tabs>
          <w:tab w:val="num" w:pos="5760"/>
        </w:tabs>
        <w:ind w:left="5760" w:hanging="360"/>
      </w:pPr>
      <w:rPr>
        <w:rFonts w:ascii="Wingdings" w:hAnsi="Wingdings" w:hint="default"/>
        <w:sz w:val="20"/>
      </w:rPr>
    </w:lvl>
    <w:lvl w:ilvl="8" w:tplc="95C04F1A" w:tentative="1">
      <w:start w:val="1"/>
      <w:numFmt w:val="bullet"/>
      <w:lvlText w:val=""/>
      <w:lvlJc w:val="left"/>
      <w:pPr>
        <w:tabs>
          <w:tab w:val="num" w:pos="6480"/>
        </w:tabs>
        <w:ind w:left="6480" w:hanging="360"/>
      </w:pPr>
      <w:rPr>
        <w:rFonts w:ascii="Wingdings" w:hAnsi="Wingdings" w:hint="default"/>
        <w:sz w:val="20"/>
      </w:rPr>
    </w:lvl>
  </w:abstractNum>
  <w:abstractNum w:abstractNumId="1706">
    <w:nsid w:val="6C041EDA"/>
    <w:multiLevelType w:val="hybridMultilevel"/>
    <w:tmpl w:val="79A42300"/>
    <w:lvl w:ilvl="0" w:tplc="103C25C8">
      <w:start w:val="1"/>
      <w:numFmt w:val="bullet"/>
      <w:lvlText w:val=""/>
      <w:lvlJc w:val="left"/>
      <w:pPr>
        <w:tabs>
          <w:tab w:val="num" w:pos="720"/>
        </w:tabs>
        <w:ind w:left="720" w:hanging="360"/>
      </w:pPr>
      <w:rPr>
        <w:rFonts w:ascii="Symbol" w:hAnsi="Symbol" w:hint="default"/>
        <w:sz w:val="20"/>
      </w:rPr>
    </w:lvl>
    <w:lvl w:ilvl="1" w:tplc="B6BE3316" w:tentative="1">
      <w:start w:val="1"/>
      <w:numFmt w:val="bullet"/>
      <w:lvlText w:val="o"/>
      <w:lvlJc w:val="left"/>
      <w:pPr>
        <w:tabs>
          <w:tab w:val="num" w:pos="1440"/>
        </w:tabs>
        <w:ind w:left="1440" w:hanging="360"/>
      </w:pPr>
      <w:rPr>
        <w:rFonts w:ascii="Courier New" w:hAnsi="Courier New" w:hint="default"/>
        <w:sz w:val="20"/>
      </w:rPr>
    </w:lvl>
    <w:lvl w:ilvl="2" w:tplc="2AECFD1A" w:tentative="1">
      <w:start w:val="1"/>
      <w:numFmt w:val="bullet"/>
      <w:lvlText w:val=""/>
      <w:lvlJc w:val="left"/>
      <w:pPr>
        <w:tabs>
          <w:tab w:val="num" w:pos="2160"/>
        </w:tabs>
        <w:ind w:left="2160" w:hanging="360"/>
      </w:pPr>
      <w:rPr>
        <w:rFonts w:ascii="Wingdings" w:hAnsi="Wingdings" w:hint="default"/>
        <w:sz w:val="20"/>
      </w:rPr>
    </w:lvl>
    <w:lvl w:ilvl="3" w:tplc="97D2C87A" w:tentative="1">
      <w:start w:val="1"/>
      <w:numFmt w:val="bullet"/>
      <w:lvlText w:val=""/>
      <w:lvlJc w:val="left"/>
      <w:pPr>
        <w:tabs>
          <w:tab w:val="num" w:pos="2880"/>
        </w:tabs>
        <w:ind w:left="2880" w:hanging="360"/>
      </w:pPr>
      <w:rPr>
        <w:rFonts w:ascii="Wingdings" w:hAnsi="Wingdings" w:hint="default"/>
        <w:sz w:val="20"/>
      </w:rPr>
    </w:lvl>
    <w:lvl w:ilvl="4" w:tplc="6FC8ABFA" w:tentative="1">
      <w:start w:val="1"/>
      <w:numFmt w:val="bullet"/>
      <w:lvlText w:val=""/>
      <w:lvlJc w:val="left"/>
      <w:pPr>
        <w:tabs>
          <w:tab w:val="num" w:pos="3600"/>
        </w:tabs>
        <w:ind w:left="3600" w:hanging="360"/>
      </w:pPr>
      <w:rPr>
        <w:rFonts w:ascii="Wingdings" w:hAnsi="Wingdings" w:hint="default"/>
        <w:sz w:val="20"/>
      </w:rPr>
    </w:lvl>
    <w:lvl w:ilvl="5" w:tplc="275EC608" w:tentative="1">
      <w:start w:val="1"/>
      <w:numFmt w:val="bullet"/>
      <w:lvlText w:val=""/>
      <w:lvlJc w:val="left"/>
      <w:pPr>
        <w:tabs>
          <w:tab w:val="num" w:pos="4320"/>
        </w:tabs>
        <w:ind w:left="4320" w:hanging="360"/>
      </w:pPr>
      <w:rPr>
        <w:rFonts w:ascii="Wingdings" w:hAnsi="Wingdings" w:hint="default"/>
        <w:sz w:val="20"/>
      </w:rPr>
    </w:lvl>
    <w:lvl w:ilvl="6" w:tplc="C5807748" w:tentative="1">
      <w:start w:val="1"/>
      <w:numFmt w:val="bullet"/>
      <w:lvlText w:val=""/>
      <w:lvlJc w:val="left"/>
      <w:pPr>
        <w:tabs>
          <w:tab w:val="num" w:pos="5040"/>
        </w:tabs>
        <w:ind w:left="5040" w:hanging="360"/>
      </w:pPr>
      <w:rPr>
        <w:rFonts w:ascii="Wingdings" w:hAnsi="Wingdings" w:hint="default"/>
        <w:sz w:val="20"/>
      </w:rPr>
    </w:lvl>
    <w:lvl w:ilvl="7" w:tplc="8D40641A" w:tentative="1">
      <w:start w:val="1"/>
      <w:numFmt w:val="bullet"/>
      <w:lvlText w:val=""/>
      <w:lvlJc w:val="left"/>
      <w:pPr>
        <w:tabs>
          <w:tab w:val="num" w:pos="5760"/>
        </w:tabs>
        <w:ind w:left="5760" w:hanging="360"/>
      </w:pPr>
      <w:rPr>
        <w:rFonts w:ascii="Wingdings" w:hAnsi="Wingdings" w:hint="default"/>
        <w:sz w:val="20"/>
      </w:rPr>
    </w:lvl>
    <w:lvl w:ilvl="8" w:tplc="C0B67CE6" w:tentative="1">
      <w:start w:val="1"/>
      <w:numFmt w:val="bullet"/>
      <w:lvlText w:val=""/>
      <w:lvlJc w:val="left"/>
      <w:pPr>
        <w:tabs>
          <w:tab w:val="num" w:pos="6480"/>
        </w:tabs>
        <w:ind w:left="6480" w:hanging="360"/>
      </w:pPr>
      <w:rPr>
        <w:rFonts w:ascii="Wingdings" w:hAnsi="Wingdings" w:hint="default"/>
        <w:sz w:val="20"/>
      </w:rPr>
    </w:lvl>
  </w:abstractNum>
  <w:abstractNum w:abstractNumId="1707">
    <w:nsid w:val="6C123E9D"/>
    <w:multiLevelType w:val="multilevel"/>
    <w:tmpl w:val="B136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8">
    <w:nsid w:val="6C164FCD"/>
    <w:multiLevelType w:val="multilevel"/>
    <w:tmpl w:val="7062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9">
    <w:nsid w:val="6C1C356F"/>
    <w:multiLevelType w:val="multilevel"/>
    <w:tmpl w:val="5B10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0">
    <w:nsid w:val="6C25289F"/>
    <w:multiLevelType w:val="hybridMultilevel"/>
    <w:tmpl w:val="21B6B480"/>
    <w:lvl w:ilvl="0" w:tplc="1A92B2AC">
      <w:start w:val="1"/>
      <w:numFmt w:val="bullet"/>
      <w:lvlText w:val=""/>
      <w:lvlJc w:val="left"/>
      <w:pPr>
        <w:tabs>
          <w:tab w:val="num" w:pos="720"/>
        </w:tabs>
        <w:ind w:left="720" w:hanging="360"/>
      </w:pPr>
      <w:rPr>
        <w:rFonts w:ascii="Symbol" w:hAnsi="Symbol" w:hint="default"/>
        <w:sz w:val="20"/>
      </w:rPr>
    </w:lvl>
    <w:lvl w:ilvl="1" w:tplc="0938FC6E" w:tentative="1">
      <w:start w:val="1"/>
      <w:numFmt w:val="bullet"/>
      <w:lvlText w:val="o"/>
      <w:lvlJc w:val="left"/>
      <w:pPr>
        <w:tabs>
          <w:tab w:val="num" w:pos="1440"/>
        </w:tabs>
        <w:ind w:left="1440" w:hanging="360"/>
      </w:pPr>
      <w:rPr>
        <w:rFonts w:ascii="Courier New" w:hAnsi="Courier New" w:hint="default"/>
        <w:sz w:val="20"/>
      </w:rPr>
    </w:lvl>
    <w:lvl w:ilvl="2" w:tplc="C5D6380A" w:tentative="1">
      <w:start w:val="1"/>
      <w:numFmt w:val="bullet"/>
      <w:lvlText w:val=""/>
      <w:lvlJc w:val="left"/>
      <w:pPr>
        <w:tabs>
          <w:tab w:val="num" w:pos="2160"/>
        </w:tabs>
        <w:ind w:left="2160" w:hanging="360"/>
      </w:pPr>
      <w:rPr>
        <w:rFonts w:ascii="Wingdings" w:hAnsi="Wingdings" w:hint="default"/>
        <w:sz w:val="20"/>
      </w:rPr>
    </w:lvl>
    <w:lvl w:ilvl="3" w:tplc="3F8679B8" w:tentative="1">
      <w:start w:val="1"/>
      <w:numFmt w:val="bullet"/>
      <w:lvlText w:val=""/>
      <w:lvlJc w:val="left"/>
      <w:pPr>
        <w:tabs>
          <w:tab w:val="num" w:pos="2880"/>
        </w:tabs>
        <w:ind w:left="2880" w:hanging="360"/>
      </w:pPr>
      <w:rPr>
        <w:rFonts w:ascii="Wingdings" w:hAnsi="Wingdings" w:hint="default"/>
        <w:sz w:val="20"/>
      </w:rPr>
    </w:lvl>
    <w:lvl w:ilvl="4" w:tplc="E52C7672" w:tentative="1">
      <w:start w:val="1"/>
      <w:numFmt w:val="bullet"/>
      <w:lvlText w:val=""/>
      <w:lvlJc w:val="left"/>
      <w:pPr>
        <w:tabs>
          <w:tab w:val="num" w:pos="3600"/>
        </w:tabs>
        <w:ind w:left="3600" w:hanging="360"/>
      </w:pPr>
      <w:rPr>
        <w:rFonts w:ascii="Wingdings" w:hAnsi="Wingdings" w:hint="default"/>
        <w:sz w:val="20"/>
      </w:rPr>
    </w:lvl>
    <w:lvl w:ilvl="5" w:tplc="6936A668" w:tentative="1">
      <w:start w:val="1"/>
      <w:numFmt w:val="bullet"/>
      <w:lvlText w:val=""/>
      <w:lvlJc w:val="left"/>
      <w:pPr>
        <w:tabs>
          <w:tab w:val="num" w:pos="4320"/>
        </w:tabs>
        <w:ind w:left="4320" w:hanging="360"/>
      </w:pPr>
      <w:rPr>
        <w:rFonts w:ascii="Wingdings" w:hAnsi="Wingdings" w:hint="default"/>
        <w:sz w:val="20"/>
      </w:rPr>
    </w:lvl>
    <w:lvl w:ilvl="6" w:tplc="72E40858" w:tentative="1">
      <w:start w:val="1"/>
      <w:numFmt w:val="bullet"/>
      <w:lvlText w:val=""/>
      <w:lvlJc w:val="left"/>
      <w:pPr>
        <w:tabs>
          <w:tab w:val="num" w:pos="5040"/>
        </w:tabs>
        <w:ind w:left="5040" w:hanging="360"/>
      </w:pPr>
      <w:rPr>
        <w:rFonts w:ascii="Wingdings" w:hAnsi="Wingdings" w:hint="default"/>
        <w:sz w:val="20"/>
      </w:rPr>
    </w:lvl>
    <w:lvl w:ilvl="7" w:tplc="71DECB84" w:tentative="1">
      <w:start w:val="1"/>
      <w:numFmt w:val="bullet"/>
      <w:lvlText w:val=""/>
      <w:lvlJc w:val="left"/>
      <w:pPr>
        <w:tabs>
          <w:tab w:val="num" w:pos="5760"/>
        </w:tabs>
        <w:ind w:left="5760" w:hanging="360"/>
      </w:pPr>
      <w:rPr>
        <w:rFonts w:ascii="Wingdings" w:hAnsi="Wingdings" w:hint="default"/>
        <w:sz w:val="20"/>
      </w:rPr>
    </w:lvl>
    <w:lvl w:ilvl="8" w:tplc="FC8E91EE" w:tentative="1">
      <w:start w:val="1"/>
      <w:numFmt w:val="bullet"/>
      <w:lvlText w:val=""/>
      <w:lvlJc w:val="left"/>
      <w:pPr>
        <w:tabs>
          <w:tab w:val="num" w:pos="6480"/>
        </w:tabs>
        <w:ind w:left="6480" w:hanging="360"/>
      </w:pPr>
      <w:rPr>
        <w:rFonts w:ascii="Wingdings" w:hAnsi="Wingdings" w:hint="default"/>
        <w:sz w:val="20"/>
      </w:rPr>
    </w:lvl>
  </w:abstractNum>
  <w:abstractNum w:abstractNumId="1711">
    <w:nsid w:val="6C2F209A"/>
    <w:multiLevelType w:val="hybridMultilevel"/>
    <w:tmpl w:val="D7788FEC"/>
    <w:lvl w:ilvl="0" w:tplc="CFF0CC02">
      <w:start w:val="1"/>
      <w:numFmt w:val="bullet"/>
      <w:lvlText w:val=""/>
      <w:lvlJc w:val="left"/>
      <w:pPr>
        <w:tabs>
          <w:tab w:val="num" w:pos="720"/>
        </w:tabs>
        <w:ind w:left="720" w:hanging="360"/>
      </w:pPr>
      <w:rPr>
        <w:rFonts w:ascii="Symbol" w:hAnsi="Symbol" w:hint="default"/>
        <w:sz w:val="20"/>
      </w:rPr>
    </w:lvl>
    <w:lvl w:ilvl="1" w:tplc="15D88520" w:tentative="1">
      <w:start w:val="1"/>
      <w:numFmt w:val="bullet"/>
      <w:lvlText w:val="o"/>
      <w:lvlJc w:val="left"/>
      <w:pPr>
        <w:tabs>
          <w:tab w:val="num" w:pos="1440"/>
        </w:tabs>
        <w:ind w:left="1440" w:hanging="360"/>
      </w:pPr>
      <w:rPr>
        <w:rFonts w:ascii="Courier New" w:hAnsi="Courier New" w:hint="default"/>
        <w:sz w:val="20"/>
      </w:rPr>
    </w:lvl>
    <w:lvl w:ilvl="2" w:tplc="B36CDF94" w:tentative="1">
      <w:start w:val="1"/>
      <w:numFmt w:val="bullet"/>
      <w:lvlText w:val=""/>
      <w:lvlJc w:val="left"/>
      <w:pPr>
        <w:tabs>
          <w:tab w:val="num" w:pos="2160"/>
        </w:tabs>
        <w:ind w:left="2160" w:hanging="360"/>
      </w:pPr>
      <w:rPr>
        <w:rFonts w:ascii="Wingdings" w:hAnsi="Wingdings" w:hint="default"/>
        <w:sz w:val="20"/>
      </w:rPr>
    </w:lvl>
    <w:lvl w:ilvl="3" w:tplc="D0725E60" w:tentative="1">
      <w:start w:val="1"/>
      <w:numFmt w:val="bullet"/>
      <w:lvlText w:val=""/>
      <w:lvlJc w:val="left"/>
      <w:pPr>
        <w:tabs>
          <w:tab w:val="num" w:pos="2880"/>
        </w:tabs>
        <w:ind w:left="2880" w:hanging="360"/>
      </w:pPr>
      <w:rPr>
        <w:rFonts w:ascii="Wingdings" w:hAnsi="Wingdings" w:hint="default"/>
        <w:sz w:val="20"/>
      </w:rPr>
    </w:lvl>
    <w:lvl w:ilvl="4" w:tplc="2424BBE0" w:tentative="1">
      <w:start w:val="1"/>
      <w:numFmt w:val="bullet"/>
      <w:lvlText w:val=""/>
      <w:lvlJc w:val="left"/>
      <w:pPr>
        <w:tabs>
          <w:tab w:val="num" w:pos="3600"/>
        </w:tabs>
        <w:ind w:left="3600" w:hanging="360"/>
      </w:pPr>
      <w:rPr>
        <w:rFonts w:ascii="Wingdings" w:hAnsi="Wingdings" w:hint="default"/>
        <w:sz w:val="20"/>
      </w:rPr>
    </w:lvl>
    <w:lvl w:ilvl="5" w:tplc="195AF95C" w:tentative="1">
      <w:start w:val="1"/>
      <w:numFmt w:val="bullet"/>
      <w:lvlText w:val=""/>
      <w:lvlJc w:val="left"/>
      <w:pPr>
        <w:tabs>
          <w:tab w:val="num" w:pos="4320"/>
        </w:tabs>
        <w:ind w:left="4320" w:hanging="360"/>
      </w:pPr>
      <w:rPr>
        <w:rFonts w:ascii="Wingdings" w:hAnsi="Wingdings" w:hint="default"/>
        <w:sz w:val="20"/>
      </w:rPr>
    </w:lvl>
    <w:lvl w:ilvl="6" w:tplc="084A4DE0" w:tentative="1">
      <w:start w:val="1"/>
      <w:numFmt w:val="bullet"/>
      <w:lvlText w:val=""/>
      <w:lvlJc w:val="left"/>
      <w:pPr>
        <w:tabs>
          <w:tab w:val="num" w:pos="5040"/>
        </w:tabs>
        <w:ind w:left="5040" w:hanging="360"/>
      </w:pPr>
      <w:rPr>
        <w:rFonts w:ascii="Wingdings" w:hAnsi="Wingdings" w:hint="default"/>
        <w:sz w:val="20"/>
      </w:rPr>
    </w:lvl>
    <w:lvl w:ilvl="7" w:tplc="098C9854" w:tentative="1">
      <w:start w:val="1"/>
      <w:numFmt w:val="bullet"/>
      <w:lvlText w:val=""/>
      <w:lvlJc w:val="left"/>
      <w:pPr>
        <w:tabs>
          <w:tab w:val="num" w:pos="5760"/>
        </w:tabs>
        <w:ind w:left="5760" w:hanging="360"/>
      </w:pPr>
      <w:rPr>
        <w:rFonts w:ascii="Wingdings" w:hAnsi="Wingdings" w:hint="default"/>
        <w:sz w:val="20"/>
      </w:rPr>
    </w:lvl>
    <w:lvl w:ilvl="8" w:tplc="3CA877EA" w:tentative="1">
      <w:start w:val="1"/>
      <w:numFmt w:val="bullet"/>
      <w:lvlText w:val=""/>
      <w:lvlJc w:val="left"/>
      <w:pPr>
        <w:tabs>
          <w:tab w:val="num" w:pos="6480"/>
        </w:tabs>
        <w:ind w:left="6480" w:hanging="360"/>
      </w:pPr>
      <w:rPr>
        <w:rFonts w:ascii="Wingdings" w:hAnsi="Wingdings" w:hint="default"/>
        <w:sz w:val="20"/>
      </w:rPr>
    </w:lvl>
  </w:abstractNum>
  <w:abstractNum w:abstractNumId="1712">
    <w:nsid w:val="6C431DBC"/>
    <w:multiLevelType w:val="multilevel"/>
    <w:tmpl w:val="E35A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3">
    <w:nsid w:val="6C5421CD"/>
    <w:multiLevelType w:val="hybridMultilevel"/>
    <w:tmpl w:val="C75EF680"/>
    <w:lvl w:ilvl="0" w:tplc="32D8DB90">
      <w:start w:val="1"/>
      <w:numFmt w:val="bullet"/>
      <w:lvlText w:val=""/>
      <w:lvlJc w:val="left"/>
      <w:pPr>
        <w:tabs>
          <w:tab w:val="num" w:pos="720"/>
        </w:tabs>
        <w:ind w:left="720" w:hanging="360"/>
      </w:pPr>
      <w:rPr>
        <w:rFonts w:ascii="Symbol" w:hAnsi="Symbol" w:hint="default"/>
        <w:sz w:val="20"/>
      </w:rPr>
    </w:lvl>
    <w:lvl w:ilvl="1" w:tplc="BFEA149E" w:tentative="1">
      <w:start w:val="1"/>
      <w:numFmt w:val="bullet"/>
      <w:lvlText w:val="o"/>
      <w:lvlJc w:val="left"/>
      <w:pPr>
        <w:tabs>
          <w:tab w:val="num" w:pos="1440"/>
        </w:tabs>
        <w:ind w:left="1440" w:hanging="360"/>
      </w:pPr>
      <w:rPr>
        <w:rFonts w:ascii="Courier New" w:hAnsi="Courier New" w:hint="default"/>
        <w:sz w:val="20"/>
      </w:rPr>
    </w:lvl>
    <w:lvl w:ilvl="2" w:tplc="76C4D9C2" w:tentative="1">
      <w:start w:val="1"/>
      <w:numFmt w:val="bullet"/>
      <w:lvlText w:val=""/>
      <w:lvlJc w:val="left"/>
      <w:pPr>
        <w:tabs>
          <w:tab w:val="num" w:pos="2160"/>
        </w:tabs>
        <w:ind w:left="2160" w:hanging="360"/>
      </w:pPr>
      <w:rPr>
        <w:rFonts w:ascii="Wingdings" w:hAnsi="Wingdings" w:hint="default"/>
        <w:sz w:val="20"/>
      </w:rPr>
    </w:lvl>
    <w:lvl w:ilvl="3" w:tplc="691CD700" w:tentative="1">
      <w:start w:val="1"/>
      <w:numFmt w:val="bullet"/>
      <w:lvlText w:val=""/>
      <w:lvlJc w:val="left"/>
      <w:pPr>
        <w:tabs>
          <w:tab w:val="num" w:pos="2880"/>
        </w:tabs>
        <w:ind w:left="2880" w:hanging="360"/>
      </w:pPr>
      <w:rPr>
        <w:rFonts w:ascii="Wingdings" w:hAnsi="Wingdings" w:hint="default"/>
        <w:sz w:val="20"/>
      </w:rPr>
    </w:lvl>
    <w:lvl w:ilvl="4" w:tplc="BD004FB4" w:tentative="1">
      <w:start w:val="1"/>
      <w:numFmt w:val="bullet"/>
      <w:lvlText w:val=""/>
      <w:lvlJc w:val="left"/>
      <w:pPr>
        <w:tabs>
          <w:tab w:val="num" w:pos="3600"/>
        </w:tabs>
        <w:ind w:left="3600" w:hanging="360"/>
      </w:pPr>
      <w:rPr>
        <w:rFonts w:ascii="Wingdings" w:hAnsi="Wingdings" w:hint="default"/>
        <w:sz w:val="20"/>
      </w:rPr>
    </w:lvl>
    <w:lvl w:ilvl="5" w:tplc="07A0087A" w:tentative="1">
      <w:start w:val="1"/>
      <w:numFmt w:val="bullet"/>
      <w:lvlText w:val=""/>
      <w:lvlJc w:val="left"/>
      <w:pPr>
        <w:tabs>
          <w:tab w:val="num" w:pos="4320"/>
        </w:tabs>
        <w:ind w:left="4320" w:hanging="360"/>
      </w:pPr>
      <w:rPr>
        <w:rFonts w:ascii="Wingdings" w:hAnsi="Wingdings" w:hint="default"/>
        <w:sz w:val="20"/>
      </w:rPr>
    </w:lvl>
    <w:lvl w:ilvl="6" w:tplc="A7307384" w:tentative="1">
      <w:start w:val="1"/>
      <w:numFmt w:val="bullet"/>
      <w:lvlText w:val=""/>
      <w:lvlJc w:val="left"/>
      <w:pPr>
        <w:tabs>
          <w:tab w:val="num" w:pos="5040"/>
        </w:tabs>
        <w:ind w:left="5040" w:hanging="360"/>
      </w:pPr>
      <w:rPr>
        <w:rFonts w:ascii="Wingdings" w:hAnsi="Wingdings" w:hint="default"/>
        <w:sz w:val="20"/>
      </w:rPr>
    </w:lvl>
    <w:lvl w:ilvl="7" w:tplc="292C0600" w:tentative="1">
      <w:start w:val="1"/>
      <w:numFmt w:val="bullet"/>
      <w:lvlText w:val=""/>
      <w:lvlJc w:val="left"/>
      <w:pPr>
        <w:tabs>
          <w:tab w:val="num" w:pos="5760"/>
        </w:tabs>
        <w:ind w:left="5760" w:hanging="360"/>
      </w:pPr>
      <w:rPr>
        <w:rFonts w:ascii="Wingdings" w:hAnsi="Wingdings" w:hint="default"/>
        <w:sz w:val="20"/>
      </w:rPr>
    </w:lvl>
    <w:lvl w:ilvl="8" w:tplc="76B6C9E6" w:tentative="1">
      <w:start w:val="1"/>
      <w:numFmt w:val="bullet"/>
      <w:lvlText w:val=""/>
      <w:lvlJc w:val="left"/>
      <w:pPr>
        <w:tabs>
          <w:tab w:val="num" w:pos="6480"/>
        </w:tabs>
        <w:ind w:left="6480" w:hanging="360"/>
      </w:pPr>
      <w:rPr>
        <w:rFonts w:ascii="Wingdings" w:hAnsi="Wingdings" w:hint="default"/>
        <w:sz w:val="20"/>
      </w:rPr>
    </w:lvl>
  </w:abstractNum>
  <w:abstractNum w:abstractNumId="1714">
    <w:nsid w:val="6C9B5359"/>
    <w:multiLevelType w:val="hybridMultilevel"/>
    <w:tmpl w:val="7590BACA"/>
    <w:lvl w:ilvl="0" w:tplc="7FFC85F6">
      <w:start w:val="1"/>
      <w:numFmt w:val="bullet"/>
      <w:lvlText w:val=""/>
      <w:lvlJc w:val="left"/>
      <w:pPr>
        <w:tabs>
          <w:tab w:val="num" w:pos="720"/>
        </w:tabs>
        <w:ind w:left="720" w:hanging="360"/>
      </w:pPr>
      <w:rPr>
        <w:rFonts w:ascii="Symbol" w:hAnsi="Symbol" w:hint="default"/>
        <w:sz w:val="20"/>
      </w:rPr>
    </w:lvl>
    <w:lvl w:ilvl="1" w:tplc="C8B07CAC" w:tentative="1">
      <w:start w:val="1"/>
      <w:numFmt w:val="bullet"/>
      <w:lvlText w:val="o"/>
      <w:lvlJc w:val="left"/>
      <w:pPr>
        <w:tabs>
          <w:tab w:val="num" w:pos="1440"/>
        </w:tabs>
        <w:ind w:left="1440" w:hanging="360"/>
      </w:pPr>
      <w:rPr>
        <w:rFonts w:ascii="Courier New" w:hAnsi="Courier New" w:hint="default"/>
        <w:sz w:val="20"/>
      </w:rPr>
    </w:lvl>
    <w:lvl w:ilvl="2" w:tplc="5FBAE352" w:tentative="1">
      <w:start w:val="1"/>
      <w:numFmt w:val="bullet"/>
      <w:lvlText w:val=""/>
      <w:lvlJc w:val="left"/>
      <w:pPr>
        <w:tabs>
          <w:tab w:val="num" w:pos="2160"/>
        </w:tabs>
        <w:ind w:left="2160" w:hanging="360"/>
      </w:pPr>
      <w:rPr>
        <w:rFonts w:ascii="Wingdings" w:hAnsi="Wingdings" w:hint="default"/>
        <w:sz w:val="20"/>
      </w:rPr>
    </w:lvl>
    <w:lvl w:ilvl="3" w:tplc="3E6044EA" w:tentative="1">
      <w:start w:val="1"/>
      <w:numFmt w:val="bullet"/>
      <w:lvlText w:val=""/>
      <w:lvlJc w:val="left"/>
      <w:pPr>
        <w:tabs>
          <w:tab w:val="num" w:pos="2880"/>
        </w:tabs>
        <w:ind w:left="2880" w:hanging="360"/>
      </w:pPr>
      <w:rPr>
        <w:rFonts w:ascii="Wingdings" w:hAnsi="Wingdings" w:hint="default"/>
        <w:sz w:val="20"/>
      </w:rPr>
    </w:lvl>
    <w:lvl w:ilvl="4" w:tplc="19FE8092" w:tentative="1">
      <w:start w:val="1"/>
      <w:numFmt w:val="bullet"/>
      <w:lvlText w:val=""/>
      <w:lvlJc w:val="left"/>
      <w:pPr>
        <w:tabs>
          <w:tab w:val="num" w:pos="3600"/>
        </w:tabs>
        <w:ind w:left="3600" w:hanging="360"/>
      </w:pPr>
      <w:rPr>
        <w:rFonts w:ascii="Wingdings" w:hAnsi="Wingdings" w:hint="default"/>
        <w:sz w:val="20"/>
      </w:rPr>
    </w:lvl>
    <w:lvl w:ilvl="5" w:tplc="C0B0A006" w:tentative="1">
      <w:start w:val="1"/>
      <w:numFmt w:val="bullet"/>
      <w:lvlText w:val=""/>
      <w:lvlJc w:val="left"/>
      <w:pPr>
        <w:tabs>
          <w:tab w:val="num" w:pos="4320"/>
        </w:tabs>
        <w:ind w:left="4320" w:hanging="360"/>
      </w:pPr>
      <w:rPr>
        <w:rFonts w:ascii="Wingdings" w:hAnsi="Wingdings" w:hint="default"/>
        <w:sz w:val="20"/>
      </w:rPr>
    </w:lvl>
    <w:lvl w:ilvl="6" w:tplc="ADD8D7A0" w:tentative="1">
      <w:start w:val="1"/>
      <w:numFmt w:val="bullet"/>
      <w:lvlText w:val=""/>
      <w:lvlJc w:val="left"/>
      <w:pPr>
        <w:tabs>
          <w:tab w:val="num" w:pos="5040"/>
        </w:tabs>
        <w:ind w:left="5040" w:hanging="360"/>
      </w:pPr>
      <w:rPr>
        <w:rFonts w:ascii="Wingdings" w:hAnsi="Wingdings" w:hint="default"/>
        <w:sz w:val="20"/>
      </w:rPr>
    </w:lvl>
    <w:lvl w:ilvl="7" w:tplc="ADBC9C16" w:tentative="1">
      <w:start w:val="1"/>
      <w:numFmt w:val="bullet"/>
      <w:lvlText w:val=""/>
      <w:lvlJc w:val="left"/>
      <w:pPr>
        <w:tabs>
          <w:tab w:val="num" w:pos="5760"/>
        </w:tabs>
        <w:ind w:left="5760" w:hanging="360"/>
      </w:pPr>
      <w:rPr>
        <w:rFonts w:ascii="Wingdings" w:hAnsi="Wingdings" w:hint="default"/>
        <w:sz w:val="20"/>
      </w:rPr>
    </w:lvl>
    <w:lvl w:ilvl="8" w:tplc="8D0EB30A" w:tentative="1">
      <w:start w:val="1"/>
      <w:numFmt w:val="bullet"/>
      <w:lvlText w:val=""/>
      <w:lvlJc w:val="left"/>
      <w:pPr>
        <w:tabs>
          <w:tab w:val="num" w:pos="6480"/>
        </w:tabs>
        <w:ind w:left="6480" w:hanging="360"/>
      </w:pPr>
      <w:rPr>
        <w:rFonts w:ascii="Wingdings" w:hAnsi="Wingdings" w:hint="default"/>
        <w:sz w:val="20"/>
      </w:rPr>
    </w:lvl>
  </w:abstractNum>
  <w:abstractNum w:abstractNumId="1715">
    <w:nsid w:val="6C9E2F78"/>
    <w:multiLevelType w:val="hybridMultilevel"/>
    <w:tmpl w:val="B5B0AE60"/>
    <w:lvl w:ilvl="0" w:tplc="0788276A">
      <w:start w:val="1"/>
      <w:numFmt w:val="bullet"/>
      <w:lvlText w:val=""/>
      <w:lvlJc w:val="left"/>
      <w:pPr>
        <w:tabs>
          <w:tab w:val="num" w:pos="720"/>
        </w:tabs>
        <w:ind w:left="720" w:hanging="360"/>
      </w:pPr>
      <w:rPr>
        <w:rFonts w:ascii="Symbol" w:hAnsi="Symbol" w:hint="default"/>
        <w:sz w:val="20"/>
      </w:rPr>
    </w:lvl>
    <w:lvl w:ilvl="1" w:tplc="7EDC2C04" w:tentative="1">
      <w:start w:val="1"/>
      <w:numFmt w:val="bullet"/>
      <w:lvlText w:val="o"/>
      <w:lvlJc w:val="left"/>
      <w:pPr>
        <w:tabs>
          <w:tab w:val="num" w:pos="1440"/>
        </w:tabs>
        <w:ind w:left="1440" w:hanging="360"/>
      </w:pPr>
      <w:rPr>
        <w:rFonts w:ascii="Courier New" w:hAnsi="Courier New" w:hint="default"/>
        <w:sz w:val="20"/>
      </w:rPr>
    </w:lvl>
    <w:lvl w:ilvl="2" w:tplc="10F62DBC" w:tentative="1">
      <w:start w:val="1"/>
      <w:numFmt w:val="bullet"/>
      <w:lvlText w:val=""/>
      <w:lvlJc w:val="left"/>
      <w:pPr>
        <w:tabs>
          <w:tab w:val="num" w:pos="2160"/>
        </w:tabs>
        <w:ind w:left="2160" w:hanging="360"/>
      </w:pPr>
      <w:rPr>
        <w:rFonts w:ascii="Wingdings" w:hAnsi="Wingdings" w:hint="default"/>
        <w:sz w:val="20"/>
      </w:rPr>
    </w:lvl>
    <w:lvl w:ilvl="3" w:tplc="DDE66212" w:tentative="1">
      <w:start w:val="1"/>
      <w:numFmt w:val="bullet"/>
      <w:lvlText w:val=""/>
      <w:lvlJc w:val="left"/>
      <w:pPr>
        <w:tabs>
          <w:tab w:val="num" w:pos="2880"/>
        </w:tabs>
        <w:ind w:left="2880" w:hanging="360"/>
      </w:pPr>
      <w:rPr>
        <w:rFonts w:ascii="Wingdings" w:hAnsi="Wingdings" w:hint="default"/>
        <w:sz w:val="20"/>
      </w:rPr>
    </w:lvl>
    <w:lvl w:ilvl="4" w:tplc="DEC84474" w:tentative="1">
      <w:start w:val="1"/>
      <w:numFmt w:val="bullet"/>
      <w:lvlText w:val=""/>
      <w:lvlJc w:val="left"/>
      <w:pPr>
        <w:tabs>
          <w:tab w:val="num" w:pos="3600"/>
        </w:tabs>
        <w:ind w:left="3600" w:hanging="360"/>
      </w:pPr>
      <w:rPr>
        <w:rFonts w:ascii="Wingdings" w:hAnsi="Wingdings" w:hint="default"/>
        <w:sz w:val="20"/>
      </w:rPr>
    </w:lvl>
    <w:lvl w:ilvl="5" w:tplc="A92C86EC" w:tentative="1">
      <w:start w:val="1"/>
      <w:numFmt w:val="bullet"/>
      <w:lvlText w:val=""/>
      <w:lvlJc w:val="left"/>
      <w:pPr>
        <w:tabs>
          <w:tab w:val="num" w:pos="4320"/>
        </w:tabs>
        <w:ind w:left="4320" w:hanging="360"/>
      </w:pPr>
      <w:rPr>
        <w:rFonts w:ascii="Wingdings" w:hAnsi="Wingdings" w:hint="default"/>
        <w:sz w:val="20"/>
      </w:rPr>
    </w:lvl>
    <w:lvl w:ilvl="6" w:tplc="8F843116" w:tentative="1">
      <w:start w:val="1"/>
      <w:numFmt w:val="bullet"/>
      <w:lvlText w:val=""/>
      <w:lvlJc w:val="left"/>
      <w:pPr>
        <w:tabs>
          <w:tab w:val="num" w:pos="5040"/>
        </w:tabs>
        <w:ind w:left="5040" w:hanging="360"/>
      </w:pPr>
      <w:rPr>
        <w:rFonts w:ascii="Wingdings" w:hAnsi="Wingdings" w:hint="default"/>
        <w:sz w:val="20"/>
      </w:rPr>
    </w:lvl>
    <w:lvl w:ilvl="7" w:tplc="6A04A7D2" w:tentative="1">
      <w:start w:val="1"/>
      <w:numFmt w:val="bullet"/>
      <w:lvlText w:val=""/>
      <w:lvlJc w:val="left"/>
      <w:pPr>
        <w:tabs>
          <w:tab w:val="num" w:pos="5760"/>
        </w:tabs>
        <w:ind w:left="5760" w:hanging="360"/>
      </w:pPr>
      <w:rPr>
        <w:rFonts w:ascii="Wingdings" w:hAnsi="Wingdings" w:hint="default"/>
        <w:sz w:val="20"/>
      </w:rPr>
    </w:lvl>
    <w:lvl w:ilvl="8" w:tplc="C43479A2" w:tentative="1">
      <w:start w:val="1"/>
      <w:numFmt w:val="bullet"/>
      <w:lvlText w:val=""/>
      <w:lvlJc w:val="left"/>
      <w:pPr>
        <w:tabs>
          <w:tab w:val="num" w:pos="6480"/>
        </w:tabs>
        <w:ind w:left="6480" w:hanging="360"/>
      </w:pPr>
      <w:rPr>
        <w:rFonts w:ascii="Wingdings" w:hAnsi="Wingdings" w:hint="default"/>
        <w:sz w:val="20"/>
      </w:rPr>
    </w:lvl>
  </w:abstractNum>
  <w:abstractNum w:abstractNumId="1716">
    <w:nsid w:val="6CA305D6"/>
    <w:multiLevelType w:val="hybridMultilevel"/>
    <w:tmpl w:val="4744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7">
    <w:nsid w:val="6CA36E8E"/>
    <w:multiLevelType w:val="multilevel"/>
    <w:tmpl w:val="2A12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8">
    <w:nsid w:val="6CB9495F"/>
    <w:multiLevelType w:val="hybridMultilevel"/>
    <w:tmpl w:val="296E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9">
    <w:nsid w:val="6CC46B4A"/>
    <w:multiLevelType w:val="hybridMultilevel"/>
    <w:tmpl w:val="6F6ABE14"/>
    <w:lvl w:ilvl="0" w:tplc="99D05BB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2DC657F6" w:tentative="1">
      <w:start w:val="1"/>
      <w:numFmt w:val="bullet"/>
      <w:lvlText w:val=""/>
      <w:lvlJc w:val="left"/>
      <w:pPr>
        <w:tabs>
          <w:tab w:val="num" w:pos="2160"/>
        </w:tabs>
        <w:ind w:left="2160" w:hanging="360"/>
      </w:pPr>
      <w:rPr>
        <w:rFonts w:ascii="Wingdings" w:hAnsi="Wingdings" w:hint="default"/>
        <w:sz w:val="20"/>
      </w:rPr>
    </w:lvl>
    <w:lvl w:ilvl="3" w:tplc="EA00CADA" w:tentative="1">
      <w:start w:val="1"/>
      <w:numFmt w:val="bullet"/>
      <w:lvlText w:val=""/>
      <w:lvlJc w:val="left"/>
      <w:pPr>
        <w:tabs>
          <w:tab w:val="num" w:pos="2880"/>
        </w:tabs>
        <w:ind w:left="2880" w:hanging="360"/>
      </w:pPr>
      <w:rPr>
        <w:rFonts w:ascii="Wingdings" w:hAnsi="Wingdings" w:hint="default"/>
        <w:sz w:val="20"/>
      </w:rPr>
    </w:lvl>
    <w:lvl w:ilvl="4" w:tplc="84AE7A66" w:tentative="1">
      <w:start w:val="1"/>
      <w:numFmt w:val="bullet"/>
      <w:lvlText w:val=""/>
      <w:lvlJc w:val="left"/>
      <w:pPr>
        <w:tabs>
          <w:tab w:val="num" w:pos="3600"/>
        </w:tabs>
        <w:ind w:left="3600" w:hanging="360"/>
      </w:pPr>
      <w:rPr>
        <w:rFonts w:ascii="Wingdings" w:hAnsi="Wingdings" w:hint="default"/>
        <w:sz w:val="20"/>
      </w:rPr>
    </w:lvl>
    <w:lvl w:ilvl="5" w:tplc="01C8CBEE" w:tentative="1">
      <w:start w:val="1"/>
      <w:numFmt w:val="bullet"/>
      <w:lvlText w:val=""/>
      <w:lvlJc w:val="left"/>
      <w:pPr>
        <w:tabs>
          <w:tab w:val="num" w:pos="4320"/>
        </w:tabs>
        <w:ind w:left="4320" w:hanging="360"/>
      </w:pPr>
      <w:rPr>
        <w:rFonts w:ascii="Wingdings" w:hAnsi="Wingdings" w:hint="default"/>
        <w:sz w:val="20"/>
      </w:rPr>
    </w:lvl>
    <w:lvl w:ilvl="6" w:tplc="18582D0E" w:tentative="1">
      <w:start w:val="1"/>
      <w:numFmt w:val="bullet"/>
      <w:lvlText w:val=""/>
      <w:lvlJc w:val="left"/>
      <w:pPr>
        <w:tabs>
          <w:tab w:val="num" w:pos="5040"/>
        </w:tabs>
        <w:ind w:left="5040" w:hanging="360"/>
      </w:pPr>
      <w:rPr>
        <w:rFonts w:ascii="Wingdings" w:hAnsi="Wingdings" w:hint="default"/>
        <w:sz w:val="20"/>
      </w:rPr>
    </w:lvl>
    <w:lvl w:ilvl="7" w:tplc="B6380BEC" w:tentative="1">
      <w:start w:val="1"/>
      <w:numFmt w:val="bullet"/>
      <w:lvlText w:val=""/>
      <w:lvlJc w:val="left"/>
      <w:pPr>
        <w:tabs>
          <w:tab w:val="num" w:pos="5760"/>
        </w:tabs>
        <w:ind w:left="5760" w:hanging="360"/>
      </w:pPr>
      <w:rPr>
        <w:rFonts w:ascii="Wingdings" w:hAnsi="Wingdings" w:hint="default"/>
        <w:sz w:val="20"/>
      </w:rPr>
    </w:lvl>
    <w:lvl w:ilvl="8" w:tplc="CA408438" w:tentative="1">
      <w:start w:val="1"/>
      <w:numFmt w:val="bullet"/>
      <w:lvlText w:val=""/>
      <w:lvlJc w:val="left"/>
      <w:pPr>
        <w:tabs>
          <w:tab w:val="num" w:pos="6480"/>
        </w:tabs>
        <w:ind w:left="6480" w:hanging="360"/>
      </w:pPr>
      <w:rPr>
        <w:rFonts w:ascii="Wingdings" w:hAnsi="Wingdings" w:hint="default"/>
        <w:sz w:val="20"/>
      </w:rPr>
    </w:lvl>
  </w:abstractNum>
  <w:abstractNum w:abstractNumId="1720">
    <w:nsid w:val="6CD56A47"/>
    <w:multiLevelType w:val="multilevel"/>
    <w:tmpl w:val="C770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1">
    <w:nsid w:val="6CDB6BB9"/>
    <w:multiLevelType w:val="hybridMultilevel"/>
    <w:tmpl w:val="C89A44FC"/>
    <w:lvl w:ilvl="0" w:tplc="CA82507E">
      <w:start w:val="1"/>
      <w:numFmt w:val="bullet"/>
      <w:lvlText w:val=""/>
      <w:lvlJc w:val="left"/>
      <w:pPr>
        <w:tabs>
          <w:tab w:val="num" w:pos="720"/>
        </w:tabs>
        <w:ind w:left="720" w:hanging="360"/>
      </w:pPr>
      <w:rPr>
        <w:rFonts w:ascii="Symbol" w:hAnsi="Symbol" w:hint="default"/>
        <w:sz w:val="20"/>
      </w:rPr>
    </w:lvl>
    <w:lvl w:ilvl="1" w:tplc="774AC236" w:tentative="1">
      <w:start w:val="1"/>
      <w:numFmt w:val="bullet"/>
      <w:lvlText w:val="o"/>
      <w:lvlJc w:val="left"/>
      <w:pPr>
        <w:tabs>
          <w:tab w:val="num" w:pos="1440"/>
        </w:tabs>
        <w:ind w:left="1440" w:hanging="360"/>
      </w:pPr>
      <w:rPr>
        <w:rFonts w:ascii="Courier New" w:hAnsi="Courier New" w:hint="default"/>
        <w:sz w:val="20"/>
      </w:rPr>
    </w:lvl>
    <w:lvl w:ilvl="2" w:tplc="0F7EBD22" w:tentative="1">
      <w:start w:val="1"/>
      <w:numFmt w:val="bullet"/>
      <w:lvlText w:val=""/>
      <w:lvlJc w:val="left"/>
      <w:pPr>
        <w:tabs>
          <w:tab w:val="num" w:pos="2160"/>
        </w:tabs>
        <w:ind w:left="2160" w:hanging="360"/>
      </w:pPr>
      <w:rPr>
        <w:rFonts w:ascii="Wingdings" w:hAnsi="Wingdings" w:hint="default"/>
        <w:sz w:val="20"/>
      </w:rPr>
    </w:lvl>
    <w:lvl w:ilvl="3" w:tplc="3B98B930" w:tentative="1">
      <w:start w:val="1"/>
      <w:numFmt w:val="bullet"/>
      <w:lvlText w:val=""/>
      <w:lvlJc w:val="left"/>
      <w:pPr>
        <w:tabs>
          <w:tab w:val="num" w:pos="2880"/>
        </w:tabs>
        <w:ind w:left="2880" w:hanging="360"/>
      </w:pPr>
      <w:rPr>
        <w:rFonts w:ascii="Wingdings" w:hAnsi="Wingdings" w:hint="default"/>
        <w:sz w:val="20"/>
      </w:rPr>
    </w:lvl>
    <w:lvl w:ilvl="4" w:tplc="19647FEA" w:tentative="1">
      <w:start w:val="1"/>
      <w:numFmt w:val="bullet"/>
      <w:lvlText w:val=""/>
      <w:lvlJc w:val="left"/>
      <w:pPr>
        <w:tabs>
          <w:tab w:val="num" w:pos="3600"/>
        </w:tabs>
        <w:ind w:left="3600" w:hanging="360"/>
      </w:pPr>
      <w:rPr>
        <w:rFonts w:ascii="Wingdings" w:hAnsi="Wingdings" w:hint="default"/>
        <w:sz w:val="20"/>
      </w:rPr>
    </w:lvl>
    <w:lvl w:ilvl="5" w:tplc="AA3E8D58" w:tentative="1">
      <w:start w:val="1"/>
      <w:numFmt w:val="bullet"/>
      <w:lvlText w:val=""/>
      <w:lvlJc w:val="left"/>
      <w:pPr>
        <w:tabs>
          <w:tab w:val="num" w:pos="4320"/>
        </w:tabs>
        <w:ind w:left="4320" w:hanging="360"/>
      </w:pPr>
      <w:rPr>
        <w:rFonts w:ascii="Wingdings" w:hAnsi="Wingdings" w:hint="default"/>
        <w:sz w:val="20"/>
      </w:rPr>
    </w:lvl>
    <w:lvl w:ilvl="6" w:tplc="CDF856E6" w:tentative="1">
      <w:start w:val="1"/>
      <w:numFmt w:val="bullet"/>
      <w:lvlText w:val=""/>
      <w:lvlJc w:val="left"/>
      <w:pPr>
        <w:tabs>
          <w:tab w:val="num" w:pos="5040"/>
        </w:tabs>
        <w:ind w:left="5040" w:hanging="360"/>
      </w:pPr>
      <w:rPr>
        <w:rFonts w:ascii="Wingdings" w:hAnsi="Wingdings" w:hint="default"/>
        <w:sz w:val="20"/>
      </w:rPr>
    </w:lvl>
    <w:lvl w:ilvl="7" w:tplc="25FA33E2" w:tentative="1">
      <w:start w:val="1"/>
      <w:numFmt w:val="bullet"/>
      <w:lvlText w:val=""/>
      <w:lvlJc w:val="left"/>
      <w:pPr>
        <w:tabs>
          <w:tab w:val="num" w:pos="5760"/>
        </w:tabs>
        <w:ind w:left="5760" w:hanging="360"/>
      </w:pPr>
      <w:rPr>
        <w:rFonts w:ascii="Wingdings" w:hAnsi="Wingdings" w:hint="default"/>
        <w:sz w:val="20"/>
      </w:rPr>
    </w:lvl>
    <w:lvl w:ilvl="8" w:tplc="BCDCCD16" w:tentative="1">
      <w:start w:val="1"/>
      <w:numFmt w:val="bullet"/>
      <w:lvlText w:val=""/>
      <w:lvlJc w:val="left"/>
      <w:pPr>
        <w:tabs>
          <w:tab w:val="num" w:pos="6480"/>
        </w:tabs>
        <w:ind w:left="6480" w:hanging="360"/>
      </w:pPr>
      <w:rPr>
        <w:rFonts w:ascii="Wingdings" w:hAnsi="Wingdings" w:hint="default"/>
        <w:sz w:val="20"/>
      </w:rPr>
    </w:lvl>
  </w:abstractNum>
  <w:abstractNum w:abstractNumId="1722">
    <w:nsid w:val="6D1F0C0C"/>
    <w:multiLevelType w:val="hybridMultilevel"/>
    <w:tmpl w:val="B600B9B6"/>
    <w:lvl w:ilvl="0" w:tplc="27764C06">
      <w:start w:val="1"/>
      <w:numFmt w:val="bullet"/>
      <w:lvlText w:val=""/>
      <w:lvlJc w:val="left"/>
      <w:pPr>
        <w:tabs>
          <w:tab w:val="num" w:pos="720"/>
        </w:tabs>
        <w:ind w:left="720" w:hanging="360"/>
      </w:pPr>
      <w:rPr>
        <w:rFonts w:ascii="Symbol" w:hAnsi="Symbol" w:hint="default"/>
        <w:sz w:val="20"/>
      </w:rPr>
    </w:lvl>
    <w:lvl w:ilvl="1" w:tplc="E436A9C6" w:tentative="1">
      <w:start w:val="1"/>
      <w:numFmt w:val="bullet"/>
      <w:lvlText w:val="o"/>
      <w:lvlJc w:val="left"/>
      <w:pPr>
        <w:tabs>
          <w:tab w:val="num" w:pos="1440"/>
        </w:tabs>
        <w:ind w:left="1440" w:hanging="360"/>
      </w:pPr>
      <w:rPr>
        <w:rFonts w:ascii="Courier New" w:hAnsi="Courier New" w:hint="default"/>
        <w:sz w:val="20"/>
      </w:rPr>
    </w:lvl>
    <w:lvl w:ilvl="2" w:tplc="A9440AB8" w:tentative="1">
      <w:start w:val="1"/>
      <w:numFmt w:val="bullet"/>
      <w:lvlText w:val=""/>
      <w:lvlJc w:val="left"/>
      <w:pPr>
        <w:tabs>
          <w:tab w:val="num" w:pos="2160"/>
        </w:tabs>
        <w:ind w:left="2160" w:hanging="360"/>
      </w:pPr>
      <w:rPr>
        <w:rFonts w:ascii="Wingdings" w:hAnsi="Wingdings" w:hint="default"/>
        <w:sz w:val="20"/>
      </w:rPr>
    </w:lvl>
    <w:lvl w:ilvl="3" w:tplc="BA24A17A" w:tentative="1">
      <w:start w:val="1"/>
      <w:numFmt w:val="bullet"/>
      <w:lvlText w:val=""/>
      <w:lvlJc w:val="left"/>
      <w:pPr>
        <w:tabs>
          <w:tab w:val="num" w:pos="2880"/>
        </w:tabs>
        <w:ind w:left="2880" w:hanging="360"/>
      </w:pPr>
      <w:rPr>
        <w:rFonts w:ascii="Wingdings" w:hAnsi="Wingdings" w:hint="default"/>
        <w:sz w:val="20"/>
      </w:rPr>
    </w:lvl>
    <w:lvl w:ilvl="4" w:tplc="3B42CD02" w:tentative="1">
      <w:start w:val="1"/>
      <w:numFmt w:val="bullet"/>
      <w:lvlText w:val=""/>
      <w:lvlJc w:val="left"/>
      <w:pPr>
        <w:tabs>
          <w:tab w:val="num" w:pos="3600"/>
        </w:tabs>
        <w:ind w:left="3600" w:hanging="360"/>
      </w:pPr>
      <w:rPr>
        <w:rFonts w:ascii="Wingdings" w:hAnsi="Wingdings" w:hint="default"/>
        <w:sz w:val="20"/>
      </w:rPr>
    </w:lvl>
    <w:lvl w:ilvl="5" w:tplc="46C69E7A" w:tentative="1">
      <w:start w:val="1"/>
      <w:numFmt w:val="bullet"/>
      <w:lvlText w:val=""/>
      <w:lvlJc w:val="left"/>
      <w:pPr>
        <w:tabs>
          <w:tab w:val="num" w:pos="4320"/>
        </w:tabs>
        <w:ind w:left="4320" w:hanging="360"/>
      </w:pPr>
      <w:rPr>
        <w:rFonts w:ascii="Wingdings" w:hAnsi="Wingdings" w:hint="default"/>
        <w:sz w:val="20"/>
      </w:rPr>
    </w:lvl>
    <w:lvl w:ilvl="6" w:tplc="3ABC8D80" w:tentative="1">
      <w:start w:val="1"/>
      <w:numFmt w:val="bullet"/>
      <w:lvlText w:val=""/>
      <w:lvlJc w:val="left"/>
      <w:pPr>
        <w:tabs>
          <w:tab w:val="num" w:pos="5040"/>
        </w:tabs>
        <w:ind w:left="5040" w:hanging="360"/>
      </w:pPr>
      <w:rPr>
        <w:rFonts w:ascii="Wingdings" w:hAnsi="Wingdings" w:hint="default"/>
        <w:sz w:val="20"/>
      </w:rPr>
    </w:lvl>
    <w:lvl w:ilvl="7" w:tplc="D74659F6" w:tentative="1">
      <w:start w:val="1"/>
      <w:numFmt w:val="bullet"/>
      <w:lvlText w:val=""/>
      <w:lvlJc w:val="left"/>
      <w:pPr>
        <w:tabs>
          <w:tab w:val="num" w:pos="5760"/>
        </w:tabs>
        <w:ind w:left="5760" w:hanging="360"/>
      </w:pPr>
      <w:rPr>
        <w:rFonts w:ascii="Wingdings" w:hAnsi="Wingdings" w:hint="default"/>
        <w:sz w:val="20"/>
      </w:rPr>
    </w:lvl>
    <w:lvl w:ilvl="8" w:tplc="895E5702" w:tentative="1">
      <w:start w:val="1"/>
      <w:numFmt w:val="bullet"/>
      <w:lvlText w:val=""/>
      <w:lvlJc w:val="left"/>
      <w:pPr>
        <w:tabs>
          <w:tab w:val="num" w:pos="6480"/>
        </w:tabs>
        <w:ind w:left="6480" w:hanging="360"/>
      </w:pPr>
      <w:rPr>
        <w:rFonts w:ascii="Wingdings" w:hAnsi="Wingdings" w:hint="default"/>
        <w:sz w:val="20"/>
      </w:rPr>
    </w:lvl>
  </w:abstractNum>
  <w:abstractNum w:abstractNumId="1723">
    <w:nsid w:val="6D262872"/>
    <w:multiLevelType w:val="multilevel"/>
    <w:tmpl w:val="11E03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4">
    <w:nsid w:val="6D313DAA"/>
    <w:multiLevelType w:val="hybridMultilevel"/>
    <w:tmpl w:val="C30C1BBE"/>
    <w:lvl w:ilvl="0" w:tplc="ABE4D562">
      <w:start w:val="1"/>
      <w:numFmt w:val="bullet"/>
      <w:lvlText w:val=""/>
      <w:lvlJc w:val="left"/>
      <w:pPr>
        <w:tabs>
          <w:tab w:val="num" w:pos="720"/>
        </w:tabs>
        <w:ind w:left="720" w:hanging="360"/>
      </w:pPr>
      <w:rPr>
        <w:rFonts w:ascii="Symbol" w:hAnsi="Symbol" w:hint="default"/>
        <w:sz w:val="20"/>
      </w:rPr>
    </w:lvl>
    <w:lvl w:ilvl="1" w:tplc="D18C784E" w:tentative="1">
      <w:start w:val="1"/>
      <w:numFmt w:val="bullet"/>
      <w:lvlText w:val="o"/>
      <w:lvlJc w:val="left"/>
      <w:pPr>
        <w:tabs>
          <w:tab w:val="num" w:pos="1440"/>
        </w:tabs>
        <w:ind w:left="1440" w:hanging="360"/>
      </w:pPr>
      <w:rPr>
        <w:rFonts w:ascii="Courier New" w:hAnsi="Courier New" w:hint="default"/>
        <w:sz w:val="20"/>
      </w:rPr>
    </w:lvl>
    <w:lvl w:ilvl="2" w:tplc="C6AE8068" w:tentative="1">
      <w:start w:val="1"/>
      <w:numFmt w:val="bullet"/>
      <w:lvlText w:val=""/>
      <w:lvlJc w:val="left"/>
      <w:pPr>
        <w:tabs>
          <w:tab w:val="num" w:pos="2160"/>
        </w:tabs>
        <w:ind w:left="2160" w:hanging="360"/>
      </w:pPr>
      <w:rPr>
        <w:rFonts w:ascii="Wingdings" w:hAnsi="Wingdings" w:hint="default"/>
        <w:sz w:val="20"/>
      </w:rPr>
    </w:lvl>
    <w:lvl w:ilvl="3" w:tplc="A728413E" w:tentative="1">
      <w:start w:val="1"/>
      <w:numFmt w:val="bullet"/>
      <w:lvlText w:val=""/>
      <w:lvlJc w:val="left"/>
      <w:pPr>
        <w:tabs>
          <w:tab w:val="num" w:pos="2880"/>
        </w:tabs>
        <w:ind w:left="2880" w:hanging="360"/>
      </w:pPr>
      <w:rPr>
        <w:rFonts w:ascii="Wingdings" w:hAnsi="Wingdings" w:hint="default"/>
        <w:sz w:val="20"/>
      </w:rPr>
    </w:lvl>
    <w:lvl w:ilvl="4" w:tplc="5FE40382" w:tentative="1">
      <w:start w:val="1"/>
      <w:numFmt w:val="bullet"/>
      <w:lvlText w:val=""/>
      <w:lvlJc w:val="left"/>
      <w:pPr>
        <w:tabs>
          <w:tab w:val="num" w:pos="3600"/>
        </w:tabs>
        <w:ind w:left="3600" w:hanging="360"/>
      </w:pPr>
      <w:rPr>
        <w:rFonts w:ascii="Wingdings" w:hAnsi="Wingdings" w:hint="default"/>
        <w:sz w:val="20"/>
      </w:rPr>
    </w:lvl>
    <w:lvl w:ilvl="5" w:tplc="15D29DC0" w:tentative="1">
      <w:start w:val="1"/>
      <w:numFmt w:val="bullet"/>
      <w:lvlText w:val=""/>
      <w:lvlJc w:val="left"/>
      <w:pPr>
        <w:tabs>
          <w:tab w:val="num" w:pos="4320"/>
        </w:tabs>
        <w:ind w:left="4320" w:hanging="360"/>
      </w:pPr>
      <w:rPr>
        <w:rFonts w:ascii="Wingdings" w:hAnsi="Wingdings" w:hint="default"/>
        <w:sz w:val="20"/>
      </w:rPr>
    </w:lvl>
    <w:lvl w:ilvl="6" w:tplc="7448648A" w:tentative="1">
      <w:start w:val="1"/>
      <w:numFmt w:val="bullet"/>
      <w:lvlText w:val=""/>
      <w:lvlJc w:val="left"/>
      <w:pPr>
        <w:tabs>
          <w:tab w:val="num" w:pos="5040"/>
        </w:tabs>
        <w:ind w:left="5040" w:hanging="360"/>
      </w:pPr>
      <w:rPr>
        <w:rFonts w:ascii="Wingdings" w:hAnsi="Wingdings" w:hint="default"/>
        <w:sz w:val="20"/>
      </w:rPr>
    </w:lvl>
    <w:lvl w:ilvl="7" w:tplc="89A291E8" w:tentative="1">
      <w:start w:val="1"/>
      <w:numFmt w:val="bullet"/>
      <w:lvlText w:val=""/>
      <w:lvlJc w:val="left"/>
      <w:pPr>
        <w:tabs>
          <w:tab w:val="num" w:pos="5760"/>
        </w:tabs>
        <w:ind w:left="5760" w:hanging="360"/>
      </w:pPr>
      <w:rPr>
        <w:rFonts w:ascii="Wingdings" w:hAnsi="Wingdings" w:hint="default"/>
        <w:sz w:val="20"/>
      </w:rPr>
    </w:lvl>
    <w:lvl w:ilvl="8" w:tplc="F7785DDC" w:tentative="1">
      <w:start w:val="1"/>
      <w:numFmt w:val="bullet"/>
      <w:lvlText w:val=""/>
      <w:lvlJc w:val="left"/>
      <w:pPr>
        <w:tabs>
          <w:tab w:val="num" w:pos="6480"/>
        </w:tabs>
        <w:ind w:left="6480" w:hanging="360"/>
      </w:pPr>
      <w:rPr>
        <w:rFonts w:ascii="Wingdings" w:hAnsi="Wingdings" w:hint="default"/>
        <w:sz w:val="20"/>
      </w:rPr>
    </w:lvl>
  </w:abstractNum>
  <w:abstractNum w:abstractNumId="1725">
    <w:nsid w:val="6D495A1B"/>
    <w:multiLevelType w:val="hybridMultilevel"/>
    <w:tmpl w:val="F32ED000"/>
    <w:lvl w:ilvl="0" w:tplc="2BA010A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3583AF8" w:tentative="1">
      <w:start w:val="1"/>
      <w:numFmt w:val="bullet"/>
      <w:lvlText w:val=""/>
      <w:lvlJc w:val="left"/>
      <w:pPr>
        <w:tabs>
          <w:tab w:val="num" w:pos="2160"/>
        </w:tabs>
        <w:ind w:left="2160" w:hanging="360"/>
      </w:pPr>
      <w:rPr>
        <w:rFonts w:ascii="Wingdings" w:hAnsi="Wingdings" w:hint="default"/>
        <w:sz w:val="20"/>
      </w:rPr>
    </w:lvl>
    <w:lvl w:ilvl="3" w:tplc="8FA40EF4" w:tentative="1">
      <w:start w:val="1"/>
      <w:numFmt w:val="bullet"/>
      <w:lvlText w:val=""/>
      <w:lvlJc w:val="left"/>
      <w:pPr>
        <w:tabs>
          <w:tab w:val="num" w:pos="2880"/>
        </w:tabs>
        <w:ind w:left="2880" w:hanging="360"/>
      </w:pPr>
      <w:rPr>
        <w:rFonts w:ascii="Wingdings" w:hAnsi="Wingdings" w:hint="default"/>
        <w:sz w:val="20"/>
      </w:rPr>
    </w:lvl>
    <w:lvl w:ilvl="4" w:tplc="285CB406" w:tentative="1">
      <w:start w:val="1"/>
      <w:numFmt w:val="bullet"/>
      <w:lvlText w:val=""/>
      <w:lvlJc w:val="left"/>
      <w:pPr>
        <w:tabs>
          <w:tab w:val="num" w:pos="3600"/>
        </w:tabs>
        <w:ind w:left="3600" w:hanging="360"/>
      </w:pPr>
      <w:rPr>
        <w:rFonts w:ascii="Wingdings" w:hAnsi="Wingdings" w:hint="default"/>
        <w:sz w:val="20"/>
      </w:rPr>
    </w:lvl>
    <w:lvl w:ilvl="5" w:tplc="C964B02A" w:tentative="1">
      <w:start w:val="1"/>
      <w:numFmt w:val="bullet"/>
      <w:lvlText w:val=""/>
      <w:lvlJc w:val="left"/>
      <w:pPr>
        <w:tabs>
          <w:tab w:val="num" w:pos="4320"/>
        </w:tabs>
        <w:ind w:left="4320" w:hanging="360"/>
      </w:pPr>
      <w:rPr>
        <w:rFonts w:ascii="Wingdings" w:hAnsi="Wingdings" w:hint="default"/>
        <w:sz w:val="20"/>
      </w:rPr>
    </w:lvl>
    <w:lvl w:ilvl="6" w:tplc="C0946AC2" w:tentative="1">
      <w:start w:val="1"/>
      <w:numFmt w:val="bullet"/>
      <w:lvlText w:val=""/>
      <w:lvlJc w:val="left"/>
      <w:pPr>
        <w:tabs>
          <w:tab w:val="num" w:pos="5040"/>
        </w:tabs>
        <w:ind w:left="5040" w:hanging="360"/>
      </w:pPr>
      <w:rPr>
        <w:rFonts w:ascii="Wingdings" w:hAnsi="Wingdings" w:hint="default"/>
        <w:sz w:val="20"/>
      </w:rPr>
    </w:lvl>
    <w:lvl w:ilvl="7" w:tplc="24C4BE96" w:tentative="1">
      <w:start w:val="1"/>
      <w:numFmt w:val="bullet"/>
      <w:lvlText w:val=""/>
      <w:lvlJc w:val="left"/>
      <w:pPr>
        <w:tabs>
          <w:tab w:val="num" w:pos="5760"/>
        </w:tabs>
        <w:ind w:left="5760" w:hanging="360"/>
      </w:pPr>
      <w:rPr>
        <w:rFonts w:ascii="Wingdings" w:hAnsi="Wingdings" w:hint="default"/>
        <w:sz w:val="20"/>
      </w:rPr>
    </w:lvl>
    <w:lvl w:ilvl="8" w:tplc="3C64541A" w:tentative="1">
      <w:start w:val="1"/>
      <w:numFmt w:val="bullet"/>
      <w:lvlText w:val=""/>
      <w:lvlJc w:val="left"/>
      <w:pPr>
        <w:tabs>
          <w:tab w:val="num" w:pos="6480"/>
        </w:tabs>
        <w:ind w:left="6480" w:hanging="360"/>
      </w:pPr>
      <w:rPr>
        <w:rFonts w:ascii="Wingdings" w:hAnsi="Wingdings" w:hint="default"/>
        <w:sz w:val="20"/>
      </w:rPr>
    </w:lvl>
  </w:abstractNum>
  <w:abstractNum w:abstractNumId="1726">
    <w:nsid w:val="6D4D65DA"/>
    <w:multiLevelType w:val="hybridMultilevel"/>
    <w:tmpl w:val="CB76EDA2"/>
    <w:lvl w:ilvl="0" w:tplc="FC68C1BC">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C2C6B92" w:tentative="1">
      <w:start w:val="1"/>
      <w:numFmt w:val="bullet"/>
      <w:lvlText w:val=""/>
      <w:lvlJc w:val="left"/>
      <w:pPr>
        <w:tabs>
          <w:tab w:val="num" w:pos="2160"/>
        </w:tabs>
        <w:ind w:left="2160" w:hanging="360"/>
      </w:pPr>
      <w:rPr>
        <w:rFonts w:ascii="Wingdings" w:hAnsi="Wingdings" w:hint="default"/>
        <w:sz w:val="20"/>
      </w:rPr>
    </w:lvl>
    <w:lvl w:ilvl="3" w:tplc="4DE83F7E" w:tentative="1">
      <w:start w:val="1"/>
      <w:numFmt w:val="bullet"/>
      <w:lvlText w:val=""/>
      <w:lvlJc w:val="left"/>
      <w:pPr>
        <w:tabs>
          <w:tab w:val="num" w:pos="2880"/>
        </w:tabs>
        <w:ind w:left="2880" w:hanging="360"/>
      </w:pPr>
      <w:rPr>
        <w:rFonts w:ascii="Wingdings" w:hAnsi="Wingdings" w:hint="default"/>
        <w:sz w:val="20"/>
      </w:rPr>
    </w:lvl>
    <w:lvl w:ilvl="4" w:tplc="302432F0" w:tentative="1">
      <w:start w:val="1"/>
      <w:numFmt w:val="bullet"/>
      <w:lvlText w:val=""/>
      <w:lvlJc w:val="left"/>
      <w:pPr>
        <w:tabs>
          <w:tab w:val="num" w:pos="3600"/>
        </w:tabs>
        <w:ind w:left="3600" w:hanging="360"/>
      </w:pPr>
      <w:rPr>
        <w:rFonts w:ascii="Wingdings" w:hAnsi="Wingdings" w:hint="default"/>
        <w:sz w:val="20"/>
      </w:rPr>
    </w:lvl>
    <w:lvl w:ilvl="5" w:tplc="6B089ABE" w:tentative="1">
      <w:start w:val="1"/>
      <w:numFmt w:val="bullet"/>
      <w:lvlText w:val=""/>
      <w:lvlJc w:val="left"/>
      <w:pPr>
        <w:tabs>
          <w:tab w:val="num" w:pos="4320"/>
        </w:tabs>
        <w:ind w:left="4320" w:hanging="360"/>
      </w:pPr>
      <w:rPr>
        <w:rFonts w:ascii="Wingdings" w:hAnsi="Wingdings" w:hint="default"/>
        <w:sz w:val="20"/>
      </w:rPr>
    </w:lvl>
    <w:lvl w:ilvl="6" w:tplc="03D2E068" w:tentative="1">
      <w:start w:val="1"/>
      <w:numFmt w:val="bullet"/>
      <w:lvlText w:val=""/>
      <w:lvlJc w:val="left"/>
      <w:pPr>
        <w:tabs>
          <w:tab w:val="num" w:pos="5040"/>
        </w:tabs>
        <w:ind w:left="5040" w:hanging="360"/>
      </w:pPr>
      <w:rPr>
        <w:rFonts w:ascii="Wingdings" w:hAnsi="Wingdings" w:hint="default"/>
        <w:sz w:val="20"/>
      </w:rPr>
    </w:lvl>
    <w:lvl w:ilvl="7" w:tplc="95D8EE22" w:tentative="1">
      <w:start w:val="1"/>
      <w:numFmt w:val="bullet"/>
      <w:lvlText w:val=""/>
      <w:lvlJc w:val="left"/>
      <w:pPr>
        <w:tabs>
          <w:tab w:val="num" w:pos="5760"/>
        </w:tabs>
        <w:ind w:left="5760" w:hanging="360"/>
      </w:pPr>
      <w:rPr>
        <w:rFonts w:ascii="Wingdings" w:hAnsi="Wingdings" w:hint="default"/>
        <w:sz w:val="20"/>
      </w:rPr>
    </w:lvl>
    <w:lvl w:ilvl="8" w:tplc="2E6896D8" w:tentative="1">
      <w:start w:val="1"/>
      <w:numFmt w:val="bullet"/>
      <w:lvlText w:val=""/>
      <w:lvlJc w:val="left"/>
      <w:pPr>
        <w:tabs>
          <w:tab w:val="num" w:pos="6480"/>
        </w:tabs>
        <w:ind w:left="6480" w:hanging="360"/>
      </w:pPr>
      <w:rPr>
        <w:rFonts w:ascii="Wingdings" w:hAnsi="Wingdings" w:hint="default"/>
        <w:sz w:val="20"/>
      </w:rPr>
    </w:lvl>
  </w:abstractNum>
  <w:abstractNum w:abstractNumId="1727">
    <w:nsid w:val="6D62117D"/>
    <w:multiLevelType w:val="hybridMultilevel"/>
    <w:tmpl w:val="46F21F24"/>
    <w:lvl w:ilvl="0" w:tplc="F858F326">
      <w:start w:val="1"/>
      <w:numFmt w:val="bullet"/>
      <w:lvlText w:val=""/>
      <w:lvlJc w:val="left"/>
      <w:pPr>
        <w:tabs>
          <w:tab w:val="num" w:pos="720"/>
        </w:tabs>
        <w:ind w:left="720" w:hanging="360"/>
      </w:pPr>
      <w:rPr>
        <w:rFonts w:ascii="Symbol" w:hAnsi="Symbol" w:hint="default"/>
        <w:sz w:val="20"/>
      </w:rPr>
    </w:lvl>
    <w:lvl w:ilvl="1" w:tplc="BE6A9132" w:tentative="1">
      <w:start w:val="1"/>
      <w:numFmt w:val="bullet"/>
      <w:lvlText w:val="o"/>
      <w:lvlJc w:val="left"/>
      <w:pPr>
        <w:tabs>
          <w:tab w:val="num" w:pos="1440"/>
        </w:tabs>
        <w:ind w:left="1440" w:hanging="360"/>
      </w:pPr>
      <w:rPr>
        <w:rFonts w:ascii="Courier New" w:hAnsi="Courier New" w:hint="default"/>
        <w:sz w:val="20"/>
      </w:rPr>
    </w:lvl>
    <w:lvl w:ilvl="2" w:tplc="BF6E5410" w:tentative="1">
      <w:start w:val="1"/>
      <w:numFmt w:val="bullet"/>
      <w:lvlText w:val=""/>
      <w:lvlJc w:val="left"/>
      <w:pPr>
        <w:tabs>
          <w:tab w:val="num" w:pos="2160"/>
        </w:tabs>
        <w:ind w:left="2160" w:hanging="360"/>
      </w:pPr>
      <w:rPr>
        <w:rFonts w:ascii="Wingdings" w:hAnsi="Wingdings" w:hint="default"/>
        <w:sz w:val="20"/>
      </w:rPr>
    </w:lvl>
    <w:lvl w:ilvl="3" w:tplc="64E2AC1A" w:tentative="1">
      <w:start w:val="1"/>
      <w:numFmt w:val="bullet"/>
      <w:lvlText w:val=""/>
      <w:lvlJc w:val="left"/>
      <w:pPr>
        <w:tabs>
          <w:tab w:val="num" w:pos="2880"/>
        </w:tabs>
        <w:ind w:left="2880" w:hanging="360"/>
      </w:pPr>
      <w:rPr>
        <w:rFonts w:ascii="Wingdings" w:hAnsi="Wingdings" w:hint="default"/>
        <w:sz w:val="20"/>
      </w:rPr>
    </w:lvl>
    <w:lvl w:ilvl="4" w:tplc="DA92BAA8" w:tentative="1">
      <w:start w:val="1"/>
      <w:numFmt w:val="bullet"/>
      <w:lvlText w:val=""/>
      <w:lvlJc w:val="left"/>
      <w:pPr>
        <w:tabs>
          <w:tab w:val="num" w:pos="3600"/>
        </w:tabs>
        <w:ind w:left="3600" w:hanging="360"/>
      </w:pPr>
      <w:rPr>
        <w:rFonts w:ascii="Wingdings" w:hAnsi="Wingdings" w:hint="default"/>
        <w:sz w:val="20"/>
      </w:rPr>
    </w:lvl>
    <w:lvl w:ilvl="5" w:tplc="5E42A2C2" w:tentative="1">
      <w:start w:val="1"/>
      <w:numFmt w:val="bullet"/>
      <w:lvlText w:val=""/>
      <w:lvlJc w:val="left"/>
      <w:pPr>
        <w:tabs>
          <w:tab w:val="num" w:pos="4320"/>
        </w:tabs>
        <w:ind w:left="4320" w:hanging="360"/>
      </w:pPr>
      <w:rPr>
        <w:rFonts w:ascii="Wingdings" w:hAnsi="Wingdings" w:hint="default"/>
        <w:sz w:val="20"/>
      </w:rPr>
    </w:lvl>
    <w:lvl w:ilvl="6" w:tplc="5470E800" w:tentative="1">
      <w:start w:val="1"/>
      <w:numFmt w:val="bullet"/>
      <w:lvlText w:val=""/>
      <w:lvlJc w:val="left"/>
      <w:pPr>
        <w:tabs>
          <w:tab w:val="num" w:pos="5040"/>
        </w:tabs>
        <w:ind w:left="5040" w:hanging="360"/>
      </w:pPr>
      <w:rPr>
        <w:rFonts w:ascii="Wingdings" w:hAnsi="Wingdings" w:hint="default"/>
        <w:sz w:val="20"/>
      </w:rPr>
    </w:lvl>
    <w:lvl w:ilvl="7" w:tplc="CD6AEC76" w:tentative="1">
      <w:start w:val="1"/>
      <w:numFmt w:val="bullet"/>
      <w:lvlText w:val=""/>
      <w:lvlJc w:val="left"/>
      <w:pPr>
        <w:tabs>
          <w:tab w:val="num" w:pos="5760"/>
        </w:tabs>
        <w:ind w:left="5760" w:hanging="360"/>
      </w:pPr>
      <w:rPr>
        <w:rFonts w:ascii="Wingdings" w:hAnsi="Wingdings" w:hint="default"/>
        <w:sz w:val="20"/>
      </w:rPr>
    </w:lvl>
    <w:lvl w:ilvl="8" w:tplc="EED29860" w:tentative="1">
      <w:start w:val="1"/>
      <w:numFmt w:val="bullet"/>
      <w:lvlText w:val=""/>
      <w:lvlJc w:val="left"/>
      <w:pPr>
        <w:tabs>
          <w:tab w:val="num" w:pos="6480"/>
        </w:tabs>
        <w:ind w:left="6480" w:hanging="360"/>
      </w:pPr>
      <w:rPr>
        <w:rFonts w:ascii="Wingdings" w:hAnsi="Wingdings" w:hint="default"/>
        <w:sz w:val="20"/>
      </w:rPr>
    </w:lvl>
  </w:abstractNum>
  <w:abstractNum w:abstractNumId="1728">
    <w:nsid w:val="6DA51B3A"/>
    <w:multiLevelType w:val="hybridMultilevel"/>
    <w:tmpl w:val="86C81842"/>
    <w:lvl w:ilvl="0" w:tplc="F78EBC34">
      <w:start w:val="1"/>
      <w:numFmt w:val="bullet"/>
      <w:lvlText w:val=""/>
      <w:lvlJc w:val="left"/>
      <w:pPr>
        <w:tabs>
          <w:tab w:val="num" w:pos="720"/>
        </w:tabs>
        <w:ind w:left="720" w:hanging="360"/>
      </w:pPr>
      <w:rPr>
        <w:rFonts w:ascii="Symbol" w:hAnsi="Symbol" w:hint="default"/>
        <w:sz w:val="20"/>
      </w:rPr>
    </w:lvl>
    <w:lvl w:ilvl="1" w:tplc="B1160ED8" w:tentative="1">
      <w:start w:val="1"/>
      <w:numFmt w:val="bullet"/>
      <w:lvlText w:val="o"/>
      <w:lvlJc w:val="left"/>
      <w:pPr>
        <w:tabs>
          <w:tab w:val="num" w:pos="1440"/>
        </w:tabs>
        <w:ind w:left="1440" w:hanging="360"/>
      </w:pPr>
      <w:rPr>
        <w:rFonts w:ascii="Courier New" w:hAnsi="Courier New" w:hint="default"/>
        <w:sz w:val="20"/>
      </w:rPr>
    </w:lvl>
    <w:lvl w:ilvl="2" w:tplc="E250DC02" w:tentative="1">
      <w:start w:val="1"/>
      <w:numFmt w:val="bullet"/>
      <w:lvlText w:val=""/>
      <w:lvlJc w:val="left"/>
      <w:pPr>
        <w:tabs>
          <w:tab w:val="num" w:pos="2160"/>
        </w:tabs>
        <w:ind w:left="2160" w:hanging="360"/>
      </w:pPr>
      <w:rPr>
        <w:rFonts w:ascii="Wingdings" w:hAnsi="Wingdings" w:hint="default"/>
        <w:sz w:val="20"/>
      </w:rPr>
    </w:lvl>
    <w:lvl w:ilvl="3" w:tplc="C8CEFF52" w:tentative="1">
      <w:start w:val="1"/>
      <w:numFmt w:val="bullet"/>
      <w:lvlText w:val=""/>
      <w:lvlJc w:val="left"/>
      <w:pPr>
        <w:tabs>
          <w:tab w:val="num" w:pos="2880"/>
        </w:tabs>
        <w:ind w:left="2880" w:hanging="360"/>
      </w:pPr>
      <w:rPr>
        <w:rFonts w:ascii="Wingdings" w:hAnsi="Wingdings" w:hint="default"/>
        <w:sz w:val="20"/>
      </w:rPr>
    </w:lvl>
    <w:lvl w:ilvl="4" w:tplc="890C3D08" w:tentative="1">
      <w:start w:val="1"/>
      <w:numFmt w:val="bullet"/>
      <w:lvlText w:val=""/>
      <w:lvlJc w:val="left"/>
      <w:pPr>
        <w:tabs>
          <w:tab w:val="num" w:pos="3600"/>
        </w:tabs>
        <w:ind w:left="3600" w:hanging="360"/>
      </w:pPr>
      <w:rPr>
        <w:rFonts w:ascii="Wingdings" w:hAnsi="Wingdings" w:hint="default"/>
        <w:sz w:val="20"/>
      </w:rPr>
    </w:lvl>
    <w:lvl w:ilvl="5" w:tplc="B6BE0930" w:tentative="1">
      <w:start w:val="1"/>
      <w:numFmt w:val="bullet"/>
      <w:lvlText w:val=""/>
      <w:lvlJc w:val="left"/>
      <w:pPr>
        <w:tabs>
          <w:tab w:val="num" w:pos="4320"/>
        </w:tabs>
        <w:ind w:left="4320" w:hanging="360"/>
      </w:pPr>
      <w:rPr>
        <w:rFonts w:ascii="Wingdings" w:hAnsi="Wingdings" w:hint="default"/>
        <w:sz w:val="20"/>
      </w:rPr>
    </w:lvl>
    <w:lvl w:ilvl="6" w:tplc="E696935C" w:tentative="1">
      <w:start w:val="1"/>
      <w:numFmt w:val="bullet"/>
      <w:lvlText w:val=""/>
      <w:lvlJc w:val="left"/>
      <w:pPr>
        <w:tabs>
          <w:tab w:val="num" w:pos="5040"/>
        </w:tabs>
        <w:ind w:left="5040" w:hanging="360"/>
      </w:pPr>
      <w:rPr>
        <w:rFonts w:ascii="Wingdings" w:hAnsi="Wingdings" w:hint="default"/>
        <w:sz w:val="20"/>
      </w:rPr>
    </w:lvl>
    <w:lvl w:ilvl="7" w:tplc="D4AA0732" w:tentative="1">
      <w:start w:val="1"/>
      <w:numFmt w:val="bullet"/>
      <w:lvlText w:val=""/>
      <w:lvlJc w:val="left"/>
      <w:pPr>
        <w:tabs>
          <w:tab w:val="num" w:pos="5760"/>
        </w:tabs>
        <w:ind w:left="5760" w:hanging="360"/>
      </w:pPr>
      <w:rPr>
        <w:rFonts w:ascii="Wingdings" w:hAnsi="Wingdings" w:hint="default"/>
        <w:sz w:val="20"/>
      </w:rPr>
    </w:lvl>
    <w:lvl w:ilvl="8" w:tplc="4B3E218A" w:tentative="1">
      <w:start w:val="1"/>
      <w:numFmt w:val="bullet"/>
      <w:lvlText w:val=""/>
      <w:lvlJc w:val="left"/>
      <w:pPr>
        <w:tabs>
          <w:tab w:val="num" w:pos="6480"/>
        </w:tabs>
        <w:ind w:left="6480" w:hanging="360"/>
      </w:pPr>
      <w:rPr>
        <w:rFonts w:ascii="Wingdings" w:hAnsi="Wingdings" w:hint="default"/>
        <w:sz w:val="20"/>
      </w:rPr>
    </w:lvl>
  </w:abstractNum>
  <w:abstractNum w:abstractNumId="1729">
    <w:nsid w:val="6DE233A0"/>
    <w:multiLevelType w:val="multilevel"/>
    <w:tmpl w:val="858E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0">
    <w:nsid w:val="6DE536AA"/>
    <w:multiLevelType w:val="hybridMultilevel"/>
    <w:tmpl w:val="A9408C62"/>
    <w:lvl w:ilvl="0" w:tplc="19A06324">
      <w:start w:val="1"/>
      <w:numFmt w:val="bullet"/>
      <w:lvlText w:val=""/>
      <w:lvlJc w:val="left"/>
      <w:pPr>
        <w:tabs>
          <w:tab w:val="num" w:pos="720"/>
        </w:tabs>
        <w:ind w:left="720" w:hanging="360"/>
      </w:pPr>
      <w:rPr>
        <w:rFonts w:ascii="Symbol" w:hAnsi="Symbol" w:hint="default"/>
        <w:sz w:val="20"/>
      </w:rPr>
    </w:lvl>
    <w:lvl w:ilvl="1" w:tplc="D28257BE" w:tentative="1">
      <w:start w:val="1"/>
      <w:numFmt w:val="bullet"/>
      <w:lvlText w:val="o"/>
      <w:lvlJc w:val="left"/>
      <w:pPr>
        <w:tabs>
          <w:tab w:val="num" w:pos="1440"/>
        </w:tabs>
        <w:ind w:left="1440" w:hanging="360"/>
      </w:pPr>
      <w:rPr>
        <w:rFonts w:ascii="Courier New" w:hAnsi="Courier New" w:hint="default"/>
        <w:sz w:val="20"/>
      </w:rPr>
    </w:lvl>
    <w:lvl w:ilvl="2" w:tplc="7EF05346" w:tentative="1">
      <w:start w:val="1"/>
      <w:numFmt w:val="bullet"/>
      <w:lvlText w:val=""/>
      <w:lvlJc w:val="left"/>
      <w:pPr>
        <w:tabs>
          <w:tab w:val="num" w:pos="2160"/>
        </w:tabs>
        <w:ind w:left="2160" w:hanging="360"/>
      </w:pPr>
      <w:rPr>
        <w:rFonts w:ascii="Wingdings" w:hAnsi="Wingdings" w:hint="default"/>
        <w:sz w:val="20"/>
      </w:rPr>
    </w:lvl>
    <w:lvl w:ilvl="3" w:tplc="FEFCB992" w:tentative="1">
      <w:start w:val="1"/>
      <w:numFmt w:val="bullet"/>
      <w:lvlText w:val=""/>
      <w:lvlJc w:val="left"/>
      <w:pPr>
        <w:tabs>
          <w:tab w:val="num" w:pos="2880"/>
        </w:tabs>
        <w:ind w:left="2880" w:hanging="360"/>
      </w:pPr>
      <w:rPr>
        <w:rFonts w:ascii="Wingdings" w:hAnsi="Wingdings" w:hint="default"/>
        <w:sz w:val="20"/>
      </w:rPr>
    </w:lvl>
    <w:lvl w:ilvl="4" w:tplc="8F567370" w:tentative="1">
      <w:start w:val="1"/>
      <w:numFmt w:val="bullet"/>
      <w:lvlText w:val=""/>
      <w:lvlJc w:val="left"/>
      <w:pPr>
        <w:tabs>
          <w:tab w:val="num" w:pos="3600"/>
        </w:tabs>
        <w:ind w:left="3600" w:hanging="360"/>
      </w:pPr>
      <w:rPr>
        <w:rFonts w:ascii="Wingdings" w:hAnsi="Wingdings" w:hint="default"/>
        <w:sz w:val="20"/>
      </w:rPr>
    </w:lvl>
    <w:lvl w:ilvl="5" w:tplc="131EB042" w:tentative="1">
      <w:start w:val="1"/>
      <w:numFmt w:val="bullet"/>
      <w:lvlText w:val=""/>
      <w:lvlJc w:val="left"/>
      <w:pPr>
        <w:tabs>
          <w:tab w:val="num" w:pos="4320"/>
        </w:tabs>
        <w:ind w:left="4320" w:hanging="360"/>
      </w:pPr>
      <w:rPr>
        <w:rFonts w:ascii="Wingdings" w:hAnsi="Wingdings" w:hint="default"/>
        <w:sz w:val="20"/>
      </w:rPr>
    </w:lvl>
    <w:lvl w:ilvl="6" w:tplc="57362202" w:tentative="1">
      <w:start w:val="1"/>
      <w:numFmt w:val="bullet"/>
      <w:lvlText w:val=""/>
      <w:lvlJc w:val="left"/>
      <w:pPr>
        <w:tabs>
          <w:tab w:val="num" w:pos="5040"/>
        </w:tabs>
        <w:ind w:left="5040" w:hanging="360"/>
      </w:pPr>
      <w:rPr>
        <w:rFonts w:ascii="Wingdings" w:hAnsi="Wingdings" w:hint="default"/>
        <w:sz w:val="20"/>
      </w:rPr>
    </w:lvl>
    <w:lvl w:ilvl="7" w:tplc="2F16EE5C" w:tentative="1">
      <w:start w:val="1"/>
      <w:numFmt w:val="bullet"/>
      <w:lvlText w:val=""/>
      <w:lvlJc w:val="left"/>
      <w:pPr>
        <w:tabs>
          <w:tab w:val="num" w:pos="5760"/>
        </w:tabs>
        <w:ind w:left="5760" w:hanging="360"/>
      </w:pPr>
      <w:rPr>
        <w:rFonts w:ascii="Wingdings" w:hAnsi="Wingdings" w:hint="default"/>
        <w:sz w:val="20"/>
      </w:rPr>
    </w:lvl>
    <w:lvl w:ilvl="8" w:tplc="0374B4CE" w:tentative="1">
      <w:start w:val="1"/>
      <w:numFmt w:val="bullet"/>
      <w:lvlText w:val=""/>
      <w:lvlJc w:val="left"/>
      <w:pPr>
        <w:tabs>
          <w:tab w:val="num" w:pos="6480"/>
        </w:tabs>
        <w:ind w:left="6480" w:hanging="360"/>
      </w:pPr>
      <w:rPr>
        <w:rFonts w:ascii="Wingdings" w:hAnsi="Wingdings" w:hint="default"/>
        <w:sz w:val="20"/>
      </w:rPr>
    </w:lvl>
  </w:abstractNum>
  <w:abstractNum w:abstractNumId="1731">
    <w:nsid w:val="6E087EFB"/>
    <w:multiLevelType w:val="multilevel"/>
    <w:tmpl w:val="768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2">
    <w:nsid w:val="6E0917A8"/>
    <w:multiLevelType w:val="multilevel"/>
    <w:tmpl w:val="7F84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3">
    <w:nsid w:val="6E0C04B5"/>
    <w:multiLevelType w:val="hybridMultilevel"/>
    <w:tmpl w:val="6A04BC6A"/>
    <w:lvl w:ilvl="0" w:tplc="0B6ECD3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E536F3CC" w:tentative="1">
      <w:start w:val="1"/>
      <w:numFmt w:val="bullet"/>
      <w:lvlText w:val=""/>
      <w:lvlJc w:val="left"/>
      <w:pPr>
        <w:tabs>
          <w:tab w:val="num" w:pos="2160"/>
        </w:tabs>
        <w:ind w:left="2160" w:hanging="360"/>
      </w:pPr>
      <w:rPr>
        <w:rFonts w:ascii="Wingdings" w:hAnsi="Wingdings" w:hint="default"/>
        <w:sz w:val="20"/>
      </w:rPr>
    </w:lvl>
    <w:lvl w:ilvl="3" w:tplc="7242D052" w:tentative="1">
      <w:start w:val="1"/>
      <w:numFmt w:val="bullet"/>
      <w:lvlText w:val=""/>
      <w:lvlJc w:val="left"/>
      <w:pPr>
        <w:tabs>
          <w:tab w:val="num" w:pos="2880"/>
        </w:tabs>
        <w:ind w:left="2880" w:hanging="360"/>
      </w:pPr>
      <w:rPr>
        <w:rFonts w:ascii="Wingdings" w:hAnsi="Wingdings" w:hint="default"/>
        <w:sz w:val="20"/>
      </w:rPr>
    </w:lvl>
    <w:lvl w:ilvl="4" w:tplc="6E341D94" w:tentative="1">
      <w:start w:val="1"/>
      <w:numFmt w:val="bullet"/>
      <w:lvlText w:val=""/>
      <w:lvlJc w:val="left"/>
      <w:pPr>
        <w:tabs>
          <w:tab w:val="num" w:pos="3600"/>
        </w:tabs>
        <w:ind w:left="3600" w:hanging="360"/>
      </w:pPr>
      <w:rPr>
        <w:rFonts w:ascii="Wingdings" w:hAnsi="Wingdings" w:hint="default"/>
        <w:sz w:val="20"/>
      </w:rPr>
    </w:lvl>
    <w:lvl w:ilvl="5" w:tplc="F8B4B352" w:tentative="1">
      <w:start w:val="1"/>
      <w:numFmt w:val="bullet"/>
      <w:lvlText w:val=""/>
      <w:lvlJc w:val="left"/>
      <w:pPr>
        <w:tabs>
          <w:tab w:val="num" w:pos="4320"/>
        </w:tabs>
        <w:ind w:left="4320" w:hanging="360"/>
      </w:pPr>
      <w:rPr>
        <w:rFonts w:ascii="Wingdings" w:hAnsi="Wingdings" w:hint="default"/>
        <w:sz w:val="20"/>
      </w:rPr>
    </w:lvl>
    <w:lvl w:ilvl="6" w:tplc="07B65612" w:tentative="1">
      <w:start w:val="1"/>
      <w:numFmt w:val="bullet"/>
      <w:lvlText w:val=""/>
      <w:lvlJc w:val="left"/>
      <w:pPr>
        <w:tabs>
          <w:tab w:val="num" w:pos="5040"/>
        </w:tabs>
        <w:ind w:left="5040" w:hanging="360"/>
      </w:pPr>
      <w:rPr>
        <w:rFonts w:ascii="Wingdings" w:hAnsi="Wingdings" w:hint="default"/>
        <w:sz w:val="20"/>
      </w:rPr>
    </w:lvl>
    <w:lvl w:ilvl="7" w:tplc="6BDA1D22" w:tentative="1">
      <w:start w:val="1"/>
      <w:numFmt w:val="bullet"/>
      <w:lvlText w:val=""/>
      <w:lvlJc w:val="left"/>
      <w:pPr>
        <w:tabs>
          <w:tab w:val="num" w:pos="5760"/>
        </w:tabs>
        <w:ind w:left="5760" w:hanging="360"/>
      </w:pPr>
      <w:rPr>
        <w:rFonts w:ascii="Wingdings" w:hAnsi="Wingdings" w:hint="default"/>
        <w:sz w:val="20"/>
      </w:rPr>
    </w:lvl>
    <w:lvl w:ilvl="8" w:tplc="0BC4D256" w:tentative="1">
      <w:start w:val="1"/>
      <w:numFmt w:val="bullet"/>
      <w:lvlText w:val=""/>
      <w:lvlJc w:val="left"/>
      <w:pPr>
        <w:tabs>
          <w:tab w:val="num" w:pos="6480"/>
        </w:tabs>
        <w:ind w:left="6480" w:hanging="360"/>
      </w:pPr>
      <w:rPr>
        <w:rFonts w:ascii="Wingdings" w:hAnsi="Wingdings" w:hint="default"/>
        <w:sz w:val="20"/>
      </w:rPr>
    </w:lvl>
  </w:abstractNum>
  <w:abstractNum w:abstractNumId="1734">
    <w:nsid w:val="6E283DED"/>
    <w:multiLevelType w:val="hybridMultilevel"/>
    <w:tmpl w:val="EB1A0964"/>
    <w:lvl w:ilvl="0" w:tplc="83640C40">
      <w:start w:val="1"/>
      <w:numFmt w:val="bullet"/>
      <w:lvlText w:val=""/>
      <w:lvlJc w:val="left"/>
      <w:pPr>
        <w:tabs>
          <w:tab w:val="num" w:pos="720"/>
        </w:tabs>
        <w:ind w:left="720" w:hanging="360"/>
      </w:pPr>
      <w:rPr>
        <w:rFonts w:ascii="Symbol" w:hAnsi="Symbol" w:hint="default"/>
        <w:sz w:val="20"/>
      </w:rPr>
    </w:lvl>
    <w:lvl w:ilvl="1" w:tplc="31DA035A" w:tentative="1">
      <w:start w:val="1"/>
      <w:numFmt w:val="bullet"/>
      <w:lvlText w:val="o"/>
      <w:lvlJc w:val="left"/>
      <w:pPr>
        <w:tabs>
          <w:tab w:val="num" w:pos="1440"/>
        </w:tabs>
        <w:ind w:left="1440" w:hanging="360"/>
      </w:pPr>
      <w:rPr>
        <w:rFonts w:ascii="Courier New" w:hAnsi="Courier New" w:hint="default"/>
        <w:sz w:val="20"/>
      </w:rPr>
    </w:lvl>
    <w:lvl w:ilvl="2" w:tplc="CEE6F3D0" w:tentative="1">
      <w:start w:val="1"/>
      <w:numFmt w:val="bullet"/>
      <w:lvlText w:val=""/>
      <w:lvlJc w:val="left"/>
      <w:pPr>
        <w:tabs>
          <w:tab w:val="num" w:pos="2160"/>
        </w:tabs>
        <w:ind w:left="2160" w:hanging="360"/>
      </w:pPr>
      <w:rPr>
        <w:rFonts w:ascii="Wingdings" w:hAnsi="Wingdings" w:hint="default"/>
        <w:sz w:val="20"/>
      </w:rPr>
    </w:lvl>
    <w:lvl w:ilvl="3" w:tplc="F684B728" w:tentative="1">
      <w:start w:val="1"/>
      <w:numFmt w:val="bullet"/>
      <w:lvlText w:val=""/>
      <w:lvlJc w:val="left"/>
      <w:pPr>
        <w:tabs>
          <w:tab w:val="num" w:pos="2880"/>
        </w:tabs>
        <w:ind w:left="2880" w:hanging="360"/>
      </w:pPr>
      <w:rPr>
        <w:rFonts w:ascii="Wingdings" w:hAnsi="Wingdings" w:hint="default"/>
        <w:sz w:val="20"/>
      </w:rPr>
    </w:lvl>
    <w:lvl w:ilvl="4" w:tplc="1AA81832" w:tentative="1">
      <w:start w:val="1"/>
      <w:numFmt w:val="bullet"/>
      <w:lvlText w:val=""/>
      <w:lvlJc w:val="left"/>
      <w:pPr>
        <w:tabs>
          <w:tab w:val="num" w:pos="3600"/>
        </w:tabs>
        <w:ind w:left="3600" w:hanging="360"/>
      </w:pPr>
      <w:rPr>
        <w:rFonts w:ascii="Wingdings" w:hAnsi="Wingdings" w:hint="default"/>
        <w:sz w:val="20"/>
      </w:rPr>
    </w:lvl>
    <w:lvl w:ilvl="5" w:tplc="A1886892" w:tentative="1">
      <w:start w:val="1"/>
      <w:numFmt w:val="bullet"/>
      <w:lvlText w:val=""/>
      <w:lvlJc w:val="left"/>
      <w:pPr>
        <w:tabs>
          <w:tab w:val="num" w:pos="4320"/>
        </w:tabs>
        <w:ind w:left="4320" w:hanging="360"/>
      </w:pPr>
      <w:rPr>
        <w:rFonts w:ascii="Wingdings" w:hAnsi="Wingdings" w:hint="default"/>
        <w:sz w:val="20"/>
      </w:rPr>
    </w:lvl>
    <w:lvl w:ilvl="6" w:tplc="0FEAC7FE" w:tentative="1">
      <w:start w:val="1"/>
      <w:numFmt w:val="bullet"/>
      <w:lvlText w:val=""/>
      <w:lvlJc w:val="left"/>
      <w:pPr>
        <w:tabs>
          <w:tab w:val="num" w:pos="5040"/>
        </w:tabs>
        <w:ind w:left="5040" w:hanging="360"/>
      </w:pPr>
      <w:rPr>
        <w:rFonts w:ascii="Wingdings" w:hAnsi="Wingdings" w:hint="default"/>
        <w:sz w:val="20"/>
      </w:rPr>
    </w:lvl>
    <w:lvl w:ilvl="7" w:tplc="FDAC4240" w:tentative="1">
      <w:start w:val="1"/>
      <w:numFmt w:val="bullet"/>
      <w:lvlText w:val=""/>
      <w:lvlJc w:val="left"/>
      <w:pPr>
        <w:tabs>
          <w:tab w:val="num" w:pos="5760"/>
        </w:tabs>
        <w:ind w:left="5760" w:hanging="360"/>
      </w:pPr>
      <w:rPr>
        <w:rFonts w:ascii="Wingdings" w:hAnsi="Wingdings" w:hint="default"/>
        <w:sz w:val="20"/>
      </w:rPr>
    </w:lvl>
    <w:lvl w:ilvl="8" w:tplc="167616F6" w:tentative="1">
      <w:start w:val="1"/>
      <w:numFmt w:val="bullet"/>
      <w:lvlText w:val=""/>
      <w:lvlJc w:val="left"/>
      <w:pPr>
        <w:tabs>
          <w:tab w:val="num" w:pos="6480"/>
        </w:tabs>
        <w:ind w:left="6480" w:hanging="360"/>
      </w:pPr>
      <w:rPr>
        <w:rFonts w:ascii="Wingdings" w:hAnsi="Wingdings" w:hint="default"/>
        <w:sz w:val="20"/>
      </w:rPr>
    </w:lvl>
  </w:abstractNum>
  <w:abstractNum w:abstractNumId="1735">
    <w:nsid w:val="6E283E4E"/>
    <w:multiLevelType w:val="hybridMultilevel"/>
    <w:tmpl w:val="B3149066"/>
    <w:lvl w:ilvl="0" w:tplc="50DC934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14054A4" w:tentative="1">
      <w:start w:val="1"/>
      <w:numFmt w:val="bullet"/>
      <w:lvlText w:val=""/>
      <w:lvlJc w:val="left"/>
      <w:pPr>
        <w:tabs>
          <w:tab w:val="num" w:pos="2160"/>
        </w:tabs>
        <w:ind w:left="2160" w:hanging="360"/>
      </w:pPr>
      <w:rPr>
        <w:rFonts w:ascii="Wingdings" w:hAnsi="Wingdings" w:hint="default"/>
        <w:sz w:val="20"/>
      </w:rPr>
    </w:lvl>
    <w:lvl w:ilvl="3" w:tplc="9EF6F3F4" w:tentative="1">
      <w:start w:val="1"/>
      <w:numFmt w:val="bullet"/>
      <w:lvlText w:val=""/>
      <w:lvlJc w:val="left"/>
      <w:pPr>
        <w:tabs>
          <w:tab w:val="num" w:pos="2880"/>
        </w:tabs>
        <w:ind w:left="2880" w:hanging="360"/>
      </w:pPr>
      <w:rPr>
        <w:rFonts w:ascii="Wingdings" w:hAnsi="Wingdings" w:hint="default"/>
        <w:sz w:val="20"/>
      </w:rPr>
    </w:lvl>
    <w:lvl w:ilvl="4" w:tplc="78EC6430" w:tentative="1">
      <w:start w:val="1"/>
      <w:numFmt w:val="bullet"/>
      <w:lvlText w:val=""/>
      <w:lvlJc w:val="left"/>
      <w:pPr>
        <w:tabs>
          <w:tab w:val="num" w:pos="3600"/>
        </w:tabs>
        <w:ind w:left="3600" w:hanging="360"/>
      </w:pPr>
      <w:rPr>
        <w:rFonts w:ascii="Wingdings" w:hAnsi="Wingdings" w:hint="default"/>
        <w:sz w:val="20"/>
      </w:rPr>
    </w:lvl>
    <w:lvl w:ilvl="5" w:tplc="E50A3934" w:tentative="1">
      <w:start w:val="1"/>
      <w:numFmt w:val="bullet"/>
      <w:lvlText w:val=""/>
      <w:lvlJc w:val="left"/>
      <w:pPr>
        <w:tabs>
          <w:tab w:val="num" w:pos="4320"/>
        </w:tabs>
        <w:ind w:left="4320" w:hanging="360"/>
      </w:pPr>
      <w:rPr>
        <w:rFonts w:ascii="Wingdings" w:hAnsi="Wingdings" w:hint="default"/>
        <w:sz w:val="20"/>
      </w:rPr>
    </w:lvl>
    <w:lvl w:ilvl="6" w:tplc="FAB0C4F4" w:tentative="1">
      <w:start w:val="1"/>
      <w:numFmt w:val="bullet"/>
      <w:lvlText w:val=""/>
      <w:lvlJc w:val="left"/>
      <w:pPr>
        <w:tabs>
          <w:tab w:val="num" w:pos="5040"/>
        </w:tabs>
        <w:ind w:left="5040" w:hanging="360"/>
      </w:pPr>
      <w:rPr>
        <w:rFonts w:ascii="Wingdings" w:hAnsi="Wingdings" w:hint="default"/>
        <w:sz w:val="20"/>
      </w:rPr>
    </w:lvl>
    <w:lvl w:ilvl="7" w:tplc="4ED0D14E" w:tentative="1">
      <w:start w:val="1"/>
      <w:numFmt w:val="bullet"/>
      <w:lvlText w:val=""/>
      <w:lvlJc w:val="left"/>
      <w:pPr>
        <w:tabs>
          <w:tab w:val="num" w:pos="5760"/>
        </w:tabs>
        <w:ind w:left="5760" w:hanging="360"/>
      </w:pPr>
      <w:rPr>
        <w:rFonts w:ascii="Wingdings" w:hAnsi="Wingdings" w:hint="default"/>
        <w:sz w:val="20"/>
      </w:rPr>
    </w:lvl>
    <w:lvl w:ilvl="8" w:tplc="4E36DDF8" w:tentative="1">
      <w:start w:val="1"/>
      <w:numFmt w:val="bullet"/>
      <w:lvlText w:val=""/>
      <w:lvlJc w:val="left"/>
      <w:pPr>
        <w:tabs>
          <w:tab w:val="num" w:pos="6480"/>
        </w:tabs>
        <w:ind w:left="6480" w:hanging="360"/>
      </w:pPr>
      <w:rPr>
        <w:rFonts w:ascii="Wingdings" w:hAnsi="Wingdings" w:hint="default"/>
        <w:sz w:val="20"/>
      </w:rPr>
    </w:lvl>
  </w:abstractNum>
  <w:abstractNum w:abstractNumId="1736">
    <w:nsid w:val="6E3075A9"/>
    <w:multiLevelType w:val="multilevel"/>
    <w:tmpl w:val="47C2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7">
    <w:nsid w:val="6E340F18"/>
    <w:multiLevelType w:val="multilevel"/>
    <w:tmpl w:val="94E8F4E4"/>
    <w:lvl w:ilvl="0">
      <w:start w:val="1"/>
      <w:numFmt w:val="decimal"/>
      <w:lvlText w:val="%1."/>
      <w:lvlJc w:val="left"/>
      <w:pPr>
        <w:ind w:left="360" w:firstLine="0"/>
      </w:pPr>
      <w:rPr>
        <w:rFonts w:ascii="Arial" w:hAnsi="Arial" w:cs="Times New Roman" w:hint="default"/>
        <w:color w:val="auto"/>
        <w:sz w:val="24"/>
        <w:szCs w:val="28"/>
      </w:rPr>
    </w:lvl>
    <w:lvl w:ilvl="1">
      <w:start w:val="1"/>
      <w:numFmt w:val="bullet"/>
      <w:lvlText w:val=""/>
      <w:lvlPicBulletId w:val="0"/>
      <w:lvlJc w:val="left"/>
      <w:pPr>
        <w:tabs>
          <w:tab w:val="num" w:pos="1080"/>
        </w:tabs>
        <w:ind w:left="864" w:firstLine="216"/>
      </w:pPr>
      <w:rPr>
        <w:rFonts w:ascii="Symbol" w:hAnsi="Symbol" w:hint="default"/>
      </w:rPr>
    </w:lvl>
    <w:lvl w:ilvl="2">
      <w:start w:val="1"/>
      <w:numFmt w:val="bullet"/>
      <w:lvlText w:val=""/>
      <w:lvlPicBulletId w:val="0"/>
      <w:lvlJc w:val="left"/>
      <w:pPr>
        <w:ind w:left="1620" w:hanging="360"/>
      </w:pPr>
      <w:rPr>
        <w:rFonts w:ascii="Symbol" w:hAnsi="Symbol" w:hint="default"/>
      </w:rPr>
    </w:lvl>
    <w:lvl w:ilvl="3">
      <w:start w:val="1"/>
      <w:numFmt w:val="upperLetter"/>
      <w:lvlText w:val="%4."/>
      <w:lvlJc w:val="left"/>
      <w:pPr>
        <w:ind w:left="2160" w:hanging="360"/>
      </w:pPr>
      <w:rPr>
        <w:rFonts w:cs="Times New Roman" w:hint="default"/>
        <w:sz w:val="24"/>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38">
    <w:nsid w:val="6E631492"/>
    <w:multiLevelType w:val="multilevel"/>
    <w:tmpl w:val="B77E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9">
    <w:nsid w:val="6E644D65"/>
    <w:multiLevelType w:val="multilevel"/>
    <w:tmpl w:val="DD22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0">
    <w:nsid w:val="6E667BBC"/>
    <w:multiLevelType w:val="hybridMultilevel"/>
    <w:tmpl w:val="38A4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1">
    <w:nsid w:val="6E6A19DA"/>
    <w:multiLevelType w:val="hybridMultilevel"/>
    <w:tmpl w:val="DC84311A"/>
    <w:lvl w:ilvl="0" w:tplc="ABD8179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646A0EA" w:tentative="1">
      <w:start w:val="1"/>
      <w:numFmt w:val="bullet"/>
      <w:lvlText w:val=""/>
      <w:lvlJc w:val="left"/>
      <w:pPr>
        <w:tabs>
          <w:tab w:val="num" w:pos="2160"/>
        </w:tabs>
        <w:ind w:left="2160" w:hanging="360"/>
      </w:pPr>
      <w:rPr>
        <w:rFonts w:ascii="Wingdings" w:hAnsi="Wingdings" w:hint="default"/>
        <w:sz w:val="20"/>
      </w:rPr>
    </w:lvl>
    <w:lvl w:ilvl="3" w:tplc="A694EED6" w:tentative="1">
      <w:start w:val="1"/>
      <w:numFmt w:val="bullet"/>
      <w:lvlText w:val=""/>
      <w:lvlJc w:val="left"/>
      <w:pPr>
        <w:tabs>
          <w:tab w:val="num" w:pos="2880"/>
        </w:tabs>
        <w:ind w:left="2880" w:hanging="360"/>
      </w:pPr>
      <w:rPr>
        <w:rFonts w:ascii="Wingdings" w:hAnsi="Wingdings" w:hint="default"/>
        <w:sz w:val="20"/>
      </w:rPr>
    </w:lvl>
    <w:lvl w:ilvl="4" w:tplc="3154AAAE" w:tentative="1">
      <w:start w:val="1"/>
      <w:numFmt w:val="bullet"/>
      <w:lvlText w:val=""/>
      <w:lvlJc w:val="left"/>
      <w:pPr>
        <w:tabs>
          <w:tab w:val="num" w:pos="3600"/>
        </w:tabs>
        <w:ind w:left="3600" w:hanging="360"/>
      </w:pPr>
      <w:rPr>
        <w:rFonts w:ascii="Wingdings" w:hAnsi="Wingdings" w:hint="default"/>
        <w:sz w:val="20"/>
      </w:rPr>
    </w:lvl>
    <w:lvl w:ilvl="5" w:tplc="837CA242" w:tentative="1">
      <w:start w:val="1"/>
      <w:numFmt w:val="bullet"/>
      <w:lvlText w:val=""/>
      <w:lvlJc w:val="left"/>
      <w:pPr>
        <w:tabs>
          <w:tab w:val="num" w:pos="4320"/>
        </w:tabs>
        <w:ind w:left="4320" w:hanging="360"/>
      </w:pPr>
      <w:rPr>
        <w:rFonts w:ascii="Wingdings" w:hAnsi="Wingdings" w:hint="default"/>
        <w:sz w:val="20"/>
      </w:rPr>
    </w:lvl>
    <w:lvl w:ilvl="6" w:tplc="43881950" w:tentative="1">
      <w:start w:val="1"/>
      <w:numFmt w:val="bullet"/>
      <w:lvlText w:val=""/>
      <w:lvlJc w:val="left"/>
      <w:pPr>
        <w:tabs>
          <w:tab w:val="num" w:pos="5040"/>
        </w:tabs>
        <w:ind w:left="5040" w:hanging="360"/>
      </w:pPr>
      <w:rPr>
        <w:rFonts w:ascii="Wingdings" w:hAnsi="Wingdings" w:hint="default"/>
        <w:sz w:val="20"/>
      </w:rPr>
    </w:lvl>
    <w:lvl w:ilvl="7" w:tplc="53DED166" w:tentative="1">
      <w:start w:val="1"/>
      <w:numFmt w:val="bullet"/>
      <w:lvlText w:val=""/>
      <w:lvlJc w:val="left"/>
      <w:pPr>
        <w:tabs>
          <w:tab w:val="num" w:pos="5760"/>
        </w:tabs>
        <w:ind w:left="5760" w:hanging="360"/>
      </w:pPr>
      <w:rPr>
        <w:rFonts w:ascii="Wingdings" w:hAnsi="Wingdings" w:hint="default"/>
        <w:sz w:val="20"/>
      </w:rPr>
    </w:lvl>
    <w:lvl w:ilvl="8" w:tplc="E8CEE05E" w:tentative="1">
      <w:start w:val="1"/>
      <w:numFmt w:val="bullet"/>
      <w:lvlText w:val=""/>
      <w:lvlJc w:val="left"/>
      <w:pPr>
        <w:tabs>
          <w:tab w:val="num" w:pos="6480"/>
        </w:tabs>
        <w:ind w:left="6480" w:hanging="360"/>
      </w:pPr>
      <w:rPr>
        <w:rFonts w:ascii="Wingdings" w:hAnsi="Wingdings" w:hint="default"/>
        <w:sz w:val="20"/>
      </w:rPr>
    </w:lvl>
  </w:abstractNum>
  <w:abstractNum w:abstractNumId="1742">
    <w:nsid w:val="6E726BA2"/>
    <w:multiLevelType w:val="hybridMultilevel"/>
    <w:tmpl w:val="D534EB26"/>
    <w:lvl w:ilvl="0" w:tplc="A8ECEF00">
      <w:start w:val="1"/>
      <w:numFmt w:val="bullet"/>
      <w:lvlText w:val=""/>
      <w:lvlJc w:val="left"/>
      <w:pPr>
        <w:tabs>
          <w:tab w:val="num" w:pos="720"/>
        </w:tabs>
        <w:ind w:left="720" w:hanging="360"/>
      </w:pPr>
      <w:rPr>
        <w:rFonts w:ascii="Symbol" w:hAnsi="Symbol" w:hint="default"/>
        <w:sz w:val="20"/>
      </w:rPr>
    </w:lvl>
    <w:lvl w:ilvl="1" w:tplc="6B46ED60" w:tentative="1">
      <w:start w:val="1"/>
      <w:numFmt w:val="bullet"/>
      <w:lvlText w:val="o"/>
      <w:lvlJc w:val="left"/>
      <w:pPr>
        <w:tabs>
          <w:tab w:val="num" w:pos="1440"/>
        </w:tabs>
        <w:ind w:left="1440" w:hanging="360"/>
      </w:pPr>
      <w:rPr>
        <w:rFonts w:ascii="Courier New" w:hAnsi="Courier New" w:hint="default"/>
        <w:sz w:val="20"/>
      </w:rPr>
    </w:lvl>
    <w:lvl w:ilvl="2" w:tplc="1898FCBA" w:tentative="1">
      <w:start w:val="1"/>
      <w:numFmt w:val="bullet"/>
      <w:lvlText w:val=""/>
      <w:lvlJc w:val="left"/>
      <w:pPr>
        <w:tabs>
          <w:tab w:val="num" w:pos="2160"/>
        </w:tabs>
        <w:ind w:left="2160" w:hanging="360"/>
      </w:pPr>
      <w:rPr>
        <w:rFonts w:ascii="Wingdings" w:hAnsi="Wingdings" w:hint="default"/>
        <w:sz w:val="20"/>
      </w:rPr>
    </w:lvl>
    <w:lvl w:ilvl="3" w:tplc="FC76085A" w:tentative="1">
      <w:start w:val="1"/>
      <w:numFmt w:val="bullet"/>
      <w:lvlText w:val=""/>
      <w:lvlJc w:val="left"/>
      <w:pPr>
        <w:tabs>
          <w:tab w:val="num" w:pos="2880"/>
        </w:tabs>
        <w:ind w:left="2880" w:hanging="360"/>
      </w:pPr>
      <w:rPr>
        <w:rFonts w:ascii="Wingdings" w:hAnsi="Wingdings" w:hint="default"/>
        <w:sz w:val="20"/>
      </w:rPr>
    </w:lvl>
    <w:lvl w:ilvl="4" w:tplc="9DF8D6EE" w:tentative="1">
      <w:start w:val="1"/>
      <w:numFmt w:val="bullet"/>
      <w:lvlText w:val=""/>
      <w:lvlJc w:val="left"/>
      <w:pPr>
        <w:tabs>
          <w:tab w:val="num" w:pos="3600"/>
        </w:tabs>
        <w:ind w:left="3600" w:hanging="360"/>
      </w:pPr>
      <w:rPr>
        <w:rFonts w:ascii="Wingdings" w:hAnsi="Wingdings" w:hint="default"/>
        <w:sz w:val="20"/>
      </w:rPr>
    </w:lvl>
    <w:lvl w:ilvl="5" w:tplc="0936B9BA" w:tentative="1">
      <w:start w:val="1"/>
      <w:numFmt w:val="bullet"/>
      <w:lvlText w:val=""/>
      <w:lvlJc w:val="left"/>
      <w:pPr>
        <w:tabs>
          <w:tab w:val="num" w:pos="4320"/>
        </w:tabs>
        <w:ind w:left="4320" w:hanging="360"/>
      </w:pPr>
      <w:rPr>
        <w:rFonts w:ascii="Wingdings" w:hAnsi="Wingdings" w:hint="default"/>
        <w:sz w:val="20"/>
      </w:rPr>
    </w:lvl>
    <w:lvl w:ilvl="6" w:tplc="91841480" w:tentative="1">
      <w:start w:val="1"/>
      <w:numFmt w:val="bullet"/>
      <w:lvlText w:val=""/>
      <w:lvlJc w:val="left"/>
      <w:pPr>
        <w:tabs>
          <w:tab w:val="num" w:pos="5040"/>
        </w:tabs>
        <w:ind w:left="5040" w:hanging="360"/>
      </w:pPr>
      <w:rPr>
        <w:rFonts w:ascii="Wingdings" w:hAnsi="Wingdings" w:hint="default"/>
        <w:sz w:val="20"/>
      </w:rPr>
    </w:lvl>
    <w:lvl w:ilvl="7" w:tplc="E5383DC8" w:tentative="1">
      <w:start w:val="1"/>
      <w:numFmt w:val="bullet"/>
      <w:lvlText w:val=""/>
      <w:lvlJc w:val="left"/>
      <w:pPr>
        <w:tabs>
          <w:tab w:val="num" w:pos="5760"/>
        </w:tabs>
        <w:ind w:left="5760" w:hanging="360"/>
      </w:pPr>
      <w:rPr>
        <w:rFonts w:ascii="Wingdings" w:hAnsi="Wingdings" w:hint="default"/>
        <w:sz w:val="20"/>
      </w:rPr>
    </w:lvl>
    <w:lvl w:ilvl="8" w:tplc="8B026328" w:tentative="1">
      <w:start w:val="1"/>
      <w:numFmt w:val="bullet"/>
      <w:lvlText w:val=""/>
      <w:lvlJc w:val="left"/>
      <w:pPr>
        <w:tabs>
          <w:tab w:val="num" w:pos="6480"/>
        </w:tabs>
        <w:ind w:left="6480" w:hanging="360"/>
      </w:pPr>
      <w:rPr>
        <w:rFonts w:ascii="Wingdings" w:hAnsi="Wingdings" w:hint="default"/>
        <w:sz w:val="20"/>
      </w:rPr>
    </w:lvl>
  </w:abstractNum>
  <w:abstractNum w:abstractNumId="1743">
    <w:nsid w:val="6E754DB1"/>
    <w:multiLevelType w:val="hybridMultilevel"/>
    <w:tmpl w:val="64F4579E"/>
    <w:lvl w:ilvl="0" w:tplc="A4921888">
      <w:start w:val="1"/>
      <w:numFmt w:val="bullet"/>
      <w:lvlText w:val=""/>
      <w:lvlJc w:val="left"/>
      <w:pPr>
        <w:tabs>
          <w:tab w:val="num" w:pos="720"/>
        </w:tabs>
        <w:ind w:left="720" w:hanging="360"/>
      </w:pPr>
      <w:rPr>
        <w:rFonts w:ascii="Symbol" w:hAnsi="Symbol" w:hint="default"/>
        <w:sz w:val="20"/>
      </w:rPr>
    </w:lvl>
    <w:lvl w:ilvl="1" w:tplc="593EF2F4" w:tentative="1">
      <w:start w:val="1"/>
      <w:numFmt w:val="bullet"/>
      <w:lvlText w:val="o"/>
      <w:lvlJc w:val="left"/>
      <w:pPr>
        <w:tabs>
          <w:tab w:val="num" w:pos="1440"/>
        </w:tabs>
        <w:ind w:left="1440" w:hanging="360"/>
      </w:pPr>
      <w:rPr>
        <w:rFonts w:ascii="Courier New" w:hAnsi="Courier New" w:hint="default"/>
        <w:sz w:val="20"/>
      </w:rPr>
    </w:lvl>
    <w:lvl w:ilvl="2" w:tplc="3FA6509A" w:tentative="1">
      <w:start w:val="1"/>
      <w:numFmt w:val="bullet"/>
      <w:lvlText w:val=""/>
      <w:lvlJc w:val="left"/>
      <w:pPr>
        <w:tabs>
          <w:tab w:val="num" w:pos="2160"/>
        </w:tabs>
        <w:ind w:left="2160" w:hanging="360"/>
      </w:pPr>
      <w:rPr>
        <w:rFonts w:ascii="Wingdings" w:hAnsi="Wingdings" w:hint="default"/>
        <w:sz w:val="20"/>
      </w:rPr>
    </w:lvl>
    <w:lvl w:ilvl="3" w:tplc="A6660B6A" w:tentative="1">
      <w:start w:val="1"/>
      <w:numFmt w:val="bullet"/>
      <w:lvlText w:val=""/>
      <w:lvlJc w:val="left"/>
      <w:pPr>
        <w:tabs>
          <w:tab w:val="num" w:pos="2880"/>
        </w:tabs>
        <w:ind w:left="2880" w:hanging="360"/>
      </w:pPr>
      <w:rPr>
        <w:rFonts w:ascii="Wingdings" w:hAnsi="Wingdings" w:hint="default"/>
        <w:sz w:val="20"/>
      </w:rPr>
    </w:lvl>
    <w:lvl w:ilvl="4" w:tplc="38FC971A" w:tentative="1">
      <w:start w:val="1"/>
      <w:numFmt w:val="bullet"/>
      <w:lvlText w:val=""/>
      <w:lvlJc w:val="left"/>
      <w:pPr>
        <w:tabs>
          <w:tab w:val="num" w:pos="3600"/>
        </w:tabs>
        <w:ind w:left="3600" w:hanging="360"/>
      </w:pPr>
      <w:rPr>
        <w:rFonts w:ascii="Wingdings" w:hAnsi="Wingdings" w:hint="default"/>
        <w:sz w:val="20"/>
      </w:rPr>
    </w:lvl>
    <w:lvl w:ilvl="5" w:tplc="2E0CE00A" w:tentative="1">
      <w:start w:val="1"/>
      <w:numFmt w:val="bullet"/>
      <w:lvlText w:val=""/>
      <w:lvlJc w:val="left"/>
      <w:pPr>
        <w:tabs>
          <w:tab w:val="num" w:pos="4320"/>
        </w:tabs>
        <w:ind w:left="4320" w:hanging="360"/>
      </w:pPr>
      <w:rPr>
        <w:rFonts w:ascii="Wingdings" w:hAnsi="Wingdings" w:hint="default"/>
        <w:sz w:val="20"/>
      </w:rPr>
    </w:lvl>
    <w:lvl w:ilvl="6" w:tplc="6C2C45A0" w:tentative="1">
      <w:start w:val="1"/>
      <w:numFmt w:val="bullet"/>
      <w:lvlText w:val=""/>
      <w:lvlJc w:val="left"/>
      <w:pPr>
        <w:tabs>
          <w:tab w:val="num" w:pos="5040"/>
        </w:tabs>
        <w:ind w:left="5040" w:hanging="360"/>
      </w:pPr>
      <w:rPr>
        <w:rFonts w:ascii="Wingdings" w:hAnsi="Wingdings" w:hint="default"/>
        <w:sz w:val="20"/>
      </w:rPr>
    </w:lvl>
    <w:lvl w:ilvl="7" w:tplc="66949554" w:tentative="1">
      <w:start w:val="1"/>
      <w:numFmt w:val="bullet"/>
      <w:lvlText w:val=""/>
      <w:lvlJc w:val="left"/>
      <w:pPr>
        <w:tabs>
          <w:tab w:val="num" w:pos="5760"/>
        </w:tabs>
        <w:ind w:left="5760" w:hanging="360"/>
      </w:pPr>
      <w:rPr>
        <w:rFonts w:ascii="Wingdings" w:hAnsi="Wingdings" w:hint="default"/>
        <w:sz w:val="20"/>
      </w:rPr>
    </w:lvl>
    <w:lvl w:ilvl="8" w:tplc="36FE2AEA" w:tentative="1">
      <w:start w:val="1"/>
      <w:numFmt w:val="bullet"/>
      <w:lvlText w:val=""/>
      <w:lvlJc w:val="left"/>
      <w:pPr>
        <w:tabs>
          <w:tab w:val="num" w:pos="6480"/>
        </w:tabs>
        <w:ind w:left="6480" w:hanging="360"/>
      </w:pPr>
      <w:rPr>
        <w:rFonts w:ascii="Wingdings" w:hAnsi="Wingdings" w:hint="default"/>
        <w:sz w:val="20"/>
      </w:rPr>
    </w:lvl>
  </w:abstractNum>
  <w:abstractNum w:abstractNumId="1744">
    <w:nsid w:val="6E977422"/>
    <w:multiLevelType w:val="multilevel"/>
    <w:tmpl w:val="F4AA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5">
    <w:nsid w:val="6EB14F30"/>
    <w:multiLevelType w:val="multilevel"/>
    <w:tmpl w:val="4F04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6">
    <w:nsid w:val="6ECE34EB"/>
    <w:multiLevelType w:val="hybridMultilevel"/>
    <w:tmpl w:val="D6DC5A6A"/>
    <w:lvl w:ilvl="0" w:tplc="0D96B002">
      <w:start w:val="1"/>
      <w:numFmt w:val="bullet"/>
      <w:lvlText w:val=""/>
      <w:lvlJc w:val="left"/>
      <w:pPr>
        <w:tabs>
          <w:tab w:val="num" w:pos="720"/>
        </w:tabs>
        <w:ind w:left="720" w:hanging="360"/>
      </w:pPr>
      <w:rPr>
        <w:rFonts w:ascii="Symbol" w:hAnsi="Symbol" w:hint="default"/>
        <w:sz w:val="20"/>
      </w:rPr>
    </w:lvl>
    <w:lvl w:ilvl="1" w:tplc="C4FC79E4" w:tentative="1">
      <w:start w:val="1"/>
      <w:numFmt w:val="bullet"/>
      <w:lvlText w:val="o"/>
      <w:lvlJc w:val="left"/>
      <w:pPr>
        <w:tabs>
          <w:tab w:val="num" w:pos="1440"/>
        </w:tabs>
        <w:ind w:left="1440" w:hanging="360"/>
      </w:pPr>
      <w:rPr>
        <w:rFonts w:ascii="Courier New" w:hAnsi="Courier New" w:hint="default"/>
        <w:sz w:val="20"/>
      </w:rPr>
    </w:lvl>
    <w:lvl w:ilvl="2" w:tplc="A8DA404E" w:tentative="1">
      <w:start w:val="1"/>
      <w:numFmt w:val="bullet"/>
      <w:lvlText w:val=""/>
      <w:lvlJc w:val="left"/>
      <w:pPr>
        <w:tabs>
          <w:tab w:val="num" w:pos="2160"/>
        </w:tabs>
        <w:ind w:left="2160" w:hanging="360"/>
      </w:pPr>
      <w:rPr>
        <w:rFonts w:ascii="Wingdings" w:hAnsi="Wingdings" w:hint="default"/>
        <w:sz w:val="20"/>
      </w:rPr>
    </w:lvl>
    <w:lvl w:ilvl="3" w:tplc="484AA070" w:tentative="1">
      <w:start w:val="1"/>
      <w:numFmt w:val="bullet"/>
      <w:lvlText w:val=""/>
      <w:lvlJc w:val="left"/>
      <w:pPr>
        <w:tabs>
          <w:tab w:val="num" w:pos="2880"/>
        </w:tabs>
        <w:ind w:left="2880" w:hanging="360"/>
      </w:pPr>
      <w:rPr>
        <w:rFonts w:ascii="Wingdings" w:hAnsi="Wingdings" w:hint="default"/>
        <w:sz w:val="20"/>
      </w:rPr>
    </w:lvl>
    <w:lvl w:ilvl="4" w:tplc="76D4011E" w:tentative="1">
      <w:start w:val="1"/>
      <w:numFmt w:val="bullet"/>
      <w:lvlText w:val=""/>
      <w:lvlJc w:val="left"/>
      <w:pPr>
        <w:tabs>
          <w:tab w:val="num" w:pos="3600"/>
        </w:tabs>
        <w:ind w:left="3600" w:hanging="360"/>
      </w:pPr>
      <w:rPr>
        <w:rFonts w:ascii="Wingdings" w:hAnsi="Wingdings" w:hint="default"/>
        <w:sz w:val="20"/>
      </w:rPr>
    </w:lvl>
    <w:lvl w:ilvl="5" w:tplc="36326B64" w:tentative="1">
      <w:start w:val="1"/>
      <w:numFmt w:val="bullet"/>
      <w:lvlText w:val=""/>
      <w:lvlJc w:val="left"/>
      <w:pPr>
        <w:tabs>
          <w:tab w:val="num" w:pos="4320"/>
        </w:tabs>
        <w:ind w:left="4320" w:hanging="360"/>
      </w:pPr>
      <w:rPr>
        <w:rFonts w:ascii="Wingdings" w:hAnsi="Wingdings" w:hint="default"/>
        <w:sz w:val="20"/>
      </w:rPr>
    </w:lvl>
    <w:lvl w:ilvl="6" w:tplc="7230227E" w:tentative="1">
      <w:start w:val="1"/>
      <w:numFmt w:val="bullet"/>
      <w:lvlText w:val=""/>
      <w:lvlJc w:val="left"/>
      <w:pPr>
        <w:tabs>
          <w:tab w:val="num" w:pos="5040"/>
        </w:tabs>
        <w:ind w:left="5040" w:hanging="360"/>
      </w:pPr>
      <w:rPr>
        <w:rFonts w:ascii="Wingdings" w:hAnsi="Wingdings" w:hint="default"/>
        <w:sz w:val="20"/>
      </w:rPr>
    </w:lvl>
    <w:lvl w:ilvl="7" w:tplc="7D909058" w:tentative="1">
      <w:start w:val="1"/>
      <w:numFmt w:val="bullet"/>
      <w:lvlText w:val=""/>
      <w:lvlJc w:val="left"/>
      <w:pPr>
        <w:tabs>
          <w:tab w:val="num" w:pos="5760"/>
        </w:tabs>
        <w:ind w:left="5760" w:hanging="360"/>
      </w:pPr>
      <w:rPr>
        <w:rFonts w:ascii="Wingdings" w:hAnsi="Wingdings" w:hint="default"/>
        <w:sz w:val="20"/>
      </w:rPr>
    </w:lvl>
    <w:lvl w:ilvl="8" w:tplc="10DAC30A" w:tentative="1">
      <w:start w:val="1"/>
      <w:numFmt w:val="bullet"/>
      <w:lvlText w:val=""/>
      <w:lvlJc w:val="left"/>
      <w:pPr>
        <w:tabs>
          <w:tab w:val="num" w:pos="6480"/>
        </w:tabs>
        <w:ind w:left="6480" w:hanging="360"/>
      </w:pPr>
      <w:rPr>
        <w:rFonts w:ascii="Wingdings" w:hAnsi="Wingdings" w:hint="default"/>
        <w:sz w:val="20"/>
      </w:rPr>
    </w:lvl>
  </w:abstractNum>
  <w:abstractNum w:abstractNumId="1747">
    <w:nsid w:val="6EE174CA"/>
    <w:multiLevelType w:val="multilevel"/>
    <w:tmpl w:val="5298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8">
    <w:nsid w:val="6EE46972"/>
    <w:multiLevelType w:val="multilevel"/>
    <w:tmpl w:val="2DC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9">
    <w:nsid w:val="6EFF6F83"/>
    <w:multiLevelType w:val="hybridMultilevel"/>
    <w:tmpl w:val="76D672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0">
    <w:nsid w:val="6F1D7E50"/>
    <w:multiLevelType w:val="hybridMultilevel"/>
    <w:tmpl w:val="2ABCDA58"/>
    <w:lvl w:ilvl="0" w:tplc="1A2A2830">
      <w:start w:val="1"/>
      <w:numFmt w:val="bullet"/>
      <w:lvlText w:val=""/>
      <w:lvlJc w:val="left"/>
      <w:pPr>
        <w:tabs>
          <w:tab w:val="num" w:pos="720"/>
        </w:tabs>
        <w:ind w:left="720" w:hanging="360"/>
      </w:pPr>
      <w:rPr>
        <w:rFonts w:ascii="Symbol" w:hAnsi="Symbol" w:hint="default"/>
        <w:sz w:val="20"/>
      </w:rPr>
    </w:lvl>
    <w:lvl w:ilvl="1" w:tplc="2B12B526" w:tentative="1">
      <w:start w:val="1"/>
      <w:numFmt w:val="bullet"/>
      <w:lvlText w:val="o"/>
      <w:lvlJc w:val="left"/>
      <w:pPr>
        <w:tabs>
          <w:tab w:val="num" w:pos="1440"/>
        </w:tabs>
        <w:ind w:left="1440" w:hanging="360"/>
      </w:pPr>
      <w:rPr>
        <w:rFonts w:ascii="Courier New" w:hAnsi="Courier New" w:hint="default"/>
        <w:sz w:val="20"/>
      </w:rPr>
    </w:lvl>
    <w:lvl w:ilvl="2" w:tplc="25EEA810" w:tentative="1">
      <w:start w:val="1"/>
      <w:numFmt w:val="bullet"/>
      <w:lvlText w:val=""/>
      <w:lvlJc w:val="left"/>
      <w:pPr>
        <w:tabs>
          <w:tab w:val="num" w:pos="2160"/>
        </w:tabs>
        <w:ind w:left="2160" w:hanging="360"/>
      </w:pPr>
      <w:rPr>
        <w:rFonts w:ascii="Wingdings" w:hAnsi="Wingdings" w:hint="default"/>
        <w:sz w:val="20"/>
      </w:rPr>
    </w:lvl>
    <w:lvl w:ilvl="3" w:tplc="124C697C" w:tentative="1">
      <w:start w:val="1"/>
      <w:numFmt w:val="bullet"/>
      <w:lvlText w:val=""/>
      <w:lvlJc w:val="left"/>
      <w:pPr>
        <w:tabs>
          <w:tab w:val="num" w:pos="2880"/>
        </w:tabs>
        <w:ind w:left="2880" w:hanging="360"/>
      </w:pPr>
      <w:rPr>
        <w:rFonts w:ascii="Wingdings" w:hAnsi="Wingdings" w:hint="default"/>
        <w:sz w:val="20"/>
      </w:rPr>
    </w:lvl>
    <w:lvl w:ilvl="4" w:tplc="4308F0A6" w:tentative="1">
      <w:start w:val="1"/>
      <w:numFmt w:val="bullet"/>
      <w:lvlText w:val=""/>
      <w:lvlJc w:val="left"/>
      <w:pPr>
        <w:tabs>
          <w:tab w:val="num" w:pos="3600"/>
        </w:tabs>
        <w:ind w:left="3600" w:hanging="360"/>
      </w:pPr>
      <w:rPr>
        <w:rFonts w:ascii="Wingdings" w:hAnsi="Wingdings" w:hint="default"/>
        <w:sz w:val="20"/>
      </w:rPr>
    </w:lvl>
    <w:lvl w:ilvl="5" w:tplc="D1343662" w:tentative="1">
      <w:start w:val="1"/>
      <w:numFmt w:val="bullet"/>
      <w:lvlText w:val=""/>
      <w:lvlJc w:val="left"/>
      <w:pPr>
        <w:tabs>
          <w:tab w:val="num" w:pos="4320"/>
        </w:tabs>
        <w:ind w:left="4320" w:hanging="360"/>
      </w:pPr>
      <w:rPr>
        <w:rFonts w:ascii="Wingdings" w:hAnsi="Wingdings" w:hint="default"/>
        <w:sz w:val="20"/>
      </w:rPr>
    </w:lvl>
    <w:lvl w:ilvl="6" w:tplc="D6540B9E" w:tentative="1">
      <w:start w:val="1"/>
      <w:numFmt w:val="bullet"/>
      <w:lvlText w:val=""/>
      <w:lvlJc w:val="left"/>
      <w:pPr>
        <w:tabs>
          <w:tab w:val="num" w:pos="5040"/>
        </w:tabs>
        <w:ind w:left="5040" w:hanging="360"/>
      </w:pPr>
      <w:rPr>
        <w:rFonts w:ascii="Wingdings" w:hAnsi="Wingdings" w:hint="default"/>
        <w:sz w:val="20"/>
      </w:rPr>
    </w:lvl>
    <w:lvl w:ilvl="7" w:tplc="F2901D4A" w:tentative="1">
      <w:start w:val="1"/>
      <w:numFmt w:val="bullet"/>
      <w:lvlText w:val=""/>
      <w:lvlJc w:val="left"/>
      <w:pPr>
        <w:tabs>
          <w:tab w:val="num" w:pos="5760"/>
        </w:tabs>
        <w:ind w:left="5760" w:hanging="360"/>
      </w:pPr>
      <w:rPr>
        <w:rFonts w:ascii="Wingdings" w:hAnsi="Wingdings" w:hint="default"/>
        <w:sz w:val="20"/>
      </w:rPr>
    </w:lvl>
    <w:lvl w:ilvl="8" w:tplc="17C069D2" w:tentative="1">
      <w:start w:val="1"/>
      <w:numFmt w:val="bullet"/>
      <w:lvlText w:val=""/>
      <w:lvlJc w:val="left"/>
      <w:pPr>
        <w:tabs>
          <w:tab w:val="num" w:pos="6480"/>
        </w:tabs>
        <w:ind w:left="6480" w:hanging="360"/>
      </w:pPr>
      <w:rPr>
        <w:rFonts w:ascii="Wingdings" w:hAnsi="Wingdings" w:hint="default"/>
        <w:sz w:val="20"/>
      </w:rPr>
    </w:lvl>
  </w:abstractNum>
  <w:abstractNum w:abstractNumId="1751">
    <w:nsid w:val="6F4A26A3"/>
    <w:multiLevelType w:val="multilevel"/>
    <w:tmpl w:val="DFD4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2">
    <w:nsid w:val="6F625FBE"/>
    <w:multiLevelType w:val="multilevel"/>
    <w:tmpl w:val="81CE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3">
    <w:nsid w:val="6F753AE3"/>
    <w:multiLevelType w:val="hybridMultilevel"/>
    <w:tmpl w:val="BEC08552"/>
    <w:lvl w:ilvl="0" w:tplc="1B54E968">
      <w:start w:val="1"/>
      <w:numFmt w:val="bullet"/>
      <w:lvlText w:val=""/>
      <w:lvlJc w:val="left"/>
      <w:pPr>
        <w:tabs>
          <w:tab w:val="num" w:pos="720"/>
        </w:tabs>
        <w:ind w:left="720" w:hanging="360"/>
      </w:pPr>
      <w:rPr>
        <w:rFonts w:ascii="Symbol" w:hAnsi="Symbol" w:hint="default"/>
        <w:sz w:val="20"/>
      </w:rPr>
    </w:lvl>
    <w:lvl w:ilvl="1" w:tplc="FD3A4A8E" w:tentative="1">
      <w:start w:val="1"/>
      <w:numFmt w:val="bullet"/>
      <w:lvlText w:val="o"/>
      <w:lvlJc w:val="left"/>
      <w:pPr>
        <w:tabs>
          <w:tab w:val="num" w:pos="1440"/>
        </w:tabs>
        <w:ind w:left="1440" w:hanging="360"/>
      </w:pPr>
      <w:rPr>
        <w:rFonts w:ascii="Courier New" w:hAnsi="Courier New" w:hint="default"/>
        <w:sz w:val="20"/>
      </w:rPr>
    </w:lvl>
    <w:lvl w:ilvl="2" w:tplc="B28C5086" w:tentative="1">
      <w:start w:val="1"/>
      <w:numFmt w:val="bullet"/>
      <w:lvlText w:val=""/>
      <w:lvlJc w:val="left"/>
      <w:pPr>
        <w:tabs>
          <w:tab w:val="num" w:pos="2160"/>
        </w:tabs>
        <w:ind w:left="2160" w:hanging="360"/>
      </w:pPr>
      <w:rPr>
        <w:rFonts w:ascii="Wingdings" w:hAnsi="Wingdings" w:hint="default"/>
        <w:sz w:val="20"/>
      </w:rPr>
    </w:lvl>
    <w:lvl w:ilvl="3" w:tplc="AC3C2CCA" w:tentative="1">
      <w:start w:val="1"/>
      <w:numFmt w:val="bullet"/>
      <w:lvlText w:val=""/>
      <w:lvlJc w:val="left"/>
      <w:pPr>
        <w:tabs>
          <w:tab w:val="num" w:pos="2880"/>
        </w:tabs>
        <w:ind w:left="2880" w:hanging="360"/>
      </w:pPr>
      <w:rPr>
        <w:rFonts w:ascii="Wingdings" w:hAnsi="Wingdings" w:hint="default"/>
        <w:sz w:val="20"/>
      </w:rPr>
    </w:lvl>
    <w:lvl w:ilvl="4" w:tplc="90823440" w:tentative="1">
      <w:start w:val="1"/>
      <w:numFmt w:val="bullet"/>
      <w:lvlText w:val=""/>
      <w:lvlJc w:val="left"/>
      <w:pPr>
        <w:tabs>
          <w:tab w:val="num" w:pos="3600"/>
        </w:tabs>
        <w:ind w:left="3600" w:hanging="360"/>
      </w:pPr>
      <w:rPr>
        <w:rFonts w:ascii="Wingdings" w:hAnsi="Wingdings" w:hint="default"/>
        <w:sz w:val="20"/>
      </w:rPr>
    </w:lvl>
    <w:lvl w:ilvl="5" w:tplc="DFB4B1A6" w:tentative="1">
      <w:start w:val="1"/>
      <w:numFmt w:val="bullet"/>
      <w:lvlText w:val=""/>
      <w:lvlJc w:val="left"/>
      <w:pPr>
        <w:tabs>
          <w:tab w:val="num" w:pos="4320"/>
        </w:tabs>
        <w:ind w:left="4320" w:hanging="360"/>
      </w:pPr>
      <w:rPr>
        <w:rFonts w:ascii="Wingdings" w:hAnsi="Wingdings" w:hint="default"/>
        <w:sz w:val="20"/>
      </w:rPr>
    </w:lvl>
    <w:lvl w:ilvl="6" w:tplc="E3AE243C" w:tentative="1">
      <w:start w:val="1"/>
      <w:numFmt w:val="bullet"/>
      <w:lvlText w:val=""/>
      <w:lvlJc w:val="left"/>
      <w:pPr>
        <w:tabs>
          <w:tab w:val="num" w:pos="5040"/>
        </w:tabs>
        <w:ind w:left="5040" w:hanging="360"/>
      </w:pPr>
      <w:rPr>
        <w:rFonts w:ascii="Wingdings" w:hAnsi="Wingdings" w:hint="default"/>
        <w:sz w:val="20"/>
      </w:rPr>
    </w:lvl>
    <w:lvl w:ilvl="7" w:tplc="5AEA5F2E" w:tentative="1">
      <w:start w:val="1"/>
      <w:numFmt w:val="bullet"/>
      <w:lvlText w:val=""/>
      <w:lvlJc w:val="left"/>
      <w:pPr>
        <w:tabs>
          <w:tab w:val="num" w:pos="5760"/>
        </w:tabs>
        <w:ind w:left="5760" w:hanging="360"/>
      </w:pPr>
      <w:rPr>
        <w:rFonts w:ascii="Wingdings" w:hAnsi="Wingdings" w:hint="default"/>
        <w:sz w:val="20"/>
      </w:rPr>
    </w:lvl>
    <w:lvl w:ilvl="8" w:tplc="D6E48492" w:tentative="1">
      <w:start w:val="1"/>
      <w:numFmt w:val="bullet"/>
      <w:lvlText w:val=""/>
      <w:lvlJc w:val="left"/>
      <w:pPr>
        <w:tabs>
          <w:tab w:val="num" w:pos="6480"/>
        </w:tabs>
        <w:ind w:left="6480" w:hanging="360"/>
      </w:pPr>
      <w:rPr>
        <w:rFonts w:ascii="Wingdings" w:hAnsi="Wingdings" w:hint="default"/>
        <w:sz w:val="20"/>
      </w:rPr>
    </w:lvl>
  </w:abstractNum>
  <w:abstractNum w:abstractNumId="1754">
    <w:nsid w:val="6F7D62F8"/>
    <w:multiLevelType w:val="hybridMultilevel"/>
    <w:tmpl w:val="3AAE9B88"/>
    <w:lvl w:ilvl="0" w:tplc="294E1C46">
      <w:start w:val="1"/>
      <w:numFmt w:val="bullet"/>
      <w:lvlText w:val=""/>
      <w:lvlJc w:val="left"/>
      <w:pPr>
        <w:tabs>
          <w:tab w:val="num" w:pos="720"/>
        </w:tabs>
        <w:ind w:left="720" w:hanging="360"/>
      </w:pPr>
      <w:rPr>
        <w:rFonts w:ascii="Symbol" w:hAnsi="Symbol" w:hint="default"/>
        <w:sz w:val="20"/>
      </w:rPr>
    </w:lvl>
    <w:lvl w:ilvl="1" w:tplc="F558E39E" w:tentative="1">
      <w:start w:val="1"/>
      <w:numFmt w:val="bullet"/>
      <w:lvlText w:val="o"/>
      <w:lvlJc w:val="left"/>
      <w:pPr>
        <w:tabs>
          <w:tab w:val="num" w:pos="1440"/>
        </w:tabs>
        <w:ind w:left="1440" w:hanging="360"/>
      </w:pPr>
      <w:rPr>
        <w:rFonts w:ascii="Courier New" w:hAnsi="Courier New" w:hint="default"/>
        <w:sz w:val="20"/>
      </w:rPr>
    </w:lvl>
    <w:lvl w:ilvl="2" w:tplc="C0B0D27C" w:tentative="1">
      <w:start w:val="1"/>
      <w:numFmt w:val="bullet"/>
      <w:lvlText w:val=""/>
      <w:lvlJc w:val="left"/>
      <w:pPr>
        <w:tabs>
          <w:tab w:val="num" w:pos="2160"/>
        </w:tabs>
        <w:ind w:left="2160" w:hanging="360"/>
      </w:pPr>
      <w:rPr>
        <w:rFonts w:ascii="Wingdings" w:hAnsi="Wingdings" w:hint="default"/>
        <w:sz w:val="20"/>
      </w:rPr>
    </w:lvl>
    <w:lvl w:ilvl="3" w:tplc="9ED82B5A" w:tentative="1">
      <w:start w:val="1"/>
      <w:numFmt w:val="bullet"/>
      <w:lvlText w:val=""/>
      <w:lvlJc w:val="left"/>
      <w:pPr>
        <w:tabs>
          <w:tab w:val="num" w:pos="2880"/>
        </w:tabs>
        <w:ind w:left="2880" w:hanging="360"/>
      </w:pPr>
      <w:rPr>
        <w:rFonts w:ascii="Wingdings" w:hAnsi="Wingdings" w:hint="default"/>
        <w:sz w:val="20"/>
      </w:rPr>
    </w:lvl>
    <w:lvl w:ilvl="4" w:tplc="9C70FCCA" w:tentative="1">
      <w:start w:val="1"/>
      <w:numFmt w:val="bullet"/>
      <w:lvlText w:val=""/>
      <w:lvlJc w:val="left"/>
      <w:pPr>
        <w:tabs>
          <w:tab w:val="num" w:pos="3600"/>
        </w:tabs>
        <w:ind w:left="3600" w:hanging="360"/>
      </w:pPr>
      <w:rPr>
        <w:rFonts w:ascii="Wingdings" w:hAnsi="Wingdings" w:hint="default"/>
        <w:sz w:val="20"/>
      </w:rPr>
    </w:lvl>
    <w:lvl w:ilvl="5" w:tplc="7952C200" w:tentative="1">
      <w:start w:val="1"/>
      <w:numFmt w:val="bullet"/>
      <w:lvlText w:val=""/>
      <w:lvlJc w:val="left"/>
      <w:pPr>
        <w:tabs>
          <w:tab w:val="num" w:pos="4320"/>
        </w:tabs>
        <w:ind w:left="4320" w:hanging="360"/>
      </w:pPr>
      <w:rPr>
        <w:rFonts w:ascii="Wingdings" w:hAnsi="Wingdings" w:hint="default"/>
        <w:sz w:val="20"/>
      </w:rPr>
    </w:lvl>
    <w:lvl w:ilvl="6" w:tplc="FECEE29C" w:tentative="1">
      <w:start w:val="1"/>
      <w:numFmt w:val="bullet"/>
      <w:lvlText w:val=""/>
      <w:lvlJc w:val="left"/>
      <w:pPr>
        <w:tabs>
          <w:tab w:val="num" w:pos="5040"/>
        </w:tabs>
        <w:ind w:left="5040" w:hanging="360"/>
      </w:pPr>
      <w:rPr>
        <w:rFonts w:ascii="Wingdings" w:hAnsi="Wingdings" w:hint="default"/>
        <w:sz w:val="20"/>
      </w:rPr>
    </w:lvl>
    <w:lvl w:ilvl="7" w:tplc="FE2C862E" w:tentative="1">
      <w:start w:val="1"/>
      <w:numFmt w:val="bullet"/>
      <w:lvlText w:val=""/>
      <w:lvlJc w:val="left"/>
      <w:pPr>
        <w:tabs>
          <w:tab w:val="num" w:pos="5760"/>
        </w:tabs>
        <w:ind w:left="5760" w:hanging="360"/>
      </w:pPr>
      <w:rPr>
        <w:rFonts w:ascii="Wingdings" w:hAnsi="Wingdings" w:hint="default"/>
        <w:sz w:val="20"/>
      </w:rPr>
    </w:lvl>
    <w:lvl w:ilvl="8" w:tplc="31366D7E" w:tentative="1">
      <w:start w:val="1"/>
      <w:numFmt w:val="bullet"/>
      <w:lvlText w:val=""/>
      <w:lvlJc w:val="left"/>
      <w:pPr>
        <w:tabs>
          <w:tab w:val="num" w:pos="6480"/>
        </w:tabs>
        <w:ind w:left="6480" w:hanging="360"/>
      </w:pPr>
      <w:rPr>
        <w:rFonts w:ascii="Wingdings" w:hAnsi="Wingdings" w:hint="default"/>
        <w:sz w:val="20"/>
      </w:rPr>
    </w:lvl>
  </w:abstractNum>
  <w:abstractNum w:abstractNumId="1755">
    <w:nsid w:val="6F862587"/>
    <w:multiLevelType w:val="hybridMultilevel"/>
    <w:tmpl w:val="B4CC9BAC"/>
    <w:lvl w:ilvl="0" w:tplc="AA727372">
      <w:start w:val="1"/>
      <w:numFmt w:val="bullet"/>
      <w:lvlText w:val=""/>
      <w:lvlJc w:val="left"/>
      <w:pPr>
        <w:tabs>
          <w:tab w:val="num" w:pos="720"/>
        </w:tabs>
        <w:ind w:left="720" w:hanging="360"/>
      </w:pPr>
      <w:rPr>
        <w:rFonts w:ascii="Symbol" w:hAnsi="Symbol" w:hint="default"/>
        <w:sz w:val="20"/>
      </w:rPr>
    </w:lvl>
    <w:lvl w:ilvl="1" w:tplc="61E4F57C" w:tentative="1">
      <w:start w:val="1"/>
      <w:numFmt w:val="bullet"/>
      <w:lvlText w:val="o"/>
      <w:lvlJc w:val="left"/>
      <w:pPr>
        <w:tabs>
          <w:tab w:val="num" w:pos="1440"/>
        </w:tabs>
        <w:ind w:left="1440" w:hanging="360"/>
      </w:pPr>
      <w:rPr>
        <w:rFonts w:ascii="Courier New" w:hAnsi="Courier New" w:hint="default"/>
        <w:sz w:val="20"/>
      </w:rPr>
    </w:lvl>
    <w:lvl w:ilvl="2" w:tplc="1B3AEE20" w:tentative="1">
      <w:start w:val="1"/>
      <w:numFmt w:val="bullet"/>
      <w:lvlText w:val=""/>
      <w:lvlJc w:val="left"/>
      <w:pPr>
        <w:tabs>
          <w:tab w:val="num" w:pos="2160"/>
        </w:tabs>
        <w:ind w:left="2160" w:hanging="360"/>
      </w:pPr>
      <w:rPr>
        <w:rFonts w:ascii="Wingdings" w:hAnsi="Wingdings" w:hint="default"/>
        <w:sz w:val="20"/>
      </w:rPr>
    </w:lvl>
    <w:lvl w:ilvl="3" w:tplc="CA907310" w:tentative="1">
      <w:start w:val="1"/>
      <w:numFmt w:val="bullet"/>
      <w:lvlText w:val=""/>
      <w:lvlJc w:val="left"/>
      <w:pPr>
        <w:tabs>
          <w:tab w:val="num" w:pos="2880"/>
        </w:tabs>
        <w:ind w:left="2880" w:hanging="360"/>
      </w:pPr>
      <w:rPr>
        <w:rFonts w:ascii="Wingdings" w:hAnsi="Wingdings" w:hint="default"/>
        <w:sz w:val="20"/>
      </w:rPr>
    </w:lvl>
    <w:lvl w:ilvl="4" w:tplc="96548680" w:tentative="1">
      <w:start w:val="1"/>
      <w:numFmt w:val="bullet"/>
      <w:lvlText w:val=""/>
      <w:lvlJc w:val="left"/>
      <w:pPr>
        <w:tabs>
          <w:tab w:val="num" w:pos="3600"/>
        </w:tabs>
        <w:ind w:left="3600" w:hanging="360"/>
      </w:pPr>
      <w:rPr>
        <w:rFonts w:ascii="Wingdings" w:hAnsi="Wingdings" w:hint="default"/>
        <w:sz w:val="20"/>
      </w:rPr>
    </w:lvl>
    <w:lvl w:ilvl="5" w:tplc="41D29BAC" w:tentative="1">
      <w:start w:val="1"/>
      <w:numFmt w:val="bullet"/>
      <w:lvlText w:val=""/>
      <w:lvlJc w:val="left"/>
      <w:pPr>
        <w:tabs>
          <w:tab w:val="num" w:pos="4320"/>
        </w:tabs>
        <w:ind w:left="4320" w:hanging="360"/>
      </w:pPr>
      <w:rPr>
        <w:rFonts w:ascii="Wingdings" w:hAnsi="Wingdings" w:hint="default"/>
        <w:sz w:val="20"/>
      </w:rPr>
    </w:lvl>
    <w:lvl w:ilvl="6" w:tplc="865CF760" w:tentative="1">
      <w:start w:val="1"/>
      <w:numFmt w:val="bullet"/>
      <w:lvlText w:val=""/>
      <w:lvlJc w:val="left"/>
      <w:pPr>
        <w:tabs>
          <w:tab w:val="num" w:pos="5040"/>
        </w:tabs>
        <w:ind w:left="5040" w:hanging="360"/>
      </w:pPr>
      <w:rPr>
        <w:rFonts w:ascii="Wingdings" w:hAnsi="Wingdings" w:hint="default"/>
        <w:sz w:val="20"/>
      </w:rPr>
    </w:lvl>
    <w:lvl w:ilvl="7" w:tplc="E6C81ADC" w:tentative="1">
      <w:start w:val="1"/>
      <w:numFmt w:val="bullet"/>
      <w:lvlText w:val=""/>
      <w:lvlJc w:val="left"/>
      <w:pPr>
        <w:tabs>
          <w:tab w:val="num" w:pos="5760"/>
        </w:tabs>
        <w:ind w:left="5760" w:hanging="360"/>
      </w:pPr>
      <w:rPr>
        <w:rFonts w:ascii="Wingdings" w:hAnsi="Wingdings" w:hint="default"/>
        <w:sz w:val="20"/>
      </w:rPr>
    </w:lvl>
    <w:lvl w:ilvl="8" w:tplc="D52EDFD2" w:tentative="1">
      <w:start w:val="1"/>
      <w:numFmt w:val="bullet"/>
      <w:lvlText w:val=""/>
      <w:lvlJc w:val="left"/>
      <w:pPr>
        <w:tabs>
          <w:tab w:val="num" w:pos="6480"/>
        </w:tabs>
        <w:ind w:left="6480" w:hanging="360"/>
      </w:pPr>
      <w:rPr>
        <w:rFonts w:ascii="Wingdings" w:hAnsi="Wingdings" w:hint="default"/>
        <w:sz w:val="20"/>
      </w:rPr>
    </w:lvl>
  </w:abstractNum>
  <w:abstractNum w:abstractNumId="1756">
    <w:nsid w:val="6F986210"/>
    <w:multiLevelType w:val="hybridMultilevel"/>
    <w:tmpl w:val="7BA4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7">
    <w:nsid w:val="6F986C7D"/>
    <w:multiLevelType w:val="hybridMultilevel"/>
    <w:tmpl w:val="9010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8">
    <w:nsid w:val="6FA37E54"/>
    <w:multiLevelType w:val="hybridMultilevel"/>
    <w:tmpl w:val="4E743F92"/>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9">
    <w:nsid w:val="6FB0045E"/>
    <w:multiLevelType w:val="multilevel"/>
    <w:tmpl w:val="5CAE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0">
    <w:nsid w:val="6FBB3294"/>
    <w:multiLevelType w:val="hybridMultilevel"/>
    <w:tmpl w:val="0EE0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1">
    <w:nsid w:val="6FBE21CF"/>
    <w:multiLevelType w:val="multilevel"/>
    <w:tmpl w:val="54FE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2">
    <w:nsid w:val="6FC532DD"/>
    <w:multiLevelType w:val="hybridMultilevel"/>
    <w:tmpl w:val="E9E22ACE"/>
    <w:lvl w:ilvl="0" w:tplc="90325120">
      <w:start w:val="1"/>
      <w:numFmt w:val="bullet"/>
      <w:lvlText w:val=""/>
      <w:lvlJc w:val="left"/>
      <w:pPr>
        <w:tabs>
          <w:tab w:val="num" w:pos="720"/>
        </w:tabs>
        <w:ind w:left="720" w:hanging="360"/>
      </w:pPr>
      <w:rPr>
        <w:rFonts w:ascii="Symbol" w:hAnsi="Symbol" w:hint="default"/>
        <w:sz w:val="20"/>
      </w:rPr>
    </w:lvl>
    <w:lvl w:ilvl="1" w:tplc="9A009538" w:tentative="1">
      <w:start w:val="1"/>
      <w:numFmt w:val="bullet"/>
      <w:lvlText w:val="o"/>
      <w:lvlJc w:val="left"/>
      <w:pPr>
        <w:tabs>
          <w:tab w:val="num" w:pos="1440"/>
        </w:tabs>
        <w:ind w:left="1440" w:hanging="360"/>
      </w:pPr>
      <w:rPr>
        <w:rFonts w:ascii="Courier New" w:hAnsi="Courier New" w:hint="default"/>
        <w:sz w:val="20"/>
      </w:rPr>
    </w:lvl>
    <w:lvl w:ilvl="2" w:tplc="1160F254" w:tentative="1">
      <w:start w:val="1"/>
      <w:numFmt w:val="bullet"/>
      <w:lvlText w:val=""/>
      <w:lvlJc w:val="left"/>
      <w:pPr>
        <w:tabs>
          <w:tab w:val="num" w:pos="2160"/>
        </w:tabs>
        <w:ind w:left="2160" w:hanging="360"/>
      </w:pPr>
      <w:rPr>
        <w:rFonts w:ascii="Wingdings" w:hAnsi="Wingdings" w:hint="default"/>
        <w:sz w:val="20"/>
      </w:rPr>
    </w:lvl>
    <w:lvl w:ilvl="3" w:tplc="2174B0CA" w:tentative="1">
      <w:start w:val="1"/>
      <w:numFmt w:val="bullet"/>
      <w:lvlText w:val=""/>
      <w:lvlJc w:val="left"/>
      <w:pPr>
        <w:tabs>
          <w:tab w:val="num" w:pos="2880"/>
        </w:tabs>
        <w:ind w:left="2880" w:hanging="360"/>
      </w:pPr>
      <w:rPr>
        <w:rFonts w:ascii="Wingdings" w:hAnsi="Wingdings" w:hint="default"/>
        <w:sz w:val="20"/>
      </w:rPr>
    </w:lvl>
    <w:lvl w:ilvl="4" w:tplc="A59823BA" w:tentative="1">
      <w:start w:val="1"/>
      <w:numFmt w:val="bullet"/>
      <w:lvlText w:val=""/>
      <w:lvlJc w:val="left"/>
      <w:pPr>
        <w:tabs>
          <w:tab w:val="num" w:pos="3600"/>
        </w:tabs>
        <w:ind w:left="3600" w:hanging="360"/>
      </w:pPr>
      <w:rPr>
        <w:rFonts w:ascii="Wingdings" w:hAnsi="Wingdings" w:hint="default"/>
        <w:sz w:val="20"/>
      </w:rPr>
    </w:lvl>
    <w:lvl w:ilvl="5" w:tplc="E63C18E0" w:tentative="1">
      <w:start w:val="1"/>
      <w:numFmt w:val="bullet"/>
      <w:lvlText w:val=""/>
      <w:lvlJc w:val="left"/>
      <w:pPr>
        <w:tabs>
          <w:tab w:val="num" w:pos="4320"/>
        </w:tabs>
        <w:ind w:left="4320" w:hanging="360"/>
      </w:pPr>
      <w:rPr>
        <w:rFonts w:ascii="Wingdings" w:hAnsi="Wingdings" w:hint="default"/>
        <w:sz w:val="20"/>
      </w:rPr>
    </w:lvl>
    <w:lvl w:ilvl="6" w:tplc="BEBA89B6" w:tentative="1">
      <w:start w:val="1"/>
      <w:numFmt w:val="bullet"/>
      <w:lvlText w:val=""/>
      <w:lvlJc w:val="left"/>
      <w:pPr>
        <w:tabs>
          <w:tab w:val="num" w:pos="5040"/>
        </w:tabs>
        <w:ind w:left="5040" w:hanging="360"/>
      </w:pPr>
      <w:rPr>
        <w:rFonts w:ascii="Wingdings" w:hAnsi="Wingdings" w:hint="default"/>
        <w:sz w:val="20"/>
      </w:rPr>
    </w:lvl>
    <w:lvl w:ilvl="7" w:tplc="792CEFF8" w:tentative="1">
      <w:start w:val="1"/>
      <w:numFmt w:val="bullet"/>
      <w:lvlText w:val=""/>
      <w:lvlJc w:val="left"/>
      <w:pPr>
        <w:tabs>
          <w:tab w:val="num" w:pos="5760"/>
        </w:tabs>
        <w:ind w:left="5760" w:hanging="360"/>
      </w:pPr>
      <w:rPr>
        <w:rFonts w:ascii="Wingdings" w:hAnsi="Wingdings" w:hint="default"/>
        <w:sz w:val="20"/>
      </w:rPr>
    </w:lvl>
    <w:lvl w:ilvl="8" w:tplc="81CE21FE" w:tentative="1">
      <w:start w:val="1"/>
      <w:numFmt w:val="bullet"/>
      <w:lvlText w:val=""/>
      <w:lvlJc w:val="left"/>
      <w:pPr>
        <w:tabs>
          <w:tab w:val="num" w:pos="6480"/>
        </w:tabs>
        <w:ind w:left="6480" w:hanging="360"/>
      </w:pPr>
      <w:rPr>
        <w:rFonts w:ascii="Wingdings" w:hAnsi="Wingdings" w:hint="default"/>
        <w:sz w:val="20"/>
      </w:rPr>
    </w:lvl>
  </w:abstractNum>
  <w:abstractNum w:abstractNumId="1763">
    <w:nsid w:val="6FE20107"/>
    <w:multiLevelType w:val="hybridMultilevel"/>
    <w:tmpl w:val="24123AD0"/>
    <w:lvl w:ilvl="0" w:tplc="C5500EFC">
      <w:start w:val="1"/>
      <w:numFmt w:val="bullet"/>
      <w:lvlText w:val=""/>
      <w:lvlJc w:val="left"/>
      <w:pPr>
        <w:tabs>
          <w:tab w:val="num" w:pos="720"/>
        </w:tabs>
        <w:ind w:left="720" w:hanging="360"/>
      </w:pPr>
      <w:rPr>
        <w:rFonts w:ascii="Symbol" w:hAnsi="Symbol" w:hint="default"/>
        <w:sz w:val="20"/>
      </w:rPr>
    </w:lvl>
    <w:lvl w:ilvl="1" w:tplc="3ED624A6" w:tentative="1">
      <w:start w:val="1"/>
      <w:numFmt w:val="bullet"/>
      <w:lvlText w:val="o"/>
      <w:lvlJc w:val="left"/>
      <w:pPr>
        <w:tabs>
          <w:tab w:val="num" w:pos="1440"/>
        </w:tabs>
        <w:ind w:left="1440" w:hanging="360"/>
      </w:pPr>
      <w:rPr>
        <w:rFonts w:ascii="Courier New" w:hAnsi="Courier New" w:hint="default"/>
        <w:sz w:val="20"/>
      </w:rPr>
    </w:lvl>
    <w:lvl w:ilvl="2" w:tplc="528EA1E0" w:tentative="1">
      <w:start w:val="1"/>
      <w:numFmt w:val="bullet"/>
      <w:lvlText w:val=""/>
      <w:lvlJc w:val="left"/>
      <w:pPr>
        <w:tabs>
          <w:tab w:val="num" w:pos="2160"/>
        </w:tabs>
        <w:ind w:left="2160" w:hanging="360"/>
      </w:pPr>
      <w:rPr>
        <w:rFonts w:ascii="Wingdings" w:hAnsi="Wingdings" w:hint="default"/>
        <w:sz w:val="20"/>
      </w:rPr>
    </w:lvl>
    <w:lvl w:ilvl="3" w:tplc="A9AA70A8" w:tentative="1">
      <w:start w:val="1"/>
      <w:numFmt w:val="bullet"/>
      <w:lvlText w:val=""/>
      <w:lvlJc w:val="left"/>
      <w:pPr>
        <w:tabs>
          <w:tab w:val="num" w:pos="2880"/>
        </w:tabs>
        <w:ind w:left="2880" w:hanging="360"/>
      </w:pPr>
      <w:rPr>
        <w:rFonts w:ascii="Wingdings" w:hAnsi="Wingdings" w:hint="default"/>
        <w:sz w:val="20"/>
      </w:rPr>
    </w:lvl>
    <w:lvl w:ilvl="4" w:tplc="52EA6FB4" w:tentative="1">
      <w:start w:val="1"/>
      <w:numFmt w:val="bullet"/>
      <w:lvlText w:val=""/>
      <w:lvlJc w:val="left"/>
      <w:pPr>
        <w:tabs>
          <w:tab w:val="num" w:pos="3600"/>
        </w:tabs>
        <w:ind w:left="3600" w:hanging="360"/>
      </w:pPr>
      <w:rPr>
        <w:rFonts w:ascii="Wingdings" w:hAnsi="Wingdings" w:hint="default"/>
        <w:sz w:val="20"/>
      </w:rPr>
    </w:lvl>
    <w:lvl w:ilvl="5" w:tplc="AF4CA00E" w:tentative="1">
      <w:start w:val="1"/>
      <w:numFmt w:val="bullet"/>
      <w:lvlText w:val=""/>
      <w:lvlJc w:val="left"/>
      <w:pPr>
        <w:tabs>
          <w:tab w:val="num" w:pos="4320"/>
        </w:tabs>
        <w:ind w:left="4320" w:hanging="360"/>
      </w:pPr>
      <w:rPr>
        <w:rFonts w:ascii="Wingdings" w:hAnsi="Wingdings" w:hint="default"/>
        <w:sz w:val="20"/>
      </w:rPr>
    </w:lvl>
    <w:lvl w:ilvl="6" w:tplc="D3AC2A6A" w:tentative="1">
      <w:start w:val="1"/>
      <w:numFmt w:val="bullet"/>
      <w:lvlText w:val=""/>
      <w:lvlJc w:val="left"/>
      <w:pPr>
        <w:tabs>
          <w:tab w:val="num" w:pos="5040"/>
        </w:tabs>
        <w:ind w:left="5040" w:hanging="360"/>
      </w:pPr>
      <w:rPr>
        <w:rFonts w:ascii="Wingdings" w:hAnsi="Wingdings" w:hint="default"/>
        <w:sz w:val="20"/>
      </w:rPr>
    </w:lvl>
    <w:lvl w:ilvl="7" w:tplc="7D5CD062" w:tentative="1">
      <w:start w:val="1"/>
      <w:numFmt w:val="bullet"/>
      <w:lvlText w:val=""/>
      <w:lvlJc w:val="left"/>
      <w:pPr>
        <w:tabs>
          <w:tab w:val="num" w:pos="5760"/>
        </w:tabs>
        <w:ind w:left="5760" w:hanging="360"/>
      </w:pPr>
      <w:rPr>
        <w:rFonts w:ascii="Wingdings" w:hAnsi="Wingdings" w:hint="default"/>
        <w:sz w:val="20"/>
      </w:rPr>
    </w:lvl>
    <w:lvl w:ilvl="8" w:tplc="E2F68F24" w:tentative="1">
      <w:start w:val="1"/>
      <w:numFmt w:val="bullet"/>
      <w:lvlText w:val=""/>
      <w:lvlJc w:val="left"/>
      <w:pPr>
        <w:tabs>
          <w:tab w:val="num" w:pos="6480"/>
        </w:tabs>
        <w:ind w:left="6480" w:hanging="360"/>
      </w:pPr>
      <w:rPr>
        <w:rFonts w:ascii="Wingdings" w:hAnsi="Wingdings" w:hint="default"/>
        <w:sz w:val="20"/>
      </w:rPr>
    </w:lvl>
  </w:abstractNum>
  <w:abstractNum w:abstractNumId="1764">
    <w:nsid w:val="6FE27EB5"/>
    <w:multiLevelType w:val="multilevel"/>
    <w:tmpl w:val="5B58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5">
    <w:nsid w:val="70066B7E"/>
    <w:multiLevelType w:val="multilevel"/>
    <w:tmpl w:val="1DEC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6">
    <w:nsid w:val="70315AC0"/>
    <w:multiLevelType w:val="hybridMultilevel"/>
    <w:tmpl w:val="81982150"/>
    <w:lvl w:ilvl="0" w:tplc="76D08E9C">
      <w:start w:val="1"/>
      <w:numFmt w:val="bullet"/>
      <w:lvlText w:val=""/>
      <w:lvlJc w:val="left"/>
      <w:pPr>
        <w:tabs>
          <w:tab w:val="num" w:pos="720"/>
        </w:tabs>
        <w:ind w:left="720" w:hanging="360"/>
      </w:pPr>
      <w:rPr>
        <w:rFonts w:ascii="Symbol" w:hAnsi="Symbol" w:hint="default"/>
        <w:sz w:val="20"/>
      </w:rPr>
    </w:lvl>
    <w:lvl w:ilvl="1" w:tplc="72AEEB82" w:tentative="1">
      <w:start w:val="1"/>
      <w:numFmt w:val="bullet"/>
      <w:lvlText w:val="o"/>
      <w:lvlJc w:val="left"/>
      <w:pPr>
        <w:tabs>
          <w:tab w:val="num" w:pos="1440"/>
        </w:tabs>
        <w:ind w:left="1440" w:hanging="360"/>
      </w:pPr>
      <w:rPr>
        <w:rFonts w:ascii="Courier New" w:hAnsi="Courier New" w:hint="default"/>
        <w:sz w:val="20"/>
      </w:rPr>
    </w:lvl>
    <w:lvl w:ilvl="2" w:tplc="67FA7294" w:tentative="1">
      <w:start w:val="1"/>
      <w:numFmt w:val="bullet"/>
      <w:lvlText w:val=""/>
      <w:lvlJc w:val="left"/>
      <w:pPr>
        <w:tabs>
          <w:tab w:val="num" w:pos="2160"/>
        </w:tabs>
        <w:ind w:left="2160" w:hanging="360"/>
      </w:pPr>
      <w:rPr>
        <w:rFonts w:ascii="Wingdings" w:hAnsi="Wingdings" w:hint="default"/>
        <w:sz w:val="20"/>
      </w:rPr>
    </w:lvl>
    <w:lvl w:ilvl="3" w:tplc="37E8443A" w:tentative="1">
      <w:start w:val="1"/>
      <w:numFmt w:val="bullet"/>
      <w:lvlText w:val=""/>
      <w:lvlJc w:val="left"/>
      <w:pPr>
        <w:tabs>
          <w:tab w:val="num" w:pos="2880"/>
        </w:tabs>
        <w:ind w:left="2880" w:hanging="360"/>
      </w:pPr>
      <w:rPr>
        <w:rFonts w:ascii="Wingdings" w:hAnsi="Wingdings" w:hint="default"/>
        <w:sz w:val="20"/>
      </w:rPr>
    </w:lvl>
    <w:lvl w:ilvl="4" w:tplc="D6FC2C74" w:tentative="1">
      <w:start w:val="1"/>
      <w:numFmt w:val="bullet"/>
      <w:lvlText w:val=""/>
      <w:lvlJc w:val="left"/>
      <w:pPr>
        <w:tabs>
          <w:tab w:val="num" w:pos="3600"/>
        </w:tabs>
        <w:ind w:left="3600" w:hanging="360"/>
      </w:pPr>
      <w:rPr>
        <w:rFonts w:ascii="Wingdings" w:hAnsi="Wingdings" w:hint="default"/>
        <w:sz w:val="20"/>
      </w:rPr>
    </w:lvl>
    <w:lvl w:ilvl="5" w:tplc="B22A91B2" w:tentative="1">
      <w:start w:val="1"/>
      <w:numFmt w:val="bullet"/>
      <w:lvlText w:val=""/>
      <w:lvlJc w:val="left"/>
      <w:pPr>
        <w:tabs>
          <w:tab w:val="num" w:pos="4320"/>
        </w:tabs>
        <w:ind w:left="4320" w:hanging="360"/>
      </w:pPr>
      <w:rPr>
        <w:rFonts w:ascii="Wingdings" w:hAnsi="Wingdings" w:hint="default"/>
        <w:sz w:val="20"/>
      </w:rPr>
    </w:lvl>
    <w:lvl w:ilvl="6" w:tplc="DC60CDFE" w:tentative="1">
      <w:start w:val="1"/>
      <w:numFmt w:val="bullet"/>
      <w:lvlText w:val=""/>
      <w:lvlJc w:val="left"/>
      <w:pPr>
        <w:tabs>
          <w:tab w:val="num" w:pos="5040"/>
        </w:tabs>
        <w:ind w:left="5040" w:hanging="360"/>
      </w:pPr>
      <w:rPr>
        <w:rFonts w:ascii="Wingdings" w:hAnsi="Wingdings" w:hint="default"/>
        <w:sz w:val="20"/>
      </w:rPr>
    </w:lvl>
    <w:lvl w:ilvl="7" w:tplc="015ED766" w:tentative="1">
      <w:start w:val="1"/>
      <w:numFmt w:val="bullet"/>
      <w:lvlText w:val=""/>
      <w:lvlJc w:val="left"/>
      <w:pPr>
        <w:tabs>
          <w:tab w:val="num" w:pos="5760"/>
        </w:tabs>
        <w:ind w:left="5760" w:hanging="360"/>
      </w:pPr>
      <w:rPr>
        <w:rFonts w:ascii="Wingdings" w:hAnsi="Wingdings" w:hint="default"/>
        <w:sz w:val="20"/>
      </w:rPr>
    </w:lvl>
    <w:lvl w:ilvl="8" w:tplc="144E5388" w:tentative="1">
      <w:start w:val="1"/>
      <w:numFmt w:val="bullet"/>
      <w:lvlText w:val=""/>
      <w:lvlJc w:val="left"/>
      <w:pPr>
        <w:tabs>
          <w:tab w:val="num" w:pos="6480"/>
        </w:tabs>
        <w:ind w:left="6480" w:hanging="360"/>
      </w:pPr>
      <w:rPr>
        <w:rFonts w:ascii="Wingdings" w:hAnsi="Wingdings" w:hint="default"/>
        <w:sz w:val="20"/>
      </w:rPr>
    </w:lvl>
  </w:abstractNum>
  <w:abstractNum w:abstractNumId="1767">
    <w:nsid w:val="70374907"/>
    <w:multiLevelType w:val="hybridMultilevel"/>
    <w:tmpl w:val="BB4C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8">
    <w:nsid w:val="7052592E"/>
    <w:multiLevelType w:val="hybridMultilevel"/>
    <w:tmpl w:val="6122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9">
    <w:nsid w:val="70595FB4"/>
    <w:multiLevelType w:val="multilevel"/>
    <w:tmpl w:val="A2C4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0">
    <w:nsid w:val="707B008D"/>
    <w:multiLevelType w:val="hybridMultilevel"/>
    <w:tmpl w:val="A334A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1">
    <w:nsid w:val="707E6180"/>
    <w:multiLevelType w:val="hybridMultilevel"/>
    <w:tmpl w:val="634E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2">
    <w:nsid w:val="70860FF1"/>
    <w:multiLevelType w:val="hybridMultilevel"/>
    <w:tmpl w:val="6BFE8806"/>
    <w:lvl w:ilvl="0" w:tplc="D28A6E40">
      <w:start w:val="1"/>
      <w:numFmt w:val="bullet"/>
      <w:lvlText w:val=""/>
      <w:lvlJc w:val="left"/>
      <w:pPr>
        <w:tabs>
          <w:tab w:val="num" w:pos="720"/>
        </w:tabs>
        <w:ind w:left="720" w:hanging="360"/>
      </w:pPr>
      <w:rPr>
        <w:rFonts w:ascii="Symbol" w:hAnsi="Symbol" w:hint="default"/>
        <w:sz w:val="20"/>
      </w:rPr>
    </w:lvl>
    <w:lvl w:ilvl="1" w:tplc="19DC7B7E" w:tentative="1">
      <w:start w:val="1"/>
      <w:numFmt w:val="bullet"/>
      <w:lvlText w:val="o"/>
      <w:lvlJc w:val="left"/>
      <w:pPr>
        <w:tabs>
          <w:tab w:val="num" w:pos="1440"/>
        </w:tabs>
        <w:ind w:left="1440" w:hanging="360"/>
      </w:pPr>
      <w:rPr>
        <w:rFonts w:ascii="Courier New" w:hAnsi="Courier New" w:hint="default"/>
        <w:sz w:val="20"/>
      </w:rPr>
    </w:lvl>
    <w:lvl w:ilvl="2" w:tplc="320079B6" w:tentative="1">
      <w:start w:val="1"/>
      <w:numFmt w:val="bullet"/>
      <w:lvlText w:val=""/>
      <w:lvlJc w:val="left"/>
      <w:pPr>
        <w:tabs>
          <w:tab w:val="num" w:pos="2160"/>
        </w:tabs>
        <w:ind w:left="2160" w:hanging="360"/>
      </w:pPr>
      <w:rPr>
        <w:rFonts w:ascii="Wingdings" w:hAnsi="Wingdings" w:hint="default"/>
        <w:sz w:val="20"/>
      </w:rPr>
    </w:lvl>
    <w:lvl w:ilvl="3" w:tplc="B93E2CEA" w:tentative="1">
      <w:start w:val="1"/>
      <w:numFmt w:val="bullet"/>
      <w:lvlText w:val=""/>
      <w:lvlJc w:val="left"/>
      <w:pPr>
        <w:tabs>
          <w:tab w:val="num" w:pos="2880"/>
        </w:tabs>
        <w:ind w:left="2880" w:hanging="360"/>
      </w:pPr>
      <w:rPr>
        <w:rFonts w:ascii="Wingdings" w:hAnsi="Wingdings" w:hint="default"/>
        <w:sz w:val="20"/>
      </w:rPr>
    </w:lvl>
    <w:lvl w:ilvl="4" w:tplc="67D24E48" w:tentative="1">
      <w:start w:val="1"/>
      <w:numFmt w:val="bullet"/>
      <w:lvlText w:val=""/>
      <w:lvlJc w:val="left"/>
      <w:pPr>
        <w:tabs>
          <w:tab w:val="num" w:pos="3600"/>
        </w:tabs>
        <w:ind w:left="3600" w:hanging="360"/>
      </w:pPr>
      <w:rPr>
        <w:rFonts w:ascii="Wingdings" w:hAnsi="Wingdings" w:hint="default"/>
        <w:sz w:val="20"/>
      </w:rPr>
    </w:lvl>
    <w:lvl w:ilvl="5" w:tplc="B3EC05AA" w:tentative="1">
      <w:start w:val="1"/>
      <w:numFmt w:val="bullet"/>
      <w:lvlText w:val=""/>
      <w:lvlJc w:val="left"/>
      <w:pPr>
        <w:tabs>
          <w:tab w:val="num" w:pos="4320"/>
        </w:tabs>
        <w:ind w:left="4320" w:hanging="360"/>
      </w:pPr>
      <w:rPr>
        <w:rFonts w:ascii="Wingdings" w:hAnsi="Wingdings" w:hint="default"/>
        <w:sz w:val="20"/>
      </w:rPr>
    </w:lvl>
    <w:lvl w:ilvl="6" w:tplc="942C087E" w:tentative="1">
      <w:start w:val="1"/>
      <w:numFmt w:val="bullet"/>
      <w:lvlText w:val=""/>
      <w:lvlJc w:val="left"/>
      <w:pPr>
        <w:tabs>
          <w:tab w:val="num" w:pos="5040"/>
        </w:tabs>
        <w:ind w:left="5040" w:hanging="360"/>
      </w:pPr>
      <w:rPr>
        <w:rFonts w:ascii="Wingdings" w:hAnsi="Wingdings" w:hint="default"/>
        <w:sz w:val="20"/>
      </w:rPr>
    </w:lvl>
    <w:lvl w:ilvl="7" w:tplc="02DADAA2" w:tentative="1">
      <w:start w:val="1"/>
      <w:numFmt w:val="bullet"/>
      <w:lvlText w:val=""/>
      <w:lvlJc w:val="left"/>
      <w:pPr>
        <w:tabs>
          <w:tab w:val="num" w:pos="5760"/>
        </w:tabs>
        <w:ind w:left="5760" w:hanging="360"/>
      </w:pPr>
      <w:rPr>
        <w:rFonts w:ascii="Wingdings" w:hAnsi="Wingdings" w:hint="default"/>
        <w:sz w:val="20"/>
      </w:rPr>
    </w:lvl>
    <w:lvl w:ilvl="8" w:tplc="320C4128" w:tentative="1">
      <w:start w:val="1"/>
      <w:numFmt w:val="bullet"/>
      <w:lvlText w:val=""/>
      <w:lvlJc w:val="left"/>
      <w:pPr>
        <w:tabs>
          <w:tab w:val="num" w:pos="6480"/>
        </w:tabs>
        <w:ind w:left="6480" w:hanging="360"/>
      </w:pPr>
      <w:rPr>
        <w:rFonts w:ascii="Wingdings" w:hAnsi="Wingdings" w:hint="default"/>
        <w:sz w:val="20"/>
      </w:rPr>
    </w:lvl>
  </w:abstractNum>
  <w:abstractNum w:abstractNumId="1773">
    <w:nsid w:val="70A83789"/>
    <w:multiLevelType w:val="hybridMultilevel"/>
    <w:tmpl w:val="78F4B82E"/>
    <w:lvl w:ilvl="0" w:tplc="65167DB8">
      <w:start w:val="1"/>
      <w:numFmt w:val="bullet"/>
      <w:lvlText w:val=""/>
      <w:lvlJc w:val="left"/>
      <w:pPr>
        <w:tabs>
          <w:tab w:val="num" w:pos="720"/>
        </w:tabs>
        <w:ind w:left="720" w:hanging="360"/>
      </w:pPr>
      <w:rPr>
        <w:rFonts w:ascii="Symbol" w:hAnsi="Symbol" w:hint="default"/>
        <w:sz w:val="20"/>
      </w:rPr>
    </w:lvl>
    <w:lvl w:ilvl="1" w:tplc="828A6876" w:tentative="1">
      <w:start w:val="1"/>
      <w:numFmt w:val="bullet"/>
      <w:lvlText w:val="o"/>
      <w:lvlJc w:val="left"/>
      <w:pPr>
        <w:tabs>
          <w:tab w:val="num" w:pos="1440"/>
        </w:tabs>
        <w:ind w:left="1440" w:hanging="360"/>
      </w:pPr>
      <w:rPr>
        <w:rFonts w:ascii="Courier New" w:hAnsi="Courier New" w:hint="default"/>
        <w:sz w:val="20"/>
      </w:rPr>
    </w:lvl>
    <w:lvl w:ilvl="2" w:tplc="D91A687E" w:tentative="1">
      <w:start w:val="1"/>
      <w:numFmt w:val="bullet"/>
      <w:lvlText w:val=""/>
      <w:lvlJc w:val="left"/>
      <w:pPr>
        <w:tabs>
          <w:tab w:val="num" w:pos="2160"/>
        </w:tabs>
        <w:ind w:left="2160" w:hanging="360"/>
      </w:pPr>
      <w:rPr>
        <w:rFonts w:ascii="Wingdings" w:hAnsi="Wingdings" w:hint="default"/>
        <w:sz w:val="20"/>
      </w:rPr>
    </w:lvl>
    <w:lvl w:ilvl="3" w:tplc="078AB376" w:tentative="1">
      <w:start w:val="1"/>
      <w:numFmt w:val="bullet"/>
      <w:lvlText w:val=""/>
      <w:lvlJc w:val="left"/>
      <w:pPr>
        <w:tabs>
          <w:tab w:val="num" w:pos="2880"/>
        </w:tabs>
        <w:ind w:left="2880" w:hanging="360"/>
      </w:pPr>
      <w:rPr>
        <w:rFonts w:ascii="Wingdings" w:hAnsi="Wingdings" w:hint="default"/>
        <w:sz w:val="20"/>
      </w:rPr>
    </w:lvl>
    <w:lvl w:ilvl="4" w:tplc="6E5E76FA" w:tentative="1">
      <w:start w:val="1"/>
      <w:numFmt w:val="bullet"/>
      <w:lvlText w:val=""/>
      <w:lvlJc w:val="left"/>
      <w:pPr>
        <w:tabs>
          <w:tab w:val="num" w:pos="3600"/>
        </w:tabs>
        <w:ind w:left="3600" w:hanging="360"/>
      </w:pPr>
      <w:rPr>
        <w:rFonts w:ascii="Wingdings" w:hAnsi="Wingdings" w:hint="default"/>
        <w:sz w:val="20"/>
      </w:rPr>
    </w:lvl>
    <w:lvl w:ilvl="5" w:tplc="DE7280B4" w:tentative="1">
      <w:start w:val="1"/>
      <w:numFmt w:val="bullet"/>
      <w:lvlText w:val=""/>
      <w:lvlJc w:val="left"/>
      <w:pPr>
        <w:tabs>
          <w:tab w:val="num" w:pos="4320"/>
        </w:tabs>
        <w:ind w:left="4320" w:hanging="360"/>
      </w:pPr>
      <w:rPr>
        <w:rFonts w:ascii="Wingdings" w:hAnsi="Wingdings" w:hint="default"/>
        <w:sz w:val="20"/>
      </w:rPr>
    </w:lvl>
    <w:lvl w:ilvl="6" w:tplc="EB00239A" w:tentative="1">
      <w:start w:val="1"/>
      <w:numFmt w:val="bullet"/>
      <w:lvlText w:val=""/>
      <w:lvlJc w:val="left"/>
      <w:pPr>
        <w:tabs>
          <w:tab w:val="num" w:pos="5040"/>
        </w:tabs>
        <w:ind w:left="5040" w:hanging="360"/>
      </w:pPr>
      <w:rPr>
        <w:rFonts w:ascii="Wingdings" w:hAnsi="Wingdings" w:hint="default"/>
        <w:sz w:val="20"/>
      </w:rPr>
    </w:lvl>
    <w:lvl w:ilvl="7" w:tplc="4DD435D4" w:tentative="1">
      <w:start w:val="1"/>
      <w:numFmt w:val="bullet"/>
      <w:lvlText w:val=""/>
      <w:lvlJc w:val="left"/>
      <w:pPr>
        <w:tabs>
          <w:tab w:val="num" w:pos="5760"/>
        </w:tabs>
        <w:ind w:left="5760" w:hanging="360"/>
      </w:pPr>
      <w:rPr>
        <w:rFonts w:ascii="Wingdings" w:hAnsi="Wingdings" w:hint="default"/>
        <w:sz w:val="20"/>
      </w:rPr>
    </w:lvl>
    <w:lvl w:ilvl="8" w:tplc="8CDEA930" w:tentative="1">
      <w:start w:val="1"/>
      <w:numFmt w:val="bullet"/>
      <w:lvlText w:val=""/>
      <w:lvlJc w:val="left"/>
      <w:pPr>
        <w:tabs>
          <w:tab w:val="num" w:pos="6480"/>
        </w:tabs>
        <w:ind w:left="6480" w:hanging="360"/>
      </w:pPr>
      <w:rPr>
        <w:rFonts w:ascii="Wingdings" w:hAnsi="Wingdings" w:hint="default"/>
        <w:sz w:val="20"/>
      </w:rPr>
    </w:lvl>
  </w:abstractNum>
  <w:abstractNum w:abstractNumId="1774">
    <w:nsid w:val="70AA6F21"/>
    <w:multiLevelType w:val="hybridMultilevel"/>
    <w:tmpl w:val="3516ED1C"/>
    <w:lvl w:ilvl="0" w:tplc="C914B4B4">
      <w:start w:val="1"/>
      <w:numFmt w:val="bullet"/>
      <w:lvlText w:val=""/>
      <w:lvlJc w:val="left"/>
      <w:pPr>
        <w:tabs>
          <w:tab w:val="num" w:pos="720"/>
        </w:tabs>
        <w:ind w:left="720" w:hanging="360"/>
      </w:pPr>
      <w:rPr>
        <w:rFonts w:ascii="Symbol" w:hAnsi="Symbol" w:hint="default"/>
        <w:sz w:val="20"/>
      </w:rPr>
    </w:lvl>
    <w:lvl w:ilvl="1" w:tplc="D5BAD77E" w:tentative="1">
      <w:start w:val="1"/>
      <w:numFmt w:val="bullet"/>
      <w:lvlText w:val="o"/>
      <w:lvlJc w:val="left"/>
      <w:pPr>
        <w:tabs>
          <w:tab w:val="num" w:pos="1440"/>
        </w:tabs>
        <w:ind w:left="1440" w:hanging="360"/>
      </w:pPr>
      <w:rPr>
        <w:rFonts w:ascii="Courier New" w:hAnsi="Courier New" w:hint="default"/>
        <w:sz w:val="20"/>
      </w:rPr>
    </w:lvl>
    <w:lvl w:ilvl="2" w:tplc="AB6E156E" w:tentative="1">
      <w:start w:val="1"/>
      <w:numFmt w:val="bullet"/>
      <w:lvlText w:val=""/>
      <w:lvlJc w:val="left"/>
      <w:pPr>
        <w:tabs>
          <w:tab w:val="num" w:pos="2160"/>
        </w:tabs>
        <w:ind w:left="2160" w:hanging="360"/>
      </w:pPr>
      <w:rPr>
        <w:rFonts w:ascii="Wingdings" w:hAnsi="Wingdings" w:hint="default"/>
        <w:sz w:val="20"/>
      </w:rPr>
    </w:lvl>
    <w:lvl w:ilvl="3" w:tplc="9F1EC22C" w:tentative="1">
      <w:start w:val="1"/>
      <w:numFmt w:val="bullet"/>
      <w:lvlText w:val=""/>
      <w:lvlJc w:val="left"/>
      <w:pPr>
        <w:tabs>
          <w:tab w:val="num" w:pos="2880"/>
        </w:tabs>
        <w:ind w:left="2880" w:hanging="360"/>
      </w:pPr>
      <w:rPr>
        <w:rFonts w:ascii="Wingdings" w:hAnsi="Wingdings" w:hint="default"/>
        <w:sz w:val="20"/>
      </w:rPr>
    </w:lvl>
    <w:lvl w:ilvl="4" w:tplc="A85AFBD4" w:tentative="1">
      <w:start w:val="1"/>
      <w:numFmt w:val="bullet"/>
      <w:lvlText w:val=""/>
      <w:lvlJc w:val="left"/>
      <w:pPr>
        <w:tabs>
          <w:tab w:val="num" w:pos="3600"/>
        </w:tabs>
        <w:ind w:left="3600" w:hanging="360"/>
      </w:pPr>
      <w:rPr>
        <w:rFonts w:ascii="Wingdings" w:hAnsi="Wingdings" w:hint="default"/>
        <w:sz w:val="20"/>
      </w:rPr>
    </w:lvl>
    <w:lvl w:ilvl="5" w:tplc="7B7A94CC" w:tentative="1">
      <w:start w:val="1"/>
      <w:numFmt w:val="bullet"/>
      <w:lvlText w:val=""/>
      <w:lvlJc w:val="left"/>
      <w:pPr>
        <w:tabs>
          <w:tab w:val="num" w:pos="4320"/>
        </w:tabs>
        <w:ind w:left="4320" w:hanging="360"/>
      </w:pPr>
      <w:rPr>
        <w:rFonts w:ascii="Wingdings" w:hAnsi="Wingdings" w:hint="default"/>
        <w:sz w:val="20"/>
      </w:rPr>
    </w:lvl>
    <w:lvl w:ilvl="6" w:tplc="E4345C44" w:tentative="1">
      <w:start w:val="1"/>
      <w:numFmt w:val="bullet"/>
      <w:lvlText w:val=""/>
      <w:lvlJc w:val="left"/>
      <w:pPr>
        <w:tabs>
          <w:tab w:val="num" w:pos="5040"/>
        </w:tabs>
        <w:ind w:left="5040" w:hanging="360"/>
      </w:pPr>
      <w:rPr>
        <w:rFonts w:ascii="Wingdings" w:hAnsi="Wingdings" w:hint="default"/>
        <w:sz w:val="20"/>
      </w:rPr>
    </w:lvl>
    <w:lvl w:ilvl="7" w:tplc="10E80C24" w:tentative="1">
      <w:start w:val="1"/>
      <w:numFmt w:val="bullet"/>
      <w:lvlText w:val=""/>
      <w:lvlJc w:val="left"/>
      <w:pPr>
        <w:tabs>
          <w:tab w:val="num" w:pos="5760"/>
        </w:tabs>
        <w:ind w:left="5760" w:hanging="360"/>
      </w:pPr>
      <w:rPr>
        <w:rFonts w:ascii="Wingdings" w:hAnsi="Wingdings" w:hint="default"/>
        <w:sz w:val="20"/>
      </w:rPr>
    </w:lvl>
    <w:lvl w:ilvl="8" w:tplc="3FD076A0" w:tentative="1">
      <w:start w:val="1"/>
      <w:numFmt w:val="bullet"/>
      <w:lvlText w:val=""/>
      <w:lvlJc w:val="left"/>
      <w:pPr>
        <w:tabs>
          <w:tab w:val="num" w:pos="6480"/>
        </w:tabs>
        <w:ind w:left="6480" w:hanging="360"/>
      </w:pPr>
      <w:rPr>
        <w:rFonts w:ascii="Wingdings" w:hAnsi="Wingdings" w:hint="default"/>
        <w:sz w:val="20"/>
      </w:rPr>
    </w:lvl>
  </w:abstractNum>
  <w:abstractNum w:abstractNumId="1775">
    <w:nsid w:val="70C61C29"/>
    <w:multiLevelType w:val="multilevel"/>
    <w:tmpl w:val="0D48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6">
    <w:nsid w:val="70C875A6"/>
    <w:multiLevelType w:val="multilevel"/>
    <w:tmpl w:val="5684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7">
    <w:nsid w:val="70D328B4"/>
    <w:multiLevelType w:val="hybridMultilevel"/>
    <w:tmpl w:val="665C3C80"/>
    <w:lvl w:ilvl="0" w:tplc="AC6C4DE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8">
    <w:nsid w:val="70D72F7C"/>
    <w:multiLevelType w:val="hybridMultilevel"/>
    <w:tmpl w:val="A7B0B53E"/>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9">
    <w:nsid w:val="70EE234E"/>
    <w:multiLevelType w:val="hybridMultilevel"/>
    <w:tmpl w:val="394A4252"/>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0">
    <w:nsid w:val="70F4216F"/>
    <w:multiLevelType w:val="hybridMultilevel"/>
    <w:tmpl w:val="C196511A"/>
    <w:lvl w:ilvl="0" w:tplc="C15A453A">
      <w:start w:val="1"/>
      <w:numFmt w:val="bullet"/>
      <w:lvlText w:val=""/>
      <w:lvlJc w:val="left"/>
      <w:pPr>
        <w:tabs>
          <w:tab w:val="num" w:pos="720"/>
        </w:tabs>
        <w:ind w:left="720" w:hanging="360"/>
      </w:pPr>
      <w:rPr>
        <w:rFonts w:ascii="Symbol" w:hAnsi="Symbol" w:hint="default"/>
        <w:sz w:val="20"/>
      </w:rPr>
    </w:lvl>
    <w:lvl w:ilvl="1" w:tplc="58C60A4C" w:tentative="1">
      <w:start w:val="1"/>
      <w:numFmt w:val="bullet"/>
      <w:lvlText w:val="o"/>
      <w:lvlJc w:val="left"/>
      <w:pPr>
        <w:tabs>
          <w:tab w:val="num" w:pos="1440"/>
        </w:tabs>
        <w:ind w:left="1440" w:hanging="360"/>
      </w:pPr>
      <w:rPr>
        <w:rFonts w:ascii="Courier New" w:hAnsi="Courier New" w:hint="default"/>
        <w:sz w:val="20"/>
      </w:rPr>
    </w:lvl>
    <w:lvl w:ilvl="2" w:tplc="562C67A4" w:tentative="1">
      <w:start w:val="1"/>
      <w:numFmt w:val="bullet"/>
      <w:lvlText w:val=""/>
      <w:lvlJc w:val="left"/>
      <w:pPr>
        <w:tabs>
          <w:tab w:val="num" w:pos="2160"/>
        </w:tabs>
        <w:ind w:left="2160" w:hanging="360"/>
      </w:pPr>
      <w:rPr>
        <w:rFonts w:ascii="Wingdings" w:hAnsi="Wingdings" w:hint="default"/>
        <w:sz w:val="20"/>
      </w:rPr>
    </w:lvl>
    <w:lvl w:ilvl="3" w:tplc="899C9FE8" w:tentative="1">
      <w:start w:val="1"/>
      <w:numFmt w:val="bullet"/>
      <w:lvlText w:val=""/>
      <w:lvlJc w:val="left"/>
      <w:pPr>
        <w:tabs>
          <w:tab w:val="num" w:pos="2880"/>
        </w:tabs>
        <w:ind w:left="2880" w:hanging="360"/>
      </w:pPr>
      <w:rPr>
        <w:rFonts w:ascii="Wingdings" w:hAnsi="Wingdings" w:hint="default"/>
        <w:sz w:val="20"/>
      </w:rPr>
    </w:lvl>
    <w:lvl w:ilvl="4" w:tplc="0CCAEE38" w:tentative="1">
      <w:start w:val="1"/>
      <w:numFmt w:val="bullet"/>
      <w:lvlText w:val=""/>
      <w:lvlJc w:val="left"/>
      <w:pPr>
        <w:tabs>
          <w:tab w:val="num" w:pos="3600"/>
        </w:tabs>
        <w:ind w:left="3600" w:hanging="360"/>
      </w:pPr>
      <w:rPr>
        <w:rFonts w:ascii="Wingdings" w:hAnsi="Wingdings" w:hint="default"/>
        <w:sz w:val="20"/>
      </w:rPr>
    </w:lvl>
    <w:lvl w:ilvl="5" w:tplc="63AE7778" w:tentative="1">
      <w:start w:val="1"/>
      <w:numFmt w:val="bullet"/>
      <w:lvlText w:val=""/>
      <w:lvlJc w:val="left"/>
      <w:pPr>
        <w:tabs>
          <w:tab w:val="num" w:pos="4320"/>
        </w:tabs>
        <w:ind w:left="4320" w:hanging="360"/>
      </w:pPr>
      <w:rPr>
        <w:rFonts w:ascii="Wingdings" w:hAnsi="Wingdings" w:hint="default"/>
        <w:sz w:val="20"/>
      </w:rPr>
    </w:lvl>
    <w:lvl w:ilvl="6" w:tplc="D5A80EEA" w:tentative="1">
      <w:start w:val="1"/>
      <w:numFmt w:val="bullet"/>
      <w:lvlText w:val=""/>
      <w:lvlJc w:val="left"/>
      <w:pPr>
        <w:tabs>
          <w:tab w:val="num" w:pos="5040"/>
        </w:tabs>
        <w:ind w:left="5040" w:hanging="360"/>
      </w:pPr>
      <w:rPr>
        <w:rFonts w:ascii="Wingdings" w:hAnsi="Wingdings" w:hint="default"/>
        <w:sz w:val="20"/>
      </w:rPr>
    </w:lvl>
    <w:lvl w:ilvl="7" w:tplc="61989CE6" w:tentative="1">
      <w:start w:val="1"/>
      <w:numFmt w:val="bullet"/>
      <w:lvlText w:val=""/>
      <w:lvlJc w:val="left"/>
      <w:pPr>
        <w:tabs>
          <w:tab w:val="num" w:pos="5760"/>
        </w:tabs>
        <w:ind w:left="5760" w:hanging="360"/>
      </w:pPr>
      <w:rPr>
        <w:rFonts w:ascii="Wingdings" w:hAnsi="Wingdings" w:hint="default"/>
        <w:sz w:val="20"/>
      </w:rPr>
    </w:lvl>
    <w:lvl w:ilvl="8" w:tplc="B3B6D7D6" w:tentative="1">
      <w:start w:val="1"/>
      <w:numFmt w:val="bullet"/>
      <w:lvlText w:val=""/>
      <w:lvlJc w:val="left"/>
      <w:pPr>
        <w:tabs>
          <w:tab w:val="num" w:pos="6480"/>
        </w:tabs>
        <w:ind w:left="6480" w:hanging="360"/>
      </w:pPr>
      <w:rPr>
        <w:rFonts w:ascii="Wingdings" w:hAnsi="Wingdings" w:hint="default"/>
        <w:sz w:val="20"/>
      </w:rPr>
    </w:lvl>
  </w:abstractNum>
  <w:abstractNum w:abstractNumId="1781">
    <w:nsid w:val="71035624"/>
    <w:multiLevelType w:val="multilevel"/>
    <w:tmpl w:val="CD2A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2">
    <w:nsid w:val="71201E59"/>
    <w:multiLevelType w:val="hybridMultilevel"/>
    <w:tmpl w:val="E408BAF8"/>
    <w:lvl w:ilvl="0" w:tplc="60E8290C">
      <w:start w:val="1"/>
      <w:numFmt w:val="bullet"/>
      <w:lvlText w:val=""/>
      <w:lvlJc w:val="left"/>
      <w:pPr>
        <w:tabs>
          <w:tab w:val="num" w:pos="720"/>
        </w:tabs>
        <w:ind w:left="720" w:hanging="360"/>
      </w:pPr>
      <w:rPr>
        <w:rFonts w:ascii="Symbol" w:hAnsi="Symbol" w:hint="default"/>
        <w:sz w:val="20"/>
      </w:rPr>
    </w:lvl>
    <w:lvl w:ilvl="1" w:tplc="220A52BA" w:tentative="1">
      <w:start w:val="1"/>
      <w:numFmt w:val="bullet"/>
      <w:lvlText w:val="o"/>
      <w:lvlJc w:val="left"/>
      <w:pPr>
        <w:tabs>
          <w:tab w:val="num" w:pos="1440"/>
        </w:tabs>
        <w:ind w:left="1440" w:hanging="360"/>
      </w:pPr>
      <w:rPr>
        <w:rFonts w:ascii="Courier New" w:hAnsi="Courier New" w:hint="default"/>
        <w:sz w:val="20"/>
      </w:rPr>
    </w:lvl>
    <w:lvl w:ilvl="2" w:tplc="F9FA6D94" w:tentative="1">
      <w:start w:val="1"/>
      <w:numFmt w:val="bullet"/>
      <w:lvlText w:val=""/>
      <w:lvlJc w:val="left"/>
      <w:pPr>
        <w:tabs>
          <w:tab w:val="num" w:pos="2160"/>
        </w:tabs>
        <w:ind w:left="2160" w:hanging="360"/>
      </w:pPr>
      <w:rPr>
        <w:rFonts w:ascii="Wingdings" w:hAnsi="Wingdings" w:hint="default"/>
        <w:sz w:val="20"/>
      </w:rPr>
    </w:lvl>
    <w:lvl w:ilvl="3" w:tplc="48681A46" w:tentative="1">
      <w:start w:val="1"/>
      <w:numFmt w:val="bullet"/>
      <w:lvlText w:val=""/>
      <w:lvlJc w:val="left"/>
      <w:pPr>
        <w:tabs>
          <w:tab w:val="num" w:pos="2880"/>
        </w:tabs>
        <w:ind w:left="2880" w:hanging="360"/>
      </w:pPr>
      <w:rPr>
        <w:rFonts w:ascii="Wingdings" w:hAnsi="Wingdings" w:hint="default"/>
        <w:sz w:val="20"/>
      </w:rPr>
    </w:lvl>
    <w:lvl w:ilvl="4" w:tplc="79F4F8EE" w:tentative="1">
      <w:start w:val="1"/>
      <w:numFmt w:val="bullet"/>
      <w:lvlText w:val=""/>
      <w:lvlJc w:val="left"/>
      <w:pPr>
        <w:tabs>
          <w:tab w:val="num" w:pos="3600"/>
        </w:tabs>
        <w:ind w:left="3600" w:hanging="360"/>
      </w:pPr>
      <w:rPr>
        <w:rFonts w:ascii="Wingdings" w:hAnsi="Wingdings" w:hint="default"/>
        <w:sz w:val="20"/>
      </w:rPr>
    </w:lvl>
    <w:lvl w:ilvl="5" w:tplc="88DCCF48" w:tentative="1">
      <w:start w:val="1"/>
      <w:numFmt w:val="bullet"/>
      <w:lvlText w:val=""/>
      <w:lvlJc w:val="left"/>
      <w:pPr>
        <w:tabs>
          <w:tab w:val="num" w:pos="4320"/>
        </w:tabs>
        <w:ind w:left="4320" w:hanging="360"/>
      </w:pPr>
      <w:rPr>
        <w:rFonts w:ascii="Wingdings" w:hAnsi="Wingdings" w:hint="default"/>
        <w:sz w:val="20"/>
      </w:rPr>
    </w:lvl>
    <w:lvl w:ilvl="6" w:tplc="B5062054" w:tentative="1">
      <w:start w:val="1"/>
      <w:numFmt w:val="bullet"/>
      <w:lvlText w:val=""/>
      <w:lvlJc w:val="left"/>
      <w:pPr>
        <w:tabs>
          <w:tab w:val="num" w:pos="5040"/>
        </w:tabs>
        <w:ind w:left="5040" w:hanging="360"/>
      </w:pPr>
      <w:rPr>
        <w:rFonts w:ascii="Wingdings" w:hAnsi="Wingdings" w:hint="default"/>
        <w:sz w:val="20"/>
      </w:rPr>
    </w:lvl>
    <w:lvl w:ilvl="7" w:tplc="B54A6CD2" w:tentative="1">
      <w:start w:val="1"/>
      <w:numFmt w:val="bullet"/>
      <w:lvlText w:val=""/>
      <w:lvlJc w:val="left"/>
      <w:pPr>
        <w:tabs>
          <w:tab w:val="num" w:pos="5760"/>
        </w:tabs>
        <w:ind w:left="5760" w:hanging="360"/>
      </w:pPr>
      <w:rPr>
        <w:rFonts w:ascii="Wingdings" w:hAnsi="Wingdings" w:hint="default"/>
        <w:sz w:val="20"/>
      </w:rPr>
    </w:lvl>
    <w:lvl w:ilvl="8" w:tplc="1BF4A08A" w:tentative="1">
      <w:start w:val="1"/>
      <w:numFmt w:val="bullet"/>
      <w:lvlText w:val=""/>
      <w:lvlJc w:val="left"/>
      <w:pPr>
        <w:tabs>
          <w:tab w:val="num" w:pos="6480"/>
        </w:tabs>
        <w:ind w:left="6480" w:hanging="360"/>
      </w:pPr>
      <w:rPr>
        <w:rFonts w:ascii="Wingdings" w:hAnsi="Wingdings" w:hint="default"/>
        <w:sz w:val="20"/>
      </w:rPr>
    </w:lvl>
  </w:abstractNum>
  <w:abstractNum w:abstractNumId="1783">
    <w:nsid w:val="712146FF"/>
    <w:multiLevelType w:val="multilevel"/>
    <w:tmpl w:val="BB10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4">
    <w:nsid w:val="71231BDF"/>
    <w:multiLevelType w:val="hybridMultilevel"/>
    <w:tmpl w:val="E9AADA84"/>
    <w:lvl w:ilvl="0" w:tplc="8362CC2E">
      <w:start w:val="1"/>
      <w:numFmt w:val="bullet"/>
      <w:lvlText w:val=""/>
      <w:lvlJc w:val="left"/>
      <w:pPr>
        <w:tabs>
          <w:tab w:val="num" w:pos="720"/>
        </w:tabs>
        <w:ind w:left="720" w:hanging="360"/>
      </w:pPr>
      <w:rPr>
        <w:rFonts w:ascii="Symbol" w:hAnsi="Symbol" w:hint="default"/>
        <w:sz w:val="20"/>
      </w:rPr>
    </w:lvl>
    <w:lvl w:ilvl="1" w:tplc="78BADA24" w:tentative="1">
      <w:start w:val="1"/>
      <w:numFmt w:val="bullet"/>
      <w:lvlText w:val="o"/>
      <w:lvlJc w:val="left"/>
      <w:pPr>
        <w:tabs>
          <w:tab w:val="num" w:pos="1440"/>
        </w:tabs>
        <w:ind w:left="1440" w:hanging="360"/>
      </w:pPr>
      <w:rPr>
        <w:rFonts w:ascii="Courier New" w:hAnsi="Courier New" w:hint="default"/>
        <w:sz w:val="20"/>
      </w:rPr>
    </w:lvl>
    <w:lvl w:ilvl="2" w:tplc="1B0CE450" w:tentative="1">
      <w:start w:val="1"/>
      <w:numFmt w:val="bullet"/>
      <w:lvlText w:val=""/>
      <w:lvlJc w:val="left"/>
      <w:pPr>
        <w:tabs>
          <w:tab w:val="num" w:pos="2160"/>
        </w:tabs>
        <w:ind w:left="2160" w:hanging="360"/>
      </w:pPr>
      <w:rPr>
        <w:rFonts w:ascii="Wingdings" w:hAnsi="Wingdings" w:hint="default"/>
        <w:sz w:val="20"/>
      </w:rPr>
    </w:lvl>
    <w:lvl w:ilvl="3" w:tplc="7F7C1A9A" w:tentative="1">
      <w:start w:val="1"/>
      <w:numFmt w:val="bullet"/>
      <w:lvlText w:val=""/>
      <w:lvlJc w:val="left"/>
      <w:pPr>
        <w:tabs>
          <w:tab w:val="num" w:pos="2880"/>
        </w:tabs>
        <w:ind w:left="2880" w:hanging="360"/>
      </w:pPr>
      <w:rPr>
        <w:rFonts w:ascii="Wingdings" w:hAnsi="Wingdings" w:hint="default"/>
        <w:sz w:val="20"/>
      </w:rPr>
    </w:lvl>
    <w:lvl w:ilvl="4" w:tplc="F08E222A" w:tentative="1">
      <w:start w:val="1"/>
      <w:numFmt w:val="bullet"/>
      <w:lvlText w:val=""/>
      <w:lvlJc w:val="left"/>
      <w:pPr>
        <w:tabs>
          <w:tab w:val="num" w:pos="3600"/>
        </w:tabs>
        <w:ind w:left="3600" w:hanging="360"/>
      </w:pPr>
      <w:rPr>
        <w:rFonts w:ascii="Wingdings" w:hAnsi="Wingdings" w:hint="default"/>
        <w:sz w:val="20"/>
      </w:rPr>
    </w:lvl>
    <w:lvl w:ilvl="5" w:tplc="EAF08764" w:tentative="1">
      <w:start w:val="1"/>
      <w:numFmt w:val="bullet"/>
      <w:lvlText w:val=""/>
      <w:lvlJc w:val="left"/>
      <w:pPr>
        <w:tabs>
          <w:tab w:val="num" w:pos="4320"/>
        </w:tabs>
        <w:ind w:left="4320" w:hanging="360"/>
      </w:pPr>
      <w:rPr>
        <w:rFonts w:ascii="Wingdings" w:hAnsi="Wingdings" w:hint="default"/>
        <w:sz w:val="20"/>
      </w:rPr>
    </w:lvl>
    <w:lvl w:ilvl="6" w:tplc="9D08D4D0" w:tentative="1">
      <w:start w:val="1"/>
      <w:numFmt w:val="bullet"/>
      <w:lvlText w:val=""/>
      <w:lvlJc w:val="left"/>
      <w:pPr>
        <w:tabs>
          <w:tab w:val="num" w:pos="5040"/>
        </w:tabs>
        <w:ind w:left="5040" w:hanging="360"/>
      </w:pPr>
      <w:rPr>
        <w:rFonts w:ascii="Wingdings" w:hAnsi="Wingdings" w:hint="default"/>
        <w:sz w:val="20"/>
      </w:rPr>
    </w:lvl>
    <w:lvl w:ilvl="7" w:tplc="CFF207DC" w:tentative="1">
      <w:start w:val="1"/>
      <w:numFmt w:val="bullet"/>
      <w:lvlText w:val=""/>
      <w:lvlJc w:val="left"/>
      <w:pPr>
        <w:tabs>
          <w:tab w:val="num" w:pos="5760"/>
        </w:tabs>
        <w:ind w:left="5760" w:hanging="360"/>
      </w:pPr>
      <w:rPr>
        <w:rFonts w:ascii="Wingdings" w:hAnsi="Wingdings" w:hint="default"/>
        <w:sz w:val="20"/>
      </w:rPr>
    </w:lvl>
    <w:lvl w:ilvl="8" w:tplc="FC725212" w:tentative="1">
      <w:start w:val="1"/>
      <w:numFmt w:val="bullet"/>
      <w:lvlText w:val=""/>
      <w:lvlJc w:val="left"/>
      <w:pPr>
        <w:tabs>
          <w:tab w:val="num" w:pos="6480"/>
        </w:tabs>
        <w:ind w:left="6480" w:hanging="360"/>
      </w:pPr>
      <w:rPr>
        <w:rFonts w:ascii="Wingdings" w:hAnsi="Wingdings" w:hint="default"/>
        <w:sz w:val="20"/>
      </w:rPr>
    </w:lvl>
  </w:abstractNum>
  <w:abstractNum w:abstractNumId="1785">
    <w:nsid w:val="7130050D"/>
    <w:multiLevelType w:val="hybridMultilevel"/>
    <w:tmpl w:val="CD9C58CE"/>
    <w:lvl w:ilvl="0" w:tplc="4C1E87A4">
      <w:start w:val="1"/>
      <w:numFmt w:val="bullet"/>
      <w:lvlText w:val=""/>
      <w:lvlJc w:val="left"/>
      <w:pPr>
        <w:tabs>
          <w:tab w:val="num" w:pos="720"/>
        </w:tabs>
        <w:ind w:left="720" w:hanging="360"/>
      </w:pPr>
      <w:rPr>
        <w:rFonts w:ascii="Symbol" w:hAnsi="Symbol" w:hint="default"/>
        <w:sz w:val="20"/>
      </w:rPr>
    </w:lvl>
    <w:lvl w:ilvl="1" w:tplc="487A07FA" w:tentative="1">
      <w:start w:val="1"/>
      <w:numFmt w:val="bullet"/>
      <w:lvlText w:val="o"/>
      <w:lvlJc w:val="left"/>
      <w:pPr>
        <w:tabs>
          <w:tab w:val="num" w:pos="1440"/>
        </w:tabs>
        <w:ind w:left="1440" w:hanging="360"/>
      </w:pPr>
      <w:rPr>
        <w:rFonts w:ascii="Courier New" w:hAnsi="Courier New" w:hint="default"/>
        <w:sz w:val="20"/>
      </w:rPr>
    </w:lvl>
    <w:lvl w:ilvl="2" w:tplc="6ED4176A" w:tentative="1">
      <w:start w:val="1"/>
      <w:numFmt w:val="bullet"/>
      <w:lvlText w:val=""/>
      <w:lvlJc w:val="left"/>
      <w:pPr>
        <w:tabs>
          <w:tab w:val="num" w:pos="2160"/>
        </w:tabs>
        <w:ind w:left="2160" w:hanging="360"/>
      </w:pPr>
      <w:rPr>
        <w:rFonts w:ascii="Wingdings" w:hAnsi="Wingdings" w:hint="default"/>
        <w:sz w:val="20"/>
      </w:rPr>
    </w:lvl>
    <w:lvl w:ilvl="3" w:tplc="836E86A8" w:tentative="1">
      <w:start w:val="1"/>
      <w:numFmt w:val="bullet"/>
      <w:lvlText w:val=""/>
      <w:lvlJc w:val="left"/>
      <w:pPr>
        <w:tabs>
          <w:tab w:val="num" w:pos="2880"/>
        </w:tabs>
        <w:ind w:left="2880" w:hanging="360"/>
      </w:pPr>
      <w:rPr>
        <w:rFonts w:ascii="Wingdings" w:hAnsi="Wingdings" w:hint="default"/>
        <w:sz w:val="20"/>
      </w:rPr>
    </w:lvl>
    <w:lvl w:ilvl="4" w:tplc="3E246C3A" w:tentative="1">
      <w:start w:val="1"/>
      <w:numFmt w:val="bullet"/>
      <w:lvlText w:val=""/>
      <w:lvlJc w:val="left"/>
      <w:pPr>
        <w:tabs>
          <w:tab w:val="num" w:pos="3600"/>
        </w:tabs>
        <w:ind w:left="3600" w:hanging="360"/>
      </w:pPr>
      <w:rPr>
        <w:rFonts w:ascii="Wingdings" w:hAnsi="Wingdings" w:hint="default"/>
        <w:sz w:val="20"/>
      </w:rPr>
    </w:lvl>
    <w:lvl w:ilvl="5" w:tplc="5A10B4DC" w:tentative="1">
      <w:start w:val="1"/>
      <w:numFmt w:val="bullet"/>
      <w:lvlText w:val=""/>
      <w:lvlJc w:val="left"/>
      <w:pPr>
        <w:tabs>
          <w:tab w:val="num" w:pos="4320"/>
        </w:tabs>
        <w:ind w:left="4320" w:hanging="360"/>
      </w:pPr>
      <w:rPr>
        <w:rFonts w:ascii="Wingdings" w:hAnsi="Wingdings" w:hint="default"/>
        <w:sz w:val="20"/>
      </w:rPr>
    </w:lvl>
    <w:lvl w:ilvl="6" w:tplc="01903D8A" w:tentative="1">
      <w:start w:val="1"/>
      <w:numFmt w:val="bullet"/>
      <w:lvlText w:val=""/>
      <w:lvlJc w:val="left"/>
      <w:pPr>
        <w:tabs>
          <w:tab w:val="num" w:pos="5040"/>
        </w:tabs>
        <w:ind w:left="5040" w:hanging="360"/>
      </w:pPr>
      <w:rPr>
        <w:rFonts w:ascii="Wingdings" w:hAnsi="Wingdings" w:hint="default"/>
        <w:sz w:val="20"/>
      </w:rPr>
    </w:lvl>
    <w:lvl w:ilvl="7" w:tplc="4CE8BF8E" w:tentative="1">
      <w:start w:val="1"/>
      <w:numFmt w:val="bullet"/>
      <w:lvlText w:val=""/>
      <w:lvlJc w:val="left"/>
      <w:pPr>
        <w:tabs>
          <w:tab w:val="num" w:pos="5760"/>
        </w:tabs>
        <w:ind w:left="5760" w:hanging="360"/>
      </w:pPr>
      <w:rPr>
        <w:rFonts w:ascii="Wingdings" w:hAnsi="Wingdings" w:hint="default"/>
        <w:sz w:val="20"/>
      </w:rPr>
    </w:lvl>
    <w:lvl w:ilvl="8" w:tplc="49C44F54" w:tentative="1">
      <w:start w:val="1"/>
      <w:numFmt w:val="bullet"/>
      <w:lvlText w:val=""/>
      <w:lvlJc w:val="left"/>
      <w:pPr>
        <w:tabs>
          <w:tab w:val="num" w:pos="6480"/>
        </w:tabs>
        <w:ind w:left="6480" w:hanging="360"/>
      </w:pPr>
      <w:rPr>
        <w:rFonts w:ascii="Wingdings" w:hAnsi="Wingdings" w:hint="default"/>
        <w:sz w:val="20"/>
      </w:rPr>
    </w:lvl>
  </w:abstractNum>
  <w:abstractNum w:abstractNumId="1786">
    <w:nsid w:val="713F4451"/>
    <w:multiLevelType w:val="hybridMultilevel"/>
    <w:tmpl w:val="9E548CB4"/>
    <w:lvl w:ilvl="0" w:tplc="9700494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CDA48666" w:tentative="1">
      <w:start w:val="1"/>
      <w:numFmt w:val="bullet"/>
      <w:lvlText w:val=""/>
      <w:lvlJc w:val="left"/>
      <w:pPr>
        <w:tabs>
          <w:tab w:val="num" w:pos="2160"/>
        </w:tabs>
        <w:ind w:left="2160" w:hanging="360"/>
      </w:pPr>
      <w:rPr>
        <w:rFonts w:ascii="Wingdings" w:hAnsi="Wingdings" w:hint="default"/>
        <w:sz w:val="20"/>
      </w:rPr>
    </w:lvl>
    <w:lvl w:ilvl="3" w:tplc="67049188" w:tentative="1">
      <w:start w:val="1"/>
      <w:numFmt w:val="bullet"/>
      <w:lvlText w:val=""/>
      <w:lvlJc w:val="left"/>
      <w:pPr>
        <w:tabs>
          <w:tab w:val="num" w:pos="2880"/>
        </w:tabs>
        <w:ind w:left="2880" w:hanging="360"/>
      </w:pPr>
      <w:rPr>
        <w:rFonts w:ascii="Wingdings" w:hAnsi="Wingdings" w:hint="default"/>
        <w:sz w:val="20"/>
      </w:rPr>
    </w:lvl>
    <w:lvl w:ilvl="4" w:tplc="A8FEB5AA" w:tentative="1">
      <w:start w:val="1"/>
      <w:numFmt w:val="bullet"/>
      <w:lvlText w:val=""/>
      <w:lvlJc w:val="left"/>
      <w:pPr>
        <w:tabs>
          <w:tab w:val="num" w:pos="3600"/>
        </w:tabs>
        <w:ind w:left="3600" w:hanging="360"/>
      </w:pPr>
      <w:rPr>
        <w:rFonts w:ascii="Wingdings" w:hAnsi="Wingdings" w:hint="default"/>
        <w:sz w:val="20"/>
      </w:rPr>
    </w:lvl>
    <w:lvl w:ilvl="5" w:tplc="F064DDEC" w:tentative="1">
      <w:start w:val="1"/>
      <w:numFmt w:val="bullet"/>
      <w:lvlText w:val=""/>
      <w:lvlJc w:val="left"/>
      <w:pPr>
        <w:tabs>
          <w:tab w:val="num" w:pos="4320"/>
        </w:tabs>
        <w:ind w:left="4320" w:hanging="360"/>
      </w:pPr>
      <w:rPr>
        <w:rFonts w:ascii="Wingdings" w:hAnsi="Wingdings" w:hint="default"/>
        <w:sz w:val="20"/>
      </w:rPr>
    </w:lvl>
    <w:lvl w:ilvl="6" w:tplc="54AE2268" w:tentative="1">
      <w:start w:val="1"/>
      <w:numFmt w:val="bullet"/>
      <w:lvlText w:val=""/>
      <w:lvlJc w:val="left"/>
      <w:pPr>
        <w:tabs>
          <w:tab w:val="num" w:pos="5040"/>
        </w:tabs>
        <w:ind w:left="5040" w:hanging="360"/>
      </w:pPr>
      <w:rPr>
        <w:rFonts w:ascii="Wingdings" w:hAnsi="Wingdings" w:hint="default"/>
        <w:sz w:val="20"/>
      </w:rPr>
    </w:lvl>
    <w:lvl w:ilvl="7" w:tplc="46EE67C2" w:tentative="1">
      <w:start w:val="1"/>
      <w:numFmt w:val="bullet"/>
      <w:lvlText w:val=""/>
      <w:lvlJc w:val="left"/>
      <w:pPr>
        <w:tabs>
          <w:tab w:val="num" w:pos="5760"/>
        </w:tabs>
        <w:ind w:left="5760" w:hanging="360"/>
      </w:pPr>
      <w:rPr>
        <w:rFonts w:ascii="Wingdings" w:hAnsi="Wingdings" w:hint="default"/>
        <w:sz w:val="20"/>
      </w:rPr>
    </w:lvl>
    <w:lvl w:ilvl="8" w:tplc="EA1AA7BC" w:tentative="1">
      <w:start w:val="1"/>
      <w:numFmt w:val="bullet"/>
      <w:lvlText w:val=""/>
      <w:lvlJc w:val="left"/>
      <w:pPr>
        <w:tabs>
          <w:tab w:val="num" w:pos="6480"/>
        </w:tabs>
        <w:ind w:left="6480" w:hanging="360"/>
      </w:pPr>
      <w:rPr>
        <w:rFonts w:ascii="Wingdings" w:hAnsi="Wingdings" w:hint="default"/>
        <w:sz w:val="20"/>
      </w:rPr>
    </w:lvl>
  </w:abstractNum>
  <w:abstractNum w:abstractNumId="1787">
    <w:nsid w:val="714700BA"/>
    <w:multiLevelType w:val="hybridMultilevel"/>
    <w:tmpl w:val="2752D7F0"/>
    <w:lvl w:ilvl="0" w:tplc="B9045D62">
      <w:start w:val="1"/>
      <w:numFmt w:val="bullet"/>
      <w:lvlText w:val=""/>
      <w:lvlJc w:val="left"/>
      <w:pPr>
        <w:tabs>
          <w:tab w:val="num" w:pos="720"/>
        </w:tabs>
        <w:ind w:left="720" w:hanging="360"/>
      </w:pPr>
      <w:rPr>
        <w:rFonts w:ascii="Symbol" w:hAnsi="Symbol" w:hint="default"/>
        <w:sz w:val="20"/>
      </w:rPr>
    </w:lvl>
    <w:lvl w:ilvl="1" w:tplc="EB64D8D6" w:tentative="1">
      <w:start w:val="1"/>
      <w:numFmt w:val="bullet"/>
      <w:lvlText w:val="o"/>
      <w:lvlJc w:val="left"/>
      <w:pPr>
        <w:tabs>
          <w:tab w:val="num" w:pos="1440"/>
        </w:tabs>
        <w:ind w:left="1440" w:hanging="360"/>
      </w:pPr>
      <w:rPr>
        <w:rFonts w:ascii="Courier New" w:hAnsi="Courier New" w:hint="default"/>
        <w:sz w:val="20"/>
      </w:rPr>
    </w:lvl>
    <w:lvl w:ilvl="2" w:tplc="2766DECE" w:tentative="1">
      <w:start w:val="1"/>
      <w:numFmt w:val="bullet"/>
      <w:lvlText w:val=""/>
      <w:lvlJc w:val="left"/>
      <w:pPr>
        <w:tabs>
          <w:tab w:val="num" w:pos="2160"/>
        </w:tabs>
        <w:ind w:left="2160" w:hanging="360"/>
      </w:pPr>
      <w:rPr>
        <w:rFonts w:ascii="Wingdings" w:hAnsi="Wingdings" w:hint="default"/>
        <w:sz w:val="20"/>
      </w:rPr>
    </w:lvl>
    <w:lvl w:ilvl="3" w:tplc="49B0618C" w:tentative="1">
      <w:start w:val="1"/>
      <w:numFmt w:val="bullet"/>
      <w:lvlText w:val=""/>
      <w:lvlJc w:val="left"/>
      <w:pPr>
        <w:tabs>
          <w:tab w:val="num" w:pos="2880"/>
        </w:tabs>
        <w:ind w:left="2880" w:hanging="360"/>
      </w:pPr>
      <w:rPr>
        <w:rFonts w:ascii="Wingdings" w:hAnsi="Wingdings" w:hint="default"/>
        <w:sz w:val="20"/>
      </w:rPr>
    </w:lvl>
    <w:lvl w:ilvl="4" w:tplc="CF125A96" w:tentative="1">
      <w:start w:val="1"/>
      <w:numFmt w:val="bullet"/>
      <w:lvlText w:val=""/>
      <w:lvlJc w:val="left"/>
      <w:pPr>
        <w:tabs>
          <w:tab w:val="num" w:pos="3600"/>
        </w:tabs>
        <w:ind w:left="3600" w:hanging="360"/>
      </w:pPr>
      <w:rPr>
        <w:rFonts w:ascii="Wingdings" w:hAnsi="Wingdings" w:hint="default"/>
        <w:sz w:val="20"/>
      </w:rPr>
    </w:lvl>
    <w:lvl w:ilvl="5" w:tplc="BEA68B78" w:tentative="1">
      <w:start w:val="1"/>
      <w:numFmt w:val="bullet"/>
      <w:lvlText w:val=""/>
      <w:lvlJc w:val="left"/>
      <w:pPr>
        <w:tabs>
          <w:tab w:val="num" w:pos="4320"/>
        </w:tabs>
        <w:ind w:left="4320" w:hanging="360"/>
      </w:pPr>
      <w:rPr>
        <w:rFonts w:ascii="Wingdings" w:hAnsi="Wingdings" w:hint="default"/>
        <w:sz w:val="20"/>
      </w:rPr>
    </w:lvl>
    <w:lvl w:ilvl="6" w:tplc="DDB06D0E" w:tentative="1">
      <w:start w:val="1"/>
      <w:numFmt w:val="bullet"/>
      <w:lvlText w:val=""/>
      <w:lvlJc w:val="left"/>
      <w:pPr>
        <w:tabs>
          <w:tab w:val="num" w:pos="5040"/>
        </w:tabs>
        <w:ind w:left="5040" w:hanging="360"/>
      </w:pPr>
      <w:rPr>
        <w:rFonts w:ascii="Wingdings" w:hAnsi="Wingdings" w:hint="default"/>
        <w:sz w:val="20"/>
      </w:rPr>
    </w:lvl>
    <w:lvl w:ilvl="7" w:tplc="37AC18BE" w:tentative="1">
      <w:start w:val="1"/>
      <w:numFmt w:val="bullet"/>
      <w:lvlText w:val=""/>
      <w:lvlJc w:val="left"/>
      <w:pPr>
        <w:tabs>
          <w:tab w:val="num" w:pos="5760"/>
        </w:tabs>
        <w:ind w:left="5760" w:hanging="360"/>
      </w:pPr>
      <w:rPr>
        <w:rFonts w:ascii="Wingdings" w:hAnsi="Wingdings" w:hint="default"/>
        <w:sz w:val="20"/>
      </w:rPr>
    </w:lvl>
    <w:lvl w:ilvl="8" w:tplc="A79C87D2" w:tentative="1">
      <w:start w:val="1"/>
      <w:numFmt w:val="bullet"/>
      <w:lvlText w:val=""/>
      <w:lvlJc w:val="left"/>
      <w:pPr>
        <w:tabs>
          <w:tab w:val="num" w:pos="6480"/>
        </w:tabs>
        <w:ind w:left="6480" w:hanging="360"/>
      </w:pPr>
      <w:rPr>
        <w:rFonts w:ascii="Wingdings" w:hAnsi="Wingdings" w:hint="default"/>
        <w:sz w:val="20"/>
      </w:rPr>
    </w:lvl>
  </w:abstractNum>
  <w:abstractNum w:abstractNumId="1788">
    <w:nsid w:val="71534180"/>
    <w:multiLevelType w:val="multilevel"/>
    <w:tmpl w:val="12C6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9">
    <w:nsid w:val="7157783E"/>
    <w:multiLevelType w:val="hybridMultilevel"/>
    <w:tmpl w:val="7216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0">
    <w:nsid w:val="717C69EB"/>
    <w:multiLevelType w:val="hybridMultilevel"/>
    <w:tmpl w:val="79843048"/>
    <w:lvl w:ilvl="0" w:tplc="88B4C2A6">
      <w:start w:val="1"/>
      <w:numFmt w:val="bullet"/>
      <w:lvlText w:val=""/>
      <w:lvlJc w:val="left"/>
      <w:pPr>
        <w:tabs>
          <w:tab w:val="num" w:pos="720"/>
        </w:tabs>
        <w:ind w:left="720" w:hanging="360"/>
      </w:pPr>
      <w:rPr>
        <w:rFonts w:ascii="Symbol" w:hAnsi="Symbol" w:hint="default"/>
        <w:sz w:val="20"/>
      </w:rPr>
    </w:lvl>
    <w:lvl w:ilvl="1" w:tplc="F07EDBCA" w:tentative="1">
      <w:start w:val="1"/>
      <w:numFmt w:val="bullet"/>
      <w:lvlText w:val="o"/>
      <w:lvlJc w:val="left"/>
      <w:pPr>
        <w:tabs>
          <w:tab w:val="num" w:pos="1440"/>
        </w:tabs>
        <w:ind w:left="1440" w:hanging="360"/>
      </w:pPr>
      <w:rPr>
        <w:rFonts w:ascii="Courier New" w:hAnsi="Courier New" w:hint="default"/>
        <w:sz w:val="20"/>
      </w:rPr>
    </w:lvl>
    <w:lvl w:ilvl="2" w:tplc="6BD6629C" w:tentative="1">
      <w:start w:val="1"/>
      <w:numFmt w:val="bullet"/>
      <w:lvlText w:val=""/>
      <w:lvlJc w:val="left"/>
      <w:pPr>
        <w:tabs>
          <w:tab w:val="num" w:pos="2160"/>
        </w:tabs>
        <w:ind w:left="2160" w:hanging="360"/>
      </w:pPr>
      <w:rPr>
        <w:rFonts w:ascii="Wingdings" w:hAnsi="Wingdings" w:hint="default"/>
        <w:sz w:val="20"/>
      </w:rPr>
    </w:lvl>
    <w:lvl w:ilvl="3" w:tplc="884E8A3E" w:tentative="1">
      <w:start w:val="1"/>
      <w:numFmt w:val="bullet"/>
      <w:lvlText w:val=""/>
      <w:lvlJc w:val="left"/>
      <w:pPr>
        <w:tabs>
          <w:tab w:val="num" w:pos="2880"/>
        </w:tabs>
        <w:ind w:left="2880" w:hanging="360"/>
      </w:pPr>
      <w:rPr>
        <w:rFonts w:ascii="Wingdings" w:hAnsi="Wingdings" w:hint="default"/>
        <w:sz w:val="20"/>
      </w:rPr>
    </w:lvl>
    <w:lvl w:ilvl="4" w:tplc="E3223232" w:tentative="1">
      <w:start w:val="1"/>
      <w:numFmt w:val="bullet"/>
      <w:lvlText w:val=""/>
      <w:lvlJc w:val="left"/>
      <w:pPr>
        <w:tabs>
          <w:tab w:val="num" w:pos="3600"/>
        </w:tabs>
        <w:ind w:left="3600" w:hanging="360"/>
      </w:pPr>
      <w:rPr>
        <w:rFonts w:ascii="Wingdings" w:hAnsi="Wingdings" w:hint="default"/>
        <w:sz w:val="20"/>
      </w:rPr>
    </w:lvl>
    <w:lvl w:ilvl="5" w:tplc="2ADA375C" w:tentative="1">
      <w:start w:val="1"/>
      <w:numFmt w:val="bullet"/>
      <w:lvlText w:val=""/>
      <w:lvlJc w:val="left"/>
      <w:pPr>
        <w:tabs>
          <w:tab w:val="num" w:pos="4320"/>
        </w:tabs>
        <w:ind w:left="4320" w:hanging="360"/>
      </w:pPr>
      <w:rPr>
        <w:rFonts w:ascii="Wingdings" w:hAnsi="Wingdings" w:hint="default"/>
        <w:sz w:val="20"/>
      </w:rPr>
    </w:lvl>
    <w:lvl w:ilvl="6" w:tplc="0C208300" w:tentative="1">
      <w:start w:val="1"/>
      <w:numFmt w:val="bullet"/>
      <w:lvlText w:val=""/>
      <w:lvlJc w:val="left"/>
      <w:pPr>
        <w:tabs>
          <w:tab w:val="num" w:pos="5040"/>
        </w:tabs>
        <w:ind w:left="5040" w:hanging="360"/>
      </w:pPr>
      <w:rPr>
        <w:rFonts w:ascii="Wingdings" w:hAnsi="Wingdings" w:hint="default"/>
        <w:sz w:val="20"/>
      </w:rPr>
    </w:lvl>
    <w:lvl w:ilvl="7" w:tplc="0ED69A18" w:tentative="1">
      <w:start w:val="1"/>
      <w:numFmt w:val="bullet"/>
      <w:lvlText w:val=""/>
      <w:lvlJc w:val="left"/>
      <w:pPr>
        <w:tabs>
          <w:tab w:val="num" w:pos="5760"/>
        </w:tabs>
        <w:ind w:left="5760" w:hanging="360"/>
      </w:pPr>
      <w:rPr>
        <w:rFonts w:ascii="Wingdings" w:hAnsi="Wingdings" w:hint="default"/>
        <w:sz w:val="20"/>
      </w:rPr>
    </w:lvl>
    <w:lvl w:ilvl="8" w:tplc="1F66FA7C" w:tentative="1">
      <w:start w:val="1"/>
      <w:numFmt w:val="bullet"/>
      <w:lvlText w:val=""/>
      <w:lvlJc w:val="left"/>
      <w:pPr>
        <w:tabs>
          <w:tab w:val="num" w:pos="6480"/>
        </w:tabs>
        <w:ind w:left="6480" w:hanging="360"/>
      </w:pPr>
      <w:rPr>
        <w:rFonts w:ascii="Wingdings" w:hAnsi="Wingdings" w:hint="default"/>
        <w:sz w:val="20"/>
      </w:rPr>
    </w:lvl>
  </w:abstractNum>
  <w:abstractNum w:abstractNumId="1791">
    <w:nsid w:val="719B23CA"/>
    <w:multiLevelType w:val="hybridMultilevel"/>
    <w:tmpl w:val="84E48EF4"/>
    <w:lvl w:ilvl="0" w:tplc="C614687C">
      <w:start w:val="1"/>
      <w:numFmt w:val="bullet"/>
      <w:lvlText w:val=""/>
      <w:lvlJc w:val="left"/>
      <w:pPr>
        <w:tabs>
          <w:tab w:val="num" w:pos="720"/>
        </w:tabs>
        <w:ind w:left="720" w:hanging="360"/>
      </w:pPr>
      <w:rPr>
        <w:rFonts w:ascii="Symbol" w:hAnsi="Symbol" w:hint="default"/>
        <w:sz w:val="20"/>
      </w:rPr>
    </w:lvl>
    <w:lvl w:ilvl="1" w:tplc="F036CB7C" w:tentative="1">
      <w:start w:val="1"/>
      <w:numFmt w:val="bullet"/>
      <w:lvlText w:val="o"/>
      <w:lvlJc w:val="left"/>
      <w:pPr>
        <w:tabs>
          <w:tab w:val="num" w:pos="1440"/>
        </w:tabs>
        <w:ind w:left="1440" w:hanging="360"/>
      </w:pPr>
      <w:rPr>
        <w:rFonts w:ascii="Courier New" w:hAnsi="Courier New" w:hint="default"/>
        <w:sz w:val="20"/>
      </w:rPr>
    </w:lvl>
    <w:lvl w:ilvl="2" w:tplc="EE6C6F08" w:tentative="1">
      <w:start w:val="1"/>
      <w:numFmt w:val="bullet"/>
      <w:lvlText w:val=""/>
      <w:lvlJc w:val="left"/>
      <w:pPr>
        <w:tabs>
          <w:tab w:val="num" w:pos="2160"/>
        </w:tabs>
        <w:ind w:left="2160" w:hanging="360"/>
      </w:pPr>
      <w:rPr>
        <w:rFonts w:ascii="Wingdings" w:hAnsi="Wingdings" w:hint="default"/>
        <w:sz w:val="20"/>
      </w:rPr>
    </w:lvl>
    <w:lvl w:ilvl="3" w:tplc="138064D2" w:tentative="1">
      <w:start w:val="1"/>
      <w:numFmt w:val="bullet"/>
      <w:lvlText w:val=""/>
      <w:lvlJc w:val="left"/>
      <w:pPr>
        <w:tabs>
          <w:tab w:val="num" w:pos="2880"/>
        </w:tabs>
        <w:ind w:left="2880" w:hanging="360"/>
      </w:pPr>
      <w:rPr>
        <w:rFonts w:ascii="Wingdings" w:hAnsi="Wingdings" w:hint="default"/>
        <w:sz w:val="20"/>
      </w:rPr>
    </w:lvl>
    <w:lvl w:ilvl="4" w:tplc="589CF160" w:tentative="1">
      <w:start w:val="1"/>
      <w:numFmt w:val="bullet"/>
      <w:lvlText w:val=""/>
      <w:lvlJc w:val="left"/>
      <w:pPr>
        <w:tabs>
          <w:tab w:val="num" w:pos="3600"/>
        </w:tabs>
        <w:ind w:left="3600" w:hanging="360"/>
      </w:pPr>
      <w:rPr>
        <w:rFonts w:ascii="Wingdings" w:hAnsi="Wingdings" w:hint="default"/>
        <w:sz w:val="20"/>
      </w:rPr>
    </w:lvl>
    <w:lvl w:ilvl="5" w:tplc="9DAE9FA6" w:tentative="1">
      <w:start w:val="1"/>
      <w:numFmt w:val="bullet"/>
      <w:lvlText w:val=""/>
      <w:lvlJc w:val="left"/>
      <w:pPr>
        <w:tabs>
          <w:tab w:val="num" w:pos="4320"/>
        </w:tabs>
        <w:ind w:left="4320" w:hanging="360"/>
      </w:pPr>
      <w:rPr>
        <w:rFonts w:ascii="Wingdings" w:hAnsi="Wingdings" w:hint="default"/>
        <w:sz w:val="20"/>
      </w:rPr>
    </w:lvl>
    <w:lvl w:ilvl="6" w:tplc="33687638" w:tentative="1">
      <w:start w:val="1"/>
      <w:numFmt w:val="bullet"/>
      <w:lvlText w:val=""/>
      <w:lvlJc w:val="left"/>
      <w:pPr>
        <w:tabs>
          <w:tab w:val="num" w:pos="5040"/>
        </w:tabs>
        <w:ind w:left="5040" w:hanging="360"/>
      </w:pPr>
      <w:rPr>
        <w:rFonts w:ascii="Wingdings" w:hAnsi="Wingdings" w:hint="default"/>
        <w:sz w:val="20"/>
      </w:rPr>
    </w:lvl>
    <w:lvl w:ilvl="7" w:tplc="9D068DDA" w:tentative="1">
      <w:start w:val="1"/>
      <w:numFmt w:val="bullet"/>
      <w:lvlText w:val=""/>
      <w:lvlJc w:val="left"/>
      <w:pPr>
        <w:tabs>
          <w:tab w:val="num" w:pos="5760"/>
        </w:tabs>
        <w:ind w:left="5760" w:hanging="360"/>
      </w:pPr>
      <w:rPr>
        <w:rFonts w:ascii="Wingdings" w:hAnsi="Wingdings" w:hint="default"/>
        <w:sz w:val="20"/>
      </w:rPr>
    </w:lvl>
    <w:lvl w:ilvl="8" w:tplc="68F4F9D6" w:tentative="1">
      <w:start w:val="1"/>
      <w:numFmt w:val="bullet"/>
      <w:lvlText w:val=""/>
      <w:lvlJc w:val="left"/>
      <w:pPr>
        <w:tabs>
          <w:tab w:val="num" w:pos="6480"/>
        </w:tabs>
        <w:ind w:left="6480" w:hanging="360"/>
      </w:pPr>
      <w:rPr>
        <w:rFonts w:ascii="Wingdings" w:hAnsi="Wingdings" w:hint="default"/>
        <w:sz w:val="20"/>
      </w:rPr>
    </w:lvl>
  </w:abstractNum>
  <w:abstractNum w:abstractNumId="1792">
    <w:nsid w:val="71C30DD6"/>
    <w:multiLevelType w:val="multilevel"/>
    <w:tmpl w:val="E4E2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3">
    <w:nsid w:val="71D30E36"/>
    <w:multiLevelType w:val="hybridMultilevel"/>
    <w:tmpl w:val="D5300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4">
    <w:nsid w:val="725456F1"/>
    <w:multiLevelType w:val="hybridMultilevel"/>
    <w:tmpl w:val="5B10091C"/>
    <w:lvl w:ilvl="0" w:tplc="C41CF462">
      <w:start w:val="1"/>
      <w:numFmt w:val="bullet"/>
      <w:lvlText w:val=""/>
      <w:lvlJc w:val="left"/>
      <w:pPr>
        <w:tabs>
          <w:tab w:val="num" w:pos="720"/>
        </w:tabs>
        <w:ind w:left="720" w:hanging="360"/>
      </w:pPr>
      <w:rPr>
        <w:rFonts w:ascii="Symbol" w:hAnsi="Symbol" w:hint="default"/>
        <w:sz w:val="20"/>
      </w:rPr>
    </w:lvl>
    <w:lvl w:ilvl="1" w:tplc="D9FADAAA" w:tentative="1">
      <w:start w:val="1"/>
      <w:numFmt w:val="bullet"/>
      <w:lvlText w:val="o"/>
      <w:lvlJc w:val="left"/>
      <w:pPr>
        <w:tabs>
          <w:tab w:val="num" w:pos="1440"/>
        </w:tabs>
        <w:ind w:left="1440" w:hanging="360"/>
      </w:pPr>
      <w:rPr>
        <w:rFonts w:ascii="Courier New" w:hAnsi="Courier New" w:hint="default"/>
        <w:sz w:val="20"/>
      </w:rPr>
    </w:lvl>
    <w:lvl w:ilvl="2" w:tplc="42E6D5A2" w:tentative="1">
      <w:start w:val="1"/>
      <w:numFmt w:val="bullet"/>
      <w:lvlText w:val=""/>
      <w:lvlJc w:val="left"/>
      <w:pPr>
        <w:tabs>
          <w:tab w:val="num" w:pos="2160"/>
        </w:tabs>
        <w:ind w:left="2160" w:hanging="360"/>
      </w:pPr>
      <w:rPr>
        <w:rFonts w:ascii="Wingdings" w:hAnsi="Wingdings" w:hint="default"/>
        <w:sz w:val="20"/>
      </w:rPr>
    </w:lvl>
    <w:lvl w:ilvl="3" w:tplc="3D28964E" w:tentative="1">
      <w:start w:val="1"/>
      <w:numFmt w:val="bullet"/>
      <w:lvlText w:val=""/>
      <w:lvlJc w:val="left"/>
      <w:pPr>
        <w:tabs>
          <w:tab w:val="num" w:pos="2880"/>
        </w:tabs>
        <w:ind w:left="2880" w:hanging="360"/>
      </w:pPr>
      <w:rPr>
        <w:rFonts w:ascii="Wingdings" w:hAnsi="Wingdings" w:hint="default"/>
        <w:sz w:val="20"/>
      </w:rPr>
    </w:lvl>
    <w:lvl w:ilvl="4" w:tplc="9CBECC5E" w:tentative="1">
      <w:start w:val="1"/>
      <w:numFmt w:val="bullet"/>
      <w:lvlText w:val=""/>
      <w:lvlJc w:val="left"/>
      <w:pPr>
        <w:tabs>
          <w:tab w:val="num" w:pos="3600"/>
        </w:tabs>
        <w:ind w:left="3600" w:hanging="360"/>
      </w:pPr>
      <w:rPr>
        <w:rFonts w:ascii="Wingdings" w:hAnsi="Wingdings" w:hint="default"/>
        <w:sz w:val="20"/>
      </w:rPr>
    </w:lvl>
    <w:lvl w:ilvl="5" w:tplc="B0868280" w:tentative="1">
      <w:start w:val="1"/>
      <w:numFmt w:val="bullet"/>
      <w:lvlText w:val=""/>
      <w:lvlJc w:val="left"/>
      <w:pPr>
        <w:tabs>
          <w:tab w:val="num" w:pos="4320"/>
        </w:tabs>
        <w:ind w:left="4320" w:hanging="360"/>
      </w:pPr>
      <w:rPr>
        <w:rFonts w:ascii="Wingdings" w:hAnsi="Wingdings" w:hint="default"/>
        <w:sz w:val="20"/>
      </w:rPr>
    </w:lvl>
    <w:lvl w:ilvl="6" w:tplc="D3AADF92" w:tentative="1">
      <w:start w:val="1"/>
      <w:numFmt w:val="bullet"/>
      <w:lvlText w:val=""/>
      <w:lvlJc w:val="left"/>
      <w:pPr>
        <w:tabs>
          <w:tab w:val="num" w:pos="5040"/>
        </w:tabs>
        <w:ind w:left="5040" w:hanging="360"/>
      </w:pPr>
      <w:rPr>
        <w:rFonts w:ascii="Wingdings" w:hAnsi="Wingdings" w:hint="default"/>
        <w:sz w:val="20"/>
      </w:rPr>
    </w:lvl>
    <w:lvl w:ilvl="7" w:tplc="765E7E56" w:tentative="1">
      <w:start w:val="1"/>
      <w:numFmt w:val="bullet"/>
      <w:lvlText w:val=""/>
      <w:lvlJc w:val="left"/>
      <w:pPr>
        <w:tabs>
          <w:tab w:val="num" w:pos="5760"/>
        </w:tabs>
        <w:ind w:left="5760" w:hanging="360"/>
      </w:pPr>
      <w:rPr>
        <w:rFonts w:ascii="Wingdings" w:hAnsi="Wingdings" w:hint="default"/>
        <w:sz w:val="20"/>
      </w:rPr>
    </w:lvl>
    <w:lvl w:ilvl="8" w:tplc="16B22BF4" w:tentative="1">
      <w:start w:val="1"/>
      <w:numFmt w:val="bullet"/>
      <w:lvlText w:val=""/>
      <w:lvlJc w:val="left"/>
      <w:pPr>
        <w:tabs>
          <w:tab w:val="num" w:pos="6480"/>
        </w:tabs>
        <w:ind w:left="6480" w:hanging="360"/>
      </w:pPr>
      <w:rPr>
        <w:rFonts w:ascii="Wingdings" w:hAnsi="Wingdings" w:hint="default"/>
        <w:sz w:val="20"/>
      </w:rPr>
    </w:lvl>
  </w:abstractNum>
  <w:abstractNum w:abstractNumId="1795">
    <w:nsid w:val="725A256E"/>
    <w:multiLevelType w:val="multilevel"/>
    <w:tmpl w:val="67F2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6">
    <w:nsid w:val="7263022D"/>
    <w:multiLevelType w:val="hybridMultilevel"/>
    <w:tmpl w:val="6A64ED28"/>
    <w:lvl w:ilvl="0" w:tplc="AF76BEEC">
      <w:start w:val="1"/>
      <w:numFmt w:val="bullet"/>
      <w:lvlText w:val=""/>
      <w:lvlJc w:val="left"/>
      <w:pPr>
        <w:tabs>
          <w:tab w:val="num" w:pos="720"/>
        </w:tabs>
        <w:ind w:left="720" w:hanging="360"/>
      </w:pPr>
      <w:rPr>
        <w:rFonts w:ascii="Symbol" w:hAnsi="Symbol" w:hint="default"/>
        <w:sz w:val="20"/>
      </w:rPr>
    </w:lvl>
    <w:lvl w:ilvl="1" w:tplc="1E7848C6" w:tentative="1">
      <w:start w:val="1"/>
      <w:numFmt w:val="bullet"/>
      <w:lvlText w:val="o"/>
      <w:lvlJc w:val="left"/>
      <w:pPr>
        <w:tabs>
          <w:tab w:val="num" w:pos="1440"/>
        </w:tabs>
        <w:ind w:left="1440" w:hanging="360"/>
      </w:pPr>
      <w:rPr>
        <w:rFonts w:ascii="Courier New" w:hAnsi="Courier New" w:hint="default"/>
        <w:sz w:val="20"/>
      </w:rPr>
    </w:lvl>
    <w:lvl w:ilvl="2" w:tplc="2996B824" w:tentative="1">
      <w:start w:val="1"/>
      <w:numFmt w:val="bullet"/>
      <w:lvlText w:val=""/>
      <w:lvlJc w:val="left"/>
      <w:pPr>
        <w:tabs>
          <w:tab w:val="num" w:pos="2160"/>
        </w:tabs>
        <w:ind w:left="2160" w:hanging="360"/>
      </w:pPr>
      <w:rPr>
        <w:rFonts w:ascii="Wingdings" w:hAnsi="Wingdings" w:hint="default"/>
        <w:sz w:val="20"/>
      </w:rPr>
    </w:lvl>
    <w:lvl w:ilvl="3" w:tplc="DFC423D6" w:tentative="1">
      <w:start w:val="1"/>
      <w:numFmt w:val="bullet"/>
      <w:lvlText w:val=""/>
      <w:lvlJc w:val="left"/>
      <w:pPr>
        <w:tabs>
          <w:tab w:val="num" w:pos="2880"/>
        </w:tabs>
        <w:ind w:left="2880" w:hanging="360"/>
      </w:pPr>
      <w:rPr>
        <w:rFonts w:ascii="Wingdings" w:hAnsi="Wingdings" w:hint="default"/>
        <w:sz w:val="20"/>
      </w:rPr>
    </w:lvl>
    <w:lvl w:ilvl="4" w:tplc="247271FE" w:tentative="1">
      <w:start w:val="1"/>
      <w:numFmt w:val="bullet"/>
      <w:lvlText w:val=""/>
      <w:lvlJc w:val="left"/>
      <w:pPr>
        <w:tabs>
          <w:tab w:val="num" w:pos="3600"/>
        </w:tabs>
        <w:ind w:left="3600" w:hanging="360"/>
      </w:pPr>
      <w:rPr>
        <w:rFonts w:ascii="Wingdings" w:hAnsi="Wingdings" w:hint="default"/>
        <w:sz w:val="20"/>
      </w:rPr>
    </w:lvl>
    <w:lvl w:ilvl="5" w:tplc="B1DCE526" w:tentative="1">
      <w:start w:val="1"/>
      <w:numFmt w:val="bullet"/>
      <w:lvlText w:val=""/>
      <w:lvlJc w:val="left"/>
      <w:pPr>
        <w:tabs>
          <w:tab w:val="num" w:pos="4320"/>
        </w:tabs>
        <w:ind w:left="4320" w:hanging="360"/>
      </w:pPr>
      <w:rPr>
        <w:rFonts w:ascii="Wingdings" w:hAnsi="Wingdings" w:hint="default"/>
        <w:sz w:val="20"/>
      </w:rPr>
    </w:lvl>
    <w:lvl w:ilvl="6" w:tplc="688C214E" w:tentative="1">
      <w:start w:val="1"/>
      <w:numFmt w:val="bullet"/>
      <w:lvlText w:val=""/>
      <w:lvlJc w:val="left"/>
      <w:pPr>
        <w:tabs>
          <w:tab w:val="num" w:pos="5040"/>
        </w:tabs>
        <w:ind w:left="5040" w:hanging="360"/>
      </w:pPr>
      <w:rPr>
        <w:rFonts w:ascii="Wingdings" w:hAnsi="Wingdings" w:hint="default"/>
        <w:sz w:val="20"/>
      </w:rPr>
    </w:lvl>
    <w:lvl w:ilvl="7" w:tplc="16040220" w:tentative="1">
      <w:start w:val="1"/>
      <w:numFmt w:val="bullet"/>
      <w:lvlText w:val=""/>
      <w:lvlJc w:val="left"/>
      <w:pPr>
        <w:tabs>
          <w:tab w:val="num" w:pos="5760"/>
        </w:tabs>
        <w:ind w:left="5760" w:hanging="360"/>
      </w:pPr>
      <w:rPr>
        <w:rFonts w:ascii="Wingdings" w:hAnsi="Wingdings" w:hint="default"/>
        <w:sz w:val="20"/>
      </w:rPr>
    </w:lvl>
    <w:lvl w:ilvl="8" w:tplc="CBF4D464" w:tentative="1">
      <w:start w:val="1"/>
      <w:numFmt w:val="bullet"/>
      <w:lvlText w:val=""/>
      <w:lvlJc w:val="left"/>
      <w:pPr>
        <w:tabs>
          <w:tab w:val="num" w:pos="6480"/>
        </w:tabs>
        <w:ind w:left="6480" w:hanging="360"/>
      </w:pPr>
      <w:rPr>
        <w:rFonts w:ascii="Wingdings" w:hAnsi="Wingdings" w:hint="default"/>
        <w:sz w:val="20"/>
      </w:rPr>
    </w:lvl>
  </w:abstractNum>
  <w:abstractNum w:abstractNumId="1797">
    <w:nsid w:val="726D2244"/>
    <w:multiLevelType w:val="hybridMultilevel"/>
    <w:tmpl w:val="8EC21E0E"/>
    <w:lvl w:ilvl="0" w:tplc="73E0E410">
      <w:start w:val="1"/>
      <w:numFmt w:val="bullet"/>
      <w:lvlText w:val=""/>
      <w:lvlJc w:val="left"/>
      <w:pPr>
        <w:tabs>
          <w:tab w:val="num" w:pos="720"/>
        </w:tabs>
        <w:ind w:left="720" w:hanging="360"/>
      </w:pPr>
      <w:rPr>
        <w:rFonts w:ascii="Symbol" w:hAnsi="Symbol" w:hint="default"/>
        <w:sz w:val="20"/>
      </w:rPr>
    </w:lvl>
    <w:lvl w:ilvl="1" w:tplc="C08C35A4" w:tentative="1">
      <w:start w:val="1"/>
      <w:numFmt w:val="bullet"/>
      <w:lvlText w:val="o"/>
      <w:lvlJc w:val="left"/>
      <w:pPr>
        <w:tabs>
          <w:tab w:val="num" w:pos="1440"/>
        </w:tabs>
        <w:ind w:left="1440" w:hanging="360"/>
      </w:pPr>
      <w:rPr>
        <w:rFonts w:ascii="Courier New" w:hAnsi="Courier New" w:hint="default"/>
        <w:sz w:val="20"/>
      </w:rPr>
    </w:lvl>
    <w:lvl w:ilvl="2" w:tplc="36720878" w:tentative="1">
      <w:start w:val="1"/>
      <w:numFmt w:val="bullet"/>
      <w:lvlText w:val=""/>
      <w:lvlJc w:val="left"/>
      <w:pPr>
        <w:tabs>
          <w:tab w:val="num" w:pos="2160"/>
        </w:tabs>
        <w:ind w:left="2160" w:hanging="360"/>
      </w:pPr>
      <w:rPr>
        <w:rFonts w:ascii="Wingdings" w:hAnsi="Wingdings" w:hint="default"/>
        <w:sz w:val="20"/>
      </w:rPr>
    </w:lvl>
    <w:lvl w:ilvl="3" w:tplc="414209E2" w:tentative="1">
      <w:start w:val="1"/>
      <w:numFmt w:val="bullet"/>
      <w:lvlText w:val=""/>
      <w:lvlJc w:val="left"/>
      <w:pPr>
        <w:tabs>
          <w:tab w:val="num" w:pos="2880"/>
        </w:tabs>
        <w:ind w:left="2880" w:hanging="360"/>
      </w:pPr>
      <w:rPr>
        <w:rFonts w:ascii="Wingdings" w:hAnsi="Wingdings" w:hint="default"/>
        <w:sz w:val="20"/>
      </w:rPr>
    </w:lvl>
    <w:lvl w:ilvl="4" w:tplc="8DBCF04C" w:tentative="1">
      <w:start w:val="1"/>
      <w:numFmt w:val="bullet"/>
      <w:lvlText w:val=""/>
      <w:lvlJc w:val="left"/>
      <w:pPr>
        <w:tabs>
          <w:tab w:val="num" w:pos="3600"/>
        </w:tabs>
        <w:ind w:left="3600" w:hanging="360"/>
      </w:pPr>
      <w:rPr>
        <w:rFonts w:ascii="Wingdings" w:hAnsi="Wingdings" w:hint="default"/>
        <w:sz w:val="20"/>
      </w:rPr>
    </w:lvl>
    <w:lvl w:ilvl="5" w:tplc="287EB9EC" w:tentative="1">
      <w:start w:val="1"/>
      <w:numFmt w:val="bullet"/>
      <w:lvlText w:val=""/>
      <w:lvlJc w:val="left"/>
      <w:pPr>
        <w:tabs>
          <w:tab w:val="num" w:pos="4320"/>
        </w:tabs>
        <w:ind w:left="4320" w:hanging="360"/>
      </w:pPr>
      <w:rPr>
        <w:rFonts w:ascii="Wingdings" w:hAnsi="Wingdings" w:hint="default"/>
        <w:sz w:val="20"/>
      </w:rPr>
    </w:lvl>
    <w:lvl w:ilvl="6" w:tplc="1F4605E0" w:tentative="1">
      <w:start w:val="1"/>
      <w:numFmt w:val="bullet"/>
      <w:lvlText w:val=""/>
      <w:lvlJc w:val="left"/>
      <w:pPr>
        <w:tabs>
          <w:tab w:val="num" w:pos="5040"/>
        </w:tabs>
        <w:ind w:left="5040" w:hanging="360"/>
      </w:pPr>
      <w:rPr>
        <w:rFonts w:ascii="Wingdings" w:hAnsi="Wingdings" w:hint="default"/>
        <w:sz w:val="20"/>
      </w:rPr>
    </w:lvl>
    <w:lvl w:ilvl="7" w:tplc="BD54F66A" w:tentative="1">
      <w:start w:val="1"/>
      <w:numFmt w:val="bullet"/>
      <w:lvlText w:val=""/>
      <w:lvlJc w:val="left"/>
      <w:pPr>
        <w:tabs>
          <w:tab w:val="num" w:pos="5760"/>
        </w:tabs>
        <w:ind w:left="5760" w:hanging="360"/>
      </w:pPr>
      <w:rPr>
        <w:rFonts w:ascii="Wingdings" w:hAnsi="Wingdings" w:hint="default"/>
        <w:sz w:val="20"/>
      </w:rPr>
    </w:lvl>
    <w:lvl w:ilvl="8" w:tplc="EF16DA16" w:tentative="1">
      <w:start w:val="1"/>
      <w:numFmt w:val="bullet"/>
      <w:lvlText w:val=""/>
      <w:lvlJc w:val="left"/>
      <w:pPr>
        <w:tabs>
          <w:tab w:val="num" w:pos="6480"/>
        </w:tabs>
        <w:ind w:left="6480" w:hanging="360"/>
      </w:pPr>
      <w:rPr>
        <w:rFonts w:ascii="Wingdings" w:hAnsi="Wingdings" w:hint="default"/>
        <w:sz w:val="20"/>
      </w:rPr>
    </w:lvl>
  </w:abstractNum>
  <w:abstractNum w:abstractNumId="1798">
    <w:nsid w:val="72B67DD6"/>
    <w:multiLevelType w:val="hybridMultilevel"/>
    <w:tmpl w:val="B5D654FC"/>
    <w:lvl w:ilvl="0" w:tplc="D8B88EB8">
      <w:start w:val="1"/>
      <w:numFmt w:val="bullet"/>
      <w:lvlText w:val=""/>
      <w:lvlJc w:val="left"/>
      <w:pPr>
        <w:tabs>
          <w:tab w:val="num" w:pos="720"/>
        </w:tabs>
        <w:ind w:left="720" w:hanging="360"/>
      </w:pPr>
      <w:rPr>
        <w:rFonts w:ascii="Symbol" w:hAnsi="Symbol" w:hint="default"/>
        <w:sz w:val="20"/>
      </w:rPr>
    </w:lvl>
    <w:lvl w:ilvl="1" w:tplc="89F87A7E" w:tentative="1">
      <w:start w:val="1"/>
      <w:numFmt w:val="bullet"/>
      <w:lvlText w:val="o"/>
      <w:lvlJc w:val="left"/>
      <w:pPr>
        <w:tabs>
          <w:tab w:val="num" w:pos="1440"/>
        </w:tabs>
        <w:ind w:left="1440" w:hanging="360"/>
      </w:pPr>
      <w:rPr>
        <w:rFonts w:ascii="Courier New" w:hAnsi="Courier New" w:hint="default"/>
        <w:sz w:val="20"/>
      </w:rPr>
    </w:lvl>
    <w:lvl w:ilvl="2" w:tplc="ADFAFBFA" w:tentative="1">
      <w:start w:val="1"/>
      <w:numFmt w:val="bullet"/>
      <w:lvlText w:val=""/>
      <w:lvlJc w:val="left"/>
      <w:pPr>
        <w:tabs>
          <w:tab w:val="num" w:pos="2160"/>
        </w:tabs>
        <w:ind w:left="2160" w:hanging="360"/>
      </w:pPr>
      <w:rPr>
        <w:rFonts w:ascii="Wingdings" w:hAnsi="Wingdings" w:hint="default"/>
        <w:sz w:val="20"/>
      </w:rPr>
    </w:lvl>
    <w:lvl w:ilvl="3" w:tplc="4B9C329C" w:tentative="1">
      <w:start w:val="1"/>
      <w:numFmt w:val="bullet"/>
      <w:lvlText w:val=""/>
      <w:lvlJc w:val="left"/>
      <w:pPr>
        <w:tabs>
          <w:tab w:val="num" w:pos="2880"/>
        </w:tabs>
        <w:ind w:left="2880" w:hanging="360"/>
      </w:pPr>
      <w:rPr>
        <w:rFonts w:ascii="Wingdings" w:hAnsi="Wingdings" w:hint="default"/>
        <w:sz w:val="20"/>
      </w:rPr>
    </w:lvl>
    <w:lvl w:ilvl="4" w:tplc="E2F68132" w:tentative="1">
      <w:start w:val="1"/>
      <w:numFmt w:val="bullet"/>
      <w:lvlText w:val=""/>
      <w:lvlJc w:val="left"/>
      <w:pPr>
        <w:tabs>
          <w:tab w:val="num" w:pos="3600"/>
        </w:tabs>
        <w:ind w:left="3600" w:hanging="360"/>
      </w:pPr>
      <w:rPr>
        <w:rFonts w:ascii="Wingdings" w:hAnsi="Wingdings" w:hint="default"/>
        <w:sz w:val="20"/>
      </w:rPr>
    </w:lvl>
    <w:lvl w:ilvl="5" w:tplc="C30AD992" w:tentative="1">
      <w:start w:val="1"/>
      <w:numFmt w:val="bullet"/>
      <w:lvlText w:val=""/>
      <w:lvlJc w:val="left"/>
      <w:pPr>
        <w:tabs>
          <w:tab w:val="num" w:pos="4320"/>
        </w:tabs>
        <w:ind w:left="4320" w:hanging="360"/>
      </w:pPr>
      <w:rPr>
        <w:rFonts w:ascii="Wingdings" w:hAnsi="Wingdings" w:hint="default"/>
        <w:sz w:val="20"/>
      </w:rPr>
    </w:lvl>
    <w:lvl w:ilvl="6" w:tplc="3E164022" w:tentative="1">
      <w:start w:val="1"/>
      <w:numFmt w:val="bullet"/>
      <w:lvlText w:val=""/>
      <w:lvlJc w:val="left"/>
      <w:pPr>
        <w:tabs>
          <w:tab w:val="num" w:pos="5040"/>
        </w:tabs>
        <w:ind w:left="5040" w:hanging="360"/>
      </w:pPr>
      <w:rPr>
        <w:rFonts w:ascii="Wingdings" w:hAnsi="Wingdings" w:hint="default"/>
        <w:sz w:val="20"/>
      </w:rPr>
    </w:lvl>
    <w:lvl w:ilvl="7" w:tplc="BF5CE4CC" w:tentative="1">
      <w:start w:val="1"/>
      <w:numFmt w:val="bullet"/>
      <w:lvlText w:val=""/>
      <w:lvlJc w:val="left"/>
      <w:pPr>
        <w:tabs>
          <w:tab w:val="num" w:pos="5760"/>
        </w:tabs>
        <w:ind w:left="5760" w:hanging="360"/>
      </w:pPr>
      <w:rPr>
        <w:rFonts w:ascii="Wingdings" w:hAnsi="Wingdings" w:hint="default"/>
        <w:sz w:val="20"/>
      </w:rPr>
    </w:lvl>
    <w:lvl w:ilvl="8" w:tplc="01FA4B42" w:tentative="1">
      <w:start w:val="1"/>
      <w:numFmt w:val="bullet"/>
      <w:lvlText w:val=""/>
      <w:lvlJc w:val="left"/>
      <w:pPr>
        <w:tabs>
          <w:tab w:val="num" w:pos="6480"/>
        </w:tabs>
        <w:ind w:left="6480" w:hanging="360"/>
      </w:pPr>
      <w:rPr>
        <w:rFonts w:ascii="Wingdings" w:hAnsi="Wingdings" w:hint="default"/>
        <w:sz w:val="20"/>
      </w:rPr>
    </w:lvl>
  </w:abstractNum>
  <w:abstractNum w:abstractNumId="1799">
    <w:nsid w:val="72C42AD6"/>
    <w:multiLevelType w:val="multilevel"/>
    <w:tmpl w:val="2E22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0">
    <w:nsid w:val="72C54BDB"/>
    <w:multiLevelType w:val="multilevel"/>
    <w:tmpl w:val="A5A8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1">
    <w:nsid w:val="72CF300E"/>
    <w:multiLevelType w:val="hybridMultilevel"/>
    <w:tmpl w:val="9E104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2">
    <w:nsid w:val="72F57A47"/>
    <w:multiLevelType w:val="hybridMultilevel"/>
    <w:tmpl w:val="A670AC7C"/>
    <w:lvl w:ilvl="0" w:tplc="88328A30">
      <w:start w:val="1"/>
      <w:numFmt w:val="bullet"/>
      <w:lvlText w:val=""/>
      <w:lvlJc w:val="left"/>
      <w:pPr>
        <w:tabs>
          <w:tab w:val="num" w:pos="720"/>
        </w:tabs>
        <w:ind w:left="720" w:hanging="360"/>
      </w:pPr>
      <w:rPr>
        <w:rFonts w:ascii="Symbol" w:hAnsi="Symbol" w:hint="default"/>
        <w:sz w:val="20"/>
      </w:rPr>
    </w:lvl>
    <w:lvl w:ilvl="1" w:tplc="E012C826" w:tentative="1">
      <w:start w:val="1"/>
      <w:numFmt w:val="bullet"/>
      <w:lvlText w:val="o"/>
      <w:lvlJc w:val="left"/>
      <w:pPr>
        <w:tabs>
          <w:tab w:val="num" w:pos="1440"/>
        </w:tabs>
        <w:ind w:left="1440" w:hanging="360"/>
      </w:pPr>
      <w:rPr>
        <w:rFonts w:ascii="Courier New" w:hAnsi="Courier New" w:hint="default"/>
        <w:sz w:val="20"/>
      </w:rPr>
    </w:lvl>
    <w:lvl w:ilvl="2" w:tplc="DC427378" w:tentative="1">
      <w:start w:val="1"/>
      <w:numFmt w:val="bullet"/>
      <w:lvlText w:val=""/>
      <w:lvlJc w:val="left"/>
      <w:pPr>
        <w:tabs>
          <w:tab w:val="num" w:pos="2160"/>
        </w:tabs>
        <w:ind w:left="2160" w:hanging="360"/>
      </w:pPr>
      <w:rPr>
        <w:rFonts w:ascii="Wingdings" w:hAnsi="Wingdings" w:hint="default"/>
        <w:sz w:val="20"/>
      </w:rPr>
    </w:lvl>
    <w:lvl w:ilvl="3" w:tplc="456499DC" w:tentative="1">
      <w:start w:val="1"/>
      <w:numFmt w:val="bullet"/>
      <w:lvlText w:val=""/>
      <w:lvlJc w:val="left"/>
      <w:pPr>
        <w:tabs>
          <w:tab w:val="num" w:pos="2880"/>
        </w:tabs>
        <w:ind w:left="2880" w:hanging="360"/>
      </w:pPr>
      <w:rPr>
        <w:rFonts w:ascii="Wingdings" w:hAnsi="Wingdings" w:hint="default"/>
        <w:sz w:val="20"/>
      </w:rPr>
    </w:lvl>
    <w:lvl w:ilvl="4" w:tplc="154E96D4" w:tentative="1">
      <w:start w:val="1"/>
      <w:numFmt w:val="bullet"/>
      <w:lvlText w:val=""/>
      <w:lvlJc w:val="left"/>
      <w:pPr>
        <w:tabs>
          <w:tab w:val="num" w:pos="3600"/>
        </w:tabs>
        <w:ind w:left="3600" w:hanging="360"/>
      </w:pPr>
      <w:rPr>
        <w:rFonts w:ascii="Wingdings" w:hAnsi="Wingdings" w:hint="default"/>
        <w:sz w:val="20"/>
      </w:rPr>
    </w:lvl>
    <w:lvl w:ilvl="5" w:tplc="DF729952" w:tentative="1">
      <w:start w:val="1"/>
      <w:numFmt w:val="bullet"/>
      <w:lvlText w:val=""/>
      <w:lvlJc w:val="left"/>
      <w:pPr>
        <w:tabs>
          <w:tab w:val="num" w:pos="4320"/>
        </w:tabs>
        <w:ind w:left="4320" w:hanging="360"/>
      </w:pPr>
      <w:rPr>
        <w:rFonts w:ascii="Wingdings" w:hAnsi="Wingdings" w:hint="default"/>
        <w:sz w:val="20"/>
      </w:rPr>
    </w:lvl>
    <w:lvl w:ilvl="6" w:tplc="5598FB4A" w:tentative="1">
      <w:start w:val="1"/>
      <w:numFmt w:val="bullet"/>
      <w:lvlText w:val=""/>
      <w:lvlJc w:val="left"/>
      <w:pPr>
        <w:tabs>
          <w:tab w:val="num" w:pos="5040"/>
        </w:tabs>
        <w:ind w:left="5040" w:hanging="360"/>
      </w:pPr>
      <w:rPr>
        <w:rFonts w:ascii="Wingdings" w:hAnsi="Wingdings" w:hint="default"/>
        <w:sz w:val="20"/>
      </w:rPr>
    </w:lvl>
    <w:lvl w:ilvl="7" w:tplc="039CE32E" w:tentative="1">
      <w:start w:val="1"/>
      <w:numFmt w:val="bullet"/>
      <w:lvlText w:val=""/>
      <w:lvlJc w:val="left"/>
      <w:pPr>
        <w:tabs>
          <w:tab w:val="num" w:pos="5760"/>
        </w:tabs>
        <w:ind w:left="5760" w:hanging="360"/>
      </w:pPr>
      <w:rPr>
        <w:rFonts w:ascii="Wingdings" w:hAnsi="Wingdings" w:hint="default"/>
        <w:sz w:val="20"/>
      </w:rPr>
    </w:lvl>
    <w:lvl w:ilvl="8" w:tplc="FBE87BA2" w:tentative="1">
      <w:start w:val="1"/>
      <w:numFmt w:val="bullet"/>
      <w:lvlText w:val=""/>
      <w:lvlJc w:val="left"/>
      <w:pPr>
        <w:tabs>
          <w:tab w:val="num" w:pos="6480"/>
        </w:tabs>
        <w:ind w:left="6480" w:hanging="360"/>
      </w:pPr>
      <w:rPr>
        <w:rFonts w:ascii="Wingdings" w:hAnsi="Wingdings" w:hint="default"/>
        <w:sz w:val="20"/>
      </w:rPr>
    </w:lvl>
  </w:abstractNum>
  <w:abstractNum w:abstractNumId="1803">
    <w:nsid w:val="73072E06"/>
    <w:multiLevelType w:val="multilevel"/>
    <w:tmpl w:val="AC70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4">
    <w:nsid w:val="730847E8"/>
    <w:multiLevelType w:val="hybridMultilevel"/>
    <w:tmpl w:val="930CCD68"/>
    <w:lvl w:ilvl="0" w:tplc="94CE4E74">
      <w:start w:val="1"/>
      <w:numFmt w:val="bullet"/>
      <w:lvlText w:val=""/>
      <w:lvlJc w:val="left"/>
      <w:pPr>
        <w:tabs>
          <w:tab w:val="num" w:pos="720"/>
        </w:tabs>
        <w:ind w:left="720" w:hanging="360"/>
      </w:pPr>
      <w:rPr>
        <w:rFonts w:ascii="Symbol" w:hAnsi="Symbol" w:hint="default"/>
        <w:sz w:val="20"/>
      </w:rPr>
    </w:lvl>
    <w:lvl w:ilvl="1" w:tplc="1774111A" w:tentative="1">
      <w:start w:val="1"/>
      <w:numFmt w:val="bullet"/>
      <w:lvlText w:val="o"/>
      <w:lvlJc w:val="left"/>
      <w:pPr>
        <w:tabs>
          <w:tab w:val="num" w:pos="1440"/>
        </w:tabs>
        <w:ind w:left="1440" w:hanging="360"/>
      </w:pPr>
      <w:rPr>
        <w:rFonts w:ascii="Courier New" w:hAnsi="Courier New" w:hint="default"/>
        <w:sz w:val="20"/>
      </w:rPr>
    </w:lvl>
    <w:lvl w:ilvl="2" w:tplc="73F4C7D4" w:tentative="1">
      <w:start w:val="1"/>
      <w:numFmt w:val="bullet"/>
      <w:lvlText w:val=""/>
      <w:lvlJc w:val="left"/>
      <w:pPr>
        <w:tabs>
          <w:tab w:val="num" w:pos="2160"/>
        </w:tabs>
        <w:ind w:left="2160" w:hanging="360"/>
      </w:pPr>
      <w:rPr>
        <w:rFonts w:ascii="Wingdings" w:hAnsi="Wingdings" w:hint="default"/>
        <w:sz w:val="20"/>
      </w:rPr>
    </w:lvl>
    <w:lvl w:ilvl="3" w:tplc="C6B24938" w:tentative="1">
      <w:start w:val="1"/>
      <w:numFmt w:val="bullet"/>
      <w:lvlText w:val=""/>
      <w:lvlJc w:val="left"/>
      <w:pPr>
        <w:tabs>
          <w:tab w:val="num" w:pos="2880"/>
        </w:tabs>
        <w:ind w:left="2880" w:hanging="360"/>
      </w:pPr>
      <w:rPr>
        <w:rFonts w:ascii="Wingdings" w:hAnsi="Wingdings" w:hint="default"/>
        <w:sz w:val="20"/>
      </w:rPr>
    </w:lvl>
    <w:lvl w:ilvl="4" w:tplc="7D34DBC0" w:tentative="1">
      <w:start w:val="1"/>
      <w:numFmt w:val="bullet"/>
      <w:lvlText w:val=""/>
      <w:lvlJc w:val="left"/>
      <w:pPr>
        <w:tabs>
          <w:tab w:val="num" w:pos="3600"/>
        </w:tabs>
        <w:ind w:left="3600" w:hanging="360"/>
      </w:pPr>
      <w:rPr>
        <w:rFonts w:ascii="Wingdings" w:hAnsi="Wingdings" w:hint="default"/>
        <w:sz w:val="20"/>
      </w:rPr>
    </w:lvl>
    <w:lvl w:ilvl="5" w:tplc="CEAAD226" w:tentative="1">
      <w:start w:val="1"/>
      <w:numFmt w:val="bullet"/>
      <w:lvlText w:val=""/>
      <w:lvlJc w:val="left"/>
      <w:pPr>
        <w:tabs>
          <w:tab w:val="num" w:pos="4320"/>
        </w:tabs>
        <w:ind w:left="4320" w:hanging="360"/>
      </w:pPr>
      <w:rPr>
        <w:rFonts w:ascii="Wingdings" w:hAnsi="Wingdings" w:hint="default"/>
        <w:sz w:val="20"/>
      </w:rPr>
    </w:lvl>
    <w:lvl w:ilvl="6" w:tplc="A58EDB62" w:tentative="1">
      <w:start w:val="1"/>
      <w:numFmt w:val="bullet"/>
      <w:lvlText w:val=""/>
      <w:lvlJc w:val="left"/>
      <w:pPr>
        <w:tabs>
          <w:tab w:val="num" w:pos="5040"/>
        </w:tabs>
        <w:ind w:left="5040" w:hanging="360"/>
      </w:pPr>
      <w:rPr>
        <w:rFonts w:ascii="Wingdings" w:hAnsi="Wingdings" w:hint="default"/>
        <w:sz w:val="20"/>
      </w:rPr>
    </w:lvl>
    <w:lvl w:ilvl="7" w:tplc="F20C6116" w:tentative="1">
      <w:start w:val="1"/>
      <w:numFmt w:val="bullet"/>
      <w:lvlText w:val=""/>
      <w:lvlJc w:val="left"/>
      <w:pPr>
        <w:tabs>
          <w:tab w:val="num" w:pos="5760"/>
        </w:tabs>
        <w:ind w:left="5760" w:hanging="360"/>
      </w:pPr>
      <w:rPr>
        <w:rFonts w:ascii="Wingdings" w:hAnsi="Wingdings" w:hint="default"/>
        <w:sz w:val="20"/>
      </w:rPr>
    </w:lvl>
    <w:lvl w:ilvl="8" w:tplc="1EAE6D0C" w:tentative="1">
      <w:start w:val="1"/>
      <w:numFmt w:val="bullet"/>
      <w:lvlText w:val=""/>
      <w:lvlJc w:val="left"/>
      <w:pPr>
        <w:tabs>
          <w:tab w:val="num" w:pos="6480"/>
        </w:tabs>
        <w:ind w:left="6480" w:hanging="360"/>
      </w:pPr>
      <w:rPr>
        <w:rFonts w:ascii="Wingdings" w:hAnsi="Wingdings" w:hint="default"/>
        <w:sz w:val="20"/>
      </w:rPr>
    </w:lvl>
  </w:abstractNum>
  <w:abstractNum w:abstractNumId="1805">
    <w:nsid w:val="732E7029"/>
    <w:multiLevelType w:val="hybridMultilevel"/>
    <w:tmpl w:val="D80A82D0"/>
    <w:lvl w:ilvl="0" w:tplc="66D09A1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BC386792" w:tentative="1">
      <w:start w:val="1"/>
      <w:numFmt w:val="bullet"/>
      <w:lvlText w:val=""/>
      <w:lvlJc w:val="left"/>
      <w:pPr>
        <w:tabs>
          <w:tab w:val="num" w:pos="2160"/>
        </w:tabs>
        <w:ind w:left="2160" w:hanging="360"/>
      </w:pPr>
      <w:rPr>
        <w:rFonts w:ascii="Wingdings" w:hAnsi="Wingdings" w:hint="default"/>
        <w:sz w:val="20"/>
      </w:rPr>
    </w:lvl>
    <w:lvl w:ilvl="3" w:tplc="B02C10B0" w:tentative="1">
      <w:start w:val="1"/>
      <w:numFmt w:val="bullet"/>
      <w:lvlText w:val=""/>
      <w:lvlJc w:val="left"/>
      <w:pPr>
        <w:tabs>
          <w:tab w:val="num" w:pos="2880"/>
        </w:tabs>
        <w:ind w:left="2880" w:hanging="360"/>
      </w:pPr>
      <w:rPr>
        <w:rFonts w:ascii="Wingdings" w:hAnsi="Wingdings" w:hint="default"/>
        <w:sz w:val="20"/>
      </w:rPr>
    </w:lvl>
    <w:lvl w:ilvl="4" w:tplc="9166875C" w:tentative="1">
      <w:start w:val="1"/>
      <w:numFmt w:val="bullet"/>
      <w:lvlText w:val=""/>
      <w:lvlJc w:val="left"/>
      <w:pPr>
        <w:tabs>
          <w:tab w:val="num" w:pos="3600"/>
        </w:tabs>
        <w:ind w:left="3600" w:hanging="360"/>
      </w:pPr>
      <w:rPr>
        <w:rFonts w:ascii="Wingdings" w:hAnsi="Wingdings" w:hint="default"/>
        <w:sz w:val="20"/>
      </w:rPr>
    </w:lvl>
    <w:lvl w:ilvl="5" w:tplc="76DA1806" w:tentative="1">
      <w:start w:val="1"/>
      <w:numFmt w:val="bullet"/>
      <w:lvlText w:val=""/>
      <w:lvlJc w:val="left"/>
      <w:pPr>
        <w:tabs>
          <w:tab w:val="num" w:pos="4320"/>
        </w:tabs>
        <w:ind w:left="4320" w:hanging="360"/>
      </w:pPr>
      <w:rPr>
        <w:rFonts w:ascii="Wingdings" w:hAnsi="Wingdings" w:hint="default"/>
        <w:sz w:val="20"/>
      </w:rPr>
    </w:lvl>
    <w:lvl w:ilvl="6" w:tplc="14C8C200" w:tentative="1">
      <w:start w:val="1"/>
      <w:numFmt w:val="bullet"/>
      <w:lvlText w:val=""/>
      <w:lvlJc w:val="left"/>
      <w:pPr>
        <w:tabs>
          <w:tab w:val="num" w:pos="5040"/>
        </w:tabs>
        <w:ind w:left="5040" w:hanging="360"/>
      </w:pPr>
      <w:rPr>
        <w:rFonts w:ascii="Wingdings" w:hAnsi="Wingdings" w:hint="default"/>
        <w:sz w:val="20"/>
      </w:rPr>
    </w:lvl>
    <w:lvl w:ilvl="7" w:tplc="2DC08F98" w:tentative="1">
      <w:start w:val="1"/>
      <w:numFmt w:val="bullet"/>
      <w:lvlText w:val=""/>
      <w:lvlJc w:val="left"/>
      <w:pPr>
        <w:tabs>
          <w:tab w:val="num" w:pos="5760"/>
        </w:tabs>
        <w:ind w:left="5760" w:hanging="360"/>
      </w:pPr>
      <w:rPr>
        <w:rFonts w:ascii="Wingdings" w:hAnsi="Wingdings" w:hint="default"/>
        <w:sz w:val="20"/>
      </w:rPr>
    </w:lvl>
    <w:lvl w:ilvl="8" w:tplc="6224720E" w:tentative="1">
      <w:start w:val="1"/>
      <w:numFmt w:val="bullet"/>
      <w:lvlText w:val=""/>
      <w:lvlJc w:val="left"/>
      <w:pPr>
        <w:tabs>
          <w:tab w:val="num" w:pos="6480"/>
        </w:tabs>
        <w:ind w:left="6480" w:hanging="360"/>
      </w:pPr>
      <w:rPr>
        <w:rFonts w:ascii="Wingdings" w:hAnsi="Wingdings" w:hint="default"/>
        <w:sz w:val="20"/>
      </w:rPr>
    </w:lvl>
  </w:abstractNum>
  <w:abstractNum w:abstractNumId="1806">
    <w:nsid w:val="734854B5"/>
    <w:multiLevelType w:val="hybridMultilevel"/>
    <w:tmpl w:val="FB908264"/>
    <w:lvl w:ilvl="0" w:tplc="BBD21656">
      <w:start w:val="1"/>
      <w:numFmt w:val="bullet"/>
      <w:lvlText w:val=""/>
      <w:lvlJc w:val="left"/>
      <w:pPr>
        <w:tabs>
          <w:tab w:val="num" w:pos="720"/>
        </w:tabs>
        <w:ind w:left="720" w:hanging="360"/>
      </w:pPr>
      <w:rPr>
        <w:rFonts w:ascii="Symbol" w:hAnsi="Symbol" w:hint="default"/>
        <w:sz w:val="20"/>
      </w:rPr>
    </w:lvl>
    <w:lvl w:ilvl="1" w:tplc="56D6E00E" w:tentative="1">
      <w:start w:val="1"/>
      <w:numFmt w:val="bullet"/>
      <w:lvlText w:val="o"/>
      <w:lvlJc w:val="left"/>
      <w:pPr>
        <w:tabs>
          <w:tab w:val="num" w:pos="1440"/>
        </w:tabs>
        <w:ind w:left="1440" w:hanging="360"/>
      </w:pPr>
      <w:rPr>
        <w:rFonts w:ascii="Courier New" w:hAnsi="Courier New" w:hint="default"/>
        <w:sz w:val="20"/>
      </w:rPr>
    </w:lvl>
    <w:lvl w:ilvl="2" w:tplc="2F44A322" w:tentative="1">
      <w:start w:val="1"/>
      <w:numFmt w:val="bullet"/>
      <w:lvlText w:val=""/>
      <w:lvlJc w:val="left"/>
      <w:pPr>
        <w:tabs>
          <w:tab w:val="num" w:pos="2160"/>
        </w:tabs>
        <w:ind w:left="2160" w:hanging="360"/>
      </w:pPr>
      <w:rPr>
        <w:rFonts w:ascii="Wingdings" w:hAnsi="Wingdings" w:hint="default"/>
        <w:sz w:val="20"/>
      </w:rPr>
    </w:lvl>
    <w:lvl w:ilvl="3" w:tplc="BC64E6E4" w:tentative="1">
      <w:start w:val="1"/>
      <w:numFmt w:val="bullet"/>
      <w:lvlText w:val=""/>
      <w:lvlJc w:val="left"/>
      <w:pPr>
        <w:tabs>
          <w:tab w:val="num" w:pos="2880"/>
        </w:tabs>
        <w:ind w:left="2880" w:hanging="360"/>
      </w:pPr>
      <w:rPr>
        <w:rFonts w:ascii="Wingdings" w:hAnsi="Wingdings" w:hint="default"/>
        <w:sz w:val="20"/>
      </w:rPr>
    </w:lvl>
    <w:lvl w:ilvl="4" w:tplc="4A2258F0" w:tentative="1">
      <w:start w:val="1"/>
      <w:numFmt w:val="bullet"/>
      <w:lvlText w:val=""/>
      <w:lvlJc w:val="left"/>
      <w:pPr>
        <w:tabs>
          <w:tab w:val="num" w:pos="3600"/>
        </w:tabs>
        <w:ind w:left="3600" w:hanging="360"/>
      </w:pPr>
      <w:rPr>
        <w:rFonts w:ascii="Wingdings" w:hAnsi="Wingdings" w:hint="default"/>
        <w:sz w:val="20"/>
      </w:rPr>
    </w:lvl>
    <w:lvl w:ilvl="5" w:tplc="899CBB88" w:tentative="1">
      <w:start w:val="1"/>
      <w:numFmt w:val="bullet"/>
      <w:lvlText w:val=""/>
      <w:lvlJc w:val="left"/>
      <w:pPr>
        <w:tabs>
          <w:tab w:val="num" w:pos="4320"/>
        </w:tabs>
        <w:ind w:left="4320" w:hanging="360"/>
      </w:pPr>
      <w:rPr>
        <w:rFonts w:ascii="Wingdings" w:hAnsi="Wingdings" w:hint="default"/>
        <w:sz w:val="20"/>
      </w:rPr>
    </w:lvl>
    <w:lvl w:ilvl="6" w:tplc="FF8C2988" w:tentative="1">
      <w:start w:val="1"/>
      <w:numFmt w:val="bullet"/>
      <w:lvlText w:val=""/>
      <w:lvlJc w:val="left"/>
      <w:pPr>
        <w:tabs>
          <w:tab w:val="num" w:pos="5040"/>
        </w:tabs>
        <w:ind w:left="5040" w:hanging="360"/>
      </w:pPr>
      <w:rPr>
        <w:rFonts w:ascii="Wingdings" w:hAnsi="Wingdings" w:hint="default"/>
        <w:sz w:val="20"/>
      </w:rPr>
    </w:lvl>
    <w:lvl w:ilvl="7" w:tplc="8D30E670" w:tentative="1">
      <w:start w:val="1"/>
      <w:numFmt w:val="bullet"/>
      <w:lvlText w:val=""/>
      <w:lvlJc w:val="left"/>
      <w:pPr>
        <w:tabs>
          <w:tab w:val="num" w:pos="5760"/>
        </w:tabs>
        <w:ind w:left="5760" w:hanging="360"/>
      </w:pPr>
      <w:rPr>
        <w:rFonts w:ascii="Wingdings" w:hAnsi="Wingdings" w:hint="default"/>
        <w:sz w:val="20"/>
      </w:rPr>
    </w:lvl>
    <w:lvl w:ilvl="8" w:tplc="DC9A7FDE" w:tentative="1">
      <w:start w:val="1"/>
      <w:numFmt w:val="bullet"/>
      <w:lvlText w:val=""/>
      <w:lvlJc w:val="left"/>
      <w:pPr>
        <w:tabs>
          <w:tab w:val="num" w:pos="6480"/>
        </w:tabs>
        <w:ind w:left="6480" w:hanging="360"/>
      </w:pPr>
      <w:rPr>
        <w:rFonts w:ascii="Wingdings" w:hAnsi="Wingdings" w:hint="default"/>
        <w:sz w:val="20"/>
      </w:rPr>
    </w:lvl>
  </w:abstractNum>
  <w:abstractNum w:abstractNumId="1807">
    <w:nsid w:val="7352521D"/>
    <w:multiLevelType w:val="hybridMultilevel"/>
    <w:tmpl w:val="DA58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8">
    <w:nsid w:val="73541D71"/>
    <w:multiLevelType w:val="hybridMultilevel"/>
    <w:tmpl w:val="6218D1EA"/>
    <w:lvl w:ilvl="0" w:tplc="BBC871E6">
      <w:start w:val="1"/>
      <w:numFmt w:val="bullet"/>
      <w:lvlText w:val=""/>
      <w:lvlJc w:val="left"/>
      <w:pPr>
        <w:tabs>
          <w:tab w:val="num" w:pos="720"/>
        </w:tabs>
        <w:ind w:left="720" w:hanging="360"/>
      </w:pPr>
      <w:rPr>
        <w:rFonts w:ascii="Symbol" w:hAnsi="Symbol" w:hint="default"/>
        <w:sz w:val="20"/>
      </w:rPr>
    </w:lvl>
    <w:lvl w:ilvl="1" w:tplc="FABCAD5C" w:tentative="1">
      <w:start w:val="1"/>
      <w:numFmt w:val="bullet"/>
      <w:lvlText w:val="o"/>
      <w:lvlJc w:val="left"/>
      <w:pPr>
        <w:tabs>
          <w:tab w:val="num" w:pos="1440"/>
        </w:tabs>
        <w:ind w:left="1440" w:hanging="360"/>
      </w:pPr>
      <w:rPr>
        <w:rFonts w:ascii="Courier New" w:hAnsi="Courier New" w:hint="default"/>
        <w:sz w:val="20"/>
      </w:rPr>
    </w:lvl>
    <w:lvl w:ilvl="2" w:tplc="14381C96" w:tentative="1">
      <w:start w:val="1"/>
      <w:numFmt w:val="bullet"/>
      <w:lvlText w:val=""/>
      <w:lvlJc w:val="left"/>
      <w:pPr>
        <w:tabs>
          <w:tab w:val="num" w:pos="2160"/>
        </w:tabs>
        <w:ind w:left="2160" w:hanging="360"/>
      </w:pPr>
      <w:rPr>
        <w:rFonts w:ascii="Wingdings" w:hAnsi="Wingdings" w:hint="default"/>
        <w:sz w:val="20"/>
      </w:rPr>
    </w:lvl>
    <w:lvl w:ilvl="3" w:tplc="2078DCC0" w:tentative="1">
      <w:start w:val="1"/>
      <w:numFmt w:val="bullet"/>
      <w:lvlText w:val=""/>
      <w:lvlJc w:val="left"/>
      <w:pPr>
        <w:tabs>
          <w:tab w:val="num" w:pos="2880"/>
        </w:tabs>
        <w:ind w:left="2880" w:hanging="360"/>
      </w:pPr>
      <w:rPr>
        <w:rFonts w:ascii="Wingdings" w:hAnsi="Wingdings" w:hint="default"/>
        <w:sz w:val="20"/>
      </w:rPr>
    </w:lvl>
    <w:lvl w:ilvl="4" w:tplc="67B87376" w:tentative="1">
      <w:start w:val="1"/>
      <w:numFmt w:val="bullet"/>
      <w:lvlText w:val=""/>
      <w:lvlJc w:val="left"/>
      <w:pPr>
        <w:tabs>
          <w:tab w:val="num" w:pos="3600"/>
        </w:tabs>
        <w:ind w:left="3600" w:hanging="360"/>
      </w:pPr>
      <w:rPr>
        <w:rFonts w:ascii="Wingdings" w:hAnsi="Wingdings" w:hint="default"/>
        <w:sz w:val="20"/>
      </w:rPr>
    </w:lvl>
    <w:lvl w:ilvl="5" w:tplc="11266138" w:tentative="1">
      <w:start w:val="1"/>
      <w:numFmt w:val="bullet"/>
      <w:lvlText w:val=""/>
      <w:lvlJc w:val="left"/>
      <w:pPr>
        <w:tabs>
          <w:tab w:val="num" w:pos="4320"/>
        </w:tabs>
        <w:ind w:left="4320" w:hanging="360"/>
      </w:pPr>
      <w:rPr>
        <w:rFonts w:ascii="Wingdings" w:hAnsi="Wingdings" w:hint="default"/>
        <w:sz w:val="20"/>
      </w:rPr>
    </w:lvl>
    <w:lvl w:ilvl="6" w:tplc="301C192E" w:tentative="1">
      <w:start w:val="1"/>
      <w:numFmt w:val="bullet"/>
      <w:lvlText w:val=""/>
      <w:lvlJc w:val="left"/>
      <w:pPr>
        <w:tabs>
          <w:tab w:val="num" w:pos="5040"/>
        </w:tabs>
        <w:ind w:left="5040" w:hanging="360"/>
      </w:pPr>
      <w:rPr>
        <w:rFonts w:ascii="Wingdings" w:hAnsi="Wingdings" w:hint="default"/>
        <w:sz w:val="20"/>
      </w:rPr>
    </w:lvl>
    <w:lvl w:ilvl="7" w:tplc="3FAE875A" w:tentative="1">
      <w:start w:val="1"/>
      <w:numFmt w:val="bullet"/>
      <w:lvlText w:val=""/>
      <w:lvlJc w:val="left"/>
      <w:pPr>
        <w:tabs>
          <w:tab w:val="num" w:pos="5760"/>
        </w:tabs>
        <w:ind w:left="5760" w:hanging="360"/>
      </w:pPr>
      <w:rPr>
        <w:rFonts w:ascii="Wingdings" w:hAnsi="Wingdings" w:hint="default"/>
        <w:sz w:val="20"/>
      </w:rPr>
    </w:lvl>
    <w:lvl w:ilvl="8" w:tplc="1958B6E8" w:tentative="1">
      <w:start w:val="1"/>
      <w:numFmt w:val="bullet"/>
      <w:lvlText w:val=""/>
      <w:lvlJc w:val="left"/>
      <w:pPr>
        <w:tabs>
          <w:tab w:val="num" w:pos="6480"/>
        </w:tabs>
        <w:ind w:left="6480" w:hanging="360"/>
      </w:pPr>
      <w:rPr>
        <w:rFonts w:ascii="Wingdings" w:hAnsi="Wingdings" w:hint="default"/>
        <w:sz w:val="20"/>
      </w:rPr>
    </w:lvl>
  </w:abstractNum>
  <w:abstractNum w:abstractNumId="1809">
    <w:nsid w:val="73567EC0"/>
    <w:multiLevelType w:val="hybridMultilevel"/>
    <w:tmpl w:val="BAFCE100"/>
    <w:lvl w:ilvl="0" w:tplc="68AE354A">
      <w:start w:val="1"/>
      <w:numFmt w:val="bullet"/>
      <w:lvlText w:val=""/>
      <w:lvlJc w:val="left"/>
      <w:pPr>
        <w:tabs>
          <w:tab w:val="num" w:pos="720"/>
        </w:tabs>
        <w:ind w:left="720" w:hanging="360"/>
      </w:pPr>
      <w:rPr>
        <w:rFonts w:ascii="Symbol" w:hAnsi="Symbol" w:hint="default"/>
        <w:sz w:val="20"/>
      </w:rPr>
    </w:lvl>
    <w:lvl w:ilvl="1" w:tplc="EA00C4D4" w:tentative="1">
      <w:start w:val="1"/>
      <w:numFmt w:val="bullet"/>
      <w:lvlText w:val="o"/>
      <w:lvlJc w:val="left"/>
      <w:pPr>
        <w:tabs>
          <w:tab w:val="num" w:pos="1440"/>
        </w:tabs>
        <w:ind w:left="1440" w:hanging="360"/>
      </w:pPr>
      <w:rPr>
        <w:rFonts w:ascii="Courier New" w:hAnsi="Courier New" w:hint="default"/>
        <w:sz w:val="20"/>
      </w:rPr>
    </w:lvl>
    <w:lvl w:ilvl="2" w:tplc="6C6E44C4" w:tentative="1">
      <w:start w:val="1"/>
      <w:numFmt w:val="bullet"/>
      <w:lvlText w:val=""/>
      <w:lvlJc w:val="left"/>
      <w:pPr>
        <w:tabs>
          <w:tab w:val="num" w:pos="2160"/>
        </w:tabs>
        <w:ind w:left="2160" w:hanging="360"/>
      </w:pPr>
      <w:rPr>
        <w:rFonts w:ascii="Wingdings" w:hAnsi="Wingdings" w:hint="default"/>
        <w:sz w:val="20"/>
      </w:rPr>
    </w:lvl>
    <w:lvl w:ilvl="3" w:tplc="86C26A5E" w:tentative="1">
      <w:start w:val="1"/>
      <w:numFmt w:val="bullet"/>
      <w:lvlText w:val=""/>
      <w:lvlJc w:val="left"/>
      <w:pPr>
        <w:tabs>
          <w:tab w:val="num" w:pos="2880"/>
        </w:tabs>
        <w:ind w:left="2880" w:hanging="360"/>
      </w:pPr>
      <w:rPr>
        <w:rFonts w:ascii="Wingdings" w:hAnsi="Wingdings" w:hint="default"/>
        <w:sz w:val="20"/>
      </w:rPr>
    </w:lvl>
    <w:lvl w:ilvl="4" w:tplc="0DD866F0" w:tentative="1">
      <w:start w:val="1"/>
      <w:numFmt w:val="bullet"/>
      <w:lvlText w:val=""/>
      <w:lvlJc w:val="left"/>
      <w:pPr>
        <w:tabs>
          <w:tab w:val="num" w:pos="3600"/>
        </w:tabs>
        <w:ind w:left="3600" w:hanging="360"/>
      </w:pPr>
      <w:rPr>
        <w:rFonts w:ascii="Wingdings" w:hAnsi="Wingdings" w:hint="default"/>
        <w:sz w:val="20"/>
      </w:rPr>
    </w:lvl>
    <w:lvl w:ilvl="5" w:tplc="703E7C8E" w:tentative="1">
      <w:start w:val="1"/>
      <w:numFmt w:val="bullet"/>
      <w:lvlText w:val=""/>
      <w:lvlJc w:val="left"/>
      <w:pPr>
        <w:tabs>
          <w:tab w:val="num" w:pos="4320"/>
        </w:tabs>
        <w:ind w:left="4320" w:hanging="360"/>
      </w:pPr>
      <w:rPr>
        <w:rFonts w:ascii="Wingdings" w:hAnsi="Wingdings" w:hint="default"/>
        <w:sz w:val="20"/>
      </w:rPr>
    </w:lvl>
    <w:lvl w:ilvl="6" w:tplc="DEB8D88A" w:tentative="1">
      <w:start w:val="1"/>
      <w:numFmt w:val="bullet"/>
      <w:lvlText w:val=""/>
      <w:lvlJc w:val="left"/>
      <w:pPr>
        <w:tabs>
          <w:tab w:val="num" w:pos="5040"/>
        </w:tabs>
        <w:ind w:left="5040" w:hanging="360"/>
      </w:pPr>
      <w:rPr>
        <w:rFonts w:ascii="Wingdings" w:hAnsi="Wingdings" w:hint="default"/>
        <w:sz w:val="20"/>
      </w:rPr>
    </w:lvl>
    <w:lvl w:ilvl="7" w:tplc="BC76926E" w:tentative="1">
      <w:start w:val="1"/>
      <w:numFmt w:val="bullet"/>
      <w:lvlText w:val=""/>
      <w:lvlJc w:val="left"/>
      <w:pPr>
        <w:tabs>
          <w:tab w:val="num" w:pos="5760"/>
        </w:tabs>
        <w:ind w:left="5760" w:hanging="360"/>
      </w:pPr>
      <w:rPr>
        <w:rFonts w:ascii="Wingdings" w:hAnsi="Wingdings" w:hint="default"/>
        <w:sz w:val="20"/>
      </w:rPr>
    </w:lvl>
    <w:lvl w:ilvl="8" w:tplc="FC389028" w:tentative="1">
      <w:start w:val="1"/>
      <w:numFmt w:val="bullet"/>
      <w:lvlText w:val=""/>
      <w:lvlJc w:val="left"/>
      <w:pPr>
        <w:tabs>
          <w:tab w:val="num" w:pos="6480"/>
        </w:tabs>
        <w:ind w:left="6480" w:hanging="360"/>
      </w:pPr>
      <w:rPr>
        <w:rFonts w:ascii="Wingdings" w:hAnsi="Wingdings" w:hint="default"/>
        <w:sz w:val="20"/>
      </w:rPr>
    </w:lvl>
  </w:abstractNum>
  <w:abstractNum w:abstractNumId="1810">
    <w:nsid w:val="736127C2"/>
    <w:multiLevelType w:val="multilevel"/>
    <w:tmpl w:val="EDA22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1">
    <w:nsid w:val="737B0AEE"/>
    <w:multiLevelType w:val="multilevel"/>
    <w:tmpl w:val="0A6A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2">
    <w:nsid w:val="738044F5"/>
    <w:multiLevelType w:val="hybridMultilevel"/>
    <w:tmpl w:val="57360CD0"/>
    <w:lvl w:ilvl="0" w:tplc="FBA231DA">
      <w:start w:val="1"/>
      <w:numFmt w:val="bullet"/>
      <w:lvlText w:val=""/>
      <w:lvlJc w:val="left"/>
      <w:pPr>
        <w:tabs>
          <w:tab w:val="num" w:pos="720"/>
        </w:tabs>
        <w:ind w:left="720" w:hanging="360"/>
      </w:pPr>
      <w:rPr>
        <w:rFonts w:ascii="Symbol" w:hAnsi="Symbol" w:hint="default"/>
        <w:sz w:val="20"/>
      </w:rPr>
    </w:lvl>
    <w:lvl w:ilvl="1" w:tplc="E8468970" w:tentative="1">
      <w:start w:val="1"/>
      <w:numFmt w:val="bullet"/>
      <w:lvlText w:val="o"/>
      <w:lvlJc w:val="left"/>
      <w:pPr>
        <w:tabs>
          <w:tab w:val="num" w:pos="1440"/>
        </w:tabs>
        <w:ind w:left="1440" w:hanging="360"/>
      </w:pPr>
      <w:rPr>
        <w:rFonts w:ascii="Courier New" w:hAnsi="Courier New" w:hint="default"/>
        <w:sz w:val="20"/>
      </w:rPr>
    </w:lvl>
    <w:lvl w:ilvl="2" w:tplc="283CE23E" w:tentative="1">
      <w:start w:val="1"/>
      <w:numFmt w:val="bullet"/>
      <w:lvlText w:val=""/>
      <w:lvlJc w:val="left"/>
      <w:pPr>
        <w:tabs>
          <w:tab w:val="num" w:pos="2160"/>
        </w:tabs>
        <w:ind w:left="2160" w:hanging="360"/>
      </w:pPr>
      <w:rPr>
        <w:rFonts w:ascii="Wingdings" w:hAnsi="Wingdings" w:hint="default"/>
        <w:sz w:val="20"/>
      </w:rPr>
    </w:lvl>
    <w:lvl w:ilvl="3" w:tplc="178EEB48" w:tentative="1">
      <w:start w:val="1"/>
      <w:numFmt w:val="bullet"/>
      <w:lvlText w:val=""/>
      <w:lvlJc w:val="left"/>
      <w:pPr>
        <w:tabs>
          <w:tab w:val="num" w:pos="2880"/>
        </w:tabs>
        <w:ind w:left="2880" w:hanging="360"/>
      </w:pPr>
      <w:rPr>
        <w:rFonts w:ascii="Wingdings" w:hAnsi="Wingdings" w:hint="default"/>
        <w:sz w:val="20"/>
      </w:rPr>
    </w:lvl>
    <w:lvl w:ilvl="4" w:tplc="D6726E3A" w:tentative="1">
      <w:start w:val="1"/>
      <w:numFmt w:val="bullet"/>
      <w:lvlText w:val=""/>
      <w:lvlJc w:val="left"/>
      <w:pPr>
        <w:tabs>
          <w:tab w:val="num" w:pos="3600"/>
        </w:tabs>
        <w:ind w:left="3600" w:hanging="360"/>
      </w:pPr>
      <w:rPr>
        <w:rFonts w:ascii="Wingdings" w:hAnsi="Wingdings" w:hint="default"/>
        <w:sz w:val="20"/>
      </w:rPr>
    </w:lvl>
    <w:lvl w:ilvl="5" w:tplc="FEC09290" w:tentative="1">
      <w:start w:val="1"/>
      <w:numFmt w:val="bullet"/>
      <w:lvlText w:val=""/>
      <w:lvlJc w:val="left"/>
      <w:pPr>
        <w:tabs>
          <w:tab w:val="num" w:pos="4320"/>
        </w:tabs>
        <w:ind w:left="4320" w:hanging="360"/>
      </w:pPr>
      <w:rPr>
        <w:rFonts w:ascii="Wingdings" w:hAnsi="Wingdings" w:hint="default"/>
        <w:sz w:val="20"/>
      </w:rPr>
    </w:lvl>
    <w:lvl w:ilvl="6" w:tplc="1EC60606" w:tentative="1">
      <w:start w:val="1"/>
      <w:numFmt w:val="bullet"/>
      <w:lvlText w:val=""/>
      <w:lvlJc w:val="left"/>
      <w:pPr>
        <w:tabs>
          <w:tab w:val="num" w:pos="5040"/>
        </w:tabs>
        <w:ind w:left="5040" w:hanging="360"/>
      </w:pPr>
      <w:rPr>
        <w:rFonts w:ascii="Wingdings" w:hAnsi="Wingdings" w:hint="default"/>
        <w:sz w:val="20"/>
      </w:rPr>
    </w:lvl>
    <w:lvl w:ilvl="7" w:tplc="593A92C4" w:tentative="1">
      <w:start w:val="1"/>
      <w:numFmt w:val="bullet"/>
      <w:lvlText w:val=""/>
      <w:lvlJc w:val="left"/>
      <w:pPr>
        <w:tabs>
          <w:tab w:val="num" w:pos="5760"/>
        </w:tabs>
        <w:ind w:left="5760" w:hanging="360"/>
      </w:pPr>
      <w:rPr>
        <w:rFonts w:ascii="Wingdings" w:hAnsi="Wingdings" w:hint="default"/>
        <w:sz w:val="20"/>
      </w:rPr>
    </w:lvl>
    <w:lvl w:ilvl="8" w:tplc="CC3EF3AA" w:tentative="1">
      <w:start w:val="1"/>
      <w:numFmt w:val="bullet"/>
      <w:lvlText w:val=""/>
      <w:lvlJc w:val="left"/>
      <w:pPr>
        <w:tabs>
          <w:tab w:val="num" w:pos="6480"/>
        </w:tabs>
        <w:ind w:left="6480" w:hanging="360"/>
      </w:pPr>
      <w:rPr>
        <w:rFonts w:ascii="Wingdings" w:hAnsi="Wingdings" w:hint="default"/>
        <w:sz w:val="20"/>
      </w:rPr>
    </w:lvl>
  </w:abstractNum>
  <w:abstractNum w:abstractNumId="1813">
    <w:nsid w:val="738175EA"/>
    <w:multiLevelType w:val="hybridMultilevel"/>
    <w:tmpl w:val="A55E9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4">
    <w:nsid w:val="738802F4"/>
    <w:multiLevelType w:val="hybridMultilevel"/>
    <w:tmpl w:val="D83E5070"/>
    <w:lvl w:ilvl="0" w:tplc="40963EE0">
      <w:start w:val="1"/>
      <w:numFmt w:val="bullet"/>
      <w:lvlText w:val=""/>
      <w:lvlJc w:val="left"/>
      <w:pPr>
        <w:tabs>
          <w:tab w:val="num" w:pos="720"/>
        </w:tabs>
        <w:ind w:left="720" w:hanging="360"/>
      </w:pPr>
      <w:rPr>
        <w:rFonts w:ascii="Symbol" w:hAnsi="Symbol" w:hint="default"/>
        <w:sz w:val="20"/>
      </w:rPr>
    </w:lvl>
    <w:lvl w:ilvl="1" w:tplc="7C1824EE" w:tentative="1">
      <w:start w:val="1"/>
      <w:numFmt w:val="bullet"/>
      <w:lvlText w:val="o"/>
      <w:lvlJc w:val="left"/>
      <w:pPr>
        <w:tabs>
          <w:tab w:val="num" w:pos="1440"/>
        </w:tabs>
        <w:ind w:left="1440" w:hanging="360"/>
      </w:pPr>
      <w:rPr>
        <w:rFonts w:ascii="Courier New" w:hAnsi="Courier New" w:hint="default"/>
        <w:sz w:val="20"/>
      </w:rPr>
    </w:lvl>
    <w:lvl w:ilvl="2" w:tplc="3C087556" w:tentative="1">
      <w:start w:val="1"/>
      <w:numFmt w:val="bullet"/>
      <w:lvlText w:val=""/>
      <w:lvlJc w:val="left"/>
      <w:pPr>
        <w:tabs>
          <w:tab w:val="num" w:pos="2160"/>
        </w:tabs>
        <w:ind w:left="2160" w:hanging="360"/>
      </w:pPr>
      <w:rPr>
        <w:rFonts w:ascii="Wingdings" w:hAnsi="Wingdings" w:hint="default"/>
        <w:sz w:val="20"/>
      </w:rPr>
    </w:lvl>
    <w:lvl w:ilvl="3" w:tplc="C1822F18" w:tentative="1">
      <w:start w:val="1"/>
      <w:numFmt w:val="bullet"/>
      <w:lvlText w:val=""/>
      <w:lvlJc w:val="left"/>
      <w:pPr>
        <w:tabs>
          <w:tab w:val="num" w:pos="2880"/>
        </w:tabs>
        <w:ind w:left="2880" w:hanging="360"/>
      </w:pPr>
      <w:rPr>
        <w:rFonts w:ascii="Wingdings" w:hAnsi="Wingdings" w:hint="default"/>
        <w:sz w:val="20"/>
      </w:rPr>
    </w:lvl>
    <w:lvl w:ilvl="4" w:tplc="09D472BC" w:tentative="1">
      <w:start w:val="1"/>
      <w:numFmt w:val="bullet"/>
      <w:lvlText w:val=""/>
      <w:lvlJc w:val="left"/>
      <w:pPr>
        <w:tabs>
          <w:tab w:val="num" w:pos="3600"/>
        </w:tabs>
        <w:ind w:left="3600" w:hanging="360"/>
      </w:pPr>
      <w:rPr>
        <w:rFonts w:ascii="Wingdings" w:hAnsi="Wingdings" w:hint="default"/>
        <w:sz w:val="20"/>
      </w:rPr>
    </w:lvl>
    <w:lvl w:ilvl="5" w:tplc="119CD3AA" w:tentative="1">
      <w:start w:val="1"/>
      <w:numFmt w:val="bullet"/>
      <w:lvlText w:val=""/>
      <w:lvlJc w:val="left"/>
      <w:pPr>
        <w:tabs>
          <w:tab w:val="num" w:pos="4320"/>
        </w:tabs>
        <w:ind w:left="4320" w:hanging="360"/>
      </w:pPr>
      <w:rPr>
        <w:rFonts w:ascii="Wingdings" w:hAnsi="Wingdings" w:hint="default"/>
        <w:sz w:val="20"/>
      </w:rPr>
    </w:lvl>
    <w:lvl w:ilvl="6" w:tplc="D66A588E" w:tentative="1">
      <w:start w:val="1"/>
      <w:numFmt w:val="bullet"/>
      <w:lvlText w:val=""/>
      <w:lvlJc w:val="left"/>
      <w:pPr>
        <w:tabs>
          <w:tab w:val="num" w:pos="5040"/>
        </w:tabs>
        <w:ind w:left="5040" w:hanging="360"/>
      </w:pPr>
      <w:rPr>
        <w:rFonts w:ascii="Wingdings" w:hAnsi="Wingdings" w:hint="default"/>
        <w:sz w:val="20"/>
      </w:rPr>
    </w:lvl>
    <w:lvl w:ilvl="7" w:tplc="CB262084" w:tentative="1">
      <w:start w:val="1"/>
      <w:numFmt w:val="bullet"/>
      <w:lvlText w:val=""/>
      <w:lvlJc w:val="left"/>
      <w:pPr>
        <w:tabs>
          <w:tab w:val="num" w:pos="5760"/>
        </w:tabs>
        <w:ind w:left="5760" w:hanging="360"/>
      </w:pPr>
      <w:rPr>
        <w:rFonts w:ascii="Wingdings" w:hAnsi="Wingdings" w:hint="default"/>
        <w:sz w:val="20"/>
      </w:rPr>
    </w:lvl>
    <w:lvl w:ilvl="8" w:tplc="D4DA64CC" w:tentative="1">
      <w:start w:val="1"/>
      <w:numFmt w:val="bullet"/>
      <w:lvlText w:val=""/>
      <w:lvlJc w:val="left"/>
      <w:pPr>
        <w:tabs>
          <w:tab w:val="num" w:pos="6480"/>
        </w:tabs>
        <w:ind w:left="6480" w:hanging="360"/>
      </w:pPr>
      <w:rPr>
        <w:rFonts w:ascii="Wingdings" w:hAnsi="Wingdings" w:hint="default"/>
        <w:sz w:val="20"/>
      </w:rPr>
    </w:lvl>
  </w:abstractNum>
  <w:abstractNum w:abstractNumId="1815">
    <w:nsid w:val="73903E0A"/>
    <w:multiLevelType w:val="hybridMultilevel"/>
    <w:tmpl w:val="64B6159A"/>
    <w:lvl w:ilvl="0" w:tplc="DA102C0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08DAFE16" w:tentative="1">
      <w:start w:val="1"/>
      <w:numFmt w:val="bullet"/>
      <w:lvlText w:val=""/>
      <w:lvlJc w:val="left"/>
      <w:pPr>
        <w:tabs>
          <w:tab w:val="num" w:pos="2160"/>
        </w:tabs>
        <w:ind w:left="2160" w:hanging="360"/>
      </w:pPr>
      <w:rPr>
        <w:rFonts w:ascii="Wingdings" w:hAnsi="Wingdings" w:hint="default"/>
        <w:sz w:val="20"/>
      </w:rPr>
    </w:lvl>
    <w:lvl w:ilvl="3" w:tplc="43C2F838" w:tentative="1">
      <w:start w:val="1"/>
      <w:numFmt w:val="bullet"/>
      <w:lvlText w:val=""/>
      <w:lvlJc w:val="left"/>
      <w:pPr>
        <w:tabs>
          <w:tab w:val="num" w:pos="2880"/>
        </w:tabs>
        <w:ind w:left="2880" w:hanging="360"/>
      </w:pPr>
      <w:rPr>
        <w:rFonts w:ascii="Wingdings" w:hAnsi="Wingdings" w:hint="default"/>
        <w:sz w:val="20"/>
      </w:rPr>
    </w:lvl>
    <w:lvl w:ilvl="4" w:tplc="3F8A044C" w:tentative="1">
      <w:start w:val="1"/>
      <w:numFmt w:val="bullet"/>
      <w:lvlText w:val=""/>
      <w:lvlJc w:val="left"/>
      <w:pPr>
        <w:tabs>
          <w:tab w:val="num" w:pos="3600"/>
        </w:tabs>
        <w:ind w:left="3600" w:hanging="360"/>
      </w:pPr>
      <w:rPr>
        <w:rFonts w:ascii="Wingdings" w:hAnsi="Wingdings" w:hint="default"/>
        <w:sz w:val="20"/>
      </w:rPr>
    </w:lvl>
    <w:lvl w:ilvl="5" w:tplc="51F0CFE2" w:tentative="1">
      <w:start w:val="1"/>
      <w:numFmt w:val="bullet"/>
      <w:lvlText w:val=""/>
      <w:lvlJc w:val="left"/>
      <w:pPr>
        <w:tabs>
          <w:tab w:val="num" w:pos="4320"/>
        </w:tabs>
        <w:ind w:left="4320" w:hanging="360"/>
      </w:pPr>
      <w:rPr>
        <w:rFonts w:ascii="Wingdings" w:hAnsi="Wingdings" w:hint="default"/>
        <w:sz w:val="20"/>
      </w:rPr>
    </w:lvl>
    <w:lvl w:ilvl="6" w:tplc="8D662EBC" w:tentative="1">
      <w:start w:val="1"/>
      <w:numFmt w:val="bullet"/>
      <w:lvlText w:val=""/>
      <w:lvlJc w:val="left"/>
      <w:pPr>
        <w:tabs>
          <w:tab w:val="num" w:pos="5040"/>
        </w:tabs>
        <w:ind w:left="5040" w:hanging="360"/>
      </w:pPr>
      <w:rPr>
        <w:rFonts w:ascii="Wingdings" w:hAnsi="Wingdings" w:hint="default"/>
        <w:sz w:val="20"/>
      </w:rPr>
    </w:lvl>
    <w:lvl w:ilvl="7" w:tplc="5BB6B6B0" w:tentative="1">
      <w:start w:val="1"/>
      <w:numFmt w:val="bullet"/>
      <w:lvlText w:val=""/>
      <w:lvlJc w:val="left"/>
      <w:pPr>
        <w:tabs>
          <w:tab w:val="num" w:pos="5760"/>
        </w:tabs>
        <w:ind w:left="5760" w:hanging="360"/>
      </w:pPr>
      <w:rPr>
        <w:rFonts w:ascii="Wingdings" w:hAnsi="Wingdings" w:hint="default"/>
        <w:sz w:val="20"/>
      </w:rPr>
    </w:lvl>
    <w:lvl w:ilvl="8" w:tplc="10D0552C" w:tentative="1">
      <w:start w:val="1"/>
      <w:numFmt w:val="bullet"/>
      <w:lvlText w:val=""/>
      <w:lvlJc w:val="left"/>
      <w:pPr>
        <w:tabs>
          <w:tab w:val="num" w:pos="6480"/>
        </w:tabs>
        <w:ind w:left="6480" w:hanging="360"/>
      </w:pPr>
      <w:rPr>
        <w:rFonts w:ascii="Wingdings" w:hAnsi="Wingdings" w:hint="default"/>
        <w:sz w:val="20"/>
      </w:rPr>
    </w:lvl>
  </w:abstractNum>
  <w:abstractNum w:abstractNumId="1816">
    <w:nsid w:val="73960B1E"/>
    <w:multiLevelType w:val="hybridMultilevel"/>
    <w:tmpl w:val="B6A21188"/>
    <w:lvl w:ilvl="0" w:tplc="078CE6C6">
      <w:start w:val="1"/>
      <w:numFmt w:val="bullet"/>
      <w:lvlText w:val=""/>
      <w:lvlJc w:val="left"/>
      <w:pPr>
        <w:ind w:left="720" w:hanging="360"/>
      </w:pPr>
      <w:rPr>
        <w:rFonts w:ascii="Symbol" w:hAnsi="Symbol" w:hint="default"/>
        <w:color w:val="auto"/>
        <w:sz w:val="20"/>
      </w:rPr>
    </w:lvl>
    <w:lvl w:ilvl="1" w:tplc="5498C9A2">
      <w:start w:val="1"/>
      <w:numFmt w:val="bullet"/>
      <w:lvlText w:val=""/>
      <w:lvlJc w:val="left"/>
      <w:pPr>
        <w:ind w:left="1440" w:hanging="360"/>
      </w:pPr>
      <w:rPr>
        <w:rFonts w:ascii="Symbol" w:hAnsi="Symbol" w:hint="default"/>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7">
    <w:nsid w:val="73A83E26"/>
    <w:multiLevelType w:val="multilevel"/>
    <w:tmpl w:val="E2F4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8">
    <w:nsid w:val="73BB0E41"/>
    <w:multiLevelType w:val="multilevel"/>
    <w:tmpl w:val="0BD6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9">
    <w:nsid w:val="73BC3AB1"/>
    <w:multiLevelType w:val="hybridMultilevel"/>
    <w:tmpl w:val="B2C4AAF2"/>
    <w:lvl w:ilvl="0" w:tplc="A77CED92">
      <w:start w:val="1"/>
      <w:numFmt w:val="bullet"/>
      <w:lvlText w:val=""/>
      <w:lvlJc w:val="left"/>
      <w:pPr>
        <w:tabs>
          <w:tab w:val="num" w:pos="720"/>
        </w:tabs>
        <w:ind w:left="720" w:hanging="360"/>
      </w:pPr>
      <w:rPr>
        <w:rFonts w:ascii="Symbol" w:hAnsi="Symbol" w:hint="default"/>
        <w:sz w:val="20"/>
      </w:rPr>
    </w:lvl>
    <w:lvl w:ilvl="1" w:tplc="9A5EB3E8" w:tentative="1">
      <w:start w:val="1"/>
      <w:numFmt w:val="bullet"/>
      <w:lvlText w:val="o"/>
      <w:lvlJc w:val="left"/>
      <w:pPr>
        <w:tabs>
          <w:tab w:val="num" w:pos="1440"/>
        </w:tabs>
        <w:ind w:left="1440" w:hanging="360"/>
      </w:pPr>
      <w:rPr>
        <w:rFonts w:ascii="Courier New" w:hAnsi="Courier New" w:hint="default"/>
        <w:sz w:val="20"/>
      </w:rPr>
    </w:lvl>
    <w:lvl w:ilvl="2" w:tplc="7CBEFC32" w:tentative="1">
      <w:start w:val="1"/>
      <w:numFmt w:val="bullet"/>
      <w:lvlText w:val=""/>
      <w:lvlJc w:val="left"/>
      <w:pPr>
        <w:tabs>
          <w:tab w:val="num" w:pos="2160"/>
        </w:tabs>
        <w:ind w:left="2160" w:hanging="360"/>
      </w:pPr>
      <w:rPr>
        <w:rFonts w:ascii="Wingdings" w:hAnsi="Wingdings" w:hint="default"/>
        <w:sz w:val="20"/>
      </w:rPr>
    </w:lvl>
    <w:lvl w:ilvl="3" w:tplc="CAF6BCA4" w:tentative="1">
      <w:start w:val="1"/>
      <w:numFmt w:val="bullet"/>
      <w:lvlText w:val=""/>
      <w:lvlJc w:val="left"/>
      <w:pPr>
        <w:tabs>
          <w:tab w:val="num" w:pos="2880"/>
        </w:tabs>
        <w:ind w:left="2880" w:hanging="360"/>
      </w:pPr>
      <w:rPr>
        <w:rFonts w:ascii="Wingdings" w:hAnsi="Wingdings" w:hint="default"/>
        <w:sz w:val="20"/>
      </w:rPr>
    </w:lvl>
    <w:lvl w:ilvl="4" w:tplc="78CA3EE8" w:tentative="1">
      <w:start w:val="1"/>
      <w:numFmt w:val="bullet"/>
      <w:lvlText w:val=""/>
      <w:lvlJc w:val="left"/>
      <w:pPr>
        <w:tabs>
          <w:tab w:val="num" w:pos="3600"/>
        </w:tabs>
        <w:ind w:left="3600" w:hanging="360"/>
      </w:pPr>
      <w:rPr>
        <w:rFonts w:ascii="Wingdings" w:hAnsi="Wingdings" w:hint="default"/>
        <w:sz w:val="20"/>
      </w:rPr>
    </w:lvl>
    <w:lvl w:ilvl="5" w:tplc="9634BB98" w:tentative="1">
      <w:start w:val="1"/>
      <w:numFmt w:val="bullet"/>
      <w:lvlText w:val=""/>
      <w:lvlJc w:val="left"/>
      <w:pPr>
        <w:tabs>
          <w:tab w:val="num" w:pos="4320"/>
        </w:tabs>
        <w:ind w:left="4320" w:hanging="360"/>
      </w:pPr>
      <w:rPr>
        <w:rFonts w:ascii="Wingdings" w:hAnsi="Wingdings" w:hint="default"/>
        <w:sz w:val="20"/>
      </w:rPr>
    </w:lvl>
    <w:lvl w:ilvl="6" w:tplc="32DEEFF0" w:tentative="1">
      <w:start w:val="1"/>
      <w:numFmt w:val="bullet"/>
      <w:lvlText w:val=""/>
      <w:lvlJc w:val="left"/>
      <w:pPr>
        <w:tabs>
          <w:tab w:val="num" w:pos="5040"/>
        </w:tabs>
        <w:ind w:left="5040" w:hanging="360"/>
      </w:pPr>
      <w:rPr>
        <w:rFonts w:ascii="Wingdings" w:hAnsi="Wingdings" w:hint="default"/>
        <w:sz w:val="20"/>
      </w:rPr>
    </w:lvl>
    <w:lvl w:ilvl="7" w:tplc="64B01A04" w:tentative="1">
      <w:start w:val="1"/>
      <w:numFmt w:val="bullet"/>
      <w:lvlText w:val=""/>
      <w:lvlJc w:val="left"/>
      <w:pPr>
        <w:tabs>
          <w:tab w:val="num" w:pos="5760"/>
        </w:tabs>
        <w:ind w:left="5760" w:hanging="360"/>
      </w:pPr>
      <w:rPr>
        <w:rFonts w:ascii="Wingdings" w:hAnsi="Wingdings" w:hint="default"/>
        <w:sz w:val="20"/>
      </w:rPr>
    </w:lvl>
    <w:lvl w:ilvl="8" w:tplc="72DCF180" w:tentative="1">
      <w:start w:val="1"/>
      <w:numFmt w:val="bullet"/>
      <w:lvlText w:val=""/>
      <w:lvlJc w:val="left"/>
      <w:pPr>
        <w:tabs>
          <w:tab w:val="num" w:pos="6480"/>
        </w:tabs>
        <w:ind w:left="6480" w:hanging="360"/>
      </w:pPr>
      <w:rPr>
        <w:rFonts w:ascii="Wingdings" w:hAnsi="Wingdings" w:hint="default"/>
        <w:sz w:val="20"/>
      </w:rPr>
    </w:lvl>
  </w:abstractNum>
  <w:abstractNum w:abstractNumId="1820">
    <w:nsid w:val="73C21B92"/>
    <w:multiLevelType w:val="multilevel"/>
    <w:tmpl w:val="CF7C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1">
    <w:nsid w:val="73C228B7"/>
    <w:multiLevelType w:val="hybridMultilevel"/>
    <w:tmpl w:val="677A4E12"/>
    <w:lvl w:ilvl="0" w:tplc="6C86BD18">
      <w:start w:val="1"/>
      <w:numFmt w:val="bullet"/>
      <w:lvlText w:val=""/>
      <w:lvlJc w:val="left"/>
      <w:pPr>
        <w:tabs>
          <w:tab w:val="num" w:pos="720"/>
        </w:tabs>
        <w:ind w:left="720" w:hanging="360"/>
      </w:pPr>
      <w:rPr>
        <w:rFonts w:ascii="Symbol" w:hAnsi="Symbol" w:hint="default"/>
        <w:sz w:val="20"/>
      </w:rPr>
    </w:lvl>
    <w:lvl w:ilvl="1" w:tplc="BA9A1E7E" w:tentative="1">
      <w:start w:val="1"/>
      <w:numFmt w:val="bullet"/>
      <w:lvlText w:val="o"/>
      <w:lvlJc w:val="left"/>
      <w:pPr>
        <w:tabs>
          <w:tab w:val="num" w:pos="1440"/>
        </w:tabs>
        <w:ind w:left="1440" w:hanging="360"/>
      </w:pPr>
      <w:rPr>
        <w:rFonts w:ascii="Courier New" w:hAnsi="Courier New" w:hint="default"/>
        <w:sz w:val="20"/>
      </w:rPr>
    </w:lvl>
    <w:lvl w:ilvl="2" w:tplc="15ACA634" w:tentative="1">
      <w:start w:val="1"/>
      <w:numFmt w:val="bullet"/>
      <w:lvlText w:val=""/>
      <w:lvlJc w:val="left"/>
      <w:pPr>
        <w:tabs>
          <w:tab w:val="num" w:pos="2160"/>
        </w:tabs>
        <w:ind w:left="2160" w:hanging="360"/>
      </w:pPr>
      <w:rPr>
        <w:rFonts w:ascii="Wingdings" w:hAnsi="Wingdings" w:hint="default"/>
        <w:sz w:val="20"/>
      </w:rPr>
    </w:lvl>
    <w:lvl w:ilvl="3" w:tplc="8B62A668" w:tentative="1">
      <w:start w:val="1"/>
      <w:numFmt w:val="bullet"/>
      <w:lvlText w:val=""/>
      <w:lvlJc w:val="left"/>
      <w:pPr>
        <w:tabs>
          <w:tab w:val="num" w:pos="2880"/>
        </w:tabs>
        <w:ind w:left="2880" w:hanging="360"/>
      </w:pPr>
      <w:rPr>
        <w:rFonts w:ascii="Wingdings" w:hAnsi="Wingdings" w:hint="default"/>
        <w:sz w:val="20"/>
      </w:rPr>
    </w:lvl>
    <w:lvl w:ilvl="4" w:tplc="4EE4FDDE" w:tentative="1">
      <w:start w:val="1"/>
      <w:numFmt w:val="bullet"/>
      <w:lvlText w:val=""/>
      <w:lvlJc w:val="left"/>
      <w:pPr>
        <w:tabs>
          <w:tab w:val="num" w:pos="3600"/>
        </w:tabs>
        <w:ind w:left="3600" w:hanging="360"/>
      </w:pPr>
      <w:rPr>
        <w:rFonts w:ascii="Wingdings" w:hAnsi="Wingdings" w:hint="default"/>
        <w:sz w:val="20"/>
      </w:rPr>
    </w:lvl>
    <w:lvl w:ilvl="5" w:tplc="CE4A73D0" w:tentative="1">
      <w:start w:val="1"/>
      <w:numFmt w:val="bullet"/>
      <w:lvlText w:val=""/>
      <w:lvlJc w:val="left"/>
      <w:pPr>
        <w:tabs>
          <w:tab w:val="num" w:pos="4320"/>
        </w:tabs>
        <w:ind w:left="4320" w:hanging="360"/>
      </w:pPr>
      <w:rPr>
        <w:rFonts w:ascii="Wingdings" w:hAnsi="Wingdings" w:hint="default"/>
        <w:sz w:val="20"/>
      </w:rPr>
    </w:lvl>
    <w:lvl w:ilvl="6" w:tplc="93CEF33A" w:tentative="1">
      <w:start w:val="1"/>
      <w:numFmt w:val="bullet"/>
      <w:lvlText w:val=""/>
      <w:lvlJc w:val="left"/>
      <w:pPr>
        <w:tabs>
          <w:tab w:val="num" w:pos="5040"/>
        </w:tabs>
        <w:ind w:left="5040" w:hanging="360"/>
      </w:pPr>
      <w:rPr>
        <w:rFonts w:ascii="Wingdings" w:hAnsi="Wingdings" w:hint="default"/>
        <w:sz w:val="20"/>
      </w:rPr>
    </w:lvl>
    <w:lvl w:ilvl="7" w:tplc="B4C47502" w:tentative="1">
      <w:start w:val="1"/>
      <w:numFmt w:val="bullet"/>
      <w:lvlText w:val=""/>
      <w:lvlJc w:val="left"/>
      <w:pPr>
        <w:tabs>
          <w:tab w:val="num" w:pos="5760"/>
        </w:tabs>
        <w:ind w:left="5760" w:hanging="360"/>
      </w:pPr>
      <w:rPr>
        <w:rFonts w:ascii="Wingdings" w:hAnsi="Wingdings" w:hint="default"/>
        <w:sz w:val="20"/>
      </w:rPr>
    </w:lvl>
    <w:lvl w:ilvl="8" w:tplc="6450D65E" w:tentative="1">
      <w:start w:val="1"/>
      <w:numFmt w:val="bullet"/>
      <w:lvlText w:val=""/>
      <w:lvlJc w:val="left"/>
      <w:pPr>
        <w:tabs>
          <w:tab w:val="num" w:pos="6480"/>
        </w:tabs>
        <w:ind w:left="6480" w:hanging="360"/>
      </w:pPr>
      <w:rPr>
        <w:rFonts w:ascii="Wingdings" w:hAnsi="Wingdings" w:hint="default"/>
        <w:sz w:val="20"/>
      </w:rPr>
    </w:lvl>
  </w:abstractNum>
  <w:abstractNum w:abstractNumId="1822">
    <w:nsid w:val="73D21062"/>
    <w:multiLevelType w:val="multilevel"/>
    <w:tmpl w:val="87BC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3">
    <w:nsid w:val="73EC7DD0"/>
    <w:multiLevelType w:val="multilevel"/>
    <w:tmpl w:val="AE14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4">
    <w:nsid w:val="74037519"/>
    <w:multiLevelType w:val="multilevel"/>
    <w:tmpl w:val="3E26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5">
    <w:nsid w:val="74053162"/>
    <w:multiLevelType w:val="multilevel"/>
    <w:tmpl w:val="9282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6">
    <w:nsid w:val="74077670"/>
    <w:multiLevelType w:val="multilevel"/>
    <w:tmpl w:val="DF56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7">
    <w:nsid w:val="740C3725"/>
    <w:multiLevelType w:val="hybridMultilevel"/>
    <w:tmpl w:val="6B786D6E"/>
    <w:lvl w:ilvl="0" w:tplc="7E62E6B0">
      <w:start w:val="1"/>
      <w:numFmt w:val="bullet"/>
      <w:lvlText w:val=""/>
      <w:lvlJc w:val="left"/>
      <w:pPr>
        <w:tabs>
          <w:tab w:val="num" w:pos="720"/>
        </w:tabs>
        <w:ind w:left="720" w:hanging="360"/>
      </w:pPr>
      <w:rPr>
        <w:rFonts w:ascii="Symbol" w:hAnsi="Symbol" w:hint="default"/>
        <w:sz w:val="20"/>
      </w:rPr>
    </w:lvl>
    <w:lvl w:ilvl="1" w:tplc="81D66710" w:tentative="1">
      <w:start w:val="1"/>
      <w:numFmt w:val="bullet"/>
      <w:lvlText w:val="o"/>
      <w:lvlJc w:val="left"/>
      <w:pPr>
        <w:tabs>
          <w:tab w:val="num" w:pos="1440"/>
        </w:tabs>
        <w:ind w:left="1440" w:hanging="360"/>
      </w:pPr>
      <w:rPr>
        <w:rFonts w:ascii="Courier New" w:hAnsi="Courier New" w:hint="default"/>
        <w:sz w:val="20"/>
      </w:rPr>
    </w:lvl>
    <w:lvl w:ilvl="2" w:tplc="32EE245E" w:tentative="1">
      <w:start w:val="1"/>
      <w:numFmt w:val="bullet"/>
      <w:lvlText w:val=""/>
      <w:lvlJc w:val="left"/>
      <w:pPr>
        <w:tabs>
          <w:tab w:val="num" w:pos="2160"/>
        </w:tabs>
        <w:ind w:left="2160" w:hanging="360"/>
      </w:pPr>
      <w:rPr>
        <w:rFonts w:ascii="Wingdings" w:hAnsi="Wingdings" w:hint="default"/>
        <w:sz w:val="20"/>
      </w:rPr>
    </w:lvl>
    <w:lvl w:ilvl="3" w:tplc="92160168" w:tentative="1">
      <w:start w:val="1"/>
      <w:numFmt w:val="bullet"/>
      <w:lvlText w:val=""/>
      <w:lvlJc w:val="left"/>
      <w:pPr>
        <w:tabs>
          <w:tab w:val="num" w:pos="2880"/>
        </w:tabs>
        <w:ind w:left="2880" w:hanging="360"/>
      </w:pPr>
      <w:rPr>
        <w:rFonts w:ascii="Wingdings" w:hAnsi="Wingdings" w:hint="default"/>
        <w:sz w:val="20"/>
      </w:rPr>
    </w:lvl>
    <w:lvl w:ilvl="4" w:tplc="4D4CDF44" w:tentative="1">
      <w:start w:val="1"/>
      <w:numFmt w:val="bullet"/>
      <w:lvlText w:val=""/>
      <w:lvlJc w:val="left"/>
      <w:pPr>
        <w:tabs>
          <w:tab w:val="num" w:pos="3600"/>
        </w:tabs>
        <w:ind w:left="3600" w:hanging="360"/>
      </w:pPr>
      <w:rPr>
        <w:rFonts w:ascii="Wingdings" w:hAnsi="Wingdings" w:hint="default"/>
        <w:sz w:val="20"/>
      </w:rPr>
    </w:lvl>
    <w:lvl w:ilvl="5" w:tplc="D5501770" w:tentative="1">
      <w:start w:val="1"/>
      <w:numFmt w:val="bullet"/>
      <w:lvlText w:val=""/>
      <w:lvlJc w:val="left"/>
      <w:pPr>
        <w:tabs>
          <w:tab w:val="num" w:pos="4320"/>
        </w:tabs>
        <w:ind w:left="4320" w:hanging="360"/>
      </w:pPr>
      <w:rPr>
        <w:rFonts w:ascii="Wingdings" w:hAnsi="Wingdings" w:hint="default"/>
        <w:sz w:val="20"/>
      </w:rPr>
    </w:lvl>
    <w:lvl w:ilvl="6" w:tplc="8DA21978" w:tentative="1">
      <w:start w:val="1"/>
      <w:numFmt w:val="bullet"/>
      <w:lvlText w:val=""/>
      <w:lvlJc w:val="left"/>
      <w:pPr>
        <w:tabs>
          <w:tab w:val="num" w:pos="5040"/>
        </w:tabs>
        <w:ind w:left="5040" w:hanging="360"/>
      </w:pPr>
      <w:rPr>
        <w:rFonts w:ascii="Wingdings" w:hAnsi="Wingdings" w:hint="default"/>
        <w:sz w:val="20"/>
      </w:rPr>
    </w:lvl>
    <w:lvl w:ilvl="7" w:tplc="96CCBF9C" w:tentative="1">
      <w:start w:val="1"/>
      <w:numFmt w:val="bullet"/>
      <w:lvlText w:val=""/>
      <w:lvlJc w:val="left"/>
      <w:pPr>
        <w:tabs>
          <w:tab w:val="num" w:pos="5760"/>
        </w:tabs>
        <w:ind w:left="5760" w:hanging="360"/>
      </w:pPr>
      <w:rPr>
        <w:rFonts w:ascii="Wingdings" w:hAnsi="Wingdings" w:hint="default"/>
        <w:sz w:val="20"/>
      </w:rPr>
    </w:lvl>
    <w:lvl w:ilvl="8" w:tplc="6366D5B4" w:tentative="1">
      <w:start w:val="1"/>
      <w:numFmt w:val="bullet"/>
      <w:lvlText w:val=""/>
      <w:lvlJc w:val="left"/>
      <w:pPr>
        <w:tabs>
          <w:tab w:val="num" w:pos="6480"/>
        </w:tabs>
        <w:ind w:left="6480" w:hanging="360"/>
      </w:pPr>
      <w:rPr>
        <w:rFonts w:ascii="Wingdings" w:hAnsi="Wingdings" w:hint="default"/>
        <w:sz w:val="20"/>
      </w:rPr>
    </w:lvl>
  </w:abstractNum>
  <w:abstractNum w:abstractNumId="1828">
    <w:nsid w:val="74204916"/>
    <w:multiLevelType w:val="multilevel"/>
    <w:tmpl w:val="2FCC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9">
    <w:nsid w:val="74373A05"/>
    <w:multiLevelType w:val="multilevel"/>
    <w:tmpl w:val="FFBA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0">
    <w:nsid w:val="74384851"/>
    <w:multiLevelType w:val="hybridMultilevel"/>
    <w:tmpl w:val="42D42D00"/>
    <w:lvl w:ilvl="0" w:tplc="B866B824">
      <w:start w:val="1"/>
      <w:numFmt w:val="bullet"/>
      <w:lvlText w:val=""/>
      <w:lvlJc w:val="left"/>
      <w:pPr>
        <w:tabs>
          <w:tab w:val="num" w:pos="720"/>
        </w:tabs>
        <w:ind w:left="720" w:hanging="360"/>
      </w:pPr>
      <w:rPr>
        <w:rFonts w:ascii="Symbol" w:hAnsi="Symbol" w:hint="default"/>
        <w:sz w:val="20"/>
      </w:rPr>
    </w:lvl>
    <w:lvl w:ilvl="1" w:tplc="EB9A3110" w:tentative="1">
      <w:start w:val="1"/>
      <w:numFmt w:val="bullet"/>
      <w:lvlText w:val="o"/>
      <w:lvlJc w:val="left"/>
      <w:pPr>
        <w:tabs>
          <w:tab w:val="num" w:pos="1440"/>
        </w:tabs>
        <w:ind w:left="1440" w:hanging="360"/>
      </w:pPr>
      <w:rPr>
        <w:rFonts w:ascii="Courier New" w:hAnsi="Courier New" w:hint="default"/>
        <w:sz w:val="20"/>
      </w:rPr>
    </w:lvl>
    <w:lvl w:ilvl="2" w:tplc="93F82298" w:tentative="1">
      <w:start w:val="1"/>
      <w:numFmt w:val="bullet"/>
      <w:lvlText w:val=""/>
      <w:lvlJc w:val="left"/>
      <w:pPr>
        <w:tabs>
          <w:tab w:val="num" w:pos="2160"/>
        </w:tabs>
        <w:ind w:left="2160" w:hanging="360"/>
      </w:pPr>
      <w:rPr>
        <w:rFonts w:ascii="Wingdings" w:hAnsi="Wingdings" w:hint="default"/>
        <w:sz w:val="20"/>
      </w:rPr>
    </w:lvl>
    <w:lvl w:ilvl="3" w:tplc="85160FA2" w:tentative="1">
      <w:start w:val="1"/>
      <w:numFmt w:val="bullet"/>
      <w:lvlText w:val=""/>
      <w:lvlJc w:val="left"/>
      <w:pPr>
        <w:tabs>
          <w:tab w:val="num" w:pos="2880"/>
        </w:tabs>
        <w:ind w:left="2880" w:hanging="360"/>
      </w:pPr>
      <w:rPr>
        <w:rFonts w:ascii="Wingdings" w:hAnsi="Wingdings" w:hint="default"/>
        <w:sz w:val="20"/>
      </w:rPr>
    </w:lvl>
    <w:lvl w:ilvl="4" w:tplc="F9302C82" w:tentative="1">
      <w:start w:val="1"/>
      <w:numFmt w:val="bullet"/>
      <w:lvlText w:val=""/>
      <w:lvlJc w:val="left"/>
      <w:pPr>
        <w:tabs>
          <w:tab w:val="num" w:pos="3600"/>
        </w:tabs>
        <w:ind w:left="3600" w:hanging="360"/>
      </w:pPr>
      <w:rPr>
        <w:rFonts w:ascii="Wingdings" w:hAnsi="Wingdings" w:hint="default"/>
        <w:sz w:val="20"/>
      </w:rPr>
    </w:lvl>
    <w:lvl w:ilvl="5" w:tplc="BBB474F2" w:tentative="1">
      <w:start w:val="1"/>
      <w:numFmt w:val="bullet"/>
      <w:lvlText w:val=""/>
      <w:lvlJc w:val="left"/>
      <w:pPr>
        <w:tabs>
          <w:tab w:val="num" w:pos="4320"/>
        </w:tabs>
        <w:ind w:left="4320" w:hanging="360"/>
      </w:pPr>
      <w:rPr>
        <w:rFonts w:ascii="Wingdings" w:hAnsi="Wingdings" w:hint="default"/>
        <w:sz w:val="20"/>
      </w:rPr>
    </w:lvl>
    <w:lvl w:ilvl="6" w:tplc="DE32A19A" w:tentative="1">
      <w:start w:val="1"/>
      <w:numFmt w:val="bullet"/>
      <w:lvlText w:val=""/>
      <w:lvlJc w:val="left"/>
      <w:pPr>
        <w:tabs>
          <w:tab w:val="num" w:pos="5040"/>
        </w:tabs>
        <w:ind w:left="5040" w:hanging="360"/>
      </w:pPr>
      <w:rPr>
        <w:rFonts w:ascii="Wingdings" w:hAnsi="Wingdings" w:hint="default"/>
        <w:sz w:val="20"/>
      </w:rPr>
    </w:lvl>
    <w:lvl w:ilvl="7" w:tplc="FD3EEC74" w:tentative="1">
      <w:start w:val="1"/>
      <w:numFmt w:val="bullet"/>
      <w:lvlText w:val=""/>
      <w:lvlJc w:val="left"/>
      <w:pPr>
        <w:tabs>
          <w:tab w:val="num" w:pos="5760"/>
        </w:tabs>
        <w:ind w:left="5760" w:hanging="360"/>
      </w:pPr>
      <w:rPr>
        <w:rFonts w:ascii="Wingdings" w:hAnsi="Wingdings" w:hint="default"/>
        <w:sz w:val="20"/>
      </w:rPr>
    </w:lvl>
    <w:lvl w:ilvl="8" w:tplc="9C5E72DE" w:tentative="1">
      <w:start w:val="1"/>
      <w:numFmt w:val="bullet"/>
      <w:lvlText w:val=""/>
      <w:lvlJc w:val="left"/>
      <w:pPr>
        <w:tabs>
          <w:tab w:val="num" w:pos="6480"/>
        </w:tabs>
        <w:ind w:left="6480" w:hanging="360"/>
      </w:pPr>
      <w:rPr>
        <w:rFonts w:ascii="Wingdings" w:hAnsi="Wingdings" w:hint="default"/>
        <w:sz w:val="20"/>
      </w:rPr>
    </w:lvl>
  </w:abstractNum>
  <w:abstractNum w:abstractNumId="1831">
    <w:nsid w:val="743E3169"/>
    <w:multiLevelType w:val="multilevel"/>
    <w:tmpl w:val="A68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2">
    <w:nsid w:val="74635860"/>
    <w:multiLevelType w:val="hybridMultilevel"/>
    <w:tmpl w:val="32CC0B6C"/>
    <w:lvl w:ilvl="0" w:tplc="A056B42C">
      <w:start w:val="1"/>
      <w:numFmt w:val="bullet"/>
      <w:lvlText w:val=""/>
      <w:lvlJc w:val="left"/>
      <w:pPr>
        <w:tabs>
          <w:tab w:val="num" w:pos="720"/>
        </w:tabs>
        <w:ind w:left="720" w:hanging="360"/>
      </w:pPr>
      <w:rPr>
        <w:rFonts w:ascii="Symbol" w:hAnsi="Symbol" w:hint="default"/>
        <w:sz w:val="20"/>
      </w:rPr>
    </w:lvl>
    <w:lvl w:ilvl="1" w:tplc="A1C208E2" w:tentative="1">
      <w:start w:val="1"/>
      <w:numFmt w:val="bullet"/>
      <w:lvlText w:val="o"/>
      <w:lvlJc w:val="left"/>
      <w:pPr>
        <w:tabs>
          <w:tab w:val="num" w:pos="1440"/>
        </w:tabs>
        <w:ind w:left="1440" w:hanging="360"/>
      </w:pPr>
      <w:rPr>
        <w:rFonts w:ascii="Courier New" w:hAnsi="Courier New" w:hint="default"/>
        <w:sz w:val="20"/>
      </w:rPr>
    </w:lvl>
    <w:lvl w:ilvl="2" w:tplc="3392C7C4" w:tentative="1">
      <w:start w:val="1"/>
      <w:numFmt w:val="bullet"/>
      <w:lvlText w:val=""/>
      <w:lvlJc w:val="left"/>
      <w:pPr>
        <w:tabs>
          <w:tab w:val="num" w:pos="2160"/>
        </w:tabs>
        <w:ind w:left="2160" w:hanging="360"/>
      </w:pPr>
      <w:rPr>
        <w:rFonts w:ascii="Wingdings" w:hAnsi="Wingdings" w:hint="default"/>
        <w:sz w:val="20"/>
      </w:rPr>
    </w:lvl>
    <w:lvl w:ilvl="3" w:tplc="43DA69CE" w:tentative="1">
      <w:start w:val="1"/>
      <w:numFmt w:val="bullet"/>
      <w:lvlText w:val=""/>
      <w:lvlJc w:val="left"/>
      <w:pPr>
        <w:tabs>
          <w:tab w:val="num" w:pos="2880"/>
        </w:tabs>
        <w:ind w:left="2880" w:hanging="360"/>
      </w:pPr>
      <w:rPr>
        <w:rFonts w:ascii="Wingdings" w:hAnsi="Wingdings" w:hint="default"/>
        <w:sz w:val="20"/>
      </w:rPr>
    </w:lvl>
    <w:lvl w:ilvl="4" w:tplc="A2CA8EC6" w:tentative="1">
      <w:start w:val="1"/>
      <w:numFmt w:val="bullet"/>
      <w:lvlText w:val=""/>
      <w:lvlJc w:val="left"/>
      <w:pPr>
        <w:tabs>
          <w:tab w:val="num" w:pos="3600"/>
        </w:tabs>
        <w:ind w:left="3600" w:hanging="360"/>
      </w:pPr>
      <w:rPr>
        <w:rFonts w:ascii="Wingdings" w:hAnsi="Wingdings" w:hint="default"/>
        <w:sz w:val="20"/>
      </w:rPr>
    </w:lvl>
    <w:lvl w:ilvl="5" w:tplc="C40C8754" w:tentative="1">
      <w:start w:val="1"/>
      <w:numFmt w:val="bullet"/>
      <w:lvlText w:val=""/>
      <w:lvlJc w:val="left"/>
      <w:pPr>
        <w:tabs>
          <w:tab w:val="num" w:pos="4320"/>
        </w:tabs>
        <w:ind w:left="4320" w:hanging="360"/>
      </w:pPr>
      <w:rPr>
        <w:rFonts w:ascii="Wingdings" w:hAnsi="Wingdings" w:hint="default"/>
        <w:sz w:val="20"/>
      </w:rPr>
    </w:lvl>
    <w:lvl w:ilvl="6" w:tplc="1988F77E" w:tentative="1">
      <w:start w:val="1"/>
      <w:numFmt w:val="bullet"/>
      <w:lvlText w:val=""/>
      <w:lvlJc w:val="left"/>
      <w:pPr>
        <w:tabs>
          <w:tab w:val="num" w:pos="5040"/>
        </w:tabs>
        <w:ind w:left="5040" w:hanging="360"/>
      </w:pPr>
      <w:rPr>
        <w:rFonts w:ascii="Wingdings" w:hAnsi="Wingdings" w:hint="default"/>
        <w:sz w:val="20"/>
      </w:rPr>
    </w:lvl>
    <w:lvl w:ilvl="7" w:tplc="4262FC92" w:tentative="1">
      <w:start w:val="1"/>
      <w:numFmt w:val="bullet"/>
      <w:lvlText w:val=""/>
      <w:lvlJc w:val="left"/>
      <w:pPr>
        <w:tabs>
          <w:tab w:val="num" w:pos="5760"/>
        </w:tabs>
        <w:ind w:left="5760" w:hanging="360"/>
      </w:pPr>
      <w:rPr>
        <w:rFonts w:ascii="Wingdings" w:hAnsi="Wingdings" w:hint="default"/>
        <w:sz w:val="20"/>
      </w:rPr>
    </w:lvl>
    <w:lvl w:ilvl="8" w:tplc="095ECB96" w:tentative="1">
      <w:start w:val="1"/>
      <w:numFmt w:val="bullet"/>
      <w:lvlText w:val=""/>
      <w:lvlJc w:val="left"/>
      <w:pPr>
        <w:tabs>
          <w:tab w:val="num" w:pos="6480"/>
        </w:tabs>
        <w:ind w:left="6480" w:hanging="360"/>
      </w:pPr>
      <w:rPr>
        <w:rFonts w:ascii="Wingdings" w:hAnsi="Wingdings" w:hint="default"/>
        <w:sz w:val="20"/>
      </w:rPr>
    </w:lvl>
  </w:abstractNum>
  <w:abstractNum w:abstractNumId="1833">
    <w:nsid w:val="7463587D"/>
    <w:multiLevelType w:val="hybridMultilevel"/>
    <w:tmpl w:val="DA3E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4">
    <w:nsid w:val="746A62ED"/>
    <w:multiLevelType w:val="multilevel"/>
    <w:tmpl w:val="E8B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5">
    <w:nsid w:val="746B780B"/>
    <w:multiLevelType w:val="hybridMultilevel"/>
    <w:tmpl w:val="FD2E64A8"/>
    <w:lvl w:ilvl="0" w:tplc="FBAECF3C">
      <w:start w:val="1"/>
      <w:numFmt w:val="bullet"/>
      <w:lvlText w:val=""/>
      <w:lvlJc w:val="left"/>
      <w:pPr>
        <w:tabs>
          <w:tab w:val="num" w:pos="720"/>
        </w:tabs>
        <w:ind w:left="720" w:hanging="360"/>
      </w:pPr>
      <w:rPr>
        <w:rFonts w:ascii="Symbol" w:hAnsi="Symbol" w:hint="default"/>
        <w:sz w:val="20"/>
      </w:rPr>
    </w:lvl>
    <w:lvl w:ilvl="1" w:tplc="EF0675B4" w:tentative="1">
      <w:start w:val="1"/>
      <w:numFmt w:val="bullet"/>
      <w:lvlText w:val="o"/>
      <w:lvlJc w:val="left"/>
      <w:pPr>
        <w:tabs>
          <w:tab w:val="num" w:pos="1440"/>
        </w:tabs>
        <w:ind w:left="1440" w:hanging="360"/>
      </w:pPr>
      <w:rPr>
        <w:rFonts w:ascii="Courier New" w:hAnsi="Courier New" w:hint="default"/>
        <w:sz w:val="20"/>
      </w:rPr>
    </w:lvl>
    <w:lvl w:ilvl="2" w:tplc="17CA1E8A" w:tentative="1">
      <w:start w:val="1"/>
      <w:numFmt w:val="bullet"/>
      <w:lvlText w:val=""/>
      <w:lvlJc w:val="left"/>
      <w:pPr>
        <w:tabs>
          <w:tab w:val="num" w:pos="2160"/>
        </w:tabs>
        <w:ind w:left="2160" w:hanging="360"/>
      </w:pPr>
      <w:rPr>
        <w:rFonts w:ascii="Wingdings" w:hAnsi="Wingdings" w:hint="default"/>
        <w:sz w:val="20"/>
      </w:rPr>
    </w:lvl>
    <w:lvl w:ilvl="3" w:tplc="0DE20F46" w:tentative="1">
      <w:start w:val="1"/>
      <w:numFmt w:val="bullet"/>
      <w:lvlText w:val=""/>
      <w:lvlJc w:val="left"/>
      <w:pPr>
        <w:tabs>
          <w:tab w:val="num" w:pos="2880"/>
        </w:tabs>
        <w:ind w:left="2880" w:hanging="360"/>
      </w:pPr>
      <w:rPr>
        <w:rFonts w:ascii="Wingdings" w:hAnsi="Wingdings" w:hint="default"/>
        <w:sz w:val="20"/>
      </w:rPr>
    </w:lvl>
    <w:lvl w:ilvl="4" w:tplc="4B985BE6" w:tentative="1">
      <w:start w:val="1"/>
      <w:numFmt w:val="bullet"/>
      <w:lvlText w:val=""/>
      <w:lvlJc w:val="left"/>
      <w:pPr>
        <w:tabs>
          <w:tab w:val="num" w:pos="3600"/>
        </w:tabs>
        <w:ind w:left="3600" w:hanging="360"/>
      </w:pPr>
      <w:rPr>
        <w:rFonts w:ascii="Wingdings" w:hAnsi="Wingdings" w:hint="default"/>
        <w:sz w:val="20"/>
      </w:rPr>
    </w:lvl>
    <w:lvl w:ilvl="5" w:tplc="1EE6E490" w:tentative="1">
      <w:start w:val="1"/>
      <w:numFmt w:val="bullet"/>
      <w:lvlText w:val=""/>
      <w:lvlJc w:val="left"/>
      <w:pPr>
        <w:tabs>
          <w:tab w:val="num" w:pos="4320"/>
        </w:tabs>
        <w:ind w:left="4320" w:hanging="360"/>
      </w:pPr>
      <w:rPr>
        <w:rFonts w:ascii="Wingdings" w:hAnsi="Wingdings" w:hint="default"/>
        <w:sz w:val="20"/>
      </w:rPr>
    </w:lvl>
    <w:lvl w:ilvl="6" w:tplc="1D209C5C" w:tentative="1">
      <w:start w:val="1"/>
      <w:numFmt w:val="bullet"/>
      <w:lvlText w:val=""/>
      <w:lvlJc w:val="left"/>
      <w:pPr>
        <w:tabs>
          <w:tab w:val="num" w:pos="5040"/>
        </w:tabs>
        <w:ind w:left="5040" w:hanging="360"/>
      </w:pPr>
      <w:rPr>
        <w:rFonts w:ascii="Wingdings" w:hAnsi="Wingdings" w:hint="default"/>
        <w:sz w:val="20"/>
      </w:rPr>
    </w:lvl>
    <w:lvl w:ilvl="7" w:tplc="0F22D882" w:tentative="1">
      <w:start w:val="1"/>
      <w:numFmt w:val="bullet"/>
      <w:lvlText w:val=""/>
      <w:lvlJc w:val="left"/>
      <w:pPr>
        <w:tabs>
          <w:tab w:val="num" w:pos="5760"/>
        </w:tabs>
        <w:ind w:left="5760" w:hanging="360"/>
      </w:pPr>
      <w:rPr>
        <w:rFonts w:ascii="Wingdings" w:hAnsi="Wingdings" w:hint="default"/>
        <w:sz w:val="20"/>
      </w:rPr>
    </w:lvl>
    <w:lvl w:ilvl="8" w:tplc="B1CA326A" w:tentative="1">
      <w:start w:val="1"/>
      <w:numFmt w:val="bullet"/>
      <w:lvlText w:val=""/>
      <w:lvlJc w:val="left"/>
      <w:pPr>
        <w:tabs>
          <w:tab w:val="num" w:pos="6480"/>
        </w:tabs>
        <w:ind w:left="6480" w:hanging="360"/>
      </w:pPr>
      <w:rPr>
        <w:rFonts w:ascii="Wingdings" w:hAnsi="Wingdings" w:hint="default"/>
        <w:sz w:val="20"/>
      </w:rPr>
    </w:lvl>
  </w:abstractNum>
  <w:abstractNum w:abstractNumId="1836">
    <w:nsid w:val="74861A15"/>
    <w:multiLevelType w:val="multilevel"/>
    <w:tmpl w:val="83D6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7">
    <w:nsid w:val="74A244D4"/>
    <w:multiLevelType w:val="hybridMultilevel"/>
    <w:tmpl w:val="1CF0ADBE"/>
    <w:lvl w:ilvl="0" w:tplc="AD52C3AE">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E18080DE" w:tentative="1">
      <w:start w:val="1"/>
      <w:numFmt w:val="bullet"/>
      <w:lvlText w:val=""/>
      <w:lvlJc w:val="left"/>
      <w:pPr>
        <w:tabs>
          <w:tab w:val="num" w:pos="2160"/>
        </w:tabs>
        <w:ind w:left="2160" w:hanging="360"/>
      </w:pPr>
      <w:rPr>
        <w:rFonts w:ascii="Wingdings" w:hAnsi="Wingdings" w:hint="default"/>
        <w:sz w:val="20"/>
      </w:rPr>
    </w:lvl>
    <w:lvl w:ilvl="3" w:tplc="62B2D22A" w:tentative="1">
      <w:start w:val="1"/>
      <w:numFmt w:val="bullet"/>
      <w:lvlText w:val=""/>
      <w:lvlJc w:val="left"/>
      <w:pPr>
        <w:tabs>
          <w:tab w:val="num" w:pos="2880"/>
        </w:tabs>
        <w:ind w:left="2880" w:hanging="360"/>
      </w:pPr>
      <w:rPr>
        <w:rFonts w:ascii="Wingdings" w:hAnsi="Wingdings" w:hint="default"/>
        <w:sz w:val="20"/>
      </w:rPr>
    </w:lvl>
    <w:lvl w:ilvl="4" w:tplc="0A94293A" w:tentative="1">
      <w:start w:val="1"/>
      <w:numFmt w:val="bullet"/>
      <w:lvlText w:val=""/>
      <w:lvlJc w:val="left"/>
      <w:pPr>
        <w:tabs>
          <w:tab w:val="num" w:pos="3600"/>
        </w:tabs>
        <w:ind w:left="3600" w:hanging="360"/>
      </w:pPr>
      <w:rPr>
        <w:rFonts w:ascii="Wingdings" w:hAnsi="Wingdings" w:hint="default"/>
        <w:sz w:val="20"/>
      </w:rPr>
    </w:lvl>
    <w:lvl w:ilvl="5" w:tplc="E43428CC" w:tentative="1">
      <w:start w:val="1"/>
      <w:numFmt w:val="bullet"/>
      <w:lvlText w:val=""/>
      <w:lvlJc w:val="left"/>
      <w:pPr>
        <w:tabs>
          <w:tab w:val="num" w:pos="4320"/>
        </w:tabs>
        <w:ind w:left="4320" w:hanging="360"/>
      </w:pPr>
      <w:rPr>
        <w:rFonts w:ascii="Wingdings" w:hAnsi="Wingdings" w:hint="default"/>
        <w:sz w:val="20"/>
      </w:rPr>
    </w:lvl>
    <w:lvl w:ilvl="6" w:tplc="7BA25310" w:tentative="1">
      <w:start w:val="1"/>
      <w:numFmt w:val="bullet"/>
      <w:lvlText w:val=""/>
      <w:lvlJc w:val="left"/>
      <w:pPr>
        <w:tabs>
          <w:tab w:val="num" w:pos="5040"/>
        </w:tabs>
        <w:ind w:left="5040" w:hanging="360"/>
      </w:pPr>
      <w:rPr>
        <w:rFonts w:ascii="Wingdings" w:hAnsi="Wingdings" w:hint="default"/>
        <w:sz w:val="20"/>
      </w:rPr>
    </w:lvl>
    <w:lvl w:ilvl="7" w:tplc="1B388992" w:tentative="1">
      <w:start w:val="1"/>
      <w:numFmt w:val="bullet"/>
      <w:lvlText w:val=""/>
      <w:lvlJc w:val="left"/>
      <w:pPr>
        <w:tabs>
          <w:tab w:val="num" w:pos="5760"/>
        </w:tabs>
        <w:ind w:left="5760" w:hanging="360"/>
      </w:pPr>
      <w:rPr>
        <w:rFonts w:ascii="Wingdings" w:hAnsi="Wingdings" w:hint="default"/>
        <w:sz w:val="20"/>
      </w:rPr>
    </w:lvl>
    <w:lvl w:ilvl="8" w:tplc="395ABC0C" w:tentative="1">
      <w:start w:val="1"/>
      <w:numFmt w:val="bullet"/>
      <w:lvlText w:val=""/>
      <w:lvlJc w:val="left"/>
      <w:pPr>
        <w:tabs>
          <w:tab w:val="num" w:pos="6480"/>
        </w:tabs>
        <w:ind w:left="6480" w:hanging="360"/>
      </w:pPr>
      <w:rPr>
        <w:rFonts w:ascii="Wingdings" w:hAnsi="Wingdings" w:hint="default"/>
        <w:sz w:val="20"/>
      </w:rPr>
    </w:lvl>
  </w:abstractNum>
  <w:abstractNum w:abstractNumId="1838">
    <w:nsid w:val="74AA75CE"/>
    <w:multiLevelType w:val="hybridMultilevel"/>
    <w:tmpl w:val="4D0A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9">
    <w:nsid w:val="74B462C4"/>
    <w:multiLevelType w:val="hybridMultilevel"/>
    <w:tmpl w:val="A78EA31C"/>
    <w:lvl w:ilvl="0" w:tplc="FD181A12">
      <w:start w:val="1"/>
      <w:numFmt w:val="bullet"/>
      <w:lvlText w:val=""/>
      <w:lvlJc w:val="left"/>
      <w:pPr>
        <w:tabs>
          <w:tab w:val="num" w:pos="720"/>
        </w:tabs>
        <w:ind w:left="720" w:hanging="360"/>
      </w:pPr>
      <w:rPr>
        <w:rFonts w:ascii="Symbol" w:hAnsi="Symbol" w:hint="default"/>
        <w:sz w:val="20"/>
      </w:rPr>
    </w:lvl>
    <w:lvl w:ilvl="1" w:tplc="680E6930" w:tentative="1">
      <w:start w:val="1"/>
      <w:numFmt w:val="bullet"/>
      <w:lvlText w:val="o"/>
      <w:lvlJc w:val="left"/>
      <w:pPr>
        <w:tabs>
          <w:tab w:val="num" w:pos="1440"/>
        </w:tabs>
        <w:ind w:left="1440" w:hanging="360"/>
      </w:pPr>
      <w:rPr>
        <w:rFonts w:ascii="Courier New" w:hAnsi="Courier New" w:hint="default"/>
        <w:sz w:val="20"/>
      </w:rPr>
    </w:lvl>
    <w:lvl w:ilvl="2" w:tplc="EB384AD8" w:tentative="1">
      <w:start w:val="1"/>
      <w:numFmt w:val="bullet"/>
      <w:lvlText w:val=""/>
      <w:lvlJc w:val="left"/>
      <w:pPr>
        <w:tabs>
          <w:tab w:val="num" w:pos="2160"/>
        </w:tabs>
        <w:ind w:left="2160" w:hanging="360"/>
      </w:pPr>
      <w:rPr>
        <w:rFonts w:ascii="Wingdings" w:hAnsi="Wingdings" w:hint="default"/>
        <w:sz w:val="20"/>
      </w:rPr>
    </w:lvl>
    <w:lvl w:ilvl="3" w:tplc="D23286EE" w:tentative="1">
      <w:start w:val="1"/>
      <w:numFmt w:val="bullet"/>
      <w:lvlText w:val=""/>
      <w:lvlJc w:val="left"/>
      <w:pPr>
        <w:tabs>
          <w:tab w:val="num" w:pos="2880"/>
        </w:tabs>
        <w:ind w:left="2880" w:hanging="360"/>
      </w:pPr>
      <w:rPr>
        <w:rFonts w:ascii="Wingdings" w:hAnsi="Wingdings" w:hint="default"/>
        <w:sz w:val="20"/>
      </w:rPr>
    </w:lvl>
    <w:lvl w:ilvl="4" w:tplc="B9F0A952" w:tentative="1">
      <w:start w:val="1"/>
      <w:numFmt w:val="bullet"/>
      <w:lvlText w:val=""/>
      <w:lvlJc w:val="left"/>
      <w:pPr>
        <w:tabs>
          <w:tab w:val="num" w:pos="3600"/>
        </w:tabs>
        <w:ind w:left="3600" w:hanging="360"/>
      </w:pPr>
      <w:rPr>
        <w:rFonts w:ascii="Wingdings" w:hAnsi="Wingdings" w:hint="default"/>
        <w:sz w:val="20"/>
      </w:rPr>
    </w:lvl>
    <w:lvl w:ilvl="5" w:tplc="5AF27F12" w:tentative="1">
      <w:start w:val="1"/>
      <w:numFmt w:val="bullet"/>
      <w:lvlText w:val=""/>
      <w:lvlJc w:val="left"/>
      <w:pPr>
        <w:tabs>
          <w:tab w:val="num" w:pos="4320"/>
        </w:tabs>
        <w:ind w:left="4320" w:hanging="360"/>
      </w:pPr>
      <w:rPr>
        <w:rFonts w:ascii="Wingdings" w:hAnsi="Wingdings" w:hint="default"/>
        <w:sz w:val="20"/>
      </w:rPr>
    </w:lvl>
    <w:lvl w:ilvl="6" w:tplc="69F0A3A2" w:tentative="1">
      <w:start w:val="1"/>
      <w:numFmt w:val="bullet"/>
      <w:lvlText w:val=""/>
      <w:lvlJc w:val="left"/>
      <w:pPr>
        <w:tabs>
          <w:tab w:val="num" w:pos="5040"/>
        </w:tabs>
        <w:ind w:left="5040" w:hanging="360"/>
      </w:pPr>
      <w:rPr>
        <w:rFonts w:ascii="Wingdings" w:hAnsi="Wingdings" w:hint="default"/>
        <w:sz w:val="20"/>
      </w:rPr>
    </w:lvl>
    <w:lvl w:ilvl="7" w:tplc="EEFA9D6A" w:tentative="1">
      <w:start w:val="1"/>
      <w:numFmt w:val="bullet"/>
      <w:lvlText w:val=""/>
      <w:lvlJc w:val="left"/>
      <w:pPr>
        <w:tabs>
          <w:tab w:val="num" w:pos="5760"/>
        </w:tabs>
        <w:ind w:left="5760" w:hanging="360"/>
      </w:pPr>
      <w:rPr>
        <w:rFonts w:ascii="Wingdings" w:hAnsi="Wingdings" w:hint="default"/>
        <w:sz w:val="20"/>
      </w:rPr>
    </w:lvl>
    <w:lvl w:ilvl="8" w:tplc="91D074FC" w:tentative="1">
      <w:start w:val="1"/>
      <w:numFmt w:val="bullet"/>
      <w:lvlText w:val=""/>
      <w:lvlJc w:val="left"/>
      <w:pPr>
        <w:tabs>
          <w:tab w:val="num" w:pos="6480"/>
        </w:tabs>
        <w:ind w:left="6480" w:hanging="360"/>
      </w:pPr>
      <w:rPr>
        <w:rFonts w:ascii="Wingdings" w:hAnsi="Wingdings" w:hint="default"/>
        <w:sz w:val="20"/>
      </w:rPr>
    </w:lvl>
  </w:abstractNum>
  <w:abstractNum w:abstractNumId="1840">
    <w:nsid w:val="74BB7782"/>
    <w:multiLevelType w:val="multilevel"/>
    <w:tmpl w:val="1DA8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1">
    <w:nsid w:val="74E700F3"/>
    <w:multiLevelType w:val="multilevel"/>
    <w:tmpl w:val="24D6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2">
    <w:nsid w:val="74FA5DC0"/>
    <w:multiLevelType w:val="multilevel"/>
    <w:tmpl w:val="C2F8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3">
    <w:nsid w:val="74FE7E81"/>
    <w:multiLevelType w:val="hybridMultilevel"/>
    <w:tmpl w:val="BD202484"/>
    <w:lvl w:ilvl="0" w:tplc="45288C62">
      <w:start w:val="1"/>
      <w:numFmt w:val="bullet"/>
      <w:lvlText w:val=""/>
      <w:lvlJc w:val="left"/>
      <w:pPr>
        <w:tabs>
          <w:tab w:val="num" w:pos="720"/>
        </w:tabs>
        <w:ind w:left="720" w:hanging="360"/>
      </w:pPr>
      <w:rPr>
        <w:rFonts w:ascii="Symbol" w:hAnsi="Symbol" w:hint="default"/>
        <w:sz w:val="20"/>
      </w:rPr>
    </w:lvl>
    <w:lvl w:ilvl="1" w:tplc="07964930" w:tentative="1">
      <w:start w:val="1"/>
      <w:numFmt w:val="bullet"/>
      <w:lvlText w:val="o"/>
      <w:lvlJc w:val="left"/>
      <w:pPr>
        <w:tabs>
          <w:tab w:val="num" w:pos="1440"/>
        </w:tabs>
        <w:ind w:left="1440" w:hanging="360"/>
      </w:pPr>
      <w:rPr>
        <w:rFonts w:ascii="Courier New" w:hAnsi="Courier New" w:hint="default"/>
        <w:sz w:val="20"/>
      </w:rPr>
    </w:lvl>
    <w:lvl w:ilvl="2" w:tplc="1EB44F38" w:tentative="1">
      <w:start w:val="1"/>
      <w:numFmt w:val="bullet"/>
      <w:lvlText w:val=""/>
      <w:lvlJc w:val="left"/>
      <w:pPr>
        <w:tabs>
          <w:tab w:val="num" w:pos="2160"/>
        </w:tabs>
        <w:ind w:left="2160" w:hanging="360"/>
      </w:pPr>
      <w:rPr>
        <w:rFonts w:ascii="Wingdings" w:hAnsi="Wingdings" w:hint="default"/>
        <w:sz w:val="20"/>
      </w:rPr>
    </w:lvl>
    <w:lvl w:ilvl="3" w:tplc="8C9A7792" w:tentative="1">
      <w:start w:val="1"/>
      <w:numFmt w:val="bullet"/>
      <w:lvlText w:val=""/>
      <w:lvlJc w:val="left"/>
      <w:pPr>
        <w:tabs>
          <w:tab w:val="num" w:pos="2880"/>
        </w:tabs>
        <w:ind w:left="2880" w:hanging="360"/>
      </w:pPr>
      <w:rPr>
        <w:rFonts w:ascii="Wingdings" w:hAnsi="Wingdings" w:hint="default"/>
        <w:sz w:val="20"/>
      </w:rPr>
    </w:lvl>
    <w:lvl w:ilvl="4" w:tplc="88709722" w:tentative="1">
      <w:start w:val="1"/>
      <w:numFmt w:val="bullet"/>
      <w:lvlText w:val=""/>
      <w:lvlJc w:val="left"/>
      <w:pPr>
        <w:tabs>
          <w:tab w:val="num" w:pos="3600"/>
        </w:tabs>
        <w:ind w:left="3600" w:hanging="360"/>
      </w:pPr>
      <w:rPr>
        <w:rFonts w:ascii="Wingdings" w:hAnsi="Wingdings" w:hint="default"/>
        <w:sz w:val="20"/>
      </w:rPr>
    </w:lvl>
    <w:lvl w:ilvl="5" w:tplc="9B34B72A" w:tentative="1">
      <w:start w:val="1"/>
      <w:numFmt w:val="bullet"/>
      <w:lvlText w:val=""/>
      <w:lvlJc w:val="left"/>
      <w:pPr>
        <w:tabs>
          <w:tab w:val="num" w:pos="4320"/>
        </w:tabs>
        <w:ind w:left="4320" w:hanging="360"/>
      </w:pPr>
      <w:rPr>
        <w:rFonts w:ascii="Wingdings" w:hAnsi="Wingdings" w:hint="default"/>
        <w:sz w:val="20"/>
      </w:rPr>
    </w:lvl>
    <w:lvl w:ilvl="6" w:tplc="56821CA6" w:tentative="1">
      <w:start w:val="1"/>
      <w:numFmt w:val="bullet"/>
      <w:lvlText w:val=""/>
      <w:lvlJc w:val="left"/>
      <w:pPr>
        <w:tabs>
          <w:tab w:val="num" w:pos="5040"/>
        </w:tabs>
        <w:ind w:left="5040" w:hanging="360"/>
      </w:pPr>
      <w:rPr>
        <w:rFonts w:ascii="Wingdings" w:hAnsi="Wingdings" w:hint="default"/>
        <w:sz w:val="20"/>
      </w:rPr>
    </w:lvl>
    <w:lvl w:ilvl="7" w:tplc="6592F416" w:tentative="1">
      <w:start w:val="1"/>
      <w:numFmt w:val="bullet"/>
      <w:lvlText w:val=""/>
      <w:lvlJc w:val="left"/>
      <w:pPr>
        <w:tabs>
          <w:tab w:val="num" w:pos="5760"/>
        </w:tabs>
        <w:ind w:left="5760" w:hanging="360"/>
      </w:pPr>
      <w:rPr>
        <w:rFonts w:ascii="Wingdings" w:hAnsi="Wingdings" w:hint="default"/>
        <w:sz w:val="20"/>
      </w:rPr>
    </w:lvl>
    <w:lvl w:ilvl="8" w:tplc="AFBE7EF0" w:tentative="1">
      <w:start w:val="1"/>
      <w:numFmt w:val="bullet"/>
      <w:lvlText w:val=""/>
      <w:lvlJc w:val="left"/>
      <w:pPr>
        <w:tabs>
          <w:tab w:val="num" w:pos="6480"/>
        </w:tabs>
        <w:ind w:left="6480" w:hanging="360"/>
      </w:pPr>
      <w:rPr>
        <w:rFonts w:ascii="Wingdings" w:hAnsi="Wingdings" w:hint="default"/>
        <w:sz w:val="20"/>
      </w:rPr>
    </w:lvl>
  </w:abstractNum>
  <w:abstractNum w:abstractNumId="1844">
    <w:nsid w:val="750F056A"/>
    <w:multiLevelType w:val="hybridMultilevel"/>
    <w:tmpl w:val="B9C8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5">
    <w:nsid w:val="750F08A4"/>
    <w:multiLevelType w:val="multilevel"/>
    <w:tmpl w:val="5346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6">
    <w:nsid w:val="75103433"/>
    <w:multiLevelType w:val="multilevel"/>
    <w:tmpl w:val="675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7">
    <w:nsid w:val="755D3D3D"/>
    <w:multiLevelType w:val="hybridMultilevel"/>
    <w:tmpl w:val="BB842A06"/>
    <w:lvl w:ilvl="0" w:tplc="60AE7C5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9C2260CC" w:tentative="1">
      <w:start w:val="1"/>
      <w:numFmt w:val="bullet"/>
      <w:lvlText w:val=""/>
      <w:lvlJc w:val="left"/>
      <w:pPr>
        <w:tabs>
          <w:tab w:val="num" w:pos="2160"/>
        </w:tabs>
        <w:ind w:left="2160" w:hanging="360"/>
      </w:pPr>
      <w:rPr>
        <w:rFonts w:ascii="Wingdings" w:hAnsi="Wingdings" w:hint="default"/>
        <w:sz w:val="20"/>
      </w:rPr>
    </w:lvl>
    <w:lvl w:ilvl="3" w:tplc="05747AA0" w:tentative="1">
      <w:start w:val="1"/>
      <w:numFmt w:val="bullet"/>
      <w:lvlText w:val=""/>
      <w:lvlJc w:val="left"/>
      <w:pPr>
        <w:tabs>
          <w:tab w:val="num" w:pos="2880"/>
        </w:tabs>
        <w:ind w:left="2880" w:hanging="360"/>
      </w:pPr>
      <w:rPr>
        <w:rFonts w:ascii="Wingdings" w:hAnsi="Wingdings" w:hint="default"/>
        <w:sz w:val="20"/>
      </w:rPr>
    </w:lvl>
    <w:lvl w:ilvl="4" w:tplc="E93AD586" w:tentative="1">
      <w:start w:val="1"/>
      <w:numFmt w:val="bullet"/>
      <w:lvlText w:val=""/>
      <w:lvlJc w:val="left"/>
      <w:pPr>
        <w:tabs>
          <w:tab w:val="num" w:pos="3600"/>
        </w:tabs>
        <w:ind w:left="3600" w:hanging="360"/>
      </w:pPr>
      <w:rPr>
        <w:rFonts w:ascii="Wingdings" w:hAnsi="Wingdings" w:hint="default"/>
        <w:sz w:val="20"/>
      </w:rPr>
    </w:lvl>
    <w:lvl w:ilvl="5" w:tplc="046ABC78" w:tentative="1">
      <w:start w:val="1"/>
      <w:numFmt w:val="bullet"/>
      <w:lvlText w:val=""/>
      <w:lvlJc w:val="left"/>
      <w:pPr>
        <w:tabs>
          <w:tab w:val="num" w:pos="4320"/>
        </w:tabs>
        <w:ind w:left="4320" w:hanging="360"/>
      </w:pPr>
      <w:rPr>
        <w:rFonts w:ascii="Wingdings" w:hAnsi="Wingdings" w:hint="default"/>
        <w:sz w:val="20"/>
      </w:rPr>
    </w:lvl>
    <w:lvl w:ilvl="6" w:tplc="F9F00B70" w:tentative="1">
      <w:start w:val="1"/>
      <w:numFmt w:val="bullet"/>
      <w:lvlText w:val=""/>
      <w:lvlJc w:val="left"/>
      <w:pPr>
        <w:tabs>
          <w:tab w:val="num" w:pos="5040"/>
        </w:tabs>
        <w:ind w:left="5040" w:hanging="360"/>
      </w:pPr>
      <w:rPr>
        <w:rFonts w:ascii="Wingdings" w:hAnsi="Wingdings" w:hint="default"/>
        <w:sz w:val="20"/>
      </w:rPr>
    </w:lvl>
    <w:lvl w:ilvl="7" w:tplc="20FCE848" w:tentative="1">
      <w:start w:val="1"/>
      <w:numFmt w:val="bullet"/>
      <w:lvlText w:val=""/>
      <w:lvlJc w:val="left"/>
      <w:pPr>
        <w:tabs>
          <w:tab w:val="num" w:pos="5760"/>
        </w:tabs>
        <w:ind w:left="5760" w:hanging="360"/>
      </w:pPr>
      <w:rPr>
        <w:rFonts w:ascii="Wingdings" w:hAnsi="Wingdings" w:hint="default"/>
        <w:sz w:val="20"/>
      </w:rPr>
    </w:lvl>
    <w:lvl w:ilvl="8" w:tplc="CD5AA69C" w:tentative="1">
      <w:start w:val="1"/>
      <w:numFmt w:val="bullet"/>
      <w:lvlText w:val=""/>
      <w:lvlJc w:val="left"/>
      <w:pPr>
        <w:tabs>
          <w:tab w:val="num" w:pos="6480"/>
        </w:tabs>
        <w:ind w:left="6480" w:hanging="360"/>
      </w:pPr>
      <w:rPr>
        <w:rFonts w:ascii="Wingdings" w:hAnsi="Wingdings" w:hint="default"/>
        <w:sz w:val="20"/>
      </w:rPr>
    </w:lvl>
  </w:abstractNum>
  <w:abstractNum w:abstractNumId="1848">
    <w:nsid w:val="756611B0"/>
    <w:multiLevelType w:val="multilevel"/>
    <w:tmpl w:val="78F4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9">
    <w:nsid w:val="75661A66"/>
    <w:multiLevelType w:val="hybridMultilevel"/>
    <w:tmpl w:val="D3EEEE5E"/>
    <w:lvl w:ilvl="0" w:tplc="4F668D76">
      <w:start w:val="1"/>
      <w:numFmt w:val="bullet"/>
      <w:lvlText w:val=""/>
      <w:lvlJc w:val="left"/>
      <w:pPr>
        <w:tabs>
          <w:tab w:val="num" w:pos="720"/>
        </w:tabs>
        <w:ind w:left="720" w:hanging="360"/>
      </w:pPr>
      <w:rPr>
        <w:rFonts w:ascii="Symbol" w:hAnsi="Symbol" w:hint="default"/>
        <w:sz w:val="20"/>
      </w:rPr>
    </w:lvl>
    <w:lvl w:ilvl="1" w:tplc="7E00221A" w:tentative="1">
      <w:start w:val="1"/>
      <w:numFmt w:val="bullet"/>
      <w:lvlText w:val="o"/>
      <w:lvlJc w:val="left"/>
      <w:pPr>
        <w:tabs>
          <w:tab w:val="num" w:pos="1440"/>
        </w:tabs>
        <w:ind w:left="1440" w:hanging="360"/>
      </w:pPr>
      <w:rPr>
        <w:rFonts w:ascii="Courier New" w:hAnsi="Courier New" w:hint="default"/>
        <w:sz w:val="20"/>
      </w:rPr>
    </w:lvl>
    <w:lvl w:ilvl="2" w:tplc="84C84B54" w:tentative="1">
      <w:start w:val="1"/>
      <w:numFmt w:val="bullet"/>
      <w:lvlText w:val=""/>
      <w:lvlJc w:val="left"/>
      <w:pPr>
        <w:tabs>
          <w:tab w:val="num" w:pos="2160"/>
        </w:tabs>
        <w:ind w:left="2160" w:hanging="360"/>
      </w:pPr>
      <w:rPr>
        <w:rFonts w:ascii="Wingdings" w:hAnsi="Wingdings" w:hint="default"/>
        <w:sz w:val="20"/>
      </w:rPr>
    </w:lvl>
    <w:lvl w:ilvl="3" w:tplc="62A25538" w:tentative="1">
      <w:start w:val="1"/>
      <w:numFmt w:val="bullet"/>
      <w:lvlText w:val=""/>
      <w:lvlJc w:val="left"/>
      <w:pPr>
        <w:tabs>
          <w:tab w:val="num" w:pos="2880"/>
        </w:tabs>
        <w:ind w:left="2880" w:hanging="360"/>
      </w:pPr>
      <w:rPr>
        <w:rFonts w:ascii="Wingdings" w:hAnsi="Wingdings" w:hint="default"/>
        <w:sz w:val="20"/>
      </w:rPr>
    </w:lvl>
    <w:lvl w:ilvl="4" w:tplc="C46CD5D2" w:tentative="1">
      <w:start w:val="1"/>
      <w:numFmt w:val="bullet"/>
      <w:lvlText w:val=""/>
      <w:lvlJc w:val="left"/>
      <w:pPr>
        <w:tabs>
          <w:tab w:val="num" w:pos="3600"/>
        </w:tabs>
        <w:ind w:left="3600" w:hanging="360"/>
      </w:pPr>
      <w:rPr>
        <w:rFonts w:ascii="Wingdings" w:hAnsi="Wingdings" w:hint="default"/>
        <w:sz w:val="20"/>
      </w:rPr>
    </w:lvl>
    <w:lvl w:ilvl="5" w:tplc="775470A2" w:tentative="1">
      <w:start w:val="1"/>
      <w:numFmt w:val="bullet"/>
      <w:lvlText w:val=""/>
      <w:lvlJc w:val="left"/>
      <w:pPr>
        <w:tabs>
          <w:tab w:val="num" w:pos="4320"/>
        </w:tabs>
        <w:ind w:left="4320" w:hanging="360"/>
      </w:pPr>
      <w:rPr>
        <w:rFonts w:ascii="Wingdings" w:hAnsi="Wingdings" w:hint="default"/>
        <w:sz w:val="20"/>
      </w:rPr>
    </w:lvl>
    <w:lvl w:ilvl="6" w:tplc="786C2A4C" w:tentative="1">
      <w:start w:val="1"/>
      <w:numFmt w:val="bullet"/>
      <w:lvlText w:val=""/>
      <w:lvlJc w:val="left"/>
      <w:pPr>
        <w:tabs>
          <w:tab w:val="num" w:pos="5040"/>
        </w:tabs>
        <w:ind w:left="5040" w:hanging="360"/>
      </w:pPr>
      <w:rPr>
        <w:rFonts w:ascii="Wingdings" w:hAnsi="Wingdings" w:hint="default"/>
        <w:sz w:val="20"/>
      </w:rPr>
    </w:lvl>
    <w:lvl w:ilvl="7" w:tplc="0AA254FA" w:tentative="1">
      <w:start w:val="1"/>
      <w:numFmt w:val="bullet"/>
      <w:lvlText w:val=""/>
      <w:lvlJc w:val="left"/>
      <w:pPr>
        <w:tabs>
          <w:tab w:val="num" w:pos="5760"/>
        </w:tabs>
        <w:ind w:left="5760" w:hanging="360"/>
      </w:pPr>
      <w:rPr>
        <w:rFonts w:ascii="Wingdings" w:hAnsi="Wingdings" w:hint="default"/>
        <w:sz w:val="20"/>
      </w:rPr>
    </w:lvl>
    <w:lvl w:ilvl="8" w:tplc="79645F0C" w:tentative="1">
      <w:start w:val="1"/>
      <w:numFmt w:val="bullet"/>
      <w:lvlText w:val=""/>
      <w:lvlJc w:val="left"/>
      <w:pPr>
        <w:tabs>
          <w:tab w:val="num" w:pos="6480"/>
        </w:tabs>
        <w:ind w:left="6480" w:hanging="360"/>
      </w:pPr>
      <w:rPr>
        <w:rFonts w:ascii="Wingdings" w:hAnsi="Wingdings" w:hint="default"/>
        <w:sz w:val="20"/>
      </w:rPr>
    </w:lvl>
  </w:abstractNum>
  <w:abstractNum w:abstractNumId="1850">
    <w:nsid w:val="756F7CE1"/>
    <w:multiLevelType w:val="multilevel"/>
    <w:tmpl w:val="39BA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1">
    <w:nsid w:val="758E0AEA"/>
    <w:multiLevelType w:val="hybridMultilevel"/>
    <w:tmpl w:val="ADA65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2">
    <w:nsid w:val="75C02709"/>
    <w:multiLevelType w:val="multilevel"/>
    <w:tmpl w:val="7B28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3">
    <w:nsid w:val="75C60929"/>
    <w:multiLevelType w:val="hybridMultilevel"/>
    <w:tmpl w:val="1F4CEA08"/>
    <w:lvl w:ilvl="0" w:tplc="E4AC2B06">
      <w:start w:val="1"/>
      <w:numFmt w:val="bullet"/>
      <w:lvlText w:val=""/>
      <w:lvlJc w:val="left"/>
      <w:pPr>
        <w:tabs>
          <w:tab w:val="num" w:pos="720"/>
        </w:tabs>
        <w:ind w:left="720" w:hanging="360"/>
      </w:pPr>
      <w:rPr>
        <w:rFonts w:ascii="Symbol" w:hAnsi="Symbol" w:hint="default"/>
        <w:sz w:val="20"/>
      </w:rPr>
    </w:lvl>
    <w:lvl w:ilvl="1" w:tplc="009A7E5C" w:tentative="1">
      <w:start w:val="1"/>
      <w:numFmt w:val="bullet"/>
      <w:lvlText w:val="o"/>
      <w:lvlJc w:val="left"/>
      <w:pPr>
        <w:tabs>
          <w:tab w:val="num" w:pos="1440"/>
        </w:tabs>
        <w:ind w:left="1440" w:hanging="360"/>
      </w:pPr>
      <w:rPr>
        <w:rFonts w:ascii="Courier New" w:hAnsi="Courier New" w:hint="default"/>
        <w:sz w:val="20"/>
      </w:rPr>
    </w:lvl>
    <w:lvl w:ilvl="2" w:tplc="0CD6D352" w:tentative="1">
      <w:start w:val="1"/>
      <w:numFmt w:val="bullet"/>
      <w:lvlText w:val=""/>
      <w:lvlJc w:val="left"/>
      <w:pPr>
        <w:tabs>
          <w:tab w:val="num" w:pos="2160"/>
        </w:tabs>
        <w:ind w:left="2160" w:hanging="360"/>
      </w:pPr>
      <w:rPr>
        <w:rFonts w:ascii="Wingdings" w:hAnsi="Wingdings" w:hint="default"/>
        <w:sz w:val="20"/>
      </w:rPr>
    </w:lvl>
    <w:lvl w:ilvl="3" w:tplc="AA82DEFE" w:tentative="1">
      <w:start w:val="1"/>
      <w:numFmt w:val="bullet"/>
      <w:lvlText w:val=""/>
      <w:lvlJc w:val="left"/>
      <w:pPr>
        <w:tabs>
          <w:tab w:val="num" w:pos="2880"/>
        </w:tabs>
        <w:ind w:left="2880" w:hanging="360"/>
      </w:pPr>
      <w:rPr>
        <w:rFonts w:ascii="Wingdings" w:hAnsi="Wingdings" w:hint="default"/>
        <w:sz w:val="20"/>
      </w:rPr>
    </w:lvl>
    <w:lvl w:ilvl="4" w:tplc="409648F8" w:tentative="1">
      <w:start w:val="1"/>
      <w:numFmt w:val="bullet"/>
      <w:lvlText w:val=""/>
      <w:lvlJc w:val="left"/>
      <w:pPr>
        <w:tabs>
          <w:tab w:val="num" w:pos="3600"/>
        </w:tabs>
        <w:ind w:left="3600" w:hanging="360"/>
      </w:pPr>
      <w:rPr>
        <w:rFonts w:ascii="Wingdings" w:hAnsi="Wingdings" w:hint="default"/>
        <w:sz w:val="20"/>
      </w:rPr>
    </w:lvl>
    <w:lvl w:ilvl="5" w:tplc="B7E0956C" w:tentative="1">
      <w:start w:val="1"/>
      <w:numFmt w:val="bullet"/>
      <w:lvlText w:val=""/>
      <w:lvlJc w:val="left"/>
      <w:pPr>
        <w:tabs>
          <w:tab w:val="num" w:pos="4320"/>
        </w:tabs>
        <w:ind w:left="4320" w:hanging="360"/>
      </w:pPr>
      <w:rPr>
        <w:rFonts w:ascii="Wingdings" w:hAnsi="Wingdings" w:hint="default"/>
        <w:sz w:val="20"/>
      </w:rPr>
    </w:lvl>
    <w:lvl w:ilvl="6" w:tplc="B6160B38" w:tentative="1">
      <w:start w:val="1"/>
      <w:numFmt w:val="bullet"/>
      <w:lvlText w:val=""/>
      <w:lvlJc w:val="left"/>
      <w:pPr>
        <w:tabs>
          <w:tab w:val="num" w:pos="5040"/>
        </w:tabs>
        <w:ind w:left="5040" w:hanging="360"/>
      </w:pPr>
      <w:rPr>
        <w:rFonts w:ascii="Wingdings" w:hAnsi="Wingdings" w:hint="default"/>
        <w:sz w:val="20"/>
      </w:rPr>
    </w:lvl>
    <w:lvl w:ilvl="7" w:tplc="B00C2C80" w:tentative="1">
      <w:start w:val="1"/>
      <w:numFmt w:val="bullet"/>
      <w:lvlText w:val=""/>
      <w:lvlJc w:val="left"/>
      <w:pPr>
        <w:tabs>
          <w:tab w:val="num" w:pos="5760"/>
        </w:tabs>
        <w:ind w:left="5760" w:hanging="360"/>
      </w:pPr>
      <w:rPr>
        <w:rFonts w:ascii="Wingdings" w:hAnsi="Wingdings" w:hint="default"/>
        <w:sz w:val="20"/>
      </w:rPr>
    </w:lvl>
    <w:lvl w:ilvl="8" w:tplc="B71C5628" w:tentative="1">
      <w:start w:val="1"/>
      <w:numFmt w:val="bullet"/>
      <w:lvlText w:val=""/>
      <w:lvlJc w:val="left"/>
      <w:pPr>
        <w:tabs>
          <w:tab w:val="num" w:pos="6480"/>
        </w:tabs>
        <w:ind w:left="6480" w:hanging="360"/>
      </w:pPr>
      <w:rPr>
        <w:rFonts w:ascii="Wingdings" w:hAnsi="Wingdings" w:hint="default"/>
        <w:sz w:val="20"/>
      </w:rPr>
    </w:lvl>
  </w:abstractNum>
  <w:abstractNum w:abstractNumId="1854">
    <w:nsid w:val="75F34878"/>
    <w:multiLevelType w:val="hybridMultilevel"/>
    <w:tmpl w:val="C396C916"/>
    <w:lvl w:ilvl="0" w:tplc="DE0E7C6C">
      <w:start w:val="1"/>
      <w:numFmt w:val="bullet"/>
      <w:lvlText w:val=""/>
      <w:lvlJc w:val="left"/>
      <w:pPr>
        <w:tabs>
          <w:tab w:val="num" w:pos="720"/>
        </w:tabs>
        <w:ind w:left="720" w:hanging="360"/>
      </w:pPr>
      <w:rPr>
        <w:rFonts w:ascii="Symbol" w:hAnsi="Symbol" w:hint="default"/>
        <w:sz w:val="20"/>
      </w:rPr>
    </w:lvl>
    <w:lvl w:ilvl="1" w:tplc="AC280B98" w:tentative="1">
      <w:start w:val="1"/>
      <w:numFmt w:val="bullet"/>
      <w:lvlText w:val="o"/>
      <w:lvlJc w:val="left"/>
      <w:pPr>
        <w:tabs>
          <w:tab w:val="num" w:pos="1440"/>
        </w:tabs>
        <w:ind w:left="1440" w:hanging="360"/>
      </w:pPr>
      <w:rPr>
        <w:rFonts w:ascii="Courier New" w:hAnsi="Courier New" w:hint="default"/>
        <w:sz w:val="20"/>
      </w:rPr>
    </w:lvl>
    <w:lvl w:ilvl="2" w:tplc="265AA95C" w:tentative="1">
      <w:start w:val="1"/>
      <w:numFmt w:val="bullet"/>
      <w:lvlText w:val=""/>
      <w:lvlJc w:val="left"/>
      <w:pPr>
        <w:tabs>
          <w:tab w:val="num" w:pos="2160"/>
        </w:tabs>
        <w:ind w:left="2160" w:hanging="360"/>
      </w:pPr>
      <w:rPr>
        <w:rFonts w:ascii="Wingdings" w:hAnsi="Wingdings" w:hint="default"/>
        <w:sz w:val="20"/>
      </w:rPr>
    </w:lvl>
    <w:lvl w:ilvl="3" w:tplc="DEEA7C52" w:tentative="1">
      <w:start w:val="1"/>
      <w:numFmt w:val="bullet"/>
      <w:lvlText w:val=""/>
      <w:lvlJc w:val="left"/>
      <w:pPr>
        <w:tabs>
          <w:tab w:val="num" w:pos="2880"/>
        </w:tabs>
        <w:ind w:left="2880" w:hanging="360"/>
      </w:pPr>
      <w:rPr>
        <w:rFonts w:ascii="Wingdings" w:hAnsi="Wingdings" w:hint="default"/>
        <w:sz w:val="20"/>
      </w:rPr>
    </w:lvl>
    <w:lvl w:ilvl="4" w:tplc="FB044CAE" w:tentative="1">
      <w:start w:val="1"/>
      <w:numFmt w:val="bullet"/>
      <w:lvlText w:val=""/>
      <w:lvlJc w:val="left"/>
      <w:pPr>
        <w:tabs>
          <w:tab w:val="num" w:pos="3600"/>
        </w:tabs>
        <w:ind w:left="3600" w:hanging="360"/>
      </w:pPr>
      <w:rPr>
        <w:rFonts w:ascii="Wingdings" w:hAnsi="Wingdings" w:hint="default"/>
        <w:sz w:val="20"/>
      </w:rPr>
    </w:lvl>
    <w:lvl w:ilvl="5" w:tplc="48E28C64" w:tentative="1">
      <w:start w:val="1"/>
      <w:numFmt w:val="bullet"/>
      <w:lvlText w:val=""/>
      <w:lvlJc w:val="left"/>
      <w:pPr>
        <w:tabs>
          <w:tab w:val="num" w:pos="4320"/>
        </w:tabs>
        <w:ind w:left="4320" w:hanging="360"/>
      </w:pPr>
      <w:rPr>
        <w:rFonts w:ascii="Wingdings" w:hAnsi="Wingdings" w:hint="default"/>
        <w:sz w:val="20"/>
      </w:rPr>
    </w:lvl>
    <w:lvl w:ilvl="6" w:tplc="8166853E" w:tentative="1">
      <w:start w:val="1"/>
      <w:numFmt w:val="bullet"/>
      <w:lvlText w:val=""/>
      <w:lvlJc w:val="left"/>
      <w:pPr>
        <w:tabs>
          <w:tab w:val="num" w:pos="5040"/>
        </w:tabs>
        <w:ind w:left="5040" w:hanging="360"/>
      </w:pPr>
      <w:rPr>
        <w:rFonts w:ascii="Wingdings" w:hAnsi="Wingdings" w:hint="default"/>
        <w:sz w:val="20"/>
      </w:rPr>
    </w:lvl>
    <w:lvl w:ilvl="7" w:tplc="2D08E264" w:tentative="1">
      <w:start w:val="1"/>
      <w:numFmt w:val="bullet"/>
      <w:lvlText w:val=""/>
      <w:lvlJc w:val="left"/>
      <w:pPr>
        <w:tabs>
          <w:tab w:val="num" w:pos="5760"/>
        </w:tabs>
        <w:ind w:left="5760" w:hanging="360"/>
      </w:pPr>
      <w:rPr>
        <w:rFonts w:ascii="Wingdings" w:hAnsi="Wingdings" w:hint="default"/>
        <w:sz w:val="20"/>
      </w:rPr>
    </w:lvl>
    <w:lvl w:ilvl="8" w:tplc="D1D8CD36" w:tentative="1">
      <w:start w:val="1"/>
      <w:numFmt w:val="bullet"/>
      <w:lvlText w:val=""/>
      <w:lvlJc w:val="left"/>
      <w:pPr>
        <w:tabs>
          <w:tab w:val="num" w:pos="6480"/>
        </w:tabs>
        <w:ind w:left="6480" w:hanging="360"/>
      </w:pPr>
      <w:rPr>
        <w:rFonts w:ascii="Wingdings" w:hAnsi="Wingdings" w:hint="default"/>
        <w:sz w:val="20"/>
      </w:rPr>
    </w:lvl>
  </w:abstractNum>
  <w:abstractNum w:abstractNumId="1855">
    <w:nsid w:val="75F5103F"/>
    <w:multiLevelType w:val="multilevel"/>
    <w:tmpl w:val="8FEE1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6">
    <w:nsid w:val="761E21AD"/>
    <w:multiLevelType w:val="hybridMultilevel"/>
    <w:tmpl w:val="39B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7">
    <w:nsid w:val="76282F9A"/>
    <w:multiLevelType w:val="hybridMultilevel"/>
    <w:tmpl w:val="C3F28E74"/>
    <w:lvl w:ilvl="0" w:tplc="8CD66790">
      <w:start w:val="1"/>
      <w:numFmt w:val="bullet"/>
      <w:lvlText w:val=""/>
      <w:lvlJc w:val="left"/>
      <w:pPr>
        <w:tabs>
          <w:tab w:val="num" w:pos="720"/>
        </w:tabs>
        <w:ind w:left="720" w:hanging="360"/>
      </w:pPr>
      <w:rPr>
        <w:rFonts w:ascii="Symbol" w:hAnsi="Symbol" w:hint="default"/>
        <w:sz w:val="20"/>
      </w:rPr>
    </w:lvl>
    <w:lvl w:ilvl="1" w:tplc="5ADC3D78" w:tentative="1">
      <w:start w:val="1"/>
      <w:numFmt w:val="bullet"/>
      <w:lvlText w:val="o"/>
      <w:lvlJc w:val="left"/>
      <w:pPr>
        <w:tabs>
          <w:tab w:val="num" w:pos="1440"/>
        </w:tabs>
        <w:ind w:left="1440" w:hanging="360"/>
      </w:pPr>
      <w:rPr>
        <w:rFonts w:ascii="Courier New" w:hAnsi="Courier New" w:hint="default"/>
        <w:sz w:val="20"/>
      </w:rPr>
    </w:lvl>
    <w:lvl w:ilvl="2" w:tplc="72E05CBC" w:tentative="1">
      <w:start w:val="1"/>
      <w:numFmt w:val="bullet"/>
      <w:lvlText w:val=""/>
      <w:lvlJc w:val="left"/>
      <w:pPr>
        <w:tabs>
          <w:tab w:val="num" w:pos="2160"/>
        </w:tabs>
        <w:ind w:left="2160" w:hanging="360"/>
      </w:pPr>
      <w:rPr>
        <w:rFonts w:ascii="Wingdings" w:hAnsi="Wingdings" w:hint="default"/>
        <w:sz w:val="20"/>
      </w:rPr>
    </w:lvl>
    <w:lvl w:ilvl="3" w:tplc="1610E9AA" w:tentative="1">
      <w:start w:val="1"/>
      <w:numFmt w:val="bullet"/>
      <w:lvlText w:val=""/>
      <w:lvlJc w:val="left"/>
      <w:pPr>
        <w:tabs>
          <w:tab w:val="num" w:pos="2880"/>
        </w:tabs>
        <w:ind w:left="2880" w:hanging="360"/>
      </w:pPr>
      <w:rPr>
        <w:rFonts w:ascii="Wingdings" w:hAnsi="Wingdings" w:hint="default"/>
        <w:sz w:val="20"/>
      </w:rPr>
    </w:lvl>
    <w:lvl w:ilvl="4" w:tplc="B5CE2A14" w:tentative="1">
      <w:start w:val="1"/>
      <w:numFmt w:val="bullet"/>
      <w:lvlText w:val=""/>
      <w:lvlJc w:val="left"/>
      <w:pPr>
        <w:tabs>
          <w:tab w:val="num" w:pos="3600"/>
        </w:tabs>
        <w:ind w:left="3600" w:hanging="360"/>
      </w:pPr>
      <w:rPr>
        <w:rFonts w:ascii="Wingdings" w:hAnsi="Wingdings" w:hint="default"/>
        <w:sz w:val="20"/>
      </w:rPr>
    </w:lvl>
    <w:lvl w:ilvl="5" w:tplc="A4F836BE" w:tentative="1">
      <w:start w:val="1"/>
      <w:numFmt w:val="bullet"/>
      <w:lvlText w:val=""/>
      <w:lvlJc w:val="left"/>
      <w:pPr>
        <w:tabs>
          <w:tab w:val="num" w:pos="4320"/>
        </w:tabs>
        <w:ind w:left="4320" w:hanging="360"/>
      </w:pPr>
      <w:rPr>
        <w:rFonts w:ascii="Wingdings" w:hAnsi="Wingdings" w:hint="default"/>
        <w:sz w:val="20"/>
      </w:rPr>
    </w:lvl>
    <w:lvl w:ilvl="6" w:tplc="68725DF0" w:tentative="1">
      <w:start w:val="1"/>
      <w:numFmt w:val="bullet"/>
      <w:lvlText w:val=""/>
      <w:lvlJc w:val="left"/>
      <w:pPr>
        <w:tabs>
          <w:tab w:val="num" w:pos="5040"/>
        </w:tabs>
        <w:ind w:left="5040" w:hanging="360"/>
      </w:pPr>
      <w:rPr>
        <w:rFonts w:ascii="Wingdings" w:hAnsi="Wingdings" w:hint="default"/>
        <w:sz w:val="20"/>
      </w:rPr>
    </w:lvl>
    <w:lvl w:ilvl="7" w:tplc="3072CCA2" w:tentative="1">
      <w:start w:val="1"/>
      <w:numFmt w:val="bullet"/>
      <w:lvlText w:val=""/>
      <w:lvlJc w:val="left"/>
      <w:pPr>
        <w:tabs>
          <w:tab w:val="num" w:pos="5760"/>
        </w:tabs>
        <w:ind w:left="5760" w:hanging="360"/>
      </w:pPr>
      <w:rPr>
        <w:rFonts w:ascii="Wingdings" w:hAnsi="Wingdings" w:hint="default"/>
        <w:sz w:val="20"/>
      </w:rPr>
    </w:lvl>
    <w:lvl w:ilvl="8" w:tplc="FC30517E" w:tentative="1">
      <w:start w:val="1"/>
      <w:numFmt w:val="bullet"/>
      <w:lvlText w:val=""/>
      <w:lvlJc w:val="left"/>
      <w:pPr>
        <w:tabs>
          <w:tab w:val="num" w:pos="6480"/>
        </w:tabs>
        <w:ind w:left="6480" w:hanging="360"/>
      </w:pPr>
      <w:rPr>
        <w:rFonts w:ascii="Wingdings" w:hAnsi="Wingdings" w:hint="default"/>
        <w:sz w:val="20"/>
      </w:rPr>
    </w:lvl>
  </w:abstractNum>
  <w:abstractNum w:abstractNumId="1858">
    <w:nsid w:val="762A03FD"/>
    <w:multiLevelType w:val="hybridMultilevel"/>
    <w:tmpl w:val="83B4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9">
    <w:nsid w:val="763E76F3"/>
    <w:multiLevelType w:val="hybridMultilevel"/>
    <w:tmpl w:val="14AA290A"/>
    <w:lvl w:ilvl="0" w:tplc="B5DA2114">
      <w:start w:val="1"/>
      <w:numFmt w:val="bullet"/>
      <w:lvlText w:val=""/>
      <w:lvlJc w:val="left"/>
      <w:pPr>
        <w:tabs>
          <w:tab w:val="num" w:pos="720"/>
        </w:tabs>
        <w:ind w:left="720" w:hanging="360"/>
      </w:pPr>
      <w:rPr>
        <w:rFonts w:ascii="Symbol" w:hAnsi="Symbol" w:hint="default"/>
        <w:sz w:val="20"/>
      </w:rPr>
    </w:lvl>
    <w:lvl w:ilvl="1" w:tplc="7BB66598" w:tentative="1">
      <w:start w:val="1"/>
      <w:numFmt w:val="bullet"/>
      <w:lvlText w:val="o"/>
      <w:lvlJc w:val="left"/>
      <w:pPr>
        <w:tabs>
          <w:tab w:val="num" w:pos="1440"/>
        </w:tabs>
        <w:ind w:left="1440" w:hanging="360"/>
      </w:pPr>
      <w:rPr>
        <w:rFonts w:ascii="Courier New" w:hAnsi="Courier New" w:hint="default"/>
        <w:sz w:val="20"/>
      </w:rPr>
    </w:lvl>
    <w:lvl w:ilvl="2" w:tplc="D706889C" w:tentative="1">
      <w:start w:val="1"/>
      <w:numFmt w:val="bullet"/>
      <w:lvlText w:val=""/>
      <w:lvlJc w:val="left"/>
      <w:pPr>
        <w:tabs>
          <w:tab w:val="num" w:pos="2160"/>
        </w:tabs>
        <w:ind w:left="2160" w:hanging="360"/>
      </w:pPr>
      <w:rPr>
        <w:rFonts w:ascii="Wingdings" w:hAnsi="Wingdings" w:hint="default"/>
        <w:sz w:val="20"/>
      </w:rPr>
    </w:lvl>
    <w:lvl w:ilvl="3" w:tplc="496409C4" w:tentative="1">
      <w:start w:val="1"/>
      <w:numFmt w:val="bullet"/>
      <w:lvlText w:val=""/>
      <w:lvlJc w:val="left"/>
      <w:pPr>
        <w:tabs>
          <w:tab w:val="num" w:pos="2880"/>
        </w:tabs>
        <w:ind w:left="2880" w:hanging="360"/>
      </w:pPr>
      <w:rPr>
        <w:rFonts w:ascii="Wingdings" w:hAnsi="Wingdings" w:hint="default"/>
        <w:sz w:val="20"/>
      </w:rPr>
    </w:lvl>
    <w:lvl w:ilvl="4" w:tplc="2946BACC" w:tentative="1">
      <w:start w:val="1"/>
      <w:numFmt w:val="bullet"/>
      <w:lvlText w:val=""/>
      <w:lvlJc w:val="left"/>
      <w:pPr>
        <w:tabs>
          <w:tab w:val="num" w:pos="3600"/>
        </w:tabs>
        <w:ind w:left="3600" w:hanging="360"/>
      </w:pPr>
      <w:rPr>
        <w:rFonts w:ascii="Wingdings" w:hAnsi="Wingdings" w:hint="default"/>
        <w:sz w:val="20"/>
      </w:rPr>
    </w:lvl>
    <w:lvl w:ilvl="5" w:tplc="CBD8C40A" w:tentative="1">
      <w:start w:val="1"/>
      <w:numFmt w:val="bullet"/>
      <w:lvlText w:val=""/>
      <w:lvlJc w:val="left"/>
      <w:pPr>
        <w:tabs>
          <w:tab w:val="num" w:pos="4320"/>
        </w:tabs>
        <w:ind w:left="4320" w:hanging="360"/>
      </w:pPr>
      <w:rPr>
        <w:rFonts w:ascii="Wingdings" w:hAnsi="Wingdings" w:hint="default"/>
        <w:sz w:val="20"/>
      </w:rPr>
    </w:lvl>
    <w:lvl w:ilvl="6" w:tplc="482ACABA" w:tentative="1">
      <w:start w:val="1"/>
      <w:numFmt w:val="bullet"/>
      <w:lvlText w:val=""/>
      <w:lvlJc w:val="left"/>
      <w:pPr>
        <w:tabs>
          <w:tab w:val="num" w:pos="5040"/>
        </w:tabs>
        <w:ind w:left="5040" w:hanging="360"/>
      </w:pPr>
      <w:rPr>
        <w:rFonts w:ascii="Wingdings" w:hAnsi="Wingdings" w:hint="default"/>
        <w:sz w:val="20"/>
      </w:rPr>
    </w:lvl>
    <w:lvl w:ilvl="7" w:tplc="D8143AC2" w:tentative="1">
      <w:start w:val="1"/>
      <w:numFmt w:val="bullet"/>
      <w:lvlText w:val=""/>
      <w:lvlJc w:val="left"/>
      <w:pPr>
        <w:tabs>
          <w:tab w:val="num" w:pos="5760"/>
        </w:tabs>
        <w:ind w:left="5760" w:hanging="360"/>
      </w:pPr>
      <w:rPr>
        <w:rFonts w:ascii="Wingdings" w:hAnsi="Wingdings" w:hint="default"/>
        <w:sz w:val="20"/>
      </w:rPr>
    </w:lvl>
    <w:lvl w:ilvl="8" w:tplc="9F9EE95A" w:tentative="1">
      <w:start w:val="1"/>
      <w:numFmt w:val="bullet"/>
      <w:lvlText w:val=""/>
      <w:lvlJc w:val="left"/>
      <w:pPr>
        <w:tabs>
          <w:tab w:val="num" w:pos="6480"/>
        </w:tabs>
        <w:ind w:left="6480" w:hanging="360"/>
      </w:pPr>
      <w:rPr>
        <w:rFonts w:ascii="Wingdings" w:hAnsi="Wingdings" w:hint="default"/>
        <w:sz w:val="20"/>
      </w:rPr>
    </w:lvl>
  </w:abstractNum>
  <w:abstractNum w:abstractNumId="1860">
    <w:nsid w:val="76586DAC"/>
    <w:multiLevelType w:val="multilevel"/>
    <w:tmpl w:val="59B4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1">
    <w:nsid w:val="767546C7"/>
    <w:multiLevelType w:val="hybridMultilevel"/>
    <w:tmpl w:val="1B22397A"/>
    <w:lvl w:ilvl="0" w:tplc="4F167F86">
      <w:start w:val="1"/>
      <w:numFmt w:val="bullet"/>
      <w:lvlText w:val=""/>
      <w:lvlJc w:val="left"/>
      <w:pPr>
        <w:tabs>
          <w:tab w:val="num" w:pos="720"/>
        </w:tabs>
        <w:ind w:left="720" w:hanging="360"/>
      </w:pPr>
      <w:rPr>
        <w:rFonts w:ascii="Symbol" w:hAnsi="Symbol" w:hint="default"/>
        <w:sz w:val="20"/>
      </w:rPr>
    </w:lvl>
    <w:lvl w:ilvl="1" w:tplc="DC2C291A" w:tentative="1">
      <w:start w:val="1"/>
      <w:numFmt w:val="bullet"/>
      <w:lvlText w:val="o"/>
      <w:lvlJc w:val="left"/>
      <w:pPr>
        <w:tabs>
          <w:tab w:val="num" w:pos="1440"/>
        </w:tabs>
        <w:ind w:left="1440" w:hanging="360"/>
      </w:pPr>
      <w:rPr>
        <w:rFonts w:ascii="Courier New" w:hAnsi="Courier New" w:hint="default"/>
        <w:sz w:val="20"/>
      </w:rPr>
    </w:lvl>
    <w:lvl w:ilvl="2" w:tplc="3E0CABDC" w:tentative="1">
      <w:start w:val="1"/>
      <w:numFmt w:val="bullet"/>
      <w:lvlText w:val=""/>
      <w:lvlJc w:val="left"/>
      <w:pPr>
        <w:tabs>
          <w:tab w:val="num" w:pos="2160"/>
        </w:tabs>
        <w:ind w:left="2160" w:hanging="360"/>
      </w:pPr>
      <w:rPr>
        <w:rFonts w:ascii="Wingdings" w:hAnsi="Wingdings" w:hint="default"/>
        <w:sz w:val="20"/>
      </w:rPr>
    </w:lvl>
    <w:lvl w:ilvl="3" w:tplc="AF5262D0" w:tentative="1">
      <w:start w:val="1"/>
      <w:numFmt w:val="bullet"/>
      <w:lvlText w:val=""/>
      <w:lvlJc w:val="left"/>
      <w:pPr>
        <w:tabs>
          <w:tab w:val="num" w:pos="2880"/>
        </w:tabs>
        <w:ind w:left="2880" w:hanging="360"/>
      </w:pPr>
      <w:rPr>
        <w:rFonts w:ascii="Wingdings" w:hAnsi="Wingdings" w:hint="default"/>
        <w:sz w:val="20"/>
      </w:rPr>
    </w:lvl>
    <w:lvl w:ilvl="4" w:tplc="2912F6A0" w:tentative="1">
      <w:start w:val="1"/>
      <w:numFmt w:val="bullet"/>
      <w:lvlText w:val=""/>
      <w:lvlJc w:val="left"/>
      <w:pPr>
        <w:tabs>
          <w:tab w:val="num" w:pos="3600"/>
        </w:tabs>
        <w:ind w:left="3600" w:hanging="360"/>
      </w:pPr>
      <w:rPr>
        <w:rFonts w:ascii="Wingdings" w:hAnsi="Wingdings" w:hint="default"/>
        <w:sz w:val="20"/>
      </w:rPr>
    </w:lvl>
    <w:lvl w:ilvl="5" w:tplc="EABE2ABC" w:tentative="1">
      <w:start w:val="1"/>
      <w:numFmt w:val="bullet"/>
      <w:lvlText w:val=""/>
      <w:lvlJc w:val="left"/>
      <w:pPr>
        <w:tabs>
          <w:tab w:val="num" w:pos="4320"/>
        </w:tabs>
        <w:ind w:left="4320" w:hanging="360"/>
      </w:pPr>
      <w:rPr>
        <w:rFonts w:ascii="Wingdings" w:hAnsi="Wingdings" w:hint="default"/>
        <w:sz w:val="20"/>
      </w:rPr>
    </w:lvl>
    <w:lvl w:ilvl="6" w:tplc="C262C6EA" w:tentative="1">
      <w:start w:val="1"/>
      <w:numFmt w:val="bullet"/>
      <w:lvlText w:val=""/>
      <w:lvlJc w:val="left"/>
      <w:pPr>
        <w:tabs>
          <w:tab w:val="num" w:pos="5040"/>
        </w:tabs>
        <w:ind w:left="5040" w:hanging="360"/>
      </w:pPr>
      <w:rPr>
        <w:rFonts w:ascii="Wingdings" w:hAnsi="Wingdings" w:hint="default"/>
        <w:sz w:val="20"/>
      </w:rPr>
    </w:lvl>
    <w:lvl w:ilvl="7" w:tplc="B54CA5E4" w:tentative="1">
      <w:start w:val="1"/>
      <w:numFmt w:val="bullet"/>
      <w:lvlText w:val=""/>
      <w:lvlJc w:val="left"/>
      <w:pPr>
        <w:tabs>
          <w:tab w:val="num" w:pos="5760"/>
        </w:tabs>
        <w:ind w:left="5760" w:hanging="360"/>
      </w:pPr>
      <w:rPr>
        <w:rFonts w:ascii="Wingdings" w:hAnsi="Wingdings" w:hint="default"/>
        <w:sz w:val="20"/>
      </w:rPr>
    </w:lvl>
    <w:lvl w:ilvl="8" w:tplc="B4EC5858" w:tentative="1">
      <w:start w:val="1"/>
      <w:numFmt w:val="bullet"/>
      <w:lvlText w:val=""/>
      <w:lvlJc w:val="left"/>
      <w:pPr>
        <w:tabs>
          <w:tab w:val="num" w:pos="6480"/>
        </w:tabs>
        <w:ind w:left="6480" w:hanging="360"/>
      </w:pPr>
      <w:rPr>
        <w:rFonts w:ascii="Wingdings" w:hAnsi="Wingdings" w:hint="default"/>
        <w:sz w:val="20"/>
      </w:rPr>
    </w:lvl>
  </w:abstractNum>
  <w:abstractNum w:abstractNumId="1862">
    <w:nsid w:val="76904230"/>
    <w:multiLevelType w:val="hybridMultilevel"/>
    <w:tmpl w:val="DA663664"/>
    <w:lvl w:ilvl="0" w:tplc="1D4E8CF8">
      <w:start w:val="1"/>
      <w:numFmt w:val="bullet"/>
      <w:lvlText w:val=""/>
      <w:lvlJc w:val="left"/>
      <w:pPr>
        <w:tabs>
          <w:tab w:val="num" w:pos="720"/>
        </w:tabs>
        <w:ind w:left="720" w:hanging="360"/>
      </w:pPr>
      <w:rPr>
        <w:rFonts w:ascii="Symbol" w:hAnsi="Symbol" w:hint="default"/>
        <w:sz w:val="20"/>
      </w:rPr>
    </w:lvl>
    <w:lvl w:ilvl="1" w:tplc="6E682924" w:tentative="1">
      <w:start w:val="1"/>
      <w:numFmt w:val="bullet"/>
      <w:lvlText w:val="o"/>
      <w:lvlJc w:val="left"/>
      <w:pPr>
        <w:tabs>
          <w:tab w:val="num" w:pos="1440"/>
        </w:tabs>
        <w:ind w:left="1440" w:hanging="360"/>
      </w:pPr>
      <w:rPr>
        <w:rFonts w:ascii="Courier New" w:hAnsi="Courier New" w:hint="default"/>
        <w:sz w:val="20"/>
      </w:rPr>
    </w:lvl>
    <w:lvl w:ilvl="2" w:tplc="ABC2B664" w:tentative="1">
      <w:start w:val="1"/>
      <w:numFmt w:val="bullet"/>
      <w:lvlText w:val=""/>
      <w:lvlJc w:val="left"/>
      <w:pPr>
        <w:tabs>
          <w:tab w:val="num" w:pos="2160"/>
        </w:tabs>
        <w:ind w:left="2160" w:hanging="360"/>
      </w:pPr>
      <w:rPr>
        <w:rFonts w:ascii="Wingdings" w:hAnsi="Wingdings" w:hint="default"/>
        <w:sz w:val="20"/>
      </w:rPr>
    </w:lvl>
    <w:lvl w:ilvl="3" w:tplc="AF6672DE" w:tentative="1">
      <w:start w:val="1"/>
      <w:numFmt w:val="bullet"/>
      <w:lvlText w:val=""/>
      <w:lvlJc w:val="left"/>
      <w:pPr>
        <w:tabs>
          <w:tab w:val="num" w:pos="2880"/>
        </w:tabs>
        <w:ind w:left="2880" w:hanging="360"/>
      </w:pPr>
      <w:rPr>
        <w:rFonts w:ascii="Wingdings" w:hAnsi="Wingdings" w:hint="default"/>
        <w:sz w:val="20"/>
      </w:rPr>
    </w:lvl>
    <w:lvl w:ilvl="4" w:tplc="308E48B6" w:tentative="1">
      <w:start w:val="1"/>
      <w:numFmt w:val="bullet"/>
      <w:lvlText w:val=""/>
      <w:lvlJc w:val="left"/>
      <w:pPr>
        <w:tabs>
          <w:tab w:val="num" w:pos="3600"/>
        </w:tabs>
        <w:ind w:left="3600" w:hanging="360"/>
      </w:pPr>
      <w:rPr>
        <w:rFonts w:ascii="Wingdings" w:hAnsi="Wingdings" w:hint="default"/>
        <w:sz w:val="20"/>
      </w:rPr>
    </w:lvl>
    <w:lvl w:ilvl="5" w:tplc="DC6C9688" w:tentative="1">
      <w:start w:val="1"/>
      <w:numFmt w:val="bullet"/>
      <w:lvlText w:val=""/>
      <w:lvlJc w:val="left"/>
      <w:pPr>
        <w:tabs>
          <w:tab w:val="num" w:pos="4320"/>
        </w:tabs>
        <w:ind w:left="4320" w:hanging="360"/>
      </w:pPr>
      <w:rPr>
        <w:rFonts w:ascii="Wingdings" w:hAnsi="Wingdings" w:hint="default"/>
        <w:sz w:val="20"/>
      </w:rPr>
    </w:lvl>
    <w:lvl w:ilvl="6" w:tplc="8844098E" w:tentative="1">
      <w:start w:val="1"/>
      <w:numFmt w:val="bullet"/>
      <w:lvlText w:val=""/>
      <w:lvlJc w:val="left"/>
      <w:pPr>
        <w:tabs>
          <w:tab w:val="num" w:pos="5040"/>
        </w:tabs>
        <w:ind w:left="5040" w:hanging="360"/>
      </w:pPr>
      <w:rPr>
        <w:rFonts w:ascii="Wingdings" w:hAnsi="Wingdings" w:hint="default"/>
        <w:sz w:val="20"/>
      </w:rPr>
    </w:lvl>
    <w:lvl w:ilvl="7" w:tplc="CDE2005E" w:tentative="1">
      <w:start w:val="1"/>
      <w:numFmt w:val="bullet"/>
      <w:lvlText w:val=""/>
      <w:lvlJc w:val="left"/>
      <w:pPr>
        <w:tabs>
          <w:tab w:val="num" w:pos="5760"/>
        </w:tabs>
        <w:ind w:left="5760" w:hanging="360"/>
      </w:pPr>
      <w:rPr>
        <w:rFonts w:ascii="Wingdings" w:hAnsi="Wingdings" w:hint="default"/>
        <w:sz w:val="20"/>
      </w:rPr>
    </w:lvl>
    <w:lvl w:ilvl="8" w:tplc="6C883C32" w:tentative="1">
      <w:start w:val="1"/>
      <w:numFmt w:val="bullet"/>
      <w:lvlText w:val=""/>
      <w:lvlJc w:val="left"/>
      <w:pPr>
        <w:tabs>
          <w:tab w:val="num" w:pos="6480"/>
        </w:tabs>
        <w:ind w:left="6480" w:hanging="360"/>
      </w:pPr>
      <w:rPr>
        <w:rFonts w:ascii="Wingdings" w:hAnsi="Wingdings" w:hint="default"/>
        <w:sz w:val="20"/>
      </w:rPr>
    </w:lvl>
  </w:abstractNum>
  <w:abstractNum w:abstractNumId="1863">
    <w:nsid w:val="76975649"/>
    <w:multiLevelType w:val="hybridMultilevel"/>
    <w:tmpl w:val="10A04984"/>
    <w:lvl w:ilvl="0" w:tplc="D1DEAD02">
      <w:start w:val="1"/>
      <w:numFmt w:val="bullet"/>
      <w:lvlText w:val=""/>
      <w:lvlJc w:val="left"/>
      <w:pPr>
        <w:tabs>
          <w:tab w:val="num" w:pos="720"/>
        </w:tabs>
        <w:ind w:left="720" w:hanging="360"/>
      </w:pPr>
      <w:rPr>
        <w:rFonts w:ascii="Symbol" w:hAnsi="Symbol" w:hint="default"/>
        <w:sz w:val="20"/>
      </w:rPr>
    </w:lvl>
    <w:lvl w:ilvl="1" w:tplc="A5C8894A" w:tentative="1">
      <w:start w:val="1"/>
      <w:numFmt w:val="bullet"/>
      <w:lvlText w:val="o"/>
      <w:lvlJc w:val="left"/>
      <w:pPr>
        <w:tabs>
          <w:tab w:val="num" w:pos="1440"/>
        </w:tabs>
        <w:ind w:left="1440" w:hanging="360"/>
      </w:pPr>
      <w:rPr>
        <w:rFonts w:ascii="Courier New" w:hAnsi="Courier New" w:hint="default"/>
        <w:sz w:val="20"/>
      </w:rPr>
    </w:lvl>
    <w:lvl w:ilvl="2" w:tplc="8288419C" w:tentative="1">
      <w:start w:val="1"/>
      <w:numFmt w:val="bullet"/>
      <w:lvlText w:val=""/>
      <w:lvlJc w:val="left"/>
      <w:pPr>
        <w:tabs>
          <w:tab w:val="num" w:pos="2160"/>
        </w:tabs>
        <w:ind w:left="2160" w:hanging="360"/>
      </w:pPr>
      <w:rPr>
        <w:rFonts w:ascii="Wingdings" w:hAnsi="Wingdings" w:hint="default"/>
        <w:sz w:val="20"/>
      </w:rPr>
    </w:lvl>
    <w:lvl w:ilvl="3" w:tplc="65D4FD0C" w:tentative="1">
      <w:start w:val="1"/>
      <w:numFmt w:val="bullet"/>
      <w:lvlText w:val=""/>
      <w:lvlJc w:val="left"/>
      <w:pPr>
        <w:tabs>
          <w:tab w:val="num" w:pos="2880"/>
        </w:tabs>
        <w:ind w:left="2880" w:hanging="360"/>
      </w:pPr>
      <w:rPr>
        <w:rFonts w:ascii="Wingdings" w:hAnsi="Wingdings" w:hint="default"/>
        <w:sz w:val="20"/>
      </w:rPr>
    </w:lvl>
    <w:lvl w:ilvl="4" w:tplc="5248E44A" w:tentative="1">
      <w:start w:val="1"/>
      <w:numFmt w:val="bullet"/>
      <w:lvlText w:val=""/>
      <w:lvlJc w:val="left"/>
      <w:pPr>
        <w:tabs>
          <w:tab w:val="num" w:pos="3600"/>
        </w:tabs>
        <w:ind w:left="3600" w:hanging="360"/>
      </w:pPr>
      <w:rPr>
        <w:rFonts w:ascii="Wingdings" w:hAnsi="Wingdings" w:hint="default"/>
        <w:sz w:val="20"/>
      </w:rPr>
    </w:lvl>
    <w:lvl w:ilvl="5" w:tplc="6A1AF9B8" w:tentative="1">
      <w:start w:val="1"/>
      <w:numFmt w:val="bullet"/>
      <w:lvlText w:val=""/>
      <w:lvlJc w:val="left"/>
      <w:pPr>
        <w:tabs>
          <w:tab w:val="num" w:pos="4320"/>
        </w:tabs>
        <w:ind w:left="4320" w:hanging="360"/>
      </w:pPr>
      <w:rPr>
        <w:rFonts w:ascii="Wingdings" w:hAnsi="Wingdings" w:hint="default"/>
        <w:sz w:val="20"/>
      </w:rPr>
    </w:lvl>
    <w:lvl w:ilvl="6" w:tplc="C9E2731E" w:tentative="1">
      <w:start w:val="1"/>
      <w:numFmt w:val="bullet"/>
      <w:lvlText w:val=""/>
      <w:lvlJc w:val="left"/>
      <w:pPr>
        <w:tabs>
          <w:tab w:val="num" w:pos="5040"/>
        </w:tabs>
        <w:ind w:left="5040" w:hanging="360"/>
      </w:pPr>
      <w:rPr>
        <w:rFonts w:ascii="Wingdings" w:hAnsi="Wingdings" w:hint="default"/>
        <w:sz w:val="20"/>
      </w:rPr>
    </w:lvl>
    <w:lvl w:ilvl="7" w:tplc="D71AB002" w:tentative="1">
      <w:start w:val="1"/>
      <w:numFmt w:val="bullet"/>
      <w:lvlText w:val=""/>
      <w:lvlJc w:val="left"/>
      <w:pPr>
        <w:tabs>
          <w:tab w:val="num" w:pos="5760"/>
        </w:tabs>
        <w:ind w:left="5760" w:hanging="360"/>
      </w:pPr>
      <w:rPr>
        <w:rFonts w:ascii="Wingdings" w:hAnsi="Wingdings" w:hint="default"/>
        <w:sz w:val="20"/>
      </w:rPr>
    </w:lvl>
    <w:lvl w:ilvl="8" w:tplc="CCE40616" w:tentative="1">
      <w:start w:val="1"/>
      <w:numFmt w:val="bullet"/>
      <w:lvlText w:val=""/>
      <w:lvlJc w:val="left"/>
      <w:pPr>
        <w:tabs>
          <w:tab w:val="num" w:pos="6480"/>
        </w:tabs>
        <w:ind w:left="6480" w:hanging="360"/>
      </w:pPr>
      <w:rPr>
        <w:rFonts w:ascii="Wingdings" w:hAnsi="Wingdings" w:hint="default"/>
        <w:sz w:val="20"/>
      </w:rPr>
    </w:lvl>
  </w:abstractNum>
  <w:abstractNum w:abstractNumId="1864">
    <w:nsid w:val="76BF584D"/>
    <w:multiLevelType w:val="hybridMultilevel"/>
    <w:tmpl w:val="BA5E557E"/>
    <w:lvl w:ilvl="0" w:tplc="1BF60F1E">
      <w:start w:val="1"/>
      <w:numFmt w:val="bullet"/>
      <w:lvlText w:val=""/>
      <w:lvlJc w:val="left"/>
      <w:pPr>
        <w:tabs>
          <w:tab w:val="num" w:pos="720"/>
        </w:tabs>
        <w:ind w:left="720" w:hanging="360"/>
      </w:pPr>
      <w:rPr>
        <w:rFonts w:ascii="Symbol" w:hAnsi="Symbol" w:hint="default"/>
        <w:sz w:val="20"/>
      </w:rPr>
    </w:lvl>
    <w:lvl w:ilvl="1" w:tplc="6E124614" w:tentative="1">
      <w:start w:val="1"/>
      <w:numFmt w:val="bullet"/>
      <w:lvlText w:val="o"/>
      <w:lvlJc w:val="left"/>
      <w:pPr>
        <w:tabs>
          <w:tab w:val="num" w:pos="1440"/>
        </w:tabs>
        <w:ind w:left="1440" w:hanging="360"/>
      </w:pPr>
      <w:rPr>
        <w:rFonts w:ascii="Courier New" w:hAnsi="Courier New" w:hint="default"/>
        <w:sz w:val="20"/>
      </w:rPr>
    </w:lvl>
    <w:lvl w:ilvl="2" w:tplc="BCFC911A" w:tentative="1">
      <w:start w:val="1"/>
      <w:numFmt w:val="bullet"/>
      <w:lvlText w:val=""/>
      <w:lvlJc w:val="left"/>
      <w:pPr>
        <w:tabs>
          <w:tab w:val="num" w:pos="2160"/>
        </w:tabs>
        <w:ind w:left="2160" w:hanging="360"/>
      </w:pPr>
      <w:rPr>
        <w:rFonts w:ascii="Wingdings" w:hAnsi="Wingdings" w:hint="default"/>
        <w:sz w:val="20"/>
      </w:rPr>
    </w:lvl>
    <w:lvl w:ilvl="3" w:tplc="F8A0CDFA" w:tentative="1">
      <w:start w:val="1"/>
      <w:numFmt w:val="bullet"/>
      <w:lvlText w:val=""/>
      <w:lvlJc w:val="left"/>
      <w:pPr>
        <w:tabs>
          <w:tab w:val="num" w:pos="2880"/>
        </w:tabs>
        <w:ind w:left="2880" w:hanging="360"/>
      </w:pPr>
      <w:rPr>
        <w:rFonts w:ascii="Wingdings" w:hAnsi="Wingdings" w:hint="default"/>
        <w:sz w:val="20"/>
      </w:rPr>
    </w:lvl>
    <w:lvl w:ilvl="4" w:tplc="65829D42" w:tentative="1">
      <w:start w:val="1"/>
      <w:numFmt w:val="bullet"/>
      <w:lvlText w:val=""/>
      <w:lvlJc w:val="left"/>
      <w:pPr>
        <w:tabs>
          <w:tab w:val="num" w:pos="3600"/>
        </w:tabs>
        <w:ind w:left="3600" w:hanging="360"/>
      </w:pPr>
      <w:rPr>
        <w:rFonts w:ascii="Wingdings" w:hAnsi="Wingdings" w:hint="default"/>
        <w:sz w:val="20"/>
      </w:rPr>
    </w:lvl>
    <w:lvl w:ilvl="5" w:tplc="68FC0D06" w:tentative="1">
      <w:start w:val="1"/>
      <w:numFmt w:val="bullet"/>
      <w:lvlText w:val=""/>
      <w:lvlJc w:val="left"/>
      <w:pPr>
        <w:tabs>
          <w:tab w:val="num" w:pos="4320"/>
        </w:tabs>
        <w:ind w:left="4320" w:hanging="360"/>
      </w:pPr>
      <w:rPr>
        <w:rFonts w:ascii="Wingdings" w:hAnsi="Wingdings" w:hint="default"/>
        <w:sz w:val="20"/>
      </w:rPr>
    </w:lvl>
    <w:lvl w:ilvl="6" w:tplc="1F043342" w:tentative="1">
      <w:start w:val="1"/>
      <w:numFmt w:val="bullet"/>
      <w:lvlText w:val=""/>
      <w:lvlJc w:val="left"/>
      <w:pPr>
        <w:tabs>
          <w:tab w:val="num" w:pos="5040"/>
        </w:tabs>
        <w:ind w:left="5040" w:hanging="360"/>
      </w:pPr>
      <w:rPr>
        <w:rFonts w:ascii="Wingdings" w:hAnsi="Wingdings" w:hint="default"/>
        <w:sz w:val="20"/>
      </w:rPr>
    </w:lvl>
    <w:lvl w:ilvl="7" w:tplc="E8ACC028" w:tentative="1">
      <w:start w:val="1"/>
      <w:numFmt w:val="bullet"/>
      <w:lvlText w:val=""/>
      <w:lvlJc w:val="left"/>
      <w:pPr>
        <w:tabs>
          <w:tab w:val="num" w:pos="5760"/>
        </w:tabs>
        <w:ind w:left="5760" w:hanging="360"/>
      </w:pPr>
      <w:rPr>
        <w:rFonts w:ascii="Wingdings" w:hAnsi="Wingdings" w:hint="default"/>
        <w:sz w:val="20"/>
      </w:rPr>
    </w:lvl>
    <w:lvl w:ilvl="8" w:tplc="6C74322E" w:tentative="1">
      <w:start w:val="1"/>
      <w:numFmt w:val="bullet"/>
      <w:lvlText w:val=""/>
      <w:lvlJc w:val="left"/>
      <w:pPr>
        <w:tabs>
          <w:tab w:val="num" w:pos="6480"/>
        </w:tabs>
        <w:ind w:left="6480" w:hanging="360"/>
      </w:pPr>
      <w:rPr>
        <w:rFonts w:ascii="Wingdings" w:hAnsi="Wingdings" w:hint="default"/>
        <w:sz w:val="20"/>
      </w:rPr>
    </w:lvl>
  </w:abstractNum>
  <w:abstractNum w:abstractNumId="1865">
    <w:nsid w:val="76CD6261"/>
    <w:multiLevelType w:val="hybridMultilevel"/>
    <w:tmpl w:val="B8A40FB2"/>
    <w:lvl w:ilvl="0" w:tplc="8A648188">
      <w:start w:val="1"/>
      <w:numFmt w:val="bullet"/>
      <w:lvlText w:val=""/>
      <w:lvlJc w:val="left"/>
      <w:pPr>
        <w:tabs>
          <w:tab w:val="num" w:pos="720"/>
        </w:tabs>
        <w:ind w:left="720" w:hanging="360"/>
      </w:pPr>
      <w:rPr>
        <w:rFonts w:ascii="Symbol" w:hAnsi="Symbol" w:hint="default"/>
        <w:sz w:val="20"/>
      </w:rPr>
    </w:lvl>
    <w:lvl w:ilvl="1" w:tplc="C494E5C6" w:tentative="1">
      <w:start w:val="1"/>
      <w:numFmt w:val="bullet"/>
      <w:lvlText w:val="o"/>
      <w:lvlJc w:val="left"/>
      <w:pPr>
        <w:tabs>
          <w:tab w:val="num" w:pos="1440"/>
        </w:tabs>
        <w:ind w:left="1440" w:hanging="360"/>
      </w:pPr>
      <w:rPr>
        <w:rFonts w:ascii="Courier New" w:hAnsi="Courier New" w:hint="default"/>
        <w:sz w:val="20"/>
      </w:rPr>
    </w:lvl>
    <w:lvl w:ilvl="2" w:tplc="9066324C" w:tentative="1">
      <w:start w:val="1"/>
      <w:numFmt w:val="bullet"/>
      <w:lvlText w:val=""/>
      <w:lvlJc w:val="left"/>
      <w:pPr>
        <w:tabs>
          <w:tab w:val="num" w:pos="2160"/>
        </w:tabs>
        <w:ind w:left="2160" w:hanging="360"/>
      </w:pPr>
      <w:rPr>
        <w:rFonts w:ascii="Wingdings" w:hAnsi="Wingdings" w:hint="default"/>
        <w:sz w:val="20"/>
      </w:rPr>
    </w:lvl>
    <w:lvl w:ilvl="3" w:tplc="F0AA50B4" w:tentative="1">
      <w:start w:val="1"/>
      <w:numFmt w:val="bullet"/>
      <w:lvlText w:val=""/>
      <w:lvlJc w:val="left"/>
      <w:pPr>
        <w:tabs>
          <w:tab w:val="num" w:pos="2880"/>
        </w:tabs>
        <w:ind w:left="2880" w:hanging="360"/>
      </w:pPr>
      <w:rPr>
        <w:rFonts w:ascii="Wingdings" w:hAnsi="Wingdings" w:hint="default"/>
        <w:sz w:val="20"/>
      </w:rPr>
    </w:lvl>
    <w:lvl w:ilvl="4" w:tplc="91C0F482" w:tentative="1">
      <w:start w:val="1"/>
      <w:numFmt w:val="bullet"/>
      <w:lvlText w:val=""/>
      <w:lvlJc w:val="left"/>
      <w:pPr>
        <w:tabs>
          <w:tab w:val="num" w:pos="3600"/>
        </w:tabs>
        <w:ind w:left="3600" w:hanging="360"/>
      </w:pPr>
      <w:rPr>
        <w:rFonts w:ascii="Wingdings" w:hAnsi="Wingdings" w:hint="default"/>
        <w:sz w:val="20"/>
      </w:rPr>
    </w:lvl>
    <w:lvl w:ilvl="5" w:tplc="E78ED4D4" w:tentative="1">
      <w:start w:val="1"/>
      <w:numFmt w:val="bullet"/>
      <w:lvlText w:val=""/>
      <w:lvlJc w:val="left"/>
      <w:pPr>
        <w:tabs>
          <w:tab w:val="num" w:pos="4320"/>
        </w:tabs>
        <w:ind w:left="4320" w:hanging="360"/>
      </w:pPr>
      <w:rPr>
        <w:rFonts w:ascii="Wingdings" w:hAnsi="Wingdings" w:hint="default"/>
        <w:sz w:val="20"/>
      </w:rPr>
    </w:lvl>
    <w:lvl w:ilvl="6" w:tplc="705AB650" w:tentative="1">
      <w:start w:val="1"/>
      <w:numFmt w:val="bullet"/>
      <w:lvlText w:val=""/>
      <w:lvlJc w:val="left"/>
      <w:pPr>
        <w:tabs>
          <w:tab w:val="num" w:pos="5040"/>
        </w:tabs>
        <w:ind w:left="5040" w:hanging="360"/>
      </w:pPr>
      <w:rPr>
        <w:rFonts w:ascii="Wingdings" w:hAnsi="Wingdings" w:hint="default"/>
        <w:sz w:val="20"/>
      </w:rPr>
    </w:lvl>
    <w:lvl w:ilvl="7" w:tplc="96D0551E" w:tentative="1">
      <w:start w:val="1"/>
      <w:numFmt w:val="bullet"/>
      <w:lvlText w:val=""/>
      <w:lvlJc w:val="left"/>
      <w:pPr>
        <w:tabs>
          <w:tab w:val="num" w:pos="5760"/>
        </w:tabs>
        <w:ind w:left="5760" w:hanging="360"/>
      </w:pPr>
      <w:rPr>
        <w:rFonts w:ascii="Wingdings" w:hAnsi="Wingdings" w:hint="default"/>
        <w:sz w:val="20"/>
      </w:rPr>
    </w:lvl>
    <w:lvl w:ilvl="8" w:tplc="F3C676E0" w:tentative="1">
      <w:start w:val="1"/>
      <w:numFmt w:val="bullet"/>
      <w:lvlText w:val=""/>
      <w:lvlJc w:val="left"/>
      <w:pPr>
        <w:tabs>
          <w:tab w:val="num" w:pos="6480"/>
        </w:tabs>
        <w:ind w:left="6480" w:hanging="360"/>
      </w:pPr>
      <w:rPr>
        <w:rFonts w:ascii="Wingdings" w:hAnsi="Wingdings" w:hint="default"/>
        <w:sz w:val="20"/>
      </w:rPr>
    </w:lvl>
  </w:abstractNum>
  <w:abstractNum w:abstractNumId="1866">
    <w:nsid w:val="76D92F40"/>
    <w:multiLevelType w:val="hybridMultilevel"/>
    <w:tmpl w:val="BCA24DF0"/>
    <w:lvl w:ilvl="0" w:tplc="6748D564">
      <w:start w:val="1"/>
      <w:numFmt w:val="bullet"/>
      <w:lvlText w:val=""/>
      <w:lvlJc w:val="left"/>
      <w:pPr>
        <w:tabs>
          <w:tab w:val="num" w:pos="720"/>
        </w:tabs>
        <w:ind w:left="720" w:hanging="360"/>
      </w:pPr>
      <w:rPr>
        <w:rFonts w:ascii="Symbol" w:hAnsi="Symbol" w:hint="default"/>
        <w:sz w:val="20"/>
      </w:rPr>
    </w:lvl>
    <w:lvl w:ilvl="1" w:tplc="DA06AE6E" w:tentative="1">
      <w:start w:val="1"/>
      <w:numFmt w:val="bullet"/>
      <w:lvlText w:val="o"/>
      <w:lvlJc w:val="left"/>
      <w:pPr>
        <w:tabs>
          <w:tab w:val="num" w:pos="1440"/>
        </w:tabs>
        <w:ind w:left="1440" w:hanging="360"/>
      </w:pPr>
      <w:rPr>
        <w:rFonts w:ascii="Courier New" w:hAnsi="Courier New" w:hint="default"/>
        <w:sz w:val="20"/>
      </w:rPr>
    </w:lvl>
    <w:lvl w:ilvl="2" w:tplc="501A7DE8" w:tentative="1">
      <w:start w:val="1"/>
      <w:numFmt w:val="bullet"/>
      <w:lvlText w:val=""/>
      <w:lvlJc w:val="left"/>
      <w:pPr>
        <w:tabs>
          <w:tab w:val="num" w:pos="2160"/>
        </w:tabs>
        <w:ind w:left="2160" w:hanging="360"/>
      </w:pPr>
      <w:rPr>
        <w:rFonts w:ascii="Wingdings" w:hAnsi="Wingdings" w:hint="default"/>
        <w:sz w:val="20"/>
      </w:rPr>
    </w:lvl>
    <w:lvl w:ilvl="3" w:tplc="BDF036CE" w:tentative="1">
      <w:start w:val="1"/>
      <w:numFmt w:val="bullet"/>
      <w:lvlText w:val=""/>
      <w:lvlJc w:val="left"/>
      <w:pPr>
        <w:tabs>
          <w:tab w:val="num" w:pos="2880"/>
        </w:tabs>
        <w:ind w:left="2880" w:hanging="360"/>
      </w:pPr>
      <w:rPr>
        <w:rFonts w:ascii="Wingdings" w:hAnsi="Wingdings" w:hint="default"/>
        <w:sz w:val="20"/>
      </w:rPr>
    </w:lvl>
    <w:lvl w:ilvl="4" w:tplc="E71822CC" w:tentative="1">
      <w:start w:val="1"/>
      <w:numFmt w:val="bullet"/>
      <w:lvlText w:val=""/>
      <w:lvlJc w:val="left"/>
      <w:pPr>
        <w:tabs>
          <w:tab w:val="num" w:pos="3600"/>
        </w:tabs>
        <w:ind w:left="3600" w:hanging="360"/>
      </w:pPr>
      <w:rPr>
        <w:rFonts w:ascii="Wingdings" w:hAnsi="Wingdings" w:hint="default"/>
        <w:sz w:val="20"/>
      </w:rPr>
    </w:lvl>
    <w:lvl w:ilvl="5" w:tplc="4912C706" w:tentative="1">
      <w:start w:val="1"/>
      <w:numFmt w:val="bullet"/>
      <w:lvlText w:val=""/>
      <w:lvlJc w:val="left"/>
      <w:pPr>
        <w:tabs>
          <w:tab w:val="num" w:pos="4320"/>
        </w:tabs>
        <w:ind w:left="4320" w:hanging="360"/>
      </w:pPr>
      <w:rPr>
        <w:rFonts w:ascii="Wingdings" w:hAnsi="Wingdings" w:hint="default"/>
        <w:sz w:val="20"/>
      </w:rPr>
    </w:lvl>
    <w:lvl w:ilvl="6" w:tplc="B41AC460" w:tentative="1">
      <w:start w:val="1"/>
      <w:numFmt w:val="bullet"/>
      <w:lvlText w:val=""/>
      <w:lvlJc w:val="left"/>
      <w:pPr>
        <w:tabs>
          <w:tab w:val="num" w:pos="5040"/>
        </w:tabs>
        <w:ind w:left="5040" w:hanging="360"/>
      </w:pPr>
      <w:rPr>
        <w:rFonts w:ascii="Wingdings" w:hAnsi="Wingdings" w:hint="default"/>
        <w:sz w:val="20"/>
      </w:rPr>
    </w:lvl>
    <w:lvl w:ilvl="7" w:tplc="47EA4814" w:tentative="1">
      <w:start w:val="1"/>
      <w:numFmt w:val="bullet"/>
      <w:lvlText w:val=""/>
      <w:lvlJc w:val="left"/>
      <w:pPr>
        <w:tabs>
          <w:tab w:val="num" w:pos="5760"/>
        </w:tabs>
        <w:ind w:left="5760" w:hanging="360"/>
      </w:pPr>
      <w:rPr>
        <w:rFonts w:ascii="Wingdings" w:hAnsi="Wingdings" w:hint="default"/>
        <w:sz w:val="20"/>
      </w:rPr>
    </w:lvl>
    <w:lvl w:ilvl="8" w:tplc="B48CE96C" w:tentative="1">
      <w:start w:val="1"/>
      <w:numFmt w:val="bullet"/>
      <w:lvlText w:val=""/>
      <w:lvlJc w:val="left"/>
      <w:pPr>
        <w:tabs>
          <w:tab w:val="num" w:pos="6480"/>
        </w:tabs>
        <w:ind w:left="6480" w:hanging="360"/>
      </w:pPr>
      <w:rPr>
        <w:rFonts w:ascii="Wingdings" w:hAnsi="Wingdings" w:hint="default"/>
        <w:sz w:val="20"/>
      </w:rPr>
    </w:lvl>
  </w:abstractNum>
  <w:abstractNum w:abstractNumId="1867">
    <w:nsid w:val="76DB08F1"/>
    <w:multiLevelType w:val="hybridMultilevel"/>
    <w:tmpl w:val="8138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8">
    <w:nsid w:val="76DB096F"/>
    <w:multiLevelType w:val="hybridMultilevel"/>
    <w:tmpl w:val="0DC6A266"/>
    <w:lvl w:ilvl="0" w:tplc="3730ADC4">
      <w:start w:val="1"/>
      <w:numFmt w:val="bullet"/>
      <w:lvlText w:val=""/>
      <w:lvlJc w:val="left"/>
      <w:pPr>
        <w:tabs>
          <w:tab w:val="num" w:pos="1800"/>
        </w:tabs>
        <w:ind w:left="1800" w:hanging="360"/>
      </w:pPr>
      <w:rPr>
        <w:rFonts w:ascii="Symbol" w:hAnsi="Symbol" w:hint="default"/>
        <w:sz w:val="20"/>
      </w:rPr>
    </w:lvl>
    <w:lvl w:ilvl="1" w:tplc="3730ADC4">
      <w:start w:val="1"/>
      <w:numFmt w:val="bullet"/>
      <w:lvlText w:val=""/>
      <w:lvlJc w:val="left"/>
      <w:pPr>
        <w:ind w:left="1440" w:hanging="360"/>
      </w:pPr>
      <w:rPr>
        <w:rFonts w:ascii="Symbol" w:hAnsi="Symbol" w:hint="default"/>
        <w:sz w:val="20"/>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9">
    <w:nsid w:val="76DE6540"/>
    <w:multiLevelType w:val="multilevel"/>
    <w:tmpl w:val="22F8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0">
    <w:nsid w:val="76E04527"/>
    <w:multiLevelType w:val="hybridMultilevel"/>
    <w:tmpl w:val="0B58996A"/>
    <w:lvl w:ilvl="0" w:tplc="459264E2">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8310603C" w:tentative="1">
      <w:start w:val="1"/>
      <w:numFmt w:val="bullet"/>
      <w:lvlText w:val=""/>
      <w:lvlJc w:val="left"/>
      <w:pPr>
        <w:tabs>
          <w:tab w:val="num" w:pos="2160"/>
        </w:tabs>
        <w:ind w:left="2160" w:hanging="360"/>
      </w:pPr>
      <w:rPr>
        <w:rFonts w:ascii="Wingdings" w:hAnsi="Wingdings" w:hint="default"/>
        <w:sz w:val="20"/>
      </w:rPr>
    </w:lvl>
    <w:lvl w:ilvl="3" w:tplc="69E263C2" w:tentative="1">
      <w:start w:val="1"/>
      <w:numFmt w:val="bullet"/>
      <w:lvlText w:val=""/>
      <w:lvlJc w:val="left"/>
      <w:pPr>
        <w:tabs>
          <w:tab w:val="num" w:pos="2880"/>
        </w:tabs>
        <w:ind w:left="2880" w:hanging="360"/>
      </w:pPr>
      <w:rPr>
        <w:rFonts w:ascii="Wingdings" w:hAnsi="Wingdings" w:hint="default"/>
        <w:sz w:val="20"/>
      </w:rPr>
    </w:lvl>
    <w:lvl w:ilvl="4" w:tplc="80DE3606" w:tentative="1">
      <w:start w:val="1"/>
      <w:numFmt w:val="bullet"/>
      <w:lvlText w:val=""/>
      <w:lvlJc w:val="left"/>
      <w:pPr>
        <w:tabs>
          <w:tab w:val="num" w:pos="3600"/>
        </w:tabs>
        <w:ind w:left="3600" w:hanging="360"/>
      </w:pPr>
      <w:rPr>
        <w:rFonts w:ascii="Wingdings" w:hAnsi="Wingdings" w:hint="default"/>
        <w:sz w:val="20"/>
      </w:rPr>
    </w:lvl>
    <w:lvl w:ilvl="5" w:tplc="D7EE7D8C" w:tentative="1">
      <w:start w:val="1"/>
      <w:numFmt w:val="bullet"/>
      <w:lvlText w:val=""/>
      <w:lvlJc w:val="left"/>
      <w:pPr>
        <w:tabs>
          <w:tab w:val="num" w:pos="4320"/>
        </w:tabs>
        <w:ind w:left="4320" w:hanging="360"/>
      </w:pPr>
      <w:rPr>
        <w:rFonts w:ascii="Wingdings" w:hAnsi="Wingdings" w:hint="default"/>
        <w:sz w:val="20"/>
      </w:rPr>
    </w:lvl>
    <w:lvl w:ilvl="6" w:tplc="C31EE83E" w:tentative="1">
      <w:start w:val="1"/>
      <w:numFmt w:val="bullet"/>
      <w:lvlText w:val=""/>
      <w:lvlJc w:val="left"/>
      <w:pPr>
        <w:tabs>
          <w:tab w:val="num" w:pos="5040"/>
        </w:tabs>
        <w:ind w:left="5040" w:hanging="360"/>
      </w:pPr>
      <w:rPr>
        <w:rFonts w:ascii="Wingdings" w:hAnsi="Wingdings" w:hint="default"/>
        <w:sz w:val="20"/>
      </w:rPr>
    </w:lvl>
    <w:lvl w:ilvl="7" w:tplc="3B463C02" w:tentative="1">
      <w:start w:val="1"/>
      <w:numFmt w:val="bullet"/>
      <w:lvlText w:val=""/>
      <w:lvlJc w:val="left"/>
      <w:pPr>
        <w:tabs>
          <w:tab w:val="num" w:pos="5760"/>
        </w:tabs>
        <w:ind w:left="5760" w:hanging="360"/>
      </w:pPr>
      <w:rPr>
        <w:rFonts w:ascii="Wingdings" w:hAnsi="Wingdings" w:hint="default"/>
        <w:sz w:val="20"/>
      </w:rPr>
    </w:lvl>
    <w:lvl w:ilvl="8" w:tplc="6682279C" w:tentative="1">
      <w:start w:val="1"/>
      <w:numFmt w:val="bullet"/>
      <w:lvlText w:val=""/>
      <w:lvlJc w:val="left"/>
      <w:pPr>
        <w:tabs>
          <w:tab w:val="num" w:pos="6480"/>
        </w:tabs>
        <w:ind w:left="6480" w:hanging="360"/>
      </w:pPr>
      <w:rPr>
        <w:rFonts w:ascii="Wingdings" w:hAnsi="Wingdings" w:hint="default"/>
        <w:sz w:val="20"/>
      </w:rPr>
    </w:lvl>
  </w:abstractNum>
  <w:abstractNum w:abstractNumId="1871">
    <w:nsid w:val="77097397"/>
    <w:multiLevelType w:val="hybridMultilevel"/>
    <w:tmpl w:val="D4D4570E"/>
    <w:lvl w:ilvl="0" w:tplc="45146A8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DA0C71C" w:tentative="1">
      <w:start w:val="1"/>
      <w:numFmt w:val="bullet"/>
      <w:lvlText w:val=""/>
      <w:lvlJc w:val="left"/>
      <w:pPr>
        <w:tabs>
          <w:tab w:val="num" w:pos="2160"/>
        </w:tabs>
        <w:ind w:left="2160" w:hanging="360"/>
      </w:pPr>
      <w:rPr>
        <w:rFonts w:ascii="Wingdings" w:hAnsi="Wingdings" w:hint="default"/>
        <w:sz w:val="20"/>
      </w:rPr>
    </w:lvl>
    <w:lvl w:ilvl="3" w:tplc="2218346C" w:tentative="1">
      <w:start w:val="1"/>
      <w:numFmt w:val="bullet"/>
      <w:lvlText w:val=""/>
      <w:lvlJc w:val="left"/>
      <w:pPr>
        <w:tabs>
          <w:tab w:val="num" w:pos="2880"/>
        </w:tabs>
        <w:ind w:left="2880" w:hanging="360"/>
      </w:pPr>
      <w:rPr>
        <w:rFonts w:ascii="Wingdings" w:hAnsi="Wingdings" w:hint="default"/>
        <w:sz w:val="20"/>
      </w:rPr>
    </w:lvl>
    <w:lvl w:ilvl="4" w:tplc="64D23D30" w:tentative="1">
      <w:start w:val="1"/>
      <w:numFmt w:val="bullet"/>
      <w:lvlText w:val=""/>
      <w:lvlJc w:val="left"/>
      <w:pPr>
        <w:tabs>
          <w:tab w:val="num" w:pos="3600"/>
        </w:tabs>
        <w:ind w:left="3600" w:hanging="360"/>
      </w:pPr>
      <w:rPr>
        <w:rFonts w:ascii="Wingdings" w:hAnsi="Wingdings" w:hint="default"/>
        <w:sz w:val="20"/>
      </w:rPr>
    </w:lvl>
    <w:lvl w:ilvl="5" w:tplc="EF8EB150" w:tentative="1">
      <w:start w:val="1"/>
      <w:numFmt w:val="bullet"/>
      <w:lvlText w:val=""/>
      <w:lvlJc w:val="left"/>
      <w:pPr>
        <w:tabs>
          <w:tab w:val="num" w:pos="4320"/>
        </w:tabs>
        <w:ind w:left="4320" w:hanging="360"/>
      </w:pPr>
      <w:rPr>
        <w:rFonts w:ascii="Wingdings" w:hAnsi="Wingdings" w:hint="default"/>
        <w:sz w:val="20"/>
      </w:rPr>
    </w:lvl>
    <w:lvl w:ilvl="6" w:tplc="FD8684EC" w:tentative="1">
      <w:start w:val="1"/>
      <w:numFmt w:val="bullet"/>
      <w:lvlText w:val=""/>
      <w:lvlJc w:val="left"/>
      <w:pPr>
        <w:tabs>
          <w:tab w:val="num" w:pos="5040"/>
        </w:tabs>
        <w:ind w:left="5040" w:hanging="360"/>
      </w:pPr>
      <w:rPr>
        <w:rFonts w:ascii="Wingdings" w:hAnsi="Wingdings" w:hint="default"/>
        <w:sz w:val="20"/>
      </w:rPr>
    </w:lvl>
    <w:lvl w:ilvl="7" w:tplc="D1FE771A" w:tentative="1">
      <w:start w:val="1"/>
      <w:numFmt w:val="bullet"/>
      <w:lvlText w:val=""/>
      <w:lvlJc w:val="left"/>
      <w:pPr>
        <w:tabs>
          <w:tab w:val="num" w:pos="5760"/>
        </w:tabs>
        <w:ind w:left="5760" w:hanging="360"/>
      </w:pPr>
      <w:rPr>
        <w:rFonts w:ascii="Wingdings" w:hAnsi="Wingdings" w:hint="default"/>
        <w:sz w:val="20"/>
      </w:rPr>
    </w:lvl>
    <w:lvl w:ilvl="8" w:tplc="9ECA2B14" w:tentative="1">
      <w:start w:val="1"/>
      <w:numFmt w:val="bullet"/>
      <w:lvlText w:val=""/>
      <w:lvlJc w:val="left"/>
      <w:pPr>
        <w:tabs>
          <w:tab w:val="num" w:pos="6480"/>
        </w:tabs>
        <w:ind w:left="6480" w:hanging="360"/>
      </w:pPr>
      <w:rPr>
        <w:rFonts w:ascii="Wingdings" w:hAnsi="Wingdings" w:hint="default"/>
        <w:sz w:val="20"/>
      </w:rPr>
    </w:lvl>
  </w:abstractNum>
  <w:abstractNum w:abstractNumId="1872">
    <w:nsid w:val="772F238F"/>
    <w:multiLevelType w:val="hybridMultilevel"/>
    <w:tmpl w:val="98EE7C48"/>
    <w:lvl w:ilvl="0" w:tplc="7CEA9444">
      <w:start w:val="1"/>
      <w:numFmt w:val="bullet"/>
      <w:lvlText w:val=""/>
      <w:lvlJc w:val="left"/>
      <w:pPr>
        <w:tabs>
          <w:tab w:val="num" w:pos="720"/>
        </w:tabs>
        <w:ind w:left="720" w:hanging="360"/>
      </w:pPr>
      <w:rPr>
        <w:rFonts w:ascii="Symbol" w:hAnsi="Symbol" w:hint="default"/>
        <w:sz w:val="20"/>
      </w:rPr>
    </w:lvl>
    <w:lvl w:ilvl="1" w:tplc="67C42BB0" w:tentative="1">
      <w:start w:val="1"/>
      <w:numFmt w:val="bullet"/>
      <w:lvlText w:val="o"/>
      <w:lvlJc w:val="left"/>
      <w:pPr>
        <w:tabs>
          <w:tab w:val="num" w:pos="1440"/>
        </w:tabs>
        <w:ind w:left="1440" w:hanging="360"/>
      </w:pPr>
      <w:rPr>
        <w:rFonts w:ascii="Courier New" w:hAnsi="Courier New" w:hint="default"/>
        <w:sz w:val="20"/>
      </w:rPr>
    </w:lvl>
    <w:lvl w:ilvl="2" w:tplc="7D909F26" w:tentative="1">
      <w:start w:val="1"/>
      <w:numFmt w:val="bullet"/>
      <w:lvlText w:val=""/>
      <w:lvlJc w:val="left"/>
      <w:pPr>
        <w:tabs>
          <w:tab w:val="num" w:pos="2160"/>
        </w:tabs>
        <w:ind w:left="2160" w:hanging="360"/>
      </w:pPr>
      <w:rPr>
        <w:rFonts w:ascii="Wingdings" w:hAnsi="Wingdings" w:hint="default"/>
        <w:sz w:val="20"/>
      </w:rPr>
    </w:lvl>
    <w:lvl w:ilvl="3" w:tplc="E65614B4" w:tentative="1">
      <w:start w:val="1"/>
      <w:numFmt w:val="bullet"/>
      <w:lvlText w:val=""/>
      <w:lvlJc w:val="left"/>
      <w:pPr>
        <w:tabs>
          <w:tab w:val="num" w:pos="2880"/>
        </w:tabs>
        <w:ind w:left="2880" w:hanging="360"/>
      </w:pPr>
      <w:rPr>
        <w:rFonts w:ascii="Wingdings" w:hAnsi="Wingdings" w:hint="default"/>
        <w:sz w:val="20"/>
      </w:rPr>
    </w:lvl>
    <w:lvl w:ilvl="4" w:tplc="8728912E" w:tentative="1">
      <w:start w:val="1"/>
      <w:numFmt w:val="bullet"/>
      <w:lvlText w:val=""/>
      <w:lvlJc w:val="left"/>
      <w:pPr>
        <w:tabs>
          <w:tab w:val="num" w:pos="3600"/>
        </w:tabs>
        <w:ind w:left="3600" w:hanging="360"/>
      </w:pPr>
      <w:rPr>
        <w:rFonts w:ascii="Wingdings" w:hAnsi="Wingdings" w:hint="default"/>
        <w:sz w:val="20"/>
      </w:rPr>
    </w:lvl>
    <w:lvl w:ilvl="5" w:tplc="108E5A24" w:tentative="1">
      <w:start w:val="1"/>
      <w:numFmt w:val="bullet"/>
      <w:lvlText w:val=""/>
      <w:lvlJc w:val="left"/>
      <w:pPr>
        <w:tabs>
          <w:tab w:val="num" w:pos="4320"/>
        </w:tabs>
        <w:ind w:left="4320" w:hanging="360"/>
      </w:pPr>
      <w:rPr>
        <w:rFonts w:ascii="Wingdings" w:hAnsi="Wingdings" w:hint="default"/>
        <w:sz w:val="20"/>
      </w:rPr>
    </w:lvl>
    <w:lvl w:ilvl="6" w:tplc="8DA44024" w:tentative="1">
      <w:start w:val="1"/>
      <w:numFmt w:val="bullet"/>
      <w:lvlText w:val=""/>
      <w:lvlJc w:val="left"/>
      <w:pPr>
        <w:tabs>
          <w:tab w:val="num" w:pos="5040"/>
        </w:tabs>
        <w:ind w:left="5040" w:hanging="360"/>
      </w:pPr>
      <w:rPr>
        <w:rFonts w:ascii="Wingdings" w:hAnsi="Wingdings" w:hint="default"/>
        <w:sz w:val="20"/>
      </w:rPr>
    </w:lvl>
    <w:lvl w:ilvl="7" w:tplc="2B2E0910" w:tentative="1">
      <w:start w:val="1"/>
      <w:numFmt w:val="bullet"/>
      <w:lvlText w:val=""/>
      <w:lvlJc w:val="left"/>
      <w:pPr>
        <w:tabs>
          <w:tab w:val="num" w:pos="5760"/>
        </w:tabs>
        <w:ind w:left="5760" w:hanging="360"/>
      </w:pPr>
      <w:rPr>
        <w:rFonts w:ascii="Wingdings" w:hAnsi="Wingdings" w:hint="default"/>
        <w:sz w:val="20"/>
      </w:rPr>
    </w:lvl>
    <w:lvl w:ilvl="8" w:tplc="FEACCE58" w:tentative="1">
      <w:start w:val="1"/>
      <w:numFmt w:val="bullet"/>
      <w:lvlText w:val=""/>
      <w:lvlJc w:val="left"/>
      <w:pPr>
        <w:tabs>
          <w:tab w:val="num" w:pos="6480"/>
        </w:tabs>
        <w:ind w:left="6480" w:hanging="360"/>
      </w:pPr>
      <w:rPr>
        <w:rFonts w:ascii="Wingdings" w:hAnsi="Wingdings" w:hint="default"/>
        <w:sz w:val="20"/>
      </w:rPr>
    </w:lvl>
  </w:abstractNum>
  <w:abstractNum w:abstractNumId="1873">
    <w:nsid w:val="773D3970"/>
    <w:multiLevelType w:val="multilevel"/>
    <w:tmpl w:val="60FA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4">
    <w:nsid w:val="774445E8"/>
    <w:multiLevelType w:val="hybridMultilevel"/>
    <w:tmpl w:val="4B64C1AA"/>
    <w:lvl w:ilvl="0" w:tplc="3ED876C4">
      <w:start w:val="1"/>
      <w:numFmt w:val="bullet"/>
      <w:lvlText w:val=""/>
      <w:lvlJc w:val="left"/>
      <w:pPr>
        <w:tabs>
          <w:tab w:val="num" w:pos="720"/>
        </w:tabs>
        <w:ind w:left="720" w:hanging="360"/>
      </w:pPr>
      <w:rPr>
        <w:rFonts w:ascii="Symbol" w:hAnsi="Symbol" w:hint="default"/>
        <w:sz w:val="20"/>
      </w:rPr>
    </w:lvl>
    <w:lvl w:ilvl="1" w:tplc="9AFAF532" w:tentative="1">
      <w:start w:val="1"/>
      <w:numFmt w:val="bullet"/>
      <w:lvlText w:val="o"/>
      <w:lvlJc w:val="left"/>
      <w:pPr>
        <w:tabs>
          <w:tab w:val="num" w:pos="1440"/>
        </w:tabs>
        <w:ind w:left="1440" w:hanging="360"/>
      </w:pPr>
      <w:rPr>
        <w:rFonts w:ascii="Courier New" w:hAnsi="Courier New" w:hint="default"/>
        <w:sz w:val="20"/>
      </w:rPr>
    </w:lvl>
    <w:lvl w:ilvl="2" w:tplc="07300416" w:tentative="1">
      <w:start w:val="1"/>
      <w:numFmt w:val="bullet"/>
      <w:lvlText w:val=""/>
      <w:lvlJc w:val="left"/>
      <w:pPr>
        <w:tabs>
          <w:tab w:val="num" w:pos="2160"/>
        </w:tabs>
        <w:ind w:left="2160" w:hanging="360"/>
      </w:pPr>
      <w:rPr>
        <w:rFonts w:ascii="Wingdings" w:hAnsi="Wingdings" w:hint="default"/>
        <w:sz w:val="20"/>
      </w:rPr>
    </w:lvl>
    <w:lvl w:ilvl="3" w:tplc="04048D84" w:tentative="1">
      <w:start w:val="1"/>
      <w:numFmt w:val="bullet"/>
      <w:lvlText w:val=""/>
      <w:lvlJc w:val="left"/>
      <w:pPr>
        <w:tabs>
          <w:tab w:val="num" w:pos="2880"/>
        </w:tabs>
        <w:ind w:left="2880" w:hanging="360"/>
      </w:pPr>
      <w:rPr>
        <w:rFonts w:ascii="Wingdings" w:hAnsi="Wingdings" w:hint="default"/>
        <w:sz w:val="20"/>
      </w:rPr>
    </w:lvl>
    <w:lvl w:ilvl="4" w:tplc="8B78EE86" w:tentative="1">
      <w:start w:val="1"/>
      <w:numFmt w:val="bullet"/>
      <w:lvlText w:val=""/>
      <w:lvlJc w:val="left"/>
      <w:pPr>
        <w:tabs>
          <w:tab w:val="num" w:pos="3600"/>
        </w:tabs>
        <w:ind w:left="3600" w:hanging="360"/>
      </w:pPr>
      <w:rPr>
        <w:rFonts w:ascii="Wingdings" w:hAnsi="Wingdings" w:hint="default"/>
        <w:sz w:val="20"/>
      </w:rPr>
    </w:lvl>
    <w:lvl w:ilvl="5" w:tplc="53869138" w:tentative="1">
      <w:start w:val="1"/>
      <w:numFmt w:val="bullet"/>
      <w:lvlText w:val=""/>
      <w:lvlJc w:val="left"/>
      <w:pPr>
        <w:tabs>
          <w:tab w:val="num" w:pos="4320"/>
        </w:tabs>
        <w:ind w:left="4320" w:hanging="360"/>
      </w:pPr>
      <w:rPr>
        <w:rFonts w:ascii="Wingdings" w:hAnsi="Wingdings" w:hint="default"/>
        <w:sz w:val="20"/>
      </w:rPr>
    </w:lvl>
    <w:lvl w:ilvl="6" w:tplc="AA16A31E" w:tentative="1">
      <w:start w:val="1"/>
      <w:numFmt w:val="bullet"/>
      <w:lvlText w:val=""/>
      <w:lvlJc w:val="left"/>
      <w:pPr>
        <w:tabs>
          <w:tab w:val="num" w:pos="5040"/>
        </w:tabs>
        <w:ind w:left="5040" w:hanging="360"/>
      </w:pPr>
      <w:rPr>
        <w:rFonts w:ascii="Wingdings" w:hAnsi="Wingdings" w:hint="default"/>
        <w:sz w:val="20"/>
      </w:rPr>
    </w:lvl>
    <w:lvl w:ilvl="7" w:tplc="339A085E" w:tentative="1">
      <w:start w:val="1"/>
      <w:numFmt w:val="bullet"/>
      <w:lvlText w:val=""/>
      <w:lvlJc w:val="left"/>
      <w:pPr>
        <w:tabs>
          <w:tab w:val="num" w:pos="5760"/>
        </w:tabs>
        <w:ind w:left="5760" w:hanging="360"/>
      </w:pPr>
      <w:rPr>
        <w:rFonts w:ascii="Wingdings" w:hAnsi="Wingdings" w:hint="default"/>
        <w:sz w:val="20"/>
      </w:rPr>
    </w:lvl>
    <w:lvl w:ilvl="8" w:tplc="4724BF8C" w:tentative="1">
      <w:start w:val="1"/>
      <w:numFmt w:val="bullet"/>
      <w:lvlText w:val=""/>
      <w:lvlJc w:val="left"/>
      <w:pPr>
        <w:tabs>
          <w:tab w:val="num" w:pos="6480"/>
        </w:tabs>
        <w:ind w:left="6480" w:hanging="360"/>
      </w:pPr>
      <w:rPr>
        <w:rFonts w:ascii="Wingdings" w:hAnsi="Wingdings" w:hint="default"/>
        <w:sz w:val="20"/>
      </w:rPr>
    </w:lvl>
  </w:abstractNum>
  <w:abstractNum w:abstractNumId="1875">
    <w:nsid w:val="77490483"/>
    <w:multiLevelType w:val="hybridMultilevel"/>
    <w:tmpl w:val="9FD08C20"/>
    <w:lvl w:ilvl="0" w:tplc="8C76FDE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0DFE3C8A" w:tentative="1">
      <w:start w:val="1"/>
      <w:numFmt w:val="bullet"/>
      <w:lvlText w:val=""/>
      <w:lvlJc w:val="left"/>
      <w:pPr>
        <w:tabs>
          <w:tab w:val="num" w:pos="2160"/>
        </w:tabs>
        <w:ind w:left="2160" w:hanging="360"/>
      </w:pPr>
      <w:rPr>
        <w:rFonts w:ascii="Wingdings" w:hAnsi="Wingdings" w:hint="default"/>
        <w:sz w:val="20"/>
      </w:rPr>
    </w:lvl>
    <w:lvl w:ilvl="3" w:tplc="C51418F6" w:tentative="1">
      <w:start w:val="1"/>
      <w:numFmt w:val="bullet"/>
      <w:lvlText w:val=""/>
      <w:lvlJc w:val="left"/>
      <w:pPr>
        <w:tabs>
          <w:tab w:val="num" w:pos="2880"/>
        </w:tabs>
        <w:ind w:left="2880" w:hanging="360"/>
      </w:pPr>
      <w:rPr>
        <w:rFonts w:ascii="Wingdings" w:hAnsi="Wingdings" w:hint="default"/>
        <w:sz w:val="20"/>
      </w:rPr>
    </w:lvl>
    <w:lvl w:ilvl="4" w:tplc="D8D639CA" w:tentative="1">
      <w:start w:val="1"/>
      <w:numFmt w:val="bullet"/>
      <w:lvlText w:val=""/>
      <w:lvlJc w:val="left"/>
      <w:pPr>
        <w:tabs>
          <w:tab w:val="num" w:pos="3600"/>
        </w:tabs>
        <w:ind w:left="3600" w:hanging="360"/>
      </w:pPr>
      <w:rPr>
        <w:rFonts w:ascii="Wingdings" w:hAnsi="Wingdings" w:hint="default"/>
        <w:sz w:val="20"/>
      </w:rPr>
    </w:lvl>
    <w:lvl w:ilvl="5" w:tplc="6F20BF98" w:tentative="1">
      <w:start w:val="1"/>
      <w:numFmt w:val="bullet"/>
      <w:lvlText w:val=""/>
      <w:lvlJc w:val="left"/>
      <w:pPr>
        <w:tabs>
          <w:tab w:val="num" w:pos="4320"/>
        </w:tabs>
        <w:ind w:left="4320" w:hanging="360"/>
      </w:pPr>
      <w:rPr>
        <w:rFonts w:ascii="Wingdings" w:hAnsi="Wingdings" w:hint="default"/>
        <w:sz w:val="20"/>
      </w:rPr>
    </w:lvl>
    <w:lvl w:ilvl="6" w:tplc="A788B544" w:tentative="1">
      <w:start w:val="1"/>
      <w:numFmt w:val="bullet"/>
      <w:lvlText w:val=""/>
      <w:lvlJc w:val="left"/>
      <w:pPr>
        <w:tabs>
          <w:tab w:val="num" w:pos="5040"/>
        </w:tabs>
        <w:ind w:left="5040" w:hanging="360"/>
      </w:pPr>
      <w:rPr>
        <w:rFonts w:ascii="Wingdings" w:hAnsi="Wingdings" w:hint="default"/>
        <w:sz w:val="20"/>
      </w:rPr>
    </w:lvl>
    <w:lvl w:ilvl="7" w:tplc="7AF69CDA" w:tentative="1">
      <w:start w:val="1"/>
      <w:numFmt w:val="bullet"/>
      <w:lvlText w:val=""/>
      <w:lvlJc w:val="left"/>
      <w:pPr>
        <w:tabs>
          <w:tab w:val="num" w:pos="5760"/>
        </w:tabs>
        <w:ind w:left="5760" w:hanging="360"/>
      </w:pPr>
      <w:rPr>
        <w:rFonts w:ascii="Wingdings" w:hAnsi="Wingdings" w:hint="default"/>
        <w:sz w:val="20"/>
      </w:rPr>
    </w:lvl>
    <w:lvl w:ilvl="8" w:tplc="E36E736E" w:tentative="1">
      <w:start w:val="1"/>
      <w:numFmt w:val="bullet"/>
      <w:lvlText w:val=""/>
      <w:lvlJc w:val="left"/>
      <w:pPr>
        <w:tabs>
          <w:tab w:val="num" w:pos="6480"/>
        </w:tabs>
        <w:ind w:left="6480" w:hanging="360"/>
      </w:pPr>
      <w:rPr>
        <w:rFonts w:ascii="Wingdings" w:hAnsi="Wingdings" w:hint="default"/>
        <w:sz w:val="20"/>
      </w:rPr>
    </w:lvl>
  </w:abstractNum>
  <w:abstractNum w:abstractNumId="1876">
    <w:nsid w:val="774F534D"/>
    <w:multiLevelType w:val="hybridMultilevel"/>
    <w:tmpl w:val="F7E01124"/>
    <w:lvl w:ilvl="0" w:tplc="CF76852C">
      <w:start w:val="1"/>
      <w:numFmt w:val="bullet"/>
      <w:lvlText w:val=""/>
      <w:lvlJc w:val="left"/>
      <w:pPr>
        <w:tabs>
          <w:tab w:val="num" w:pos="720"/>
        </w:tabs>
        <w:ind w:left="720" w:hanging="360"/>
      </w:pPr>
      <w:rPr>
        <w:rFonts w:ascii="Symbol" w:hAnsi="Symbol" w:hint="default"/>
        <w:sz w:val="20"/>
      </w:rPr>
    </w:lvl>
    <w:lvl w:ilvl="1" w:tplc="6DFE2C1C" w:tentative="1">
      <w:start w:val="1"/>
      <w:numFmt w:val="bullet"/>
      <w:lvlText w:val="o"/>
      <w:lvlJc w:val="left"/>
      <w:pPr>
        <w:tabs>
          <w:tab w:val="num" w:pos="1440"/>
        </w:tabs>
        <w:ind w:left="1440" w:hanging="360"/>
      </w:pPr>
      <w:rPr>
        <w:rFonts w:ascii="Courier New" w:hAnsi="Courier New" w:hint="default"/>
        <w:sz w:val="20"/>
      </w:rPr>
    </w:lvl>
    <w:lvl w:ilvl="2" w:tplc="9112CF7C" w:tentative="1">
      <w:start w:val="1"/>
      <w:numFmt w:val="bullet"/>
      <w:lvlText w:val=""/>
      <w:lvlJc w:val="left"/>
      <w:pPr>
        <w:tabs>
          <w:tab w:val="num" w:pos="2160"/>
        </w:tabs>
        <w:ind w:left="2160" w:hanging="360"/>
      </w:pPr>
      <w:rPr>
        <w:rFonts w:ascii="Wingdings" w:hAnsi="Wingdings" w:hint="default"/>
        <w:sz w:val="20"/>
      </w:rPr>
    </w:lvl>
    <w:lvl w:ilvl="3" w:tplc="6DBAD1D8" w:tentative="1">
      <w:start w:val="1"/>
      <w:numFmt w:val="bullet"/>
      <w:lvlText w:val=""/>
      <w:lvlJc w:val="left"/>
      <w:pPr>
        <w:tabs>
          <w:tab w:val="num" w:pos="2880"/>
        </w:tabs>
        <w:ind w:left="2880" w:hanging="360"/>
      </w:pPr>
      <w:rPr>
        <w:rFonts w:ascii="Wingdings" w:hAnsi="Wingdings" w:hint="default"/>
        <w:sz w:val="20"/>
      </w:rPr>
    </w:lvl>
    <w:lvl w:ilvl="4" w:tplc="C71CFF6A" w:tentative="1">
      <w:start w:val="1"/>
      <w:numFmt w:val="bullet"/>
      <w:lvlText w:val=""/>
      <w:lvlJc w:val="left"/>
      <w:pPr>
        <w:tabs>
          <w:tab w:val="num" w:pos="3600"/>
        </w:tabs>
        <w:ind w:left="3600" w:hanging="360"/>
      </w:pPr>
      <w:rPr>
        <w:rFonts w:ascii="Wingdings" w:hAnsi="Wingdings" w:hint="default"/>
        <w:sz w:val="20"/>
      </w:rPr>
    </w:lvl>
    <w:lvl w:ilvl="5" w:tplc="208ACA94" w:tentative="1">
      <w:start w:val="1"/>
      <w:numFmt w:val="bullet"/>
      <w:lvlText w:val=""/>
      <w:lvlJc w:val="left"/>
      <w:pPr>
        <w:tabs>
          <w:tab w:val="num" w:pos="4320"/>
        </w:tabs>
        <w:ind w:left="4320" w:hanging="360"/>
      </w:pPr>
      <w:rPr>
        <w:rFonts w:ascii="Wingdings" w:hAnsi="Wingdings" w:hint="default"/>
        <w:sz w:val="20"/>
      </w:rPr>
    </w:lvl>
    <w:lvl w:ilvl="6" w:tplc="1DE07876" w:tentative="1">
      <w:start w:val="1"/>
      <w:numFmt w:val="bullet"/>
      <w:lvlText w:val=""/>
      <w:lvlJc w:val="left"/>
      <w:pPr>
        <w:tabs>
          <w:tab w:val="num" w:pos="5040"/>
        </w:tabs>
        <w:ind w:left="5040" w:hanging="360"/>
      </w:pPr>
      <w:rPr>
        <w:rFonts w:ascii="Wingdings" w:hAnsi="Wingdings" w:hint="default"/>
        <w:sz w:val="20"/>
      </w:rPr>
    </w:lvl>
    <w:lvl w:ilvl="7" w:tplc="B696288E" w:tentative="1">
      <w:start w:val="1"/>
      <w:numFmt w:val="bullet"/>
      <w:lvlText w:val=""/>
      <w:lvlJc w:val="left"/>
      <w:pPr>
        <w:tabs>
          <w:tab w:val="num" w:pos="5760"/>
        </w:tabs>
        <w:ind w:left="5760" w:hanging="360"/>
      </w:pPr>
      <w:rPr>
        <w:rFonts w:ascii="Wingdings" w:hAnsi="Wingdings" w:hint="default"/>
        <w:sz w:val="20"/>
      </w:rPr>
    </w:lvl>
    <w:lvl w:ilvl="8" w:tplc="2BF025C2" w:tentative="1">
      <w:start w:val="1"/>
      <w:numFmt w:val="bullet"/>
      <w:lvlText w:val=""/>
      <w:lvlJc w:val="left"/>
      <w:pPr>
        <w:tabs>
          <w:tab w:val="num" w:pos="6480"/>
        </w:tabs>
        <w:ind w:left="6480" w:hanging="360"/>
      </w:pPr>
      <w:rPr>
        <w:rFonts w:ascii="Wingdings" w:hAnsi="Wingdings" w:hint="default"/>
        <w:sz w:val="20"/>
      </w:rPr>
    </w:lvl>
  </w:abstractNum>
  <w:abstractNum w:abstractNumId="1877">
    <w:nsid w:val="775B30B3"/>
    <w:multiLevelType w:val="multilevel"/>
    <w:tmpl w:val="E55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8">
    <w:nsid w:val="776A6EB9"/>
    <w:multiLevelType w:val="hybridMultilevel"/>
    <w:tmpl w:val="F3A83F80"/>
    <w:lvl w:ilvl="0" w:tplc="9A9CD0FC">
      <w:start w:val="1"/>
      <w:numFmt w:val="bullet"/>
      <w:lvlText w:val=""/>
      <w:lvlJc w:val="left"/>
      <w:pPr>
        <w:tabs>
          <w:tab w:val="num" w:pos="720"/>
        </w:tabs>
        <w:ind w:left="720" w:hanging="360"/>
      </w:pPr>
      <w:rPr>
        <w:rFonts w:ascii="Symbol" w:hAnsi="Symbol" w:hint="default"/>
        <w:sz w:val="20"/>
      </w:rPr>
    </w:lvl>
    <w:lvl w:ilvl="1" w:tplc="EC761ECE" w:tentative="1">
      <w:start w:val="1"/>
      <w:numFmt w:val="bullet"/>
      <w:lvlText w:val="o"/>
      <w:lvlJc w:val="left"/>
      <w:pPr>
        <w:tabs>
          <w:tab w:val="num" w:pos="1440"/>
        </w:tabs>
        <w:ind w:left="1440" w:hanging="360"/>
      </w:pPr>
      <w:rPr>
        <w:rFonts w:ascii="Courier New" w:hAnsi="Courier New" w:hint="default"/>
        <w:sz w:val="20"/>
      </w:rPr>
    </w:lvl>
    <w:lvl w:ilvl="2" w:tplc="05F0088E" w:tentative="1">
      <w:start w:val="1"/>
      <w:numFmt w:val="bullet"/>
      <w:lvlText w:val=""/>
      <w:lvlJc w:val="left"/>
      <w:pPr>
        <w:tabs>
          <w:tab w:val="num" w:pos="2160"/>
        </w:tabs>
        <w:ind w:left="2160" w:hanging="360"/>
      </w:pPr>
      <w:rPr>
        <w:rFonts w:ascii="Wingdings" w:hAnsi="Wingdings" w:hint="default"/>
        <w:sz w:val="20"/>
      </w:rPr>
    </w:lvl>
    <w:lvl w:ilvl="3" w:tplc="99E42464" w:tentative="1">
      <w:start w:val="1"/>
      <w:numFmt w:val="bullet"/>
      <w:lvlText w:val=""/>
      <w:lvlJc w:val="left"/>
      <w:pPr>
        <w:tabs>
          <w:tab w:val="num" w:pos="2880"/>
        </w:tabs>
        <w:ind w:left="2880" w:hanging="360"/>
      </w:pPr>
      <w:rPr>
        <w:rFonts w:ascii="Wingdings" w:hAnsi="Wingdings" w:hint="default"/>
        <w:sz w:val="20"/>
      </w:rPr>
    </w:lvl>
    <w:lvl w:ilvl="4" w:tplc="8452B664" w:tentative="1">
      <w:start w:val="1"/>
      <w:numFmt w:val="bullet"/>
      <w:lvlText w:val=""/>
      <w:lvlJc w:val="left"/>
      <w:pPr>
        <w:tabs>
          <w:tab w:val="num" w:pos="3600"/>
        </w:tabs>
        <w:ind w:left="3600" w:hanging="360"/>
      </w:pPr>
      <w:rPr>
        <w:rFonts w:ascii="Wingdings" w:hAnsi="Wingdings" w:hint="default"/>
        <w:sz w:val="20"/>
      </w:rPr>
    </w:lvl>
    <w:lvl w:ilvl="5" w:tplc="BC5CAC64" w:tentative="1">
      <w:start w:val="1"/>
      <w:numFmt w:val="bullet"/>
      <w:lvlText w:val=""/>
      <w:lvlJc w:val="left"/>
      <w:pPr>
        <w:tabs>
          <w:tab w:val="num" w:pos="4320"/>
        </w:tabs>
        <w:ind w:left="4320" w:hanging="360"/>
      </w:pPr>
      <w:rPr>
        <w:rFonts w:ascii="Wingdings" w:hAnsi="Wingdings" w:hint="default"/>
        <w:sz w:val="20"/>
      </w:rPr>
    </w:lvl>
    <w:lvl w:ilvl="6" w:tplc="09380252" w:tentative="1">
      <w:start w:val="1"/>
      <w:numFmt w:val="bullet"/>
      <w:lvlText w:val=""/>
      <w:lvlJc w:val="left"/>
      <w:pPr>
        <w:tabs>
          <w:tab w:val="num" w:pos="5040"/>
        </w:tabs>
        <w:ind w:left="5040" w:hanging="360"/>
      </w:pPr>
      <w:rPr>
        <w:rFonts w:ascii="Wingdings" w:hAnsi="Wingdings" w:hint="default"/>
        <w:sz w:val="20"/>
      </w:rPr>
    </w:lvl>
    <w:lvl w:ilvl="7" w:tplc="464C4088" w:tentative="1">
      <w:start w:val="1"/>
      <w:numFmt w:val="bullet"/>
      <w:lvlText w:val=""/>
      <w:lvlJc w:val="left"/>
      <w:pPr>
        <w:tabs>
          <w:tab w:val="num" w:pos="5760"/>
        </w:tabs>
        <w:ind w:left="5760" w:hanging="360"/>
      </w:pPr>
      <w:rPr>
        <w:rFonts w:ascii="Wingdings" w:hAnsi="Wingdings" w:hint="default"/>
        <w:sz w:val="20"/>
      </w:rPr>
    </w:lvl>
    <w:lvl w:ilvl="8" w:tplc="F0BE72E2" w:tentative="1">
      <w:start w:val="1"/>
      <w:numFmt w:val="bullet"/>
      <w:lvlText w:val=""/>
      <w:lvlJc w:val="left"/>
      <w:pPr>
        <w:tabs>
          <w:tab w:val="num" w:pos="6480"/>
        </w:tabs>
        <w:ind w:left="6480" w:hanging="360"/>
      </w:pPr>
      <w:rPr>
        <w:rFonts w:ascii="Wingdings" w:hAnsi="Wingdings" w:hint="default"/>
        <w:sz w:val="20"/>
      </w:rPr>
    </w:lvl>
  </w:abstractNum>
  <w:abstractNum w:abstractNumId="1879">
    <w:nsid w:val="77722CFA"/>
    <w:multiLevelType w:val="hybridMultilevel"/>
    <w:tmpl w:val="5E74E2EA"/>
    <w:lvl w:ilvl="0" w:tplc="193C72D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A31AA8A4" w:tentative="1">
      <w:start w:val="1"/>
      <w:numFmt w:val="bullet"/>
      <w:lvlText w:val=""/>
      <w:lvlJc w:val="left"/>
      <w:pPr>
        <w:tabs>
          <w:tab w:val="num" w:pos="2160"/>
        </w:tabs>
        <w:ind w:left="2160" w:hanging="360"/>
      </w:pPr>
      <w:rPr>
        <w:rFonts w:ascii="Wingdings" w:hAnsi="Wingdings" w:hint="default"/>
        <w:sz w:val="20"/>
      </w:rPr>
    </w:lvl>
    <w:lvl w:ilvl="3" w:tplc="3E000F2A" w:tentative="1">
      <w:start w:val="1"/>
      <w:numFmt w:val="bullet"/>
      <w:lvlText w:val=""/>
      <w:lvlJc w:val="left"/>
      <w:pPr>
        <w:tabs>
          <w:tab w:val="num" w:pos="2880"/>
        </w:tabs>
        <w:ind w:left="2880" w:hanging="360"/>
      </w:pPr>
      <w:rPr>
        <w:rFonts w:ascii="Wingdings" w:hAnsi="Wingdings" w:hint="default"/>
        <w:sz w:val="20"/>
      </w:rPr>
    </w:lvl>
    <w:lvl w:ilvl="4" w:tplc="0CDA5C56" w:tentative="1">
      <w:start w:val="1"/>
      <w:numFmt w:val="bullet"/>
      <w:lvlText w:val=""/>
      <w:lvlJc w:val="left"/>
      <w:pPr>
        <w:tabs>
          <w:tab w:val="num" w:pos="3600"/>
        </w:tabs>
        <w:ind w:left="3600" w:hanging="360"/>
      </w:pPr>
      <w:rPr>
        <w:rFonts w:ascii="Wingdings" w:hAnsi="Wingdings" w:hint="default"/>
        <w:sz w:val="20"/>
      </w:rPr>
    </w:lvl>
    <w:lvl w:ilvl="5" w:tplc="DF0A0C68" w:tentative="1">
      <w:start w:val="1"/>
      <w:numFmt w:val="bullet"/>
      <w:lvlText w:val=""/>
      <w:lvlJc w:val="left"/>
      <w:pPr>
        <w:tabs>
          <w:tab w:val="num" w:pos="4320"/>
        </w:tabs>
        <w:ind w:left="4320" w:hanging="360"/>
      </w:pPr>
      <w:rPr>
        <w:rFonts w:ascii="Wingdings" w:hAnsi="Wingdings" w:hint="default"/>
        <w:sz w:val="20"/>
      </w:rPr>
    </w:lvl>
    <w:lvl w:ilvl="6" w:tplc="54409110" w:tentative="1">
      <w:start w:val="1"/>
      <w:numFmt w:val="bullet"/>
      <w:lvlText w:val=""/>
      <w:lvlJc w:val="left"/>
      <w:pPr>
        <w:tabs>
          <w:tab w:val="num" w:pos="5040"/>
        </w:tabs>
        <w:ind w:left="5040" w:hanging="360"/>
      </w:pPr>
      <w:rPr>
        <w:rFonts w:ascii="Wingdings" w:hAnsi="Wingdings" w:hint="default"/>
        <w:sz w:val="20"/>
      </w:rPr>
    </w:lvl>
    <w:lvl w:ilvl="7" w:tplc="829E6638" w:tentative="1">
      <w:start w:val="1"/>
      <w:numFmt w:val="bullet"/>
      <w:lvlText w:val=""/>
      <w:lvlJc w:val="left"/>
      <w:pPr>
        <w:tabs>
          <w:tab w:val="num" w:pos="5760"/>
        </w:tabs>
        <w:ind w:left="5760" w:hanging="360"/>
      </w:pPr>
      <w:rPr>
        <w:rFonts w:ascii="Wingdings" w:hAnsi="Wingdings" w:hint="default"/>
        <w:sz w:val="20"/>
      </w:rPr>
    </w:lvl>
    <w:lvl w:ilvl="8" w:tplc="F71EC880" w:tentative="1">
      <w:start w:val="1"/>
      <w:numFmt w:val="bullet"/>
      <w:lvlText w:val=""/>
      <w:lvlJc w:val="left"/>
      <w:pPr>
        <w:tabs>
          <w:tab w:val="num" w:pos="6480"/>
        </w:tabs>
        <w:ind w:left="6480" w:hanging="360"/>
      </w:pPr>
      <w:rPr>
        <w:rFonts w:ascii="Wingdings" w:hAnsi="Wingdings" w:hint="default"/>
        <w:sz w:val="20"/>
      </w:rPr>
    </w:lvl>
  </w:abstractNum>
  <w:abstractNum w:abstractNumId="1880">
    <w:nsid w:val="778B5E89"/>
    <w:multiLevelType w:val="hybridMultilevel"/>
    <w:tmpl w:val="0CFC8120"/>
    <w:lvl w:ilvl="0" w:tplc="34B44492">
      <w:start w:val="1"/>
      <w:numFmt w:val="bullet"/>
      <w:lvlText w:val=""/>
      <w:lvlJc w:val="left"/>
      <w:pPr>
        <w:tabs>
          <w:tab w:val="num" w:pos="720"/>
        </w:tabs>
        <w:ind w:left="720" w:hanging="360"/>
      </w:pPr>
      <w:rPr>
        <w:rFonts w:ascii="Symbol" w:hAnsi="Symbol" w:hint="default"/>
        <w:sz w:val="20"/>
      </w:rPr>
    </w:lvl>
    <w:lvl w:ilvl="1" w:tplc="25B04072" w:tentative="1">
      <w:start w:val="1"/>
      <w:numFmt w:val="bullet"/>
      <w:lvlText w:val="o"/>
      <w:lvlJc w:val="left"/>
      <w:pPr>
        <w:tabs>
          <w:tab w:val="num" w:pos="1440"/>
        </w:tabs>
        <w:ind w:left="1440" w:hanging="360"/>
      </w:pPr>
      <w:rPr>
        <w:rFonts w:ascii="Courier New" w:hAnsi="Courier New" w:hint="default"/>
        <w:sz w:val="20"/>
      </w:rPr>
    </w:lvl>
    <w:lvl w:ilvl="2" w:tplc="DAF6D264" w:tentative="1">
      <w:start w:val="1"/>
      <w:numFmt w:val="bullet"/>
      <w:lvlText w:val=""/>
      <w:lvlJc w:val="left"/>
      <w:pPr>
        <w:tabs>
          <w:tab w:val="num" w:pos="2160"/>
        </w:tabs>
        <w:ind w:left="2160" w:hanging="360"/>
      </w:pPr>
      <w:rPr>
        <w:rFonts w:ascii="Wingdings" w:hAnsi="Wingdings" w:hint="default"/>
        <w:sz w:val="20"/>
      </w:rPr>
    </w:lvl>
    <w:lvl w:ilvl="3" w:tplc="F30CD4C4" w:tentative="1">
      <w:start w:val="1"/>
      <w:numFmt w:val="bullet"/>
      <w:lvlText w:val=""/>
      <w:lvlJc w:val="left"/>
      <w:pPr>
        <w:tabs>
          <w:tab w:val="num" w:pos="2880"/>
        </w:tabs>
        <w:ind w:left="2880" w:hanging="360"/>
      </w:pPr>
      <w:rPr>
        <w:rFonts w:ascii="Wingdings" w:hAnsi="Wingdings" w:hint="default"/>
        <w:sz w:val="20"/>
      </w:rPr>
    </w:lvl>
    <w:lvl w:ilvl="4" w:tplc="F4C25C7A" w:tentative="1">
      <w:start w:val="1"/>
      <w:numFmt w:val="bullet"/>
      <w:lvlText w:val=""/>
      <w:lvlJc w:val="left"/>
      <w:pPr>
        <w:tabs>
          <w:tab w:val="num" w:pos="3600"/>
        </w:tabs>
        <w:ind w:left="3600" w:hanging="360"/>
      </w:pPr>
      <w:rPr>
        <w:rFonts w:ascii="Wingdings" w:hAnsi="Wingdings" w:hint="default"/>
        <w:sz w:val="20"/>
      </w:rPr>
    </w:lvl>
    <w:lvl w:ilvl="5" w:tplc="18061040" w:tentative="1">
      <w:start w:val="1"/>
      <w:numFmt w:val="bullet"/>
      <w:lvlText w:val=""/>
      <w:lvlJc w:val="left"/>
      <w:pPr>
        <w:tabs>
          <w:tab w:val="num" w:pos="4320"/>
        </w:tabs>
        <w:ind w:left="4320" w:hanging="360"/>
      </w:pPr>
      <w:rPr>
        <w:rFonts w:ascii="Wingdings" w:hAnsi="Wingdings" w:hint="default"/>
        <w:sz w:val="20"/>
      </w:rPr>
    </w:lvl>
    <w:lvl w:ilvl="6" w:tplc="A7420086" w:tentative="1">
      <w:start w:val="1"/>
      <w:numFmt w:val="bullet"/>
      <w:lvlText w:val=""/>
      <w:lvlJc w:val="left"/>
      <w:pPr>
        <w:tabs>
          <w:tab w:val="num" w:pos="5040"/>
        </w:tabs>
        <w:ind w:left="5040" w:hanging="360"/>
      </w:pPr>
      <w:rPr>
        <w:rFonts w:ascii="Wingdings" w:hAnsi="Wingdings" w:hint="default"/>
        <w:sz w:val="20"/>
      </w:rPr>
    </w:lvl>
    <w:lvl w:ilvl="7" w:tplc="94B2DE82" w:tentative="1">
      <w:start w:val="1"/>
      <w:numFmt w:val="bullet"/>
      <w:lvlText w:val=""/>
      <w:lvlJc w:val="left"/>
      <w:pPr>
        <w:tabs>
          <w:tab w:val="num" w:pos="5760"/>
        </w:tabs>
        <w:ind w:left="5760" w:hanging="360"/>
      </w:pPr>
      <w:rPr>
        <w:rFonts w:ascii="Wingdings" w:hAnsi="Wingdings" w:hint="default"/>
        <w:sz w:val="20"/>
      </w:rPr>
    </w:lvl>
    <w:lvl w:ilvl="8" w:tplc="DB0E4612" w:tentative="1">
      <w:start w:val="1"/>
      <w:numFmt w:val="bullet"/>
      <w:lvlText w:val=""/>
      <w:lvlJc w:val="left"/>
      <w:pPr>
        <w:tabs>
          <w:tab w:val="num" w:pos="6480"/>
        </w:tabs>
        <w:ind w:left="6480" w:hanging="360"/>
      </w:pPr>
      <w:rPr>
        <w:rFonts w:ascii="Wingdings" w:hAnsi="Wingdings" w:hint="default"/>
        <w:sz w:val="20"/>
      </w:rPr>
    </w:lvl>
  </w:abstractNum>
  <w:abstractNum w:abstractNumId="1881">
    <w:nsid w:val="77AC47CB"/>
    <w:multiLevelType w:val="multilevel"/>
    <w:tmpl w:val="E9E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2">
    <w:nsid w:val="77C45CBE"/>
    <w:multiLevelType w:val="hybridMultilevel"/>
    <w:tmpl w:val="6FB4B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3">
    <w:nsid w:val="77D6317F"/>
    <w:multiLevelType w:val="multilevel"/>
    <w:tmpl w:val="0158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4">
    <w:nsid w:val="77E2687A"/>
    <w:multiLevelType w:val="hybridMultilevel"/>
    <w:tmpl w:val="A1DABB98"/>
    <w:lvl w:ilvl="0" w:tplc="4FACE2BC">
      <w:start w:val="1"/>
      <w:numFmt w:val="bullet"/>
      <w:lvlText w:val=""/>
      <w:lvlJc w:val="left"/>
      <w:pPr>
        <w:tabs>
          <w:tab w:val="num" w:pos="720"/>
        </w:tabs>
        <w:ind w:left="720" w:hanging="360"/>
      </w:pPr>
      <w:rPr>
        <w:rFonts w:ascii="Symbol" w:hAnsi="Symbol" w:hint="default"/>
        <w:sz w:val="20"/>
      </w:rPr>
    </w:lvl>
    <w:lvl w:ilvl="1" w:tplc="DABCF628" w:tentative="1">
      <w:start w:val="1"/>
      <w:numFmt w:val="bullet"/>
      <w:lvlText w:val="o"/>
      <w:lvlJc w:val="left"/>
      <w:pPr>
        <w:tabs>
          <w:tab w:val="num" w:pos="1440"/>
        </w:tabs>
        <w:ind w:left="1440" w:hanging="360"/>
      </w:pPr>
      <w:rPr>
        <w:rFonts w:ascii="Courier New" w:hAnsi="Courier New" w:hint="default"/>
        <w:sz w:val="20"/>
      </w:rPr>
    </w:lvl>
    <w:lvl w:ilvl="2" w:tplc="E0EC3E72" w:tentative="1">
      <w:start w:val="1"/>
      <w:numFmt w:val="bullet"/>
      <w:lvlText w:val=""/>
      <w:lvlJc w:val="left"/>
      <w:pPr>
        <w:tabs>
          <w:tab w:val="num" w:pos="2160"/>
        </w:tabs>
        <w:ind w:left="2160" w:hanging="360"/>
      </w:pPr>
      <w:rPr>
        <w:rFonts w:ascii="Wingdings" w:hAnsi="Wingdings" w:hint="default"/>
        <w:sz w:val="20"/>
      </w:rPr>
    </w:lvl>
    <w:lvl w:ilvl="3" w:tplc="09F438DE" w:tentative="1">
      <w:start w:val="1"/>
      <w:numFmt w:val="bullet"/>
      <w:lvlText w:val=""/>
      <w:lvlJc w:val="left"/>
      <w:pPr>
        <w:tabs>
          <w:tab w:val="num" w:pos="2880"/>
        </w:tabs>
        <w:ind w:left="2880" w:hanging="360"/>
      </w:pPr>
      <w:rPr>
        <w:rFonts w:ascii="Wingdings" w:hAnsi="Wingdings" w:hint="default"/>
        <w:sz w:val="20"/>
      </w:rPr>
    </w:lvl>
    <w:lvl w:ilvl="4" w:tplc="200CADF8" w:tentative="1">
      <w:start w:val="1"/>
      <w:numFmt w:val="bullet"/>
      <w:lvlText w:val=""/>
      <w:lvlJc w:val="left"/>
      <w:pPr>
        <w:tabs>
          <w:tab w:val="num" w:pos="3600"/>
        </w:tabs>
        <w:ind w:left="3600" w:hanging="360"/>
      </w:pPr>
      <w:rPr>
        <w:rFonts w:ascii="Wingdings" w:hAnsi="Wingdings" w:hint="default"/>
        <w:sz w:val="20"/>
      </w:rPr>
    </w:lvl>
    <w:lvl w:ilvl="5" w:tplc="8E1066AA" w:tentative="1">
      <w:start w:val="1"/>
      <w:numFmt w:val="bullet"/>
      <w:lvlText w:val=""/>
      <w:lvlJc w:val="left"/>
      <w:pPr>
        <w:tabs>
          <w:tab w:val="num" w:pos="4320"/>
        </w:tabs>
        <w:ind w:left="4320" w:hanging="360"/>
      </w:pPr>
      <w:rPr>
        <w:rFonts w:ascii="Wingdings" w:hAnsi="Wingdings" w:hint="default"/>
        <w:sz w:val="20"/>
      </w:rPr>
    </w:lvl>
    <w:lvl w:ilvl="6" w:tplc="DF8A388A" w:tentative="1">
      <w:start w:val="1"/>
      <w:numFmt w:val="bullet"/>
      <w:lvlText w:val=""/>
      <w:lvlJc w:val="left"/>
      <w:pPr>
        <w:tabs>
          <w:tab w:val="num" w:pos="5040"/>
        </w:tabs>
        <w:ind w:left="5040" w:hanging="360"/>
      </w:pPr>
      <w:rPr>
        <w:rFonts w:ascii="Wingdings" w:hAnsi="Wingdings" w:hint="default"/>
        <w:sz w:val="20"/>
      </w:rPr>
    </w:lvl>
    <w:lvl w:ilvl="7" w:tplc="50CC05A0" w:tentative="1">
      <w:start w:val="1"/>
      <w:numFmt w:val="bullet"/>
      <w:lvlText w:val=""/>
      <w:lvlJc w:val="left"/>
      <w:pPr>
        <w:tabs>
          <w:tab w:val="num" w:pos="5760"/>
        </w:tabs>
        <w:ind w:left="5760" w:hanging="360"/>
      </w:pPr>
      <w:rPr>
        <w:rFonts w:ascii="Wingdings" w:hAnsi="Wingdings" w:hint="default"/>
        <w:sz w:val="20"/>
      </w:rPr>
    </w:lvl>
    <w:lvl w:ilvl="8" w:tplc="3C6A19F8" w:tentative="1">
      <w:start w:val="1"/>
      <w:numFmt w:val="bullet"/>
      <w:lvlText w:val=""/>
      <w:lvlJc w:val="left"/>
      <w:pPr>
        <w:tabs>
          <w:tab w:val="num" w:pos="6480"/>
        </w:tabs>
        <w:ind w:left="6480" w:hanging="360"/>
      </w:pPr>
      <w:rPr>
        <w:rFonts w:ascii="Wingdings" w:hAnsi="Wingdings" w:hint="default"/>
        <w:sz w:val="20"/>
      </w:rPr>
    </w:lvl>
  </w:abstractNum>
  <w:abstractNum w:abstractNumId="1885">
    <w:nsid w:val="77F11C12"/>
    <w:multiLevelType w:val="multilevel"/>
    <w:tmpl w:val="0804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6">
    <w:nsid w:val="78187AB9"/>
    <w:multiLevelType w:val="hybridMultilevel"/>
    <w:tmpl w:val="DC207750"/>
    <w:lvl w:ilvl="0" w:tplc="CFC09B5A">
      <w:start w:val="1"/>
      <w:numFmt w:val="bullet"/>
      <w:lvlText w:val=""/>
      <w:lvlJc w:val="left"/>
      <w:pPr>
        <w:tabs>
          <w:tab w:val="num" w:pos="720"/>
        </w:tabs>
        <w:ind w:left="720" w:hanging="360"/>
      </w:pPr>
      <w:rPr>
        <w:rFonts w:ascii="Symbol" w:hAnsi="Symbol" w:hint="default"/>
        <w:sz w:val="20"/>
      </w:rPr>
    </w:lvl>
    <w:lvl w:ilvl="1" w:tplc="3C747AE6" w:tentative="1">
      <w:start w:val="1"/>
      <w:numFmt w:val="bullet"/>
      <w:lvlText w:val="o"/>
      <w:lvlJc w:val="left"/>
      <w:pPr>
        <w:tabs>
          <w:tab w:val="num" w:pos="1440"/>
        </w:tabs>
        <w:ind w:left="1440" w:hanging="360"/>
      </w:pPr>
      <w:rPr>
        <w:rFonts w:ascii="Courier New" w:hAnsi="Courier New" w:hint="default"/>
        <w:sz w:val="20"/>
      </w:rPr>
    </w:lvl>
    <w:lvl w:ilvl="2" w:tplc="52889A0C" w:tentative="1">
      <w:start w:val="1"/>
      <w:numFmt w:val="bullet"/>
      <w:lvlText w:val=""/>
      <w:lvlJc w:val="left"/>
      <w:pPr>
        <w:tabs>
          <w:tab w:val="num" w:pos="2160"/>
        </w:tabs>
        <w:ind w:left="2160" w:hanging="360"/>
      </w:pPr>
      <w:rPr>
        <w:rFonts w:ascii="Wingdings" w:hAnsi="Wingdings" w:hint="default"/>
        <w:sz w:val="20"/>
      </w:rPr>
    </w:lvl>
    <w:lvl w:ilvl="3" w:tplc="66321A94" w:tentative="1">
      <w:start w:val="1"/>
      <w:numFmt w:val="bullet"/>
      <w:lvlText w:val=""/>
      <w:lvlJc w:val="left"/>
      <w:pPr>
        <w:tabs>
          <w:tab w:val="num" w:pos="2880"/>
        </w:tabs>
        <w:ind w:left="2880" w:hanging="360"/>
      </w:pPr>
      <w:rPr>
        <w:rFonts w:ascii="Wingdings" w:hAnsi="Wingdings" w:hint="default"/>
        <w:sz w:val="20"/>
      </w:rPr>
    </w:lvl>
    <w:lvl w:ilvl="4" w:tplc="1608852E" w:tentative="1">
      <w:start w:val="1"/>
      <w:numFmt w:val="bullet"/>
      <w:lvlText w:val=""/>
      <w:lvlJc w:val="left"/>
      <w:pPr>
        <w:tabs>
          <w:tab w:val="num" w:pos="3600"/>
        </w:tabs>
        <w:ind w:left="3600" w:hanging="360"/>
      </w:pPr>
      <w:rPr>
        <w:rFonts w:ascii="Wingdings" w:hAnsi="Wingdings" w:hint="default"/>
        <w:sz w:val="20"/>
      </w:rPr>
    </w:lvl>
    <w:lvl w:ilvl="5" w:tplc="D2300910" w:tentative="1">
      <w:start w:val="1"/>
      <w:numFmt w:val="bullet"/>
      <w:lvlText w:val=""/>
      <w:lvlJc w:val="left"/>
      <w:pPr>
        <w:tabs>
          <w:tab w:val="num" w:pos="4320"/>
        </w:tabs>
        <w:ind w:left="4320" w:hanging="360"/>
      </w:pPr>
      <w:rPr>
        <w:rFonts w:ascii="Wingdings" w:hAnsi="Wingdings" w:hint="default"/>
        <w:sz w:val="20"/>
      </w:rPr>
    </w:lvl>
    <w:lvl w:ilvl="6" w:tplc="29E4943A" w:tentative="1">
      <w:start w:val="1"/>
      <w:numFmt w:val="bullet"/>
      <w:lvlText w:val=""/>
      <w:lvlJc w:val="left"/>
      <w:pPr>
        <w:tabs>
          <w:tab w:val="num" w:pos="5040"/>
        </w:tabs>
        <w:ind w:left="5040" w:hanging="360"/>
      </w:pPr>
      <w:rPr>
        <w:rFonts w:ascii="Wingdings" w:hAnsi="Wingdings" w:hint="default"/>
        <w:sz w:val="20"/>
      </w:rPr>
    </w:lvl>
    <w:lvl w:ilvl="7" w:tplc="EAC89AC2" w:tentative="1">
      <w:start w:val="1"/>
      <w:numFmt w:val="bullet"/>
      <w:lvlText w:val=""/>
      <w:lvlJc w:val="left"/>
      <w:pPr>
        <w:tabs>
          <w:tab w:val="num" w:pos="5760"/>
        </w:tabs>
        <w:ind w:left="5760" w:hanging="360"/>
      </w:pPr>
      <w:rPr>
        <w:rFonts w:ascii="Wingdings" w:hAnsi="Wingdings" w:hint="default"/>
        <w:sz w:val="20"/>
      </w:rPr>
    </w:lvl>
    <w:lvl w:ilvl="8" w:tplc="A7DAC3EE" w:tentative="1">
      <w:start w:val="1"/>
      <w:numFmt w:val="bullet"/>
      <w:lvlText w:val=""/>
      <w:lvlJc w:val="left"/>
      <w:pPr>
        <w:tabs>
          <w:tab w:val="num" w:pos="6480"/>
        </w:tabs>
        <w:ind w:left="6480" w:hanging="360"/>
      </w:pPr>
      <w:rPr>
        <w:rFonts w:ascii="Wingdings" w:hAnsi="Wingdings" w:hint="default"/>
        <w:sz w:val="20"/>
      </w:rPr>
    </w:lvl>
  </w:abstractNum>
  <w:abstractNum w:abstractNumId="1887">
    <w:nsid w:val="782863BC"/>
    <w:multiLevelType w:val="hybridMultilevel"/>
    <w:tmpl w:val="F3B4D6E8"/>
    <w:lvl w:ilvl="0" w:tplc="FA24F37E">
      <w:start w:val="1"/>
      <w:numFmt w:val="bullet"/>
      <w:lvlText w:val=""/>
      <w:lvlJc w:val="left"/>
      <w:pPr>
        <w:tabs>
          <w:tab w:val="num" w:pos="720"/>
        </w:tabs>
        <w:ind w:left="720" w:hanging="360"/>
      </w:pPr>
      <w:rPr>
        <w:rFonts w:ascii="Symbol" w:hAnsi="Symbol" w:hint="default"/>
        <w:sz w:val="20"/>
      </w:rPr>
    </w:lvl>
    <w:lvl w:ilvl="1" w:tplc="EFCAC4C0" w:tentative="1">
      <w:start w:val="1"/>
      <w:numFmt w:val="bullet"/>
      <w:lvlText w:val="o"/>
      <w:lvlJc w:val="left"/>
      <w:pPr>
        <w:tabs>
          <w:tab w:val="num" w:pos="1440"/>
        </w:tabs>
        <w:ind w:left="1440" w:hanging="360"/>
      </w:pPr>
      <w:rPr>
        <w:rFonts w:ascii="Courier New" w:hAnsi="Courier New" w:hint="default"/>
        <w:sz w:val="20"/>
      </w:rPr>
    </w:lvl>
    <w:lvl w:ilvl="2" w:tplc="A0464412" w:tentative="1">
      <w:start w:val="1"/>
      <w:numFmt w:val="bullet"/>
      <w:lvlText w:val=""/>
      <w:lvlJc w:val="left"/>
      <w:pPr>
        <w:tabs>
          <w:tab w:val="num" w:pos="2160"/>
        </w:tabs>
        <w:ind w:left="2160" w:hanging="360"/>
      </w:pPr>
      <w:rPr>
        <w:rFonts w:ascii="Wingdings" w:hAnsi="Wingdings" w:hint="default"/>
        <w:sz w:val="20"/>
      </w:rPr>
    </w:lvl>
    <w:lvl w:ilvl="3" w:tplc="EA02FA92" w:tentative="1">
      <w:start w:val="1"/>
      <w:numFmt w:val="bullet"/>
      <w:lvlText w:val=""/>
      <w:lvlJc w:val="left"/>
      <w:pPr>
        <w:tabs>
          <w:tab w:val="num" w:pos="2880"/>
        </w:tabs>
        <w:ind w:left="2880" w:hanging="360"/>
      </w:pPr>
      <w:rPr>
        <w:rFonts w:ascii="Wingdings" w:hAnsi="Wingdings" w:hint="default"/>
        <w:sz w:val="20"/>
      </w:rPr>
    </w:lvl>
    <w:lvl w:ilvl="4" w:tplc="43DCA934" w:tentative="1">
      <w:start w:val="1"/>
      <w:numFmt w:val="bullet"/>
      <w:lvlText w:val=""/>
      <w:lvlJc w:val="left"/>
      <w:pPr>
        <w:tabs>
          <w:tab w:val="num" w:pos="3600"/>
        </w:tabs>
        <w:ind w:left="3600" w:hanging="360"/>
      </w:pPr>
      <w:rPr>
        <w:rFonts w:ascii="Wingdings" w:hAnsi="Wingdings" w:hint="default"/>
        <w:sz w:val="20"/>
      </w:rPr>
    </w:lvl>
    <w:lvl w:ilvl="5" w:tplc="B5E6A6BA" w:tentative="1">
      <w:start w:val="1"/>
      <w:numFmt w:val="bullet"/>
      <w:lvlText w:val=""/>
      <w:lvlJc w:val="left"/>
      <w:pPr>
        <w:tabs>
          <w:tab w:val="num" w:pos="4320"/>
        </w:tabs>
        <w:ind w:left="4320" w:hanging="360"/>
      </w:pPr>
      <w:rPr>
        <w:rFonts w:ascii="Wingdings" w:hAnsi="Wingdings" w:hint="default"/>
        <w:sz w:val="20"/>
      </w:rPr>
    </w:lvl>
    <w:lvl w:ilvl="6" w:tplc="D67607A2" w:tentative="1">
      <w:start w:val="1"/>
      <w:numFmt w:val="bullet"/>
      <w:lvlText w:val=""/>
      <w:lvlJc w:val="left"/>
      <w:pPr>
        <w:tabs>
          <w:tab w:val="num" w:pos="5040"/>
        </w:tabs>
        <w:ind w:left="5040" w:hanging="360"/>
      </w:pPr>
      <w:rPr>
        <w:rFonts w:ascii="Wingdings" w:hAnsi="Wingdings" w:hint="default"/>
        <w:sz w:val="20"/>
      </w:rPr>
    </w:lvl>
    <w:lvl w:ilvl="7" w:tplc="3BAC91F2" w:tentative="1">
      <w:start w:val="1"/>
      <w:numFmt w:val="bullet"/>
      <w:lvlText w:val=""/>
      <w:lvlJc w:val="left"/>
      <w:pPr>
        <w:tabs>
          <w:tab w:val="num" w:pos="5760"/>
        </w:tabs>
        <w:ind w:left="5760" w:hanging="360"/>
      </w:pPr>
      <w:rPr>
        <w:rFonts w:ascii="Wingdings" w:hAnsi="Wingdings" w:hint="default"/>
        <w:sz w:val="20"/>
      </w:rPr>
    </w:lvl>
    <w:lvl w:ilvl="8" w:tplc="59B84140" w:tentative="1">
      <w:start w:val="1"/>
      <w:numFmt w:val="bullet"/>
      <w:lvlText w:val=""/>
      <w:lvlJc w:val="left"/>
      <w:pPr>
        <w:tabs>
          <w:tab w:val="num" w:pos="6480"/>
        </w:tabs>
        <w:ind w:left="6480" w:hanging="360"/>
      </w:pPr>
      <w:rPr>
        <w:rFonts w:ascii="Wingdings" w:hAnsi="Wingdings" w:hint="default"/>
        <w:sz w:val="20"/>
      </w:rPr>
    </w:lvl>
  </w:abstractNum>
  <w:abstractNum w:abstractNumId="1888">
    <w:nsid w:val="78471973"/>
    <w:multiLevelType w:val="hybridMultilevel"/>
    <w:tmpl w:val="EAC8A2CE"/>
    <w:lvl w:ilvl="0" w:tplc="66AA1B10">
      <w:start w:val="1"/>
      <w:numFmt w:val="bullet"/>
      <w:lvlText w:val=""/>
      <w:lvlJc w:val="left"/>
      <w:pPr>
        <w:tabs>
          <w:tab w:val="num" w:pos="720"/>
        </w:tabs>
        <w:ind w:left="720" w:hanging="360"/>
      </w:pPr>
      <w:rPr>
        <w:rFonts w:ascii="Symbol" w:hAnsi="Symbol" w:hint="default"/>
        <w:sz w:val="20"/>
      </w:rPr>
    </w:lvl>
    <w:lvl w:ilvl="1" w:tplc="757E026A" w:tentative="1">
      <w:start w:val="1"/>
      <w:numFmt w:val="bullet"/>
      <w:lvlText w:val="o"/>
      <w:lvlJc w:val="left"/>
      <w:pPr>
        <w:tabs>
          <w:tab w:val="num" w:pos="1440"/>
        </w:tabs>
        <w:ind w:left="1440" w:hanging="360"/>
      </w:pPr>
      <w:rPr>
        <w:rFonts w:ascii="Courier New" w:hAnsi="Courier New" w:hint="default"/>
        <w:sz w:val="20"/>
      </w:rPr>
    </w:lvl>
    <w:lvl w:ilvl="2" w:tplc="F8462546" w:tentative="1">
      <w:start w:val="1"/>
      <w:numFmt w:val="bullet"/>
      <w:lvlText w:val=""/>
      <w:lvlJc w:val="left"/>
      <w:pPr>
        <w:tabs>
          <w:tab w:val="num" w:pos="2160"/>
        </w:tabs>
        <w:ind w:left="2160" w:hanging="360"/>
      </w:pPr>
      <w:rPr>
        <w:rFonts w:ascii="Wingdings" w:hAnsi="Wingdings" w:hint="default"/>
        <w:sz w:val="20"/>
      </w:rPr>
    </w:lvl>
    <w:lvl w:ilvl="3" w:tplc="504E330A" w:tentative="1">
      <w:start w:val="1"/>
      <w:numFmt w:val="bullet"/>
      <w:lvlText w:val=""/>
      <w:lvlJc w:val="left"/>
      <w:pPr>
        <w:tabs>
          <w:tab w:val="num" w:pos="2880"/>
        </w:tabs>
        <w:ind w:left="2880" w:hanging="360"/>
      </w:pPr>
      <w:rPr>
        <w:rFonts w:ascii="Wingdings" w:hAnsi="Wingdings" w:hint="default"/>
        <w:sz w:val="20"/>
      </w:rPr>
    </w:lvl>
    <w:lvl w:ilvl="4" w:tplc="8946E952" w:tentative="1">
      <w:start w:val="1"/>
      <w:numFmt w:val="bullet"/>
      <w:lvlText w:val=""/>
      <w:lvlJc w:val="left"/>
      <w:pPr>
        <w:tabs>
          <w:tab w:val="num" w:pos="3600"/>
        </w:tabs>
        <w:ind w:left="3600" w:hanging="360"/>
      </w:pPr>
      <w:rPr>
        <w:rFonts w:ascii="Wingdings" w:hAnsi="Wingdings" w:hint="default"/>
        <w:sz w:val="20"/>
      </w:rPr>
    </w:lvl>
    <w:lvl w:ilvl="5" w:tplc="AB184F96" w:tentative="1">
      <w:start w:val="1"/>
      <w:numFmt w:val="bullet"/>
      <w:lvlText w:val=""/>
      <w:lvlJc w:val="left"/>
      <w:pPr>
        <w:tabs>
          <w:tab w:val="num" w:pos="4320"/>
        </w:tabs>
        <w:ind w:left="4320" w:hanging="360"/>
      </w:pPr>
      <w:rPr>
        <w:rFonts w:ascii="Wingdings" w:hAnsi="Wingdings" w:hint="default"/>
        <w:sz w:val="20"/>
      </w:rPr>
    </w:lvl>
    <w:lvl w:ilvl="6" w:tplc="C4BCD578" w:tentative="1">
      <w:start w:val="1"/>
      <w:numFmt w:val="bullet"/>
      <w:lvlText w:val=""/>
      <w:lvlJc w:val="left"/>
      <w:pPr>
        <w:tabs>
          <w:tab w:val="num" w:pos="5040"/>
        </w:tabs>
        <w:ind w:left="5040" w:hanging="360"/>
      </w:pPr>
      <w:rPr>
        <w:rFonts w:ascii="Wingdings" w:hAnsi="Wingdings" w:hint="default"/>
        <w:sz w:val="20"/>
      </w:rPr>
    </w:lvl>
    <w:lvl w:ilvl="7" w:tplc="F5E62ED8" w:tentative="1">
      <w:start w:val="1"/>
      <w:numFmt w:val="bullet"/>
      <w:lvlText w:val=""/>
      <w:lvlJc w:val="left"/>
      <w:pPr>
        <w:tabs>
          <w:tab w:val="num" w:pos="5760"/>
        </w:tabs>
        <w:ind w:left="5760" w:hanging="360"/>
      </w:pPr>
      <w:rPr>
        <w:rFonts w:ascii="Wingdings" w:hAnsi="Wingdings" w:hint="default"/>
        <w:sz w:val="20"/>
      </w:rPr>
    </w:lvl>
    <w:lvl w:ilvl="8" w:tplc="90D0F6D8" w:tentative="1">
      <w:start w:val="1"/>
      <w:numFmt w:val="bullet"/>
      <w:lvlText w:val=""/>
      <w:lvlJc w:val="left"/>
      <w:pPr>
        <w:tabs>
          <w:tab w:val="num" w:pos="6480"/>
        </w:tabs>
        <w:ind w:left="6480" w:hanging="360"/>
      </w:pPr>
      <w:rPr>
        <w:rFonts w:ascii="Wingdings" w:hAnsi="Wingdings" w:hint="default"/>
        <w:sz w:val="20"/>
      </w:rPr>
    </w:lvl>
  </w:abstractNum>
  <w:abstractNum w:abstractNumId="1889">
    <w:nsid w:val="784F5163"/>
    <w:multiLevelType w:val="multilevel"/>
    <w:tmpl w:val="35CE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0">
    <w:nsid w:val="786F7BEB"/>
    <w:multiLevelType w:val="hybridMultilevel"/>
    <w:tmpl w:val="7752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1">
    <w:nsid w:val="78785B4C"/>
    <w:multiLevelType w:val="multilevel"/>
    <w:tmpl w:val="8AA8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2">
    <w:nsid w:val="788D007B"/>
    <w:multiLevelType w:val="hybridMultilevel"/>
    <w:tmpl w:val="8ED02B9A"/>
    <w:lvl w:ilvl="0" w:tplc="08B4410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475E4C8C" w:tentative="1">
      <w:start w:val="1"/>
      <w:numFmt w:val="bullet"/>
      <w:lvlText w:val=""/>
      <w:lvlJc w:val="left"/>
      <w:pPr>
        <w:tabs>
          <w:tab w:val="num" w:pos="2160"/>
        </w:tabs>
        <w:ind w:left="2160" w:hanging="360"/>
      </w:pPr>
      <w:rPr>
        <w:rFonts w:ascii="Wingdings" w:hAnsi="Wingdings" w:hint="default"/>
        <w:sz w:val="20"/>
      </w:rPr>
    </w:lvl>
    <w:lvl w:ilvl="3" w:tplc="21A87F34" w:tentative="1">
      <w:start w:val="1"/>
      <w:numFmt w:val="bullet"/>
      <w:lvlText w:val=""/>
      <w:lvlJc w:val="left"/>
      <w:pPr>
        <w:tabs>
          <w:tab w:val="num" w:pos="2880"/>
        </w:tabs>
        <w:ind w:left="2880" w:hanging="360"/>
      </w:pPr>
      <w:rPr>
        <w:rFonts w:ascii="Wingdings" w:hAnsi="Wingdings" w:hint="default"/>
        <w:sz w:val="20"/>
      </w:rPr>
    </w:lvl>
    <w:lvl w:ilvl="4" w:tplc="5A8C1F8C" w:tentative="1">
      <w:start w:val="1"/>
      <w:numFmt w:val="bullet"/>
      <w:lvlText w:val=""/>
      <w:lvlJc w:val="left"/>
      <w:pPr>
        <w:tabs>
          <w:tab w:val="num" w:pos="3600"/>
        </w:tabs>
        <w:ind w:left="3600" w:hanging="360"/>
      </w:pPr>
      <w:rPr>
        <w:rFonts w:ascii="Wingdings" w:hAnsi="Wingdings" w:hint="default"/>
        <w:sz w:val="20"/>
      </w:rPr>
    </w:lvl>
    <w:lvl w:ilvl="5" w:tplc="8254326A" w:tentative="1">
      <w:start w:val="1"/>
      <w:numFmt w:val="bullet"/>
      <w:lvlText w:val=""/>
      <w:lvlJc w:val="left"/>
      <w:pPr>
        <w:tabs>
          <w:tab w:val="num" w:pos="4320"/>
        </w:tabs>
        <w:ind w:left="4320" w:hanging="360"/>
      </w:pPr>
      <w:rPr>
        <w:rFonts w:ascii="Wingdings" w:hAnsi="Wingdings" w:hint="default"/>
        <w:sz w:val="20"/>
      </w:rPr>
    </w:lvl>
    <w:lvl w:ilvl="6" w:tplc="91061962" w:tentative="1">
      <w:start w:val="1"/>
      <w:numFmt w:val="bullet"/>
      <w:lvlText w:val=""/>
      <w:lvlJc w:val="left"/>
      <w:pPr>
        <w:tabs>
          <w:tab w:val="num" w:pos="5040"/>
        </w:tabs>
        <w:ind w:left="5040" w:hanging="360"/>
      </w:pPr>
      <w:rPr>
        <w:rFonts w:ascii="Wingdings" w:hAnsi="Wingdings" w:hint="default"/>
        <w:sz w:val="20"/>
      </w:rPr>
    </w:lvl>
    <w:lvl w:ilvl="7" w:tplc="0D92F162" w:tentative="1">
      <w:start w:val="1"/>
      <w:numFmt w:val="bullet"/>
      <w:lvlText w:val=""/>
      <w:lvlJc w:val="left"/>
      <w:pPr>
        <w:tabs>
          <w:tab w:val="num" w:pos="5760"/>
        </w:tabs>
        <w:ind w:left="5760" w:hanging="360"/>
      </w:pPr>
      <w:rPr>
        <w:rFonts w:ascii="Wingdings" w:hAnsi="Wingdings" w:hint="default"/>
        <w:sz w:val="20"/>
      </w:rPr>
    </w:lvl>
    <w:lvl w:ilvl="8" w:tplc="EC645916" w:tentative="1">
      <w:start w:val="1"/>
      <w:numFmt w:val="bullet"/>
      <w:lvlText w:val=""/>
      <w:lvlJc w:val="left"/>
      <w:pPr>
        <w:tabs>
          <w:tab w:val="num" w:pos="6480"/>
        </w:tabs>
        <w:ind w:left="6480" w:hanging="360"/>
      </w:pPr>
      <w:rPr>
        <w:rFonts w:ascii="Wingdings" w:hAnsi="Wingdings" w:hint="default"/>
        <w:sz w:val="20"/>
      </w:rPr>
    </w:lvl>
  </w:abstractNum>
  <w:abstractNum w:abstractNumId="1893">
    <w:nsid w:val="789B30E0"/>
    <w:multiLevelType w:val="multilevel"/>
    <w:tmpl w:val="65AC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4">
    <w:nsid w:val="789E2865"/>
    <w:multiLevelType w:val="hybridMultilevel"/>
    <w:tmpl w:val="64C66836"/>
    <w:lvl w:ilvl="0" w:tplc="86C0E8C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C6EF78C" w:tentative="1">
      <w:start w:val="1"/>
      <w:numFmt w:val="bullet"/>
      <w:lvlText w:val=""/>
      <w:lvlJc w:val="left"/>
      <w:pPr>
        <w:tabs>
          <w:tab w:val="num" w:pos="2160"/>
        </w:tabs>
        <w:ind w:left="2160" w:hanging="360"/>
      </w:pPr>
      <w:rPr>
        <w:rFonts w:ascii="Wingdings" w:hAnsi="Wingdings" w:hint="default"/>
        <w:sz w:val="20"/>
      </w:rPr>
    </w:lvl>
    <w:lvl w:ilvl="3" w:tplc="7DB4FB00" w:tentative="1">
      <w:start w:val="1"/>
      <w:numFmt w:val="bullet"/>
      <w:lvlText w:val=""/>
      <w:lvlJc w:val="left"/>
      <w:pPr>
        <w:tabs>
          <w:tab w:val="num" w:pos="2880"/>
        </w:tabs>
        <w:ind w:left="2880" w:hanging="360"/>
      </w:pPr>
      <w:rPr>
        <w:rFonts w:ascii="Wingdings" w:hAnsi="Wingdings" w:hint="default"/>
        <w:sz w:val="20"/>
      </w:rPr>
    </w:lvl>
    <w:lvl w:ilvl="4" w:tplc="FB0817C0" w:tentative="1">
      <w:start w:val="1"/>
      <w:numFmt w:val="bullet"/>
      <w:lvlText w:val=""/>
      <w:lvlJc w:val="left"/>
      <w:pPr>
        <w:tabs>
          <w:tab w:val="num" w:pos="3600"/>
        </w:tabs>
        <w:ind w:left="3600" w:hanging="360"/>
      </w:pPr>
      <w:rPr>
        <w:rFonts w:ascii="Wingdings" w:hAnsi="Wingdings" w:hint="default"/>
        <w:sz w:val="20"/>
      </w:rPr>
    </w:lvl>
    <w:lvl w:ilvl="5" w:tplc="6CFEEB22" w:tentative="1">
      <w:start w:val="1"/>
      <w:numFmt w:val="bullet"/>
      <w:lvlText w:val=""/>
      <w:lvlJc w:val="left"/>
      <w:pPr>
        <w:tabs>
          <w:tab w:val="num" w:pos="4320"/>
        </w:tabs>
        <w:ind w:left="4320" w:hanging="360"/>
      </w:pPr>
      <w:rPr>
        <w:rFonts w:ascii="Wingdings" w:hAnsi="Wingdings" w:hint="default"/>
        <w:sz w:val="20"/>
      </w:rPr>
    </w:lvl>
    <w:lvl w:ilvl="6" w:tplc="1012EA5C" w:tentative="1">
      <w:start w:val="1"/>
      <w:numFmt w:val="bullet"/>
      <w:lvlText w:val=""/>
      <w:lvlJc w:val="left"/>
      <w:pPr>
        <w:tabs>
          <w:tab w:val="num" w:pos="5040"/>
        </w:tabs>
        <w:ind w:left="5040" w:hanging="360"/>
      </w:pPr>
      <w:rPr>
        <w:rFonts w:ascii="Wingdings" w:hAnsi="Wingdings" w:hint="default"/>
        <w:sz w:val="20"/>
      </w:rPr>
    </w:lvl>
    <w:lvl w:ilvl="7" w:tplc="750A5F66" w:tentative="1">
      <w:start w:val="1"/>
      <w:numFmt w:val="bullet"/>
      <w:lvlText w:val=""/>
      <w:lvlJc w:val="left"/>
      <w:pPr>
        <w:tabs>
          <w:tab w:val="num" w:pos="5760"/>
        </w:tabs>
        <w:ind w:left="5760" w:hanging="360"/>
      </w:pPr>
      <w:rPr>
        <w:rFonts w:ascii="Wingdings" w:hAnsi="Wingdings" w:hint="default"/>
        <w:sz w:val="20"/>
      </w:rPr>
    </w:lvl>
    <w:lvl w:ilvl="8" w:tplc="29003C5A" w:tentative="1">
      <w:start w:val="1"/>
      <w:numFmt w:val="bullet"/>
      <w:lvlText w:val=""/>
      <w:lvlJc w:val="left"/>
      <w:pPr>
        <w:tabs>
          <w:tab w:val="num" w:pos="6480"/>
        </w:tabs>
        <w:ind w:left="6480" w:hanging="360"/>
      </w:pPr>
      <w:rPr>
        <w:rFonts w:ascii="Wingdings" w:hAnsi="Wingdings" w:hint="default"/>
        <w:sz w:val="20"/>
      </w:rPr>
    </w:lvl>
  </w:abstractNum>
  <w:abstractNum w:abstractNumId="1895">
    <w:nsid w:val="78AA5741"/>
    <w:multiLevelType w:val="hybridMultilevel"/>
    <w:tmpl w:val="44E8EF0A"/>
    <w:lvl w:ilvl="0" w:tplc="0A1C2FE2">
      <w:start w:val="1"/>
      <w:numFmt w:val="bullet"/>
      <w:lvlText w:val=""/>
      <w:lvlJc w:val="left"/>
      <w:pPr>
        <w:tabs>
          <w:tab w:val="num" w:pos="720"/>
        </w:tabs>
        <w:ind w:left="720" w:hanging="360"/>
      </w:pPr>
      <w:rPr>
        <w:rFonts w:ascii="Symbol" w:hAnsi="Symbol" w:hint="default"/>
        <w:sz w:val="20"/>
      </w:rPr>
    </w:lvl>
    <w:lvl w:ilvl="1" w:tplc="5038D0B2" w:tentative="1">
      <w:start w:val="1"/>
      <w:numFmt w:val="bullet"/>
      <w:lvlText w:val="o"/>
      <w:lvlJc w:val="left"/>
      <w:pPr>
        <w:tabs>
          <w:tab w:val="num" w:pos="1440"/>
        </w:tabs>
        <w:ind w:left="1440" w:hanging="360"/>
      </w:pPr>
      <w:rPr>
        <w:rFonts w:ascii="Courier New" w:hAnsi="Courier New" w:hint="default"/>
        <w:sz w:val="20"/>
      </w:rPr>
    </w:lvl>
    <w:lvl w:ilvl="2" w:tplc="F17CE166" w:tentative="1">
      <w:start w:val="1"/>
      <w:numFmt w:val="bullet"/>
      <w:lvlText w:val=""/>
      <w:lvlJc w:val="left"/>
      <w:pPr>
        <w:tabs>
          <w:tab w:val="num" w:pos="2160"/>
        </w:tabs>
        <w:ind w:left="2160" w:hanging="360"/>
      </w:pPr>
      <w:rPr>
        <w:rFonts w:ascii="Wingdings" w:hAnsi="Wingdings" w:hint="default"/>
        <w:sz w:val="20"/>
      </w:rPr>
    </w:lvl>
    <w:lvl w:ilvl="3" w:tplc="895AB84C" w:tentative="1">
      <w:start w:val="1"/>
      <w:numFmt w:val="bullet"/>
      <w:lvlText w:val=""/>
      <w:lvlJc w:val="left"/>
      <w:pPr>
        <w:tabs>
          <w:tab w:val="num" w:pos="2880"/>
        </w:tabs>
        <w:ind w:left="2880" w:hanging="360"/>
      </w:pPr>
      <w:rPr>
        <w:rFonts w:ascii="Wingdings" w:hAnsi="Wingdings" w:hint="default"/>
        <w:sz w:val="20"/>
      </w:rPr>
    </w:lvl>
    <w:lvl w:ilvl="4" w:tplc="D974F08E" w:tentative="1">
      <w:start w:val="1"/>
      <w:numFmt w:val="bullet"/>
      <w:lvlText w:val=""/>
      <w:lvlJc w:val="left"/>
      <w:pPr>
        <w:tabs>
          <w:tab w:val="num" w:pos="3600"/>
        </w:tabs>
        <w:ind w:left="3600" w:hanging="360"/>
      </w:pPr>
      <w:rPr>
        <w:rFonts w:ascii="Wingdings" w:hAnsi="Wingdings" w:hint="default"/>
        <w:sz w:val="20"/>
      </w:rPr>
    </w:lvl>
    <w:lvl w:ilvl="5" w:tplc="FDA07BDA" w:tentative="1">
      <w:start w:val="1"/>
      <w:numFmt w:val="bullet"/>
      <w:lvlText w:val=""/>
      <w:lvlJc w:val="left"/>
      <w:pPr>
        <w:tabs>
          <w:tab w:val="num" w:pos="4320"/>
        </w:tabs>
        <w:ind w:left="4320" w:hanging="360"/>
      </w:pPr>
      <w:rPr>
        <w:rFonts w:ascii="Wingdings" w:hAnsi="Wingdings" w:hint="default"/>
        <w:sz w:val="20"/>
      </w:rPr>
    </w:lvl>
    <w:lvl w:ilvl="6" w:tplc="B7744E1C" w:tentative="1">
      <w:start w:val="1"/>
      <w:numFmt w:val="bullet"/>
      <w:lvlText w:val=""/>
      <w:lvlJc w:val="left"/>
      <w:pPr>
        <w:tabs>
          <w:tab w:val="num" w:pos="5040"/>
        </w:tabs>
        <w:ind w:left="5040" w:hanging="360"/>
      </w:pPr>
      <w:rPr>
        <w:rFonts w:ascii="Wingdings" w:hAnsi="Wingdings" w:hint="default"/>
        <w:sz w:val="20"/>
      </w:rPr>
    </w:lvl>
    <w:lvl w:ilvl="7" w:tplc="12AA5D82" w:tentative="1">
      <w:start w:val="1"/>
      <w:numFmt w:val="bullet"/>
      <w:lvlText w:val=""/>
      <w:lvlJc w:val="left"/>
      <w:pPr>
        <w:tabs>
          <w:tab w:val="num" w:pos="5760"/>
        </w:tabs>
        <w:ind w:left="5760" w:hanging="360"/>
      </w:pPr>
      <w:rPr>
        <w:rFonts w:ascii="Wingdings" w:hAnsi="Wingdings" w:hint="default"/>
        <w:sz w:val="20"/>
      </w:rPr>
    </w:lvl>
    <w:lvl w:ilvl="8" w:tplc="BC42C8E2" w:tentative="1">
      <w:start w:val="1"/>
      <w:numFmt w:val="bullet"/>
      <w:lvlText w:val=""/>
      <w:lvlJc w:val="left"/>
      <w:pPr>
        <w:tabs>
          <w:tab w:val="num" w:pos="6480"/>
        </w:tabs>
        <w:ind w:left="6480" w:hanging="360"/>
      </w:pPr>
      <w:rPr>
        <w:rFonts w:ascii="Wingdings" w:hAnsi="Wingdings" w:hint="default"/>
        <w:sz w:val="20"/>
      </w:rPr>
    </w:lvl>
  </w:abstractNum>
  <w:abstractNum w:abstractNumId="1896">
    <w:nsid w:val="78B577B6"/>
    <w:multiLevelType w:val="hybridMultilevel"/>
    <w:tmpl w:val="9A5E7DE0"/>
    <w:lvl w:ilvl="0" w:tplc="74F41634">
      <w:start w:val="1"/>
      <w:numFmt w:val="bullet"/>
      <w:lvlText w:val=""/>
      <w:lvlJc w:val="left"/>
      <w:pPr>
        <w:tabs>
          <w:tab w:val="num" w:pos="720"/>
        </w:tabs>
        <w:ind w:left="720" w:hanging="360"/>
      </w:pPr>
      <w:rPr>
        <w:rFonts w:ascii="Symbol" w:hAnsi="Symbol" w:hint="default"/>
        <w:sz w:val="20"/>
      </w:rPr>
    </w:lvl>
    <w:lvl w:ilvl="1" w:tplc="44E467AA" w:tentative="1">
      <w:start w:val="1"/>
      <w:numFmt w:val="bullet"/>
      <w:lvlText w:val="o"/>
      <w:lvlJc w:val="left"/>
      <w:pPr>
        <w:tabs>
          <w:tab w:val="num" w:pos="1440"/>
        </w:tabs>
        <w:ind w:left="1440" w:hanging="360"/>
      </w:pPr>
      <w:rPr>
        <w:rFonts w:ascii="Courier New" w:hAnsi="Courier New" w:hint="default"/>
        <w:sz w:val="20"/>
      </w:rPr>
    </w:lvl>
    <w:lvl w:ilvl="2" w:tplc="4C76B72C" w:tentative="1">
      <w:start w:val="1"/>
      <w:numFmt w:val="bullet"/>
      <w:lvlText w:val=""/>
      <w:lvlJc w:val="left"/>
      <w:pPr>
        <w:tabs>
          <w:tab w:val="num" w:pos="2160"/>
        </w:tabs>
        <w:ind w:left="2160" w:hanging="360"/>
      </w:pPr>
      <w:rPr>
        <w:rFonts w:ascii="Wingdings" w:hAnsi="Wingdings" w:hint="default"/>
        <w:sz w:val="20"/>
      </w:rPr>
    </w:lvl>
    <w:lvl w:ilvl="3" w:tplc="A32AFBF0" w:tentative="1">
      <w:start w:val="1"/>
      <w:numFmt w:val="bullet"/>
      <w:lvlText w:val=""/>
      <w:lvlJc w:val="left"/>
      <w:pPr>
        <w:tabs>
          <w:tab w:val="num" w:pos="2880"/>
        </w:tabs>
        <w:ind w:left="2880" w:hanging="360"/>
      </w:pPr>
      <w:rPr>
        <w:rFonts w:ascii="Wingdings" w:hAnsi="Wingdings" w:hint="default"/>
        <w:sz w:val="20"/>
      </w:rPr>
    </w:lvl>
    <w:lvl w:ilvl="4" w:tplc="BB880214" w:tentative="1">
      <w:start w:val="1"/>
      <w:numFmt w:val="bullet"/>
      <w:lvlText w:val=""/>
      <w:lvlJc w:val="left"/>
      <w:pPr>
        <w:tabs>
          <w:tab w:val="num" w:pos="3600"/>
        </w:tabs>
        <w:ind w:left="3600" w:hanging="360"/>
      </w:pPr>
      <w:rPr>
        <w:rFonts w:ascii="Wingdings" w:hAnsi="Wingdings" w:hint="default"/>
        <w:sz w:val="20"/>
      </w:rPr>
    </w:lvl>
    <w:lvl w:ilvl="5" w:tplc="308E1A10" w:tentative="1">
      <w:start w:val="1"/>
      <w:numFmt w:val="bullet"/>
      <w:lvlText w:val=""/>
      <w:lvlJc w:val="left"/>
      <w:pPr>
        <w:tabs>
          <w:tab w:val="num" w:pos="4320"/>
        </w:tabs>
        <w:ind w:left="4320" w:hanging="360"/>
      </w:pPr>
      <w:rPr>
        <w:rFonts w:ascii="Wingdings" w:hAnsi="Wingdings" w:hint="default"/>
        <w:sz w:val="20"/>
      </w:rPr>
    </w:lvl>
    <w:lvl w:ilvl="6" w:tplc="5D4A39F2" w:tentative="1">
      <w:start w:val="1"/>
      <w:numFmt w:val="bullet"/>
      <w:lvlText w:val=""/>
      <w:lvlJc w:val="left"/>
      <w:pPr>
        <w:tabs>
          <w:tab w:val="num" w:pos="5040"/>
        </w:tabs>
        <w:ind w:left="5040" w:hanging="360"/>
      </w:pPr>
      <w:rPr>
        <w:rFonts w:ascii="Wingdings" w:hAnsi="Wingdings" w:hint="default"/>
        <w:sz w:val="20"/>
      </w:rPr>
    </w:lvl>
    <w:lvl w:ilvl="7" w:tplc="7270D45A" w:tentative="1">
      <w:start w:val="1"/>
      <w:numFmt w:val="bullet"/>
      <w:lvlText w:val=""/>
      <w:lvlJc w:val="left"/>
      <w:pPr>
        <w:tabs>
          <w:tab w:val="num" w:pos="5760"/>
        </w:tabs>
        <w:ind w:left="5760" w:hanging="360"/>
      </w:pPr>
      <w:rPr>
        <w:rFonts w:ascii="Wingdings" w:hAnsi="Wingdings" w:hint="default"/>
        <w:sz w:val="20"/>
      </w:rPr>
    </w:lvl>
    <w:lvl w:ilvl="8" w:tplc="19D8B870" w:tentative="1">
      <w:start w:val="1"/>
      <w:numFmt w:val="bullet"/>
      <w:lvlText w:val=""/>
      <w:lvlJc w:val="left"/>
      <w:pPr>
        <w:tabs>
          <w:tab w:val="num" w:pos="6480"/>
        </w:tabs>
        <w:ind w:left="6480" w:hanging="360"/>
      </w:pPr>
      <w:rPr>
        <w:rFonts w:ascii="Wingdings" w:hAnsi="Wingdings" w:hint="default"/>
        <w:sz w:val="20"/>
      </w:rPr>
    </w:lvl>
  </w:abstractNum>
  <w:abstractNum w:abstractNumId="1897">
    <w:nsid w:val="78D300FA"/>
    <w:multiLevelType w:val="hybridMultilevel"/>
    <w:tmpl w:val="A69C5636"/>
    <w:lvl w:ilvl="0" w:tplc="7936715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A79EF410" w:tentative="1">
      <w:start w:val="1"/>
      <w:numFmt w:val="bullet"/>
      <w:lvlText w:val=""/>
      <w:lvlJc w:val="left"/>
      <w:pPr>
        <w:tabs>
          <w:tab w:val="num" w:pos="2160"/>
        </w:tabs>
        <w:ind w:left="2160" w:hanging="360"/>
      </w:pPr>
      <w:rPr>
        <w:rFonts w:ascii="Wingdings" w:hAnsi="Wingdings" w:hint="default"/>
        <w:sz w:val="20"/>
      </w:rPr>
    </w:lvl>
    <w:lvl w:ilvl="3" w:tplc="D33AE34E" w:tentative="1">
      <w:start w:val="1"/>
      <w:numFmt w:val="bullet"/>
      <w:lvlText w:val=""/>
      <w:lvlJc w:val="left"/>
      <w:pPr>
        <w:tabs>
          <w:tab w:val="num" w:pos="2880"/>
        </w:tabs>
        <w:ind w:left="2880" w:hanging="360"/>
      </w:pPr>
      <w:rPr>
        <w:rFonts w:ascii="Wingdings" w:hAnsi="Wingdings" w:hint="default"/>
        <w:sz w:val="20"/>
      </w:rPr>
    </w:lvl>
    <w:lvl w:ilvl="4" w:tplc="E03CE092" w:tentative="1">
      <w:start w:val="1"/>
      <w:numFmt w:val="bullet"/>
      <w:lvlText w:val=""/>
      <w:lvlJc w:val="left"/>
      <w:pPr>
        <w:tabs>
          <w:tab w:val="num" w:pos="3600"/>
        </w:tabs>
        <w:ind w:left="3600" w:hanging="360"/>
      </w:pPr>
      <w:rPr>
        <w:rFonts w:ascii="Wingdings" w:hAnsi="Wingdings" w:hint="default"/>
        <w:sz w:val="20"/>
      </w:rPr>
    </w:lvl>
    <w:lvl w:ilvl="5" w:tplc="E28A605C" w:tentative="1">
      <w:start w:val="1"/>
      <w:numFmt w:val="bullet"/>
      <w:lvlText w:val=""/>
      <w:lvlJc w:val="left"/>
      <w:pPr>
        <w:tabs>
          <w:tab w:val="num" w:pos="4320"/>
        </w:tabs>
        <w:ind w:left="4320" w:hanging="360"/>
      </w:pPr>
      <w:rPr>
        <w:rFonts w:ascii="Wingdings" w:hAnsi="Wingdings" w:hint="default"/>
        <w:sz w:val="20"/>
      </w:rPr>
    </w:lvl>
    <w:lvl w:ilvl="6" w:tplc="113EF9D6" w:tentative="1">
      <w:start w:val="1"/>
      <w:numFmt w:val="bullet"/>
      <w:lvlText w:val=""/>
      <w:lvlJc w:val="left"/>
      <w:pPr>
        <w:tabs>
          <w:tab w:val="num" w:pos="5040"/>
        </w:tabs>
        <w:ind w:left="5040" w:hanging="360"/>
      </w:pPr>
      <w:rPr>
        <w:rFonts w:ascii="Wingdings" w:hAnsi="Wingdings" w:hint="default"/>
        <w:sz w:val="20"/>
      </w:rPr>
    </w:lvl>
    <w:lvl w:ilvl="7" w:tplc="16286410" w:tentative="1">
      <w:start w:val="1"/>
      <w:numFmt w:val="bullet"/>
      <w:lvlText w:val=""/>
      <w:lvlJc w:val="left"/>
      <w:pPr>
        <w:tabs>
          <w:tab w:val="num" w:pos="5760"/>
        </w:tabs>
        <w:ind w:left="5760" w:hanging="360"/>
      </w:pPr>
      <w:rPr>
        <w:rFonts w:ascii="Wingdings" w:hAnsi="Wingdings" w:hint="default"/>
        <w:sz w:val="20"/>
      </w:rPr>
    </w:lvl>
    <w:lvl w:ilvl="8" w:tplc="49E096A2" w:tentative="1">
      <w:start w:val="1"/>
      <w:numFmt w:val="bullet"/>
      <w:lvlText w:val=""/>
      <w:lvlJc w:val="left"/>
      <w:pPr>
        <w:tabs>
          <w:tab w:val="num" w:pos="6480"/>
        </w:tabs>
        <w:ind w:left="6480" w:hanging="360"/>
      </w:pPr>
      <w:rPr>
        <w:rFonts w:ascii="Wingdings" w:hAnsi="Wingdings" w:hint="default"/>
        <w:sz w:val="20"/>
      </w:rPr>
    </w:lvl>
  </w:abstractNum>
  <w:abstractNum w:abstractNumId="1898">
    <w:nsid w:val="78D41D5C"/>
    <w:multiLevelType w:val="multilevel"/>
    <w:tmpl w:val="CEA07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9">
    <w:nsid w:val="78FD55E5"/>
    <w:multiLevelType w:val="hybridMultilevel"/>
    <w:tmpl w:val="11101A88"/>
    <w:lvl w:ilvl="0" w:tplc="3910863A">
      <w:start w:val="1"/>
      <w:numFmt w:val="bullet"/>
      <w:lvlText w:val=""/>
      <w:lvlJc w:val="left"/>
      <w:pPr>
        <w:tabs>
          <w:tab w:val="num" w:pos="720"/>
        </w:tabs>
        <w:ind w:left="720" w:hanging="360"/>
      </w:pPr>
      <w:rPr>
        <w:rFonts w:ascii="Symbol" w:hAnsi="Symbol" w:hint="default"/>
        <w:sz w:val="20"/>
      </w:rPr>
    </w:lvl>
    <w:lvl w:ilvl="1" w:tplc="E43089A8" w:tentative="1">
      <w:start w:val="1"/>
      <w:numFmt w:val="bullet"/>
      <w:lvlText w:val="o"/>
      <w:lvlJc w:val="left"/>
      <w:pPr>
        <w:tabs>
          <w:tab w:val="num" w:pos="1440"/>
        </w:tabs>
        <w:ind w:left="1440" w:hanging="360"/>
      </w:pPr>
      <w:rPr>
        <w:rFonts w:ascii="Courier New" w:hAnsi="Courier New" w:hint="default"/>
        <w:sz w:val="20"/>
      </w:rPr>
    </w:lvl>
    <w:lvl w:ilvl="2" w:tplc="59265C40" w:tentative="1">
      <w:start w:val="1"/>
      <w:numFmt w:val="bullet"/>
      <w:lvlText w:val=""/>
      <w:lvlJc w:val="left"/>
      <w:pPr>
        <w:tabs>
          <w:tab w:val="num" w:pos="2160"/>
        </w:tabs>
        <w:ind w:left="2160" w:hanging="360"/>
      </w:pPr>
      <w:rPr>
        <w:rFonts w:ascii="Wingdings" w:hAnsi="Wingdings" w:hint="default"/>
        <w:sz w:val="20"/>
      </w:rPr>
    </w:lvl>
    <w:lvl w:ilvl="3" w:tplc="871230BA" w:tentative="1">
      <w:start w:val="1"/>
      <w:numFmt w:val="bullet"/>
      <w:lvlText w:val=""/>
      <w:lvlJc w:val="left"/>
      <w:pPr>
        <w:tabs>
          <w:tab w:val="num" w:pos="2880"/>
        </w:tabs>
        <w:ind w:left="2880" w:hanging="360"/>
      </w:pPr>
      <w:rPr>
        <w:rFonts w:ascii="Wingdings" w:hAnsi="Wingdings" w:hint="default"/>
        <w:sz w:val="20"/>
      </w:rPr>
    </w:lvl>
    <w:lvl w:ilvl="4" w:tplc="C2106824" w:tentative="1">
      <w:start w:val="1"/>
      <w:numFmt w:val="bullet"/>
      <w:lvlText w:val=""/>
      <w:lvlJc w:val="left"/>
      <w:pPr>
        <w:tabs>
          <w:tab w:val="num" w:pos="3600"/>
        </w:tabs>
        <w:ind w:left="3600" w:hanging="360"/>
      </w:pPr>
      <w:rPr>
        <w:rFonts w:ascii="Wingdings" w:hAnsi="Wingdings" w:hint="default"/>
        <w:sz w:val="20"/>
      </w:rPr>
    </w:lvl>
    <w:lvl w:ilvl="5" w:tplc="C862F612" w:tentative="1">
      <w:start w:val="1"/>
      <w:numFmt w:val="bullet"/>
      <w:lvlText w:val=""/>
      <w:lvlJc w:val="left"/>
      <w:pPr>
        <w:tabs>
          <w:tab w:val="num" w:pos="4320"/>
        </w:tabs>
        <w:ind w:left="4320" w:hanging="360"/>
      </w:pPr>
      <w:rPr>
        <w:rFonts w:ascii="Wingdings" w:hAnsi="Wingdings" w:hint="default"/>
        <w:sz w:val="20"/>
      </w:rPr>
    </w:lvl>
    <w:lvl w:ilvl="6" w:tplc="912E26E8" w:tentative="1">
      <w:start w:val="1"/>
      <w:numFmt w:val="bullet"/>
      <w:lvlText w:val=""/>
      <w:lvlJc w:val="left"/>
      <w:pPr>
        <w:tabs>
          <w:tab w:val="num" w:pos="5040"/>
        </w:tabs>
        <w:ind w:left="5040" w:hanging="360"/>
      </w:pPr>
      <w:rPr>
        <w:rFonts w:ascii="Wingdings" w:hAnsi="Wingdings" w:hint="default"/>
        <w:sz w:val="20"/>
      </w:rPr>
    </w:lvl>
    <w:lvl w:ilvl="7" w:tplc="021EBBA4" w:tentative="1">
      <w:start w:val="1"/>
      <w:numFmt w:val="bullet"/>
      <w:lvlText w:val=""/>
      <w:lvlJc w:val="left"/>
      <w:pPr>
        <w:tabs>
          <w:tab w:val="num" w:pos="5760"/>
        </w:tabs>
        <w:ind w:left="5760" w:hanging="360"/>
      </w:pPr>
      <w:rPr>
        <w:rFonts w:ascii="Wingdings" w:hAnsi="Wingdings" w:hint="default"/>
        <w:sz w:val="20"/>
      </w:rPr>
    </w:lvl>
    <w:lvl w:ilvl="8" w:tplc="FE5CA7D0" w:tentative="1">
      <w:start w:val="1"/>
      <w:numFmt w:val="bullet"/>
      <w:lvlText w:val=""/>
      <w:lvlJc w:val="left"/>
      <w:pPr>
        <w:tabs>
          <w:tab w:val="num" w:pos="6480"/>
        </w:tabs>
        <w:ind w:left="6480" w:hanging="360"/>
      </w:pPr>
      <w:rPr>
        <w:rFonts w:ascii="Wingdings" w:hAnsi="Wingdings" w:hint="default"/>
        <w:sz w:val="20"/>
      </w:rPr>
    </w:lvl>
  </w:abstractNum>
  <w:abstractNum w:abstractNumId="1900">
    <w:nsid w:val="79172B4C"/>
    <w:multiLevelType w:val="multilevel"/>
    <w:tmpl w:val="6766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1">
    <w:nsid w:val="792B489C"/>
    <w:multiLevelType w:val="hybridMultilevel"/>
    <w:tmpl w:val="8B9A1FC0"/>
    <w:lvl w:ilvl="0" w:tplc="078CE6C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2">
    <w:nsid w:val="79434F2C"/>
    <w:multiLevelType w:val="hybridMultilevel"/>
    <w:tmpl w:val="A050B75C"/>
    <w:lvl w:ilvl="0" w:tplc="C162637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C3841ABA" w:tentative="1">
      <w:start w:val="1"/>
      <w:numFmt w:val="bullet"/>
      <w:lvlText w:val=""/>
      <w:lvlJc w:val="left"/>
      <w:pPr>
        <w:tabs>
          <w:tab w:val="num" w:pos="2160"/>
        </w:tabs>
        <w:ind w:left="2160" w:hanging="360"/>
      </w:pPr>
      <w:rPr>
        <w:rFonts w:ascii="Wingdings" w:hAnsi="Wingdings" w:hint="default"/>
        <w:sz w:val="20"/>
      </w:rPr>
    </w:lvl>
    <w:lvl w:ilvl="3" w:tplc="D6D68E72" w:tentative="1">
      <w:start w:val="1"/>
      <w:numFmt w:val="bullet"/>
      <w:lvlText w:val=""/>
      <w:lvlJc w:val="left"/>
      <w:pPr>
        <w:tabs>
          <w:tab w:val="num" w:pos="2880"/>
        </w:tabs>
        <w:ind w:left="2880" w:hanging="360"/>
      </w:pPr>
      <w:rPr>
        <w:rFonts w:ascii="Wingdings" w:hAnsi="Wingdings" w:hint="default"/>
        <w:sz w:val="20"/>
      </w:rPr>
    </w:lvl>
    <w:lvl w:ilvl="4" w:tplc="56D6D802" w:tentative="1">
      <w:start w:val="1"/>
      <w:numFmt w:val="bullet"/>
      <w:lvlText w:val=""/>
      <w:lvlJc w:val="left"/>
      <w:pPr>
        <w:tabs>
          <w:tab w:val="num" w:pos="3600"/>
        </w:tabs>
        <w:ind w:left="3600" w:hanging="360"/>
      </w:pPr>
      <w:rPr>
        <w:rFonts w:ascii="Wingdings" w:hAnsi="Wingdings" w:hint="default"/>
        <w:sz w:val="20"/>
      </w:rPr>
    </w:lvl>
    <w:lvl w:ilvl="5" w:tplc="6D586816" w:tentative="1">
      <w:start w:val="1"/>
      <w:numFmt w:val="bullet"/>
      <w:lvlText w:val=""/>
      <w:lvlJc w:val="left"/>
      <w:pPr>
        <w:tabs>
          <w:tab w:val="num" w:pos="4320"/>
        </w:tabs>
        <w:ind w:left="4320" w:hanging="360"/>
      </w:pPr>
      <w:rPr>
        <w:rFonts w:ascii="Wingdings" w:hAnsi="Wingdings" w:hint="default"/>
        <w:sz w:val="20"/>
      </w:rPr>
    </w:lvl>
    <w:lvl w:ilvl="6" w:tplc="B2867602" w:tentative="1">
      <w:start w:val="1"/>
      <w:numFmt w:val="bullet"/>
      <w:lvlText w:val=""/>
      <w:lvlJc w:val="left"/>
      <w:pPr>
        <w:tabs>
          <w:tab w:val="num" w:pos="5040"/>
        </w:tabs>
        <w:ind w:left="5040" w:hanging="360"/>
      </w:pPr>
      <w:rPr>
        <w:rFonts w:ascii="Wingdings" w:hAnsi="Wingdings" w:hint="default"/>
        <w:sz w:val="20"/>
      </w:rPr>
    </w:lvl>
    <w:lvl w:ilvl="7" w:tplc="BCFED3A8" w:tentative="1">
      <w:start w:val="1"/>
      <w:numFmt w:val="bullet"/>
      <w:lvlText w:val=""/>
      <w:lvlJc w:val="left"/>
      <w:pPr>
        <w:tabs>
          <w:tab w:val="num" w:pos="5760"/>
        </w:tabs>
        <w:ind w:left="5760" w:hanging="360"/>
      </w:pPr>
      <w:rPr>
        <w:rFonts w:ascii="Wingdings" w:hAnsi="Wingdings" w:hint="default"/>
        <w:sz w:val="20"/>
      </w:rPr>
    </w:lvl>
    <w:lvl w:ilvl="8" w:tplc="66623680" w:tentative="1">
      <w:start w:val="1"/>
      <w:numFmt w:val="bullet"/>
      <w:lvlText w:val=""/>
      <w:lvlJc w:val="left"/>
      <w:pPr>
        <w:tabs>
          <w:tab w:val="num" w:pos="6480"/>
        </w:tabs>
        <w:ind w:left="6480" w:hanging="360"/>
      </w:pPr>
      <w:rPr>
        <w:rFonts w:ascii="Wingdings" w:hAnsi="Wingdings" w:hint="default"/>
        <w:sz w:val="20"/>
      </w:rPr>
    </w:lvl>
  </w:abstractNum>
  <w:abstractNum w:abstractNumId="1903">
    <w:nsid w:val="795869A1"/>
    <w:multiLevelType w:val="hybridMultilevel"/>
    <w:tmpl w:val="2A9E4704"/>
    <w:lvl w:ilvl="0" w:tplc="B854F504">
      <w:start w:val="1"/>
      <w:numFmt w:val="bullet"/>
      <w:lvlText w:val=""/>
      <w:lvlJc w:val="left"/>
      <w:pPr>
        <w:tabs>
          <w:tab w:val="num" w:pos="720"/>
        </w:tabs>
        <w:ind w:left="720" w:hanging="360"/>
      </w:pPr>
      <w:rPr>
        <w:rFonts w:ascii="Symbol" w:hAnsi="Symbol" w:hint="default"/>
        <w:sz w:val="20"/>
      </w:rPr>
    </w:lvl>
    <w:lvl w:ilvl="1" w:tplc="5992A0E6" w:tentative="1">
      <w:start w:val="1"/>
      <w:numFmt w:val="bullet"/>
      <w:lvlText w:val="o"/>
      <w:lvlJc w:val="left"/>
      <w:pPr>
        <w:tabs>
          <w:tab w:val="num" w:pos="1440"/>
        </w:tabs>
        <w:ind w:left="1440" w:hanging="360"/>
      </w:pPr>
      <w:rPr>
        <w:rFonts w:ascii="Courier New" w:hAnsi="Courier New" w:hint="default"/>
        <w:sz w:val="20"/>
      </w:rPr>
    </w:lvl>
    <w:lvl w:ilvl="2" w:tplc="3AA069BE" w:tentative="1">
      <w:start w:val="1"/>
      <w:numFmt w:val="bullet"/>
      <w:lvlText w:val=""/>
      <w:lvlJc w:val="left"/>
      <w:pPr>
        <w:tabs>
          <w:tab w:val="num" w:pos="2160"/>
        </w:tabs>
        <w:ind w:left="2160" w:hanging="360"/>
      </w:pPr>
      <w:rPr>
        <w:rFonts w:ascii="Wingdings" w:hAnsi="Wingdings" w:hint="default"/>
        <w:sz w:val="20"/>
      </w:rPr>
    </w:lvl>
    <w:lvl w:ilvl="3" w:tplc="2D986AB8" w:tentative="1">
      <w:start w:val="1"/>
      <w:numFmt w:val="bullet"/>
      <w:lvlText w:val=""/>
      <w:lvlJc w:val="left"/>
      <w:pPr>
        <w:tabs>
          <w:tab w:val="num" w:pos="2880"/>
        </w:tabs>
        <w:ind w:left="2880" w:hanging="360"/>
      </w:pPr>
      <w:rPr>
        <w:rFonts w:ascii="Wingdings" w:hAnsi="Wingdings" w:hint="default"/>
        <w:sz w:val="20"/>
      </w:rPr>
    </w:lvl>
    <w:lvl w:ilvl="4" w:tplc="6BFAC8FC" w:tentative="1">
      <w:start w:val="1"/>
      <w:numFmt w:val="bullet"/>
      <w:lvlText w:val=""/>
      <w:lvlJc w:val="left"/>
      <w:pPr>
        <w:tabs>
          <w:tab w:val="num" w:pos="3600"/>
        </w:tabs>
        <w:ind w:left="3600" w:hanging="360"/>
      </w:pPr>
      <w:rPr>
        <w:rFonts w:ascii="Wingdings" w:hAnsi="Wingdings" w:hint="default"/>
        <w:sz w:val="20"/>
      </w:rPr>
    </w:lvl>
    <w:lvl w:ilvl="5" w:tplc="E350F75A" w:tentative="1">
      <w:start w:val="1"/>
      <w:numFmt w:val="bullet"/>
      <w:lvlText w:val=""/>
      <w:lvlJc w:val="left"/>
      <w:pPr>
        <w:tabs>
          <w:tab w:val="num" w:pos="4320"/>
        </w:tabs>
        <w:ind w:left="4320" w:hanging="360"/>
      </w:pPr>
      <w:rPr>
        <w:rFonts w:ascii="Wingdings" w:hAnsi="Wingdings" w:hint="default"/>
        <w:sz w:val="20"/>
      </w:rPr>
    </w:lvl>
    <w:lvl w:ilvl="6" w:tplc="F4DEA44C" w:tentative="1">
      <w:start w:val="1"/>
      <w:numFmt w:val="bullet"/>
      <w:lvlText w:val=""/>
      <w:lvlJc w:val="left"/>
      <w:pPr>
        <w:tabs>
          <w:tab w:val="num" w:pos="5040"/>
        </w:tabs>
        <w:ind w:left="5040" w:hanging="360"/>
      </w:pPr>
      <w:rPr>
        <w:rFonts w:ascii="Wingdings" w:hAnsi="Wingdings" w:hint="default"/>
        <w:sz w:val="20"/>
      </w:rPr>
    </w:lvl>
    <w:lvl w:ilvl="7" w:tplc="97424788" w:tentative="1">
      <w:start w:val="1"/>
      <w:numFmt w:val="bullet"/>
      <w:lvlText w:val=""/>
      <w:lvlJc w:val="left"/>
      <w:pPr>
        <w:tabs>
          <w:tab w:val="num" w:pos="5760"/>
        </w:tabs>
        <w:ind w:left="5760" w:hanging="360"/>
      </w:pPr>
      <w:rPr>
        <w:rFonts w:ascii="Wingdings" w:hAnsi="Wingdings" w:hint="default"/>
        <w:sz w:val="20"/>
      </w:rPr>
    </w:lvl>
    <w:lvl w:ilvl="8" w:tplc="B3ECD482" w:tentative="1">
      <w:start w:val="1"/>
      <w:numFmt w:val="bullet"/>
      <w:lvlText w:val=""/>
      <w:lvlJc w:val="left"/>
      <w:pPr>
        <w:tabs>
          <w:tab w:val="num" w:pos="6480"/>
        </w:tabs>
        <w:ind w:left="6480" w:hanging="360"/>
      </w:pPr>
      <w:rPr>
        <w:rFonts w:ascii="Wingdings" w:hAnsi="Wingdings" w:hint="default"/>
        <w:sz w:val="20"/>
      </w:rPr>
    </w:lvl>
  </w:abstractNum>
  <w:abstractNum w:abstractNumId="1904">
    <w:nsid w:val="796209F9"/>
    <w:multiLevelType w:val="hybridMultilevel"/>
    <w:tmpl w:val="7E54BC28"/>
    <w:lvl w:ilvl="0" w:tplc="E00E2046">
      <w:start w:val="1"/>
      <w:numFmt w:val="bullet"/>
      <w:lvlText w:val=""/>
      <w:lvlJc w:val="left"/>
      <w:pPr>
        <w:tabs>
          <w:tab w:val="num" w:pos="720"/>
        </w:tabs>
        <w:ind w:left="720" w:hanging="360"/>
      </w:pPr>
      <w:rPr>
        <w:rFonts w:ascii="Symbol" w:hAnsi="Symbol" w:hint="default"/>
        <w:sz w:val="20"/>
      </w:rPr>
    </w:lvl>
    <w:lvl w:ilvl="1" w:tplc="A12C94A8" w:tentative="1">
      <w:start w:val="1"/>
      <w:numFmt w:val="bullet"/>
      <w:lvlText w:val="o"/>
      <w:lvlJc w:val="left"/>
      <w:pPr>
        <w:tabs>
          <w:tab w:val="num" w:pos="1440"/>
        </w:tabs>
        <w:ind w:left="1440" w:hanging="360"/>
      </w:pPr>
      <w:rPr>
        <w:rFonts w:ascii="Courier New" w:hAnsi="Courier New" w:hint="default"/>
        <w:sz w:val="20"/>
      </w:rPr>
    </w:lvl>
    <w:lvl w:ilvl="2" w:tplc="751AD8D6" w:tentative="1">
      <w:start w:val="1"/>
      <w:numFmt w:val="bullet"/>
      <w:lvlText w:val=""/>
      <w:lvlJc w:val="left"/>
      <w:pPr>
        <w:tabs>
          <w:tab w:val="num" w:pos="2160"/>
        </w:tabs>
        <w:ind w:left="2160" w:hanging="360"/>
      </w:pPr>
      <w:rPr>
        <w:rFonts w:ascii="Wingdings" w:hAnsi="Wingdings" w:hint="default"/>
        <w:sz w:val="20"/>
      </w:rPr>
    </w:lvl>
    <w:lvl w:ilvl="3" w:tplc="388A7710" w:tentative="1">
      <w:start w:val="1"/>
      <w:numFmt w:val="bullet"/>
      <w:lvlText w:val=""/>
      <w:lvlJc w:val="left"/>
      <w:pPr>
        <w:tabs>
          <w:tab w:val="num" w:pos="2880"/>
        </w:tabs>
        <w:ind w:left="2880" w:hanging="360"/>
      </w:pPr>
      <w:rPr>
        <w:rFonts w:ascii="Wingdings" w:hAnsi="Wingdings" w:hint="default"/>
        <w:sz w:val="20"/>
      </w:rPr>
    </w:lvl>
    <w:lvl w:ilvl="4" w:tplc="1B0CEB30" w:tentative="1">
      <w:start w:val="1"/>
      <w:numFmt w:val="bullet"/>
      <w:lvlText w:val=""/>
      <w:lvlJc w:val="left"/>
      <w:pPr>
        <w:tabs>
          <w:tab w:val="num" w:pos="3600"/>
        </w:tabs>
        <w:ind w:left="3600" w:hanging="360"/>
      </w:pPr>
      <w:rPr>
        <w:rFonts w:ascii="Wingdings" w:hAnsi="Wingdings" w:hint="default"/>
        <w:sz w:val="20"/>
      </w:rPr>
    </w:lvl>
    <w:lvl w:ilvl="5" w:tplc="26BC5678" w:tentative="1">
      <w:start w:val="1"/>
      <w:numFmt w:val="bullet"/>
      <w:lvlText w:val=""/>
      <w:lvlJc w:val="left"/>
      <w:pPr>
        <w:tabs>
          <w:tab w:val="num" w:pos="4320"/>
        </w:tabs>
        <w:ind w:left="4320" w:hanging="360"/>
      </w:pPr>
      <w:rPr>
        <w:rFonts w:ascii="Wingdings" w:hAnsi="Wingdings" w:hint="default"/>
        <w:sz w:val="20"/>
      </w:rPr>
    </w:lvl>
    <w:lvl w:ilvl="6" w:tplc="B8A6708E" w:tentative="1">
      <w:start w:val="1"/>
      <w:numFmt w:val="bullet"/>
      <w:lvlText w:val=""/>
      <w:lvlJc w:val="left"/>
      <w:pPr>
        <w:tabs>
          <w:tab w:val="num" w:pos="5040"/>
        </w:tabs>
        <w:ind w:left="5040" w:hanging="360"/>
      </w:pPr>
      <w:rPr>
        <w:rFonts w:ascii="Wingdings" w:hAnsi="Wingdings" w:hint="default"/>
        <w:sz w:val="20"/>
      </w:rPr>
    </w:lvl>
    <w:lvl w:ilvl="7" w:tplc="516C0844" w:tentative="1">
      <w:start w:val="1"/>
      <w:numFmt w:val="bullet"/>
      <w:lvlText w:val=""/>
      <w:lvlJc w:val="left"/>
      <w:pPr>
        <w:tabs>
          <w:tab w:val="num" w:pos="5760"/>
        </w:tabs>
        <w:ind w:left="5760" w:hanging="360"/>
      </w:pPr>
      <w:rPr>
        <w:rFonts w:ascii="Wingdings" w:hAnsi="Wingdings" w:hint="default"/>
        <w:sz w:val="20"/>
      </w:rPr>
    </w:lvl>
    <w:lvl w:ilvl="8" w:tplc="7AB03AE4" w:tentative="1">
      <w:start w:val="1"/>
      <w:numFmt w:val="bullet"/>
      <w:lvlText w:val=""/>
      <w:lvlJc w:val="left"/>
      <w:pPr>
        <w:tabs>
          <w:tab w:val="num" w:pos="6480"/>
        </w:tabs>
        <w:ind w:left="6480" w:hanging="360"/>
      </w:pPr>
      <w:rPr>
        <w:rFonts w:ascii="Wingdings" w:hAnsi="Wingdings" w:hint="default"/>
        <w:sz w:val="20"/>
      </w:rPr>
    </w:lvl>
  </w:abstractNum>
  <w:abstractNum w:abstractNumId="1905">
    <w:nsid w:val="796279EA"/>
    <w:multiLevelType w:val="hybridMultilevel"/>
    <w:tmpl w:val="5AC822FA"/>
    <w:lvl w:ilvl="0" w:tplc="55FE73F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64EC39E4" w:tentative="1">
      <w:start w:val="1"/>
      <w:numFmt w:val="bullet"/>
      <w:lvlText w:val=""/>
      <w:lvlJc w:val="left"/>
      <w:pPr>
        <w:tabs>
          <w:tab w:val="num" w:pos="2160"/>
        </w:tabs>
        <w:ind w:left="2160" w:hanging="360"/>
      </w:pPr>
      <w:rPr>
        <w:rFonts w:ascii="Wingdings" w:hAnsi="Wingdings" w:hint="default"/>
        <w:sz w:val="20"/>
      </w:rPr>
    </w:lvl>
    <w:lvl w:ilvl="3" w:tplc="5FA81248" w:tentative="1">
      <w:start w:val="1"/>
      <w:numFmt w:val="bullet"/>
      <w:lvlText w:val=""/>
      <w:lvlJc w:val="left"/>
      <w:pPr>
        <w:tabs>
          <w:tab w:val="num" w:pos="2880"/>
        </w:tabs>
        <w:ind w:left="2880" w:hanging="360"/>
      </w:pPr>
      <w:rPr>
        <w:rFonts w:ascii="Wingdings" w:hAnsi="Wingdings" w:hint="default"/>
        <w:sz w:val="20"/>
      </w:rPr>
    </w:lvl>
    <w:lvl w:ilvl="4" w:tplc="C5DACC42" w:tentative="1">
      <w:start w:val="1"/>
      <w:numFmt w:val="bullet"/>
      <w:lvlText w:val=""/>
      <w:lvlJc w:val="left"/>
      <w:pPr>
        <w:tabs>
          <w:tab w:val="num" w:pos="3600"/>
        </w:tabs>
        <w:ind w:left="3600" w:hanging="360"/>
      </w:pPr>
      <w:rPr>
        <w:rFonts w:ascii="Wingdings" w:hAnsi="Wingdings" w:hint="default"/>
        <w:sz w:val="20"/>
      </w:rPr>
    </w:lvl>
    <w:lvl w:ilvl="5" w:tplc="7520B166" w:tentative="1">
      <w:start w:val="1"/>
      <w:numFmt w:val="bullet"/>
      <w:lvlText w:val=""/>
      <w:lvlJc w:val="left"/>
      <w:pPr>
        <w:tabs>
          <w:tab w:val="num" w:pos="4320"/>
        </w:tabs>
        <w:ind w:left="4320" w:hanging="360"/>
      </w:pPr>
      <w:rPr>
        <w:rFonts w:ascii="Wingdings" w:hAnsi="Wingdings" w:hint="default"/>
        <w:sz w:val="20"/>
      </w:rPr>
    </w:lvl>
    <w:lvl w:ilvl="6" w:tplc="4B2C3FAE" w:tentative="1">
      <w:start w:val="1"/>
      <w:numFmt w:val="bullet"/>
      <w:lvlText w:val=""/>
      <w:lvlJc w:val="left"/>
      <w:pPr>
        <w:tabs>
          <w:tab w:val="num" w:pos="5040"/>
        </w:tabs>
        <w:ind w:left="5040" w:hanging="360"/>
      </w:pPr>
      <w:rPr>
        <w:rFonts w:ascii="Wingdings" w:hAnsi="Wingdings" w:hint="default"/>
        <w:sz w:val="20"/>
      </w:rPr>
    </w:lvl>
    <w:lvl w:ilvl="7" w:tplc="6EE26F70" w:tentative="1">
      <w:start w:val="1"/>
      <w:numFmt w:val="bullet"/>
      <w:lvlText w:val=""/>
      <w:lvlJc w:val="left"/>
      <w:pPr>
        <w:tabs>
          <w:tab w:val="num" w:pos="5760"/>
        </w:tabs>
        <w:ind w:left="5760" w:hanging="360"/>
      </w:pPr>
      <w:rPr>
        <w:rFonts w:ascii="Wingdings" w:hAnsi="Wingdings" w:hint="default"/>
        <w:sz w:val="20"/>
      </w:rPr>
    </w:lvl>
    <w:lvl w:ilvl="8" w:tplc="787CA022" w:tentative="1">
      <w:start w:val="1"/>
      <w:numFmt w:val="bullet"/>
      <w:lvlText w:val=""/>
      <w:lvlJc w:val="left"/>
      <w:pPr>
        <w:tabs>
          <w:tab w:val="num" w:pos="6480"/>
        </w:tabs>
        <w:ind w:left="6480" w:hanging="360"/>
      </w:pPr>
      <w:rPr>
        <w:rFonts w:ascii="Wingdings" w:hAnsi="Wingdings" w:hint="default"/>
        <w:sz w:val="20"/>
      </w:rPr>
    </w:lvl>
  </w:abstractNum>
  <w:abstractNum w:abstractNumId="1906">
    <w:nsid w:val="79656052"/>
    <w:multiLevelType w:val="multilevel"/>
    <w:tmpl w:val="0BE0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7">
    <w:nsid w:val="797C4F17"/>
    <w:multiLevelType w:val="hybridMultilevel"/>
    <w:tmpl w:val="C0F63118"/>
    <w:lvl w:ilvl="0" w:tplc="3730AD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8">
    <w:nsid w:val="79A450F1"/>
    <w:multiLevelType w:val="multilevel"/>
    <w:tmpl w:val="D000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9">
    <w:nsid w:val="79B60A82"/>
    <w:multiLevelType w:val="multilevel"/>
    <w:tmpl w:val="B2C4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0">
    <w:nsid w:val="79C84F1C"/>
    <w:multiLevelType w:val="hybridMultilevel"/>
    <w:tmpl w:val="049C58B2"/>
    <w:lvl w:ilvl="0" w:tplc="BDE21D9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A14D584" w:tentative="1">
      <w:start w:val="1"/>
      <w:numFmt w:val="bullet"/>
      <w:lvlText w:val=""/>
      <w:lvlJc w:val="left"/>
      <w:pPr>
        <w:tabs>
          <w:tab w:val="num" w:pos="2160"/>
        </w:tabs>
        <w:ind w:left="2160" w:hanging="360"/>
      </w:pPr>
      <w:rPr>
        <w:rFonts w:ascii="Wingdings" w:hAnsi="Wingdings" w:hint="default"/>
        <w:sz w:val="20"/>
      </w:rPr>
    </w:lvl>
    <w:lvl w:ilvl="3" w:tplc="ACB65154" w:tentative="1">
      <w:start w:val="1"/>
      <w:numFmt w:val="bullet"/>
      <w:lvlText w:val=""/>
      <w:lvlJc w:val="left"/>
      <w:pPr>
        <w:tabs>
          <w:tab w:val="num" w:pos="2880"/>
        </w:tabs>
        <w:ind w:left="2880" w:hanging="360"/>
      </w:pPr>
      <w:rPr>
        <w:rFonts w:ascii="Wingdings" w:hAnsi="Wingdings" w:hint="default"/>
        <w:sz w:val="20"/>
      </w:rPr>
    </w:lvl>
    <w:lvl w:ilvl="4" w:tplc="66DCA6D8" w:tentative="1">
      <w:start w:val="1"/>
      <w:numFmt w:val="bullet"/>
      <w:lvlText w:val=""/>
      <w:lvlJc w:val="left"/>
      <w:pPr>
        <w:tabs>
          <w:tab w:val="num" w:pos="3600"/>
        </w:tabs>
        <w:ind w:left="3600" w:hanging="360"/>
      </w:pPr>
      <w:rPr>
        <w:rFonts w:ascii="Wingdings" w:hAnsi="Wingdings" w:hint="default"/>
        <w:sz w:val="20"/>
      </w:rPr>
    </w:lvl>
    <w:lvl w:ilvl="5" w:tplc="36A6D5F6" w:tentative="1">
      <w:start w:val="1"/>
      <w:numFmt w:val="bullet"/>
      <w:lvlText w:val=""/>
      <w:lvlJc w:val="left"/>
      <w:pPr>
        <w:tabs>
          <w:tab w:val="num" w:pos="4320"/>
        </w:tabs>
        <w:ind w:left="4320" w:hanging="360"/>
      </w:pPr>
      <w:rPr>
        <w:rFonts w:ascii="Wingdings" w:hAnsi="Wingdings" w:hint="default"/>
        <w:sz w:val="20"/>
      </w:rPr>
    </w:lvl>
    <w:lvl w:ilvl="6" w:tplc="ED02222E" w:tentative="1">
      <w:start w:val="1"/>
      <w:numFmt w:val="bullet"/>
      <w:lvlText w:val=""/>
      <w:lvlJc w:val="left"/>
      <w:pPr>
        <w:tabs>
          <w:tab w:val="num" w:pos="5040"/>
        </w:tabs>
        <w:ind w:left="5040" w:hanging="360"/>
      </w:pPr>
      <w:rPr>
        <w:rFonts w:ascii="Wingdings" w:hAnsi="Wingdings" w:hint="default"/>
        <w:sz w:val="20"/>
      </w:rPr>
    </w:lvl>
    <w:lvl w:ilvl="7" w:tplc="B4D24A86" w:tentative="1">
      <w:start w:val="1"/>
      <w:numFmt w:val="bullet"/>
      <w:lvlText w:val=""/>
      <w:lvlJc w:val="left"/>
      <w:pPr>
        <w:tabs>
          <w:tab w:val="num" w:pos="5760"/>
        </w:tabs>
        <w:ind w:left="5760" w:hanging="360"/>
      </w:pPr>
      <w:rPr>
        <w:rFonts w:ascii="Wingdings" w:hAnsi="Wingdings" w:hint="default"/>
        <w:sz w:val="20"/>
      </w:rPr>
    </w:lvl>
    <w:lvl w:ilvl="8" w:tplc="8E3E519E" w:tentative="1">
      <w:start w:val="1"/>
      <w:numFmt w:val="bullet"/>
      <w:lvlText w:val=""/>
      <w:lvlJc w:val="left"/>
      <w:pPr>
        <w:tabs>
          <w:tab w:val="num" w:pos="6480"/>
        </w:tabs>
        <w:ind w:left="6480" w:hanging="360"/>
      </w:pPr>
      <w:rPr>
        <w:rFonts w:ascii="Wingdings" w:hAnsi="Wingdings" w:hint="default"/>
        <w:sz w:val="20"/>
      </w:rPr>
    </w:lvl>
  </w:abstractNum>
  <w:abstractNum w:abstractNumId="1911">
    <w:nsid w:val="79D47EE7"/>
    <w:multiLevelType w:val="hybridMultilevel"/>
    <w:tmpl w:val="6E9E2988"/>
    <w:lvl w:ilvl="0" w:tplc="922ADA58">
      <w:start w:val="1"/>
      <w:numFmt w:val="bullet"/>
      <w:lvlText w:val=""/>
      <w:lvlJc w:val="left"/>
      <w:pPr>
        <w:tabs>
          <w:tab w:val="num" w:pos="720"/>
        </w:tabs>
        <w:ind w:left="720" w:hanging="360"/>
      </w:pPr>
      <w:rPr>
        <w:rFonts w:ascii="Symbol" w:hAnsi="Symbol" w:hint="default"/>
        <w:sz w:val="20"/>
      </w:rPr>
    </w:lvl>
    <w:lvl w:ilvl="1" w:tplc="E4EE4046" w:tentative="1">
      <w:start w:val="1"/>
      <w:numFmt w:val="bullet"/>
      <w:lvlText w:val="o"/>
      <w:lvlJc w:val="left"/>
      <w:pPr>
        <w:tabs>
          <w:tab w:val="num" w:pos="1440"/>
        </w:tabs>
        <w:ind w:left="1440" w:hanging="360"/>
      </w:pPr>
      <w:rPr>
        <w:rFonts w:ascii="Courier New" w:hAnsi="Courier New" w:hint="default"/>
        <w:sz w:val="20"/>
      </w:rPr>
    </w:lvl>
    <w:lvl w:ilvl="2" w:tplc="1A20887E" w:tentative="1">
      <w:start w:val="1"/>
      <w:numFmt w:val="bullet"/>
      <w:lvlText w:val=""/>
      <w:lvlJc w:val="left"/>
      <w:pPr>
        <w:tabs>
          <w:tab w:val="num" w:pos="2160"/>
        </w:tabs>
        <w:ind w:left="2160" w:hanging="360"/>
      </w:pPr>
      <w:rPr>
        <w:rFonts w:ascii="Wingdings" w:hAnsi="Wingdings" w:hint="default"/>
        <w:sz w:val="20"/>
      </w:rPr>
    </w:lvl>
    <w:lvl w:ilvl="3" w:tplc="B7C80C4E" w:tentative="1">
      <w:start w:val="1"/>
      <w:numFmt w:val="bullet"/>
      <w:lvlText w:val=""/>
      <w:lvlJc w:val="left"/>
      <w:pPr>
        <w:tabs>
          <w:tab w:val="num" w:pos="2880"/>
        </w:tabs>
        <w:ind w:left="2880" w:hanging="360"/>
      </w:pPr>
      <w:rPr>
        <w:rFonts w:ascii="Wingdings" w:hAnsi="Wingdings" w:hint="default"/>
        <w:sz w:val="20"/>
      </w:rPr>
    </w:lvl>
    <w:lvl w:ilvl="4" w:tplc="8948FA20" w:tentative="1">
      <w:start w:val="1"/>
      <w:numFmt w:val="bullet"/>
      <w:lvlText w:val=""/>
      <w:lvlJc w:val="left"/>
      <w:pPr>
        <w:tabs>
          <w:tab w:val="num" w:pos="3600"/>
        </w:tabs>
        <w:ind w:left="3600" w:hanging="360"/>
      </w:pPr>
      <w:rPr>
        <w:rFonts w:ascii="Wingdings" w:hAnsi="Wingdings" w:hint="default"/>
        <w:sz w:val="20"/>
      </w:rPr>
    </w:lvl>
    <w:lvl w:ilvl="5" w:tplc="4E50E2E8" w:tentative="1">
      <w:start w:val="1"/>
      <w:numFmt w:val="bullet"/>
      <w:lvlText w:val=""/>
      <w:lvlJc w:val="left"/>
      <w:pPr>
        <w:tabs>
          <w:tab w:val="num" w:pos="4320"/>
        </w:tabs>
        <w:ind w:left="4320" w:hanging="360"/>
      </w:pPr>
      <w:rPr>
        <w:rFonts w:ascii="Wingdings" w:hAnsi="Wingdings" w:hint="default"/>
        <w:sz w:val="20"/>
      </w:rPr>
    </w:lvl>
    <w:lvl w:ilvl="6" w:tplc="746A71E0" w:tentative="1">
      <w:start w:val="1"/>
      <w:numFmt w:val="bullet"/>
      <w:lvlText w:val=""/>
      <w:lvlJc w:val="left"/>
      <w:pPr>
        <w:tabs>
          <w:tab w:val="num" w:pos="5040"/>
        </w:tabs>
        <w:ind w:left="5040" w:hanging="360"/>
      </w:pPr>
      <w:rPr>
        <w:rFonts w:ascii="Wingdings" w:hAnsi="Wingdings" w:hint="default"/>
        <w:sz w:val="20"/>
      </w:rPr>
    </w:lvl>
    <w:lvl w:ilvl="7" w:tplc="161470D0" w:tentative="1">
      <w:start w:val="1"/>
      <w:numFmt w:val="bullet"/>
      <w:lvlText w:val=""/>
      <w:lvlJc w:val="left"/>
      <w:pPr>
        <w:tabs>
          <w:tab w:val="num" w:pos="5760"/>
        </w:tabs>
        <w:ind w:left="5760" w:hanging="360"/>
      </w:pPr>
      <w:rPr>
        <w:rFonts w:ascii="Wingdings" w:hAnsi="Wingdings" w:hint="default"/>
        <w:sz w:val="20"/>
      </w:rPr>
    </w:lvl>
    <w:lvl w:ilvl="8" w:tplc="6BA4EC9C" w:tentative="1">
      <w:start w:val="1"/>
      <w:numFmt w:val="bullet"/>
      <w:lvlText w:val=""/>
      <w:lvlJc w:val="left"/>
      <w:pPr>
        <w:tabs>
          <w:tab w:val="num" w:pos="6480"/>
        </w:tabs>
        <w:ind w:left="6480" w:hanging="360"/>
      </w:pPr>
      <w:rPr>
        <w:rFonts w:ascii="Wingdings" w:hAnsi="Wingdings" w:hint="default"/>
        <w:sz w:val="20"/>
      </w:rPr>
    </w:lvl>
  </w:abstractNum>
  <w:abstractNum w:abstractNumId="1912">
    <w:nsid w:val="79DE0CF0"/>
    <w:multiLevelType w:val="multilevel"/>
    <w:tmpl w:val="17AE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3">
    <w:nsid w:val="79FE4A91"/>
    <w:multiLevelType w:val="hybridMultilevel"/>
    <w:tmpl w:val="E24C2FB4"/>
    <w:lvl w:ilvl="0" w:tplc="779C0CFC">
      <w:start w:val="1"/>
      <w:numFmt w:val="bullet"/>
      <w:lvlText w:val=""/>
      <w:lvlJc w:val="left"/>
      <w:pPr>
        <w:tabs>
          <w:tab w:val="num" w:pos="720"/>
        </w:tabs>
        <w:ind w:left="720" w:hanging="360"/>
      </w:pPr>
      <w:rPr>
        <w:rFonts w:ascii="Symbol" w:hAnsi="Symbol" w:hint="default"/>
        <w:sz w:val="20"/>
      </w:rPr>
    </w:lvl>
    <w:lvl w:ilvl="1" w:tplc="8E5020FA" w:tentative="1">
      <w:start w:val="1"/>
      <w:numFmt w:val="bullet"/>
      <w:lvlText w:val="o"/>
      <w:lvlJc w:val="left"/>
      <w:pPr>
        <w:tabs>
          <w:tab w:val="num" w:pos="1440"/>
        </w:tabs>
        <w:ind w:left="1440" w:hanging="360"/>
      </w:pPr>
      <w:rPr>
        <w:rFonts w:ascii="Courier New" w:hAnsi="Courier New" w:hint="default"/>
        <w:sz w:val="20"/>
      </w:rPr>
    </w:lvl>
    <w:lvl w:ilvl="2" w:tplc="5F98C3DC" w:tentative="1">
      <w:start w:val="1"/>
      <w:numFmt w:val="bullet"/>
      <w:lvlText w:val=""/>
      <w:lvlJc w:val="left"/>
      <w:pPr>
        <w:tabs>
          <w:tab w:val="num" w:pos="2160"/>
        </w:tabs>
        <w:ind w:left="2160" w:hanging="360"/>
      </w:pPr>
      <w:rPr>
        <w:rFonts w:ascii="Wingdings" w:hAnsi="Wingdings" w:hint="default"/>
        <w:sz w:val="20"/>
      </w:rPr>
    </w:lvl>
    <w:lvl w:ilvl="3" w:tplc="4F08365C" w:tentative="1">
      <w:start w:val="1"/>
      <w:numFmt w:val="bullet"/>
      <w:lvlText w:val=""/>
      <w:lvlJc w:val="left"/>
      <w:pPr>
        <w:tabs>
          <w:tab w:val="num" w:pos="2880"/>
        </w:tabs>
        <w:ind w:left="2880" w:hanging="360"/>
      </w:pPr>
      <w:rPr>
        <w:rFonts w:ascii="Wingdings" w:hAnsi="Wingdings" w:hint="default"/>
        <w:sz w:val="20"/>
      </w:rPr>
    </w:lvl>
    <w:lvl w:ilvl="4" w:tplc="BD76000E" w:tentative="1">
      <w:start w:val="1"/>
      <w:numFmt w:val="bullet"/>
      <w:lvlText w:val=""/>
      <w:lvlJc w:val="left"/>
      <w:pPr>
        <w:tabs>
          <w:tab w:val="num" w:pos="3600"/>
        </w:tabs>
        <w:ind w:left="3600" w:hanging="360"/>
      </w:pPr>
      <w:rPr>
        <w:rFonts w:ascii="Wingdings" w:hAnsi="Wingdings" w:hint="default"/>
        <w:sz w:val="20"/>
      </w:rPr>
    </w:lvl>
    <w:lvl w:ilvl="5" w:tplc="832A5A40" w:tentative="1">
      <w:start w:val="1"/>
      <w:numFmt w:val="bullet"/>
      <w:lvlText w:val=""/>
      <w:lvlJc w:val="left"/>
      <w:pPr>
        <w:tabs>
          <w:tab w:val="num" w:pos="4320"/>
        </w:tabs>
        <w:ind w:left="4320" w:hanging="360"/>
      </w:pPr>
      <w:rPr>
        <w:rFonts w:ascii="Wingdings" w:hAnsi="Wingdings" w:hint="default"/>
        <w:sz w:val="20"/>
      </w:rPr>
    </w:lvl>
    <w:lvl w:ilvl="6" w:tplc="E5AA3C88" w:tentative="1">
      <w:start w:val="1"/>
      <w:numFmt w:val="bullet"/>
      <w:lvlText w:val=""/>
      <w:lvlJc w:val="left"/>
      <w:pPr>
        <w:tabs>
          <w:tab w:val="num" w:pos="5040"/>
        </w:tabs>
        <w:ind w:left="5040" w:hanging="360"/>
      </w:pPr>
      <w:rPr>
        <w:rFonts w:ascii="Wingdings" w:hAnsi="Wingdings" w:hint="default"/>
        <w:sz w:val="20"/>
      </w:rPr>
    </w:lvl>
    <w:lvl w:ilvl="7" w:tplc="BCF2445A" w:tentative="1">
      <w:start w:val="1"/>
      <w:numFmt w:val="bullet"/>
      <w:lvlText w:val=""/>
      <w:lvlJc w:val="left"/>
      <w:pPr>
        <w:tabs>
          <w:tab w:val="num" w:pos="5760"/>
        </w:tabs>
        <w:ind w:left="5760" w:hanging="360"/>
      </w:pPr>
      <w:rPr>
        <w:rFonts w:ascii="Wingdings" w:hAnsi="Wingdings" w:hint="default"/>
        <w:sz w:val="20"/>
      </w:rPr>
    </w:lvl>
    <w:lvl w:ilvl="8" w:tplc="93049086" w:tentative="1">
      <w:start w:val="1"/>
      <w:numFmt w:val="bullet"/>
      <w:lvlText w:val=""/>
      <w:lvlJc w:val="left"/>
      <w:pPr>
        <w:tabs>
          <w:tab w:val="num" w:pos="6480"/>
        </w:tabs>
        <w:ind w:left="6480" w:hanging="360"/>
      </w:pPr>
      <w:rPr>
        <w:rFonts w:ascii="Wingdings" w:hAnsi="Wingdings" w:hint="default"/>
        <w:sz w:val="20"/>
      </w:rPr>
    </w:lvl>
  </w:abstractNum>
  <w:abstractNum w:abstractNumId="1914">
    <w:nsid w:val="7A0B3F76"/>
    <w:multiLevelType w:val="hybridMultilevel"/>
    <w:tmpl w:val="B0EE3724"/>
    <w:lvl w:ilvl="0" w:tplc="C8C4B2C6">
      <w:start w:val="1"/>
      <w:numFmt w:val="bullet"/>
      <w:lvlText w:val=""/>
      <w:lvlJc w:val="left"/>
      <w:pPr>
        <w:tabs>
          <w:tab w:val="num" w:pos="720"/>
        </w:tabs>
        <w:ind w:left="720" w:hanging="360"/>
      </w:pPr>
      <w:rPr>
        <w:rFonts w:ascii="Symbol" w:hAnsi="Symbol" w:hint="default"/>
        <w:sz w:val="20"/>
      </w:rPr>
    </w:lvl>
    <w:lvl w:ilvl="1" w:tplc="0AA84454" w:tentative="1">
      <w:start w:val="1"/>
      <w:numFmt w:val="bullet"/>
      <w:lvlText w:val="o"/>
      <w:lvlJc w:val="left"/>
      <w:pPr>
        <w:tabs>
          <w:tab w:val="num" w:pos="1440"/>
        </w:tabs>
        <w:ind w:left="1440" w:hanging="360"/>
      </w:pPr>
      <w:rPr>
        <w:rFonts w:ascii="Courier New" w:hAnsi="Courier New" w:hint="default"/>
        <w:sz w:val="20"/>
      </w:rPr>
    </w:lvl>
    <w:lvl w:ilvl="2" w:tplc="A7ACF6D6" w:tentative="1">
      <w:start w:val="1"/>
      <w:numFmt w:val="bullet"/>
      <w:lvlText w:val=""/>
      <w:lvlJc w:val="left"/>
      <w:pPr>
        <w:tabs>
          <w:tab w:val="num" w:pos="2160"/>
        </w:tabs>
        <w:ind w:left="2160" w:hanging="360"/>
      </w:pPr>
      <w:rPr>
        <w:rFonts w:ascii="Wingdings" w:hAnsi="Wingdings" w:hint="default"/>
        <w:sz w:val="20"/>
      </w:rPr>
    </w:lvl>
    <w:lvl w:ilvl="3" w:tplc="1F0213C0" w:tentative="1">
      <w:start w:val="1"/>
      <w:numFmt w:val="bullet"/>
      <w:lvlText w:val=""/>
      <w:lvlJc w:val="left"/>
      <w:pPr>
        <w:tabs>
          <w:tab w:val="num" w:pos="2880"/>
        </w:tabs>
        <w:ind w:left="2880" w:hanging="360"/>
      </w:pPr>
      <w:rPr>
        <w:rFonts w:ascii="Wingdings" w:hAnsi="Wingdings" w:hint="default"/>
        <w:sz w:val="20"/>
      </w:rPr>
    </w:lvl>
    <w:lvl w:ilvl="4" w:tplc="EE445214" w:tentative="1">
      <w:start w:val="1"/>
      <w:numFmt w:val="bullet"/>
      <w:lvlText w:val=""/>
      <w:lvlJc w:val="left"/>
      <w:pPr>
        <w:tabs>
          <w:tab w:val="num" w:pos="3600"/>
        </w:tabs>
        <w:ind w:left="3600" w:hanging="360"/>
      </w:pPr>
      <w:rPr>
        <w:rFonts w:ascii="Wingdings" w:hAnsi="Wingdings" w:hint="default"/>
        <w:sz w:val="20"/>
      </w:rPr>
    </w:lvl>
    <w:lvl w:ilvl="5" w:tplc="592A0A54" w:tentative="1">
      <w:start w:val="1"/>
      <w:numFmt w:val="bullet"/>
      <w:lvlText w:val=""/>
      <w:lvlJc w:val="left"/>
      <w:pPr>
        <w:tabs>
          <w:tab w:val="num" w:pos="4320"/>
        </w:tabs>
        <w:ind w:left="4320" w:hanging="360"/>
      </w:pPr>
      <w:rPr>
        <w:rFonts w:ascii="Wingdings" w:hAnsi="Wingdings" w:hint="default"/>
        <w:sz w:val="20"/>
      </w:rPr>
    </w:lvl>
    <w:lvl w:ilvl="6" w:tplc="89BEB204" w:tentative="1">
      <w:start w:val="1"/>
      <w:numFmt w:val="bullet"/>
      <w:lvlText w:val=""/>
      <w:lvlJc w:val="left"/>
      <w:pPr>
        <w:tabs>
          <w:tab w:val="num" w:pos="5040"/>
        </w:tabs>
        <w:ind w:left="5040" w:hanging="360"/>
      </w:pPr>
      <w:rPr>
        <w:rFonts w:ascii="Wingdings" w:hAnsi="Wingdings" w:hint="default"/>
        <w:sz w:val="20"/>
      </w:rPr>
    </w:lvl>
    <w:lvl w:ilvl="7" w:tplc="B810AD32" w:tentative="1">
      <w:start w:val="1"/>
      <w:numFmt w:val="bullet"/>
      <w:lvlText w:val=""/>
      <w:lvlJc w:val="left"/>
      <w:pPr>
        <w:tabs>
          <w:tab w:val="num" w:pos="5760"/>
        </w:tabs>
        <w:ind w:left="5760" w:hanging="360"/>
      </w:pPr>
      <w:rPr>
        <w:rFonts w:ascii="Wingdings" w:hAnsi="Wingdings" w:hint="default"/>
        <w:sz w:val="20"/>
      </w:rPr>
    </w:lvl>
    <w:lvl w:ilvl="8" w:tplc="0AC0BDDC" w:tentative="1">
      <w:start w:val="1"/>
      <w:numFmt w:val="bullet"/>
      <w:lvlText w:val=""/>
      <w:lvlJc w:val="left"/>
      <w:pPr>
        <w:tabs>
          <w:tab w:val="num" w:pos="6480"/>
        </w:tabs>
        <w:ind w:left="6480" w:hanging="360"/>
      </w:pPr>
      <w:rPr>
        <w:rFonts w:ascii="Wingdings" w:hAnsi="Wingdings" w:hint="default"/>
        <w:sz w:val="20"/>
      </w:rPr>
    </w:lvl>
  </w:abstractNum>
  <w:abstractNum w:abstractNumId="1915">
    <w:nsid w:val="7A124772"/>
    <w:multiLevelType w:val="multilevel"/>
    <w:tmpl w:val="5E08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6">
    <w:nsid w:val="7A2939F7"/>
    <w:multiLevelType w:val="hybridMultilevel"/>
    <w:tmpl w:val="D5E8BB2A"/>
    <w:lvl w:ilvl="0" w:tplc="B1DE193C">
      <w:start w:val="1"/>
      <w:numFmt w:val="bullet"/>
      <w:lvlText w:val=""/>
      <w:lvlJc w:val="left"/>
      <w:pPr>
        <w:tabs>
          <w:tab w:val="num" w:pos="720"/>
        </w:tabs>
        <w:ind w:left="720" w:hanging="360"/>
      </w:pPr>
      <w:rPr>
        <w:rFonts w:ascii="Symbol" w:hAnsi="Symbol" w:hint="default"/>
        <w:sz w:val="20"/>
      </w:rPr>
    </w:lvl>
    <w:lvl w:ilvl="1" w:tplc="86F61E56" w:tentative="1">
      <w:start w:val="1"/>
      <w:numFmt w:val="bullet"/>
      <w:lvlText w:val="o"/>
      <w:lvlJc w:val="left"/>
      <w:pPr>
        <w:tabs>
          <w:tab w:val="num" w:pos="1440"/>
        </w:tabs>
        <w:ind w:left="1440" w:hanging="360"/>
      </w:pPr>
      <w:rPr>
        <w:rFonts w:ascii="Courier New" w:hAnsi="Courier New" w:hint="default"/>
        <w:sz w:val="20"/>
      </w:rPr>
    </w:lvl>
    <w:lvl w:ilvl="2" w:tplc="232A73DE" w:tentative="1">
      <w:start w:val="1"/>
      <w:numFmt w:val="bullet"/>
      <w:lvlText w:val=""/>
      <w:lvlJc w:val="left"/>
      <w:pPr>
        <w:tabs>
          <w:tab w:val="num" w:pos="2160"/>
        </w:tabs>
        <w:ind w:left="2160" w:hanging="360"/>
      </w:pPr>
      <w:rPr>
        <w:rFonts w:ascii="Wingdings" w:hAnsi="Wingdings" w:hint="default"/>
        <w:sz w:val="20"/>
      </w:rPr>
    </w:lvl>
    <w:lvl w:ilvl="3" w:tplc="6EAC57EC" w:tentative="1">
      <w:start w:val="1"/>
      <w:numFmt w:val="bullet"/>
      <w:lvlText w:val=""/>
      <w:lvlJc w:val="left"/>
      <w:pPr>
        <w:tabs>
          <w:tab w:val="num" w:pos="2880"/>
        </w:tabs>
        <w:ind w:left="2880" w:hanging="360"/>
      </w:pPr>
      <w:rPr>
        <w:rFonts w:ascii="Wingdings" w:hAnsi="Wingdings" w:hint="default"/>
        <w:sz w:val="20"/>
      </w:rPr>
    </w:lvl>
    <w:lvl w:ilvl="4" w:tplc="5DA4E332" w:tentative="1">
      <w:start w:val="1"/>
      <w:numFmt w:val="bullet"/>
      <w:lvlText w:val=""/>
      <w:lvlJc w:val="left"/>
      <w:pPr>
        <w:tabs>
          <w:tab w:val="num" w:pos="3600"/>
        </w:tabs>
        <w:ind w:left="3600" w:hanging="360"/>
      </w:pPr>
      <w:rPr>
        <w:rFonts w:ascii="Wingdings" w:hAnsi="Wingdings" w:hint="default"/>
        <w:sz w:val="20"/>
      </w:rPr>
    </w:lvl>
    <w:lvl w:ilvl="5" w:tplc="BA3AE5A6" w:tentative="1">
      <w:start w:val="1"/>
      <w:numFmt w:val="bullet"/>
      <w:lvlText w:val=""/>
      <w:lvlJc w:val="left"/>
      <w:pPr>
        <w:tabs>
          <w:tab w:val="num" w:pos="4320"/>
        </w:tabs>
        <w:ind w:left="4320" w:hanging="360"/>
      </w:pPr>
      <w:rPr>
        <w:rFonts w:ascii="Wingdings" w:hAnsi="Wingdings" w:hint="default"/>
        <w:sz w:val="20"/>
      </w:rPr>
    </w:lvl>
    <w:lvl w:ilvl="6" w:tplc="B574C7E2" w:tentative="1">
      <w:start w:val="1"/>
      <w:numFmt w:val="bullet"/>
      <w:lvlText w:val=""/>
      <w:lvlJc w:val="left"/>
      <w:pPr>
        <w:tabs>
          <w:tab w:val="num" w:pos="5040"/>
        </w:tabs>
        <w:ind w:left="5040" w:hanging="360"/>
      </w:pPr>
      <w:rPr>
        <w:rFonts w:ascii="Wingdings" w:hAnsi="Wingdings" w:hint="default"/>
        <w:sz w:val="20"/>
      </w:rPr>
    </w:lvl>
    <w:lvl w:ilvl="7" w:tplc="B5CC056C" w:tentative="1">
      <w:start w:val="1"/>
      <w:numFmt w:val="bullet"/>
      <w:lvlText w:val=""/>
      <w:lvlJc w:val="left"/>
      <w:pPr>
        <w:tabs>
          <w:tab w:val="num" w:pos="5760"/>
        </w:tabs>
        <w:ind w:left="5760" w:hanging="360"/>
      </w:pPr>
      <w:rPr>
        <w:rFonts w:ascii="Wingdings" w:hAnsi="Wingdings" w:hint="default"/>
        <w:sz w:val="20"/>
      </w:rPr>
    </w:lvl>
    <w:lvl w:ilvl="8" w:tplc="83F0EBFE" w:tentative="1">
      <w:start w:val="1"/>
      <w:numFmt w:val="bullet"/>
      <w:lvlText w:val=""/>
      <w:lvlJc w:val="left"/>
      <w:pPr>
        <w:tabs>
          <w:tab w:val="num" w:pos="6480"/>
        </w:tabs>
        <w:ind w:left="6480" w:hanging="360"/>
      </w:pPr>
      <w:rPr>
        <w:rFonts w:ascii="Wingdings" w:hAnsi="Wingdings" w:hint="default"/>
        <w:sz w:val="20"/>
      </w:rPr>
    </w:lvl>
  </w:abstractNum>
  <w:abstractNum w:abstractNumId="1917">
    <w:nsid w:val="7A3932F9"/>
    <w:multiLevelType w:val="hybridMultilevel"/>
    <w:tmpl w:val="5BEC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8">
    <w:nsid w:val="7A694E3A"/>
    <w:multiLevelType w:val="hybridMultilevel"/>
    <w:tmpl w:val="85F45700"/>
    <w:lvl w:ilvl="0" w:tplc="11CAC70E">
      <w:start w:val="1"/>
      <w:numFmt w:val="bullet"/>
      <w:lvlText w:val=""/>
      <w:lvlJc w:val="left"/>
      <w:pPr>
        <w:tabs>
          <w:tab w:val="num" w:pos="720"/>
        </w:tabs>
        <w:ind w:left="720" w:hanging="360"/>
      </w:pPr>
      <w:rPr>
        <w:rFonts w:ascii="Symbol" w:hAnsi="Symbol" w:hint="default"/>
        <w:sz w:val="20"/>
      </w:rPr>
    </w:lvl>
    <w:lvl w:ilvl="1" w:tplc="083084C0" w:tentative="1">
      <w:start w:val="1"/>
      <w:numFmt w:val="bullet"/>
      <w:lvlText w:val="o"/>
      <w:lvlJc w:val="left"/>
      <w:pPr>
        <w:tabs>
          <w:tab w:val="num" w:pos="1440"/>
        </w:tabs>
        <w:ind w:left="1440" w:hanging="360"/>
      </w:pPr>
      <w:rPr>
        <w:rFonts w:ascii="Courier New" w:hAnsi="Courier New" w:hint="default"/>
        <w:sz w:val="20"/>
      </w:rPr>
    </w:lvl>
    <w:lvl w:ilvl="2" w:tplc="3508CACC" w:tentative="1">
      <w:start w:val="1"/>
      <w:numFmt w:val="bullet"/>
      <w:lvlText w:val=""/>
      <w:lvlJc w:val="left"/>
      <w:pPr>
        <w:tabs>
          <w:tab w:val="num" w:pos="2160"/>
        </w:tabs>
        <w:ind w:left="2160" w:hanging="360"/>
      </w:pPr>
      <w:rPr>
        <w:rFonts w:ascii="Wingdings" w:hAnsi="Wingdings" w:hint="default"/>
        <w:sz w:val="20"/>
      </w:rPr>
    </w:lvl>
    <w:lvl w:ilvl="3" w:tplc="986CEA86" w:tentative="1">
      <w:start w:val="1"/>
      <w:numFmt w:val="bullet"/>
      <w:lvlText w:val=""/>
      <w:lvlJc w:val="left"/>
      <w:pPr>
        <w:tabs>
          <w:tab w:val="num" w:pos="2880"/>
        </w:tabs>
        <w:ind w:left="2880" w:hanging="360"/>
      </w:pPr>
      <w:rPr>
        <w:rFonts w:ascii="Wingdings" w:hAnsi="Wingdings" w:hint="default"/>
        <w:sz w:val="20"/>
      </w:rPr>
    </w:lvl>
    <w:lvl w:ilvl="4" w:tplc="AD7AB5B0" w:tentative="1">
      <w:start w:val="1"/>
      <w:numFmt w:val="bullet"/>
      <w:lvlText w:val=""/>
      <w:lvlJc w:val="left"/>
      <w:pPr>
        <w:tabs>
          <w:tab w:val="num" w:pos="3600"/>
        </w:tabs>
        <w:ind w:left="3600" w:hanging="360"/>
      </w:pPr>
      <w:rPr>
        <w:rFonts w:ascii="Wingdings" w:hAnsi="Wingdings" w:hint="default"/>
        <w:sz w:val="20"/>
      </w:rPr>
    </w:lvl>
    <w:lvl w:ilvl="5" w:tplc="D1AAFC5A" w:tentative="1">
      <w:start w:val="1"/>
      <w:numFmt w:val="bullet"/>
      <w:lvlText w:val=""/>
      <w:lvlJc w:val="left"/>
      <w:pPr>
        <w:tabs>
          <w:tab w:val="num" w:pos="4320"/>
        </w:tabs>
        <w:ind w:left="4320" w:hanging="360"/>
      </w:pPr>
      <w:rPr>
        <w:rFonts w:ascii="Wingdings" w:hAnsi="Wingdings" w:hint="default"/>
        <w:sz w:val="20"/>
      </w:rPr>
    </w:lvl>
    <w:lvl w:ilvl="6" w:tplc="9480695C" w:tentative="1">
      <w:start w:val="1"/>
      <w:numFmt w:val="bullet"/>
      <w:lvlText w:val=""/>
      <w:lvlJc w:val="left"/>
      <w:pPr>
        <w:tabs>
          <w:tab w:val="num" w:pos="5040"/>
        </w:tabs>
        <w:ind w:left="5040" w:hanging="360"/>
      </w:pPr>
      <w:rPr>
        <w:rFonts w:ascii="Wingdings" w:hAnsi="Wingdings" w:hint="default"/>
        <w:sz w:val="20"/>
      </w:rPr>
    </w:lvl>
    <w:lvl w:ilvl="7" w:tplc="538CBA24" w:tentative="1">
      <w:start w:val="1"/>
      <w:numFmt w:val="bullet"/>
      <w:lvlText w:val=""/>
      <w:lvlJc w:val="left"/>
      <w:pPr>
        <w:tabs>
          <w:tab w:val="num" w:pos="5760"/>
        </w:tabs>
        <w:ind w:left="5760" w:hanging="360"/>
      </w:pPr>
      <w:rPr>
        <w:rFonts w:ascii="Wingdings" w:hAnsi="Wingdings" w:hint="default"/>
        <w:sz w:val="20"/>
      </w:rPr>
    </w:lvl>
    <w:lvl w:ilvl="8" w:tplc="67BE63F2" w:tentative="1">
      <w:start w:val="1"/>
      <w:numFmt w:val="bullet"/>
      <w:lvlText w:val=""/>
      <w:lvlJc w:val="left"/>
      <w:pPr>
        <w:tabs>
          <w:tab w:val="num" w:pos="6480"/>
        </w:tabs>
        <w:ind w:left="6480" w:hanging="360"/>
      </w:pPr>
      <w:rPr>
        <w:rFonts w:ascii="Wingdings" w:hAnsi="Wingdings" w:hint="default"/>
        <w:sz w:val="20"/>
      </w:rPr>
    </w:lvl>
  </w:abstractNum>
  <w:abstractNum w:abstractNumId="1919">
    <w:nsid w:val="7A7F31FD"/>
    <w:multiLevelType w:val="hybridMultilevel"/>
    <w:tmpl w:val="7104196C"/>
    <w:lvl w:ilvl="0" w:tplc="125C9DB4">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02247AC" w:tentative="1">
      <w:start w:val="1"/>
      <w:numFmt w:val="bullet"/>
      <w:lvlText w:val=""/>
      <w:lvlJc w:val="left"/>
      <w:pPr>
        <w:tabs>
          <w:tab w:val="num" w:pos="2160"/>
        </w:tabs>
        <w:ind w:left="2160" w:hanging="360"/>
      </w:pPr>
      <w:rPr>
        <w:rFonts w:ascii="Wingdings" w:hAnsi="Wingdings" w:hint="default"/>
        <w:sz w:val="20"/>
      </w:rPr>
    </w:lvl>
    <w:lvl w:ilvl="3" w:tplc="EF32E6CE" w:tentative="1">
      <w:start w:val="1"/>
      <w:numFmt w:val="bullet"/>
      <w:lvlText w:val=""/>
      <w:lvlJc w:val="left"/>
      <w:pPr>
        <w:tabs>
          <w:tab w:val="num" w:pos="2880"/>
        </w:tabs>
        <w:ind w:left="2880" w:hanging="360"/>
      </w:pPr>
      <w:rPr>
        <w:rFonts w:ascii="Wingdings" w:hAnsi="Wingdings" w:hint="default"/>
        <w:sz w:val="20"/>
      </w:rPr>
    </w:lvl>
    <w:lvl w:ilvl="4" w:tplc="22DA47E4" w:tentative="1">
      <w:start w:val="1"/>
      <w:numFmt w:val="bullet"/>
      <w:lvlText w:val=""/>
      <w:lvlJc w:val="left"/>
      <w:pPr>
        <w:tabs>
          <w:tab w:val="num" w:pos="3600"/>
        </w:tabs>
        <w:ind w:left="3600" w:hanging="360"/>
      </w:pPr>
      <w:rPr>
        <w:rFonts w:ascii="Wingdings" w:hAnsi="Wingdings" w:hint="default"/>
        <w:sz w:val="20"/>
      </w:rPr>
    </w:lvl>
    <w:lvl w:ilvl="5" w:tplc="80F6FE86" w:tentative="1">
      <w:start w:val="1"/>
      <w:numFmt w:val="bullet"/>
      <w:lvlText w:val=""/>
      <w:lvlJc w:val="left"/>
      <w:pPr>
        <w:tabs>
          <w:tab w:val="num" w:pos="4320"/>
        </w:tabs>
        <w:ind w:left="4320" w:hanging="360"/>
      </w:pPr>
      <w:rPr>
        <w:rFonts w:ascii="Wingdings" w:hAnsi="Wingdings" w:hint="default"/>
        <w:sz w:val="20"/>
      </w:rPr>
    </w:lvl>
    <w:lvl w:ilvl="6" w:tplc="E4E6DA64" w:tentative="1">
      <w:start w:val="1"/>
      <w:numFmt w:val="bullet"/>
      <w:lvlText w:val=""/>
      <w:lvlJc w:val="left"/>
      <w:pPr>
        <w:tabs>
          <w:tab w:val="num" w:pos="5040"/>
        </w:tabs>
        <w:ind w:left="5040" w:hanging="360"/>
      </w:pPr>
      <w:rPr>
        <w:rFonts w:ascii="Wingdings" w:hAnsi="Wingdings" w:hint="default"/>
        <w:sz w:val="20"/>
      </w:rPr>
    </w:lvl>
    <w:lvl w:ilvl="7" w:tplc="C07E32F6" w:tentative="1">
      <w:start w:val="1"/>
      <w:numFmt w:val="bullet"/>
      <w:lvlText w:val=""/>
      <w:lvlJc w:val="left"/>
      <w:pPr>
        <w:tabs>
          <w:tab w:val="num" w:pos="5760"/>
        </w:tabs>
        <w:ind w:left="5760" w:hanging="360"/>
      </w:pPr>
      <w:rPr>
        <w:rFonts w:ascii="Wingdings" w:hAnsi="Wingdings" w:hint="default"/>
        <w:sz w:val="20"/>
      </w:rPr>
    </w:lvl>
    <w:lvl w:ilvl="8" w:tplc="5EDC9F60" w:tentative="1">
      <w:start w:val="1"/>
      <w:numFmt w:val="bullet"/>
      <w:lvlText w:val=""/>
      <w:lvlJc w:val="left"/>
      <w:pPr>
        <w:tabs>
          <w:tab w:val="num" w:pos="6480"/>
        </w:tabs>
        <w:ind w:left="6480" w:hanging="360"/>
      </w:pPr>
      <w:rPr>
        <w:rFonts w:ascii="Wingdings" w:hAnsi="Wingdings" w:hint="default"/>
        <w:sz w:val="20"/>
      </w:rPr>
    </w:lvl>
  </w:abstractNum>
  <w:abstractNum w:abstractNumId="1920">
    <w:nsid w:val="7A845F9D"/>
    <w:multiLevelType w:val="multilevel"/>
    <w:tmpl w:val="8C58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1">
    <w:nsid w:val="7A9049B3"/>
    <w:multiLevelType w:val="hybridMultilevel"/>
    <w:tmpl w:val="3B407366"/>
    <w:lvl w:ilvl="0" w:tplc="AC74669A">
      <w:start w:val="1"/>
      <w:numFmt w:val="bullet"/>
      <w:lvlText w:val=""/>
      <w:lvlJc w:val="left"/>
      <w:pPr>
        <w:tabs>
          <w:tab w:val="num" w:pos="720"/>
        </w:tabs>
        <w:ind w:left="720" w:hanging="360"/>
      </w:pPr>
      <w:rPr>
        <w:rFonts w:ascii="Symbol" w:hAnsi="Symbol" w:hint="default"/>
        <w:sz w:val="20"/>
      </w:rPr>
    </w:lvl>
    <w:lvl w:ilvl="1" w:tplc="97865522" w:tentative="1">
      <w:start w:val="1"/>
      <w:numFmt w:val="bullet"/>
      <w:lvlText w:val="o"/>
      <w:lvlJc w:val="left"/>
      <w:pPr>
        <w:tabs>
          <w:tab w:val="num" w:pos="1440"/>
        </w:tabs>
        <w:ind w:left="1440" w:hanging="360"/>
      </w:pPr>
      <w:rPr>
        <w:rFonts w:ascii="Courier New" w:hAnsi="Courier New" w:hint="default"/>
        <w:sz w:val="20"/>
      </w:rPr>
    </w:lvl>
    <w:lvl w:ilvl="2" w:tplc="6F9046B0" w:tentative="1">
      <w:start w:val="1"/>
      <w:numFmt w:val="bullet"/>
      <w:lvlText w:val=""/>
      <w:lvlJc w:val="left"/>
      <w:pPr>
        <w:tabs>
          <w:tab w:val="num" w:pos="2160"/>
        </w:tabs>
        <w:ind w:left="2160" w:hanging="360"/>
      </w:pPr>
      <w:rPr>
        <w:rFonts w:ascii="Wingdings" w:hAnsi="Wingdings" w:hint="default"/>
        <w:sz w:val="20"/>
      </w:rPr>
    </w:lvl>
    <w:lvl w:ilvl="3" w:tplc="4A5E78DA" w:tentative="1">
      <w:start w:val="1"/>
      <w:numFmt w:val="bullet"/>
      <w:lvlText w:val=""/>
      <w:lvlJc w:val="left"/>
      <w:pPr>
        <w:tabs>
          <w:tab w:val="num" w:pos="2880"/>
        </w:tabs>
        <w:ind w:left="2880" w:hanging="360"/>
      </w:pPr>
      <w:rPr>
        <w:rFonts w:ascii="Wingdings" w:hAnsi="Wingdings" w:hint="default"/>
        <w:sz w:val="20"/>
      </w:rPr>
    </w:lvl>
    <w:lvl w:ilvl="4" w:tplc="C7E8B3DC" w:tentative="1">
      <w:start w:val="1"/>
      <w:numFmt w:val="bullet"/>
      <w:lvlText w:val=""/>
      <w:lvlJc w:val="left"/>
      <w:pPr>
        <w:tabs>
          <w:tab w:val="num" w:pos="3600"/>
        </w:tabs>
        <w:ind w:left="3600" w:hanging="360"/>
      </w:pPr>
      <w:rPr>
        <w:rFonts w:ascii="Wingdings" w:hAnsi="Wingdings" w:hint="default"/>
        <w:sz w:val="20"/>
      </w:rPr>
    </w:lvl>
    <w:lvl w:ilvl="5" w:tplc="A16635B4" w:tentative="1">
      <w:start w:val="1"/>
      <w:numFmt w:val="bullet"/>
      <w:lvlText w:val=""/>
      <w:lvlJc w:val="left"/>
      <w:pPr>
        <w:tabs>
          <w:tab w:val="num" w:pos="4320"/>
        </w:tabs>
        <w:ind w:left="4320" w:hanging="360"/>
      </w:pPr>
      <w:rPr>
        <w:rFonts w:ascii="Wingdings" w:hAnsi="Wingdings" w:hint="default"/>
        <w:sz w:val="20"/>
      </w:rPr>
    </w:lvl>
    <w:lvl w:ilvl="6" w:tplc="885E0270" w:tentative="1">
      <w:start w:val="1"/>
      <w:numFmt w:val="bullet"/>
      <w:lvlText w:val=""/>
      <w:lvlJc w:val="left"/>
      <w:pPr>
        <w:tabs>
          <w:tab w:val="num" w:pos="5040"/>
        </w:tabs>
        <w:ind w:left="5040" w:hanging="360"/>
      </w:pPr>
      <w:rPr>
        <w:rFonts w:ascii="Wingdings" w:hAnsi="Wingdings" w:hint="default"/>
        <w:sz w:val="20"/>
      </w:rPr>
    </w:lvl>
    <w:lvl w:ilvl="7" w:tplc="029C7C32" w:tentative="1">
      <w:start w:val="1"/>
      <w:numFmt w:val="bullet"/>
      <w:lvlText w:val=""/>
      <w:lvlJc w:val="left"/>
      <w:pPr>
        <w:tabs>
          <w:tab w:val="num" w:pos="5760"/>
        </w:tabs>
        <w:ind w:left="5760" w:hanging="360"/>
      </w:pPr>
      <w:rPr>
        <w:rFonts w:ascii="Wingdings" w:hAnsi="Wingdings" w:hint="default"/>
        <w:sz w:val="20"/>
      </w:rPr>
    </w:lvl>
    <w:lvl w:ilvl="8" w:tplc="1CCE706E" w:tentative="1">
      <w:start w:val="1"/>
      <w:numFmt w:val="bullet"/>
      <w:lvlText w:val=""/>
      <w:lvlJc w:val="left"/>
      <w:pPr>
        <w:tabs>
          <w:tab w:val="num" w:pos="6480"/>
        </w:tabs>
        <w:ind w:left="6480" w:hanging="360"/>
      </w:pPr>
      <w:rPr>
        <w:rFonts w:ascii="Wingdings" w:hAnsi="Wingdings" w:hint="default"/>
        <w:sz w:val="20"/>
      </w:rPr>
    </w:lvl>
  </w:abstractNum>
  <w:abstractNum w:abstractNumId="1922">
    <w:nsid w:val="7A9F7573"/>
    <w:multiLevelType w:val="hybridMultilevel"/>
    <w:tmpl w:val="3664170E"/>
    <w:lvl w:ilvl="0" w:tplc="D13ECC7C">
      <w:start w:val="1"/>
      <w:numFmt w:val="bullet"/>
      <w:lvlText w:val=""/>
      <w:lvlJc w:val="left"/>
      <w:pPr>
        <w:tabs>
          <w:tab w:val="num" w:pos="720"/>
        </w:tabs>
        <w:ind w:left="720" w:hanging="360"/>
      </w:pPr>
      <w:rPr>
        <w:rFonts w:ascii="Symbol" w:hAnsi="Symbol" w:hint="default"/>
        <w:sz w:val="20"/>
      </w:rPr>
    </w:lvl>
    <w:lvl w:ilvl="1" w:tplc="4EF8DBF4" w:tentative="1">
      <w:start w:val="1"/>
      <w:numFmt w:val="bullet"/>
      <w:lvlText w:val="o"/>
      <w:lvlJc w:val="left"/>
      <w:pPr>
        <w:tabs>
          <w:tab w:val="num" w:pos="1440"/>
        </w:tabs>
        <w:ind w:left="1440" w:hanging="360"/>
      </w:pPr>
      <w:rPr>
        <w:rFonts w:ascii="Courier New" w:hAnsi="Courier New" w:hint="default"/>
        <w:sz w:val="20"/>
      </w:rPr>
    </w:lvl>
    <w:lvl w:ilvl="2" w:tplc="99C244F2" w:tentative="1">
      <w:start w:val="1"/>
      <w:numFmt w:val="bullet"/>
      <w:lvlText w:val=""/>
      <w:lvlJc w:val="left"/>
      <w:pPr>
        <w:tabs>
          <w:tab w:val="num" w:pos="2160"/>
        </w:tabs>
        <w:ind w:left="2160" w:hanging="360"/>
      </w:pPr>
      <w:rPr>
        <w:rFonts w:ascii="Wingdings" w:hAnsi="Wingdings" w:hint="default"/>
        <w:sz w:val="20"/>
      </w:rPr>
    </w:lvl>
    <w:lvl w:ilvl="3" w:tplc="4C8ABC3C" w:tentative="1">
      <w:start w:val="1"/>
      <w:numFmt w:val="bullet"/>
      <w:lvlText w:val=""/>
      <w:lvlJc w:val="left"/>
      <w:pPr>
        <w:tabs>
          <w:tab w:val="num" w:pos="2880"/>
        </w:tabs>
        <w:ind w:left="2880" w:hanging="360"/>
      </w:pPr>
      <w:rPr>
        <w:rFonts w:ascii="Wingdings" w:hAnsi="Wingdings" w:hint="default"/>
        <w:sz w:val="20"/>
      </w:rPr>
    </w:lvl>
    <w:lvl w:ilvl="4" w:tplc="C6CE7F80" w:tentative="1">
      <w:start w:val="1"/>
      <w:numFmt w:val="bullet"/>
      <w:lvlText w:val=""/>
      <w:lvlJc w:val="left"/>
      <w:pPr>
        <w:tabs>
          <w:tab w:val="num" w:pos="3600"/>
        </w:tabs>
        <w:ind w:left="3600" w:hanging="360"/>
      </w:pPr>
      <w:rPr>
        <w:rFonts w:ascii="Wingdings" w:hAnsi="Wingdings" w:hint="default"/>
        <w:sz w:val="20"/>
      </w:rPr>
    </w:lvl>
    <w:lvl w:ilvl="5" w:tplc="B1F6CB24" w:tentative="1">
      <w:start w:val="1"/>
      <w:numFmt w:val="bullet"/>
      <w:lvlText w:val=""/>
      <w:lvlJc w:val="left"/>
      <w:pPr>
        <w:tabs>
          <w:tab w:val="num" w:pos="4320"/>
        </w:tabs>
        <w:ind w:left="4320" w:hanging="360"/>
      </w:pPr>
      <w:rPr>
        <w:rFonts w:ascii="Wingdings" w:hAnsi="Wingdings" w:hint="default"/>
        <w:sz w:val="20"/>
      </w:rPr>
    </w:lvl>
    <w:lvl w:ilvl="6" w:tplc="CC9AB680" w:tentative="1">
      <w:start w:val="1"/>
      <w:numFmt w:val="bullet"/>
      <w:lvlText w:val=""/>
      <w:lvlJc w:val="left"/>
      <w:pPr>
        <w:tabs>
          <w:tab w:val="num" w:pos="5040"/>
        </w:tabs>
        <w:ind w:left="5040" w:hanging="360"/>
      </w:pPr>
      <w:rPr>
        <w:rFonts w:ascii="Wingdings" w:hAnsi="Wingdings" w:hint="default"/>
        <w:sz w:val="20"/>
      </w:rPr>
    </w:lvl>
    <w:lvl w:ilvl="7" w:tplc="E288307A" w:tentative="1">
      <w:start w:val="1"/>
      <w:numFmt w:val="bullet"/>
      <w:lvlText w:val=""/>
      <w:lvlJc w:val="left"/>
      <w:pPr>
        <w:tabs>
          <w:tab w:val="num" w:pos="5760"/>
        </w:tabs>
        <w:ind w:left="5760" w:hanging="360"/>
      </w:pPr>
      <w:rPr>
        <w:rFonts w:ascii="Wingdings" w:hAnsi="Wingdings" w:hint="default"/>
        <w:sz w:val="20"/>
      </w:rPr>
    </w:lvl>
    <w:lvl w:ilvl="8" w:tplc="0BF877F0" w:tentative="1">
      <w:start w:val="1"/>
      <w:numFmt w:val="bullet"/>
      <w:lvlText w:val=""/>
      <w:lvlJc w:val="left"/>
      <w:pPr>
        <w:tabs>
          <w:tab w:val="num" w:pos="6480"/>
        </w:tabs>
        <w:ind w:left="6480" w:hanging="360"/>
      </w:pPr>
      <w:rPr>
        <w:rFonts w:ascii="Wingdings" w:hAnsi="Wingdings" w:hint="default"/>
        <w:sz w:val="20"/>
      </w:rPr>
    </w:lvl>
  </w:abstractNum>
  <w:abstractNum w:abstractNumId="1923">
    <w:nsid w:val="7AA86305"/>
    <w:multiLevelType w:val="hybridMultilevel"/>
    <w:tmpl w:val="E97A7A72"/>
    <w:lvl w:ilvl="0" w:tplc="D2D49F6E">
      <w:start w:val="1"/>
      <w:numFmt w:val="bullet"/>
      <w:lvlText w:val=""/>
      <w:lvlJc w:val="left"/>
      <w:pPr>
        <w:tabs>
          <w:tab w:val="num" w:pos="720"/>
        </w:tabs>
        <w:ind w:left="720" w:hanging="360"/>
      </w:pPr>
      <w:rPr>
        <w:rFonts w:ascii="Symbol" w:hAnsi="Symbol" w:hint="default"/>
        <w:sz w:val="20"/>
      </w:rPr>
    </w:lvl>
    <w:lvl w:ilvl="1" w:tplc="B9441E0A" w:tentative="1">
      <w:start w:val="1"/>
      <w:numFmt w:val="bullet"/>
      <w:lvlText w:val="o"/>
      <w:lvlJc w:val="left"/>
      <w:pPr>
        <w:tabs>
          <w:tab w:val="num" w:pos="1440"/>
        </w:tabs>
        <w:ind w:left="1440" w:hanging="360"/>
      </w:pPr>
      <w:rPr>
        <w:rFonts w:ascii="Courier New" w:hAnsi="Courier New" w:hint="default"/>
        <w:sz w:val="20"/>
      </w:rPr>
    </w:lvl>
    <w:lvl w:ilvl="2" w:tplc="E7FC5266" w:tentative="1">
      <w:start w:val="1"/>
      <w:numFmt w:val="bullet"/>
      <w:lvlText w:val=""/>
      <w:lvlJc w:val="left"/>
      <w:pPr>
        <w:tabs>
          <w:tab w:val="num" w:pos="2160"/>
        </w:tabs>
        <w:ind w:left="2160" w:hanging="360"/>
      </w:pPr>
      <w:rPr>
        <w:rFonts w:ascii="Wingdings" w:hAnsi="Wingdings" w:hint="default"/>
        <w:sz w:val="20"/>
      </w:rPr>
    </w:lvl>
    <w:lvl w:ilvl="3" w:tplc="6A1E6DD4" w:tentative="1">
      <w:start w:val="1"/>
      <w:numFmt w:val="bullet"/>
      <w:lvlText w:val=""/>
      <w:lvlJc w:val="left"/>
      <w:pPr>
        <w:tabs>
          <w:tab w:val="num" w:pos="2880"/>
        </w:tabs>
        <w:ind w:left="2880" w:hanging="360"/>
      </w:pPr>
      <w:rPr>
        <w:rFonts w:ascii="Wingdings" w:hAnsi="Wingdings" w:hint="default"/>
        <w:sz w:val="20"/>
      </w:rPr>
    </w:lvl>
    <w:lvl w:ilvl="4" w:tplc="D98EAA30" w:tentative="1">
      <w:start w:val="1"/>
      <w:numFmt w:val="bullet"/>
      <w:lvlText w:val=""/>
      <w:lvlJc w:val="left"/>
      <w:pPr>
        <w:tabs>
          <w:tab w:val="num" w:pos="3600"/>
        </w:tabs>
        <w:ind w:left="3600" w:hanging="360"/>
      </w:pPr>
      <w:rPr>
        <w:rFonts w:ascii="Wingdings" w:hAnsi="Wingdings" w:hint="default"/>
        <w:sz w:val="20"/>
      </w:rPr>
    </w:lvl>
    <w:lvl w:ilvl="5" w:tplc="89482048" w:tentative="1">
      <w:start w:val="1"/>
      <w:numFmt w:val="bullet"/>
      <w:lvlText w:val=""/>
      <w:lvlJc w:val="left"/>
      <w:pPr>
        <w:tabs>
          <w:tab w:val="num" w:pos="4320"/>
        </w:tabs>
        <w:ind w:left="4320" w:hanging="360"/>
      </w:pPr>
      <w:rPr>
        <w:rFonts w:ascii="Wingdings" w:hAnsi="Wingdings" w:hint="default"/>
        <w:sz w:val="20"/>
      </w:rPr>
    </w:lvl>
    <w:lvl w:ilvl="6" w:tplc="C60C2F16" w:tentative="1">
      <w:start w:val="1"/>
      <w:numFmt w:val="bullet"/>
      <w:lvlText w:val=""/>
      <w:lvlJc w:val="left"/>
      <w:pPr>
        <w:tabs>
          <w:tab w:val="num" w:pos="5040"/>
        </w:tabs>
        <w:ind w:left="5040" w:hanging="360"/>
      </w:pPr>
      <w:rPr>
        <w:rFonts w:ascii="Wingdings" w:hAnsi="Wingdings" w:hint="default"/>
        <w:sz w:val="20"/>
      </w:rPr>
    </w:lvl>
    <w:lvl w:ilvl="7" w:tplc="AD3C4F5A" w:tentative="1">
      <w:start w:val="1"/>
      <w:numFmt w:val="bullet"/>
      <w:lvlText w:val=""/>
      <w:lvlJc w:val="left"/>
      <w:pPr>
        <w:tabs>
          <w:tab w:val="num" w:pos="5760"/>
        </w:tabs>
        <w:ind w:left="5760" w:hanging="360"/>
      </w:pPr>
      <w:rPr>
        <w:rFonts w:ascii="Wingdings" w:hAnsi="Wingdings" w:hint="default"/>
        <w:sz w:val="20"/>
      </w:rPr>
    </w:lvl>
    <w:lvl w:ilvl="8" w:tplc="C8F030B0" w:tentative="1">
      <w:start w:val="1"/>
      <w:numFmt w:val="bullet"/>
      <w:lvlText w:val=""/>
      <w:lvlJc w:val="left"/>
      <w:pPr>
        <w:tabs>
          <w:tab w:val="num" w:pos="6480"/>
        </w:tabs>
        <w:ind w:left="6480" w:hanging="360"/>
      </w:pPr>
      <w:rPr>
        <w:rFonts w:ascii="Wingdings" w:hAnsi="Wingdings" w:hint="default"/>
        <w:sz w:val="20"/>
      </w:rPr>
    </w:lvl>
  </w:abstractNum>
  <w:abstractNum w:abstractNumId="1924">
    <w:nsid w:val="7AC062B9"/>
    <w:multiLevelType w:val="hybridMultilevel"/>
    <w:tmpl w:val="4CBE7776"/>
    <w:lvl w:ilvl="0" w:tplc="7B781306">
      <w:start w:val="1"/>
      <w:numFmt w:val="bullet"/>
      <w:lvlText w:val=""/>
      <w:lvlJc w:val="left"/>
      <w:pPr>
        <w:tabs>
          <w:tab w:val="num" w:pos="720"/>
        </w:tabs>
        <w:ind w:left="720" w:hanging="360"/>
      </w:pPr>
      <w:rPr>
        <w:rFonts w:ascii="Symbol" w:hAnsi="Symbol" w:hint="default"/>
        <w:sz w:val="20"/>
      </w:rPr>
    </w:lvl>
    <w:lvl w:ilvl="1" w:tplc="464A10CC" w:tentative="1">
      <w:start w:val="1"/>
      <w:numFmt w:val="bullet"/>
      <w:lvlText w:val="o"/>
      <w:lvlJc w:val="left"/>
      <w:pPr>
        <w:tabs>
          <w:tab w:val="num" w:pos="1440"/>
        </w:tabs>
        <w:ind w:left="1440" w:hanging="360"/>
      </w:pPr>
      <w:rPr>
        <w:rFonts w:ascii="Courier New" w:hAnsi="Courier New" w:hint="default"/>
        <w:sz w:val="20"/>
      </w:rPr>
    </w:lvl>
    <w:lvl w:ilvl="2" w:tplc="D728C1E0" w:tentative="1">
      <w:start w:val="1"/>
      <w:numFmt w:val="bullet"/>
      <w:lvlText w:val=""/>
      <w:lvlJc w:val="left"/>
      <w:pPr>
        <w:tabs>
          <w:tab w:val="num" w:pos="2160"/>
        </w:tabs>
        <w:ind w:left="2160" w:hanging="360"/>
      </w:pPr>
      <w:rPr>
        <w:rFonts w:ascii="Wingdings" w:hAnsi="Wingdings" w:hint="default"/>
        <w:sz w:val="20"/>
      </w:rPr>
    </w:lvl>
    <w:lvl w:ilvl="3" w:tplc="539AD196" w:tentative="1">
      <w:start w:val="1"/>
      <w:numFmt w:val="bullet"/>
      <w:lvlText w:val=""/>
      <w:lvlJc w:val="left"/>
      <w:pPr>
        <w:tabs>
          <w:tab w:val="num" w:pos="2880"/>
        </w:tabs>
        <w:ind w:left="2880" w:hanging="360"/>
      </w:pPr>
      <w:rPr>
        <w:rFonts w:ascii="Wingdings" w:hAnsi="Wingdings" w:hint="default"/>
        <w:sz w:val="20"/>
      </w:rPr>
    </w:lvl>
    <w:lvl w:ilvl="4" w:tplc="07C0982A" w:tentative="1">
      <w:start w:val="1"/>
      <w:numFmt w:val="bullet"/>
      <w:lvlText w:val=""/>
      <w:lvlJc w:val="left"/>
      <w:pPr>
        <w:tabs>
          <w:tab w:val="num" w:pos="3600"/>
        </w:tabs>
        <w:ind w:left="3600" w:hanging="360"/>
      </w:pPr>
      <w:rPr>
        <w:rFonts w:ascii="Wingdings" w:hAnsi="Wingdings" w:hint="default"/>
        <w:sz w:val="20"/>
      </w:rPr>
    </w:lvl>
    <w:lvl w:ilvl="5" w:tplc="EB247208" w:tentative="1">
      <w:start w:val="1"/>
      <w:numFmt w:val="bullet"/>
      <w:lvlText w:val=""/>
      <w:lvlJc w:val="left"/>
      <w:pPr>
        <w:tabs>
          <w:tab w:val="num" w:pos="4320"/>
        </w:tabs>
        <w:ind w:left="4320" w:hanging="360"/>
      </w:pPr>
      <w:rPr>
        <w:rFonts w:ascii="Wingdings" w:hAnsi="Wingdings" w:hint="default"/>
        <w:sz w:val="20"/>
      </w:rPr>
    </w:lvl>
    <w:lvl w:ilvl="6" w:tplc="161A2B92" w:tentative="1">
      <w:start w:val="1"/>
      <w:numFmt w:val="bullet"/>
      <w:lvlText w:val=""/>
      <w:lvlJc w:val="left"/>
      <w:pPr>
        <w:tabs>
          <w:tab w:val="num" w:pos="5040"/>
        </w:tabs>
        <w:ind w:left="5040" w:hanging="360"/>
      </w:pPr>
      <w:rPr>
        <w:rFonts w:ascii="Wingdings" w:hAnsi="Wingdings" w:hint="default"/>
        <w:sz w:val="20"/>
      </w:rPr>
    </w:lvl>
    <w:lvl w:ilvl="7" w:tplc="F814B77C" w:tentative="1">
      <w:start w:val="1"/>
      <w:numFmt w:val="bullet"/>
      <w:lvlText w:val=""/>
      <w:lvlJc w:val="left"/>
      <w:pPr>
        <w:tabs>
          <w:tab w:val="num" w:pos="5760"/>
        </w:tabs>
        <w:ind w:left="5760" w:hanging="360"/>
      </w:pPr>
      <w:rPr>
        <w:rFonts w:ascii="Wingdings" w:hAnsi="Wingdings" w:hint="default"/>
        <w:sz w:val="20"/>
      </w:rPr>
    </w:lvl>
    <w:lvl w:ilvl="8" w:tplc="98A0D68A" w:tentative="1">
      <w:start w:val="1"/>
      <w:numFmt w:val="bullet"/>
      <w:lvlText w:val=""/>
      <w:lvlJc w:val="left"/>
      <w:pPr>
        <w:tabs>
          <w:tab w:val="num" w:pos="6480"/>
        </w:tabs>
        <w:ind w:left="6480" w:hanging="360"/>
      </w:pPr>
      <w:rPr>
        <w:rFonts w:ascii="Wingdings" w:hAnsi="Wingdings" w:hint="default"/>
        <w:sz w:val="20"/>
      </w:rPr>
    </w:lvl>
  </w:abstractNum>
  <w:abstractNum w:abstractNumId="1925">
    <w:nsid w:val="7AEB58D7"/>
    <w:multiLevelType w:val="multilevel"/>
    <w:tmpl w:val="D446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6">
    <w:nsid w:val="7AEF6D7A"/>
    <w:multiLevelType w:val="multilevel"/>
    <w:tmpl w:val="4B88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7">
    <w:nsid w:val="7AFB5538"/>
    <w:multiLevelType w:val="hybridMultilevel"/>
    <w:tmpl w:val="0B8AF0B0"/>
    <w:lvl w:ilvl="0" w:tplc="F9FE1F3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DEC6D704" w:tentative="1">
      <w:start w:val="1"/>
      <w:numFmt w:val="bullet"/>
      <w:lvlText w:val=""/>
      <w:lvlJc w:val="left"/>
      <w:pPr>
        <w:tabs>
          <w:tab w:val="num" w:pos="2160"/>
        </w:tabs>
        <w:ind w:left="2160" w:hanging="360"/>
      </w:pPr>
      <w:rPr>
        <w:rFonts w:ascii="Wingdings" w:hAnsi="Wingdings" w:hint="default"/>
        <w:sz w:val="20"/>
      </w:rPr>
    </w:lvl>
    <w:lvl w:ilvl="3" w:tplc="2E76DFDE" w:tentative="1">
      <w:start w:val="1"/>
      <w:numFmt w:val="bullet"/>
      <w:lvlText w:val=""/>
      <w:lvlJc w:val="left"/>
      <w:pPr>
        <w:tabs>
          <w:tab w:val="num" w:pos="2880"/>
        </w:tabs>
        <w:ind w:left="2880" w:hanging="360"/>
      </w:pPr>
      <w:rPr>
        <w:rFonts w:ascii="Wingdings" w:hAnsi="Wingdings" w:hint="default"/>
        <w:sz w:val="20"/>
      </w:rPr>
    </w:lvl>
    <w:lvl w:ilvl="4" w:tplc="DAB84542" w:tentative="1">
      <w:start w:val="1"/>
      <w:numFmt w:val="bullet"/>
      <w:lvlText w:val=""/>
      <w:lvlJc w:val="left"/>
      <w:pPr>
        <w:tabs>
          <w:tab w:val="num" w:pos="3600"/>
        </w:tabs>
        <w:ind w:left="3600" w:hanging="360"/>
      </w:pPr>
      <w:rPr>
        <w:rFonts w:ascii="Wingdings" w:hAnsi="Wingdings" w:hint="default"/>
        <w:sz w:val="20"/>
      </w:rPr>
    </w:lvl>
    <w:lvl w:ilvl="5" w:tplc="88DAAFCC" w:tentative="1">
      <w:start w:val="1"/>
      <w:numFmt w:val="bullet"/>
      <w:lvlText w:val=""/>
      <w:lvlJc w:val="left"/>
      <w:pPr>
        <w:tabs>
          <w:tab w:val="num" w:pos="4320"/>
        </w:tabs>
        <w:ind w:left="4320" w:hanging="360"/>
      </w:pPr>
      <w:rPr>
        <w:rFonts w:ascii="Wingdings" w:hAnsi="Wingdings" w:hint="default"/>
        <w:sz w:val="20"/>
      </w:rPr>
    </w:lvl>
    <w:lvl w:ilvl="6" w:tplc="B622C370" w:tentative="1">
      <w:start w:val="1"/>
      <w:numFmt w:val="bullet"/>
      <w:lvlText w:val=""/>
      <w:lvlJc w:val="left"/>
      <w:pPr>
        <w:tabs>
          <w:tab w:val="num" w:pos="5040"/>
        </w:tabs>
        <w:ind w:left="5040" w:hanging="360"/>
      </w:pPr>
      <w:rPr>
        <w:rFonts w:ascii="Wingdings" w:hAnsi="Wingdings" w:hint="default"/>
        <w:sz w:val="20"/>
      </w:rPr>
    </w:lvl>
    <w:lvl w:ilvl="7" w:tplc="376A3E8E" w:tentative="1">
      <w:start w:val="1"/>
      <w:numFmt w:val="bullet"/>
      <w:lvlText w:val=""/>
      <w:lvlJc w:val="left"/>
      <w:pPr>
        <w:tabs>
          <w:tab w:val="num" w:pos="5760"/>
        </w:tabs>
        <w:ind w:left="5760" w:hanging="360"/>
      </w:pPr>
      <w:rPr>
        <w:rFonts w:ascii="Wingdings" w:hAnsi="Wingdings" w:hint="default"/>
        <w:sz w:val="20"/>
      </w:rPr>
    </w:lvl>
    <w:lvl w:ilvl="8" w:tplc="58C87592" w:tentative="1">
      <w:start w:val="1"/>
      <w:numFmt w:val="bullet"/>
      <w:lvlText w:val=""/>
      <w:lvlJc w:val="left"/>
      <w:pPr>
        <w:tabs>
          <w:tab w:val="num" w:pos="6480"/>
        </w:tabs>
        <w:ind w:left="6480" w:hanging="360"/>
      </w:pPr>
      <w:rPr>
        <w:rFonts w:ascii="Wingdings" w:hAnsi="Wingdings" w:hint="default"/>
        <w:sz w:val="20"/>
      </w:rPr>
    </w:lvl>
  </w:abstractNum>
  <w:abstractNum w:abstractNumId="1928">
    <w:nsid w:val="7B025377"/>
    <w:multiLevelType w:val="multilevel"/>
    <w:tmpl w:val="A0BAA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9">
    <w:nsid w:val="7B326E62"/>
    <w:multiLevelType w:val="hybridMultilevel"/>
    <w:tmpl w:val="ED7092F6"/>
    <w:lvl w:ilvl="0" w:tplc="845AE0D4">
      <w:start w:val="1"/>
      <w:numFmt w:val="bullet"/>
      <w:lvlText w:val=""/>
      <w:lvlJc w:val="left"/>
      <w:pPr>
        <w:tabs>
          <w:tab w:val="num" w:pos="720"/>
        </w:tabs>
        <w:ind w:left="720" w:hanging="360"/>
      </w:pPr>
      <w:rPr>
        <w:rFonts w:ascii="Symbol" w:hAnsi="Symbol" w:hint="default"/>
        <w:sz w:val="20"/>
      </w:rPr>
    </w:lvl>
    <w:lvl w:ilvl="1" w:tplc="DB9CA4AA" w:tentative="1">
      <w:start w:val="1"/>
      <w:numFmt w:val="bullet"/>
      <w:lvlText w:val="o"/>
      <w:lvlJc w:val="left"/>
      <w:pPr>
        <w:tabs>
          <w:tab w:val="num" w:pos="1440"/>
        </w:tabs>
        <w:ind w:left="1440" w:hanging="360"/>
      </w:pPr>
      <w:rPr>
        <w:rFonts w:ascii="Courier New" w:hAnsi="Courier New" w:hint="default"/>
        <w:sz w:val="20"/>
      </w:rPr>
    </w:lvl>
    <w:lvl w:ilvl="2" w:tplc="9574258A" w:tentative="1">
      <w:start w:val="1"/>
      <w:numFmt w:val="bullet"/>
      <w:lvlText w:val=""/>
      <w:lvlJc w:val="left"/>
      <w:pPr>
        <w:tabs>
          <w:tab w:val="num" w:pos="2160"/>
        </w:tabs>
        <w:ind w:left="2160" w:hanging="360"/>
      </w:pPr>
      <w:rPr>
        <w:rFonts w:ascii="Wingdings" w:hAnsi="Wingdings" w:hint="default"/>
        <w:sz w:val="20"/>
      </w:rPr>
    </w:lvl>
    <w:lvl w:ilvl="3" w:tplc="85AEF29A" w:tentative="1">
      <w:start w:val="1"/>
      <w:numFmt w:val="bullet"/>
      <w:lvlText w:val=""/>
      <w:lvlJc w:val="left"/>
      <w:pPr>
        <w:tabs>
          <w:tab w:val="num" w:pos="2880"/>
        </w:tabs>
        <w:ind w:left="2880" w:hanging="360"/>
      </w:pPr>
      <w:rPr>
        <w:rFonts w:ascii="Wingdings" w:hAnsi="Wingdings" w:hint="default"/>
        <w:sz w:val="20"/>
      </w:rPr>
    </w:lvl>
    <w:lvl w:ilvl="4" w:tplc="9262475C" w:tentative="1">
      <w:start w:val="1"/>
      <w:numFmt w:val="bullet"/>
      <w:lvlText w:val=""/>
      <w:lvlJc w:val="left"/>
      <w:pPr>
        <w:tabs>
          <w:tab w:val="num" w:pos="3600"/>
        </w:tabs>
        <w:ind w:left="3600" w:hanging="360"/>
      </w:pPr>
      <w:rPr>
        <w:rFonts w:ascii="Wingdings" w:hAnsi="Wingdings" w:hint="default"/>
        <w:sz w:val="20"/>
      </w:rPr>
    </w:lvl>
    <w:lvl w:ilvl="5" w:tplc="F0B4EC5E" w:tentative="1">
      <w:start w:val="1"/>
      <w:numFmt w:val="bullet"/>
      <w:lvlText w:val=""/>
      <w:lvlJc w:val="left"/>
      <w:pPr>
        <w:tabs>
          <w:tab w:val="num" w:pos="4320"/>
        </w:tabs>
        <w:ind w:left="4320" w:hanging="360"/>
      </w:pPr>
      <w:rPr>
        <w:rFonts w:ascii="Wingdings" w:hAnsi="Wingdings" w:hint="default"/>
        <w:sz w:val="20"/>
      </w:rPr>
    </w:lvl>
    <w:lvl w:ilvl="6" w:tplc="9872BAE2" w:tentative="1">
      <w:start w:val="1"/>
      <w:numFmt w:val="bullet"/>
      <w:lvlText w:val=""/>
      <w:lvlJc w:val="left"/>
      <w:pPr>
        <w:tabs>
          <w:tab w:val="num" w:pos="5040"/>
        </w:tabs>
        <w:ind w:left="5040" w:hanging="360"/>
      </w:pPr>
      <w:rPr>
        <w:rFonts w:ascii="Wingdings" w:hAnsi="Wingdings" w:hint="default"/>
        <w:sz w:val="20"/>
      </w:rPr>
    </w:lvl>
    <w:lvl w:ilvl="7" w:tplc="267853FA" w:tentative="1">
      <w:start w:val="1"/>
      <w:numFmt w:val="bullet"/>
      <w:lvlText w:val=""/>
      <w:lvlJc w:val="left"/>
      <w:pPr>
        <w:tabs>
          <w:tab w:val="num" w:pos="5760"/>
        </w:tabs>
        <w:ind w:left="5760" w:hanging="360"/>
      </w:pPr>
      <w:rPr>
        <w:rFonts w:ascii="Wingdings" w:hAnsi="Wingdings" w:hint="default"/>
        <w:sz w:val="20"/>
      </w:rPr>
    </w:lvl>
    <w:lvl w:ilvl="8" w:tplc="F68012F6" w:tentative="1">
      <w:start w:val="1"/>
      <w:numFmt w:val="bullet"/>
      <w:lvlText w:val=""/>
      <w:lvlJc w:val="left"/>
      <w:pPr>
        <w:tabs>
          <w:tab w:val="num" w:pos="6480"/>
        </w:tabs>
        <w:ind w:left="6480" w:hanging="360"/>
      </w:pPr>
      <w:rPr>
        <w:rFonts w:ascii="Wingdings" w:hAnsi="Wingdings" w:hint="default"/>
        <w:sz w:val="20"/>
      </w:rPr>
    </w:lvl>
  </w:abstractNum>
  <w:abstractNum w:abstractNumId="1930">
    <w:nsid w:val="7B40115A"/>
    <w:multiLevelType w:val="hybridMultilevel"/>
    <w:tmpl w:val="D7DA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1">
    <w:nsid w:val="7B473281"/>
    <w:multiLevelType w:val="hybridMultilevel"/>
    <w:tmpl w:val="8B302614"/>
    <w:lvl w:ilvl="0" w:tplc="31B0BD3E">
      <w:start w:val="1"/>
      <w:numFmt w:val="bullet"/>
      <w:lvlText w:val=""/>
      <w:lvlJc w:val="left"/>
      <w:pPr>
        <w:tabs>
          <w:tab w:val="num" w:pos="720"/>
        </w:tabs>
        <w:ind w:left="720" w:hanging="360"/>
      </w:pPr>
      <w:rPr>
        <w:rFonts w:ascii="Symbol" w:hAnsi="Symbol" w:hint="default"/>
        <w:sz w:val="20"/>
      </w:rPr>
    </w:lvl>
    <w:lvl w:ilvl="1" w:tplc="95985554" w:tentative="1">
      <w:start w:val="1"/>
      <w:numFmt w:val="bullet"/>
      <w:lvlText w:val="o"/>
      <w:lvlJc w:val="left"/>
      <w:pPr>
        <w:tabs>
          <w:tab w:val="num" w:pos="1440"/>
        </w:tabs>
        <w:ind w:left="1440" w:hanging="360"/>
      </w:pPr>
      <w:rPr>
        <w:rFonts w:ascii="Courier New" w:hAnsi="Courier New" w:hint="default"/>
        <w:sz w:val="20"/>
      </w:rPr>
    </w:lvl>
    <w:lvl w:ilvl="2" w:tplc="038C73D2" w:tentative="1">
      <w:start w:val="1"/>
      <w:numFmt w:val="bullet"/>
      <w:lvlText w:val=""/>
      <w:lvlJc w:val="left"/>
      <w:pPr>
        <w:tabs>
          <w:tab w:val="num" w:pos="2160"/>
        </w:tabs>
        <w:ind w:left="2160" w:hanging="360"/>
      </w:pPr>
      <w:rPr>
        <w:rFonts w:ascii="Wingdings" w:hAnsi="Wingdings" w:hint="default"/>
        <w:sz w:val="20"/>
      </w:rPr>
    </w:lvl>
    <w:lvl w:ilvl="3" w:tplc="CDE43A88" w:tentative="1">
      <w:start w:val="1"/>
      <w:numFmt w:val="bullet"/>
      <w:lvlText w:val=""/>
      <w:lvlJc w:val="left"/>
      <w:pPr>
        <w:tabs>
          <w:tab w:val="num" w:pos="2880"/>
        </w:tabs>
        <w:ind w:left="2880" w:hanging="360"/>
      </w:pPr>
      <w:rPr>
        <w:rFonts w:ascii="Wingdings" w:hAnsi="Wingdings" w:hint="default"/>
        <w:sz w:val="20"/>
      </w:rPr>
    </w:lvl>
    <w:lvl w:ilvl="4" w:tplc="F2BCD536" w:tentative="1">
      <w:start w:val="1"/>
      <w:numFmt w:val="bullet"/>
      <w:lvlText w:val=""/>
      <w:lvlJc w:val="left"/>
      <w:pPr>
        <w:tabs>
          <w:tab w:val="num" w:pos="3600"/>
        </w:tabs>
        <w:ind w:left="3600" w:hanging="360"/>
      </w:pPr>
      <w:rPr>
        <w:rFonts w:ascii="Wingdings" w:hAnsi="Wingdings" w:hint="default"/>
        <w:sz w:val="20"/>
      </w:rPr>
    </w:lvl>
    <w:lvl w:ilvl="5" w:tplc="07687C52" w:tentative="1">
      <w:start w:val="1"/>
      <w:numFmt w:val="bullet"/>
      <w:lvlText w:val=""/>
      <w:lvlJc w:val="left"/>
      <w:pPr>
        <w:tabs>
          <w:tab w:val="num" w:pos="4320"/>
        </w:tabs>
        <w:ind w:left="4320" w:hanging="360"/>
      </w:pPr>
      <w:rPr>
        <w:rFonts w:ascii="Wingdings" w:hAnsi="Wingdings" w:hint="default"/>
        <w:sz w:val="20"/>
      </w:rPr>
    </w:lvl>
    <w:lvl w:ilvl="6" w:tplc="ED74039A" w:tentative="1">
      <w:start w:val="1"/>
      <w:numFmt w:val="bullet"/>
      <w:lvlText w:val=""/>
      <w:lvlJc w:val="left"/>
      <w:pPr>
        <w:tabs>
          <w:tab w:val="num" w:pos="5040"/>
        </w:tabs>
        <w:ind w:left="5040" w:hanging="360"/>
      </w:pPr>
      <w:rPr>
        <w:rFonts w:ascii="Wingdings" w:hAnsi="Wingdings" w:hint="default"/>
        <w:sz w:val="20"/>
      </w:rPr>
    </w:lvl>
    <w:lvl w:ilvl="7" w:tplc="76924688" w:tentative="1">
      <w:start w:val="1"/>
      <w:numFmt w:val="bullet"/>
      <w:lvlText w:val=""/>
      <w:lvlJc w:val="left"/>
      <w:pPr>
        <w:tabs>
          <w:tab w:val="num" w:pos="5760"/>
        </w:tabs>
        <w:ind w:left="5760" w:hanging="360"/>
      </w:pPr>
      <w:rPr>
        <w:rFonts w:ascii="Wingdings" w:hAnsi="Wingdings" w:hint="default"/>
        <w:sz w:val="20"/>
      </w:rPr>
    </w:lvl>
    <w:lvl w:ilvl="8" w:tplc="5EDEBF4E" w:tentative="1">
      <w:start w:val="1"/>
      <w:numFmt w:val="bullet"/>
      <w:lvlText w:val=""/>
      <w:lvlJc w:val="left"/>
      <w:pPr>
        <w:tabs>
          <w:tab w:val="num" w:pos="6480"/>
        </w:tabs>
        <w:ind w:left="6480" w:hanging="360"/>
      </w:pPr>
      <w:rPr>
        <w:rFonts w:ascii="Wingdings" w:hAnsi="Wingdings" w:hint="default"/>
        <w:sz w:val="20"/>
      </w:rPr>
    </w:lvl>
  </w:abstractNum>
  <w:abstractNum w:abstractNumId="1932">
    <w:nsid w:val="7B4A1A64"/>
    <w:multiLevelType w:val="hybridMultilevel"/>
    <w:tmpl w:val="4CFCE358"/>
    <w:lvl w:ilvl="0" w:tplc="3606D062">
      <w:start w:val="1"/>
      <w:numFmt w:val="bullet"/>
      <w:lvlText w:val="o"/>
      <w:lvlJc w:val="left"/>
      <w:pPr>
        <w:ind w:left="1440" w:hanging="360"/>
      </w:pPr>
      <w:rPr>
        <w:rFonts w:ascii="Courier New" w:hAnsi="Courier New" w:hint="default"/>
        <w:sz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3">
    <w:nsid w:val="7B757D3C"/>
    <w:multiLevelType w:val="hybridMultilevel"/>
    <w:tmpl w:val="57AA712A"/>
    <w:lvl w:ilvl="0" w:tplc="EE889ED4">
      <w:start w:val="1"/>
      <w:numFmt w:val="bullet"/>
      <w:lvlText w:val=""/>
      <w:lvlJc w:val="left"/>
      <w:pPr>
        <w:tabs>
          <w:tab w:val="num" w:pos="720"/>
        </w:tabs>
        <w:ind w:left="720" w:hanging="360"/>
      </w:pPr>
      <w:rPr>
        <w:rFonts w:ascii="Symbol" w:hAnsi="Symbol" w:hint="default"/>
        <w:sz w:val="20"/>
      </w:rPr>
    </w:lvl>
    <w:lvl w:ilvl="1" w:tplc="AB405C18" w:tentative="1">
      <w:start w:val="1"/>
      <w:numFmt w:val="bullet"/>
      <w:lvlText w:val="o"/>
      <w:lvlJc w:val="left"/>
      <w:pPr>
        <w:tabs>
          <w:tab w:val="num" w:pos="1440"/>
        </w:tabs>
        <w:ind w:left="1440" w:hanging="360"/>
      </w:pPr>
      <w:rPr>
        <w:rFonts w:ascii="Courier New" w:hAnsi="Courier New" w:hint="default"/>
        <w:sz w:val="20"/>
      </w:rPr>
    </w:lvl>
    <w:lvl w:ilvl="2" w:tplc="57F00F02" w:tentative="1">
      <w:start w:val="1"/>
      <w:numFmt w:val="bullet"/>
      <w:lvlText w:val=""/>
      <w:lvlJc w:val="left"/>
      <w:pPr>
        <w:tabs>
          <w:tab w:val="num" w:pos="2160"/>
        </w:tabs>
        <w:ind w:left="2160" w:hanging="360"/>
      </w:pPr>
      <w:rPr>
        <w:rFonts w:ascii="Wingdings" w:hAnsi="Wingdings" w:hint="default"/>
        <w:sz w:val="20"/>
      </w:rPr>
    </w:lvl>
    <w:lvl w:ilvl="3" w:tplc="080CF38A" w:tentative="1">
      <w:start w:val="1"/>
      <w:numFmt w:val="bullet"/>
      <w:lvlText w:val=""/>
      <w:lvlJc w:val="left"/>
      <w:pPr>
        <w:tabs>
          <w:tab w:val="num" w:pos="2880"/>
        </w:tabs>
        <w:ind w:left="2880" w:hanging="360"/>
      </w:pPr>
      <w:rPr>
        <w:rFonts w:ascii="Wingdings" w:hAnsi="Wingdings" w:hint="default"/>
        <w:sz w:val="20"/>
      </w:rPr>
    </w:lvl>
    <w:lvl w:ilvl="4" w:tplc="827EBEAE" w:tentative="1">
      <w:start w:val="1"/>
      <w:numFmt w:val="bullet"/>
      <w:lvlText w:val=""/>
      <w:lvlJc w:val="left"/>
      <w:pPr>
        <w:tabs>
          <w:tab w:val="num" w:pos="3600"/>
        </w:tabs>
        <w:ind w:left="3600" w:hanging="360"/>
      </w:pPr>
      <w:rPr>
        <w:rFonts w:ascii="Wingdings" w:hAnsi="Wingdings" w:hint="default"/>
        <w:sz w:val="20"/>
      </w:rPr>
    </w:lvl>
    <w:lvl w:ilvl="5" w:tplc="9DDA300E" w:tentative="1">
      <w:start w:val="1"/>
      <w:numFmt w:val="bullet"/>
      <w:lvlText w:val=""/>
      <w:lvlJc w:val="left"/>
      <w:pPr>
        <w:tabs>
          <w:tab w:val="num" w:pos="4320"/>
        </w:tabs>
        <w:ind w:left="4320" w:hanging="360"/>
      </w:pPr>
      <w:rPr>
        <w:rFonts w:ascii="Wingdings" w:hAnsi="Wingdings" w:hint="default"/>
        <w:sz w:val="20"/>
      </w:rPr>
    </w:lvl>
    <w:lvl w:ilvl="6" w:tplc="D16A7BCC" w:tentative="1">
      <w:start w:val="1"/>
      <w:numFmt w:val="bullet"/>
      <w:lvlText w:val=""/>
      <w:lvlJc w:val="left"/>
      <w:pPr>
        <w:tabs>
          <w:tab w:val="num" w:pos="5040"/>
        </w:tabs>
        <w:ind w:left="5040" w:hanging="360"/>
      </w:pPr>
      <w:rPr>
        <w:rFonts w:ascii="Wingdings" w:hAnsi="Wingdings" w:hint="default"/>
        <w:sz w:val="20"/>
      </w:rPr>
    </w:lvl>
    <w:lvl w:ilvl="7" w:tplc="A3DCC502" w:tentative="1">
      <w:start w:val="1"/>
      <w:numFmt w:val="bullet"/>
      <w:lvlText w:val=""/>
      <w:lvlJc w:val="left"/>
      <w:pPr>
        <w:tabs>
          <w:tab w:val="num" w:pos="5760"/>
        </w:tabs>
        <w:ind w:left="5760" w:hanging="360"/>
      </w:pPr>
      <w:rPr>
        <w:rFonts w:ascii="Wingdings" w:hAnsi="Wingdings" w:hint="default"/>
        <w:sz w:val="20"/>
      </w:rPr>
    </w:lvl>
    <w:lvl w:ilvl="8" w:tplc="8814D0B4" w:tentative="1">
      <w:start w:val="1"/>
      <w:numFmt w:val="bullet"/>
      <w:lvlText w:val=""/>
      <w:lvlJc w:val="left"/>
      <w:pPr>
        <w:tabs>
          <w:tab w:val="num" w:pos="6480"/>
        </w:tabs>
        <w:ind w:left="6480" w:hanging="360"/>
      </w:pPr>
      <w:rPr>
        <w:rFonts w:ascii="Wingdings" w:hAnsi="Wingdings" w:hint="default"/>
        <w:sz w:val="20"/>
      </w:rPr>
    </w:lvl>
  </w:abstractNum>
  <w:abstractNum w:abstractNumId="1934">
    <w:nsid w:val="7BA077C9"/>
    <w:multiLevelType w:val="hybridMultilevel"/>
    <w:tmpl w:val="57109778"/>
    <w:lvl w:ilvl="0" w:tplc="01987BF0">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A642CBFE" w:tentative="1">
      <w:start w:val="1"/>
      <w:numFmt w:val="bullet"/>
      <w:lvlText w:val=""/>
      <w:lvlJc w:val="left"/>
      <w:pPr>
        <w:tabs>
          <w:tab w:val="num" w:pos="2160"/>
        </w:tabs>
        <w:ind w:left="2160" w:hanging="360"/>
      </w:pPr>
      <w:rPr>
        <w:rFonts w:ascii="Wingdings" w:hAnsi="Wingdings" w:hint="default"/>
        <w:sz w:val="20"/>
      </w:rPr>
    </w:lvl>
    <w:lvl w:ilvl="3" w:tplc="585E7390" w:tentative="1">
      <w:start w:val="1"/>
      <w:numFmt w:val="bullet"/>
      <w:lvlText w:val=""/>
      <w:lvlJc w:val="left"/>
      <w:pPr>
        <w:tabs>
          <w:tab w:val="num" w:pos="2880"/>
        </w:tabs>
        <w:ind w:left="2880" w:hanging="360"/>
      </w:pPr>
      <w:rPr>
        <w:rFonts w:ascii="Wingdings" w:hAnsi="Wingdings" w:hint="default"/>
        <w:sz w:val="20"/>
      </w:rPr>
    </w:lvl>
    <w:lvl w:ilvl="4" w:tplc="E1FAE0AA" w:tentative="1">
      <w:start w:val="1"/>
      <w:numFmt w:val="bullet"/>
      <w:lvlText w:val=""/>
      <w:lvlJc w:val="left"/>
      <w:pPr>
        <w:tabs>
          <w:tab w:val="num" w:pos="3600"/>
        </w:tabs>
        <w:ind w:left="3600" w:hanging="360"/>
      </w:pPr>
      <w:rPr>
        <w:rFonts w:ascii="Wingdings" w:hAnsi="Wingdings" w:hint="default"/>
        <w:sz w:val="20"/>
      </w:rPr>
    </w:lvl>
    <w:lvl w:ilvl="5" w:tplc="5AE2F7E6" w:tentative="1">
      <w:start w:val="1"/>
      <w:numFmt w:val="bullet"/>
      <w:lvlText w:val=""/>
      <w:lvlJc w:val="left"/>
      <w:pPr>
        <w:tabs>
          <w:tab w:val="num" w:pos="4320"/>
        </w:tabs>
        <w:ind w:left="4320" w:hanging="360"/>
      </w:pPr>
      <w:rPr>
        <w:rFonts w:ascii="Wingdings" w:hAnsi="Wingdings" w:hint="default"/>
        <w:sz w:val="20"/>
      </w:rPr>
    </w:lvl>
    <w:lvl w:ilvl="6" w:tplc="EFD668C2" w:tentative="1">
      <w:start w:val="1"/>
      <w:numFmt w:val="bullet"/>
      <w:lvlText w:val=""/>
      <w:lvlJc w:val="left"/>
      <w:pPr>
        <w:tabs>
          <w:tab w:val="num" w:pos="5040"/>
        </w:tabs>
        <w:ind w:left="5040" w:hanging="360"/>
      </w:pPr>
      <w:rPr>
        <w:rFonts w:ascii="Wingdings" w:hAnsi="Wingdings" w:hint="default"/>
        <w:sz w:val="20"/>
      </w:rPr>
    </w:lvl>
    <w:lvl w:ilvl="7" w:tplc="64188CEC" w:tentative="1">
      <w:start w:val="1"/>
      <w:numFmt w:val="bullet"/>
      <w:lvlText w:val=""/>
      <w:lvlJc w:val="left"/>
      <w:pPr>
        <w:tabs>
          <w:tab w:val="num" w:pos="5760"/>
        </w:tabs>
        <w:ind w:left="5760" w:hanging="360"/>
      </w:pPr>
      <w:rPr>
        <w:rFonts w:ascii="Wingdings" w:hAnsi="Wingdings" w:hint="default"/>
        <w:sz w:val="20"/>
      </w:rPr>
    </w:lvl>
    <w:lvl w:ilvl="8" w:tplc="AFF86A50" w:tentative="1">
      <w:start w:val="1"/>
      <w:numFmt w:val="bullet"/>
      <w:lvlText w:val=""/>
      <w:lvlJc w:val="left"/>
      <w:pPr>
        <w:tabs>
          <w:tab w:val="num" w:pos="6480"/>
        </w:tabs>
        <w:ind w:left="6480" w:hanging="360"/>
      </w:pPr>
      <w:rPr>
        <w:rFonts w:ascii="Wingdings" w:hAnsi="Wingdings" w:hint="default"/>
        <w:sz w:val="20"/>
      </w:rPr>
    </w:lvl>
  </w:abstractNum>
  <w:abstractNum w:abstractNumId="1935">
    <w:nsid w:val="7C104153"/>
    <w:multiLevelType w:val="multilevel"/>
    <w:tmpl w:val="830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6">
    <w:nsid w:val="7C1A493F"/>
    <w:multiLevelType w:val="multilevel"/>
    <w:tmpl w:val="8458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7">
    <w:nsid w:val="7C2D2411"/>
    <w:multiLevelType w:val="hybridMultilevel"/>
    <w:tmpl w:val="C28E6B6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38">
    <w:nsid w:val="7C3667B3"/>
    <w:multiLevelType w:val="hybridMultilevel"/>
    <w:tmpl w:val="2998F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9">
    <w:nsid w:val="7C5A5476"/>
    <w:multiLevelType w:val="hybridMultilevel"/>
    <w:tmpl w:val="09FAF500"/>
    <w:lvl w:ilvl="0" w:tplc="41F4B35E">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F7D07A6C" w:tentative="1">
      <w:start w:val="1"/>
      <w:numFmt w:val="bullet"/>
      <w:lvlText w:val=""/>
      <w:lvlJc w:val="left"/>
      <w:pPr>
        <w:tabs>
          <w:tab w:val="num" w:pos="2160"/>
        </w:tabs>
        <w:ind w:left="2160" w:hanging="360"/>
      </w:pPr>
      <w:rPr>
        <w:rFonts w:ascii="Wingdings" w:hAnsi="Wingdings" w:hint="default"/>
        <w:sz w:val="20"/>
      </w:rPr>
    </w:lvl>
    <w:lvl w:ilvl="3" w:tplc="22124F7E" w:tentative="1">
      <w:start w:val="1"/>
      <w:numFmt w:val="bullet"/>
      <w:lvlText w:val=""/>
      <w:lvlJc w:val="left"/>
      <w:pPr>
        <w:tabs>
          <w:tab w:val="num" w:pos="2880"/>
        </w:tabs>
        <w:ind w:left="2880" w:hanging="360"/>
      </w:pPr>
      <w:rPr>
        <w:rFonts w:ascii="Wingdings" w:hAnsi="Wingdings" w:hint="default"/>
        <w:sz w:val="20"/>
      </w:rPr>
    </w:lvl>
    <w:lvl w:ilvl="4" w:tplc="2CBEC024" w:tentative="1">
      <w:start w:val="1"/>
      <w:numFmt w:val="bullet"/>
      <w:lvlText w:val=""/>
      <w:lvlJc w:val="left"/>
      <w:pPr>
        <w:tabs>
          <w:tab w:val="num" w:pos="3600"/>
        </w:tabs>
        <w:ind w:left="3600" w:hanging="360"/>
      </w:pPr>
      <w:rPr>
        <w:rFonts w:ascii="Wingdings" w:hAnsi="Wingdings" w:hint="default"/>
        <w:sz w:val="20"/>
      </w:rPr>
    </w:lvl>
    <w:lvl w:ilvl="5" w:tplc="9C224EC8" w:tentative="1">
      <w:start w:val="1"/>
      <w:numFmt w:val="bullet"/>
      <w:lvlText w:val=""/>
      <w:lvlJc w:val="left"/>
      <w:pPr>
        <w:tabs>
          <w:tab w:val="num" w:pos="4320"/>
        </w:tabs>
        <w:ind w:left="4320" w:hanging="360"/>
      </w:pPr>
      <w:rPr>
        <w:rFonts w:ascii="Wingdings" w:hAnsi="Wingdings" w:hint="default"/>
        <w:sz w:val="20"/>
      </w:rPr>
    </w:lvl>
    <w:lvl w:ilvl="6" w:tplc="C16AA722" w:tentative="1">
      <w:start w:val="1"/>
      <w:numFmt w:val="bullet"/>
      <w:lvlText w:val=""/>
      <w:lvlJc w:val="left"/>
      <w:pPr>
        <w:tabs>
          <w:tab w:val="num" w:pos="5040"/>
        </w:tabs>
        <w:ind w:left="5040" w:hanging="360"/>
      </w:pPr>
      <w:rPr>
        <w:rFonts w:ascii="Wingdings" w:hAnsi="Wingdings" w:hint="default"/>
        <w:sz w:val="20"/>
      </w:rPr>
    </w:lvl>
    <w:lvl w:ilvl="7" w:tplc="54162D4C" w:tentative="1">
      <w:start w:val="1"/>
      <w:numFmt w:val="bullet"/>
      <w:lvlText w:val=""/>
      <w:lvlJc w:val="left"/>
      <w:pPr>
        <w:tabs>
          <w:tab w:val="num" w:pos="5760"/>
        </w:tabs>
        <w:ind w:left="5760" w:hanging="360"/>
      </w:pPr>
      <w:rPr>
        <w:rFonts w:ascii="Wingdings" w:hAnsi="Wingdings" w:hint="default"/>
        <w:sz w:val="20"/>
      </w:rPr>
    </w:lvl>
    <w:lvl w:ilvl="8" w:tplc="3C4CB556" w:tentative="1">
      <w:start w:val="1"/>
      <w:numFmt w:val="bullet"/>
      <w:lvlText w:val=""/>
      <w:lvlJc w:val="left"/>
      <w:pPr>
        <w:tabs>
          <w:tab w:val="num" w:pos="6480"/>
        </w:tabs>
        <w:ind w:left="6480" w:hanging="360"/>
      </w:pPr>
      <w:rPr>
        <w:rFonts w:ascii="Wingdings" w:hAnsi="Wingdings" w:hint="default"/>
        <w:sz w:val="20"/>
      </w:rPr>
    </w:lvl>
  </w:abstractNum>
  <w:abstractNum w:abstractNumId="1940">
    <w:nsid w:val="7C6050CB"/>
    <w:multiLevelType w:val="multilevel"/>
    <w:tmpl w:val="5FFC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1">
    <w:nsid w:val="7C6F761C"/>
    <w:multiLevelType w:val="hybridMultilevel"/>
    <w:tmpl w:val="A6824942"/>
    <w:lvl w:ilvl="0" w:tplc="D4C65DCC">
      <w:start w:val="1"/>
      <w:numFmt w:val="bullet"/>
      <w:lvlText w:val=""/>
      <w:lvlJc w:val="left"/>
      <w:pPr>
        <w:tabs>
          <w:tab w:val="num" w:pos="720"/>
        </w:tabs>
        <w:ind w:left="720" w:hanging="360"/>
      </w:pPr>
      <w:rPr>
        <w:rFonts w:ascii="Symbol" w:hAnsi="Symbol" w:hint="default"/>
        <w:sz w:val="20"/>
      </w:rPr>
    </w:lvl>
    <w:lvl w:ilvl="1" w:tplc="E00E154C" w:tentative="1">
      <w:start w:val="1"/>
      <w:numFmt w:val="bullet"/>
      <w:lvlText w:val="o"/>
      <w:lvlJc w:val="left"/>
      <w:pPr>
        <w:tabs>
          <w:tab w:val="num" w:pos="1440"/>
        </w:tabs>
        <w:ind w:left="1440" w:hanging="360"/>
      </w:pPr>
      <w:rPr>
        <w:rFonts w:ascii="Courier New" w:hAnsi="Courier New" w:hint="default"/>
        <w:sz w:val="20"/>
      </w:rPr>
    </w:lvl>
    <w:lvl w:ilvl="2" w:tplc="49C0E1F8" w:tentative="1">
      <w:start w:val="1"/>
      <w:numFmt w:val="bullet"/>
      <w:lvlText w:val=""/>
      <w:lvlJc w:val="left"/>
      <w:pPr>
        <w:tabs>
          <w:tab w:val="num" w:pos="2160"/>
        </w:tabs>
        <w:ind w:left="2160" w:hanging="360"/>
      </w:pPr>
      <w:rPr>
        <w:rFonts w:ascii="Wingdings" w:hAnsi="Wingdings" w:hint="default"/>
        <w:sz w:val="20"/>
      </w:rPr>
    </w:lvl>
    <w:lvl w:ilvl="3" w:tplc="746E0A0C" w:tentative="1">
      <w:start w:val="1"/>
      <w:numFmt w:val="bullet"/>
      <w:lvlText w:val=""/>
      <w:lvlJc w:val="left"/>
      <w:pPr>
        <w:tabs>
          <w:tab w:val="num" w:pos="2880"/>
        </w:tabs>
        <w:ind w:left="2880" w:hanging="360"/>
      </w:pPr>
      <w:rPr>
        <w:rFonts w:ascii="Wingdings" w:hAnsi="Wingdings" w:hint="default"/>
        <w:sz w:val="20"/>
      </w:rPr>
    </w:lvl>
    <w:lvl w:ilvl="4" w:tplc="EFA2CE72" w:tentative="1">
      <w:start w:val="1"/>
      <w:numFmt w:val="bullet"/>
      <w:lvlText w:val=""/>
      <w:lvlJc w:val="left"/>
      <w:pPr>
        <w:tabs>
          <w:tab w:val="num" w:pos="3600"/>
        </w:tabs>
        <w:ind w:left="3600" w:hanging="360"/>
      </w:pPr>
      <w:rPr>
        <w:rFonts w:ascii="Wingdings" w:hAnsi="Wingdings" w:hint="default"/>
        <w:sz w:val="20"/>
      </w:rPr>
    </w:lvl>
    <w:lvl w:ilvl="5" w:tplc="8A428266" w:tentative="1">
      <w:start w:val="1"/>
      <w:numFmt w:val="bullet"/>
      <w:lvlText w:val=""/>
      <w:lvlJc w:val="left"/>
      <w:pPr>
        <w:tabs>
          <w:tab w:val="num" w:pos="4320"/>
        </w:tabs>
        <w:ind w:left="4320" w:hanging="360"/>
      </w:pPr>
      <w:rPr>
        <w:rFonts w:ascii="Wingdings" w:hAnsi="Wingdings" w:hint="default"/>
        <w:sz w:val="20"/>
      </w:rPr>
    </w:lvl>
    <w:lvl w:ilvl="6" w:tplc="219E29B2" w:tentative="1">
      <w:start w:val="1"/>
      <w:numFmt w:val="bullet"/>
      <w:lvlText w:val=""/>
      <w:lvlJc w:val="left"/>
      <w:pPr>
        <w:tabs>
          <w:tab w:val="num" w:pos="5040"/>
        </w:tabs>
        <w:ind w:left="5040" w:hanging="360"/>
      </w:pPr>
      <w:rPr>
        <w:rFonts w:ascii="Wingdings" w:hAnsi="Wingdings" w:hint="default"/>
        <w:sz w:val="20"/>
      </w:rPr>
    </w:lvl>
    <w:lvl w:ilvl="7" w:tplc="D5CA5518" w:tentative="1">
      <w:start w:val="1"/>
      <w:numFmt w:val="bullet"/>
      <w:lvlText w:val=""/>
      <w:lvlJc w:val="left"/>
      <w:pPr>
        <w:tabs>
          <w:tab w:val="num" w:pos="5760"/>
        </w:tabs>
        <w:ind w:left="5760" w:hanging="360"/>
      </w:pPr>
      <w:rPr>
        <w:rFonts w:ascii="Wingdings" w:hAnsi="Wingdings" w:hint="default"/>
        <w:sz w:val="20"/>
      </w:rPr>
    </w:lvl>
    <w:lvl w:ilvl="8" w:tplc="FB9C5504" w:tentative="1">
      <w:start w:val="1"/>
      <w:numFmt w:val="bullet"/>
      <w:lvlText w:val=""/>
      <w:lvlJc w:val="left"/>
      <w:pPr>
        <w:tabs>
          <w:tab w:val="num" w:pos="6480"/>
        </w:tabs>
        <w:ind w:left="6480" w:hanging="360"/>
      </w:pPr>
      <w:rPr>
        <w:rFonts w:ascii="Wingdings" w:hAnsi="Wingdings" w:hint="default"/>
        <w:sz w:val="20"/>
      </w:rPr>
    </w:lvl>
  </w:abstractNum>
  <w:abstractNum w:abstractNumId="1942">
    <w:nsid w:val="7C8D0360"/>
    <w:multiLevelType w:val="hybridMultilevel"/>
    <w:tmpl w:val="604A762C"/>
    <w:lvl w:ilvl="0" w:tplc="AC6C4D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3">
    <w:nsid w:val="7C8D6F20"/>
    <w:multiLevelType w:val="hybridMultilevel"/>
    <w:tmpl w:val="E0BE7ABE"/>
    <w:lvl w:ilvl="0" w:tplc="654C861A">
      <w:start w:val="1"/>
      <w:numFmt w:val="bullet"/>
      <w:lvlText w:val=""/>
      <w:lvlJc w:val="left"/>
      <w:pPr>
        <w:tabs>
          <w:tab w:val="num" w:pos="720"/>
        </w:tabs>
        <w:ind w:left="720" w:hanging="360"/>
      </w:pPr>
      <w:rPr>
        <w:rFonts w:ascii="Symbol" w:hAnsi="Symbol" w:hint="default"/>
        <w:sz w:val="20"/>
      </w:rPr>
    </w:lvl>
    <w:lvl w:ilvl="1" w:tplc="1B3C46B4" w:tentative="1">
      <w:start w:val="1"/>
      <w:numFmt w:val="bullet"/>
      <w:lvlText w:val="o"/>
      <w:lvlJc w:val="left"/>
      <w:pPr>
        <w:tabs>
          <w:tab w:val="num" w:pos="1440"/>
        </w:tabs>
        <w:ind w:left="1440" w:hanging="360"/>
      </w:pPr>
      <w:rPr>
        <w:rFonts w:ascii="Courier New" w:hAnsi="Courier New" w:hint="default"/>
        <w:sz w:val="20"/>
      </w:rPr>
    </w:lvl>
    <w:lvl w:ilvl="2" w:tplc="B6D8FF9A" w:tentative="1">
      <w:start w:val="1"/>
      <w:numFmt w:val="bullet"/>
      <w:lvlText w:val=""/>
      <w:lvlJc w:val="left"/>
      <w:pPr>
        <w:tabs>
          <w:tab w:val="num" w:pos="2160"/>
        </w:tabs>
        <w:ind w:left="2160" w:hanging="360"/>
      </w:pPr>
      <w:rPr>
        <w:rFonts w:ascii="Wingdings" w:hAnsi="Wingdings" w:hint="default"/>
        <w:sz w:val="20"/>
      </w:rPr>
    </w:lvl>
    <w:lvl w:ilvl="3" w:tplc="3BB05DA4" w:tentative="1">
      <w:start w:val="1"/>
      <w:numFmt w:val="bullet"/>
      <w:lvlText w:val=""/>
      <w:lvlJc w:val="left"/>
      <w:pPr>
        <w:tabs>
          <w:tab w:val="num" w:pos="2880"/>
        </w:tabs>
        <w:ind w:left="2880" w:hanging="360"/>
      </w:pPr>
      <w:rPr>
        <w:rFonts w:ascii="Wingdings" w:hAnsi="Wingdings" w:hint="default"/>
        <w:sz w:val="20"/>
      </w:rPr>
    </w:lvl>
    <w:lvl w:ilvl="4" w:tplc="B91E5BF0" w:tentative="1">
      <w:start w:val="1"/>
      <w:numFmt w:val="bullet"/>
      <w:lvlText w:val=""/>
      <w:lvlJc w:val="left"/>
      <w:pPr>
        <w:tabs>
          <w:tab w:val="num" w:pos="3600"/>
        </w:tabs>
        <w:ind w:left="3600" w:hanging="360"/>
      </w:pPr>
      <w:rPr>
        <w:rFonts w:ascii="Wingdings" w:hAnsi="Wingdings" w:hint="default"/>
        <w:sz w:val="20"/>
      </w:rPr>
    </w:lvl>
    <w:lvl w:ilvl="5" w:tplc="8B22144C" w:tentative="1">
      <w:start w:val="1"/>
      <w:numFmt w:val="bullet"/>
      <w:lvlText w:val=""/>
      <w:lvlJc w:val="left"/>
      <w:pPr>
        <w:tabs>
          <w:tab w:val="num" w:pos="4320"/>
        </w:tabs>
        <w:ind w:left="4320" w:hanging="360"/>
      </w:pPr>
      <w:rPr>
        <w:rFonts w:ascii="Wingdings" w:hAnsi="Wingdings" w:hint="default"/>
        <w:sz w:val="20"/>
      </w:rPr>
    </w:lvl>
    <w:lvl w:ilvl="6" w:tplc="22B6FB6E" w:tentative="1">
      <w:start w:val="1"/>
      <w:numFmt w:val="bullet"/>
      <w:lvlText w:val=""/>
      <w:lvlJc w:val="left"/>
      <w:pPr>
        <w:tabs>
          <w:tab w:val="num" w:pos="5040"/>
        </w:tabs>
        <w:ind w:left="5040" w:hanging="360"/>
      </w:pPr>
      <w:rPr>
        <w:rFonts w:ascii="Wingdings" w:hAnsi="Wingdings" w:hint="default"/>
        <w:sz w:val="20"/>
      </w:rPr>
    </w:lvl>
    <w:lvl w:ilvl="7" w:tplc="3A0EBCE0" w:tentative="1">
      <w:start w:val="1"/>
      <w:numFmt w:val="bullet"/>
      <w:lvlText w:val=""/>
      <w:lvlJc w:val="left"/>
      <w:pPr>
        <w:tabs>
          <w:tab w:val="num" w:pos="5760"/>
        </w:tabs>
        <w:ind w:left="5760" w:hanging="360"/>
      </w:pPr>
      <w:rPr>
        <w:rFonts w:ascii="Wingdings" w:hAnsi="Wingdings" w:hint="default"/>
        <w:sz w:val="20"/>
      </w:rPr>
    </w:lvl>
    <w:lvl w:ilvl="8" w:tplc="55B20460" w:tentative="1">
      <w:start w:val="1"/>
      <w:numFmt w:val="bullet"/>
      <w:lvlText w:val=""/>
      <w:lvlJc w:val="left"/>
      <w:pPr>
        <w:tabs>
          <w:tab w:val="num" w:pos="6480"/>
        </w:tabs>
        <w:ind w:left="6480" w:hanging="360"/>
      </w:pPr>
      <w:rPr>
        <w:rFonts w:ascii="Wingdings" w:hAnsi="Wingdings" w:hint="default"/>
        <w:sz w:val="20"/>
      </w:rPr>
    </w:lvl>
  </w:abstractNum>
  <w:abstractNum w:abstractNumId="1944">
    <w:nsid w:val="7C9D573E"/>
    <w:multiLevelType w:val="multilevel"/>
    <w:tmpl w:val="7C4E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5">
    <w:nsid w:val="7CF35B77"/>
    <w:multiLevelType w:val="hybridMultilevel"/>
    <w:tmpl w:val="7964525C"/>
    <w:lvl w:ilvl="0" w:tplc="19FAEEB2">
      <w:start w:val="1"/>
      <w:numFmt w:val="bullet"/>
      <w:lvlText w:val=""/>
      <w:lvlJc w:val="left"/>
      <w:pPr>
        <w:tabs>
          <w:tab w:val="num" w:pos="720"/>
        </w:tabs>
        <w:ind w:left="720" w:hanging="360"/>
      </w:pPr>
      <w:rPr>
        <w:rFonts w:ascii="Symbol" w:hAnsi="Symbol" w:hint="default"/>
        <w:sz w:val="20"/>
      </w:rPr>
    </w:lvl>
    <w:lvl w:ilvl="1" w:tplc="D01E9B36" w:tentative="1">
      <w:start w:val="1"/>
      <w:numFmt w:val="bullet"/>
      <w:lvlText w:val="o"/>
      <w:lvlJc w:val="left"/>
      <w:pPr>
        <w:tabs>
          <w:tab w:val="num" w:pos="1440"/>
        </w:tabs>
        <w:ind w:left="1440" w:hanging="360"/>
      </w:pPr>
      <w:rPr>
        <w:rFonts w:ascii="Courier New" w:hAnsi="Courier New" w:hint="default"/>
        <w:sz w:val="20"/>
      </w:rPr>
    </w:lvl>
    <w:lvl w:ilvl="2" w:tplc="CE10F010" w:tentative="1">
      <w:start w:val="1"/>
      <w:numFmt w:val="bullet"/>
      <w:lvlText w:val=""/>
      <w:lvlJc w:val="left"/>
      <w:pPr>
        <w:tabs>
          <w:tab w:val="num" w:pos="2160"/>
        </w:tabs>
        <w:ind w:left="2160" w:hanging="360"/>
      </w:pPr>
      <w:rPr>
        <w:rFonts w:ascii="Wingdings" w:hAnsi="Wingdings" w:hint="default"/>
        <w:sz w:val="20"/>
      </w:rPr>
    </w:lvl>
    <w:lvl w:ilvl="3" w:tplc="4008D75E" w:tentative="1">
      <w:start w:val="1"/>
      <w:numFmt w:val="bullet"/>
      <w:lvlText w:val=""/>
      <w:lvlJc w:val="left"/>
      <w:pPr>
        <w:tabs>
          <w:tab w:val="num" w:pos="2880"/>
        </w:tabs>
        <w:ind w:left="2880" w:hanging="360"/>
      </w:pPr>
      <w:rPr>
        <w:rFonts w:ascii="Wingdings" w:hAnsi="Wingdings" w:hint="default"/>
        <w:sz w:val="20"/>
      </w:rPr>
    </w:lvl>
    <w:lvl w:ilvl="4" w:tplc="B22A6E34" w:tentative="1">
      <w:start w:val="1"/>
      <w:numFmt w:val="bullet"/>
      <w:lvlText w:val=""/>
      <w:lvlJc w:val="left"/>
      <w:pPr>
        <w:tabs>
          <w:tab w:val="num" w:pos="3600"/>
        </w:tabs>
        <w:ind w:left="3600" w:hanging="360"/>
      </w:pPr>
      <w:rPr>
        <w:rFonts w:ascii="Wingdings" w:hAnsi="Wingdings" w:hint="default"/>
        <w:sz w:val="20"/>
      </w:rPr>
    </w:lvl>
    <w:lvl w:ilvl="5" w:tplc="506A4DD6" w:tentative="1">
      <w:start w:val="1"/>
      <w:numFmt w:val="bullet"/>
      <w:lvlText w:val=""/>
      <w:lvlJc w:val="left"/>
      <w:pPr>
        <w:tabs>
          <w:tab w:val="num" w:pos="4320"/>
        </w:tabs>
        <w:ind w:left="4320" w:hanging="360"/>
      </w:pPr>
      <w:rPr>
        <w:rFonts w:ascii="Wingdings" w:hAnsi="Wingdings" w:hint="default"/>
        <w:sz w:val="20"/>
      </w:rPr>
    </w:lvl>
    <w:lvl w:ilvl="6" w:tplc="99AC046C" w:tentative="1">
      <w:start w:val="1"/>
      <w:numFmt w:val="bullet"/>
      <w:lvlText w:val=""/>
      <w:lvlJc w:val="left"/>
      <w:pPr>
        <w:tabs>
          <w:tab w:val="num" w:pos="5040"/>
        </w:tabs>
        <w:ind w:left="5040" w:hanging="360"/>
      </w:pPr>
      <w:rPr>
        <w:rFonts w:ascii="Wingdings" w:hAnsi="Wingdings" w:hint="default"/>
        <w:sz w:val="20"/>
      </w:rPr>
    </w:lvl>
    <w:lvl w:ilvl="7" w:tplc="F33E4446" w:tentative="1">
      <w:start w:val="1"/>
      <w:numFmt w:val="bullet"/>
      <w:lvlText w:val=""/>
      <w:lvlJc w:val="left"/>
      <w:pPr>
        <w:tabs>
          <w:tab w:val="num" w:pos="5760"/>
        </w:tabs>
        <w:ind w:left="5760" w:hanging="360"/>
      </w:pPr>
      <w:rPr>
        <w:rFonts w:ascii="Wingdings" w:hAnsi="Wingdings" w:hint="default"/>
        <w:sz w:val="20"/>
      </w:rPr>
    </w:lvl>
    <w:lvl w:ilvl="8" w:tplc="B6CC52B4" w:tentative="1">
      <w:start w:val="1"/>
      <w:numFmt w:val="bullet"/>
      <w:lvlText w:val=""/>
      <w:lvlJc w:val="left"/>
      <w:pPr>
        <w:tabs>
          <w:tab w:val="num" w:pos="6480"/>
        </w:tabs>
        <w:ind w:left="6480" w:hanging="360"/>
      </w:pPr>
      <w:rPr>
        <w:rFonts w:ascii="Wingdings" w:hAnsi="Wingdings" w:hint="default"/>
        <w:sz w:val="20"/>
      </w:rPr>
    </w:lvl>
  </w:abstractNum>
  <w:abstractNum w:abstractNumId="1946">
    <w:nsid w:val="7D144C12"/>
    <w:multiLevelType w:val="hybridMultilevel"/>
    <w:tmpl w:val="1B3E8F3E"/>
    <w:lvl w:ilvl="0" w:tplc="A1B8B2F4">
      <w:start w:val="1"/>
      <w:numFmt w:val="bullet"/>
      <w:lvlText w:val=""/>
      <w:lvlJc w:val="left"/>
      <w:pPr>
        <w:tabs>
          <w:tab w:val="num" w:pos="720"/>
        </w:tabs>
        <w:ind w:left="720" w:hanging="360"/>
      </w:pPr>
      <w:rPr>
        <w:rFonts w:ascii="Symbol" w:hAnsi="Symbol" w:hint="default"/>
        <w:sz w:val="20"/>
      </w:rPr>
    </w:lvl>
    <w:lvl w:ilvl="1" w:tplc="E6BEB1C8" w:tentative="1">
      <w:start w:val="1"/>
      <w:numFmt w:val="bullet"/>
      <w:lvlText w:val="o"/>
      <w:lvlJc w:val="left"/>
      <w:pPr>
        <w:tabs>
          <w:tab w:val="num" w:pos="1440"/>
        </w:tabs>
        <w:ind w:left="1440" w:hanging="360"/>
      </w:pPr>
      <w:rPr>
        <w:rFonts w:ascii="Courier New" w:hAnsi="Courier New" w:hint="default"/>
        <w:sz w:val="20"/>
      </w:rPr>
    </w:lvl>
    <w:lvl w:ilvl="2" w:tplc="CCB60030" w:tentative="1">
      <w:start w:val="1"/>
      <w:numFmt w:val="bullet"/>
      <w:lvlText w:val=""/>
      <w:lvlJc w:val="left"/>
      <w:pPr>
        <w:tabs>
          <w:tab w:val="num" w:pos="2160"/>
        </w:tabs>
        <w:ind w:left="2160" w:hanging="360"/>
      </w:pPr>
      <w:rPr>
        <w:rFonts w:ascii="Wingdings" w:hAnsi="Wingdings" w:hint="default"/>
        <w:sz w:val="20"/>
      </w:rPr>
    </w:lvl>
    <w:lvl w:ilvl="3" w:tplc="8EB403B8" w:tentative="1">
      <w:start w:val="1"/>
      <w:numFmt w:val="bullet"/>
      <w:lvlText w:val=""/>
      <w:lvlJc w:val="left"/>
      <w:pPr>
        <w:tabs>
          <w:tab w:val="num" w:pos="2880"/>
        </w:tabs>
        <w:ind w:left="2880" w:hanging="360"/>
      </w:pPr>
      <w:rPr>
        <w:rFonts w:ascii="Wingdings" w:hAnsi="Wingdings" w:hint="default"/>
        <w:sz w:val="20"/>
      </w:rPr>
    </w:lvl>
    <w:lvl w:ilvl="4" w:tplc="0A06E7D8" w:tentative="1">
      <w:start w:val="1"/>
      <w:numFmt w:val="bullet"/>
      <w:lvlText w:val=""/>
      <w:lvlJc w:val="left"/>
      <w:pPr>
        <w:tabs>
          <w:tab w:val="num" w:pos="3600"/>
        </w:tabs>
        <w:ind w:left="3600" w:hanging="360"/>
      </w:pPr>
      <w:rPr>
        <w:rFonts w:ascii="Wingdings" w:hAnsi="Wingdings" w:hint="default"/>
        <w:sz w:val="20"/>
      </w:rPr>
    </w:lvl>
    <w:lvl w:ilvl="5" w:tplc="DCEE4DA0" w:tentative="1">
      <w:start w:val="1"/>
      <w:numFmt w:val="bullet"/>
      <w:lvlText w:val=""/>
      <w:lvlJc w:val="left"/>
      <w:pPr>
        <w:tabs>
          <w:tab w:val="num" w:pos="4320"/>
        </w:tabs>
        <w:ind w:left="4320" w:hanging="360"/>
      </w:pPr>
      <w:rPr>
        <w:rFonts w:ascii="Wingdings" w:hAnsi="Wingdings" w:hint="default"/>
        <w:sz w:val="20"/>
      </w:rPr>
    </w:lvl>
    <w:lvl w:ilvl="6" w:tplc="69045356" w:tentative="1">
      <w:start w:val="1"/>
      <w:numFmt w:val="bullet"/>
      <w:lvlText w:val=""/>
      <w:lvlJc w:val="left"/>
      <w:pPr>
        <w:tabs>
          <w:tab w:val="num" w:pos="5040"/>
        </w:tabs>
        <w:ind w:left="5040" w:hanging="360"/>
      </w:pPr>
      <w:rPr>
        <w:rFonts w:ascii="Wingdings" w:hAnsi="Wingdings" w:hint="default"/>
        <w:sz w:val="20"/>
      </w:rPr>
    </w:lvl>
    <w:lvl w:ilvl="7" w:tplc="78420E82" w:tentative="1">
      <w:start w:val="1"/>
      <w:numFmt w:val="bullet"/>
      <w:lvlText w:val=""/>
      <w:lvlJc w:val="left"/>
      <w:pPr>
        <w:tabs>
          <w:tab w:val="num" w:pos="5760"/>
        </w:tabs>
        <w:ind w:left="5760" w:hanging="360"/>
      </w:pPr>
      <w:rPr>
        <w:rFonts w:ascii="Wingdings" w:hAnsi="Wingdings" w:hint="default"/>
        <w:sz w:val="20"/>
      </w:rPr>
    </w:lvl>
    <w:lvl w:ilvl="8" w:tplc="E1087EEC" w:tentative="1">
      <w:start w:val="1"/>
      <w:numFmt w:val="bullet"/>
      <w:lvlText w:val=""/>
      <w:lvlJc w:val="left"/>
      <w:pPr>
        <w:tabs>
          <w:tab w:val="num" w:pos="6480"/>
        </w:tabs>
        <w:ind w:left="6480" w:hanging="360"/>
      </w:pPr>
      <w:rPr>
        <w:rFonts w:ascii="Wingdings" w:hAnsi="Wingdings" w:hint="default"/>
        <w:sz w:val="20"/>
      </w:rPr>
    </w:lvl>
  </w:abstractNum>
  <w:abstractNum w:abstractNumId="1947">
    <w:nsid w:val="7D2A77B0"/>
    <w:multiLevelType w:val="hybridMultilevel"/>
    <w:tmpl w:val="E558F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8">
    <w:nsid w:val="7D515C70"/>
    <w:multiLevelType w:val="hybridMultilevel"/>
    <w:tmpl w:val="75F21FEC"/>
    <w:lvl w:ilvl="0" w:tplc="1FDCA388">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1C0EC8BA" w:tentative="1">
      <w:start w:val="1"/>
      <w:numFmt w:val="bullet"/>
      <w:lvlText w:val=""/>
      <w:lvlJc w:val="left"/>
      <w:pPr>
        <w:tabs>
          <w:tab w:val="num" w:pos="2160"/>
        </w:tabs>
        <w:ind w:left="2160" w:hanging="360"/>
      </w:pPr>
      <w:rPr>
        <w:rFonts w:ascii="Wingdings" w:hAnsi="Wingdings" w:hint="default"/>
        <w:sz w:val="20"/>
      </w:rPr>
    </w:lvl>
    <w:lvl w:ilvl="3" w:tplc="1A72C8D0" w:tentative="1">
      <w:start w:val="1"/>
      <w:numFmt w:val="bullet"/>
      <w:lvlText w:val=""/>
      <w:lvlJc w:val="left"/>
      <w:pPr>
        <w:tabs>
          <w:tab w:val="num" w:pos="2880"/>
        </w:tabs>
        <w:ind w:left="2880" w:hanging="360"/>
      </w:pPr>
      <w:rPr>
        <w:rFonts w:ascii="Wingdings" w:hAnsi="Wingdings" w:hint="default"/>
        <w:sz w:val="20"/>
      </w:rPr>
    </w:lvl>
    <w:lvl w:ilvl="4" w:tplc="76287324" w:tentative="1">
      <w:start w:val="1"/>
      <w:numFmt w:val="bullet"/>
      <w:lvlText w:val=""/>
      <w:lvlJc w:val="left"/>
      <w:pPr>
        <w:tabs>
          <w:tab w:val="num" w:pos="3600"/>
        </w:tabs>
        <w:ind w:left="3600" w:hanging="360"/>
      </w:pPr>
      <w:rPr>
        <w:rFonts w:ascii="Wingdings" w:hAnsi="Wingdings" w:hint="default"/>
        <w:sz w:val="20"/>
      </w:rPr>
    </w:lvl>
    <w:lvl w:ilvl="5" w:tplc="8BFA7E92" w:tentative="1">
      <w:start w:val="1"/>
      <w:numFmt w:val="bullet"/>
      <w:lvlText w:val=""/>
      <w:lvlJc w:val="left"/>
      <w:pPr>
        <w:tabs>
          <w:tab w:val="num" w:pos="4320"/>
        </w:tabs>
        <w:ind w:left="4320" w:hanging="360"/>
      </w:pPr>
      <w:rPr>
        <w:rFonts w:ascii="Wingdings" w:hAnsi="Wingdings" w:hint="default"/>
        <w:sz w:val="20"/>
      </w:rPr>
    </w:lvl>
    <w:lvl w:ilvl="6" w:tplc="4ABCA1D6" w:tentative="1">
      <w:start w:val="1"/>
      <w:numFmt w:val="bullet"/>
      <w:lvlText w:val=""/>
      <w:lvlJc w:val="left"/>
      <w:pPr>
        <w:tabs>
          <w:tab w:val="num" w:pos="5040"/>
        </w:tabs>
        <w:ind w:left="5040" w:hanging="360"/>
      </w:pPr>
      <w:rPr>
        <w:rFonts w:ascii="Wingdings" w:hAnsi="Wingdings" w:hint="default"/>
        <w:sz w:val="20"/>
      </w:rPr>
    </w:lvl>
    <w:lvl w:ilvl="7" w:tplc="FE44231A" w:tentative="1">
      <w:start w:val="1"/>
      <w:numFmt w:val="bullet"/>
      <w:lvlText w:val=""/>
      <w:lvlJc w:val="left"/>
      <w:pPr>
        <w:tabs>
          <w:tab w:val="num" w:pos="5760"/>
        </w:tabs>
        <w:ind w:left="5760" w:hanging="360"/>
      </w:pPr>
      <w:rPr>
        <w:rFonts w:ascii="Wingdings" w:hAnsi="Wingdings" w:hint="default"/>
        <w:sz w:val="20"/>
      </w:rPr>
    </w:lvl>
    <w:lvl w:ilvl="8" w:tplc="29B43B52" w:tentative="1">
      <w:start w:val="1"/>
      <w:numFmt w:val="bullet"/>
      <w:lvlText w:val=""/>
      <w:lvlJc w:val="left"/>
      <w:pPr>
        <w:tabs>
          <w:tab w:val="num" w:pos="6480"/>
        </w:tabs>
        <w:ind w:left="6480" w:hanging="360"/>
      </w:pPr>
      <w:rPr>
        <w:rFonts w:ascii="Wingdings" w:hAnsi="Wingdings" w:hint="default"/>
        <w:sz w:val="20"/>
      </w:rPr>
    </w:lvl>
  </w:abstractNum>
  <w:abstractNum w:abstractNumId="1949">
    <w:nsid w:val="7D8B2032"/>
    <w:multiLevelType w:val="hybridMultilevel"/>
    <w:tmpl w:val="A97CA688"/>
    <w:lvl w:ilvl="0" w:tplc="4DE6C3FE">
      <w:start w:val="1"/>
      <w:numFmt w:val="bullet"/>
      <w:lvlText w:val=""/>
      <w:lvlJc w:val="left"/>
      <w:pPr>
        <w:tabs>
          <w:tab w:val="num" w:pos="720"/>
        </w:tabs>
        <w:ind w:left="720" w:hanging="360"/>
      </w:pPr>
      <w:rPr>
        <w:rFonts w:ascii="Symbol" w:hAnsi="Symbol" w:hint="default"/>
        <w:sz w:val="20"/>
      </w:rPr>
    </w:lvl>
    <w:lvl w:ilvl="1" w:tplc="8CE0E5FE" w:tentative="1">
      <w:start w:val="1"/>
      <w:numFmt w:val="bullet"/>
      <w:lvlText w:val="o"/>
      <w:lvlJc w:val="left"/>
      <w:pPr>
        <w:tabs>
          <w:tab w:val="num" w:pos="1440"/>
        </w:tabs>
        <w:ind w:left="1440" w:hanging="360"/>
      </w:pPr>
      <w:rPr>
        <w:rFonts w:ascii="Courier New" w:hAnsi="Courier New" w:hint="default"/>
        <w:sz w:val="20"/>
      </w:rPr>
    </w:lvl>
    <w:lvl w:ilvl="2" w:tplc="FAA88E28" w:tentative="1">
      <w:start w:val="1"/>
      <w:numFmt w:val="bullet"/>
      <w:lvlText w:val=""/>
      <w:lvlJc w:val="left"/>
      <w:pPr>
        <w:tabs>
          <w:tab w:val="num" w:pos="2160"/>
        </w:tabs>
        <w:ind w:left="2160" w:hanging="360"/>
      </w:pPr>
      <w:rPr>
        <w:rFonts w:ascii="Wingdings" w:hAnsi="Wingdings" w:hint="default"/>
        <w:sz w:val="20"/>
      </w:rPr>
    </w:lvl>
    <w:lvl w:ilvl="3" w:tplc="0308C358" w:tentative="1">
      <w:start w:val="1"/>
      <w:numFmt w:val="bullet"/>
      <w:lvlText w:val=""/>
      <w:lvlJc w:val="left"/>
      <w:pPr>
        <w:tabs>
          <w:tab w:val="num" w:pos="2880"/>
        </w:tabs>
        <w:ind w:left="2880" w:hanging="360"/>
      </w:pPr>
      <w:rPr>
        <w:rFonts w:ascii="Wingdings" w:hAnsi="Wingdings" w:hint="default"/>
        <w:sz w:val="20"/>
      </w:rPr>
    </w:lvl>
    <w:lvl w:ilvl="4" w:tplc="812E4C5A" w:tentative="1">
      <w:start w:val="1"/>
      <w:numFmt w:val="bullet"/>
      <w:lvlText w:val=""/>
      <w:lvlJc w:val="left"/>
      <w:pPr>
        <w:tabs>
          <w:tab w:val="num" w:pos="3600"/>
        </w:tabs>
        <w:ind w:left="3600" w:hanging="360"/>
      </w:pPr>
      <w:rPr>
        <w:rFonts w:ascii="Wingdings" w:hAnsi="Wingdings" w:hint="default"/>
        <w:sz w:val="20"/>
      </w:rPr>
    </w:lvl>
    <w:lvl w:ilvl="5" w:tplc="9DB6C5D4" w:tentative="1">
      <w:start w:val="1"/>
      <w:numFmt w:val="bullet"/>
      <w:lvlText w:val=""/>
      <w:lvlJc w:val="left"/>
      <w:pPr>
        <w:tabs>
          <w:tab w:val="num" w:pos="4320"/>
        </w:tabs>
        <w:ind w:left="4320" w:hanging="360"/>
      </w:pPr>
      <w:rPr>
        <w:rFonts w:ascii="Wingdings" w:hAnsi="Wingdings" w:hint="default"/>
        <w:sz w:val="20"/>
      </w:rPr>
    </w:lvl>
    <w:lvl w:ilvl="6" w:tplc="FF9E0F4E" w:tentative="1">
      <w:start w:val="1"/>
      <w:numFmt w:val="bullet"/>
      <w:lvlText w:val=""/>
      <w:lvlJc w:val="left"/>
      <w:pPr>
        <w:tabs>
          <w:tab w:val="num" w:pos="5040"/>
        </w:tabs>
        <w:ind w:left="5040" w:hanging="360"/>
      </w:pPr>
      <w:rPr>
        <w:rFonts w:ascii="Wingdings" w:hAnsi="Wingdings" w:hint="default"/>
        <w:sz w:val="20"/>
      </w:rPr>
    </w:lvl>
    <w:lvl w:ilvl="7" w:tplc="9678EFD6" w:tentative="1">
      <w:start w:val="1"/>
      <w:numFmt w:val="bullet"/>
      <w:lvlText w:val=""/>
      <w:lvlJc w:val="left"/>
      <w:pPr>
        <w:tabs>
          <w:tab w:val="num" w:pos="5760"/>
        </w:tabs>
        <w:ind w:left="5760" w:hanging="360"/>
      </w:pPr>
      <w:rPr>
        <w:rFonts w:ascii="Wingdings" w:hAnsi="Wingdings" w:hint="default"/>
        <w:sz w:val="20"/>
      </w:rPr>
    </w:lvl>
    <w:lvl w:ilvl="8" w:tplc="9CD63846" w:tentative="1">
      <w:start w:val="1"/>
      <w:numFmt w:val="bullet"/>
      <w:lvlText w:val=""/>
      <w:lvlJc w:val="left"/>
      <w:pPr>
        <w:tabs>
          <w:tab w:val="num" w:pos="6480"/>
        </w:tabs>
        <w:ind w:left="6480" w:hanging="360"/>
      </w:pPr>
      <w:rPr>
        <w:rFonts w:ascii="Wingdings" w:hAnsi="Wingdings" w:hint="default"/>
        <w:sz w:val="20"/>
      </w:rPr>
    </w:lvl>
  </w:abstractNum>
  <w:abstractNum w:abstractNumId="1950">
    <w:nsid w:val="7D8C27BF"/>
    <w:multiLevelType w:val="hybridMultilevel"/>
    <w:tmpl w:val="18D0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1">
    <w:nsid w:val="7D917BE4"/>
    <w:multiLevelType w:val="multilevel"/>
    <w:tmpl w:val="610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2">
    <w:nsid w:val="7D9E61D6"/>
    <w:multiLevelType w:val="multilevel"/>
    <w:tmpl w:val="35FE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3">
    <w:nsid w:val="7DBA10B7"/>
    <w:multiLevelType w:val="multilevel"/>
    <w:tmpl w:val="F9E8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4">
    <w:nsid w:val="7DD648F9"/>
    <w:multiLevelType w:val="multilevel"/>
    <w:tmpl w:val="6872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5">
    <w:nsid w:val="7DE167CA"/>
    <w:multiLevelType w:val="hybridMultilevel"/>
    <w:tmpl w:val="F1725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6">
    <w:nsid w:val="7DF31EE9"/>
    <w:multiLevelType w:val="hybridMultilevel"/>
    <w:tmpl w:val="0B226048"/>
    <w:lvl w:ilvl="0" w:tplc="00A87EC6">
      <w:start w:val="1"/>
      <w:numFmt w:val="bullet"/>
      <w:lvlText w:val=""/>
      <w:lvlJc w:val="left"/>
      <w:pPr>
        <w:tabs>
          <w:tab w:val="num" w:pos="720"/>
        </w:tabs>
        <w:ind w:left="720" w:hanging="360"/>
      </w:pPr>
      <w:rPr>
        <w:rFonts w:ascii="Symbol" w:hAnsi="Symbol" w:hint="default"/>
        <w:sz w:val="20"/>
      </w:rPr>
    </w:lvl>
    <w:lvl w:ilvl="1" w:tplc="D1565214" w:tentative="1">
      <w:start w:val="1"/>
      <w:numFmt w:val="bullet"/>
      <w:lvlText w:val="o"/>
      <w:lvlJc w:val="left"/>
      <w:pPr>
        <w:tabs>
          <w:tab w:val="num" w:pos="1440"/>
        </w:tabs>
        <w:ind w:left="1440" w:hanging="360"/>
      </w:pPr>
      <w:rPr>
        <w:rFonts w:ascii="Courier New" w:hAnsi="Courier New" w:hint="default"/>
        <w:sz w:val="20"/>
      </w:rPr>
    </w:lvl>
    <w:lvl w:ilvl="2" w:tplc="2F8EABF0" w:tentative="1">
      <w:start w:val="1"/>
      <w:numFmt w:val="bullet"/>
      <w:lvlText w:val=""/>
      <w:lvlJc w:val="left"/>
      <w:pPr>
        <w:tabs>
          <w:tab w:val="num" w:pos="2160"/>
        </w:tabs>
        <w:ind w:left="2160" w:hanging="360"/>
      </w:pPr>
      <w:rPr>
        <w:rFonts w:ascii="Wingdings" w:hAnsi="Wingdings" w:hint="default"/>
        <w:sz w:val="20"/>
      </w:rPr>
    </w:lvl>
    <w:lvl w:ilvl="3" w:tplc="8A7A0578" w:tentative="1">
      <w:start w:val="1"/>
      <w:numFmt w:val="bullet"/>
      <w:lvlText w:val=""/>
      <w:lvlJc w:val="left"/>
      <w:pPr>
        <w:tabs>
          <w:tab w:val="num" w:pos="2880"/>
        </w:tabs>
        <w:ind w:left="2880" w:hanging="360"/>
      </w:pPr>
      <w:rPr>
        <w:rFonts w:ascii="Wingdings" w:hAnsi="Wingdings" w:hint="default"/>
        <w:sz w:val="20"/>
      </w:rPr>
    </w:lvl>
    <w:lvl w:ilvl="4" w:tplc="490A9192" w:tentative="1">
      <w:start w:val="1"/>
      <w:numFmt w:val="bullet"/>
      <w:lvlText w:val=""/>
      <w:lvlJc w:val="left"/>
      <w:pPr>
        <w:tabs>
          <w:tab w:val="num" w:pos="3600"/>
        </w:tabs>
        <w:ind w:left="3600" w:hanging="360"/>
      </w:pPr>
      <w:rPr>
        <w:rFonts w:ascii="Wingdings" w:hAnsi="Wingdings" w:hint="default"/>
        <w:sz w:val="20"/>
      </w:rPr>
    </w:lvl>
    <w:lvl w:ilvl="5" w:tplc="14820ECA" w:tentative="1">
      <w:start w:val="1"/>
      <w:numFmt w:val="bullet"/>
      <w:lvlText w:val=""/>
      <w:lvlJc w:val="left"/>
      <w:pPr>
        <w:tabs>
          <w:tab w:val="num" w:pos="4320"/>
        </w:tabs>
        <w:ind w:left="4320" w:hanging="360"/>
      </w:pPr>
      <w:rPr>
        <w:rFonts w:ascii="Wingdings" w:hAnsi="Wingdings" w:hint="default"/>
        <w:sz w:val="20"/>
      </w:rPr>
    </w:lvl>
    <w:lvl w:ilvl="6" w:tplc="AC6E66AC" w:tentative="1">
      <w:start w:val="1"/>
      <w:numFmt w:val="bullet"/>
      <w:lvlText w:val=""/>
      <w:lvlJc w:val="left"/>
      <w:pPr>
        <w:tabs>
          <w:tab w:val="num" w:pos="5040"/>
        </w:tabs>
        <w:ind w:left="5040" w:hanging="360"/>
      </w:pPr>
      <w:rPr>
        <w:rFonts w:ascii="Wingdings" w:hAnsi="Wingdings" w:hint="default"/>
        <w:sz w:val="20"/>
      </w:rPr>
    </w:lvl>
    <w:lvl w:ilvl="7" w:tplc="449EF706" w:tentative="1">
      <w:start w:val="1"/>
      <w:numFmt w:val="bullet"/>
      <w:lvlText w:val=""/>
      <w:lvlJc w:val="left"/>
      <w:pPr>
        <w:tabs>
          <w:tab w:val="num" w:pos="5760"/>
        </w:tabs>
        <w:ind w:left="5760" w:hanging="360"/>
      </w:pPr>
      <w:rPr>
        <w:rFonts w:ascii="Wingdings" w:hAnsi="Wingdings" w:hint="default"/>
        <w:sz w:val="20"/>
      </w:rPr>
    </w:lvl>
    <w:lvl w:ilvl="8" w:tplc="68B6852A" w:tentative="1">
      <w:start w:val="1"/>
      <w:numFmt w:val="bullet"/>
      <w:lvlText w:val=""/>
      <w:lvlJc w:val="left"/>
      <w:pPr>
        <w:tabs>
          <w:tab w:val="num" w:pos="6480"/>
        </w:tabs>
        <w:ind w:left="6480" w:hanging="360"/>
      </w:pPr>
      <w:rPr>
        <w:rFonts w:ascii="Wingdings" w:hAnsi="Wingdings" w:hint="default"/>
        <w:sz w:val="20"/>
      </w:rPr>
    </w:lvl>
  </w:abstractNum>
  <w:abstractNum w:abstractNumId="1957">
    <w:nsid w:val="7E1707DA"/>
    <w:multiLevelType w:val="hybridMultilevel"/>
    <w:tmpl w:val="B18837D6"/>
    <w:lvl w:ilvl="0" w:tplc="05D4F726">
      <w:start w:val="1"/>
      <w:numFmt w:val="bullet"/>
      <w:lvlText w:val=""/>
      <w:lvlJc w:val="left"/>
      <w:pPr>
        <w:tabs>
          <w:tab w:val="num" w:pos="720"/>
        </w:tabs>
        <w:ind w:left="720" w:hanging="360"/>
      </w:pPr>
      <w:rPr>
        <w:rFonts w:ascii="Symbol" w:hAnsi="Symbol" w:hint="default"/>
        <w:sz w:val="20"/>
      </w:rPr>
    </w:lvl>
    <w:lvl w:ilvl="1" w:tplc="5498C9A2">
      <w:start w:val="1"/>
      <w:numFmt w:val="bullet"/>
      <w:lvlText w:val=""/>
      <w:lvlJc w:val="left"/>
      <w:pPr>
        <w:tabs>
          <w:tab w:val="num" w:pos="1440"/>
        </w:tabs>
        <w:ind w:left="1440" w:hanging="360"/>
      </w:pPr>
      <w:rPr>
        <w:rFonts w:ascii="Symbol" w:hAnsi="Symbol" w:hint="default"/>
        <w:color w:val="auto"/>
        <w:sz w:val="16"/>
      </w:rPr>
    </w:lvl>
    <w:lvl w:ilvl="2" w:tplc="78106422" w:tentative="1">
      <w:start w:val="1"/>
      <w:numFmt w:val="bullet"/>
      <w:lvlText w:val=""/>
      <w:lvlJc w:val="left"/>
      <w:pPr>
        <w:tabs>
          <w:tab w:val="num" w:pos="2160"/>
        </w:tabs>
        <w:ind w:left="2160" w:hanging="360"/>
      </w:pPr>
      <w:rPr>
        <w:rFonts w:ascii="Wingdings" w:hAnsi="Wingdings" w:hint="default"/>
        <w:sz w:val="20"/>
      </w:rPr>
    </w:lvl>
    <w:lvl w:ilvl="3" w:tplc="EEF0108C" w:tentative="1">
      <w:start w:val="1"/>
      <w:numFmt w:val="bullet"/>
      <w:lvlText w:val=""/>
      <w:lvlJc w:val="left"/>
      <w:pPr>
        <w:tabs>
          <w:tab w:val="num" w:pos="2880"/>
        </w:tabs>
        <w:ind w:left="2880" w:hanging="360"/>
      </w:pPr>
      <w:rPr>
        <w:rFonts w:ascii="Wingdings" w:hAnsi="Wingdings" w:hint="default"/>
        <w:sz w:val="20"/>
      </w:rPr>
    </w:lvl>
    <w:lvl w:ilvl="4" w:tplc="0D4EBF5E" w:tentative="1">
      <w:start w:val="1"/>
      <w:numFmt w:val="bullet"/>
      <w:lvlText w:val=""/>
      <w:lvlJc w:val="left"/>
      <w:pPr>
        <w:tabs>
          <w:tab w:val="num" w:pos="3600"/>
        </w:tabs>
        <w:ind w:left="3600" w:hanging="360"/>
      </w:pPr>
      <w:rPr>
        <w:rFonts w:ascii="Wingdings" w:hAnsi="Wingdings" w:hint="default"/>
        <w:sz w:val="20"/>
      </w:rPr>
    </w:lvl>
    <w:lvl w:ilvl="5" w:tplc="EE4C9056" w:tentative="1">
      <w:start w:val="1"/>
      <w:numFmt w:val="bullet"/>
      <w:lvlText w:val=""/>
      <w:lvlJc w:val="left"/>
      <w:pPr>
        <w:tabs>
          <w:tab w:val="num" w:pos="4320"/>
        </w:tabs>
        <w:ind w:left="4320" w:hanging="360"/>
      </w:pPr>
      <w:rPr>
        <w:rFonts w:ascii="Wingdings" w:hAnsi="Wingdings" w:hint="default"/>
        <w:sz w:val="20"/>
      </w:rPr>
    </w:lvl>
    <w:lvl w:ilvl="6" w:tplc="9E0E0312" w:tentative="1">
      <w:start w:val="1"/>
      <w:numFmt w:val="bullet"/>
      <w:lvlText w:val=""/>
      <w:lvlJc w:val="left"/>
      <w:pPr>
        <w:tabs>
          <w:tab w:val="num" w:pos="5040"/>
        </w:tabs>
        <w:ind w:left="5040" w:hanging="360"/>
      </w:pPr>
      <w:rPr>
        <w:rFonts w:ascii="Wingdings" w:hAnsi="Wingdings" w:hint="default"/>
        <w:sz w:val="20"/>
      </w:rPr>
    </w:lvl>
    <w:lvl w:ilvl="7" w:tplc="050CE06A" w:tentative="1">
      <w:start w:val="1"/>
      <w:numFmt w:val="bullet"/>
      <w:lvlText w:val=""/>
      <w:lvlJc w:val="left"/>
      <w:pPr>
        <w:tabs>
          <w:tab w:val="num" w:pos="5760"/>
        </w:tabs>
        <w:ind w:left="5760" w:hanging="360"/>
      </w:pPr>
      <w:rPr>
        <w:rFonts w:ascii="Wingdings" w:hAnsi="Wingdings" w:hint="default"/>
        <w:sz w:val="20"/>
      </w:rPr>
    </w:lvl>
    <w:lvl w:ilvl="8" w:tplc="D354FD10" w:tentative="1">
      <w:start w:val="1"/>
      <w:numFmt w:val="bullet"/>
      <w:lvlText w:val=""/>
      <w:lvlJc w:val="left"/>
      <w:pPr>
        <w:tabs>
          <w:tab w:val="num" w:pos="6480"/>
        </w:tabs>
        <w:ind w:left="6480" w:hanging="360"/>
      </w:pPr>
      <w:rPr>
        <w:rFonts w:ascii="Wingdings" w:hAnsi="Wingdings" w:hint="default"/>
        <w:sz w:val="20"/>
      </w:rPr>
    </w:lvl>
  </w:abstractNum>
  <w:abstractNum w:abstractNumId="1958">
    <w:nsid w:val="7E19675C"/>
    <w:multiLevelType w:val="hybridMultilevel"/>
    <w:tmpl w:val="0E9E2D72"/>
    <w:lvl w:ilvl="0" w:tplc="D0062844">
      <w:start w:val="1"/>
      <w:numFmt w:val="bullet"/>
      <w:lvlText w:val=""/>
      <w:lvlJc w:val="left"/>
      <w:pPr>
        <w:tabs>
          <w:tab w:val="num" w:pos="720"/>
        </w:tabs>
        <w:ind w:left="720" w:hanging="360"/>
      </w:pPr>
      <w:rPr>
        <w:rFonts w:ascii="Symbol" w:hAnsi="Symbol" w:hint="default"/>
        <w:sz w:val="20"/>
      </w:rPr>
    </w:lvl>
    <w:lvl w:ilvl="1" w:tplc="3BF6DF04" w:tentative="1">
      <w:start w:val="1"/>
      <w:numFmt w:val="bullet"/>
      <w:lvlText w:val="o"/>
      <w:lvlJc w:val="left"/>
      <w:pPr>
        <w:tabs>
          <w:tab w:val="num" w:pos="1440"/>
        </w:tabs>
        <w:ind w:left="1440" w:hanging="360"/>
      </w:pPr>
      <w:rPr>
        <w:rFonts w:ascii="Courier New" w:hAnsi="Courier New" w:hint="default"/>
        <w:sz w:val="20"/>
      </w:rPr>
    </w:lvl>
    <w:lvl w:ilvl="2" w:tplc="4D64450E" w:tentative="1">
      <w:start w:val="1"/>
      <w:numFmt w:val="bullet"/>
      <w:lvlText w:val=""/>
      <w:lvlJc w:val="left"/>
      <w:pPr>
        <w:tabs>
          <w:tab w:val="num" w:pos="2160"/>
        </w:tabs>
        <w:ind w:left="2160" w:hanging="360"/>
      </w:pPr>
      <w:rPr>
        <w:rFonts w:ascii="Wingdings" w:hAnsi="Wingdings" w:hint="default"/>
        <w:sz w:val="20"/>
      </w:rPr>
    </w:lvl>
    <w:lvl w:ilvl="3" w:tplc="AA028CC0" w:tentative="1">
      <w:start w:val="1"/>
      <w:numFmt w:val="bullet"/>
      <w:lvlText w:val=""/>
      <w:lvlJc w:val="left"/>
      <w:pPr>
        <w:tabs>
          <w:tab w:val="num" w:pos="2880"/>
        </w:tabs>
        <w:ind w:left="2880" w:hanging="360"/>
      </w:pPr>
      <w:rPr>
        <w:rFonts w:ascii="Wingdings" w:hAnsi="Wingdings" w:hint="default"/>
        <w:sz w:val="20"/>
      </w:rPr>
    </w:lvl>
    <w:lvl w:ilvl="4" w:tplc="1FFA148C" w:tentative="1">
      <w:start w:val="1"/>
      <w:numFmt w:val="bullet"/>
      <w:lvlText w:val=""/>
      <w:lvlJc w:val="left"/>
      <w:pPr>
        <w:tabs>
          <w:tab w:val="num" w:pos="3600"/>
        </w:tabs>
        <w:ind w:left="3600" w:hanging="360"/>
      </w:pPr>
      <w:rPr>
        <w:rFonts w:ascii="Wingdings" w:hAnsi="Wingdings" w:hint="default"/>
        <w:sz w:val="20"/>
      </w:rPr>
    </w:lvl>
    <w:lvl w:ilvl="5" w:tplc="C39A778E" w:tentative="1">
      <w:start w:val="1"/>
      <w:numFmt w:val="bullet"/>
      <w:lvlText w:val=""/>
      <w:lvlJc w:val="left"/>
      <w:pPr>
        <w:tabs>
          <w:tab w:val="num" w:pos="4320"/>
        </w:tabs>
        <w:ind w:left="4320" w:hanging="360"/>
      </w:pPr>
      <w:rPr>
        <w:rFonts w:ascii="Wingdings" w:hAnsi="Wingdings" w:hint="default"/>
        <w:sz w:val="20"/>
      </w:rPr>
    </w:lvl>
    <w:lvl w:ilvl="6" w:tplc="12AC9182" w:tentative="1">
      <w:start w:val="1"/>
      <w:numFmt w:val="bullet"/>
      <w:lvlText w:val=""/>
      <w:lvlJc w:val="left"/>
      <w:pPr>
        <w:tabs>
          <w:tab w:val="num" w:pos="5040"/>
        </w:tabs>
        <w:ind w:left="5040" w:hanging="360"/>
      </w:pPr>
      <w:rPr>
        <w:rFonts w:ascii="Wingdings" w:hAnsi="Wingdings" w:hint="default"/>
        <w:sz w:val="20"/>
      </w:rPr>
    </w:lvl>
    <w:lvl w:ilvl="7" w:tplc="CFB61860" w:tentative="1">
      <w:start w:val="1"/>
      <w:numFmt w:val="bullet"/>
      <w:lvlText w:val=""/>
      <w:lvlJc w:val="left"/>
      <w:pPr>
        <w:tabs>
          <w:tab w:val="num" w:pos="5760"/>
        </w:tabs>
        <w:ind w:left="5760" w:hanging="360"/>
      </w:pPr>
      <w:rPr>
        <w:rFonts w:ascii="Wingdings" w:hAnsi="Wingdings" w:hint="default"/>
        <w:sz w:val="20"/>
      </w:rPr>
    </w:lvl>
    <w:lvl w:ilvl="8" w:tplc="8AAED812" w:tentative="1">
      <w:start w:val="1"/>
      <w:numFmt w:val="bullet"/>
      <w:lvlText w:val=""/>
      <w:lvlJc w:val="left"/>
      <w:pPr>
        <w:tabs>
          <w:tab w:val="num" w:pos="6480"/>
        </w:tabs>
        <w:ind w:left="6480" w:hanging="360"/>
      </w:pPr>
      <w:rPr>
        <w:rFonts w:ascii="Wingdings" w:hAnsi="Wingdings" w:hint="default"/>
        <w:sz w:val="20"/>
      </w:rPr>
    </w:lvl>
  </w:abstractNum>
  <w:abstractNum w:abstractNumId="1959">
    <w:nsid w:val="7E1D771C"/>
    <w:multiLevelType w:val="hybridMultilevel"/>
    <w:tmpl w:val="A098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0">
    <w:nsid w:val="7E497F41"/>
    <w:multiLevelType w:val="multilevel"/>
    <w:tmpl w:val="4B98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1">
    <w:nsid w:val="7E5A0A83"/>
    <w:multiLevelType w:val="hybridMultilevel"/>
    <w:tmpl w:val="0E74CB74"/>
    <w:lvl w:ilvl="0" w:tplc="998C25D6">
      <w:start w:val="1"/>
      <w:numFmt w:val="bullet"/>
      <w:lvlText w:val=""/>
      <w:lvlJc w:val="left"/>
      <w:pPr>
        <w:tabs>
          <w:tab w:val="num" w:pos="720"/>
        </w:tabs>
        <w:ind w:left="720" w:hanging="360"/>
      </w:pPr>
      <w:rPr>
        <w:rFonts w:ascii="Symbol" w:hAnsi="Symbol" w:hint="default"/>
        <w:sz w:val="20"/>
      </w:rPr>
    </w:lvl>
    <w:lvl w:ilvl="1" w:tplc="ED4C1D9A" w:tentative="1">
      <w:start w:val="1"/>
      <w:numFmt w:val="bullet"/>
      <w:lvlText w:val="o"/>
      <w:lvlJc w:val="left"/>
      <w:pPr>
        <w:tabs>
          <w:tab w:val="num" w:pos="1440"/>
        </w:tabs>
        <w:ind w:left="1440" w:hanging="360"/>
      </w:pPr>
      <w:rPr>
        <w:rFonts w:ascii="Courier New" w:hAnsi="Courier New" w:hint="default"/>
        <w:sz w:val="20"/>
      </w:rPr>
    </w:lvl>
    <w:lvl w:ilvl="2" w:tplc="EFDE9C2A" w:tentative="1">
      <w:start w:val="1"/>
      <w:numFmt w:val="bullet"/>
      <w:lvlText w:val=""/>
      <w:lvlJc w:val="left"/>
      <w:pPr>
        <w:tabs>
          <w:tab w:val="num" w:pos="2160"/>
        </w:tabs>
        <w:ind w:left="2160" w:hanging="360"/>
      </w:pPr>
      <w:rPr>
        <w:rFonts w:ascii="Wingdings" w:hAnsi="Wingdings" w:hint="default"/>
        <w:sz w:val="20"/>
      </w:rPr>
    </w:lvl>
    <w:lvl w:ilvl="3" w:tplc="5F62CC48" w:tentative="1">
      <w:start w:val="1"/>
      <w:numFmt w:val="bullet"/>
      <w:lvlText w:val=""/>
      <w:lvlJc w:val="left"/>
      <w:pPr>
        <w:tabs>
          <w:tab w:val="num" w:pos="2880"/>
        </w:tabs>
        <w:ind w:left="2880" w:hanging="360"/>
      </w:pPr>
      <w:rPr>
        <w:rFonts w:ascii="Wingdings" w:hAnsi="Wingdings" w:hint="default"/>
        <w:sz w:val="20"/>
      </w:rPr>
    </w:lvl>
    <w:lvl w:ilvl="4" w:tplc="81E2376E" w:tentative="1">
      <w:start w:val="1"/>
      <w:numFmt w:val="bullet"/>
      <w:lvlText w:val=""/>
      <w:lvlJc w:val="left"/>
      <w:pPr>
        <w:tabs>
          <w:tab w:val="num" w:pos="3600"/>
        </w:tabs>
        <w:ind w:left="3600" w:hanging="360"/>
      </w:pPr>
      <w:rPr>
        <w:rFonts w:ascii="Wingdings" w:hAnsi="Wingdings" w:hint="default"/>
        <w:sz w:val="20"/>
      </w:rPr>
    </w:lvl>
    <w:lvl w:ilvl="5" w:tplc="D62C0626" w:tentative="1">
      <w:start w:val="1"/>
      <w:numFmt w:val="bullet"/>
      <w:lvlText w:val=""/>
      <w:lvlJc w:val="left"/>
      <w:pPr>
        <w:tabs>
          <w:tab w:val="num" w:pos="4320"/>
        </w:tabs>
        <w:ind w:left="4320" w:hanging="360"/>
      </w:pPr>
      <w:rPr>
        <w:rFonts w:ascii="Wingdings" w:hAnsi="Wingdings" w:hint="default"/>
        <w:sz w:val="20"/>
      </w:rPr>
    </w:lvl>
    <w:lvl w:ilvl="6" w:tplc="4A0AED40" w:tentative="1">
      <w:start w:val="1"/>
      <w:numFmt w:val="bullet"/>
      <w:lvlText w:val=""/>
      <w:lvlJc w:val="left"/>
      <w:pPr>
        <w:tabs>
          <w:tab w:val="num" w:pos="5040"/>
        </w:tabs>
        <w:ind w:left="5040" w:hanging="360"/>
      </w:pPr>
      <w:rPr>
        <w:rFonts w:ascii="Wingdings" w:hAnsi="Wingdings" w:hint="default"/>
        <w:sz w:val="20"/>
      </w:rPr>
    </w:lvl>
    <w:lvl w:ilvl="7" w:tplc="62CE1164" w:tentative="1">
      <w:start w:val="1"/>
      <w:numFmt w:val="bullet"/>
      <w:lvlText w:val=""/>
      <w:lvlJc w:val="left"/>
      <w:pPr>
        <w:tabs>
          <w:tab w:val="num" w:pos="5760"/>
        </w:tabs>
        <w:ind w:left="5760" w:hanging="360"/>
      </w:pPr>
      <w:rPr>
        <w:rFonts w:ascii="Wingdings" w:hAnsi="Wingdings" w:hint="default"/>
        <w:sz w:val="20"/>
      </w:rPr>
    </w:lvl>
    <w:lvl w:ilvl="8" w:tplc="6C4AEF0E" w:tentative="1">
      <w:start w:val="1"/>
      <w:numFmt w:val="bullet"/>
      <w:lvlText w:val=""/>
      <w:lvlJc w:val="left"/>
      <w:pPr>
        <w:tabs>
          <w:tab w:val="num" w:pos="6480"/>
        </w:tabs>
        <w:ind w:left="6480" w:hanging="360"/>
      </w:pPr>
      <w:rPr>
        <w:rFonts w:ascii="Wingdings" w:hAnsi="Wingdings" w:hint="default"/>
        <w:sz w:val="20"/>
      </w:rPr>
    </w:lvl>
  </w:abstractNum>
  <w:abstractNum w:abstractNumId="1962">
    <w:nsid w:val="7E600274"/>
    <w:multiLevelType w:val="hybridMultilevel"/>
    <w:tmpl w:val="92DE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3">
    <w:nsid w:val="7E600AA7"/>
    <w:multiLevelType w:val="multilevel"/>
    <w:tmpl w:val="A65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4">
    <w:nsid w:val="7E723533"/>
    <w:multiLevelType w:val="hybridMultilevel"/>
    <w:tmpl w:val="4704D872"/>
    <w:lvl w:ilvl="0" w:tplc="19787DE0">
      <w:start w:val="1"/>
      <w:numFmt w:val="bullet"/>
      <w:lvlText w:val=""/>
      <w:lvlJc w:val="left"/>
      <w:pPr>
        <w:tabs>
          <w:tab w:val="num" w:pos="720"/>
        </w:tabs>
        <w:ind w:left="720" w:hanging="360"/>
      </w:pPr>
      <w:rPr>
        <w:rFonts w:ascii="Symbol" w:hAnsi="Symbol" w:hint="default"/>
        <w:sz w:val="20"/>
      </w:rPr>
    </w:lvl>
    <w:lvl w:ilvl="1" w:tplc="A1584C16" w:tentative="1">
      <w:start w:val="1"/>
      <w:numFmt w:val="bullet"/>
      <w:lvlText w:val="o"/>
      <w:lvlJc w:val="left"/>
      <w:pPr>
        <w:tabs>
          <w:tab w:val="num" w:pos="1440"/>
        </w:tabs>
        <w:ind w:left="1440" w:hanging="360"/>
      </w:pPr>
      <w:rPr>
        <w:rFonts w:ascii="Courier New" w:hAnsi="Courier New" w:hint="default"/>
        <w:sz w:val="20"/>
      </w:rPr>
    </w:lvl>
    <w:lvl w:ilvl="2" w:tplc="3E664312" w:tentative="1">
      <w:start w:val="1"/>
      <w:numFmt w:val="bullet"/>
      <w:lvlText w:val=""/>
      <w:lvlJc w:val="left"/>
      <w:pPr>
        <w:tabs>
          <w:tab w:val="num" w:pos="2160"/>
        </w:tabs>
        <w:ind w:left="2160" w:hanging="360"/>
      </w:pPr>
      <w:rPr>
        <w:rFonts w:ascii="Wingdings" w:hAnsi="Wingdings" w:hint="default"/>
        <w:sz w:val="20"/>
      </w:rPr>
    </w:lvl>
    <w:lvl w:ilvl="3" w:tplc="6E02A38C" w:tentative="1">
      <w:start w:val="1"/>
      <w:numFmt w:val="bullet"/>
      <w:lvlText w:val=""/>
      <w:lvlJc w:val="left"/>
      <w:pPr>
        <w:tabs>
          <w:tab w:val="num" w:pos="2880"/>
        </w:tabs>
        <w:ind w:left="2880" w:hanging="360"/>
      </w:pPr>
      <w:rPr>
        <w:rFonts w:ascii="Wingdings" w:hAnsi="Wingdings" w:hint="default"/>
        <w:sz w:val="20"/>
      </w:rPr>
    </w:lvl>
    <w:lvl w:ilvl="4" w:tplc="B442E9CA" w:tentative="1">
      <w:start w:val="1"/>
      <w:numFmt w:val="bullet"/>
      <w:lvlText w:val=""/>
      <w:lvlJc w:val="left"/>
      <w:pPr>
        <w:tabs>
          <w:tab w:val="num" w:pos="3600"/>
        </w:tabs>
        <w:ind w:left="3600" w:hanging="360"/>
      </w:pPr>
      <w:rPr>
        <w:rFonts w:ascii="Wingdings" w:hAnsi="Wingdings" w:hint="default"/>
        <w:sz w:val="20"/>
      </w:rPr>
    </w:lvl>
    <w:lvl w:ilvl="5" w:tplc="6CC898B6" w:tentative="1">
      <w:start w:val="1"/>
      <w:numFmt w:val="bullet"/>
      <w:lvlText w:val=""/>
      <w:lvlJc w:val="left"/>
      <w:pPr>
        <w:tabs>
          <w:tab w:val="num" w:pos="4320"/>
        </w:tabs>
        <w:ind w:left="4320" w:hanging="360"/>
      </w:pPr>
      <w:rPr>
        <w:rFonts w:ascii="Wingdings" w:hAnsi="Wingdings" w:hint="default"/>
        <w:sz w:val="20"/>
      </w:rPr>
    </w:lvl>
    <w:lvl w:ilvl="6" w:tplc="0B3EC0E2" w:tentative="1">
      <w:start w:val="1"/>
      <w:numFmt w:val="bullet"/>
      <w:lvlText w:val=""/>
      <w:lvlJc w:val="left"/>
      <w:pPr>
        <w:tabs>
          <w:tab w:val="num" w:pos="5040"/>
        </w:tabs>
        <w:ind w:left="5040" w:hanging="360"/>
      </w:pPr>
      <w:rPr>
        <w:rFonts w:ascii="Wingdings" w:hAnsi="Wingdings" w:hint="default"/>
        <w:sz w:val="20"/>
      </w:rPr>
    </w:lvl>
    <w:lvl w:ilvl="7" w:tplc="4036E954" w:tentative="1">
      <w:start w:val="1"/>
      <w:numFmt w:val="bullet"/>
      <w:lvlText w:val=""/>
      <w:lvlJc w:val="left"/>
      <w:pPr>
        <w:tabs>
          <w:tab w:val="num" w:pos="5760"/>
        </w:tabs>
        <w:ind w:left="5760" w:hanging="360"/>
      </w:pPr>
      <w:rPr>
        <w:rFonts w:ascii="Wingdings" w:hAnsi="Wingdings" w:hint="default"/>
        <w:sz w:val="20"/>
      </w:rPr>
    </w:lvl>
    <w:lvl w:ilvl="8" w:tplc="E7E4935C" w:tentative="1">
      <w:start w:val="1"/>
      <w:numFmt w:val="bullet"/>
      <w:lvlText w:val=""/>
      <w:lvlJc w:val="left"/>
      <w:pPr>
        <w:tabs>
          <w:tab w:val="num" w:pos="6480"/>
        </w:tabs>
        <w:ind w:left="6480" w:hanging="360"/>
      </w:pPr>
      <w:rPr>
        <w:rFonts w:ascii="Wingdings" w:hAnsi="Wingdings" w:hint="default"/>
        <w:sz w:val="20"/>
      </w:rPr>
    </w:lvl>
  </w:abstractNum>
  <w:abstractNum w:abstractNumId="1965">
    <w:nsid w:val="7E876178"/>
    <w:multiLevelType w:val="hybridMultilevel"/>
    <w:tmpl w:val="E294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6">
    <w:nsid w:val="7E8802FF"/>
    <w:multiLevelType w:val="hybridMultilevel"/>
    <w:tmpl w:val="4D54FCD2"/>
    <w:lvl w:ilvl="0" w:tplc="A596DDB0">
      <w:start w:val="1"/>
      <w:numFmt w:val="bullet"/>
      <w:lvlText w:val=""/>
      <w:lvlJc w:val="left"/>
      <w:pPr>
        <w:tabs>
          <w:tab w:val="num" w:pos="720"/>
        </w:tabs>
        <w:ind w:left="720" w:hanging="360"/>
      </w:pPr>
      <w:rPr>
        <w:rFonts w:ascii="Symbol" w:hAnsi="Symbol" w:hint="default"/>
        <w:sz w:val="20"/>
      </w:rPr>
    </w:lvl>
    <w:lvl w:ilvl="1" w:tplc="2C2025D4" w:tentative="1">
      <w:start w:val="1"/>
      <w:numFmt w:val="bullet"/>
      <w:lvlText w:val="o"/>
      <w:lvlJc w:val="left"/>
      <w:pPr>
        <w:tabs>
          <w:tab w:val="num" w:pos="1440"/>
        </w:tabs>
        <w:ind w:left="1440" w:hanging="360"/>
      </w:pPr>
      <w:rPr>
        <w:rFonts w:ascii="Courier New" w:hAnsi="Courier New" w:hint="default"/>
        <w:sz w:val="20"/>
      </w:rPr>
    </w:lvl>
    <w:lvl w:ilvl="2" w:tplc="B4441422" w:tentative="1">
      <w:start w:val="1"/>
      <w:numFmt w:val="bullet"/>
      <w:lvlText w:val=""/>
      <w:lvlJc w:val="left"/>
      <w:pPr>
        <w:tabs>
          <w:tab w:val="num" w:pos="2160"/>
        </w:tabs>
        <w:ind w:left="2160" w:hanging="360"/>
      </w:pPr>
      <w:rPr>
        <w:rFonts w:ascii="Wingdings" w:hAnsi="Wingdings" w:hint="default"/>
        <w:sz w:val="20"/>
      </w:rPr>
    </w:lvl>
    <w:lvl w:ilvl="3" w:tplc="BA76B218" w:tentative="1">
      <w:start w:val="1"/>
      <w:numFmt w:val="bullet"/>
      <w:lvlText w:val=""/>
      <w:lvlJc w:val="left"/>
      <w:pPr>
        <w:tabs>
          <w:tab w:val="num" w:pos="2880"/>
        </w:tabs>
        <w:ind w:left="2880" w:hanging="360"/>
      </w:pPr>
      <w:rPr>
        <w:rFonts w:ascii="Wingdings" w:hAnsi="Wingdings" w:hint="default"/>
        <w:sz w:val="20"/>
      </w:rPr>
    </w:lvl>
    <w:lvl w:ilvl="4" w:tplc="DF4A9ACA" w:tentative="1">
      <w:start w:val="1"/>
      <w:numFmt w:val="bullet"/>
      <w:lvlText w:val=""/>
      <w:lvlJc w:val="left"/>
      <w:pPr>
        <w:tabs>
          <w:tab w:val="num" w:pos="3600"/>
        </w:tabs>
        <w:ind w:left="3600" w:hanging="360"/>
      </w:pPr>
      <w:rPr>
        <w:rFonts w:ascii="Wingdings" w:hAnsi="Wingdings" w:hint="default"/>
        <w:sz w:val="20"/>
      </w:rPr>
    </w:lvl>
    <w:lvl w:ilvl="5" w:tplc="D8EA3558" w:tentative="1">
      <w:start w:val="1"/>
      <w:numFmt w:val="bullet"/>
      <w:lvlText w:val=""/>
      <w:lvlJc w:val="left"/>
      <w:pPr>
        <w:tabs>
          <w:tab w:val="num" w:pos="4320"/>
        </w:tabs>
        <w:ind w:left="4320" w:hanging="360"/>
      </w:pPr>
      <w:rPr>
        <w:rFonts w:ascii="Wingdings" w:hAnsi="Wingdings" w:hint="default"/>
        <w:sz w:val="20"/>
      </w:rPr>
    </w:lvl>
    <w:lvl w:ilvl="6" w:tplc="F6F6E2D0" w:tentative="1">
      <w:start w:val="1"/>
      <w:numFmt w:val="bullet"/>
      <w:lvlText w:val=""/>
      <w:lvlJc w:val="left"/>
      <w:pPr>
        <w:tabs>
          <w:tab w:val="num" w:pos="5040"/>
        </w:tabs>
        <w:ind w:left="5040" w:hanging="360"/>
      </w:pPr>
      <w:rPr>
        <w:rFonts w:ascii="Wingdings" w:hAnsi="Wingdings" w:hint="default"/>
        <w:sz w:val="20"/>
      </w:rPr>
    </w:lvl>
    <w:lvl w:ilvl="7" w:tplc="CB0E918E" w:tentative="1">
      <w:start w:val="1"/>
      <w:numFmt w:val="bullet"/>
      <w:lvlText w:val=""/>
      <w:lvlJc w:val="left"/>
      <w:pPr>
        <w:tabs>
          <w:tab w:val="num" w:pos="5760"/>
        </w:tabs>
        <w:ind w:left="5760" w:hanging="360"/>
      </w:pPr>
      <w:rPr>
        <w:rFonts w:ascii="Wingdings" w:hAnsi="Wingdings" w:hint="default"/>
        <w:sz w:val="20"/>
      </w:rPr>
    </w:lvl>
    <w:lvl w:ilvl="8" w:tplc="5838DD6A" w:tentative="1">
      <w:start w:val="1"/>
      <w:numFmt w:val="bullet"/>
      <w:lvlText w:val=""/>
      <w:lvlJc w:val="left"/>
      <w:pPr>
        <w:tabs>
          <w:tab w:val="num" w:pos="6480"/>
        </w:tabs>
        <w:ind w:left="6480" w:hanging="360"/>
      </w:pPr>
      <w:rPr>
        <w:rFonts w:ascii="Wingdings" w:hAnsi="Wingdings" w:hint="default"/>
        <w:sz w:val="20"/>
      </w:rPr>
    </w:lvl>
  </w:abstractNum>
  <w:abstractNum w:abstractNumId="1967">
    <w:nsid w:val="7E8B5FF8"/>
    <w:multiLevelType w:val="multilevel"/>
    <w:tmpl w:val="DBB0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8">
    <w:nsid w:val="7E9D2E27"/>
    <w:multiLevelType w:val="multilevel"/>
    <w:tmpl w:val="96A2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9">
    <w:nsid w:val="7EBF416F"/>
    <w:multiLevelType w:val="hybridMultilevel"/>
    <w:tmpl w:val="B18A8B2A"/>
    <w:lvl w:ilvl="0" w:tplc="58506C4E">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color w:val="auto"/>
        <w:sz w:val="16"/>
      </w:rPr>
    </w:lvl>
    <w:lvl w:ilvl="2" w:tplc="5434A64A" w:tentative="1">
      <w:start w:val="1"/>
      <w:numFmt w:val="bullet"/>
      <w:lvlText w:val=""/>
      <w:lvlJc w:val="left"/>
      <w:pPr>
        <w:tabs>
          <w:tab w:val="num" w:pos="2160"/>
        </w:tabs>
        <w:ind w:left="2160" w:hanging="360"/>
      </w:pPr>
      <w:rPr>
        <w:rFonts w:ascii="Wingdings" w:hAnsi="Wingdings" w:hint="default"/>
        <w:sz w:val="20"/>
      </w:rPr>
    </w:lvl>
    <w:lvl w:ilvl="3" w:tplc="E38E5784" w:tentative="1">
      <w:start w:val="1"/>
      <w:numFmt w:val="bullet"/>
      <w:lvlText w:val=""/>
      <w:lvlJc w:val="left"/>
      <w:pPr>
        <w:tabs>
          <w:tab w:val="num" w:pos="2880"/>
        </w:tabs>
        <w:ind w:left="2880" w:hanging="360"/>
      </w:pPr>
      <w:rPr>
        <w:rFonts w:ascii="Wingdings" w:hAnsi="Wingdings" w:hint="default"/>
        <w:sz w:val="20"/>
      </w:rPr>
    </w:lvl>
    <w:lvl w:ilvl="4" w:tplc="D2221DD0" w:tentative="1">
      <w:start w:val="1"/>
      <w:numFmt w:val="bullet"/>
      <w:lvlText w:val=""/>
      <w:lvlJc w:val="left"/>
      <w:pPr>
        <w:tabs>
          <w:tab w:val="num" w:pos="3600"/>
        </w:tabs>
        <w:ind w:left="3600" w:hanging="360"/>
      </w:pPr>
      <w:rPr>
        <w:rFonts w:ascii="Wingdings" w:hAnsi="Wingdings" w:hint="default"/>
        <w:sz w:val="20"/>
      </w:rPr>
    </w:lvl>
    <w:lvl w:ilvl="5" w:tplc="FD265D70" w:tentative="1">
      <w:start w:val="1"/>
      <w:numFmt w:val="bullet"/>
      <w:lvlText w:val=""/>
      <w:lvlJc w:val="left"/>
      <w:pPr>
        <w:tabs>
          <w:tab w:val="num" w:pos="4320"/>
        </w:tabs>
        <w:ind w:left="4320" w:hanging="360"/>
      </w:pPr>
      <w:rPr>
        <w:rFonts w:ascii="Wingdings" w:hAnsi="Wingdings" w:hint="default"/>
        <w:sz w:val="20"/>
      </w:rPr>
    </w:lvl>
    <w:lvl w:ilvl="6" w:tplc="276CADBE" w:tentative="1">
      <w:start w:val="1"/>
      <w:numFmt w:val="bullet"/>
      <w:lvlText w:val=""/>
      <w:lvlJc w:val="left"/>
      <w:pPr>
        <w:tabs>
          <w:tab w:val="num" w:pos="5040"/>
        </w:tabs>
        <w:ind w:left="5040" w:hanging="360"/>
      </w:pPr>
      <w:rPr>
        <w:rFonts w:ascii="Wingdings" w:hAnsi="Wingdings" w:hint="default"/>
        <w:sz w:val="20"/>
      </w:rPr>
    </w:lvl>
    <w:lvl w:ilvl="7" w:tplc="D81A1D0C" w:tentative="1">
      <w:start w:val="1"/>
      <w:numFmt w:val="bullet"/>
      <w:lvlText w:val=""/>
      <w:lvlJc w:val="left"/>
      <w:pPr>
        <w:tabs>
          <w:tab w:val="num" w:pos="5760"/>
        </w:tabs>
        <w:ind w:left="5760" w:hanging="360"/>
      </w:pPr>
      <w:rPr>
        <w:rFonts w:ascii="Wingdings" w:hAnsi="Wingdings" w:hint="default"/>
        <w:sz w:val="20"/>
      </w:rPr>
    </w:lvl>
    <w:lvl w:ilvl="8" w:tplc="9F12FA96" w:tentative="1">
      <w:start w:val="1"/>
      <w:numFmt w:val="bullet"/>
      <w:lvlText w:val=""/>
      <w:lvlJc w:val="left"/>
      <w:pPr>
        <w:tabs>
          <w:tab w:val="num" w:pos="6480"/>
        </w:tabs>
        <w:ind w:left="6480" w:hanging="360"/>
      </w:pPr>
      <w:rPr>
        <w:rFonts w:ascii="Wingdings" w:hAnsi="Wingdings" w:hint="default"/>
        <w:sz w:val="20"/>
      </w:rPr>
    </w:lvl>
  </w:abstractNum>
  <w:abstractNum w:abstractNumId="1970">
    <w:nsid w:val="7EE159BD"/>
    <w:multiLevelType w:val="multilevel"/>
    <w:tmpl w:val="C95C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1">
    <w:nsid w:val="7EF66886"/>
    <w:multiLevelType w:val="multilevel"/>
    <w:tmpl w:val="762A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2">
    <w:nsid w:val="7F007DB2"/>
    <w:multiLevelType w:val="hybridMultilevel"/>
    <w:tmpl w:val="B8DA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3">
    <w:nsid w:val="7F1808DD"/>
    <w:multiLevelType w:val="hybridMultilevel"/>
    <w:tmpl w:val="51267B20"/>
    <w:lvl w:ilvl="0" w:tplc="FC306466">
      <w:start w:val="1"/>
      <w:numFmt w:val="bullet"/>
      <w:lvlText w:val=""/>
      <w:lvlJc w:val="left"/>
      <w:pPr>
        <w:tabs>
          <w:tab w:val="num" w:pos="720"/>
        </w:tabs>
        <w:ind w:left="720" w:hanging="360"/>
      </w:pPr>
      <w:rPr>
        <w:rFonts w:ascii="Symbol" w:hAnsi="Symbol" w:hint="default"/>
        <w:sz w:val="20"/>
      </w:rPr>
    </w:lvl>
    <w:lvl w:ilvl="1" w:tplc="1AE8778A" w:tentative="1">
      <w:start w:val="1"/>
      <w:numFmt w:val="bullet"/>
      <w:lvlText w:val="o"/>
      <w:lvlJc w:val="left"/>
      <w:pPr>
        <w:tabs>
          <w:tab w:val="num" w:pos="1440"/>
        </w:tabs>
        <w:ind w:left="1440" w:hanging="360"/>
      </w:pPr>
      <w:rPr>
        <w:rFonts w:ascii="Courier New" w:hAnsi="Courier New" w:hint="default"/>
        <w:sz w:val="20"/>
      </w:rPr>
    </w:lvl>
    <w:lvl w:ilvl="2" w:tplc="5E347B60" w:tentative="1">
      <w:start w:val="1"/>
      <w:numFmt w:val="bullet"/>
      <w:lvlText w:val=""/>
      <w:lvlJc w:val="left"/>
      <w:pPr>
        <w:tabs>
          <w:tab w:val="num" w:pos="2160"/>
        </w:tabs>
        <w:ind w:left="2160" w:hanging="360"/>
      </w:pPr>
      <w:rPr>
        <w:rFonts w:ascii="Wingdings" w:hAnsi="Wingdings" w:hint="default"/>
        <w:sz w:val="20"/>
      </w:rPr>
    </w:lvl>
    <w:lvl w:ilvl="3" w:tplc="9044FAC8" w:tentative="1">
      <w:start w:val="1"/>
      <w:numFmt w:val="bullet"/>
      <w:lvlText w:val=""/>
      <w:lvlJc w:val="left"/>
      <w:pPr>
        <w:tabs>
          <w:tab w:val="num" w:pos="2880"/>
        </w:tabs>
        <w:ind w:left="2880" w:hanging="360"/>
      </w:pPr>
      <w:rPr>
        <w:rFonts w:ascii="Wingdings" w:hAnsi="Wingdings" w:hint="default"/>
        <w:sz w:val="20"/>
      </w:rPr>
    </w:lvl>
    <w:lvl w:ilvl="4" w:tplc="9644570E" w:tentative="1">
      <w:start w:val="1"/>
      <w:numFmt w:val="bullet"/>
      <w:lvlText w:val=""/>
      <w:lvlJc w:val="left"/>
      <w:pPr>
        <w:tabs>
          <w:tab w:val="num" w:pos="3600"/>
        </w:tabs>
        <w:ind w:left="3600" w:hanging="360"/>
      </w:pPr>
      <w:rPr>
        <w:rFonts w:ascii="Wingdings" w:hAnsi="Wingdings" w:hint="default"/>
        <w:sz w:val="20"/>
      </w:rPr>
    </w:lvl>
    <w:lvl w:ilvl="5" w:tplc="30D01076" w:tentative="1">
      <w:start w:val="1"/>
      <w:numFmt w:val="bullet"/>
      <w:lvlText w:val=""/>
      <w:lvlJc w:val="left"/>
      <w:pPr>
        <w:tabs>
          <w:tab w:val="num" w:pos="4320"/>
        </w:tabs>
        <w:ind w:left="4320" w:hanging="360"/>
      </w:pPr>
      <w:rPr>
        <w:rFonts w:ascii="Wingdings" w:hAnsi="Wingdings" w:hint="default"/>
        <w:sz w:val="20"/>
      </w:rPr>
    </w:lvl>
    <w:lvl w:ilvl="6" w:tplc="E1449BF0" w:tentative="1">
      <w:start w:val="1"/>
      <w:numFmt w:val="bullet"/>
      <w:lvlText w:val=""/>
      <w:lvlJc w:val="left"/>
      <w:pPr>
        <w:tabs>
          <w:tab w:val="num" w:pos="5040"/>
        </w:tabs>
        <w:ind w:left="5040" w:hanging="360"/>
      </w:pPr>
      <w:rPr>
        <w:rFonts w:ascii="Wingdings" w:hAnsi="Wingdings" w:hint="default"/>
        <w:sz w:val="20"/>
      </w:rPr>
    </w:lvl>
    <w:lvl w:ilvl="7" w:tplc="AD88C6D6" w:tentative="1">
      <w:start w:val="1"/>
      <w:numFmt w:val="bullet"/>
      <w:lvlText w:val=""/>
      <w:lvlJc w:val="left"/>
      <w:pPr>
        <w:tabs>
          <w:tab w:val="num" w:pos="5760"/>
        </w:tabs>
        <w:ind w:left="5760" w:hanging="360"/>
      </w:pPr>
      <w:rPr>
        <w:rFonts w:ascii="Wingdings" w:hAnsi="Wingdings" w:hint="default"/>
        <w:sz w:val="20"/>
      </w:rPr>
    </w:lvl>
    <w:lvl w:ilvl="8" w:tplc="A6CA2574" w:tentative="1">
      <w:start w:val="1"/>
      <w:numFmt w:val="bullet"/>
      <w:lvlText w:val=""/>
      <w:lvlJc w:val="left"/>
      <w:pPr>
        <w:tabs>
          <w:tab w:val="num" w:pos="6480"/>
        </w:tabs>
        <w:ind w:left="6480" w:hanging="360"/>
      </w:pPr>
      <w:rPr>
        <w:rFonts w:ascii="Wingdings" w:hAnsi="Wingdings" w:hint="default"/>
        <w:sz w:val="20"/>
      </w:rPr>
    </w:lvl>
  </w:abstractNum>
  <w:abstractNum w:abstractNumId="1974">
    <w:nsid w:val="7F30306C"/>
    <w:multiLevelType w:val="hybridMultilevel"/>
    <w:tmpl w:val="D338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5">
    <w:nsid w:val="7F3619CC"/>
    <w:multiLevelType w:val="hybridMultilevel"/>
    <w:tmpl w:val="D64CE28E"/>
    <w:lvl w:ilvl="0" w:tplc="1402179C">
      <w:start w:val="1"/>
      <w:numFmt w:val="bullet"/>
      <w:lvlText w:val=""/>
      <w:lvlJc w:val="left"/>
      <w:pPr>
        <w:tabs>
          <w:tab w:val="num" w:pos="720"/>
        </w:tabs>
        <w:ind w:left="720" w:hanging="360"/>
      </w:pPr>
      <w:rPr>
        <w:rFonts w:ascii="Symbol" w:hAnsi="Symbol" w:hint="default"/>
        <w:sz w:val="20"/>
      </w:rPr>
    </w:lvl>
    <w:lvl w:ilvl="1" w:tplc="1A9E9ABA" w:tentative="1">
      <w:start w:val="1"/>
      <w:numFmt w:val="bullet"/>
      <w:lvlText w:val="o"/>
      <w:lvlJc w:val="left"/>
      <w:pPr>
        <w:tabs>
          <w:tab w:val="num" w:pos="1440"/>
        </w:tabs>
        <w:ind w:left="1440" w:hanging="360"/>
      </w:pPr>
      <w:rPr>
        <w:rFonts w:ascii="Courier New" w:hAnsi="Courier New" w:hint="default"/>
        <w:sz w:val="20"/>
      </w:rPr>
    </w:lvl>
    <w:lvl w:ilvl="2" w:tplc="61F6B336" w:tentative="1">
      <w:start w:val="1"/>
      <w:numFmt w:val="bullet"/>
      <w:lvlText w:val=""/>
      <w:lvlJc w:val="left"/>
      <w:pPr>
        <w:tabs>
          <w:tab w:val="num" w:pos="2160"/>
        </w:tabs>
        <w:ind w:left="2160" w:hanging="360"/>
      </w:pPr>
      <w:rPr>
        <w:rFonts w:ascii="Wingdings" w:hAnsi="Wingdings" w:hint="default"/>
        <w:sz w:val="20"/>
      </w:rPr>
    </w:lvl>
    <w:lvl w:ilvl="3" w:tplc="C3169490" w:tentative="1">
      <w:start w:val="1"/>
      <w:numFmt w:val="bullet"/>
      <w:lvlText w:val=""/>
      <w:lvlJc w:val="left"/>
      <w:pPr>
        <w:tabs>
          <w:tab w:val="num" w:pos="2880"/>
        </w:tabs>
        <w:ind w:left="2880" w:hanging="360"/>
      </w:pPr>
      <w:rPr>
        <w:rFonts w:ascii="Wingdings" w:hAnsi="Wingdings" w:hint="default"/>
        <w:sz w:val="20"/>
      </w:rPr>
    </w:lvl>
    <w:lvl w:ilvl="4" w:tplc="EF647134" w:tentative="1">
      <w:start w:val="1"/>
      <w:numFmt w:val="bullet"/>
      <w:lvlText w:val=""/>
      <w:lvlJc w:val="left"/>
      <w:pPr>
        <w:tabs>
          <w:tab w:val="num" w:pos="3600"/>
        </w:tabs>
        <w:ind w:left="3600" w:hanging="360"/>
      </w:pPr>
      <w:rPr>
        <w:rFonts w:ascii="Wingdings" w:hAnsi="Wingdings" w:hint="default"/>
        <w:sz w:val="20"/>
      </w:rPr>
    </w:lvl>
    <w:lvl w:ilvl="5" w:tplc="7074AB6A" w:tentative="1">
      <w:start w:val="1"/>
      <w:numFmt w:val="bullet"/>
      <w:lvlText w:val=""/>
      <w:lvlJc w:val="left"/>
      <w:pPr>
        <w:tabs>
          <w:tab w:val="num" w:pos="4320"/>
        </w:tabs>
        <w:ind w:left="4320" w:hanging="360"/>
      </w:pPr>
      <w:rPr>
        <w:rFonts w:ascii="Wingdings" w:hAnsi="Wingdings" w:hint="default"/>
        <w:sz w:val="20"/>
      </w:rPr>
    </w:lvl>
    <w:lvl w:ilvl="6" w:tplc="90D246FE" w:tentative="1">
      <w:start w:val="1"/>
      <w:numFmt w:val="bullet"/>
      <w:lvlText w:val=""/>
      <w:lvlJc w:val="left"/>
      <w:pPr>
        <w:tabs>
          <w:tab w:val="num" w:pos="5040"/>
        </w:tabs>
        <w:ind w:left="5040" w:hanging="360"/>
      </w:pPr>
      <w:rPr>
        <w:rFonts w:ascii="Wingdings" w:hAnsi="Wingdings" w:hint="default"/>
        <w:sz w:val="20"/>
      </w:rPr>
    </w:lvl>
    <w:lvl w:ilvl="7" w:tplc="07EC667A" w:tentative="1">
      <w:start w:val="1"/>
      <w:numFmt w:val="bullet"/>
      <w:lvlText w:val=""/>
      <w:lvlJc w:val="left"/>
      <w:pPr>
        <w:tabs>
          <w:tab w:val="num" w:pos="5760"/>
        </w:tabs>
        <w:ind w:left="5760" w:hanging="360"/>
      </w:pPr>
      <w:rPr>
        <w:rFonts w:ascii="Wingdings" w:hAnsi="Wingdings" w:hint="default"/>
        <w:sz w:val="20"/>
      </w:rPr>
    </w:lvl>
    <w:lvl w:ilvl="8" w:tplc="E908965C" w:tentative="1">
      <w:start w:val="1"/>
      <w:numFmt w:val="bullet"/>
      <w:lvlText w:val=""/>
      <w:lvlJc w:val="left"/>
      <w:pPr>
        <w:tabs>
          <w:tab w:val="num" w:pos="6480"/>
        </w:tabs>
        <w:ind w:left="6480" w:hanging="360"/>
      </w:pPr>
      <w:rPr>
        <w:rFonts w:ascii="Wingdings" w:hAnsi="Wingdings" w:hint="default"/>
        <w:sz w:val="20"/>
      </w:rPr>
    </w:lvl>
  </w:abstractNum>
  <w:abstractNum w:abstractNumId="1976">
    <w:nsid w:val="7F3F6FF9"/>
    <w:multiLevelType w:val="multilevel"/>
    <w:tmpl w:val="EAA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7">
    <w:nsid w:val="7F604F6E"/>
    <w:multiLevelType w:val="hybridMultilevel"/>
    <w:tmpl w:val="EDB84870"/>
    <w:lvl w:ilvl="0" w:tplc="45DC6208">
      <w:start w:val="1"/>
      <w:numFmt w:val="bullet"/>
      <w:lvlText w:val=""/>
      <w:lvlJc w:val="left"/>
      <w:pPr>
        <w:tabs>
          <w:tab w:val="num" w:pos="720"/>
        </w:tabs>
        <w:ind w:left="720" w:hanging="360"/>
      </w:pPr>
      <w:rPr>
        <w:rFonts w:ascii="Symbol" w:hAnsi="Symbol" w:hint="default"/>
        <w:sz w:val="20"/>
      </w:rPr>
    </w:lvl>
    <w:lvl w:ilvl="1" w:tplc="2C94B59A">
      <w:start w:val="1"/>
      <w:numFmt w:val="bullet"/>
      <w:lvlText w:val="o"/>
      <w:lvlJc w:val="left"/>
      <w:pPr>
        <w:tabs>
          <w:tab w:val="num" w:pos="1440"/>
        </w:tabs>
        <w:ind w:left="1440" w:hanging="360"/>
      </w:pPr>
      <w:rPr>
        <w:rFonts w:ascii="Courier New" w:hAnsi="Courier New" w:hint="default"/>
        <w:sz w:val="20"/>
      </w:rPr>
    </w:lvl>
    <w:lvl w:ilvl="2" w:tplc="7774F7CC" w:tentative="1">
      <w:start w:val="1"/>
      <w:numFmt w:val="bullet"/>
      <w:lvlText w:val=""/>
      <w:lvlJc w:val="left"/>
      <w:pPr>
        <w:tabs>
          <w:tab w:val="num" w:pos="2160"/>
        </w:tabs>
        <w:ind w:left="2160" w:hanging="360"/>
      </w:pPr>
      <w:rPr>
        <w:rFonts w:ascii="Wingdings" w:hAnsi="Wingdings" w:hint="default"/>
        <w:sz w:val="20"/>
      </w:rPr>
    </w:lvl>
    <w:lvl w:ilvl="3" w:tplc="ED08EF56" w:tentative="1">
      <w:start w:val="1"/>
      <w:numFmt w:val="bullet"/>
      <w:lvlText w:val=""/>
      <w:lvlJc w:val="left"/>
      <w:pPr>
        <w:tabs>
          <w:tab w:val="num" w:pos="2880"/>
        </w:tabs>
        <w:ind w:left="2880" w:hanging="360"/>
      </w:pPr>
      <w:rPr>
        <w:rFonts w:ascii="Wingdings" w:hAnsi="Wingdings" w:hint="default"/>
        <w:sz w:val="20"/>
      </w:rPr>
    </w:lvl>
    <w:lvl w:ilvl="4" w:tplc="76366022" w:tentative="1">
      <w:start w:val="1"/>
      <w:numFmt w:val="bullet"/>
      <w:lvlText w:val=""/>
      <w:lvlJc w:val="left"/>
      <w:pPr>
        <w:tabs>
          <w:tab w:val="num" w:pos="3600"/>
        </w:tabs>
        <w:ind w:left="3600" w:hanging="360"/>
      </w:pPr>
      <w:rPr>
        <w:rFonts w:ascii="Wingdings" w:hAnsi="Wingdings" w:hint="default"/>
        <w:sz w:val="20"/>
      </w:rPr>
    </w:lvl>
    <w:lvl w:ilvl="5" w:tplc="7E98051A" w:tentative="1">
      <w:start w:val="1"/>
      <w:numFmt w:val="bullet"/>
      <w:lvlText w:val=""/>
      <w:lvlJc w:val="left"/>
      <w:pPr>
        <w:tabs>
          <w:tab w:val="num" w:pos="4320"/>
        </w:tabs>
        <w:ind w:left="4320" w:hanging="360"/>
      </w:pPr>
      <w:rPr>
        <w:rFonts w:ascii="Wingdings" w:hAnsi="Wingdings" w:hint="default"/>
        <w:sz w:val="20"/>
      </w:rPr>
    </w:lvl>
    <w:lvl w:ilvl="6" w:tplc="FF92448E" w:tentative="1">
      <w:start w:val="1"/>
      <w:numFmt w:val="bullet"/>
      <w:lvlText w:val=""/>
      <w:lvlJc w:val="left"/>
      <w:pPr>
        <w:tabs>
          <w:tab w:val="num" w:pos="5040"/>
        </w:tabs>
        <w:ind w:left="5040" w:hanging="360"/>
      </w:pPr>
      <w:rPr>
        <w:rFonts w:ascii="Wingdings" w:hAnsi="Wingdings" w:hint="default"/>
        <w:sz w:val="20"/>
      </w:rPr>
    </w:lvl>
    <w:lvl w:ilvl="7" w:tplc="71042E92" w:tentative="1">
      <w:start w:val="1"/>
      <w:numFmt w:val="bullet"/>
      <w:lvlText w:val=""/>
      <w:lvlJc w:val="left"/>
      <w:pPr>
        <w:tabs>
          <w:tab w:val="num" w:pos="5760"/>
        </w:tabs>
        <w:ind w:left="5760" w:hanging="360"/>
      </w:pPr>
      <w:rPr>
        <w:rFonts w:ascii="Wingdings" w:hAnsi="Wingdings" w:hint="default"/>
        <w:sz w:val="20"/>
      </w:rPr>
    </w:lvl>
    <w:lvl w:ilvl="8" w:tplc="E7F8C8A8" w:tentative="1">
      <w:start w:val="1"/>
      <w:numFmt w:val="bullet"/>
      <w:lvlText w:val=""/>
      <w:lvlJc w:val="left"/>
      <w:pPr>
        <w:tabs>
          <w:tab w:val="num" w:pos="6480"/>
        </w:tabs>
        <w:ind w:left="6480" w:hanging="360"/>
      </w:pPr>
      <w:rPr>
        <w:rFonts w:ascii="Wingdings" w:hAnsi="Wingdings" w:hint="default"/>
        <w:sz w:val="20"/>
      </w:rPr>
    </w:lvl>
  </w:abstractNum>
  <w:abstractNum w:abstractNumId="1978">
    <w:nsid w:val="7F6528A8"/>
    <w:multiLevelType w:val="hybridMultilevel"/>
    <w:tmpl w:val="E47E7B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9">
    <w:nsid w:val="7F9552F2"/>
    <w:multiLevelType w:val="hybridMultilevel"/>
    <w:tmpl w:val="B630ED84"/>
    <w:lvl w:ilvl="0" w:tplc="69985112">
      <w:start w:val="1"/>
      <w:numFmt w:val="bullet"/>
      <w:lvlText w:val=""/>
      <w:lvlJc w:val="left"/>
      <w:pPr>
        <w:tabs>
          <w:tab w:val="num" w:pos="720"/>
        </w:tabs>
        <w:ind w:left="720" w:hanging="360"/>
      </w:pPr>
      <w:rPr>
        <w:rFonts w:ascii="Symbol" w:hAnsi="Symbol" w:hint="default"/>
        <w:sz w:val="20"/>
      </w:rPr>
    </w:lvl>
    <w:lvl w:ilvl="1" w:tplc="891C6E68" w:tentative="1">
      <w:start w:val="1"/>
      <w:numFmt w:val="bullet"/>
      <w:lvlText w:val="o"/>
      <w:lvlJc w:val="left"/>
      <w:pPr>
        <w:tabs>
          <w:tab w:val="num" w:pos="1440"/>
        </w:tabs>
        <w:ind w:left="1440" w:hanging="360"/>
      </w:pPr>
      <w:rPr>
        <w:rFonts w:ascii="Courier New" w:hAnsi="Courier New" w:hint="default"/>
        <w:sz w:val="20"/>
      </w:rPr>
    </w:lvl>
    <w:lvl w:ilvl="2" w:tplc="F4EEEB78" w:tentative="1">
      <w:start w:val="1"/>
      <w:numFmt w:val="bullet"/>
      <w:lvlText w:val=""/>
      <w:lvlJc w:val="left"/>
      <w:pPr>
        <w:tabs>
          <w:tab w:val="num" w:pos="2160"/>
        </w:tabs>
        <w:ind w:left="2160" w:hanging="360"/>
      </w:pPr>
      <w:rPr>
        <w:rFonts w:ascii="Wingdings" w:hAnsi="Wingdings" w:hint="default"/>
        <w:sz w:val="20"/>
      </w:rPr>
    </w:lvl>
    <w:lvl w:ilvl="3" w:tplc="18700372" w:tentative="1">
      <w:start w:val="1"/>
      <w:numFmt w:val="bullet"/>
      <w:lvlText w:val=""/>
      <w:lvlJc w:val="left"/>
      <w:pPr>
        <w:tabs>
          <w:tab w:val="num" w:pos="2880"/>
        </w:tabs>
        <w:ind w:left="2880" w:hanging="360"/>
      </w:pPr>
      <w:rPr>
        <w:rFonts w:ascii="Wingdings" w:hAnsi="Wingdings" w:hint="default"/>
        <w:sz w:val="20"/>
      </w:rPr>
    </w:lvl>
    <w:lvl w:ilvl="4" w:tplc="86943ECA" w:tentative="1">
      <w:start w:val="1"/>
      <w:numFmt w:val="bullet"/>
      <w:lvlText w:val=""/>
      <w:lvlJc w:val="left"/>
      <w:pPr>
        <w:tabs>
          <w:tab w:val="num" w:pos="3600"/>
        </w:tabs>
        <w:ind w:left="3600" w:hanging="360"/>
      </w:pPr>
      <w:rPr>
        <w:rFonts w:ascii="Wingdings" w:hAnsi="Wingdings" w:hint="default"/>
        <w:sz w:val="20"/>
      </w:rPr>
    </w:lvl>
    <w:lvl w:ilvl="5" w:tplc="1730FB68" w:tentative="1">
      <w:start w:val="1"/>
      <w:numFmt w:val="bullet"/>
      <w:lvlText w:val=""/>
      <w:lvlJc w:val="left"/>
      <w:pPr>
        <w:tabs>
          <w:tab w:val="num" w:pos="4320"/>
        </w:tabs>
        <w:ind w:left="4320" w:hanging="360"/>
      </w:pPr>
      <w:rPr>
        <w:rFonts w:ascii="Wingdings" w:hAnsi="Wingdings" w:hint="default"/>
        <w:sz w:val="20"/>
      </w:rPr>
    </w:lvl>
    <w:lvl w:ilvl="6" w:tplc="828EFDF2" w:tentative="1">
      <w:start w:val="1"/>
      <w:numFmt w:val="bullet"/>
      <w:lvlText w:val=""/>
      <w:lvlJc w:val="left"/>
      <w:pPr>
        <w:tabs>
          <w:tab w:val="num" w:pos="5040"/>
        </w:tabs>
        <w:ind w:left="5040" w:hanging="360"/>
      </w:pPr>
      <w:rPr>
        <w:rFonts w:ascii="Wingdings" w:hAnsi="Wingdings" w:hint="default"/>
        <w:sz w:val="20"/>
      </w:rPr>
    </w:lvl>
    <w:lvl w:ilvl="7" w:tplc="CE422F54" w:tentative="1">
      <w:start w:val="1"/>
      <w:numFmt w:val="bullet"/>
      <w:lvlText w:val=""/>
      <w:lvlJc w:val="left"/>
      <w:pPr>
        <w:tabs>
          <w:tab w:val="num" w:pos="5760"/>
        </w:tabs>
        <w:ind w:left="5760" w:hanging="360"/>
      </w:pPr>
      <w:rPr>
        <w:rFonts w:ascii="Wingdings" w:hAnsi="Wingdings" w:hint="default"/>
        <w:sz w:val="20"/>
      </w:rPr>
    </w:lvl>
    <w:lvl w:ilvl="8" w:tplc="0BF2C278" w:tentative="1">
      <w:start w:val="1"/>
      <w:numFmt w:val="bullet"/>
      <w:lvlText w:val=""/>
      <w:lvlJc w:val="left"/>
      <w:pPr>
        <w:tabs>
          <w:tab w:val="num" w:pos="6480"/>
        </w:tabs>
        <w:ind w:left="6480" w:hanging="360"/>
      </w:pPr>
      <w:rPr>
        <w:rFonts w:ascii="Wingdings" w:hAnsi="Wingdings" w:hint="default"/>
        <w:sz w:val="20"/>
      </w:rPr>
    </w:lvl>
  </w:abstractNum>
  <w:abstractNum w:abstractNumId="1980">
    <w:nsid w:val="7FC44F0A"/>
    <w:multiLevelType w:val="hybridMultilevel"/>
    <w:tmpl w:val="12709BEE"/>
    <w:lvl w:ilvl="0" w:tplc="9256892A">
      <w:start w:val="1"/>
      <w:numFmt w:val="bullet"/>
      <w:lvlText w:val=""/>
      <w:lvlJc w:val="left"/>
      <w:pPr>
        <w:tabs>
          <w:tab w:val="num" w:pos="720"/>
        </w:tabs>
        <w:ind w:left="720" w:hanging="360"/>
      </w:pPr>
      <w:rPr>
        <w:rFonts w:ascii="Symbol" w:hAnsi="Symbol" w:hint="default"/>
        <w:sz w:val="20"/>
      </w:rPr>
    </w:lvl>
    <w:lvl w:ilvl="1" w:tplc="AB205FF2" w:tentative="1">
      <w:start w:val="1"/>
      <w:numFmt w:val="bullet"/>
      <w:lvlText w:val="o"/>
      <w:lvlJc w:val="left"/>
      <w:pPr>
        <w:tabs>
          <w:tab w:val="num" w:pos="1440"/>
        </w:tabs>
        <w:ind w:left="1440" w:hanging="360"/>
      </w:pPr>
      <w:rPr>
        <w:rFonts w:ascii="Courier New" w:hAnsi="Courier New" w:hint="default"/>
        <w:sz w:val="20"/>
      </w:rPr>
    </w:lvl>
    <w:lvl w:ilvl="2" w:tplc="3AA07016" w:tentative="1">
      <w:start w:val="1"/>
      <w:numFmt w:val="bullet"/>
      <w:lvlText w:val=""/>
      <w:lvlJc w:val="left"/>
      <w:pPr>
        <w:tabs>
          <w:tab w:val="num" w:pos="2160"/>
        </w:tabs>
        <w:ind w:left="2160" w:hanging="360"/>
      </w:pPr>
      <w:rPr>
        <w:rFonts w:ascii="Wingdings" w:hAnsi="Wingdings" w:hint="default"/>
        <w:sz w:val="20"/>
      </w:rPr>
    </w:lvl>
    <w:lvl w:ilvl="3" w:tplc="6296884E" w:tentative="1">
      <w:start w:val="1"/>
      <w:numFmt w:val="bullet"/>
      <w:lvlText w:val=""/>
      <w:lvlJc w:val="left"/>
      <w:pPr>
        <w:tabs>
          <w:tab w:val="num" w:pos="2880"/>
        </w:tabs>
        <w:ind w:left="2880" w:hanging="360"/>
      </w:pPr>
      <w:rPr>
        <w:rFonts w:ascii="Wingdings" w:hAnsi="Wingdings" w:hint="default"/>
        <w:sz w:val="20"/>
      </w:rPr>
    </w:lvl>
    <w:lvl w:ilvl="4" w:tplc="98FA2BCE" w:tentative="1">
      <w:start w:val="1"/>
      <w:numFmt w:val="bullet"/>
      <w:lvlText w:val=""/>
      <w:lvlJc w:val="left"/>
      <w:pPr>
        <w:tabs>
          <w:tab w:val="num" w:pos="3600"/>
        </w:tabs>
        <w:ind w:left="3600" w:hanging="360"/>
      </w:pPr>
      <w:rPr>
        <w:rFonts w:ascii="Wingdings" w:hAnsi="Wingdings" w:hint="default"/>
        <w:sz w:val="20"/>
      </w:rPr>
    </w:lvl>
    <w:lvl w:ilvl="5" w:tplc="04429F60" w:tentative="1">
      <w:start w:val="1"/>
      <w:numFmt w:val="bullet"/>
      <w:lvlText w:val=""/>
      <w:lvlJc w:val="left"/>
      <w:pPr>
        <w:tabs>
          <w:tab w:val="num" w:pos="4320"/>
        </w:tabs>
        <w:ind w:left="4320" w:hanging="360"/>
      </w:pPr>
      <w:rPr>
        <w:rFonts w:ascii="Wingdings" w:hAnsi="Wingdings" w:hint="default"/>
        <w:sz w:val="20"/>
      </w:rPr>
    </w:lvl>
    <w:lvl w:ilvl="6" w:tplc="96BAE52E" w:tentative="1">
      <w:start w:val="1"/>
      <w:numFmt w:val="bullet"/>
      <w:lvlText w:val=""/>
      <w:lvlJc w:val="left"/>
      <w:pPr>
        <w:tabs>
          <w:tab w:val="num" w:pos="5040"/>
        </w:tabs>
        <w:ind w:left="5040" w:hanging="360"/>
      </w:pPr>
      <w:rPr>
        <w:rFonts w:ascii="Wingdings" w:hAnsi="Wingdings" w:hint="default"/>
        <w:sz w:val="20"/>
      </w:rPr>
    </w:lvl>
    <w:lvl w:ilvl="7" w:tplc="C930B7F8" w:tentative="1">
      <w:start w:val="1"/>
      <w:numFmt w:val="bullet"/>
      <w:lvlText w:val=""/>
      <w:lvlJc w:val="left"/>
      <w:pPr>
        <w:tabs>
          <w:tab w:val="num" w:pos="5760"/>
        </w:tabs>
        <w:ind w:left="5760" w:hanging="360"/>
      </w:pPr>
      <w:rPr>
        <w:rFonts w:ascii="Wingdings" w:hAnsi="Wingdings" w:hint="default"/>
        <w:sz w:val="20"/>
      </w:rPr>
    </w:lvl>
    <w:lvl w:ilvl="8" w:tplc="3C865EC8" w:tentative="1">
      <w:start w:val="1"/>
      <w:numFmt w:val="bullet"/>
      <w:lvlText w:val=""/>
      <w:lvlJc w:val="left"/>
      <w:pPr>
        <w:tabs>
          <w:tab w:val="num" w:pos="6480"/>
        </w:tabs>
        <w:ind w:left="6480" w:hanging="360"/>
      </w:pPr>
      <w:rPr>
        <w:rFonts w:ascii="Wingdings" w:hAnsi="Wingdings" w:hint="default"/>
        <w:sz w:val="20"/>
      </w:rPr>
    </w:lvl>
  </w:abstractNum>
  <w:abstractNum w:abstractNumId="1981">
    <w:nsid w:val="7FC90CC2"/>
    <w:multiLevelType w:val="multilevel"/>
    <w:tmpl w:val="6164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2">
    <w:nsid w:val="7FCA4A32"/>
    <w:multiLevelType w:val="multilevel"/>
    <w:tmpl w:val="5306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3">
    <w:nsid w:val="7FCD30CF"/>
    <w:multiLevelType w:val="hybridMultilevel"/>
    <w:tmpl w:val="699C09D8"/>
    <w:lvl w:ilvl="0" w:tplc="FF585714">
      <w:start w:val="1"/>
      <w:numFmt w:val="bullet"/>
      <w:lvlText w:val=""/>
      <w:lvlJc w:val="left"/>
      <w:pPr>
        <w:tabs>
          <w:tab w:val="num" w:pos="720"/>
        </w:tabs>
        <w:ind w:left="720" w:hanging="360"/>
      </w:pPr>
      <w:rPr>
        <w:rFonts w:ascii="Symbol" w:hAnsi="Symbol" w:hint="default"/>
        <w:sz w:val="20"/>
      </w:rPr>
    </w:lvl>
    <w:lvl w:ilvl="1" w:tplc="16FE847E" w:tentative="1">
      <w:start w:val="1"/>
      <w:numFmt w:val="bullet"/>
      <w:lvlText w:val="o"/>
      <w:lvlJc w:val="left"/>
      <w:pPr>
        <w:tabs>
          <w:tab w:val="num" w:pos="1440"/>
        </w:tabs>
        <w:ind w:left="1440" w:hanging="360"/>
      </w:pPr>
      <w:rPr>
        <w:rFonts w:ascii="Courier New" w:hAnsi="Courier New" w:hint="default"/>
        <w:sz w:val="20"/>
      </w:rPr>
    </w:lvl>
    <w:lvl w:ilvl="2" w:tplc="65D89002" w:tentative="1">
      <w:start w:val="1"/>
      <w:numFmt w:val="bullet"/>
      <w:lvlText w:val=""/>
      <w:lvlJc w:val="left"/>
      <w:pPr>
        <w:tabs>
          <w:tab w:val="num" w:pos="2160"/>
        </w:tabs>
        <w:ind w:left="2160" w:hanging="360"/>
      </w:pPr>
      <w:rPr>
        <w:rFonts w:ascii="Wingdings" w:hAnsi="Wingdings" w:hint="default"/>
        <w:sz w:val="20"/>
      </w:rPr>
    </w:lvl>
    <w:lvl w:ilvl="3" w:tplc="293A068A" w:tentative="1">
      <w:start w:val="1"/>
      <w:numFmt w:val="bullet"/>
      <w:lvlText w:val=""/>
      <w:lvlJc w:val="left"/>
      <w:pPr>
        <w:tabs>
          <w:tab w:val="num" w:pos="2880"/>
        </w:tabs>
        <w:ind w:left="2880" w:hanging="360"/>
      </w:pPr>
      <w:rPr>
        <w:rFonts w:ascii="Wingdings" w:hAnsi="Wingdings" w:hint="default"/>
        <w:sz w:val="20"/>
      </w:rPr>
    </w:lvl>
    <w:lvl w:ilvl="4" w:tplc="604CCBDA" w:tentative="1">
      <w:start w:val="1"/>
      <w:numFmt w:val="bullet"/>
      <w:lvlText w:val=""/>
      <w:lvlJc w:val="left"/>
      <w:pPr>
        <w:tabs>
          <w:tab w:val="num" w:pos="3600"/>
        </w:tabs>
        <w:ind w:left="3600" w:hanging="360"/>
      </w:pPr>
      <w:rPr>
        <w:rFonts w:ascii="Wingdings" w:hAnsi="Wingdings" w:hint="default"/>
        <w:sz w:val="20"/>
      </w:rPr>
    </w:lvl>
    <w:lvl w:ilvl="5" w:tplc="E306DD10" w:tentative="1">
      <w:start w:val="1"/>
      <w:numFmt w:val="bullet"/>
      <w:lvlText w:val=""/>
      <w:lvlJc w:val="left"/>
      <w:pPr>
        <w:tabs>
          <w:tab w:val="num" w:pos="4320"/>
        </w:tabs>
        <w:ind w:left="4320" w:hanging="360"/>
      </w:pPr>
      <w:rPr>
        <w:rFonts w:ascii="Wingdings" w:hAnsi="Wingdings" w:hint="default"/>
        <w:sz w:val="20"/>
      </w:rPr>
    </w:lvl>
    <w:lvl w:ilvl="6" w:tplc="72FEF2E6" w:tentative="1">
      <w:start w:val="1"/>
      <w:numFmt w:val="bullet"/>
      <w:lvlText w:val=""/>
      <w:lvlJc w:val="left"/>
      <w:pPr>
        <w:tabs>
          <w:tab w:val="num" w:pos="5040"/>
        </w:tabs>
        <w:ind w:left="5040" w:hanging="360"/>
      </w:pPr>
      <w:rPr>
        <w:rFonts w:ascii="Wingdings" w:hAnsi="Wingdings" w:hint="default"/>
        <w:sz w:val="20"/>
      </w:rPr>
    </w:lvl>
    <w:lvl w:ilvl="7" w:tplc="04462CDA" w:tentative="1">
      <w:start w:val="1"/>
      <w:numFmt w:val="bullet"/>
      <w:lvlText w:val=""/>
      <w:lvlJc w:val="left"/>
      <w:pPr>
        <w:tabs>
          <w:tab w:val="num" w:pos="5760"/>
        </w:tabs>
        <w:ind w:left="5760" w:hanging="360"/>
      </w:pPr>
      <w:rPr>
        <w:rFonts w:ascii="Wingdings" w:hAnsi="Wingdings" w:hint="default"/>
        <w:sz w:val="20"/>
      </w:rPr>
    </w:lvl>
    <w:lvl w:ilvl="8" w:tplc="F88C9D1E" w:tentative="1">
      <w:start w:val="1"/>
      <w:numFmt w:val="bullet"/>
      <w:lvlText w:val=""/>
      <w:lvlJc w:val="left"/>
      <w:pPr>
        <w:tabs>
          <w:tab w:val="num" w:pos="6480"/>
        </w:tabs>
        <w:ind w:left="6480" w:hanging="360"/>
      </w:pPr>
      <w:rPr>
        <w:rFonts w:ascii="Wingdings" w:hAnsi="Wingdings" w:hint="default"/>
        <w:sz w:val="20"/>
      </w:rPr>
    </w:lvl>
  </w:abstractNum>
  <w:abstractNum w:abstractNumId="1984">
    <w:nsid w:val="7FDC78C9"/>
    <w:multiLevelType w:val="hybridMultilevel"/>
    <w:tmpl w:val="1C7882B2"/>
    <w:lvl w:ilvl="0" w:tplc="8FE823C4">
      <w:start w:val="1"/>
      <w:numFmt w:val="bullet"/>
      <w:lvlText w:val=""/>
      <w:lvlPicBulletId w:val="1"/>
      <w:lvlJc w:val="left"/>
      <w:pPr>
        <w:tabs>
          <w:tab w:val="num" w:pos="720"/>
        </w:tabs>
        <w:ind w:left="720" w:hanging="360"/>
      </w:pPr>
      <w:rPr>
        <w:rFonts w:ascii="Symbol" w:hAnsi="Symbol" w:hint="default"/>
      </w:rPr>
    </w:lvl>
    <w:lvl w:ilvl="1" w:tplc="62F85638" w:tentative="1">
      <w:start w:val="1"/>
      <w:numFmt w:val="bullet"/>
      <w:lvlText w:val=""/>
      <w:lvlJc w:val="left"/>
      <w:pPr>
        <w:tabs>
          <w:tab w:val="num" w:pos="1440"/>
        </w:tabs>
        <w:ind w:left="1440" w:hanging="360"/>
      </w:pPr>
      <w:rPr>
        <w:rFonts w:ascii="Symbol" w:hAnsi="Symbol" w:hint="default"/>
      </w:rPr>
    </w:lvl>
    <w:lvl w:ilvl="2" w:tplc="163AF65E" w:tentative="1">
      <w:start w:val="1"/>
      <w:numFmt w:val="bullet"/>
      <w:lvlText w:val=""/>
      <w:lvlJc w:val="left"/>
      <w:pPr>
        <w:tabs>
          <w:tab w:val="num" w:pos="2160"/>
        </w:tabs>
        <w:ind w:left="2160" w:hanging="360"/>
      </w:pPr>
      <w:rPr>
        <w:rFonts w:ascii="Symbol" w:hAnsi="Symbol" w:hint="default"/>
      </w:rPr>
    </w:lvl>
    <w:lvl w:ilvl="3" w:tplc="04C69BE6" w:tentative="1">
      <w:start w:val="1"/>
      <w:numFmt w:val="bullet"/>
      <w:lvlText w:val=""/>
      <w:lvlJc w:val="left"/>
      <w:pPr>
        <w:tabs>
          <w:tab w:val="num" w:pos="2880"/>
        </w:tabs>
        <w:ind w:left="2880" w:hanging="360"/>
      </w:pPr>
      <w:rPr>
        <w:rFonts w:ascii="Symbol" w:hAnsi="Symbol" w:hint="default"/>
      </w:rPr>
    </w:lvl>
    <w:lvl w:ilvl="4" w:tplc="3AAC3FD0" w:tentative="1">
      <w:start w:val="1"/>
      <w:numFmt w:val="bullet"/>
      <w:lvlText w:val=""/>
      <w:lvlJc w:val="left"/>
      <w:pPr>
        <w:tabs>
          <w:tab w:val="num" w:pos="3600"/>
        </w:tabs>
        <w:ind w:left="3600" w:hanging="360"/>
      </w:pPr>
      <w:rPr>
        <w:rFonts w:ascii="Symbol" w:hAnsi="Symbol" w:hint="default"/>
      </w:rPr>
    </w:lvl>
    <w:lvl w:ilvl="5" w:tplc="5956BD12" w:tentative="1">
      <w:start w:val="1"/>
      <w:numFmt w:val="bullet"/>
      <w:lvlText w:val=""/>
      <w:lvlJc w:val="left"/>
      <w:pPr>
        <w:tabs>
          <w:tab w:val="num" w:pos="4320"/>
        </w:tabs>
        <w:ind w:left="4320" w:hanging="360"/>
      </w:pPr>
      <w:rPr>
        <w:rFonts w:ascii="Symbol" w:hAnsi="Symbol" w:hint="default"/>
      </w:rPr>
    </w:lvl>
    <w:lvl w:ilvl="6" w:tplc="F9D4E632" w:tentative="1">
      <w:start w:val="1"/>
      <w:numFmt w:val="bullet"/>
      <w:lvlText w:val=""/>
      <w:lvlJc w:val="left"/>
      <w:pPr>
        <w:tabs>
          <w:tab w:val="num" w:pos="5040"/>
        </w:tabs>
        <w:ind w:left="5040" w:hanging="360"/>
      </w:pPr>
      <w:rPr>
        <w:rFonts w:ascii="Symbol" w:hAnsi="Symbol" w:hint="default"/>
      </w:rPr>
    </w:lvl>
    <w:lvl w:ilvl="7" w:tplc="A886C568" w:tentative="1">
      <w:start w:val="1"/>
      <w:numFmt w:val="bullet"/>
      <w:lvlText w:val=""/>
      <w:lvlJc w:val="left"/>
      <w:pPr>
        <w:tabs>
          <w:tab w:val="num" w:pos="5760"/>
        </w:tabs>
        <w:ind w:left="5760" w:hanging="360"/>
      </w:pPr>
      <w:rPr>
        <w:rFonts w:ascii="Symbol" w:hAnsi="Symbol" w:hint="default"/>
      </w:rPr>
    </w:lvl>
    <w:lvl w:ilvl="8" w:tplc="CE8EDA1E" w:tentative="1">
      <w:start w:val="1"/>
      <w:numFmt w:val="bullet"/>
      <w:lvlText w:val=""/>
      <w:lvlJc w:val="left"/>
      <w:pPr>
        <w:tabs>
          <w:tab w:val="num" w:pos="6480"/>
        </w:tabs>
        <w:ind w:left="6480" w:hanging="360"/>
      </w:pPr>
      <w:rPr>
        <w:rFonts w:ascii="Symbol" w:hAnsi="Symbol" w:hint="default"/>
      </w:rPr>
    </w:lvl>
  </w:abstractNum>
  <w:abstractNum w:abstractNumId="1985">
    <w:nsid w:val="7FDD2023"/>
    <w:multiLevelType w:val="multilevel"/>
    <w:tmpl w:val="0AC8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6">
    <w:nsid w:val="7FE30F08"/>
    <w:multiLevelType w:val="hybridMultilevel"/>
    <w:tmpl w:val="B002E830"/>
    <w:lvl w:ilvl="0" w:tplc="3D7E5F04">
      <w:start w:val="1"/>
      <w:numFmt w:val="bullet"/>
      <w:lvlText w:val=""/>
      <w:lvlJc w:val="left"/>
      <w:pPr>
        <w:tabs>
          <w:tab w:val="num" w:pos="720"/>
        </w:tabs>
        <w:ind w:left="720" w:hanging="360"/>
      </w:pPr>
      <w:rPr>
        <w:rFonts w:ascii="Symbol" w:hAnsi="Symbol" w:hint="default"/>
        <w:sz w:val="20"/>
      </w:rPr>
    </w:lvl>
    <w:lvl w:ilvl="1" w:tplc="8098D864" w:tentative="1">
      <w:start w:val="1"/>
      <w:numFmt w:val="bullet"/>
      <w:lvlText w:val="o"/>
      <w:lvlJc w:val="left"/>
      <w:pPr>
        <w:tabs>
          <w:tab w:val="num" w:pos="1440"/>
        </w:tabs>
        <w:ind w:left="1440" w:hanging="360"/>
      </w:pPr>
      <w:rPr>
        <w:rFonts w:ascii="Courier New" w:hAnsi="Courier New" w:hint="default"/>
        <w:sz w:val="20"/>
      </w:rPr>
    </w:lvl>
    <w:lvl w:ilvl="2" w:tplc="15BC2B68" w:tentative="1">
      <w:start w:val="1"/>
      <w:numFmt w:val="bullet"/>
      <w:lvlText w:val=""/>
      <w:lvlJc w:val="left"/>
      <w:pPr>
        <w:tabs>
          <w:tab w:val="num" w:pos="2160"/>
        </w:tabs>
        <w:ind w:left="2160" w:hanging="360"/>
      </w:pPr>
      <w:rPr>
        <w:rFonts w:ascii="Wingdings" w:hAnsi="Wingdings" w:hint="default"/>
        <w:sz w:val="20"/>
      </w:rPr>
    </w:lvl>
    <w:lvl w:ilvl="3" w:tplc="BAD4D93E" w:tentative="1">
      <w:start w:val="1"/>
      <w:numFmt w:val="bullet"/>
      <w:lvlText w:val=""/>
      <w:lvlJc w:val="left"/>
      <w:pPr>
        <w:tabs>
          <w:tab w:val="num" w:pos="2880"/>
        </w:tabs>
        <w:ind w:left="2880" w:hanging="360"/>
      </w:pPr>
      <w:rPr>
        <w:rFonts w:ascii="Wingdings" w:hAnsi="Wingdings" w:hint="default"/>
        <w:sz w:val="20"/>
      </w:rPr>
    </w:lvl>
    <w:lvl w:ilvl="4" w:tplc="C2326D54" w:tentative="1">
      <w:start w:val="1"/>
      <w:numFmt w:val="bullet"/>
      <w:lvlText w:val=""/>
      <w:lvlJc w:val="left"/>
      <w:pPr>
        <w:tabs>
          <w:tab w:val="num" w:pos="3600"/>
        </w:tabs>
        <w:ind w:left="3600" w:hanging="360"/>
      </w:pPr>
      <w:rPr>
        <w:rFonts w:ascii="Wingdings" w:hAnsi="Wingdings" w:hint="default"/>
        <w:sz w:val="20"/>
      </w:rPr>
    </w:lvl>
    <w:lvl w:ilvl="5" w:tplc="D1F42254" w:tentative="1">
      <w:start w:val="1"/>
      <w:numFmt w:val="bullet"/>
      <w:lvlText w:val=""/>
      <w:lvlJc w:val="left"/>
      <w:pPr>
        <w:tabs>
          <w:tab w:val="num" w:pos="4320"/>
        </w:tabs>
        <w:ind w:left="4320" w:hanging="360"/>
      </w:pPr>
      <w:rPr>
        <w:rFonts w:ascii="Wingdings" w:hAnsi="Wingdings" w:hint="default"/>
        <w:sz w:val="20"/>
      </w:rPr>
    </w:lvl>
    <w:lvl w:ilvl="6" w:tplc="699866C8" w:tentative="1">
      <w:start w:val="1"/>
      <w:numFmt w:val="bullet"/>
      <w:lvlText w:val=""/>
      <w:lvlJc w:val="left"/>
      <w:pPr>
        <w:tabs>
          <w:tab w:val="num" w:pos="5040"/>
        </w:tabs>
        <w:ind w:left="5040" w:hanging="360"/>
      </w:pPr>
      <w:rPr>
        <w:rFonts w:ascii="Wingdings" w:hAnsi="Wingdings" w:hint="default"/>
        <w:sz w:val="20"/>
      </w:rPr>
    </w:lvl>
    <w:lvl w:ilvl="7" w:tplc="88B29810" w:tentative="1">
      <w:start w:val="1"/>
      <w:numFmt w:val="bullet"/>
      <w:lvlText w:val=""/>
      <w:lvlJc w:val="left"/>
      <w:pPr>
        <w:tabs>
          <w:tab w:val="num" w:pos="5760"/>
        </w:tabs>
        <w:ind w:left="5760" w:hanging="360"/>
      </w:pPr>
      <w:rPr>
        <w:rFonts w:ascii="Wingdings" w:hAnsi="Wingdings" w:hint="default"/>
        <w:sz w:val="20"/>
      </w:rPr>
    </w:lvl>
    <w:lvl w:ilvl="8" w:tplc="132AB0A6" w:tentative="1">
      <w:start w:val="1"/>
      <w:numFmt w:val="bullet"/>
      <w:lvlText w:val=""/>
      <w:lvlJc w:val="left"/>
      <w:pPr>
        <w:tabs>
          <w:tab w:val="num" w:pos="6480"/>
        </w:tabs>
        <w:ind w:left="6480" w:hanging="360"/>
      </w:pPr>
      <w:rPr>
        <w:rFonts w:ascii="Wingdings" w:hAnsi="Wingdings" w:hint="default"/>
        <w:sz w:val="20"/>
      </w:rPr>
    </w:lvl>
  </w:abstractNum>
  <w:num w:numId="1">
    <w:abstractNumId w:val="1610"/>
  </w:num>
  <w:num w:numId="2">
    <w:abstractNumId w:val="955"/>
  </w:num>
  <w:num w:numId="3">
    <w:abstractNumId w:val="585"/>
  </w:num>
  <w:num w:numId="4">
    <w:abstractNumId w:val="1165"/>
  </w:num>
  <w:num w:numId="5">
    <w:abstractNumId w:val="577"/>
  </w:num>
  <w:num w:numId="6">
    <w:abstractNumId w:val="1087"/>
  </w:num>
  <w:num w:numId="7">
    <w:abstractNumId w:val="11"/>
  </w:num>
  <w:num w:numId="8">
    <w:abstractNumId w:val="750"/>
  </w:num>
  <w:num w:numId="9">
    <w:abstractNumId w:val="542"/>
  </w:num>
  <w:num w:numId="10">
    <w:abstractNumId w:val="1238"/>
  </w:num>
  <w:num w:numId="11">
    <w:abstractNumId w:val="1006"/>
  </w:num>
  <w:num w:numId="12">
    <w:abstractNumId w:val="709"/>
  </w:num>
  <w:num w:numId="13">
    <w:abstractNumId w:val="1476"/>
  </w:num>
  <w:num w:numId="14">
    <w:abstractNumId w:val="1241"/>
  </w:num>
  <w:num w:numId="15">
    <w:abstractNumId w:val="692"/>
  </w:num>
  <w:num w:numId="16">
    <w:abstractNumId w:val="1194"/>
  </w:num>
  <w:num w:numId="17">
    <w:abstractNumId w:val="1872"/>
  </w:num>
  <w:num w:numId="18">
    <w:abstractNumId w:val="1480"/>
  </w:num>
  <w:num w:numId="19">
    <w:abstractNumId w:val="1174"/>
  </w:num>
  <w:num w:numId="20">
    <w:abstractNumId w:val="1576"/>
  </w:num>
  <w:num w:numId="21">
    <w:abstractNumId w:val="1131"/>
  </w:num>
  <w:num w:numId="22">
    <w:abstractNumId w:val="753"/>
  </w:num>
  <w:num w:numId="23">
    <w:abstractNumId w:val="1331"/>
  </w:num>
  <w:num w:numId="24">
    <w:abstractNumId w:val="922"/>
  </w:num>
  <w:num w:numId="25">
    <w:abstractNumId w:val="1398"/>
  </w:num>
  <w:num w:numId="26">
    <w:abstractNumId w:val="792"/>
  </w:num>
  <w:num w:numId="27">
    <w:abstractNumId w:val="104"/>
  </w:num>
  <w:num w:numId="28">
    <w:abstractNumId w:val="1101"/>
  </w:num>
  <w:num w:numId="29">
    <w:abstractNumId w:val="1444"/>
  </w:num>
  <w:num w:numId="30">
    <w:abstractNumId w:val="417"/>
  </w:num>
  <w:num w:numId="31">
    <w:abstractNumId w:val="1233"/>
  </w:num>
  <w:num w:numId="32">
    <w:abstractNumId w:val="1919"/>
  </w:num>
  <w:num w:numId="33">
    <w:abstractNumId w:val="1433"/>
  </w:num>
  <w:num w:numId="34">
    <w:abstractNumId w:val="1158"/>
  </w:num>
  <w:num w:numId="35">
    <w:abstractNumId w:val="393"/>
  </w:num>
  <w:num w:numId="36">
    <w:abstractNumId w:val="1735"/>
  </w:num>
  <w:num w:numId="37">
    <w:abstractNumId w:val="868"/>
  </w:num>
  <w:num w:numId="38">
    <w:abstractNumId w:val="1376"/>
  </w:num>
  <w:num w:numId="39">
    <w:abstractNumId w:val="1782"/>
  </w:num>
  <w:num w:numId="40">
    <w:abstractNumId w:val="523"/>
  </w:num>
  <w:num w:numId="41">
    <w:abstractNumId w:val="269"/>
  </w:num>
  <w:num w:numId="42">
    <w:abstractNumId w:val="1621"/>
  </w:num>
  <w:num w:numId="43">
    <w:abstractNumId w:val="564"/>
  </w:num>
  <w:num w:numId="44">
    <w:abstractNumId w:val="303"/>
  </w:num>
  <w:num w:numId="45">
    <w:abstractNumId w:val="268"/>
  </w:num>
  <w:num w:numId="46">
    <w:abstractNumId w:val="771"/>
  </w:num>
  <w:num w:numId="47">
    <w:abstractNumId w:val="1616"/>
  </w:num>
  <w:num w:numId="48">
    <w:abstractNumId w:val="1608"/>
  </w:num>
  <w:num w:numId="49">
    <w:abstractNumId w:val="1173"/>
  </w:num>
  <w:num w:numId="50">
    <w:abstractNumId w:val="1884"/>
  </w:num>
  <w:num w:numId="51">
    <w:abstractNumId w:val="1558"/>
  </w:num>
  <w:num w:numId="52">
    <w:abstractNumId w:val="1001"/>
  </w:num>
  <w:num w:numId="53">
    <w:abstractNumId w:val="90"/>
  </w:num>
  <w:num w:numId="54">
    <w:abstractNumId w:val="29"/>
  </w:num>
  <w:num w:numId="55">
    <w:abstractNumId w:val="1071"/>
  </w:num>
  <w:num w:numId="56">
    <w:abstractNumId w:val="1888"/>
  </w:num>
  <w:num w:numId="57">
    <w:abstractNumId w:val="589"/>
  </w:num>
  <w:num w:numId="58">
    <w:abstractNumId w:val="1864"/>
  </w:num>
  <w:num w:numId="59">
    <w:abstractNumId w:val="802"/>
  </w:num>
  <w:num w:numId="60">
    <w:abstractNumId w:val="730"/>
  </w:num>
  <w:num w:numId="61">
    <w:abstractNumId w:val="1204"/>
  </w:num>
  <w:num w:numId="62">
    <w:abstractNumId w:val="1240"/>
  </w:num>
  <w:num w:numId="63">
    <w:abstractNumId w:val="108"/>
  </w:num>
  <w:num w:numId="64">
    <w:abstractNumId w:val="237"/>
  </w:num>
  <w:num w:numId="65">
    <w:abstractNumId w:val="680"/>
  </w:num>
  <w:num w:numId="66">
    <w:abstractNumId w:val="612"/>
  </w:num>
  <w:num w:numId="67">
    <w:abstractNumId w:val="1059"/>
  </w:num>
  <w:num w:numId="68">
    <w:abstractNumId w:val="444"/>
  </w:num>
  <w:num w:numId="69">
    <w:abstractNumId w:val="1706"/>
  </w:num>
  <w:num w:numId="70">
    <w:abstractNumId w:val="344"/>
  </w:num>
  <w:num w:numId="71">
    <w:abstractNumId w:val="1949"/>
  </w:num>
  <w:num w:numId="72">
    <w:abstractNumId w:val="700"/>
  </w:num>
  <w:num w:numId="73">
    <w:abstractNumId w:val="1791"/>
  </w:num>
  <w:num w:numId="74">
    <w:abstractNumId w:val="415"/>
  </w:num>
  <w:num w:numId="75">
    <w:abstractNumId w:val="84"/>
  </w:num>
  <w:num w:numId="76">
    <w:abstractNumId w:val="261"/>
  </w:num>
  <w:num w:numId="77">
    <w:abstractNumId w:val="433"/>
  </w:num>
  <w:num w:numId="78">
    <w:abstractNumId w:val="1177"/>
  </w:num>
  <w:num w:numId="79">
    <w:abstractNumId w:val="167"/>
  </w:num>
  <w:num w:numId="80">
    <w:abstractNumId w:val="1581"/>
  </w:num>
  <w:num w:numId="81">
    <w:abstractNumId w:val="1929"/>
  </w:num>
  <w:num w:numId="82">
    <w:abstractNumId w:val="1518"/>
  </w:num>
  <w:num w:numId="83">
    <w:abstractNumId w:val="1296"/>
  </w:num>
  <w:num w:numId="84">
    <w:abstractNumId w:val="1685"/>
  </w:num>
  <w:num w:numId="85">
    <w:abstractNumId w:val="479"/>
  </w:num>
  <w:num w:numId="86">
    <w:abstractNumId w:val="338"/>
  </w:num>
  <w:num w:numId="87">
    <w:abstractNumId w:val="443"/>
  </w:num>
  <w:num w:numId="88">
    <w:abstractNumId w:val="895"/>
  </w:num>
  <w:num w:numId="89">
    <w:abstractNumId w:val="372"/>
  </w:num>
  <w:num w:numId="90">
    <w:abstractNumId w:val="1565"/>
  </w:num>
  <w:num w:numId="91">
    <w:abstractNumId w:val="1415"/>
  </w:num>
  <w:num w:numId="92">
    <w:abstractNumId w:val="1874"/>
  </w:num>
  <w:num w:numId="93">
    <w:abstractNumId w:val="799"/>
  </w:num>
  <w:num w:numId="94">
    <w:abstractNumId w:val="971"/>
  </w:num>
  <w:num w:numId="95">
    <w:abstractNumId w:val="310"/>
  </w:num>
  <w:num w:numId="96">
    <w:abstractNumId w:val="72"/>
  </w:num>
  <w:num w:numId="97">
    <w:abstractNumId w:val="1490"/>
  </w:num>
  <w:num w:numId="98">
    <w:abstractNumId w:val="601"/>
  </w:num>
  <w:num w:numId="99">
    <w:abstractNumId w:val="1690"/>
  </w:num>
  <w:num w:numId="100">
    <w:abstractNumId w:val="1102"/>
  </w:num>
  <w:num w:numId="101">
    <w:abstractNumId w:val="1404"/>
  </w:num>
  <w:num w:numId="102">
    <w:abstractNumId w:val="244"/>
  </w:num>
  <w:num w:numId="103">
    <w:abstractNumId w:val="390"/>
  </w:num>
  <w:num w:numId="104">
    <w:abstractNumId w:val="1914"/>
  </w:num>
  <w:num w:numId="105">
    <w:abstractNumId w:val="718"/>
  </w:num>
  <w:num w:numId="106">
    <w:abstractNumId w:val="313"/>
  </w:num>
  <w:num w:numId="107">
    <w:abstractNumId w:val="1555"/>
  </w:num>
  <w:num w:numId="108">
    <w:abstractNumId w:val="670"/>
  </w:num>
  <w:num w:numId="109">
    <w:abstractNumId w:val="283"/>
  </w:num>
  <w:num w:numId="110">
    <w:abstractNumId w:val="317"/>
  </w:num>
  <w:num w:numId="111">
    <w:abstractNumId w:val="1212"/>
  </w:num>
  <w:num w:numId="112">
    <w:abstractNumId w:val="1318"/>
  </w:num>
  <w:num w:numId="113">
    <w:abstractNumId w:val="815"/>
  </w:num>
  <w:num w:numId="114">
    <w:abstractNumId w:val="398"/>
  </w:num>
  <w:num w:numId="115">
    <w:abstractNumId w:val="1322"/>
  </w:num>
  <w:num w:numId="116">
    <w:abstractNumId w:val="1632"/>
  </w:num>
  <w:num w:numId="117">
    <w:abstractNumId w:val="1722"/>
  </w:num>
  <w:num w:numId="118">
    <w:abstractNumId w:val="777"/>
  </w:num>
  <w:num w:numId="119">
    <w:abstractNumId w:val="1467"/>
  </w:num>
  <w:num w:numId="120">
    <w:abstractNumId w:val="112"/>
  </w:num>
  <w:num w:numId="121">
    <w:abstractNumId w:val="1469"/>
  </w:num>
  <w:num w:numId="122">
    <w:abstractNumId w:val="989"/>
  </w:num>
  <w:num w:numId="123">
    <w:abstractNumId w:val="439"/>
  </w:num>
  <w:num w:numId="124">
    <w:abstractNumId w:val="545"/>
  </w:num>
  <w:num w:numId="125">
    <w:abstractNumId w:val="43"/>
  </w:num>
  <w:num w:numId="126">
    <w:abstractNumId w:val="1340"/>
  </w:num>
  <w:num w:numId="127">
    <w:abstractNumId w:val="933"/>
  </w:num>
  <w:num w:numId="128">
    <w:abstractNumId w:val="177"/>
  </w:num>
  <w:num w:numId="129">
    <w:abstractNumId w:val="944"/>
  </w:num>
  <w:num w:numId="130">
    <w:abstractNumId w:val="128"/>
  </w:num>
  <w:num w:numId="131">
    <w:abstractNumId w:val="1181"/>
  </w:num>
  <w:num w:numId="132">
    <w:abstractNumId w:val="1370"/>
  </w:num>
  <w:num w:numId="133">
    <w:abstractNumId w:val="122"/>
  </w:num>
  <w:num w:numId="134">
    <w:abstractNumId w:val="1705"/>
  </w:num>
  <w:num w:numId="135">
    <w:abstractNumId w:val="12"/>
  </w:num>
  <w:num w:numId="136">
    <w:abstractNumId w:val="675"/>
  </w:num>
  <w:num w:numId="137">
    <w:abstractNumId w:val="1035"/>
  </w:num>
  <w:num w:numId="138">
    <w:abstractNumId w:val="37"/>
  </w:num>
  <w:num w:numId="139">
    <w:abstractNumId w:val="284"/>
  </w:num>
  <w:num w:numId="140">
    <w:abstractNumId w:val="538"/>
  </w:num>
  <w:num w:numId="141">
    <w:abstractNumId w:val="1910"/>
  </w:num>
  <w:num w:numId="142">
    <w:abstractNumId w:val="1408"/>
  </w:num>
  <w:num w:numId="143">
    <w:abstractNumId w:val="245"/>
  </w:num>
  <w:num w:numId="144">
    <w:abstractNumId w:val="162"/>
  </w:num>
  <w:num w:numId="145">
    <w:abstractNumId w:val="1481"/>
  </w:num>
  <w:num w:numId="146">
    <w:abstractNumId w:val="437"/>
  </w:num>
  <w:num w:numId="147">
    <w:abstractNumId w:val="207"/>
  </w:num>
  <w:num w:numId="148">
    <w:abstractNumId w:val="323"/>
  </w:num>
  <w:num w:numId="149">
    <w:abstractNumId w:val="1179"/>
  </w:num>
  <w:num w:numId="150">
    <w:abstractNumId w:val="1878"/>
  </w:num>
  <w:num w:numId="151">
    <w:abstractNumId w:val="1754"/>
  </w:num>
  <w:num w:numId="152">
    <w:abstractNumId w:val="1980"/>
  </w:num>
  <w:num w:numId="153">
    <w:abstractNumId w:val="1394"/>
  </w:num>
  <w:num w:numId="154">
    <w:abstractNumId w:val="382"/>
  </w:num>
  <w:num w:numId="155">
    <w:abstractNumId w:val="1399"/>
  </w:num>
  <w:num w:numId="156">
    <w:abstractNumId w:val="487"/>
  </w:num>
  <w:num w:numId="157">
    <w:abstractNumId w:val="1129"/>
  </w:num>
  <w:num w:numId="158">
    <w:abstractNumId w:val="1964"/>
  </w:num>
  <w:num w:numId="159">
    <w:abstractNumId w:val="1312"/>
  </w:num>
  <w:num w:numId="160">
    <w:abstractNumId w:val="1231"/>
  </w:num>
  <w:num w:numId="161">
    <w:abstractNumId w:val="1673"/>
  </w:num>
  <w:num w:numId="162">
    <w:abstractNumId w:val="1808"/>
  </w:num>
  <w:num w:numId="163">
    <w:abstractNumId w:val="769"/>
  </w:num>
  <w:num w:numId="164">
    <w:abstractNumId w:val="1429"/>
  </w:num>
  <w:num w:numId="165">
    <w:abstractNumId w:val="198"/>
  </w:num>
  <w:num w:numId="166">
    <w:abstractNumId w:val="1499"/>
  </w:num>
  <w:num w:numId="167">
    <w:abstractNumId w:val="1812"/>
  </w:num>
  <w:num w:numId="168">
    <w:abstractNumId w:val="1061"/>
  </w:num>
  <w:num w:numId="169">
    <w:abstractNumId w:val="409"/>
  </w:num>
  <w:num w:numId="170">
    <w:abstractNumId w:val="1378"/>
  </w:num>
  <w:num w:numId="171">
    <w:abstractNumId w:val="500"/>
  </w:num>
  <w:num w:numId="172">
    <w:abstractNumId w:val="997"/>
  </w:num>
  <w:num w:numId="173">
    <w:abstractNumId w:val="77"/>
  </w:num>
  <w:num w:numId="174">
    <w:abstractNumId w:val="1734"/>
  </w:num>
  <w:num w:numId="175">
    <w:abstractNumId w:val="764"/>
  </w:num>
  <w:num w:numId="176">
    <w:abstractNumId w:val="456"/>
  </w:num>
  <w:num w:numId="177">
    <w:abstractNumId w:val="1804"/>
  </w:num>
  <w:num w:numId="178">
    <w:abstractNumId w:val="1923"/>
  </w:num>
  <w:num w:numId="179">
    <w:abstractNumId w:val="626"/>
  </w:num>
  <w:num w:numId="180">
    <w:abstractNumId w:val="1356"/>
  </w:num>
  <w:num w:numId="181">
    <w:abstractNumId w:val="376"/>
  </w:num>
  <w:num w:numId="182">
    <w:abstractNumId w:val="767"/>
  </w:num>
  <w:num w:numId="183">
    <w:abstractNumId w:val="1226"/>
  </w:num>
  <w:num w:numId="184">
    <w:abstractNumId w:val="45"/>
  </w:num>
  <w:num w:numId="185">
    <w:abstractNumId w:val="1163"/>
  </w:num>
  <w:num w:numId="186">
    <w:abstractNumId w:val="1372"/>
  </w:num>
  <w:num w:numId="187">
    <w:abstractNumId w:val="560"/>
  </w:num>
  <w:num w:numId="188">
    <w:abstractNumId w:val="996"/>
  </w:num>
  <w:num w:numId="189">
    <w:abstractNumId w:val="359"/>
  </w:num>
  <w:num w:numId="190">
    <w:abstractNumId w:val="106"/>
  </w:num>
  <w:num w:numId="191">
    <w:abstractNumId w:val="1724"/>
  </w:num>
  <w:num w:numId="192">
    <w:abstractNumId w:val="463"/>
  </w:num>
  <w:num w:numId="193">
    <w:abstractNumId w:val="1358"/>
  </w:num>
  <w:num w:numId="194">
    <w:abstractNumId w:val="82"/>
  </w:num>
  <w:num w:numId="195">
    <w:abstractNumId w:val="778"/>
  </w:num>
  <w:num w:numId="196">
    <w:abstractNumId w:val="132"/>
  </w:num>
  <w:num w:numId="197">
    <w:abstractNumId w:val="1364"/>
  </w:num>
  <w:num w:numId="198">
    <w:abstractNumId w:val="1379"/>
  </w:num>
  <w:num w:numId="199">
    <w:abstractNumId w:val="1197"/>
  </w:num>
  <w:num w:numId="200">
    <w:abstractNumId w:val="299"/>
  </w:num>
  <w:num w:numId="201">
    <w:abstractNumId w:val="1120"/>
  </w:num>
  <w:num w:numId="202">
    <w:abstractNumId w:val="155"/>
  </w:num>
  <w:num w:numId="203">
    <w:abstractNumId w:val="125"/>
  </w:num>
  <w:num w:numId="204">
    <w:abstractNumId w:val="1578"/>
  </w:num>
  <w:num w:numId="205">
    <w:abstractNumId w:val="927"/>
  </w:num>
  <w:num w:numId="206">
    <w:abstractNumId w:val="1667"/>
  </w:num>
  <w:num w:numId="207">
    <w:abstractNumId w:val="1582"/>
  </w:num>
  <w:num w:numId="208">
    <w:abstractNumId w:val="1434"/>
  </w:num>
  <w:num w:numId="209">
    <w:abstractNumId w:val="296"/>
  </w:num>
  <w:num w:numId="210">
    <w:abstractNumId w:val="113"/>
  </w:num>
  <w:num w:numId="211">
    <w:abstractNumId w:val="834"/>
  </w:num>
  <w:num w:numId="212">
    <w:abstractNumId w:val="1810"/>
  </w:num>
  <w:num w:numId="213">
    <w:abstractNumId w:val="1385"/>
  </w:num>
  <w:num w:numId="214">
    <w:abstractNumId w:val="196"/>
  </w:num>
  <w:num w:numId="215">
    <w:abstractNumId w:val="1293"/>
  </w:num>
  <w:num w:numId="216">
    <w:abstractNumId w:val="901"/>
  </w:num>
  <w:num w:numId="217">
    <w:abstractNumId w:val="827"/>
  </w:num>
  <w:num w:numId="218">
    <w:abstractNumId w:val="1952"/>
  </w:num>
  <w:num w:numId="219">
    <w:abstractNumId w:val="1971"/>
  </w:num>
  <w:num w:numId="220">
    <w:abstractNumId w:val="263"/>
  </w:num>
  <w:num w:numId="221">
    <w:abstractNumId w:val="1720"/>
  </w:num>
  <w:num w:numId="222">
    <w:abstractNumId w:val="641"/>
  </w:num>
  <w:num w:numId="223">
    <w:abstractNumId w:val="1457"/>
  </w:num>
  <w:num w:numId="224">
    <w:abstractNumId w:val="1644"/>
  </w:num>
  <w:num w:numId="225">
    <w:abstractNumId w:val="1885"/>
  </w:num>
  <w:num w:numId="226">
    <w:abstractNumId w:val="544"/>
  </w:num>
  <w:num w:numId="227">
    <w:abstractNumId w:val="786"/>
  </w:num>
  <w:num w:numId="228">
    <w:abstractNumId w:val="1133"/>
  </w:num>
  <w:num w:numId="229">
    <w:abstractNumId w:val="896"/>
  </w:num>
  <w:num w:numId="230">
    <w:abstractNumId w:val="1313"/>
  </w:num>
  <w:num w:numId="231">
    <w:abstractNumId w:val="1123"/>
  </w:num>
  <w:num w:numId="232">
    <w:abstractNumId w:val="391"/>
  </w:num>
  <w:num w:numId="233">
    <w:abstractNumId w:val="1505"/>
  </w:num>
  <w:num w:numId="234">
    <w:abstractNumId w:val="686"/>
  </w:num>
  <w:num w:numId="235">
    <w:abstractNumId w:val="418"/>
  </w:num>
  <w:num w:numId="236">
    <w:abstractNumId w:val="1855"/>
  </w:num>
  <w:num w:numId="237">
    <w:abstractNumId w:val="684"/>
  </w:num>
  <w:num w:numId="238">
    <w:abstractNumId w:val="1599"/>
  </w:num>
  <w:num w:numId="239">
    <w:abstractNumId w:val="1302"/>
  </w:num>
  <w:num w:numId="240">
    <w:abstractNumId w:val="1446"/>
  </w:num>
  <w:num w:numId="241">
    <w:abstractNumId w:val="1566"/>
  </w:num>
  <w:num w:numId="242">
    <w:abstractNumId w:val="46"/>
  </w:num>
  <w:num w:numId="243">
    <w:abstractNumId w:val="377"/>
  </w:num>
  <w:num w:numId="244">
    <w:abstractNumId w:val="803"/>
  </w:num>
  <w:num w:numId="245">
    <w:abstractNumId w:val="734"/>
  </w:num>
  <w:num w:numId="246">
    <w:abstractNumId w:val="1286"/>
  </w:num>
  <w:num w:numId="247">
    <w:abstractNumId w:val="397"/>
  </w:num>
  <w:num w:numId="248">
    <w:abstractNumId w:val="1458"/>
  </w:num>
  <w:num w:numId="249">
    <w:abstractNumId w:val="1606"/>
  </w:num>
  <w:num w:numId="250">
    <w:abstractNumId w:val="1957"/>
  </w:num>
  <w:num w:numId="251">
    <w:abstractNumId w:val="1933"/>
  </w:num>
  <w:num w:numId="252">
    <w:abstractNumId w:val="440"/>
  </w:num>
  <w:num w:numId="253">
    <w:abstractNumId w:val="354"/>
  </w:num>
  <w:num w:numId="254">
    <w:abstractNumId w:val="657"/>
  </w:num>
  <w:num w:numId="255">
    <w:abstractNumId w:val="454"/>
  </w:num>
  <w:num w:numId="256">
    <w:abstractNumId w:val="405"/>
  </w:num>
  <w:num w:numId="257">
    <w:abstractNumId w:val="985"/>
  </w:num>
  <w:num w:numId="258">
    <w:abstractNumId w:val="223"/>
  </w:num>
  <w:num w:numId="259">
    <w:abstractNumId w:val="1200"/>
  </w:num>
  <w:num w:numId="260">
    <w:abstractNumId w:val="1060"/>
  </w:num>
  <w:num w:numId="261">
    <w:abstractNumId w:val="334"/>
  </w:num>
  <w:num w:numId="262">
    <w:abstractNumId w:val="1623"/>
  </w:num>
  <w:num w:numId="263">
    <w:abstractNumId w:val="731"/>
  </w:num>
  <w:num w:numId="264">
    <w:abstractNumId w:val="1790"/>
  </w:num>
  <w:num w:numId="265">
    <w:abstractNumId w:val="281"/>
  </w:num>
  <w:num w:numId="266">
    <w:abstractNumId w:val="1349"/>
  </w:num>
  <w:num w:numId="267">
    <w:abstractNumId w:val="1741"/>
  </w:num>
  <w:num w:numId="268">
    <w:abstractNumId w:val="442"/>
  </w:num>
  <w:num w:numId="269">
    <w:abstractNumId w:val="749"/>
  </w:num>
  <w:num w:numId="270">
    <w:abstractNumId w:val="127"/>
  </w:num>
  <w:num w:numId="271">
    <w:abstractNumId w:val="1346"/>
  </w:num>
  <w:num w:numId="272">
    <w:abstractNumId w:val="56"/>
  </w:num>
  <w:num w:numId="273">
    <w:abstractNumId w:val="540"/>
  </w:num>
  <w:num w:numId="274">
    <w:abstractNumId w:val="392"/>
  </w:num>
  <w:num w:numId="275">
    <w:abstractNumId w:val="1746"/>
  </w:num>
  <w:num w:numId="276">
    <w:abstractNumId w:val="88"/>
  </w:num>
  <w:num w:numId="277">
    <w:abstractNumId w:val="847"/>
  </w:num>
  <w:num w:numId="278">
    <w:abstractNumId w:val="1762"/>
  </w:num>
  <w:num w:numId="279">
    <w:abstractNumId w:val="729"/>
  </w:num>
  <w:num w:numId="280">
    <w:abstractNumId w:val="459"/>
  </w:num>
  <w:num w:numId="281">
    <w:abstractNumId w:val="539"/>
  </w:num>
  <w:num w:numId="282">
    <w:abstractNumId w:val="9"/>
  </w:num>
  <w:num w:numId="283">
    <w:abstractNumId w:val="667"/>
  </w:num>
  <w:num w:numId="284">
    <w:abstractNumId w:val="36"/>
  </w:num>
  <w:num w:numId="285">
    <w:abstractNumId w:val="906"/>
  </w:num>
  <w:num w:numId="286">
    <w:abstractNumId w:val="441"/>
  </w:num>
  <w:num w:numId="287">
    <w:abstractNumId w:val="588"/>
  </w:num>
  <w:num w:numId="288">
    <w:abstractNumId w:val="1902"/>
  </w:num>
  <w:num w:numId="289">
    <w:abstractNumId w:val="599"/>
  </w:num>
  <w:num w:numId="290">
    <w:abstractNumId w:val="762"/>
  </w:num>
  <w:num w:numId="291">
    <w:abstractNumId w:val="1843"/>
  </w:num>
  <w:num w:numId="292">
    <w:abstractNumId w:val="271"/>
  </w:num>
  <w:num w:numId="293">
    <w:abstractNumId w:val="1611"/>
  </w:num>
  <w:num w:numId="294">
    <w:abstractNumId w:val="1871"/>
  </w:num>
  <w:num w:numId="295">
    <w:abstractNumId w:val="1922"/>
  </w:num>
  <w:num w:numId="296">
    <w:abstractNumId w:val="1495"/>
  </w:num>
  <w:num w:numId="297">
    <w:abstractNumId w:val="864"/>
  </w:num>
  <w:num w:numId="298">
    <w:abstractNumId w:val="181"/>
  </w:num>
  <w:num w:numId="299">
    <w:abstractNumId w:val="133"/>
  </w:num>
  <w:num w:numId="300">
    <w:abstractNumId w:val="384"/>
  </w:num>
  <w:num w:numId="301">
    <w:abstractNumId w:val="732"/>
  </w:num>
  <w:num w:numId="302">
    <w:abstractNumId w:val="1278"/>
  </w:num>
  <w:num w:numId="303">
    <w:abstractNumId w:val="1244"/>
  </w:num>
  <w:num w:numId="304">
    <w:abstractNumId w:val="914"/>
  </w:num>
  <w:num w:numId="305">
    <w:abstractNumId w:val="484"/>
  </w:num>
  <w:num w:numId="306">
    <w:abstractNumId w:val="1191"/>
  </w:num>
  <w:num w:numId="307">
    <w:abstractNumId w:val="801"/>
  </w:num>
  <w:num w:numId="308">
    <w:abstractNumId w:val="978"/>
  </w:num>
  <w:num w:numId="309">
    <w:abstractNumId w:val="1655"/>
  </w:num>
  <w:num w:numId="310">
    <w:abstractNumId w:val="1598"/>
  </w:num>
  <w:num w:numId="311">
    <w:abstractNumId w:val="1063"/>
  </w:num>
  <w:num w:numId="312">
    <w:abstractNumId w:val="1977"/>
  </w:num>
  <w:num w:numId="313">
    <w:abstractNumId w:val="691"/>
  </w:num>
  <w:num w:numId="314">
    <w:abstractNumId w:val="1085"/>
  </w:num>
  <w:num w:numId="315">
    <w:abstractNumId w:val="1620"/>
  </w:num>
  <w:num w:numId="316">
    <w:abstractNumId w:val="1289"/>
  </w:num>
  <w:num w:numId="317">
    <w:abstractNumId w:val="954"/>
  </w:num>
  <w:num w:numId="318">
    <w:abstractNumId w:val="1549"/>
  </w:num>
  <w:num w:numId="319">
    <w:abstractNumId w:val="1626"/>
  </w:num>
  <w:num w:numId="320">
    <w:abstractNumId w:val="946"/>
  </w:num>
  <w:num w:numId="321">
    <w:abstractNumId w:val="378"/>
  </w:num>
  <w:num w:numId="322">
    <w:abstractNumId w:val="1713"/>
  </w:num>
  <w:num w:numId="323">
    <w:abstractNumId w:val="420"/>
  </w:num>
  <w:num w:numId="324">
    <w:abstractNumId w:val="75"/>
  </w:num>
  <w:num w:numId="325">
    <w:abstractNumId w:val="1206"/>
  </w:num>
  <w:num w:numId="326">
    <w:abstractNumId w:val="1409"/>
  </w:num>
  <w:num w:numId="327">
    <w:abstractNumId w:val="507"/>
  </w:num>
  <w:num w:numId="328">
    <w:abstractNumId w:val="374"/>
  </w:num>
  <w:num w:numId="329">
    <w:abstractNumId w:val="20"/>
  </w:num>
  <w:num w:numId="330">
    <w:abstractNumId w:val="1083"/>
  </w:num>
  <w:num w:numId="331">
    <w:abstractNumId w:val="1237"/>
  </w:num>
  <w:num w:numId="332">
    <w:abstractNumId w:val="1814"/>
  </w:num>
  <w:num w:numId="333">
    <w:abstractNumId w:val="757"/>
  </w:num>
  <w:num w:numId="334">
    <w:abstractNumId w:val="1694"/>
  </w:num>
  <w:num w:numId="335">
    <w:abstractNumId w:val="1931"/>
  </w:num>
  <w:num w:numId="336">
    <w:abstractNumId w:val="1116"/>
  </w:num>
  <w:num w:numId="337">
    <w:abstractNumId w:val="1066"/>
  </w:num>
  <w:num w:numId="338">
    <w:abstractNumId w:val="737"/>
  </w:num>
  <w:num w:numId="339">
    <w:abstractNumId w:val="40"/>
  </w:num>
  <w:num w:numId="340">
    <w:abstractNumId w:val="574"/>
  </w:num>
  <w:num w:numId="341">
    <w:abstractNumId w:val="1742"/>
  </w:num>
  <w:num w:numId="342">
    <w:abstractNumId w:val="1043"/>
  </w:num>
  <w:num w:numId="343">
    <w:abstractNumId w:val="1413"/>
  </w:num>
  <w:num w:numId="344">
    <w:abstractNumId w:val="708"/>
  </w:num>
  <w:num w:numId="345">
    <w:abstractNumId w:val="69"/>
  </w:num>
  <w:num w:numId="346">
    <w:abstractNumId w:val="460"/>
  </w:num>
  <w:num w:numId="347">
    <w:abstractNumId w:val="134"/>
  </w:num>
  <w:num w:numId="348">
    <w:abstractNumId w:val="86"/>
  </w:num>
  <w:num w:numId="349">
    <w:abstractNumId w:val="714"/>
  </w:num>
  <w:num w:numId="350">
    <w:abstractNumId w:val="1175"/>
  </w:num>
  <w:num w:numId="351">
    <w:abstractNumId w:val="191"/>
  </w:num>
  <w:num w:numId="352">
    <w:abstractNumId w:val="1430"/>
  </w:num>
  <w:num w:numId="353">
    <w:abstractNumId w:val="1509"/>
  </w:num>
  <w:num w:numId="354">
    <w:abstractNumId w:val="1359"/>
  </w:num>
  <w:num w:numId="355">
    <w:abstractNumId w:val="957"/>
  </w:num>
  <w:num w:numId="356">
    <w:abstractNumId w:val="1721"/>
  </w:num>
  <w:num w:numId="357">
    <w:abstractNumId w:val="1050"/>
  </w:num>
  <w:num w:numId="358">
    <w:abstractNumId w:val="333"/>
  </w:num>
  <w:num w:numId="359">
    <w:abstractNumId w:val="1213"/>
  </w:num>
  <w:num w:numId="360">
    <w:abstractNumId w:val="1593"/>
  </w:num>
  <w:num w:numId="361">
    <w:abstractNumId w:val="343"/>
  </w:num>
  <w:num w:numId="362">
    <w:abstractNumId w:val="576"/>
  </w:num>
  <w:num w:numId="363">
    <w:abstractNumId w:val="57"/>
  </w:num>
  <w:num w:numId="364">
    <w:abstractNumId w:val="1155"/>
  </w:num>
  <w:num w:numId="365">
    <w:abstractNumId w:val="249"/>
  </w:num>
  <w:num w:numId="366">
    <w:abstractNumId w:val="964"/>
  </w:num>
  <w:num w:numId="367">
    <w:abstractNumId w:val="202"/>
  </w:num>
  <w:num w:numId="368">
    <w:abstractNumId w:val="13"/>
  </w:num>
  <w:num w:numId="369">
    <w:abstractNumId w:val="1162"/>
  </w:num>
  <w:num w:numId="370">
    <w:abstractNumId w:val="192"/>
  </w:num>
  <w:num w:numId="371">
    <w:abstractNumId w:val="1733"/>
  </w:num>
  <w:num w:numId="372">
    <w:abstractNumId w:val="1672"/>
  </w:num>
  <w:num w:numId="373">
    <w:abstractNumId w:val="652"/>
  </w:num>
  <w:num w:numId="374">
    <w:abstractNumId w:val="1274"/>
  </w:num>
  <w:num w:numId="375">
    <w:abstractNumId w:val="503"/>
  </w:num>
  <w:num w:numId="376">
    <w:abstractNumId w:val="615"/>
  </w:num>
  <w:num w:numId="377">
    <w:abstractNumId w:val="1870"/>
  </w:num>
  <w:num w:numId="378">
    <w:abstractNumId w:val="229"/>
  </w:num>
  <w:num w:numId="379">
    <w:abstractNumId w:val="1114"/>
  </w:num>
  <w:num w:numId="380">
    <w:abstractNumId w:val="661"/>
  </w:num>
  <w:num w:numId="381">
    <w:abstractNumId w:val="325"/>
  </w:num>
  <w:num w:numId="382">
    <w:abstractNumId w:val="706"/>
  </w:num>
  <w:num w:numId="383">
    <w:abstractNumId w:val="1492"/>
  </w:num>
  <w:num w:numId="384">
    <w:abstractNumId w:val="925"/>
  </w:num>
  <w:num w:numId="385">
    <w:abstractNumId w:val="1710"/>
  </w:num>
  <w:num w:numId="386">
    <w:abstractNumId w:val="1535"/>
  </w:num>
  <w:num w:numId="387">
    <w:abstractNumId w:val="1697"/>
  </w:num>
  <w:num w:numId="388">
    <w:abstractNumId w:val="1719"/>
  </w:num>
  <w:num w:numId="389">
    <w:abstractNumId w:val="1637"/>
  </w:num>
  <w:num w:numId="390">
    <w:abstractNumId w:val="1572"/>
  </w:num>
  <w:num w:numId="391">
    <w:abstractNumId w:val="1015"/>
  </w:num>
  <w:num w:numId="392">
    <w:abstractNumId w:val="210"/>
  </w:num>
  <w:num w:numId="393">
    <w:abstractNumId w:val="19"/>
  </w:num>
  <w:num w:numId="394">
    <w:abstractNumId w:val="1925"/>
  </w:num>
  <w:num w:numId="395">
    <w:abstractNumId w:val="1613"/>
  </w:num>
  <w:num w:numId="396">
    <w:abstractNumId w:val="608"/>
  </w:num>
  <w:num w:numId="397">
    <w:abstractNumId w:val="1371"/>
  </w:num>
  <w:num w:numId="398">
    <w:abstractNumId w:val="413"/>
  </w:num>
  <w:num w:numId="399">
    <w:abstractNumId w:val="725"/>
  </w:num>
  <w:num w:numId="400">
    <w:abstractNumId w:val="1580"/>
  </w:num>
  <w:num w:numId="401">
    <w:abstractNumId w:val="920"/>
  </w:num>
  <w:num w:numId="402">
    <w:abstractNumId w:val="53"/>
  </w:num>
  <w:num w:numId="403">
    <w:abstractNumId w:val="698"/>
  </w:num>
  <w:num w:numId="404">
    <w:abstractNumId w:val="336"/>
  </w:num>
  <w:num w:numId="405">
    <w:abstractNumId w:val="533"/>
  </w:num>
  <w:num w:numId="406">
    <w:abstractNumId w:val="1149"/>
  </w:num>
  <w:num w:numId="407">
    <w:abstractNumId w:val="1898"/>
  </w:num>
  <w:num w:numId="408">
    <w:abstractNumId w:val="366"/>
  </w:num>
  <w:num w:numId="409">
    <w:abstractNumId w:val="331"/>
  </w:num>
  <w:num w:numId="410">
    <w:abstractNumId w:val="679"/>
  </w:num>
  <w:num w:numId="411">
    <w:abstractNumId w:val="810"/>
  </w:num>
  <w:num w:numId="412">
    <w:abstractNumId w:val="1156"/>
  </w:num>
  <w:num w:numId="413">
    <w:abstractNumId w:val="1585"/>
  </w:num>
  <w:num w:numId="414">
    <w:abstractNumId w:val="1441"/>
  </w:num>
  <w:num w:numId="415">
    <w:abstractNumId w:val="1422"/>
  </w:num>
  <w:num w:numId="416">
    <w:abstractNumId w:val="172"/>
  </w:num>
  <w:num w:numId="417">
    <w:abstractNumId w:val="1809"/>
  </w:num>
  <w:num w:numId="418">
    <w:abstractNumId w:val="1646"/>
  </w:num>
  <w:num w:numId="419">
    <w:abstractNumId w:val="1786"/>
  </w:num>
  <w:num w:numId="420">
    <w:abstractNumId w:val="824"/>
  </w:num>
  <w:num w:numId="421">
    <w:abstractNumId w:val="613"/>
  </w:num>
  <w:num w:numId="422">
    <w:abstractNumId w:val="285"/>
  </w:num>
  <w:num w:numId="423">
    <w:abstractNumId w:val="1847"/>
  </w:num>
  <w:num w:numId="424">
    <w:abstractNumId w:val="445"/>
  </w:num>
  <w:num w:numId="425">
    <w:abstractNumId w:val="1502"/>
  </w:num>
  <w:num w:numId="426">
    <w:abstractNumId w:val="1849"/>
  </w:num>
  <w:num w:numId="427">
    <w:abstractNumId w:val="1462"/>
  </w:num>
  <w:num w:numId="428">
    <w:abstractNumId w:val="327"/>
  </w:num>
  <w:num w:numId="429">
    <w:abstractNumId w:val="424"/>
  </w:num>
  <w:num w:numId="430">
    <w:abstractNumId w:val="1183"/>
  </w:num>
  <w:num w:numId="431">
    <w:abstractNumId w:val="1471"/>
  </w:num>
  <w:num w:numId="432">
    <w:abstractNumId w:val="446"/>
  </w:num>
  <w:num w:numId="433">
    <w:abstractNumId w:val="1417"/>
  </w:num>
  <w:num w:numId="434">
    <w:abstractNumId w:val="148"/>
  </w:num>
  <w:num w:numId="435">
    <w:abstractNumId w:val="1895"/>
  </w:num>
  <w:num w:numId="436">
    <w:abstractNumId w:val="520"/>
  </w:num>
  <w:num w:numId="437">
    <w:abstractNumId w:val="1453"/>
  </w:num>
  <w:num w:numId="438">
    <w:abstractNumId w:val="154"/>
  </w:num>
  <w:num w:numId="439">
    <w:abstractNumId w:val="534"/>
  </w:num>
  <w:num w:numId="440">
    <w:abstractNumId w:val="499"/>
  </w:num>
  <w:num w:numId="441">
    <w:abstractNumId w:val="1227"/>
  </w:num>
  <w:num w:numId="442">
    <w:abstractNumId w:val="942"/>
  </w:num>
  <w:num w:numId="443">
    <w:abstractNumId w:val="324"/>
  </w:num>
  <w:num w:numId="444">
    <w:abstractNumId w:val="156"/>
  </w:num>
  <w:num w:numId="445">
    <w:abstractNumId w:val="1780"/>
  </w:num>
  <w:num w:numId="446">
    <w:abstractNumId w:val="1635"/>
  </w:num>
  <w:num w:numId="447">
    <w:abstractNumId w:val="1189"/>
  </w:num>
  <w:num w:numId="448">
    <w:abstractNumId w:val="1806"/>
  </w:num>
  <w:num w:numId="449">
    <w:abstractNumId w:val="1798"/>
  </w:num>
  <w:num w:numId="450">
    <w:abstractNumId w:val="983"/>
  </w:num>
  <w:num w:numId="451">
    <w:abstractNumId w:val="970"/>
  </w:num>
  <w:num w:numId="452">
    <w:abstractNumId w:val="554"/>
  </w:num>
  <w:num w:numId="453">
    <w:abstractNumId w:val="363"/>
  </w:num>
  <w:num w:numId="454">
    <w:abstractNumId w:val="1121"/>
  </w:num>
  <w:num w:numId="455">
    <w:abstractNumId w:val="251"/>
  </w:num>
  <w:num w:numId="456">
    <w:abstractNumId w:val="1589"/>
  </w:num>
  <w:num w:numId="457">
    <w:abstractNumId w:val="1336"/>
  </w:num>
  <w:num w:numId="458">
    <w:abstractNumId w:val="1316"/>
  </w:num>
  <w:num w:numId="459">
    <w:abstractNumId w:val="15"/>
  </w:num>
  <w:num w:numId="460">
    <w:abstractNumId w:val="510"/>
  </w:num>
  <w:num w:numId="461">
    <w:abstractNumId w:val="845"/>
  </w:num>
  <w:num w:numId="462">
    <w:abstractNumId w:val="63"/>
  </w:num>
  <w:num w:numId="463">
    <w:abstractNumId w:val="1537"/>
  </w:num>
  <w:num w:numId="464">
    <w:abstractNumId w:val="553"/>
  </w:num>
  <w:num w:numId="465">
    <w:abstractNumId w:val="1711"/>
  </w:num>
  <w:num w:numId="466">
    <w:abstractNumId w:val="1796"/>
  </w:num>
  <w:num w:numId="467">
    <w:abstractNumId w:val="1400"/>
  </w:num>
  <w:num w:numId="468">
    <w:abstractNumId w:val="1661"/>
  </w:num>
  <w:num w:numId="469">
    <w:abstractNumId w:val="1484"/>
  </w:num>
  <w:num w:numId="470">
    <w:abstractNumId w:val="861"/>
  </w:num>
  <w:num w:numId="471">
    <w:abstractNumId w:val="722"/>
  </w:num>
  <w:num w:numId="472">
    <w:abstractNumId w:val="478"/>
  </w:num>
  <w:num w:numId="473">
    <w:abstractNumId w:val="783"/>
  </w:num>
  <w:num w:numId="474">
    <w:abstractNumId w:val="852"/>
  </w:num>
  <w:num w:numId="475">
    <w:abstractNumId w:val="493"/>
  </w:num>
  <w:num w:numId="476">
    <w:abstractNumId w:val="1272"/>
  </w:num>
  <w:num w:numId="477">
    <w:abstractNumId w:val="1031"/>
  </w:num>
  <w:num w:numId="478">
    <w:abstractNumId w:val="1802"/>
  </w:num>
  <w:num w:numId="479">
    <w:abstractNumId w:val="1094"/>
  </w:num>
  <w:num w:numId="480">
    <w:abstractNumId w:val="1305"/>
  </w:num>
  <w:num w:numId="481">
    <w:abstractNumId w:val="1487"/>
  </w:num>
  <w:num w:numId="482">
    <w:abstractNumId w:val="1086"/>
  </w:num>
  <w:num w:numId="483">
    <w:abstractNumId w:val="1360"/>
  </w:num>
  <w:num w:numId="484">
    <w:abstractNumId w:val="1532"/>
  </w:num>
  <w:num w:numId="485">
    <w:abstractNumId w:val="594"/>
  </w:num>
  <w:num w:numId="486">
    <w:abstractNumId w:val="1142"/>
  </w:num>
  <w:num w:numId="487">
    <w:abstractNumId w:val="1134"/>
  </w:num>
  <w:num w:numId="488">
    <w:abstractNumId w:val="1491"/>
  </w:num>
  <w:num w:numId="489">
    <w:abstractNumId w:val="1153"/>
  </w:num>
  <w:num w:numId="490">
    <w:abstractNumId w:val="853"/>
  </w:num>
  <w:num w:numId="491">
    <w:abstractNumId w:val="1164"/>
  </w:num>
  <w:num w:numId="492">
    <w:abstractNumId w:val="1557"/>
  </w:num>
  <w:num w:numId="493">
    <w:abstractNumId w:val="1438"/>
  </w:num>
  <w:num w:numId="494">
    <w:abstractNumId w:val="1182"/>
  </w:num>
  <w:num w:numId="495">
    <w:abstractNumId w:val="225"/>
  </w:num>
  <w:num w:numId="496">
    <w:abstractNumId w:val="411"/>
  </w:num>
  <w:num w:numId="497">
    <w:abstractNumId w:val="1541"/>
  </w:num>
  <w:num w:numId="498">
    <w:abstractNumId w:val="1375"/>
  </w:num>
  <w:num w:numId="499">
    <w:abstractNumId w:val="1526"/>
  </w:num>
  <w:num w:numId="500">
    <w:abstractNumId w:val="1763"/>
  </w:num>
  <w:num w:numId="501">
    <w:abstractNumId w:val="8"/>
  </w:num>
  <w:num w:numId="502">
    <w:abstractNumId w:val="262"/>
  </w:num>
  <w:num w:numId="503">
    <w:abstractNumId w:val="555"/>
  </w:num>
  <w:num w:numId="504">
    <w:abstractNumId w:val="1686"/>
  </w:num>
  <w:num w:numId="505">
    <w:abstractNumId w:val="1730"/>
  </w:num>
  <w:num w:numId="506">
    <w:abstractNumId w:val="1755"/>
  </w:num>
  <w:num w:numId="507">
    <w:abstractNumId w:val="429"/>
  </w:num>
  <w:num w:numId="508">
    <w:abstractNumId w:val="1405"/>
  </w:num>
  <w:num w:numId="509">
    <w:abstractNumId w:val="1516"/>
  </w:num>
  <w:num w:numId="510">
    <w:abstractNumId w:val="835"/>
  </w:num>
  <w:num w:numId="511">
    <w:abstractNumId w:val="797"/>
  </w:num>
  <w:num w:numId="512">
    <w:abstractNumId w:val="1821"/>
  </w:num>
  <w:num w:numId="513">
    <w:abstractNumId w:val="941"/>
  </w:num>
  <w:num w:numId="514">
    <w:abstractNumId w:val="1374"/>
  </w:num>
  <w:num w:numId="515">
    <w:abstractNumId w:val="1815"/>
  </w:num>
  <w:num w:numId="516">
    <w:abstractNumId w:val="44"/>
  </w:num>
  <w:num w:numId="517">
    <w:abstractNumId w:val="1805"/>
  </w:num>
  <w:num w:numId="518">
    <w:abstractNumId w:val="289"/>
  </w:num>
  <w:num w:numId="519">
    <w:abstractNumId w:val="866"/>
  </w:num>
  <w:num w:numId="520">
    <w:abstractNumId w:val="841"/>
  </w:num>
  <w:num w:numId="521">
    <w:abstractNumId w:val="1473"/>
  </w:num>
  <w:num w:numId="522">
    <w:abstractNumId w:val="60"/>
  </w:num>
  <w:num w:numId="523">
    <w:abstractNumId w:val="1036"/>
  </w:num>
  <w:num w:numId="524">
    <w:abstractNumId w:val="208"/>
  </w:num>
  <w:num w:numId="525">
    <w:abstractNumId w:val="916"/>
  </w:num>
  <w:num w:numId="526">
    <w:abstractNumId w:val="818"/>
  </w:num>
  <w:num w:numId="527">
    <w:abstractNumId w:val="1586"/>
  </w:num>
  <w:num w:numId="528">
    <w:abstractNumId w:val="1639"/>
  </w:num>
  <w:num w:numId="529">
    <w:abstractNumId w:val="752"/>
  </w:num>
  <w:num w:numId="530">
    <w:abstractNumId w:val="1139"/>
  </w:num>
  <w:num w:numId="531">
    <w:abstractNumId w:val="1203"/>
  </w:num>
  <w:num w:numId="532">
    <w:abstractNumId w:val="720"/>
  </w:num>
  <w:num w:numId="533">
    <w:abstractNumId w:val="253"/>
  </w:num>
  <w:num w:numId="534">
    <w:abstractNumId w:val="1383"/>
  </w:num>
  <w:num w:numId="535">
    <w:abstractNumId w:val="1772"/>
  </w:num>
  <w:num w:numId="536">
    <w:abstractNumId w:val="174"/>
  </w:num>
  <w:num w:numId="537">
    <w:abstractNumId w:val="1254"/>
  </w:num>
  <w:num w:numId="538">
    <w:abstractNumId w:val="1082"/>
  </w:num>
  <w:num w:numId="539">
    <w:abstractNumId w:val="1361"/>
  </w:num>
  <w:num w:numId="540">
    <w:abstractNumId w:val="975"/>
  </w:num>
  <w:num w:numId="541">
    <w:abstractNumId w:val="1124"/>
  </w:num>
  <w:num w:numId="542">
    <w:abstractNumId w:val="1290"/>
  </w:num>
  <w:num w:numId="543">
    <w:abstractNumId w:val="1853"/>
  </w:num>
  <w:num w:numId="544">
    <w:abstractNumId w:val="1496"/>
  </w:num>
  <w:num w:numId="545">
    <w:abstractNumId w:val="995"/>
  </w:num>
  <w:num w:numId="546">
    <w:abstractNumId w:val="1863"/>
  </w:num>
  <w:num w:numId="547">
    <w:abstractNumId w:val="1966"/>
  </w:num>
  <w:num w:numId="548">
    <w:abstractNumId w:val="1654"/>
  </w:num>
  <w:num w:numId="549">
    <w:abstractNumId w:val="100"/>
  </w:num>
  <w:num w:numId="550">
    <w:abstractNumId w:val="184"/>
  </w:num>
  <w:num w:numId="551">
    <w:abstractNumId w:val="1979"/>
  </w:num>
  <w:num w:numId="552">
    <w:abstractNumId w:val="129"/>
  </w:num>
  <w:num w:numId="553">
    <w:abstractNumId w:val="930"/>
  </w:num>
  <w:num w:numId="554">
    <w:abstractNumId w:val="1641"/>
  </w:num>
  <w:num w:numId="555">
    <w:abstractNumId w:val="537"/>
  </w:num>
  <w:num w:numId="556">
    <w:abstractNumId w:val="150"/>
  </w:num>
  <w:num w:numId="557">
    <w:abstractNumId w:val="365"/>
  </w:num>
  <w:num w:numId="558">
    <w:abstractNumId w:val="1247"/>
  </w:num>
  <w:num w:numId="559">
    <w:abstractNumId w:val="144"/>
  </w:num>
  <w:num w:numId="560">
    <w:abstractNumId w:val="1073"/>
  </w:num>
  <w:num w:numId="561">
    <w:abstractNumId w:val="370"/>
  </w:num>
  <w:num w:numId="562">
    <w:abstractNumId w:val="1251"/>
  </w:num>
  <w:num w:numId="563">
    <w:abstractNumId w:val="1588"/>
  </w:num>
  <w:num w:numId="564">
    <w:abstractNumId w:val="1461"/>
  </w:num>
  <w:num w:numId="565">
    <w:abstractNumId w:val="431"/>
  </w:num>
  <w:num w:numId="566">
    <w:abstractNumId w:val="395"/>
  </w:num>
  <w:num w:numId="567">
    <w:abstractNumId w:val="1053"/>
  </w:num>
  <w:num w:numId="568">
    <w:abstractNumId w:val="1199"/>
  </w:num>
  <w:num w:numId="569">
    <w:abstractNumId w:val="1876"/>
  </w:num>
  <w:num w:numId="570">
    <w:abstractNumId w:val="54"/>
  </w:num>
  <w:num w:numId="571">
    <w:abstractNumId w:val="1267"/>
  </w:num>
  <w:num w:numId="572">
    <w:abstractNumId w:val="1921"/>
  </w:num>
  <w:num w:numId="573">
    <w:abstractNumId w:val="1145"/>
  </w:num>
  <w:num w:numId="574">
    <w:abstractNumId w:val="1328"/>
  </w:num>
  <w:num w:numId="575">
    <w:abstractNumId w:val="949"/>
  </w:num>
  <w:num w:numId="576">
    <w:abstractNumId w:val="1728"/>
  </w:num>
  <w:num w:numId="577">
    <w:abstractNumId w:val="209"/>
  </w:num>
  <w:num w:numId="578">
    <w:abstractNumId w:val="1579"/>
  </w:num>
  <w:num w:numId="579">
    <w:abstractNumId w:val="1784"/>
  </w:num>
  <w:num w:numId="580">
    <w:abstractNumId w:val="3"/>
  </w:num>
  <w:num w:numId="581">
    <w:abstractNumId w:val="579"/>
  </w:num>
  <w:num w:numId="582">
    <w:abstractNumId w:val="455"/>
  </w:num>
  <w:num w:numId="583">
    <w:abstractNumId w:val="591"/>
  </w:num>
  <w:num w:numId="584">
    <w:abstractNumId w:val="870"/>
  </w:num>
  <w:num w:numId="585">
    <w:abstractNumId w:val="1255"/>
  </w:num>
  <w:num w:numId="586">
    <w:abstractNumId w:val="859"/>
  </w:num>
  <w:num w:numId="587">
    <w:abstractNumId w:val="1478"/>
  </w:num>
  <w:num w:numId="588">
    <w:abstractNumId w:val="188"/>
  </w:num>
  <w:num w:numId="589">
    <w:abstractNumId w:val="1794"/>
  </w:num>
  <w:num w:numId="590">
    <w:abstractNumId w:val="1032"/>
  </w:num>
  <w:num w:numId="591">
    <w:abstractNumId w:val="1106"/>
  </w:num>
  <w:num w:numId="592">
    <w:abstractNumId w:val="97"/>
  </w:num>
  <w:num w:numId="593">
    <w:abstractNumId w:val="908"/>
  </w:num>
  <w:num w:numId="594">
    <w:abstractNumId w:val="951"/>
  </w:num>
  <w:num w:numId="595">
    <w:abstractNumId w:val="1386"/>
  </w:num>
  <w:num w:numId="596">
    <w:abstractNumId w:val="666"/>
  </w:num>
  <w:num w:numId="597">
    <w:abstractNumId w:val="1750"/>
  </w:num>
  <w:num w:numId="598">
    <w:abstractNumId w:val="115"/>
  </w:num>
  <w:num w:numId="599">
    <w:abstractNumId w:val="277"/>
  </w:num>
  <w:num w:numId="600">
    <w:abstractNumId w:val="353"/>
  </w:num>
  <w:num w:numId="601">
    <w:abstractNumId w:val="1319"/>
  </w:num>
  <w:num w:numId="602">
    <w:abstractNumId w:val="1161"/>
  </w:num>
  <w:num w:numId="603">
    <w:abstractNumId w:val="948"/>
  </w:num>
  <w:num w:numId="604">
    <w:abstractNumId w:val="672"/>
  </w:num>
  <w:num w:numId="605">
    <w:abstractNumId w:val="516"/>
  </w:num>
  <w:num w:numId="606">
    <w:abstractNumId w:val="1198"/>
  </w:num>
  <w:num w:numId="607">
    <w:abstractNumId w:val="1835"/>
  </w:num>
  <w:num w:numId="608">
    <w:abstractNumId w:val="1242"/>
  </w:num>
  <w:num w:numId="609">
    <w:abstractNumId w:val="1333"/>
  </w:num>
  <w:num w:numId="610">
    <w:abstractNumId w:val="483"/>
  </w:num>
  <w:num w:numId="611">
    <w:abstractNumId w:val="1832"/>
  </w:num>
  <w:num w:numId="612">
    <w:abstractNumId w:val="1662"/>
  </w:num>
  <w:num w:numId="613">
    <w:abstractNumId w:val="1958"/>
  </w:num>
  <w:num w:numId="614">
    <w:abstractNumId w:val="1726"/>
  </w:num>
  <w:num w:numId="615">
    <w:abstractNumId w:val="804"/>
  </w:num>
  <w:num w:numId="616">
    <w:abstractNumId w:val="1866"/>
  </w:num>
  <w:num w:numId="617">
    <w:abstractNumId w:val="745"/>
  </w:num>
  <w:num w:numId="618">
    <w:abstractNumId w:val="986"/>
  </w:num>
  <w:num w:numId="619">
    <w:abstractNumId w:val="515"/>
  </w:num>
  <w:num w:numId="620">
    <w:abstractNumId w:val="549"/>
  </w:num>
  <w:num w:numId="621">
    <w:abstractNumId w:val="1651"/>
  </w:num>
  <w:num w:numId="622">
    <w:abstractNumId w:val="1880"/>
  </w:num>
  <w:num w:numId="623">
    <w:abstractNumId w:val="1325"/>
  </w:num>
  <w:num w:numId="624">
    <w:abstractNumId w:val="1961"/>
  </w:num>
  <w:num w:numId="625">
    <w:abstractNumId w:val="858"/>
  </w:num>
  <w:num w:numId="626">
    <w:abstractNumId w:val="1234"/>
  </w:num>
  <w:num w:numId="627">
    <w:abstractNumId w:val="194"/>
  </w:num>
  <w:num w:numId="628">
    <w:abstractNumId w:val="671"/>
  </w:num>
  <w:num w:numId="629">
    <w:abstractNumId w:val="1619"/>
  </w:num>
  <w:num w:numId="630">
    <w:abstractNumId w:val="1879"/>
  </w:num>
  <w:num w:numId="631">
    <w:abstractNumId w:val="635"/>
  </w:num>
  <w:num w:numId="632">
    <w:abstractNumId w:val="6"/>
  </w:num>
  <w:num w:numId="633">
    <w:abstractNumId w:val="1695"/>
  </w:num>
  <w:num w:numId="634">
    <w:abstractNumId w:val="1252"/>
  </w:num>
  <w:num w:numId="635">
    <w:abstractNumId w:val="1454"/>
  </w:num>
  <w:num w:numId="636">
    <w:abstractNumId w:val="362"/>
  </w:num>
  <w:num w:numId="637">
    <w:abstractNumId w:val="1897"/>
  </w:num>
  <w:num w:numId="638">
    <w:abstractNumId w:val="875"/>
  </w:num>
  <w:num w:numId="639">
    <w:abstractNumId w:val="812"/>
  </w:num>
  <w:num w:numId="640">
    <w:abstractNumId w:val="1839"/>
  </w:num>
  <w:num w:numId="641">
    <w:abstractNumId w:val="586"/>
  </w:num>
  <w:num w:numId="642">
    <w:abstractNumId w:val="1766"/>
  </w:num>
  <w:num w:numId="643">
    <w:abstractNumId w:val="131"/>
  </w:num>
  <w:num w:numId="644">
    <w:abstractNumId w:val="937"/>
  </w:num>
  <w:num w:numId="645">
    <w:abstractNumId w:val="186"/>
  </w:num>
  <w:num w:numId="646">
    <w:abstractNumId w:val="1687"/>
  </w:num>
  <w:num w:numId="647">
    <w:abstractNumId w:val="1017"/>
  </w:num>
  <w:num w:numId="648">
    <w:abstractNumId w:val="1583"/>
  </w:num>
  <w:num w:numId="649">
    <w:abstractNumId w:val="1209"/>
  </w:num>
  <w:num w:numId="650">
    <w:abstractNumId w:val="73"/>
  </w:num>
  <w:num w:numId="651">
    <w:abstractNumId w:val="630"/>
  </w:num>
  <w:num w:numId="652">
    <w:abstractNumId w:val="1904"/>
  </w:num>
  <w:num w:numId="653">
    <w:abstractNumId w:val="1202"/>
  </w:num>
  <w:num w:numId="654">
    <w:abstractNumId w:val="1421"/>
  </w:num>
  <w:num w:numId="655">
    <w:abstractNumId w:val="1698"/>
  </w:num>
  <w:num w:numId="656">
    <w:abstractNumId w:val="1"/>
  </w:num>
  <w:num w:numId="657">
    <w:abstractNumId w:val="1098"/>
  </w:num>
  <w:num w:numId="658">
    <w:abstractNumId w:val="309"/>
  </w:num>
  <w:num w:numId="659">
    <w:abstractNumId w:val="1369"/>
  </w:num>
  <w:num w:numId="660">
    <w:abstractNumId w:val="886"/>
  </w:num>
  <w:num w:numId="661">
    <w:abstractNumId w:val="1111"/>
  </w:num>
  <w:num w:numId="662">
    <w:abstractNumId w:val="22"/>
  </w:num>
  <w:num w:numId="663">
    <w:abstractNumId w:val="1643"/>
  </w:num>
  <w:num w:numId="664">
    <w:abstractNumId w:val="311"/>
  </w:num>
  <w:num w:numId="665">
    <w:abstractNumId w:val="1245"/>
  </w:num>
  <w:num w:numId="666">
    <w:abstractNumId w:val="425"/>
  </w:num>
  <w:num w:numId="667">
    <w:abstractNumId w:val="1892"/>
  </w:num>
  <w:num w:numId="668">
    <w:abstractNumId w:val="222"/>
  </w:num>
  <w:num w:numId="669">
    <w:abstractNumId w:val="1510"/>
  </w:num>
  <w:num w:numId="670">
    <w:abstractNumId w:val="248"/>
  </w:num>
  <w:num w:numId="671">
    <w:abstractNumId w:val="1166"/>
  </w:num>
  <w:num w:numId="672">
    <w:abstractNumId w:val="471"/>
  </w:num>
  <w:num w:numId="673">
    <w:abstractNumId w:val="1527"/>
  </w:num>
  <w:num w:numId="674">
    <w:abstractNumId w:val="1612"/>
  </w:num>
  <w:num w:numId="675">
    <w:abstractNumId w:val="423"/>
  </w:num>
  <w:num w:numId="676">
    <w:abstractNumId w:val="860"/>
  </w:num>
  <w:num w:numId="677">
    <w:abstractNumId w:val="1465"/>
  </w:num>
  <w:num w:numId="678">
    <w:abstractNumId w:val="126"/>
  </w:num>
  <w:num w:numId="679">
    <w:abstractNumId w:val="105"/>
  </w:num>
  <w:num w:numId="680">
    <w:abstractNumId w:val="1388"/>
  </w:num>
  <w:num w:numId="681">
    <w:abstractNumId w:val="1714"/>
  </w:num>
  <w:num w:numId="682">
    <w:abstractNumId w:val="1946"/>
  </w:num>
  <w:num w:numId="683">
    <w:abstractNumId w:val="1074"/>
  </w:num>
  <w:num w:numId="684">
    <w:abstractNumId w:val="1986"/>
  </w:num>
  <w:num w:numId="685">
    <w:abstractNumId w:val="492"/>
  </w:num>
  <w:num w:numId="686">
    <w:abstractNumId w:val="816"/>
  </w:num>
  <w:num w:numId="687">
    <w:abstractNumId w:val="1314"/>
  </w:num>
  <w:num w:numId="688">
    <w:abstractNumId w:val="1924"/>
  </w:num>
  <w:num w:numId="689">
    <w:abstractNumId w:val="389"/>
  </w:num>
  <w:num w:numId="690">
    <w:abstractNumId w:val="42"/>
  </w:num>
  <w:num w:numId="691">
    <w:abstractNumId w:val="650"/>
  </w:num>
  <w:num w:numId="692">
    <w:abstractNumId w:val="1506"/>
  </w:num>
  <w:num w:numId="693">
    <w:abstractNumId w:val="796"/>
  </w:num>
  <w:num w:numId="694">
    <w:abstractNumId w:val="1894"/>
  </w:num>
  <w:num w:numId="695">
    <w:abstractNumId w:val="1221"/>
  </w:num>
  <w:num w:numId="696">
    <w:abstractNumId w:val="1837"/>
  </w:num>
  <w:num w:numId="697">
    <w:abstractNumId w:val="1152"/>
  </w:num>
  <w:num w:numId="698">
    <w:abstractNumId w:val="897"/>
  </w:num>
  <w:num w:numId="699">
    <w:abstractNumId w:val="524"/>
  </w:num>
  <w:num w:numId="700">
    <w:abstractNumId w:val="1975"/>
  </w:num>
  <w:num w:numId="701">
    <w:abstractNumId w:val="1797"/>
  </w:num>
  <w:num w:numId="702">
    <w:abstractNumId w:val="504"/>
  </w:num>
  <w:num w:numId="703">
    <w:abstractNumId w:val="89"/>
  </w:num>
  <w:num w:numId="704">
    <w:abstractNumId w:val="1973"/>
  </w:num>
  <w:num w:numId="705">
    <w:abstractNumId w:val="312"/>
  </w:num>
  <w:num w:numId="706">
    <w:abstractNumId w:val="1477"/>
  </w:num>
  <w:num w:numId="707">
    <w:abstractNumId w:val="665"/>
  </w:num>
  <w:num w:numId="708">
    <w:abstractNumId w:val="387"/>
  </w:num>
  <w:num w:numId="709">
    <w:abstractNumId w:val="152"/>
  </w:num>
  <w:num w:numId="710">
    <w:abstractNumId w:val="719"/>
  </w:num>
  <w:num w:numId="711">
    <w:abstractNumId w:val="561"/>
  </w:num>
  <w:num w:numId="712">
    <w:abstractNumId w:val="952"/>
  </w:num>
  <w:num w:numId="713">
    <w:abstractNumId w:val="337"/>
  </w:num>
  <w:num w:numId="714">
    <w:abstractNumId w:val="272"/>
  </w:num>
  <w:num w:numId="715">
    <w:abstractNumId w:val="1110"/>
  </w:num>
  <w:num w:numId="716">
    <w:abstractNumId w:val="142"/>
  </w:num>
  <w:num w:numId="717">
    <w:abstractNumId w:val="939"/>
  </w:num>
  <w:num w:numId="718">
    <w:abstractNumId w:val="1500"/>
  </w:num>
  <w:num w:numId="719">
    <w:abstractNumId w:val="1365"/>
  </w:num>
  <w:num w:numId="720">
    <w:abstractNumId w:val="754"/>
  </w:num>
  <w:num w:numId="721">
    <w:abstractNumId w:val="707"/>
  </w:num>
  <w:num w:numId="722">
    <w:abstractNumId w:val="1287"/>
  </w:num>
  <w:num w:numId="723">
    <w:abstractNumId w:val="1196"/>
  </w:num>
  <w:num w:numId="724">
    <w:abstractNumId w:val="1185"/>
  </w:num>
  <w:num w:numId="725">
    <w:abstractNumId w:val="521"/>
  </w:num>
  <w:num w:numId="726">
    <w:abstractNumId w:val="266"/>
  </w:num>
  <w:num w:numId="727">
    <w:abstractNumId w:val="124"/>
  </w:num>
  <w:num w:numId="728">
    <w:abstractNumId w:val="1564"/>
  </w:num>
  <w:num w:numId="729">
    <w:abstractNumId w:val="1108"/>
  </w:num>
  <w:num w:numId="730">
    <w:abstractNumId w:val="1913"/>
  </w:num>
  <w:num w:numId="731">
    <w:abstractNumId w:val="1934"/>
  </w:num>
  <w:num w:numId="732">
    <w:abstractNumId w:val="1725"/>
  </w:num>
  <w:num w:numId="733">
    <w:abstractNumId w:val="1596"/>
  </w:num>
  <w:num w:numId="734">
    <w:abstractNumId w:val="543"/>
  </w:num>
  <w:num w:numId="735">
    <w:abstractNumId w:val="1514"/>
  </w:num>
  <w:num w:numId="736">
    <w:abstractNumId w:val="1431"/>
  </w:num>
  <w:num w:numId="737">
    <w:abstractNumId w:val="1214"/>
  </w:num>
  <w:num w:numId="738">
    <w:abstractNumId w:val="1652"/>
  </w:num>
  <w:num w:numId="739">
    <w:abstractNumId w:val="928"/>
  </w:num>
  <w:num w:numId="740">
    <w:abstractNumId w:val="451"/>
  </w:num>
  <w:num w:numId="741">
    <w:abstractNumId w:val="109"/>
  </w:num>
  <w:num w:numId="742">
    <w:abstractNumId w:val="1969"/>
  </w:num>
  <w:num w:numId="743">
    <w:abstractNumId w:val="1693"/>
  </w:num>
  <w:num w:numId="744">
    <w:abstractNumId w:val="489"/>
  </w:num>
  <w:num w:numId="745">
    <w:abstractNumId w:val="170"/>
  </w:num>
  <w:num w:numId="746">
    <w:abstractNumId w:val="676"/>
  </w:num>
  <w:num w:numId="747">
    <w:abstractNumId w:val="169"/>
  </w:num>
  <w:num w:numId="748">
    <w:abstractNumId w:val="618"/>
  </w:num>
  <w:num w:numId="749">
    <w:abstractNumId w:val="611"/>
  </w:num>
  <w:num w:numId="750">
    <w:abstractNumId w:val="218"/>
  </w:num>
  <w:num w:numId="751">
    <w:abstractNumId w:val="1033"/>
  </w:num>
  <w:num w:numId="752">
    <w:abstractNumId w:val="494"/>
  </w:num>
  <w:num w:numId="753">
    <w:abstractNumId w:val="1819"/>
  </w:num>
  <w:num w:numId="754">
    <w:abstractNumId w:val="790"/>
  </w:num>
  <w:num w:numId="755">
    <w:abstractNumId w:val="758"/>
  </w:num>
  <w:num w:numId="756">
    <w:abstractNumId w:val="1773"/>
  </w:num>
  <w:num w:numId="757">
    <w:abstractNumId w:val="582"/>
  </w:num>
  <w:num w:numId="758">
    <w:abstractNumId w:val="1141"/>
  </w:num>
  <w:num w:numId="759">
    <w:abstractNumId w:val="1498"/>
  </w:num>
  <w:num w:numId="760">
    <w:abstractNumId w:val="1368"/>
  </w:num>
  <w:num w:numId="761">
    <w:abstractNumId w:val="1865"/>
  </w:num>
  <w:num w:numId="762">
    <w:abstractNumId w:val="1896"/>
  </w:num>
  <w:num w:numId="763">
    <w:abstractNumId w:val="938"/>
  </w:num>
  <w:num w:numId="764">
    <w:abstractNumId w:val="1341"/>
  </w:num>
  <w:num w:numId="765">
    <w:abstractNumId w:val="65"/>
  </w:num>
  <w:num w:numId="766">
    <w:abstractNumId w:val="683"/>
  </w:num>
  <w:num w:numId="767">
    <w:abstractNumId w:val="726"/>
  </w:num>
  <w:num w:numId="768">
    <w:abstractNumId w:val="505"/>
  </w:num>
  <w:num w:numId="769">
    <w:abstractNumId w:val="563"/>
  </w:num>
  <w:num w:numId="770">
    <w:abstractNumId w:val="96"/>
  </w:num>
  <w:num w:numId="771">
    <w:abstractNumId w:val="293"/>
  </w:num>
  <w:num w:numId="772">
    <w:abstractNumId w:val="0"/>
  </w:num>
  <w:num w:numId="773">
    <w:abstractNumId w:val="147"/>
  </w:num>
  <w:num w:numId="774">
    <w:abstractNumId w:val="1862"/>
  </w:num>
  <w:num w:numId="775">
    <w:abstractNumId w:val="1594"/>
  </w:num>
  <w:num w:numId="776">
    <w:abstractNumId w:val="340"/>
  </w:num>
  <w:num w:numId="777">
    <w:abstractNumId w:val="402"/>
  </w:num>
  <w:num w:numId="778">
    <w:abstractNumId w:val="1058"/>
  </w:num>
  <w:num w:numId="779">
    <w:abstractNumId w:val="87"/>
  </w:num>
  <w:num w:numId="780">
    <w:abstractNumId w:val="453"/>
  </w:num>
  <w:num w:numId="781">
    <w:abstractNumId w:val="830"/>
  </w:num>
  <w:num w:numId="782">
    <w:abstractNumId w:val="1691"/>
  </w:num>
  <w:num w:numId="783">
    <w:abstractNumId w:val="1353"/>
  </w:num>
  <w:num w:numId="784">
    <w:abstractNumId w:val="1941"/>
  </w:num>
  <w:num w:numId="785">
    <w:abstractNumId w:val="1704"/>
  </w:num>
  <w:num w:numId="786">
    <w:abstractNumId w:val="832"/>
  </w:num>
  <w:num w:numId="787">
    <w:abstractNumId w:val="1824"/>
  </w:num>
  <w:num w:numId="788">
    <w:abstractNumId w:val="1729"/>
  </w:num>
  <w:num w:numId="789">
    <w:abstractNumId w:val="1657"/>
  </w:num>
  <w:num w:numId="790">
    <w:abstractNumId w:val="61"/>
  </w:num>
  <w:num w:numId="791">
    <w:abstractNumId w:val="101"/>
  </w:num>
  <w:num w:numId="792">
    <w:abstractNumId w:val="486"/>
  </w:num>
  <w:num w:numId="793">
    <w:abstractNumId w:val="1536"/>
  </w:num>
  <w:num w:numId="794">
    <w:abstractNumId w:val="1723"/>
  </w:num>
  <w:num w:numId="795">
    <w:abstractNumId w:val="102"/>
  </w:num>
  <w:num w:numId="796">
    <w:abstractNumId w:val="1256"/>
  </w:num>
  <w:num w:numId="797">
    <w:abstractNumId w:val="121"/>
  </w:num>
  <w:num w:numId="798">
    <w:abstractNumId w:val="130"/>
  </w:num>
  <w:num w:numId="799">
    <w:abstractNumId w:val="234"/>
  </w:num>
  <w:num w:numId="800">
    <w:abstractNumId w:val="548"/>
  </w:num>
  <w:num w:numId="801">
    <w:abstractNumId w:val="813"/>
  </w:num>
  <w:num w:numId="802">
    <w:abstractNumId w:val="1656"/>
  </w:num>
  <w:num w:numId="803">
    <w:abstractNumId w:val="165"/>
  </w:num>
  <w:num w:numId="804">
    <w:abstractNumId w:val="1795"/>
  </w:num>
  <w:num w:numId="805">
    <w:abstractNumId w:val="1825"/>
  </w:num>
  <w:num w:numId="806">
    <w:abstractNumId w:val="740"/>
  </w:num>
  <w:num w:numId="807">
    <w:abstractNumId w:val="1011"/>
  </w:num>
  <w:num w:numId="808">
    <w:abstractNumId w:val="457"/>
  </w:num>
  <w:num w:numId="809">
    <w:abstractNumId w:val="530"/>
  </w:num>
  <w:num w:numId="810">
    <w:abstractNumId w:val="1028"/>
  </w:num>
  <w:num w:numId="811">
    <w:abstractNumId w:val="1483"/>
  </w:num>
  <w:num w:numId="812">
    <w:abstractNumId w:val="475"/>
  </w:num>
  <w:num w:numId="813">
    <w:abstractNumId w:val="881"/>
  </w:num>
  <w:num w:numId="814">
    <w:abstractNumId w:val="593"/>
  </w:num>
  <w:num w:numId="815">
    <w:abstractNumId w:val="371"/>
  </w:num>
  <w:num w:numId="816">
    <w:abstractNumId w:val="1260"/>
  </w:num>
  <w:num w:numId="817">
    <w:abstractNumId w:val="839"/>
  </w:num>
  <w:num w:numId="818">
    <w:abstractNumId w:val="1337"/>
  </w:num>
  <w:num w:numId="819">
    <w:abstractNumId w:val="276"/>
  </w:num>
  <w:num w:numId="820">
    <w:abstractNumId w:val="306"/>
  </w:num>
  <w:num w:numId="821">
    <w:abstractNumId w:val="80"/>
  </w:num>
  <w:num w:numId="822">
    <w:abstractNumId w:val="1157"/>
  </w:num>
  <w:num w:numId="823">
    <w:abstractNumId w:val="551"/>
  </w:num>
  <w:num w:numId="824">
    <w:abstractNumId w:val="201"/>
  </w:num>
  <w:num w:numId="825">
    <w:abstractNumId w:val="1067"/>
  </w:num>
  <w:num w:numId="826">
    <w:abstractNumId w:val="368"/>
  </w:num>
  <w:num w:numId="827">
    <w:abstractNumId w:val="1539"/>
  </w:num>
  <w:num w:numId="828">
    <w:abstractNumId w:val="347"/>
  </w:num>
  <w:num w:numId="829">
    <w:abstractNumId w:val="1911"/>
  </w:num>
  <w:num w:numId="830">
    <w:abstractNumId w:val="1675"/>
  </w:num>
  <w:num w:numId="831">
    <w:abstractNumId w:val="511"/>
  </w:num>
  <w:num w:numId="832">
    <w:abstractNumId w:val="962"/>
  </w:num>
  <w:num w:numId="833">
    <w:abstractNumId w:val="1956"/>
  </w:num>
  <w:num w:numId="834">
    <w:abstractNumId w:val="18"/>
  </w:num>
  <w:num w:numId="835">
    <w:abstractNumId w:val="1472"/>
  </w:num>
  <w:num w:numId="836">
    <w:abstractNumId w:val="1258"/>
  </w:num>
  <w:num w:numId="837">
    <w:abstractNumId w:val="1943"/>
  </w:num>
  <w:num w:numId="838">
    <w:abstractNumId w:val="288"/>
  </w:num>
  <w:num w:numId="839">
    <w:abstractNumId w:val="742"/>
  </w:num>
  <w:num w:numId="840">
    <w:abstractNumId w:val="1105"/>
  </w:num>
  <w:num w:numId="841">
    <w:abstractNumId w:val="381"/>
  </w:num>
  <w:num w:numId="842">
    <w:abstractNumId w:val="1292"/>
  </w:num>
  <w:num w:numId="843">
    <w:abstractNumId w:val="1618"/>
  </w:num>
  <w:num w:numId="844">
    <w:abstractNumId w:val="1423"/>
  </w:num>
  <w:num w:numId="845">
    <w:abstractNumId w:val="1916"/>
  </w:num>
  <w:num w:numId="846">
    <w:abstractNumId w:val="64"/>
  </w:num>
  <w:num w:numId="847">
    <w:abstractNumId w:val="918"/>
  </w:num>
  <w:num w:numId="848">
    <w:abstractNumId w:val="1887"/>
  </w:num>
  <w:num w:numId="849">
    <w:abstractNumId w:val="1384"/>
  </w:num>
  <w:num w:numId="850">
    <w:abstractNumId w:val="614"/>
  </w:num>
  <w:num w:numId="851">
    <w:abstractNumId w:val="1138"/>
  </w:num>
  <w:num w:numId="852">
    <w:abstractNumId w:val="1342"/>
  </w:num>
  <w:num w:numId="853">
    <w:abstractNumId w:val="146"/>
  </w:num>
  <w:num w:numId="854">
    <w:abstractNumId w:val="1452"/>
  </w:num>
  <w:num w:numId="855">
    <w:abstractNumId w:val="1569"/>
  </w:num>
  <w:num w:numId="856">
    <w:abstractNumId w:val="833"/>
  </w:num>
  <w:num w:numId="857">
    <w:abstractNumId w:val="1640"/>
  </w:num>
  <w:num w:numId="858">
    <w:abstractNumId w:val="232"/>
  </w:num>
  <w:num w:numId="859">
    <w:abstractNumId w:val="1045"/>
  </w:num>
  <w:num w:numId="860">
    <w:abstractNumId w:val="863"/>
  </w:num>
  <w:num w:numId="861">
    <w:abstractNumId w:val="1678"/>
  </w:num>
  <w:num w:numId="862">
    <w:abstractNumId w:val="449"/>
  </w:num>
  <w:num w:numId="863">
    <w:abstractNumId w:val="1109"/>
  </w:num>
  <w:num w:numId="864">
    <w:abstractNumId w:val="987"/>
  </w:num>
  <w:num w:numId="865">
    <w:abstractNumId w:val="1070"/>
  </w:num>
  <w:num w:numId="866">
    <w:abstractNumId w:val="255"/>
  </w:num>
  <w:num w:numId="867">
    <w:abstractNumId w:val="1000"/>
  </w:num>
  <w:num w:numId="868">
    <w:abstractNumId w:val="1886"/>
  </w:num>
  <w:num w:numId="869">
    <w:abstractNumId w:val="1945"/>
  </w:num>
  <w:num w:numId="870">
    <w:abstractNumId w:val="701"/>
  </w:num>
  <w:num w:numId="871">
    <w:abstractNumId w:val="1008"/>
  </w:num>
  <w:num w:numId="872">
    <w:abstractNumId w:val="5"/>
  </w:num>
  <w:num w:numId="873">
    <w:abstractNumId w:val="1493"/>
  </w:num>
  <w:num w:numId="874">
    <w:abstractNumId w:val="168"/>
  </w:num>
  <w:num w:numId="875">
    <w:abstractNumId w:val="1859"/>
  </w:num>
  <w:num w:numId="876">
    <w:abstractNumId w:val="1603"/>
  </w:num>
  <w:num w:numId="877">
    <w:abstractNumId w:val="958"/>
  </w:num>
  <w:num w:numId="878">
    <w:abstractNumId w:val="1660"/>
  </w:num>
  <w:num w:numId="879">
    <w:abstractNumId w:val="351"/>
  </w:num>
  <w:num w:numId="880">
    <w:abstractNumId w:val="1207"/>
  </w:num>
  <w:num w:numId="881">
    <w:abstractNumId w:val="41"/>
  </w:num>
  <w:num w:numId="882">
    <w:abstractNumId w:val="1482"/>
  </w:num>
  <w:num w:numId="883">
    <w:abstractNumId w:val="1295"/>
  </w:num>
  <w:num w:numId="884">
    <w:abstractNumId w:val="1366"/>
  </w:num>
  <w:num w:numId="885">
    <w:abstractNumId w:val="1402"/>
  </w:num>
  <w:num w:numId="886">
    <w:abstractNumId w:val="1412"/>
  </w:num>
  <w:num w:numId="887">
    <w:abstractNumId w:val="10"/>
  </w:num>
  <w:num w:numId="888">
    <w:abstractNumId w:val="1918"/>
  </w:num>
  <w:num w:numId="889">
    <w:abstractNumId w:val="1377"/>
  </w:num>
  <w:num w:numId="890">
    <w:abstractNumId w:val="697"/>
  </w:num>
  <w:num w:numId="891">
    <w:abstractNumId w:val="1903"/>
  </w:num>
  <w:num w:numId="892">
    <w:abstractNumId w:val="1983"/>
  </w:num>
  <w:num w:numId="893">
    <w:abstractNumId w:val="556"/>
  </w:num>
  <w:num w:numId="894">
    <w:abstractNumId w:val="1324"/>
  </w:num>
  <w:num w:numId="895">
    <w:abstractNumId w:val="610"/>
  </w:num>
  <w:num w:numId="896">
    <w:abstractNumId w:val="1004"/>
  </w:num>
  <w:num w:numId="897">
    <w:abstractNumId w:val="1038"/>
  </w:num>
  <w:num w:numId="898">
    <w:abstractNumId w:val="1553"/>
  </w:num>
  <w:num w:numId="899">
    <w:abstractNumId w:val="1003"/>
  </w:num>
  <w:num w:numId="900">
    <w:abstractNumId w:val="772"/>
  </w:num>
  <w:num w:numId="901">
    <w:abstractNumId w:val="919"/>
  </w:num>
  <w:num w:numId="902">
    <w:abstractNumId w:val="1901"/>
  </w:num>
  <w:num w:numId="903">
    <w:abstractNumId w:val="663"/>
  </w:num>
  <w:num w:numId="904">
    <w:abstractNumId w:val="1816"/>
  </w:num>
  <w:num w:numId="905">
    <w:abstractNumId w:val="68"/>
  </w:num>
  <w:num w:numId="906">
    <w:abstractNumId w:val="345"/>
  </w:num>
  <w:num w:numId="907">
    <w:abstractNumId w:val="116"/>
  </w:num>
  <w:num w:numId="908">
    <w:abstractNumId w:val="1932"/>
  </w:num>
  <w:num w:numId="909">
    <w:abstractNumId w:val="247"/>
  </w:num>
  <w:num w:numId="910">
    <w:abstractNumId w:val="1187"/>
  </w:num>
  <w:num w:numId="911">
    <w:abstractNumId w:val="688"/>
  </w:num>
  <w:num w:numId="912">
    <w:abstractNumId w:val="1666"/>
  </w:num>
  <w:num w:numId="913">
    <w:abstractNumId w:val="407"/>
  </w:num>
  <w:num w:numId="914">
    <w:abstractNumId w:val="419"/>
  </w:num>
  <w:num w:numId="915">
    <w:abstractNumId w:val="960"/>
  </w:num>
  <w:num w:numId="916">
    <w:abstractNumId w:val="67"/>
  </w:num>
  <w:num w:numId="917">
    <w:abstractNumId w:val="1890"/>
  </w:num>
  <w:num w:numId="918">
    <w:abstractNumId w:val="854"/>
  </w:num>
  <w:num w:numId="919">
    <w:abstractNumId w:val="1807"/>
  </w:num>
  <w:num w:numId="920">
    <w:abstractNumId w:val="1587"/>
  </w:num>
  <w:num w:numId="921">
    <w:abstractNumId w:val="1633"/>
  </w:num>
  <w:num w:numId="922">
    <w:abstractNumId w:val="826"/>
  </w:num>
  <w:num w:numId="923">
    <w:abstractNumId w:val="857"/>
  </w:num>
  <w:num w:numId="924">
    <w:abstractNumId w:val="809"/>
  </w:num>
  <w:num w:numId="925">
    <w:abstractNumId w:val="215"/>
  </w:num>
  <w:num w:numId="926">
    <w:abstractNumId w:val="1159"/>
  </w:num>
  <w:num w:numId="927">
    <w:abstractNumId w:val="702"/>
  </w:num>
  <w:num w:numId="928">
    <w:abstractNumId w:val="485"/>
  </w:num>
  <w:num w:numId="929">
    <w:abstractNumId w:val="1737"/>
  </w:num>
  <w:num w:numId="930">
    <w:abstractNumId w:val="1151"/>
  </w:num>
  <w:num w:numId="931">
    <w:abstractNumId w:val="890"/>
  </w:num>
  <w:num w:numId="932">
    <w:abstractNumId w:val="1677"/>
  </w:num>
  <w:num w:numId="933">
    <w:abstractNumId w:val="204"/>
  </w:num>
  <w:num w:numId="934">
    <w:abstractNumId w:val="1511"/>
  </w:num>
  <w:num w:numId="935">
    <w:abstractNumId w:val="1300"/>
  </w:num>
  <w:num w:numId="936">
    <w:abstractNumId w:val="1868"/>
  </w:num>
  <w:num w:numId="937">
    <w:abstractNumId w:val="1907"/>
  </w:num>
  <w:num w:numId="938">
    <w:abstractNumId w:val="992"/>
  </w:num>
  <w:num w:numId="939">
    <w:abstractNumId w:val="1550"/>
  </w:num>
  <w:num w:numId="940">
    <w:abstractNumId w:val="1684"/>
  </w:num>
  <w:num w:numId="941">
    <w:abstractNumId w:val="140"/>
  </w:num>
  <w:num w:numId="942">
    <w:abstractNumId w:val="432"/>
  </w:num>
  <w:num w:numId="943">
    <w:abstractNumId w:val="1602"/>
  </w:num>
  <w:num w:numId="944">
    <w:abstractNumId w:val="514"/>
  </w:num>
  <w:num w:numId="945">
    <w:abstractNumId w:val="1554"/>
  </w:num>
  <w:num w:numId="946">
    <w:abstractNumId w:val="1205"/>
  </w:num>
  <w:num w:numId="947">
    <w:abstractNumId w:val="1533"/>
  </w:num>
  <w:num w:numId="948">
    <w:abstractNumId w:val="410"/>
  </w:num>
  <w:num w:numId="949">
    <w:abstractNumId w:val="1397"/>
  </w:num>
  <w:num w:numId="950">
    <w:abstractNumId w:val="855"/>
  </w:num>
  <w:num w:numId="951">
    <w:abstractNumId w:val="189"/>
  </w:num>
  <w:num w:numId="952">
    <w:abstractNumId w:val="640"/>
  </w:num>
  <w:num w:numId="953">
    <w:abstractNumId w:val="1466"/>
  </w:num>
  <w:num w:numId="954">
    <w:abstractNumId w:val="887"/>
  </w:num>
  <w:num w:numId="955">
    <w:abstractNumId w:val="1716"/>
  </w:num>
  <w:num w:numId="956">
    <w:abstractNumId w:val="1168"/>
  </w:num>
  <w:num w:numId="957">
    <w:abstractNumId w:val="794"/>
  </w:num>
  <w:num w:numId="958">
    <w:abstractNumId w:val="349"/>
  </w:num>
  <w:num w:numId="959">
    <w:abstractNumId w:val="785"/>
  </w:num>
  <w:num w:numId="960">
    <w:abstractNumId w:val="1501"/>
  </w:num>
  <w:num w:numId="961">
    <w:abstractNumId w:val="1856"/>
  </w:num>
  <w:num w:numId="962">
    <w:abstractNumId w:val="1020"/>
  </w:num>
  <w:num w:numId="963">
    <w:abstractNumId w:val="788"/>
  </w:num>
  <w:num w:numId="964">
    <w:abstractNumId w:val="1350"/>
  </w:num>
  <w:num w:numId="965">
    <w:abstractNumId w:val="632"/>
  </w:num>
  <w:num w:numId="966">
    <w:abstractNumId w:val="1184"/>
  </w:num>
  <w:num w:numId="967">
    <w:abstractNumId w:val="1642"/>
  </w:num>
  <w:num w:numId="968">
    <w:abstractNumId w:val="1789"/>
  </w:num>
  <w:num w:numId="969">
    <w:abstractNumId w:val="235"/>
  </w:num>
  <w:num w:numId="970">
    <w:abstractNumId w:val="883"/>
  </w:num>
  <w:num w:numId="971">
    <w:abstractNumId w:val="685"/>
  </w:num>
  <w:num w:numId="972">
    <w:abstractNumId w:val="1930"/>
  </w:num>
  <w:num w:numId="973">
    <w:abstractNumId w:val="648"/>
  </w:num>
  <w:num w:numId="974">
    <w:abstractNumId w:val="159"/>
  </w:num>
  <w:num w:numId="975">
    <w:abstractNumId w:val="1352"/>
  </w:num>
  <w:num w:numId="976">
    <w:abstractNumId w:val="1962"/>
  </w:num>
  <w:num w:numId="977">
    <w:abstractNumId w:val="893"/>
  </w:num>
  <w:num w:numId="978">
    <w:abstractNumId w:val="111"/>
  </w:num>
  <w:num w:numId="979">
    <w:abstractNumId w:val="1411"/>
  </w:num>
  <w:num w:numId="980">
    <w:abstractNumId w:val="1504"/>
  </w:num>
  <w:num w:numId="981">
    <w:abstractNumId w:val="844"/>
  </w:num>
  <w:num w:numId="982">
    <w:abstractNumId w:val="1327"/>
  </w:num>
  <w:num w:numId="983">
    <w:abstractNumId w:val="436"/>
  </w:num>
  <w:num w:numId="984">
    <w:abstractNumId w:val="658"/>
  </w:num>
  <w:num w:numId="985">
    <w:abstractNumId w:val="559"/>
  </w:num>
  <w:num w:numId="986">
    <w:abstractNumId w:val="294"/>
  </w:num>
  <w:num w:numId="987">
    <w:abstractNumId w:val="669"/>
  </w:num>
  <w:num w:numId="988">
    <w:abstractNumId w:val="580"/>
  </w:num>
  <w:num w:numId="989">
    <w:abstractNumId w:val="1542"/>
  </w:num>
  <w:num w:numId="990">
    <w:abstractNumId w:val="766"/>
  </w:num>
  <w:num w:numId="991">
    <w:abstractNumId w:val="1845"/>
  </w:num>
  <w:num w:numId="992">
    <w:abstractNumId w:val="982"/>
  </w:num>
  <w:num w:numId="993">
    <w:abstractNumId w:val="656"/>
  </w:num>
  <w:num w:numId="994">
    <w:abstractNumId w:val="639"/>
  </w:num>
  <w:num w:numId="995">
    <w:abstractNumId w:val="219"/>
  </w:num>
  <w:num w:numId="996">
    <w:abstractNumId w:val="649"/>
  </w:num>
  <w:num w:numId="997">
    <w:abstractNumId w:val="4"/>
  </w:num>
  <w:num w:numId="998">
    <w:abstractNumId w:val="1208"/>
  </w:num>
  <w:num w:numId="999">
    <w:abstractNumId w:val="1150"/>
  </w:num>
  <w:num w:numId="1000">
    <w:abstractNumId w:val="123"/>
  </w:num>
  <w:num w:numId="1001">
    <w:abstractNumId w:val="1024"/>
  </w:num>
  <w:num w:numId="1002">
    <w:abstractNumId w:val="1869"/>
  </w:num>
  <w:num w:numId="1003">
    <w:abstractNumId w:val="328"/>
  </w:num>
  <w:num w:numId="1004">
    <w:abstractNumId w:val="458"/>
  </w:num>
  <w:num w:numId="1005">
    <w:abstractNumId w:val="565"/>
  </w:num>
  <w:num w:numId="1006">
    <w:abstractNumId w:val="1474"/>
  </w:num>
  <w:num w:numId="1007">
    <w:abstractNumId w:val="1836"/>
  </w:num>
  <w:num w:numId="1008">
    <w:abstractNumId w:val="27"/>
  </w:num>
  <w:num w:numId="1009">
    <w:abstractNumId w:val="779"/>
  </w:num>
  <w:num w:numId="1010">
    <w:abstractNumId w:val="1044"/>
  </w:num>
  <w:num w:numId="1011">
    <w:abstractNumId w:val="1332"/>
  </w:num>
  <w:num w:numId="1012">
    <w:abstractNumId w:val="867"/>
  </w:num>
  <w:num w:numId="1013">
    <w:abstractNumId w:val="903"/>
  </w:num>
  <w:num w:numId="1014">
    <w:abstractNumId w:val="976"/>
  </w:num>
  <w:num w:numId="1015">
    <w:abstractNumId w:val="481"/>
  </w:num>
  <w:num w:numId="1016">
    <w:abstractNumId w:val="291"/>
  </w:num>
  <w:num w:numId="1017">
    <w:abstractNumId w:val="26"/>
  </w:num>
  <w:num w:numId="1018">
    <w:abstractNumId w:val="267"/>
  </w:num>
  <w:num w:numId="1019">
    <w:abstractNumId w:val="1005"/>
  </w:num>
  <w:num w:numId="1020">
    <w:abstractNumId w:val="1320"/>
  </w:num>
  <w:num w:numId="1021">
    <w:abstractNumId w:val="1967"/>
  </w:num>
  <w:num w:numId="1022">
    <w:abstractNumId w:val="295"/>
  </w:num>
  <w:num w:numId="1023">
    <w:abstractNumId w:val="959"/>
  </w:num>
  <w:num w:numId="1024">
    <w:abstractNumId w:val="240"/>
  </w:num>
  <w:num w:numId="1025">
    <w:abstractNumId w:val="1485"/>
  </w:num>
  <w:num w:numId="1026">
    <w:abstractNumId w:val="642"/>
  </w:num>
  <w:num w:numId="1027">
    <w:abstractNumId w:val="1321"/>
  </w:num>
  <w:num w:numId="1028">
    <w:abstractNumId w:val="522"/>
  </w:num>
  <w:num w:numId="1029">
    <w:abstractNumId w:val="1540"/>
  </w:num>
  <w:num w:numId="1030">
    <w:abstractNumId w:val="1075"/>
  </w:num>
  <w:num w:numId="1031">
    <w:abstractNumId w:val="292"/>
  </w:num>
  <w:num w:numId="1032">
    <w:abstractNumId w:val="226"/>
  </w:num>
  <w:num w:numId="1033">
    <w:abstractNumId w:val="92"/>
  </w:num>
  <w:num w:numId="1034">
    <w:abstractNumId w:val="1269"/>
  </w:num>
  <w:num w:numId="1035">
    <w:abstractNumId w:val="1064"/>
  </w:num>
  <w:num w:numId="1036">
    <w:abstractNumId w:val="1985"/>
  </w:num>
  <w:num w:numId="1037">
    <w:abstractNumId w:val="141"/>
  </w:num>
  <w:num w:numId="1038">
    <w:abstractNumId w:val="541"/>
  </w:num>
  <w:num w:numId="1039">
    <w:abstractNumId w:val="872"/>
  </w:num>
  <w:num w:numId="1040">
    <w:abstractNumId w:val="1276"/>
  </w:num>
  <w:num w:numId="1041">
    <w:abstractNumId w:val="945"/>
  </w:num>
  <w:num w:numId="1042">
    <w:abstractNumId w:val="118"/>
  </w:num>
  <w:num w:numId="1043">
    <w:abstractNumId w:val="1718"/>
  </w:num>
  <w:num w:numId="1044">
    <w:abstractNumId w:val="1708"/>
  </w:num>
  <w:num w:numId="1045">
    <w:abstractNumId w:val="1912"/>
  </w:num>
  <w:num w:numId="1046">
    <w:abstractNumId w:val="23"/>
  </w:num>
  <w:num w:numId="1047">
    <w:abstractNumId w:val="139"/>
  </w:num>
  <w:num w:numId="1048">
    <w:abstractNumId w:val="33"/>
  </w:num>
  <w:num w:numId="1049">
    <w:abstractNumId w:val="221"/>
  </w:num>
  <w:num w:numId="1050">
    <w:abstractNumId w:val="476"/>
  </w:num>
  <w:num w:numId="1051">
    <w:abstractNumId w:val="603"/>
  </w:num>
  <w:num w:numId="1052">
    <w:abstractNumId w:val="461"/>
  </w:num>
  <w:num w:numId="1053">
    <w:abstractNumId w:val="25"/>
  </w:num>
  <w:num w:numId="1054">
    <w:abstractNumId w:val="434"/>
  </w:num>
  <w:num w:numId="1055">
    <w:abstractNumId w:val="120"/>
  </w:num>
  <w:num w:numId="1056">
    <w:abstractNumId w:val="1702"/>
  </w:num>
  <w:num w:numId="1057">
    <w:abstractNumId w:val="723"/>
  </w:num>
  <w:num w:numId="1058">
    <w:abstractNumId w:val="1953"/>
  </w:num>
  <w:num w:numId="1059">
    <w:abstractNumId w:val="770"/>
  </w:num>
  <w:num w:numId="1060">
    <w:abstractNumId w:val="329"/>
  </w:num>
  <w:num w:numId="1061">
    <w:abstractNumId w:val="1092"/>
  </w:num>
  <w:num w:numId="1062">
    <w:abstractNumId w:val="1040"/>
  </w:num>
  <w:num w:numId="1063">
    <w:abstractNumId w:val="1380"/>
  </w:num>
  <w:num w:numId="1064">
    <w:abstractNumId w:val="627"/>
  </w:num>
  <w:num w:numId="1065">
    <w:abstractNumId w:val="751"/>
  </w:num>
  <w:num w:numId="1066">
    <w:abstractNumId w:val="1617"/>
  </w:num>
  <w:num w:numId="1067">
    <w:abstractNumId w:val="1126"/>
  </w:num>
  <w:num w:numId="1068">
    <w:abstractNumId w:val="570"/>
  </w:num>
  <w:num w:numId="1069">
    <w:abstractNumId w:val="673"/>
  </w:num>
  <w:num w:numId="1070">
    <w:abstractNumId w:val="1575"/>
  </w:num>
  <w:num w:numId="1071">
    <w:abstractNumId w:val="843"/>
  </w:num>
  <w:num w:numId="1072">
    <w:abstractNumId w:val="1664"/>
  </w:num>
  <w:num w:numId="1073">
    <w:abstractNumId w:val="583"/>
  </w:num>
  <w:num w:numId="1074">
    <w:abstractNumId w:val="874"/>
  </w:num>
  <w:num w:numId="1075">
    <w:abstractNumId w:val="1893"/>
  </w:num>
  <w:num w:numId="1076">
    <w:abstractNumId w:val="1828"/>
  </w:num>
  <w:num w:numId="1077">
    <w:abstractNumId w:val="1752"/>
  </w:num>
  <w:num w:numId="1078">
    <w:abstractNumId w:val="1688"/>
  </w:num>
  <w:num w:numId="1079">
    <w:abstractNumId w:val="763"/>
  </w:num>
  <w:num w:numId="1080">
    <w:abstractNumId w:val="176"/>
  </w:num>
  <w:num w:numId="1081">
    <w:abstractNumId w:val="452"/>
  </w:num>
  <w:num w:numId="1082">
    <w:abstractNumId w:val="1792"/>
  </w:num>
  <w:num w:numId="1083">
    <w:abstractNumId w:val="1176"/>
  </w:num>
  <w:num w:numId="1084">
    <w:abstractNumId w:val="1817"/>
  </w:num>
  <w:num w:numId="1085">
    <w:abstractNumId w:val="427"/>
  </w:num>
  <w:num w:numId="1086">
    <w:abstractNumId w:val="643"/>
  </w:num>
  <w:num w:numId="1087">
    <w:abstractNumId w:val="50"/>
  </w:num>
  <w:num w:numId="1088">
    <w:abstractNumId w:val="350"/>
  </w:num>
  <w:num w:numId="1089">
    <w:abstractNumId w:val="1955"/>
  </w:num>
  <w:num w:numId="1090">
    <w:abstractNumId w:val="1393"/>
  </w:num>
  <w:num w:numId="1091">
    <w:abstractNumId w:val="1330"/>
  </w:num>
  <w:num w:numId="1092">
    <w:abstractNumId w:val="1016"/>
  </w:num>
  <w:num w:numId="1093">
    <w:abstractNumId w:val="280"/>
  </w:num>
  <w:num w:numId="1094">
    <w:abstractNumId w:val="842"/>
  </w:num>
  <w:num w:numId="1095">
    <w:abstractNumId w:val="474"/>
  </w:num>
  <w:num w:numId="1096">
    <w:abstractNumId w:val="993"/>
  </w:num>
  <w:num w:numId="1097">
    <w:abstractNumId w:val="600"/>
  </w:num>
  <w:num w:numId="1098">
    <w:abstractNumId w:val="891"/>
  </w:num>
  <w:num w:numId="1099">
    <w:abstractNumId w:val="531"/>
  </w:num>
  <w:num w:numId="1100">
    <w:abstractNumId w:val="1037"/>
  </w:num>
  <w:num w:numId="1101">
    <w:abstractNumId w:val="1401"/>
  </w:num>
  <w:num w:numId="1102">
    <w:abstractNumId w:val="784"/>
  </w:num>
  <w:num w:numId="1103">
    <w:abstractNumId w:val="1450"/>
  </w:num>
  <w:num w:numId="1104">
    <w:abstractNumId w:val="99"/>
  </w:num>
  <w:num w:numId="1105">
    <w:abstractNumId w:val="1963"/>
  </w:num>
  <w:num w:numId="1106">
    <w:abstractNumId w:val="1757"/>
  </w:num>
  <w:num w:numId="1107">
    <w:abstractNumId w:val="637"/>
  </w:num>
  <w:num w:numId="1108">
    <w:abstractNumId w:val="1877"/>
  </w:num>
  <w:num w:numId="1109">
    <w:abstractNumId w:val="1030"/>
  </w:num>
  <w:num w:numId="1110">
    <w:abstractNumId w:val="550"/>
  </w:num>
  <w:num w:numId="1111">
    <w:abstractNumId w:val="1768"/>
  </w:num>
  <w:num w:numId="1112">
    <w:abstractNumId w:val="1428"/>
  </w:num>
  <w:num w:numId="1113">
    <w:abstractNumId w:val="1118"/>
  </w:num>
  <w:num w:numId="1114">
    <w:abstractNumId w:val="1418"/>
  </w:num>
  <w:num w:numId="1115">
    <w:abstractNumId w:val="447"/>
  </w:num>
  <w:num w:numId="1116">
    <w:abstractNumId w:val="597"/>
  </w:num>
  <w:num w:numId="1117">
    <w:abstractNumId w:val="1614"/>
  </w:num>
  <w:num w:numId="1118">
    <w:abstractNumId w:val="314"/>
  </w:num>
  <w:num w:numId="1119">
    <w:abstractNumId w:val="1908"/>
  </w:num>
  <w:num w:numId="1120">
    <w:abstractNumId w:val="1960"/>
  </w:num>
  <w:num w:numId="1121">
    <w:abstractNumId w:val="1042"/>
  </w:num>
  <w:num w:numId="1122">
    <w:abstractNumId w:val="117"/>
  </w:num>
  <w:num w:numId="1123">
    <w:abstractNumId w:val="252"/>
  </w:num>
  <w:num w:numId="1124">
    <w:abstractNumId w:val="567"/>
  </w:num>
  <w:num w:numId="1125">
    <w:abstractNumId w:val="850"/>
  </w:num>
  <w:num w:numId="1126">
    <w:abstractNumId w:val="1517"/>
  </w:num>
  <w:num w:numId="1127">
    <w:abstractNumId w:val="936"/>
  </w:num>
  <w:num w:numId="1128">
    <w:abstractNumId w:val="1282"/>
  </w:num>
  <w:num w:numId="1129">
    <w:abstractNumId w:val="1456"/>
  </w:num>
  <w:num w:numId="1130">
    <w:abstractNumId w:val="1519"/>
  </w:num>
  <w:num w:numId="1131">
    <w:abstractNumId w:val="1972"/>
  </w:num>
  <w:num w:numId="1132">
    <w:abstractNumId w:val="869"/>
  </w:num>
  <w:num w:numId="1133">
    <w:abstractNumId w:val="1881"/>
  </w:num>
  <w:num w:numId="1134">
    <w:abstractNumId w:val="1046"/>
  </w:num>
  <w:num w:numId="1135">
    <w:abstractNumId w:val="1277"/>
  </w:num>
  <w:num w:numId="1136">
    <w:abstractNumId w:val="892"/>
  </w:num>
  <w:num w:numId="1137">
    <w:abstractNumId w:val="315"/>
  </w:num>
  <w:num w:numId="1138">
    <w:abstractNumId w:val="705"/>
  </w:num>
  <w:num w:numId="1139">
    <w:abstractNumId w:val="609"/>
  </w:num>
  <w:num w:numId="1140">
    <w:abstractNumId w:val="1169"/>
  </w:num>
  <w:num w:numId="1141">
    <w:abstractNumId w:val="972"/>
  </w:num>
  <w:num w:numId="1142">
    <w:abstractNumId w:val="1513"/>
  </w:num>
  <w:num w:numId="1143">
    <w:abstractNumId w:val="1826"/>
  </w:num>
  <w:num w:numId="1144">
    <w:abstractNumId w:val="1362"/>
  </w:num>
  <w:num w:numId="1145">
    <w:abstractNumId w:val="1831"/>
  </w:num>
  <w:num w:numId="1146">
    <w:abstractNumId w:val="1306"/>
  </w:num>
  <w:num w:numId="1147">
    <w:abstractNumId w:val="1648"/>
  </w:num>
  <w:num w:numId="1148">
    <w:abstractNumId w:val="584"/>
  </w:num>
  <w:num w:numId="1149">
    <w:abstractNumId w:val="1128"/>
  </w:num>
  <w:num w:numId="1150">
    <w:abstractNumId w:val="1403"/>
  </w:num>
  <w:num w:numId="1151">
    <w:abstractNumId w:val="798"/>
  </w:num>
  <w:num w:numId="1152">
    <w:abstractNumId w:val="1523"/>
  </w:num>
  <w:num w:numId="1153">
    <w:abstractNumId w:val="1765"/>
  </w:num>
  <w:num w:numId="1154">
    <w:abstractNumId w:val="1167"/>
  </w:num>
  <w:num w:numId="1155">
    <w:abstractNumId w:val="711"/>
  </w:num>
  <w:num w:numId="1156">
    <w:abstractNumId w:val="1848"/>
  </w:num>
  <w:num w:numId="1157">
    <w:abstractNumId w:val="631"/>
  </w:num>
  <w:num w:numId="1158">
    <w:abstractNumId w:val="1259"/>
  </w:num>
  <w:num w:numId="1159">
    <w:abstractNumId w:val="1027"/>
  </w:num>
  <w:num w:numId="1160">
    <w:abstractNumId w:val="137"/>
  </w:num>
  <w:num w:numId="1161">
    <w:abstractNumId w:val="695"/>
  </w:num>
  <w:num w:numId="1162">
    <w:abstractNumId w:val="1034"/>
  </w:num>
  <w:num w:numId="1163">
    <w:abstractNumId w:val="789"/>
  </w:num>
  <w:num w:numId="1164">
    <w:abstractNumId w:val="713"/>
  </w:num>
  <w:num w:numId="1165">
    <w:abstractNumId w:val="435"/>
  </w:num>
  <w:num w:numId="1166">
    <w:abstractNumId w:val="300"/>
  </w:num>
  <w:num w:numId="1167">
    <w:abstractNumId w:val="81"/>
  </w:num>
  <w:num w:numId="1168">
    <w:abstractNumId w:val="682"/>
  </w:num>
  <w:num w:numId="1169">
    <w:abstractNumId w:val="961"/>
  </w:num>
  <w:num w:numId="1170">
    <w:abstractNumId w:val="228"/>
  </w:num>
  <w:num w:numId="1171">
    <w:abstractNumId w:val="1717"/>
  </w:num>
  <w:num w:numId="1172">
    <w:abstractNumId w:val="696"/>
  </w:num>
  <w:num w:numId="1173">
    <w:abstractNumId w:val="882"/>
  </w:num>
  <w:num w:numId="1174">
    <w:abstractNumId w:val="1823"/>
  </w:num>
  <w:num w:numId="1175">
    <w:abstractNumId w:val="1562"/>
  </w:num>
  <w:num w:numId="1176">
    <w:abstractNumId w:val="1891"/>
  </w:num>
  <w:num w:numId="1177">
    <w:abstractNumId w:val="103"/>
  </w:num>
  <w:num w:numId="1178">
    <w:abstractNumId w:val="1696"/>
  </w:num>
  <w:num w:numId="1179">
    <w:abstractNumId w:val="1243"/>
  </w:num>
  <w:num w:numId="1180">
    <w:abstractNumId w:val="1592"/>
  </w:num>
  <w:num w:numId="1181">
    <w:abstractNumId w:val="917"/>
  </w:num>
  <w:num w:numId="1182">
    <w:abstractNumId w:val="1022"/>
  </w:num>
  <w:num w:numId="1183">
    <w:abstractNumId w:val="51"/>
  </w:num>
  <w:num w:numId="1184">
    <w:abstractNumId w:val="1731"/>
  </w:num>
  <w:num w:numId="1185">
    <w:abstractNumId w:val="62"/>
  </w:num>
  <w:num w:numId="1186">
    <w:abstractNumId w:val="242"/>
  </w:num>
  <w:num w:numId="1187">
    <w:abstractNumId w:val="1852"/>
  </w:num>
  <w:num w:numId="1188">
    <w:abstractNumId w:val="66"/>
  </w:num>
  <w:num w:numId="1189">
    <w:abstractNumId w:val="528"/>
  </w:num>
  <w:num w:numId="1190">
    <w:abstractNumId w:val="828"/>
  </w:num>
  <w:num w:numId="1191">
    <w:abstractNumId w:val="1057"/>
  </w:num>
  <w:num w:numId="1192">
    <w:abstractNumId w:val="1842"/>
  </w:num>
  <w:num w:numId="1193">
    <w:abstractNumId w:val="977"/>
  </w:num>
  <w:num w:numId="1194">
    <w:abstractNumId w:val="495"/>
  </w:num>
  <w:num w:numId="1195">
    <w:abstractNumId w:val="1464"/>
  </w:num>
  <w:num w:numId="1196">
    <w:abstractNumId w:val="1160"/>
  </w:num>
  <w:num w:numId="1197">
    <w:abstractNumId w:val="820"/>
  </w:num>
  <w:num w:numId="1198">
    <w:abstractNumId w:val="465"/>
  </w:num>
  <w:num w:numId="1199">
    <w:abstractNumId w:val="508"/>
  </w:num>
  <w:num w:numId="1200">
    <w:abstractNumId w:val="95"/>
  </w:num>
  <w:num w:numId="1201">
    <w:abstractNumId w:val="145"/>
  </w:num>
  <w:num w:numId="1202">
    <w:abstractNumId w:val="1944"/>
  </w:num>
  <w:num w:numId="1203">
    <w:abstractNumId w:val="468"/>
  </w:num>
  <w:num w:numId="1204">
    <w:abstractNumId w:val="1709"/>
  </w:num>
  <w:num w:numId="1205">
    <w:abstractNumId w:val="428"/>
  </w:num>
  <w:num w:numId="1206">
    <w:abstractNumId w:val="822"/>
  </w:num>
  <w:num w:numId="1207">
    <w:abstractNumId w:val="412"/>
  </w:num>
  <w:num w:numId="1208">
    <w:abstractNumId w:val="358"/>
  </w:num>
  <w:num w:numId="1209">
    <w:abstractNumId w:val="1799"/>
  </w:num>
  <w:num w:numId="1210">
    <w:abstractNumId w:val="623"/>
  </w:num>
  <w:num w:numId="1211">
    <w:abstractNumId w:val="1455"/>
  </w:num>
  <w:num w:numId="1212">
    <w:abstractNumId w:val="606"/>
  </w:num>
  <w:num w:numId="1213">
    <w:abstractNumId w:val="578"/>
  </w:num>
  <w:num w:numId="1214">
    <w:abstractNumId w:val="773"/>
  </w:num>
  <w:num w:numId="1215">
    <w:abstractNumId w:val="1304"/>
  </w:num>
  <w:num w:numId="1216">
    <w:abstractNumId w:val="1560"/>
  </w:num>
  <w:num w:numId="1217">
    <w:abstractNumId w:val="837"/>
  </w:num>
  <w:num w:numId="1218">
    <w:abstractNumId w:val="1545"/>
  </w:num>
  <w:num w:numId="1219">
    <w:abstractNumId w:val="1764"/>
  </w:num>
  <w:num w:numId="1220">
    <w:abstractNumId w:val="1055"/>
  </w:num>
  <w:num w:numId="1221">
    <w:abstractNumId w:val="385"/>
  </w:num>
  <w:num w:numId="1222">
    <w:abstractNumId w:val="736"/>
  </w:num>
  <w:num w:numId="1223">
    <w:abstractNumId w:val="396"/>
  </w:num>
  <w:num w:numId="1224">
    <w:abstractNumId w:val="1846"/>
  </w:num>
  <w:num w:numId="1225">
    <w:abstractNumId w:val="814"/>
  </w:num>
  <w:num w:numId="1226">
    <w:abstractNumId w:val="308"/>
  </w:num>
  <w:num w:numId="1227">
    <w:abstractNumId w:val="1188"/>
  </w:num>
  <w:num w:numId="1228">
    <w:abstractNumId w:val="1307"/>
  </w:num>
  <w:num w:numId="1229">
    <w:abstractNumId w:val="1315"/>
  </w:num>
  <w:num w:numId="1230">
    <w:abstractNumId w:val="1494"/>
  </w:num>
  <w:num w:numId="1231">
    <w:abstractNumId w:val="1345"/>
  </w:num>
  <w:num w:numId="1232">
    <w:abstractNumId w:val="206"/>
  </w:num>
  <w:num w:numId="1233">
    <w:abstractNumId w:val="1414"/>
  </w:num>
  <w:num w:numId="1234">
    <w:abstractNumId w:val="1813"/>
  </w:num>
  <w:num w:numId="1235">
    <w:abstractNumId w:val="1301"/>
  </w:num>
  <w:num w:numId="1236">
    <w:abstractNumId w:val="1844"/>
  </w:num>
  <w:num w:numId="1237">
    <w:abstractNumId w:val="566"/>
  </w:num>
  <w:num w:numId="1238">
    <w:abstractNumId w:val="1132"/>
  </w:num>
  <w:num w:numId="1239">
    <w:abstractNumId w:val="426"/>
  </w:num>
  <w:num w:numId="1240">
    <w:abstractNumId w:val="1552"/>
  </w:num>
  <w:num w:numId="1241">
    <w:abstractNumId w:val="1215"/>
  </w:num>
  <w:num w:numId="1242">
    <w:abstractNumId w:val="1829"/>
  </w:num>
  <w:num w:numId="1243">
    <w:abstractNumId w:val="1381"/>
  </w:num>
  <w:num w:numId="1244">
    <w:abstractNumId w:val="367"/>
  </w:num>
  <w:num w:numId="1245">
    <w:abstractNumId w:val="1529"/>
  </w:num>
  <w:num w:numId="1246">
    <w:abstractNumId w:val="1738"/>
  </w:num>
  <w:num w:numId="1247">
    <w:abstractNumId w:val="1323"/>
  </w:num>
  <w:num w:numId="1248">
    <w:abstractNumId w:val="400"/>
  </w:num>
  <w:num w:numId="1249">
    <w:abstractNumId w:val="14"/>
  </w:num>
  <w:num w:numId="1250">
    <w:abstractNumId w:val="1347"/>
  </w:num>
  <w:num w:numId="1251">
    <w:abstractNumId w:val="1426"/>
  </w:num>
  <w:num w:numId="1252">
    <w:abstractNumId w:val="383"/>
  </w:num>
  <w:num w:numId="1253">
    <w:abstractNumId w:val="1926"/>
  </w:num>
  <w:num w:numId="1254">
    <w:abstractNumId w:val="621"/>
  </w:num>
  <w:num w:numId="1255">
    <w:abstractNumId w:val="793"/>
  </w:num>
  <w:num w:numId="1256">
    <w:abstractNumId w:val="1638"/>
  </w:num>
  <w:num w:numId="1257">
    <w:abstractNumId w:val="646"/>
  </w:num>
  <w:num w:numId="1258">
    <w:abstractNumId w:val="1047"/>
  </w:num>
  <w:num w:numId="1259">
    <w:abstractNumId w:val="1833"/>
  </w:num>
  <w:num w:numId="1260">
    <w:abstractNumId w:val="1751"/>
  </w:num>
  <w:num w:numId="1261">
    <w:abstractNumId w:val="557"/>
  </w:num>
  <w:num w:numId="1262">
    <w:abstractNumId w:val="205"/>
  </w:num>
  <w:num w:numId="1263">
    <w:abstractNumId w:val="212"/>
  </w:num>
  <w:num w:numId="1264">
    <w:abstractNumId w:val="227"/>
  </w:num>
  <w:num w:numId="1265">
    <w:abstractNumId w:val="653"/>
  </w:num>
  <w:num w:numId="1266">
    <w:abstractNumId w:val="1636"/>
  </w:num>
  <w:num w:numId="1267">
    <w:abstractNumId w:val="304"/>
  </w:num>
  <w:num w:numId="1268">
    <w:abstractNumId w:val="265"/>
  </w:num>
  <w:num w:numId="1269">
    <w:abstractNumId w:val="1459"/>
  </w:num>
  <w:num w:numId="1270">
    <w:abstractNumId w:val="1088"/>
  </w:num>
  <w:num w:numId="1271">
    <w:abstractNumId w:val="817"/>
  </w:num>
  <w:num w:numId="1272">
    <w:abstractNumId w:val="1668"/>
  </w:num>
  <w:num w:numId="1273">
    <w:abstractNumId w:val="1080"/>
  </w:num>
  <w:num w:numId="1274">
    <w:abstractNumId w:val="1561"/>
  </w:num>
  <w:num w:numId="1275">
    <w:abstractNumId w:val="1512"/>
  </w:num>
  <w:num w:numId="1276">
    <w:abstractNumId w:val="356"/>
  </w:num>
  <w:num w:numId="1277">
    <w:abstractNumId w:val="911"/>
  </w:num>
  <w:num w:numId="1278">
    <w:abstractNumId w:val="660"/>
  </w:num>
  <w:num w:numId="1279">
    <w:abstractNumId w:val="1253"/>
  </w:num>
  <w:num w:numId="1280">
    <w:abstractNumId w:val="1479"/>
  </w:num>
  <w:num w:numId="1281">
    <w:abstractNumId w:val="501"/>
  </w:num>
  <w:num w:numId="1282">
    <w:abstractNumId w:val="1936"/>
  </w:num>
  <w:num w:numId="1283">
    <w:abstractNumId w:val="163"/>
  </w:num>
  <w:num w:numId="1284">
    <w:abstractNumId w:val="301"/>
  </w:num>
  <w:num w:numId="1285">
    <w:abstractNumId w:val="48"/>
  </w:num>
  <w:num w:numId="1286">
    <w:abstractNumId w:val="1113"/>
  </w:num>
  <w:num w:numId="1287">
    <w:abstractNumId w:val="307"/>
  </w:num>
  <w:num w:numId="1288">
    <w:abstractNumId w:val="1049"/>
  </w:num>
  <w:num w:numId="1289">
    <w:abstractNumId w:val="518"/>
  </w:num>
  <w:num w:numId="1290">
    <w:abstractNumId w:val="171"/>
  </w:num>
  <w:num w:numId="1291">
    <w:abstractNumId w:val="1976"/>
  </w:num>
  <w:num w:numId="1292">
    <w:abstractNumId w:val="339"/>
  </w:num>
  <w:num w:numId="1293">
    <w:abstractNumId w:val="807"/>
  </w:num>
  <w:num w:numId="1294">
    <w:abstractNumId w:val="182"/>
  </w:num>
  <w:num w:numId="1295">
    <w:abstractNumId w:val="361"/>
  </w:num>
  <w:num w:numId="1296">
    <w:abstractNumId w:val="364"/>
  </w:num>
  <w:num w:numId="1297">
    <w:abstractNumId w:val="988"/>
  </w:num>
  <w:num w:numId="1298">
    <w:abstractNumId w:val="1935"/>
  </w:num>
  <w:num w:numId="1299">
    <w:abstractNumId w:val="1475"/>
  </w:num>
  <w:num w:numId="1300">
    <w:abstractNumId w:val="30"/>
  </w:num>
  <w:num w:numId="1301">
    <w:abstractNumId w:val="1268"/>
  </w:num>
  <w:num w:numId="1302">
    <w:abstractNumId w:val="846"/>
  </w:num>
  <w:num w:numId="1303">
    <w:abstractNumId w:val="1788"/>
  </w:num>
  <w:num w:numId="1304">
    <w:abstractNumId w:val="716"/>
  </w:num>
  <w:num w:numId="1305">
    <w:abstractNumId w:val="1266"/>
  </w:num>
  <w:num w:numId="1306">
    <w:abstractNumId w:val="581"/>
  </w:num>
  <w:num w:numId="1307">
    <w:abstractNumId w:val="480"/>
  </w:num>
  <w:num w:numId="1308">
    <w:abstractNumId w:val="1682"/>
  </w:num>
  <w:num w:numId="1309">
    <w:abstractNumId w:val="1663"/>
  </w:num>
  <w:num w:numId="1310">
    <w:abstractNumId w:val="904"/>
  </w:num>
  <w:num w:numId="1311">
    <w:abstractNumId w:val="602"/>
  </w:num>
  <w:num w:numId="1312">
    <w:abstractNumId w:val="1220"/>
  </w:num>
  <w:num w:numId="1313">
    <w:abstractNumId w:val="1279"/>
  </w:num>
  <w:num w:numId="1314">
    <w:abstractNumId w:val="699"/>
  </w:num>
  <w:num w:numId="1315">
    <w:abstractNumId w:val="743"/>
  </w:num>
  <w:num w:numId="1316">
    <w:abstractNumId w:val="1425"/>
  </w:num>
  <w:num w:numId="1317">
    <w:abstractNumId w:val="1025"/>
  </w:num>
  <w:num w:numId="1318">
    <w:abstractNumId w:val="1178"/>
  </w:num>
  <w:num w:numId="1319">
    <w:abstractNumId w:val="1104"/>
  </w:num>
  <w:num w:numId="1320">
    <w:abstractNumId w:val="738"/>
  </w:num>
  <w:num w:numId="1321">
    <w:abstractNumId w:val="274"/>
  </w:num>
  <w:num w:numId="1322">
    <w:abstractNumId w:val="1019"/>
  </w:num>
  <w:num w:numId="1323">
    <w:abstractNumId w:val="527"/>
  </w:num>
  <w:num w:numId="1324">
    <w:abstractNumId w:val="1283"/>
  </w:num>
  <w:num w:numId="1325">
    <w:abstractNumId w:val="1559"/>
  </w:num>
  <w:num w:numId="1326">
    <w:abstractNumId w:val="1297"/>
  </w:num>
  <w:num w:numId="1327">
    <w:abstractNumId w:val="316"/>
  </w:num>
  <w:num w:numId="1328">
    <w:abstractNumId w:val="1740"/>
  </w:num>
  <w:num w:numId="1329">
    <w:abstractNumId w:val="49"/>
  </w:num>
  <w:num w:numId="1330">
    <w:abstractNumId w:val="1889"/>
  </w:num>
  <w:num w:numId="1331">
    <w:abstractNumId w:val="1201"/>
  </w:num>
  <w:num w:numId="1332">
    <w:abstractNumId w:val="1449"/>
  </w:num>
  <w:num w:numId="1333">
    <w:abstractNumId w:val="748"/>
  </w:num>
  <w:num w:numId="1334">
    <w:abstractNumId w:val="470"/>
  </w:num>
  <w:num w:numId="1335">
    <w:abstractNumId w:val="1294"/>
  </w:num>
  <w:num w:numId="1336">
    <w:abstractNumId w:val="921"/>
  </w:num>
  <w:num w:numId="1337">
    <w:abstractNumId w:val="1822"/>
  </w:num>
  <w:num w:numId="1338">
    <w:abstractNumId w:val="655"/>
  </w:num>
  <w:num w:numId="1339">
    <w:abstractNumId w:val="1860"/>
  </w:num>
  <w:num w:numId="1340">
    <w:abstractNumId w:val="940"/>
  </w:num>
  <w:num w:numId="1341">
    <w:abstractNumId w:val="1439"/>
  </w:num>
  <w:num w:numId="1342">
    <w:abstractNumId w:val="243"/>
  </w:num>
  <w:num w:numId="1343">
    <w:abstractNumId w:val="1264"/>
  </w:num>
  <w:num w:numId="1344">
    <w:abstractNumId w:val="1748"/>
  </w:num>
  <w:num w:numId="1345">
    <w:abstractNumId w:val="259"/>
  </w:num>
  <w:num w:numId="1346">
    <w:abstractNumId w:val="1873"/>
  </w:num>
  <w:num w:numId="1347">
    <w:abstractNumId w:val="1968"/>
  </w:num>
  <w:num w:numId="1348">
    <w:abstractNumId w:val="1103"/>
  </w:num>
  <w:num w:numId="1349">
    <w:abstractNumId w:val="849"/>
  </w:num>
  <w:num w:numId="1350">
    <w:abstractNumId w:val="1906"/>
  </w:num>
  <w:num w:numId="1351">
    <w:abstractNumId w:val="877"/>
  </w:num>
  <w:num w:numId="1352">
    <w:abstractNumId w:val="1443"/>
  </w:num>
  <w:num w:numId="1353">
    <w:abstractNumId w:val="811"/>
  </w:num>
  <w:num w:numId="1354">
    <w:abstractNumId w:val="1850"/>
  </w:num>
  <w:num w:numId="1355">
    <w:abstractNumId w:val="1390"/>
  </w:num>
  <w:num w:numId="1356">
    <w:abstractNumId w:val="24"/>
  </w:num>
  <w:num w:numId="1357">
    <w:abstractNumId w:val="467"/>
  </w:num>
  <w:num w:numId="1358">
    <w:abstractNumId w:val="79"/>
  </w:num>
  <w:num w:numId="1359">
    <w:abstractNumId w:val="1026"/>
  </w:num>
  <w:num w:numId="1360">
    <w:abstractNumId w:val="923"/>
  </w:num>
  <w:num w:numId="1361">
    <w:abstractNumId w:val="1135"/>
  </w:num>
  <w:num w:numId="1362">
    <w:abstractNumId w:val="1838"/>
  </w:num>
  <w:num w:numId="1363">
    <w:abstractNumId w:val="546"/>
  </w:num>
  <w:num w:numId="1364">
    <w:abstractNumId w:val="775"/>
  </w:num>
  <w:num w:numId="1365">
    <w:abstractNumId w:val="605"/>
  </w:num>
  <w:num w:numId="1366">
    <w:abstractNumId w:val="1261"/>
  </w:num>
  <w:num w:numId="1367">
    <w:abstractNumId w:val="1136"/>
  </w:num>
  <w:num w:numId="1368">
    <w:abstractNumId w:val="1950"/>
  </w:num>
  <w:num w:numId="1369">
    <w:abstractNumId w:val="876"/>
  </w:num>
  <w:num w:numId="1370">
    <w:abstractNumId w:val="1154"/>
  </w:num>
  <w:num w:numId="1371">
    <w:abstractNumId w:val="414"/>
  </w:num>
  <w:num w:numId="1372">
    <w:abstractNumId w:val="1284"/>
  </w:num>
  <w:num w:numId="1373">
    <w:abstractNumId w:val="1072"/>
  </w:num>
  <w:num w:numId="1374">
    <w:abstractNumId w:val="1658"/>
  </w:num>
  <w:num w:numId="1375">
    <w:abstractNumId w:val="114"/>
  </w:num>
  <w:num w:numId="1376">
    <w:abstractNumId w:val="596"/>
  </w:num>
  <w:num w:numId="1377">
    <w:abstractNumId w:val="151"/>
  </w:num>
  <w:num w:numId="1378">
    <w:abstractNumId w:val="1069"/>
  </w:num>
  <w:num w:numId="1379">
    <w:abstractNumId w:val="1622"/>
  </w:num>
  <w:num w:numId="1380">
    <w:abstractNumId w:val="1351"/>
  </w:num>
  <w:num w:numId="1381">
    <w:abstractNumId w:val="712"/>
  </w:num>
  <w:num w:numId="1382">
    <w:abstractNumId w:val="1089"/>
  </w:num>
  <w:num w:numId="1383">
    <w:abstractNumId w:val="1048"/>
  </w:num>
  <w:num w:numId="1384">
    <w:abstractNumId w:val="1769"/>
  </w:num>
  <w:num w:numId="1385">
    <w:abstractNumId w:val="233"/>
  </w:num>
  <w:num w:numId="1386">
    <w:abstractNumId w:val="164"/>
  </w:num>
  <w:num w:numId="1387">
    <w:abstractNumId w:val="273"/>
  </w:num>
  <w:num w:numId="1388">
    <w:abstractNumId w:val="1947"/>
  </w:num>
  <w:num w:numId="1389">
    <w:abstractNumId w:val="1062"/>
  </w:num>
  <w:num w:numId="1390">
    <w:abstractNumId w:val="1567"/>
  </w:num>
  <w:num w:numId="1391">
    <w:abstractNumId w:val="1099"/>
  </w:num>
  <w:num w:numId="1392">
    <w:abstractNumId w:val="1841"/>
  </w:num>
  <w:num w:numId="1393">
    <w:abstractNumId w:val="932"/>
  </w:num>
  <w:num w:numId="1394">
    <w:abstractNumId w:val="592"/>
  </w:num>
  <w:num w:numId="1395">
    <w:abstractNumId w:val="1744"/>
  </w:num>
  <w:num w:numId="1396">
    <w:abstractNumId w:val="1970"/>
  </w:num>
  <w:num w:numId="1397">
    <w:abstractNumId w:val="1544"/>
  </w:num>
  <w:num w:numId="1398">
    <w:abstractNumId w:val="768"/>
  </w:num>
  <w:num w:numId="1399">
    <w:abstractNumId w:val="1568"/>
  </w:num>
  <w:num w:numId="1400">
    <w:abstractNumId w:val="1271"/>
  </w:num>
  <w:num w:numId="1401">
    <w:abstractNumId w:val="888"/>
  </w:num>
  <w:num w:numId="1402">
    <w:abstractNumId w:val="1653"/>
  </w:num>
  <w:num w:numId="1403">
    <w:abstractNumId w:val="1186"/>
  </w:num>
  <w:num w:numId="1404">
    <w:abstractNumId w:val="506"/>
  </w:num>
  <w:num w:numId="1405">
    <w:abstractNumId w:val="885"/>
  </w:num>
  <w:num w:numId="1406">
    <w:abstractNumId w:val="1190"/>
  </w:num>
  <w:num w:numId="1407">
    <w:abstractNumId w:val="1137"/>
  </w:num>
  <w:num w:numId="1408">
    <w:abstractNumId w:val="651"/>
  </w:num>
  <w:num w:numId="1409">
    <w:abstractNumId w:val="320"/>
  </w:num>
  <w:num w:numId="1410">
    <w:abstractNumId w:val="634"/>
  </w:num>
  <w:num w:numId="1411">
    <w:abstractNumId w:val="795"/>
  </w:num>
  <w:num w:numId="1412">
    <w:abstractNumId w:val="1507"/>
  </w:num>
  <w:num w:numId="1413">
    <w:abstractNumId w:val="1739"/>
  </w:num>
  <w:num w:numId="1414">
    <w:abstractNumId w:val="620"/>
  </w:num>
  <w:num w:numId="1415">
    <w:abstractNumId w:val="203"/>
  </w:num>
  <w:num w:numId="1416">
    <w:abstractNumId w:val="318"/>
  </w:num>
  <w:num w:numId="1417">
    <w:abstractNumId w:val="1171"/>
  </w:num>
  <w:num w:numId="1418">
    <w:abstractNumId w:val="1334"/>
  </w:num>
  <w:num w:numId="1419">
    <w:abstractNumId w:val="950"/>
  </w:num>
  <w:num w:numId="1420">
    <w:abstractNumId w:val="913"/>
  </w:num>
  <w:num w:numId="1421">
    <w:abstractNumId w:val="346"/>
  </w:num>
  <w:num w:numId="1422">
    <w:abstractNumId w:val="1900"/>
  </w:num>
  <w:num w:numId="1423">
    <w:abstractNumId w:val="1127"/>
  </w:num>
  <w:num w:numId="1424">
    <w:abstractNumId w:val="619"/>
  </w:num>
  <w:num w:numId="1425">
    <w:abstractNumId w:val="1410"/>
  </w:num>
  <w:num w:numId="1426">
    <w:abstractNumId w:val="1119"/>
  </w:num>
  <w:num w:numId="1427">
    <w:abstractNumId w:val="1818"/>
  </w:num>
  <w:num w:numId="1428">
    <w:abstractNumId w:val="644"/>
  </w:num>
  <w:num w:numId="1429">
    <w:abstractNumId w:val="1649"/>
  </w:num>
  <w:num w:numId="1430">
    <w:abstractNumId w:val="1140"/>
  </w:num>
  <w:num w:numId="1431">
    <w:abstractNumId w:val="250"/>
  </w:num>
  <w:num w:numId="1432">
    <w:abstractNumId w:val="1669"/>
  </w:num>
  <w:num w:numId="1433">
    <w:abstractNumId w:val="321"/>
  </w:num>
  <w:num w:numId="1434">
    <w:abstractNumId w:val="55"/>
  </w:num>
  <w:num w:numId="1435">
    <w:abstractNumId w:val="1503"/>
  </w:num>
  <w:num w:numId="1436">
    <w:abstractNumId w:val="83"/>
  </w:num>
  <w:num w:numId="1437">
    <w:abstractNumId w:val="782"/>
  </w:num>
  <w:num w:numId="1438">
    <w:abstractNumId w:val="1851"/>
  </w:num>
  <w:num w:numId="1439">
    <w:abstractNumId w:val="838"/>
  </w:num>
  <w:num w:numId="1440">
    <w:abstractNumId w:val="1367"/>
  </w:num>
  <w:num w:numId="1441">
    <w:abstractNumId w:val="332"/>
  </w:num>
  <w:num w:numId="1442">
    <w:abstractNumId w:val="1783"/>
  </w:num>
  <w:num w:numId="1443">
    <w:abstractNumId w:val="450"/>
  </w:num>
  <w:num w:numId="1444">
    <w:abstractNumId w:val="1909"/>
  </w:num>
  <w:num w:numId="1445">
    <w:abstractNumId w:val="278"/>
  </w:num>
  <w:num w:numId="1446">
    <w:abstractNumId w:val="636"/>
  </w:num>
  <w:num w:numId="1447">
    <w:abstractNumId w:val="490"/>
  </w:num>
  <w:num w:numId="1448">
    <w:abstractNumId w:val="1281"/>
  </w:num>
  <w:num w:numId="1449">
    <w:abstractNumId w:val="341"/>
  </w:num>
  <w:num w:numId="1450">
    <w:abstractNumId w:val="1624"/>
  </w:num>
  <w:num w:numId="1451">
    <w:abstractNumId w:val="1420"/>
  </w:num>
  <w:num w:numId="1452">
    <w:abstractNumId w:val="1263"/>
  </w:num>
  <w:num w:numId="1453">
    <w:abstractNumId w:val="1543"/>
  </w:num>
  <w:num w:numId="1454">
    <w:abstractNumId w:val="1776"/>
  </w:num>
  <w:num w:numId="1455">
    <w:abstractNumId w:val="1920"/>
  </w:num>
  <w:num w:numId="1456">
    <w:abstractNumId w:val="1343"/>
  </w:num>
  <w:num w:numId="1457">
    <w:abstractNumId w:val="47"/>
  </w:num>
  <w:num w:numId="1458">
    <w:abstractNumId w:val="1335"/>
  </w:num>
  <w:num w:numId="1459">
    <w:abstractNumId w:val="1683"/>
  </w:num>
  <w:num w:numId="1460">
    <w:abstractNumId w:val="149"/>
  </w:num>
  <w:num w:numId="1461">
    <w:abstractNumId w:val="1546"/>
  </w:num>
  <w:num w:numId="1462">
    <w:abstractNumId w:val="991"/>
  </w:num>
  <w:num w:numId="1463">
    <w:abstractNumId w:val="552"/>
  </w:num>
  <w:num w:numId="1464">
    <w:abstractNumId w:val="800"/>
  </w:num>
  <w:num w:numId="1465">
    <w:abstractNumId w:val="1577"/>
  </w:num>
  <w:num w:numId="1466">
    <w:abstractNumId w:val="1023"/>
  </w:num>
  <w:num w:numId="1467">
    <w:abstractNumId w:val="1468"/>
  </w:num>
  <w:num w:numId="1468">
    <w:abstractNumId w:val="7"/>
  </w:num>
  <w:num w:numId="1469">
    <w:abstractNumId w:val="352"/>
  </w:num>
  <w:num w:numId="1470">
    <w:abstractNumId w:val="1018"/>
  </w:num>
  <w:num w:numId="1471">
    <w:abstractNumId w:val="1180"/>
  </w:num>
  <w:num w:numId="1472">
    <w:abstractNumId w:val="1508"/>
  </w:num>
  <w:num w:numId="1473">
    <w:abstractNumId w:val="765"/>
  </w:num>
  <w:num w:numId="1474">
    <w:abstractNumId w:val="1009"/>
  </w:num>
  <w:num w:numId="1475">
    <w:abstractNumId w:val="647"/>
  </w:num>
  <w:num w:numId="1476">
    <w:abstractNumId w:val="143"/>
  </w:num>
  <w:num w:numId="1477">
    <w:abstractNumId w:val="1534"/>
  </w:num>
  <w:num w:numId="1478">
    <w:abstractNumId w:val="1440"/>
  </w:num>
  <w:num w:numId="1479">
    <w:abstractNumId w:val="733"/>
  </w:num>
  <w:num w:numId="1480">
    <w:abstractNumId w:val="1800"/>
  </w:num>
  <w:num w:numId="1481">
    <w:abstractNumId w:val="935"/>
  </w:num>
  <w:num w:numId="1482">
    <w:abstractNumId w:val="1125"/>
  </w:num>
  <w:num w:numId="1483">
    <w:abstractNumId w:val="517"/>
  </w:num>
  <w:num w:numId="1484">
    <w:abstractNumId w:val="1605"/>
  </w:num>
  <w:num w:numId="1485">
    <w:abstractNumId w:val="430"/>
  </w:num>
  <w:num w:numId="1486">
    <w:abstractNumId w:val="1236"/>
  </w:num>
  <w:num w:numId="1487">
    <w:abstractNumId w:val="498"/>
  </w:num>
  <w:num w:numId="1488">
    <w:abstractNumId w:val="342"/>
  </w:num>
  <w:num w:numId="1489">
    <w:abstractNumId w:val="625"/>
  </w:num>
  <w:num w:numId="1490">
    <w:abstractNumId w:val="1265"/>
  </w:num>
  <w:num w:numId="1491">
    <w:abstractNumId w:val="1435"/>
  </w:num>
  <w:num w:numId="1492">
    <w:abstractNumId w:val="1528"/>
  </w:num>
  <w:num w:numId="1493">
    <w:abstractNumId w:val="179"/>
  </w:num>
  <w:num w:numId="1494">
    <w:abstractNumId w:val="915"/>
  </w:num>
  <w:num w:numId="1495">
    <w:abstractNumId w:val="1249"/>
  </w:num>
  <w:num w:numId="1496">
    <w:abstractNumId w:val="1309"/>
  </w:num>
  <w:num w:numId="1497">
    <w:abstractNumId w:val="780"/>
  </w:num>
  <w:num w:numId="1498">
    <w:abstractNumId w:val="1628"/>
  </w:num>
  <w:num w:numId="1499">
    <w:abstractNumId w:val="1303"/>
  </w:num>
  <w:num w:numId="1500">
    <w:abstractNumId w:val="236"/>
  </w:num>
  <w:num w:numId="1501">
    <w:abstractNumId w:val="645"/>
  </w:num>
  <w:num w:numId="1502">
    <w:abstractNumId w:val="1437"/>
  </w:num>
  <w:num w:numId="1503">
    <w:abstractNumId w:val="856"/>
  </w:num>
  <w:num w:numId="1504">
    <w:abstractNumId w:val="58"/>
  </w:num>
  <w:num w:numId="1505">
    <w:abstractNumId w:val="2"/>
  </w:num>
  <w:num w:numId="1506">
    <w:abstractNumId w:val="28"/>
  </w:num>
  <w:num w:numId="1507">
    <w:abstractNumId w:val="94"/>
  </w:num>
  <w:num w:numId="1508">
    <w:abstractNumId w:val="199"/>
  </w:num>
  <w:num w:numId="1509">
    <w:abstractNumId w:val="464"/>
  </w:num>
  <w:num w:numId="1510">
    <w:abstractNumId w:val="558"/>
  </w:num>
  <w:num w:numId="1511">
    <w:abstractNumId w:val="741"/>
  </w:num>
  <w:num w:numId="1512">
    <w:abstractNumId w:val="1488"/>
  </w:num>
  <w:num w:numId="1513">
    <w:abstractNumId w:val="258"/>
  </w:num>
  <w:num w:numId="1514">
    <w:abstractNumId w:val="1659"/>
  </w:num>
  <w:num w:numId="1515">
    <w:abstractNumId w:val="1749"/>
  </w:num>
  <w:num w:numId="1516">
    <w:abstractNumId w:val="1270"/>
  </w:num>
  <w:num w:numId="1517">
    <w:abstractNumId w:val="1192"/>
  </w:num>
  <w:num w:numId="1518">
    <w:abstractNumId w:val="1630"/>
  </w:num>
  <w:num w:numId="1519">
    <w:abstractNumId w:val="1747"/>
  </w:num>
  <w:num w:numId="1520">
    <w:abstractNumId w:val="220"/>
  </w:num>
  <w:num w:numId="1521">
    <w:abstractNumId w:val="1712"/>
  </w:num>
  <w:num w:numId="1522">
    <w:abstractNumId w:val="1470"/>
  </w:num>
  <w:num w:numId="1523">
    <w:abstractNumId w:val="1625"/>
  </w:num>
  <w:num w:numId="1524">
    <w:abstractNumId w:val="1781"/>
  </w:num>
  <w:num w:numId="1525">
    <w:abstractNumId w:val="1883"/>
  </w:num>
  <w:num w:numId="1526">
    <w:abstractNumId w:val="1928"/>
  </w:num>
  <w:num w:numId="1527">
    <w:abstractNumId w:val="693"/>
  </w:num>
  <w:num w:numId="1528">
    <w:abstractNumId w:val="878"/>
  </w:num>
  <w:num w:numId="1529">
    <w:abstractNumId w:val="1875"/>
  </w:num>
  <w:num w:numId="1530">
    <w:abstractNumId w:val="98"/>
  </w:num>
  <w:num w:numId="1531">
    <w:abstractNumId w:val="1076"/>
  </w:num>
  <w:num w:numId="1532">
    <w:abstractNumId w:val="980"/>
  </w:num>
  <w:num w:numId="1533">
    <w:abstractNumId w:val="369"/>
  </w:num>
  <w:num w:numId="1534">
    <w:abstractNumId w:val="575"/>
  </w:num>
  <w:num w:numId="1535">
    <w:abstractNumId w:val="231"/>
  </w:num>
  <w:num w:numId="1536">
    <w:abstractNumId w:val="1193"/>
  </w:num>
  <w:num w:numId="1537">
    <w:abstractNumId w:val="787"/>
  </w:num>
  <w:num w:numId="1538">
    <w:abstractNumId w:val="1978"/>
  </w:num>
  <w:num w:numId="1539">
    <w:abstractNumId w:val="1609"/>
  </w:num>
  <w:num w:numId="1540">
    <w:abstractNumId w:val="373"/>
  </w:num>
  <w:num w:numId="1541">
    <w:abstractNumId w:val="1096"/>
  </w:num>
  <w:num w:numId="1542">
    <w:abstractNumId w:val="1419"/>
  </w:num>
  <w:num w:numId="1543">
    <w:abstractNumId w:val="1218"/>
  </w:num>
  <w:num w:numId="1544">
    <w:abstractNumId w:val="1391"/>
  </w:num>
  <w:num w:numId="1545">
    <w:abstractNumId w:val="1007"/>
  </w:num>
  <w:num w:numId="1546">
    <w:abstractNumId w:val="1732"/>
  </w:num>
  <w:num w:numId="1547">
    <w:abstractNumId w:val="1650"/>
  </w:num>
  <w:num w:numId="1548">
    <w:abstractNumId w:val="1424"/>
  </w:num>
  <w:num w:numId="1549">
    <w:abstractNumId w:val="135"/>
  </w:num>
  <w:num w:numId="1550">
    <w:abstractNumId w:val="16"/>
  </w:num>
  <w:num w:numId="1551">
    <w:abstractNumId w:val="404"/>
  </w:num>
  <w:num w:numId="1552">
    <w:abstractNumId w:val="747"/>
  </w:num>
  <w:num w:numId="1553">
    <w:abstractNumId w:val="107"/>
  </w:num>
  <w:num w:numId="1554">
    <w:abstractNumId w:val="805"/>
  </w:num>
  <w:num w:numId="1555">
    <w:abstractNumId w:val="1451"/>
  </w:num>
  <w:num w:numId="1556">
    <w:abstractNumId w:val="1329"/>
  </w:num>
  <w:num w:numId="1557">
    <w:abstractNumId w:val="408"/>
  </w:num>
  <w:num w:numId="1558">
    <w:abstractNumId w:val="1954"/>
  </w:num>
  <w:num w:numId="1559">
    <w:abstractNumId w:val="74"/>
  </w:num>
  <w:num w:numId="1560">
    <w:abstractNumId w:val="678"/>
  </w:num>
  <w:num w:numId="1561">
    <w:abstractNumId w:val="900"/>
  </w:num>
  <w:num w:numId="1562">
    <w:abstractNumId w:val="1172"/>
  </w:num>
  <w:num w:numId="1563">
    <w:abstractNumId w:val="224"/>
  </w:num>
  <w:num w:numId="1564">
    <w:abstractNumId w:val="355"/>
  </w:num>
  <w:num w:numId="1565">
    <w:abstractNumId w:val="348"/>
  </w:num>
  <w:num w:numId="1566">
    <w:abstractNumId w:val="85"/>
  </w:num>
  <w:num w:numId="1567">
    <w:abstractNumId w:val="905"/>
  </w:num>
  <w:num w:numId="1568">
    <w:abstractNumId w:val="31"/>
  </w:num>
  <w:num w:numId="1569">
    <w:abstractNumId w:val="1601"/>
  </w:num>
  <w:num w:numId="1570">
    <w:abstractNumId w:val="1223"/>
  </w:num>
  <w:num w:numId="1571">
    <w:abstractNumId w:val="819"/>
  </w:num>
  <w:num w:numId="1572">
    <w:abstractNumId w:val="357"/>
  </w:num>
  <w:num w:numId="1573">
    <w:abstractNumId w:val="1700"/>
  </w:num>
  <w:num w:numId="1574">
    <w:abstractNumId w:val="1840"/>
  </w:num>
  <w:num w:numId="1575">
    <w:abstractNumId w:val="496"/>
  </w:num>
  <w:num w:numId="1576">
    <w:abstractNumId w:val="1674"/>
  </w:num>
  <w:num w:numId="1577">
    <w:abstractNumId w:val="322"/>
  </w:num>
  <w:num w:numId="1578">
    <w:abstractNumId w:val="379"/>
  </w:num>
  <w:num w:numId="1579">
    <w:abstractNumId w:val="1239"/>
  </w:num>
  <w:num w:numId="1580">
    <w:abstractNumId w:val="924"/>
  </w:num>
  <w:num w:numId="1581">
    <w:abstractNumId w:val="275"/>
  </w:num>
  <w:num w:numId="1582">
    <w:abstractNumId w:val="1014"/>
  </w:num>
  <w:num w:numId="1583">
    <w:abstractNumId w:val="969"/>
  </w:num>
  <w:num w:numId="1584">
    <w:abstractNumId w:val="1745"/>
  </w:num>
  <w:num w:numId="1585">
    <w:abstractNumId w:val="934"/>
  </w:num>
  <w:num w:numId="1586">
    <w:abstractNumId w:val="472"/>
  </w:num>
  <w:num w:numId="1587">
    <w:abstractNumId w:val="1665"/>
  </w:num>
  <w:num w:numId="1588">
    <w:abstractNumId w:val="572"/>
  </w:num>
  <w:num w:numId="1589">
    <w:abstractNumId w:val="1354"/>
  </w:num>
  <w:num w:numId="1590">
    <w:abstractNumId w:val="153"/>
  </w:num>
  <w:num w:numId="1591">
    <w:abstractNumId w:val="728"/>
  </w:num>
  <w:num w:numId="1592">
    <w:abstractNumId w:val="1311"/>
  </w:num>
  <w:num w:numId="1593">
    <w:abstractNumId w:val="851"/>
  </w:num>
  <w:num w:numId="1594">
    <w:abstractNumId w:val="1820"/>
  </w:num>
  <w:num w:numId="1595">
    <w:abstractNumId w:val="466"/>
  </w:num>
  <w:num w:numId="1596">
    <w:abstractNumId w:val="1068"/>
  </w:num>
  <w:num w:numId="1597">
    <w:abstractNumId w:val="1130"/>
  </w:num>
  <w:num w:numId="1598">
    <w:abstractNumId w:val="509"/>
  </w:num>
  <w:num w:numId="1599">
    <w:abstractNumId w:val="1147"/>
  </w:num>
  <w:num w:numId="1600">
    <w:abstractNumId w:val="963"/>
  </w:num>
  <w:num w:numId="1601">
    <w:abstractNumId w:val="990"/>
  </w:num>
  <w:num w:numId="1602">
    <w:abstractNumId w:val="654"/>
  </w:num>
  <w:num w:numId="1603">
    <w:abstractNumId w:val="70"/>
  </w:num>
  <w:num w:numId="1604">
    <w:abstractNumId w:val="1671"/>
  </w:num>
  <w:num w:numId="1605">
    <w:abstractNumId w:val="1056"/>
  </w:num>
  <w:num w:numId="1606">
    <w:abstractNumId w:val="1573"/>
  </w:num>
  <w:num w:numId="1607">
    <w:abstractNumId w:val="761"/>
  </w:num>
  <w:num w:numId="1608">
    <w:abstractNumId w:val="724"/>
  </w:num>
  <w:num w:numId="1609">
    <w:abstractNumId w:val="1445"/>
  </w:num>
  <w:num w:numId="1610">
    <w:abstractNumId w:val="1326"/>
  </w:num>
  <w:num w:numId="1611">
    <w:abstractNumId w:val="889"/>
  </w:num>
  <w:num w:numId="1612">
    <w:abstractNumId w:val="806"/>
  </w:num>
  <w:num w:numId="1613">
    <w:abstractNumId w:val="1915"/>
  </w:num>
  <w:num w:numId="1614">
    <w:abstractNumId w:val="1432"/>
  </w:num>
  <w:num w:numId="1615">
    <w:abstractNumId w:val="173"/>
  </w:num>
  <w:num w:numId="1616">
    <w:abstractNumId w:val="319"/>
  </w:num>
  <w:num w:numId="1617">
    <w:abstractNumId w:val="840"/>
  </w:num>
  <w:num w:numId="1618">
    <w:abstractNumId w:val="1389"/>
  </w:num>
  <w:num w:numId="1619">
    <w:abstractNumId w:val="1951"/>
  </w:num>
  <w:num w:numId="1620">
    <w:abstractNumId w:val="1396"/>
  </w:num>
  <w:num w:numId="1621">
    <w:abstractNumId w:val="1021"/>
  </w:num>
  <w:num w:numId="1622">
    <w:abstractNumId w:val="1811"/>
  </w:num>
  <w:num w:numId="1623">
    <w:abstractNumId w:val="1091"/>
  </w:num>
  <w:num w:numId="1624">
    <w:abstractNumId w:val="403"/>
  </w:num>
  <w:num w:numId="1625">
    <w:abstractNumId w:val="1759"/>
  </w:num>
  <w:num w:numId="1626">
    <w:abstractNumId w:val="1584"/>
  </w:num>
  <w:num w:numId="1627">
    <w:abstractNumId w:val="519"/>
  </w:num>
  <w:num w:numId="1628">
    <w:abstractNumId w:val="943"/>
  </w:num>
  <w:num w:numId="1629">
    <w:abstractNumId w:val="848"/>
  </w:num>
  <w:num w:numId="1630">
    <w:abstractNumId w:val="1595"/>
  </w:num>
  <w:num w:numId="1631">
    <w:abstractNumId w:val="91"/>
  </w:num>
  <w:num w:numId="1632">
    <w:abstractNumId w:val="183"/>
  </w:num>
  <w:num w:numId="1633">
    <w:abstractNumId w:val="1736"/>
  </w:num>
  <w:num w:numId="1634">
    <w:abstractNumId w:val="157"/>
  </w:num>
  <w:num w:numId="1635">
    <w:abstractNumId w:val="1235"/>
  </w:num>
  <w:num w:numId="1636">
    <w:abstractNumId w:val="1489"/>
  </w:num>
  <w:num w:numId="1637">
    <w:abstractNumId w:val="1761"/>
  </w:num>
  <w:num w:numId="1638">
    <w:abstractNumId w:val="984"/>
  </w:num>
  <w:num w:numId="1639">
    <w:abstractNumId w:val="185"/>
  </w:num>
  <w:num w:numId="1640">
    <w:abstractNumId w:val="1065"/>
  </w:num>
  <w:num w:numId="1641">
    <w:abstractNumId w:val="1308"/>
  </w:num>
  <w:num w:numId="1642">
    <w:abstractNumId w:val="180"/>
  </w:num>
  <w:num w:numId="1643">
    <w:abstractNumId w:val="1246"/>
  </w:num>
  <w:num w:numId="1644">
    <w:abstractNumId w:val="17"/>
  </w:num>
  <w:num w:numId="1645">
    <w:abstractNumId w:val="1793"/>
  </w:num>
  <w:num w:numId="1646">
    <w:abstractNumId w:val="910"/>
  </w:num>
  <w:num w:numId="1647">
    <w:abstractNumId w:val="1607"/>
  </w:num>
  <w:num w:numId="1648">
    <w:abstractNumId w:val="999"/>
  </w:num>
  <w:num w:numId="1649">
    <w:abstractNumId w:val="547"/>
  </w:num>
  <w:num w:numId="1650">
    <w:abstractNumId w:val="1590"/>
  </w:num>
  <w:num w:numId="1651">
    <w:abstractNumId w:val="76"/>
  </w:num>
  <w:num w:numId="1652">
    <w:abstractNumId w:val="871"/>
  </w:num>
  <w:num w:numId="1653">
    <w:abstractNumId w:val="1981"/>
  </w:num>
  <w:num w:numId="1654">
    <w:abstractNumId w:val="1039"/>
  </w:num>
  <w:num w:numId="1655">
    <w:abstractNumId w:val="907"/>
  </w:num>
  <w:num w:numId="1656">
    <w:abstractNumId w:val="1097"/>
  </w:num>
  <w:num w:numId="1657">
    <w:abstractNumId w:val="1338"/>
  </w:num>
  <w:num w:numId="1658">
    <w:abstractNumId w:val="1298"/>
  </w:num>
  <w:num w:numId="1659">
    <w:abstractNumId w:val="488"/>
  </w:num>
  <w:num w:numId="1660">
    <w:abstractNumId w:val="1054"/>
  </w:num>
  <w:num w:numId="1661">
    <w:abstractNumId w:val="1232"/>
  </w:num>
  <w:num w:numId="1662">
    <w:abstractNumId w:val="755"/>
  </w:num>
  <w:num w:numId="1663">
    <w:abstractNumId w:val="469"/>
  </w:num>
  <w:num w:numId="1664">
    <w:abstractNumId w:val="375"/>
  </w:num>
  <w:num w:numId="1665">
    <w:abstractNumId w:val="616"/>
  </w:num>
  <w:num w:numId="1666">
    <w:abstractNumId w:val="1563"/>
  </w:num>
  <w:num w:numId="1667">
    <w:abstractNumId w:val="166"/>
  </w:num>
  <w:num w:numId="1668">
    <w:abstractNumId w:val="230"/>
  </w:num>
  <w:num w:numId="1669">
    <w:abstractNumId w:val="690"/>
  </w:num>
  <w:num w:numId="1670">
    <w:abstractNumId w:val="956"/>
  </w:num>
  <w:num w:numId="1671">
    <w:abstractNumId w:val="1029"/>
  </w:num>
  <w:num w:numId="1672">
    <w:abstractNumId w:val="595"/>
  </w:num>
  <w:num w:numId="1673">
    <w:abstractNumId w:val="1834"/>
  </w:num>
  <w:num w:numId="1674">
    <w:abstractNumId w:val="32"/>
  </w:num>
  <w:num w:numId="1675">
    <w:abstractNumId w:val="1940"/>
  </w:num>
  <w:num w:numId="1676">
    <w:abstractNumId w:val="569"/>
  </w:num>
  <w:num w:numId="1677">
    <w:abstractNumId w:val="1938"/>
  </w:num>
  <w:num w:numId="1678">
    <w:abstractNumId w:val="1344"/>
  </w:num>
  <w:num w:numId="1679">
    <w:abstractNumId w:val="1803"/>
  </w:num>
  <w:num w:numId="1680">
    <w:abstractNumId w:val="491"/>
  </w:num>
  <w:num w:numId="1681">
    <w:abstractNumId w:val="979"/>
  </w:num>
  <w:num w:numId="1682">
    <w:abstractNumId w:val="1117"/>
  </w:num>
  <w:num w:numId="1683">
    <w:abstractNumId w:val="197"/>
  </w:num>
  <w:num w:numId="1684">
    <w:abstractNumId w:val="573"/>
  </w:num>
  <w:num w:numId="1685">
    <w:abstractNumId w:val="502"/>
  </w:num>
  <w:num w:numId="1686">
    <w:abstractNumId w:val="1775"/>
  </w:num>
  <w:num w:numId="1687">
    <w:abstractNumId w:val="270"/>
  </w:num>
  <w:num w:numId="1688">
    <w:abstractNumId w:val="532"/>
  </w:num>
  <w:num w:numId="1689">
    <w:abstractNumId w:val="1699"/>
  </w:num>
  <w:num w:numId="1690">
    <w:abstractNumId w:val="1982"/>
  </w:num>
  <w:num w:numId="1691">
    <w:abstractNumId w:val="1211"/>
  </w:num>
  <w:num w:numId="1692">
    <w:abstractNumId w:val="195"/>
  </w:num>
  <w:num w:numId="1693">
    <w:abstractNumId w:val="1524"/>
  </w:num>
  <w:num w:numId="1694">
    <w:abstractNumId w:val="1854"/>
  </w:num>
  <w:num w:numId="1695">
    <w:abstractNumId w:val="59"/>
  </w:num>
  <w:num w:numId="1696">
    <w:abstractNumId w:val="967"/>
  </w:num>
  <w:num w:numId="1697">
    <w:abstractNumId w:val="448"/>
  </w:num>
  <w:num w:numId="1698">
    <w:abstractNumId w:val="1299"/>
  </w:num>
  <w:num w:numId="1699">
    <w:abstractNumId w:val="1230"/>
  </w:num>
  <w:num w:numId="1700">
    <w:abstractNumId w:val="161"/>
  </w:num>
  <w:num w:numId="1701">
    <w:abstractNumId w:val="879"/>
  </w:num>
  <w:num w:numId="1702">
    <w:abstractNumId w:val="1615"/>
  </w:num>
  <w:num w:numId="1703">
    <w:abstractNumId w:val="93"/>
  </w:num>
  <w:num w:numId="1704">
    <w:abstractNumId w:val="190"/>
  </w:num>
  <w:num w:numId="1705">
    <w:abstractNumId w:val="947"/>
  </w:num>
  <w:num w:numId="1706">
    <w:abstractNumId w:val="512"/>
  </w:num>
  <w:num w:numId="1707">
    <w:abstractNumId w:val="1520"/>
  </w:num>
  <w:num w:numId="1708">
    <w:abstractNumId w:val="360"/>
  </w:num>
  <w:num w:numId="1709">
    <w:abstractNumId w:val="1515"/>
  </w:num>
  <w:num w:numId="1710">
    <w:abstractNumId w:val="213"/>
  </w:num>
  <w:num w:numId="1711">
    <w:abstractNumId w:val="1899"/>
  </w:num>
  <w:num w:numId="1712">
    <w:abstractNumId w:val="825"/>
  </w:num>
  <w:num w:numId="1713">
    <w:abstractNumId w:val="604"/>
  </w:num>
  <w:num w:numId="1714">
    <w:abstractNumId w:val="1041"/>
  </w:num>
  <w:num w:numId="1715">
    <w:abstractNumId w:val="1407"/>
  </w:num>
  <w:num w:numId="1716">
    <w:abstractNumId w:val="628"/>
  </w:num>
  <w:num w:numId="1717">
    <w:abstractNumId w:val="1521"/>
  </w:num>
  <w:num w:numId="1718">
    <w:abstractNumId w:val="898"/>
  </w:num>
  <w:num w:numId="1719">
    <w:abstractNumId w:val="912"/>
  </w:num>
  <w:num w:numId="1720">
    <w:abstractNumId w:val="401"/>
  </w:num>
  <w:num w:numId="1721">
    <w:abstractNumId w:val="246"/>
  </w:num>
  <w:num w:numId="1722">
    <w:abstractNumId w:val="1830"/>
  </w:num>
  <w:num w:numId="1723">
    <w:abstractNumId w:val="71"/>
  </w:num>
  <w:num w:numId="1724">
    <w:abstractNumId w:val="1597"/>
  </w:num>
  <w:num w:numId="1725">
    <w:abstractNumId w:val="1774"/>
  </w:num>
  <w:num w:numId="1726">
    <w:abstractNumId w:val="968"/>
  </w:num>
  <w:num w:numId="1727">
    <w:abstractNumId w:val="1115"/>
  </w:num>
  <w:num w:numId="1728">
    <w:abstractNumId w:val="1727"/>
  </w:num>
  <w:num w:numId="1729">
    <w:abstractNumId w:val="462"/>
  </w:num>
  <w:num w:numId="1730">
    <w:abstractNumId w:val="1548"/>
  </w:num>
  <w:num w:numId="1731">
    <w:abstractNumId w:val="735"/>
  </w:num>
  <w:num w:numId="1732">
    <w:abstractNumId w:val="1905"/>
  </w:num>
  <w:num w:numId="1733">
    <w:abstractNumId w:val="1785"/>
  </w:num>
  <w:num w:numId="1734">
    <w:abstractNumId w:val="1679"/>
  </w:num>
  <w:num w:numId="1735">
    <w:abstractNumId w:val="1743"/>
  </w:num>
  <w:num w:numId="1736">
    <w:abstractNumId w:val="1317"/>
  </w:num>
  <w:num w:numId="1737">
    <w:abstractNumId w:val="1939"/>
  </w:num>
  <w:num w:numId="1738">
    <w:abstractNumId w:val="297"/>
  </w:num>
  <w:num w:numId="1739">
    <w:abstractNumId w:val="1143"/>
  </w:num>
  <w:num w:numId="1740">
    <w:abstractNumId w:val="791"/>
  </w:num>
  <w:num w:numId="1741">
    <w:abstractNumId w:val="1436"/>
  </w:num>
  <w:num w:numId="1742">
    <w:abstractNumId w:val="529"/>
  </w:num>
  <w:num w:numId="1743">
    <w:abstractNumId w:val="416"/>
  </w:num>
  <w:num w:numId="1744">
    <w:abstractNumId w:val="119"/>
  </w:num>
  <w:num w:numId="1745">
    <w:abstractNumId w:val="1210"/>
  </w:num>
  <w:num w:numId="1746">
    <w:abstractNumId w:val="1002"/>
  </w:num>
  <w:num w:numId="1747">
    <w:abstractNumId w:val="1948"/>
  </w:num>
  <w:num w:numId="1748">
    <w:abstractNumId w:val="211"/>
  </w:num>
  <w:num w:numId="1749">
    <w:abstractNumId w:val="1078"/>
  </w:num>
  <w:num w:numId="1750">
    <w:abstractNumId w:val="568"/>
  </w:num>
  <w:num w:numId="1751">
    <w:abstractNumId w:val="899"/>
  </w:num>
  <w:num w:numId="1752">
    <w:abstractNumId w:val="677"/>
  </w:num>
  <w:num w:numId="1753">
    <w:abstractNumId w:val="1275"/>
  </w:num>
  <w:num w:numId="1754">
    <w:abstractNumId w:val="704"/>
  </w:num>
  <w:num w:numId="1755">
    <w:abstractNumId w:val="1787"/>
  </w:num>
  <w:num w:numId="1756">
    <w:abstractNumId w:val="1861"/>
  </w:num>
  <w:num w:numId="1757">
    <w:abstractNumId w:val="1122"/>
  </w:num>
  <w:num w:numId="1758">
    <w:abstractNumId w:val="1229"/>
  </w:num>
  <w:num w:numId="1759">
    <w:abstractNumId w:val="421"/>
  </w:num>
  <w:num w:numId="1760">
    <w:abstractNumId w:val="1522"/>
  </w:num>
  <w:num w:numId="1761">
    <w:abstractNumId w:val="257"/>
  </w:num>
  <w:num w:numId="1762">
    <w:abstractNumId w:val="1497"/>
  </w:num>
  <w:num w:numId="1763">
    <w:abstractNumId w:val="1531"/>
  </w:num>
  <w:num w:numId="1764">
    <w:abstractNumId w:val="617"/>
  </w:num>
  <w:num w:numId="1765">
    <w:abstractNumId w:val="1250"/>
  </w:num>
  <w:num w:numId="1766">
    <w:abstractNumId w:val="239"/>
  </w:num>
  <w:num w:numId="1767">
    <w:abstractNumId w:val="497"/>
  </w:num>
  <w:num w:numId="1768">
    <w:abstractNumId w:val="1715"/>
  </w:num>
  <w:num w:numId="1769">
    <w:abstractNumId w:val="1225"/>
  </w:num>
  <w:num w:numId="1770">
    <w:abstractNumId w:val="862"/>
  </w:num>
  <w:num w:numId="1771">
    <w:abstractNumId w:val="1827"/>
  </w:num>
  <w:num w:numId="1772">
    <w:abstractNumId w:val="1681"/>
  </w:num>
  <w:num w:numId="1773">
    <w:abstractNumId w:val="1195"/>
  </w:num>
  <w:num w:numId="1774">
    <w:abstractNumId w:val="1170"/>
  </w:num>
  <w:num w:numId="1775">
    <w:abstractNumId w:val="668"/>
  </w:num>
  <w:num w:numId="1776">
    <w:abstractNumId w:val="694"/>
  </w:num>
  <w:num w:numId="1777">
    <w:abstractNumId w:val="1570"/>
  </w:num>
  <w:num w:numId="1778">
    <w:abstractNumId w:val="1257"/>
  </w:num>
  <w:num w:numId="1779">
    <w:abstractNumId w:val="264"/>
  </w:num>
  <w:num w:numId="1780">
    <w:abstractNumId w:val="422"/>
  </w:num>
  <w:num w:numId="1781">
    <w:abstractNumId w:val="78"/>
  </w:num>
  <w:num w:numId="1782">
    <w:abstractNumId w:val="1753"/>
  </w:num>
  <w:num w:numId="1783">
    <w:abstractNumId w:val="973"/>
  </w:num>
  <w:num w:numId="1784">
    <w:abstractNumId w:val="138"/>
  </w:num>
  <w:num w:numId="1785">
    <w:abstractNumId w:val="388"/>
  </w:num>
  <w:num w:numId="1786">
    <w:abstractNumId w:val="178"/>
  </w:num>
  <w:num w:numId="1787">
    <w:abstractNumId w:val="473"/>
  </w:num>
  <w:num w:numId="1788">
    <w:abstractNumId w:val="622"/>
  </w:num>
  <w:num w:numId="1789">
    <w:abstractNumId w:val="689"/>
  </w:num>
  <w:num w:numId="1790">
    <w:abstractNumId w:val="482"/>
  </w:num>
  <w:num w:numId="1791">
    <w:abstractNumId w:val="1095"/>
  </w:num>
  <w:num w:numId="1792">
    <w:abstractNumId w:val="721"/>
  </w:num>
  <w:num w:numId="1793">
    <w:abstractNumId w:val="158"/>
  </w:num>
  <w:num w:numId="1794">
    <w:abstractNumId w:val="664"/>
  </w:num>
  <w:num w:numId="1795">
    <w:abstractNumId w:val="175"/>
  </w:num>
  <w:num w:numId="1796">
    <w:abstractNumId w:val="829"/>
  </w:num>
  <w:num w:numId="1797">
    <w:abstractNumId w:val="1927"/>
  </w:num>
  <w:num w:numId="1798">
    <w:abstractNumId w:val="1547"/>
  </w:num>
  <w:num w:numId="1799">
    <w:abstractNumId w:val="1392"/>
  </w:num>
  <w:num w:numId="1800">
    <w:abstractNumId w:val="1631"/>
  </w:num>
  <w:num w:numId="1801">
    <w:abstractNumId w:val="1692"/>
  </w:num>
  <w:num w:numId="1802">
    <w:abstractNumId w:val="200"/>
  </w:num>
  <w:num w:numId="1803">
    <w:abstractNumId w:val="1052"/>
  </w:num>
  <w:num w:numId="1804">
    <w:abstractNumId w:val="187"/>
  </w:num>
  <w:num w:numId="1805">
    <w:abstractNumId w:val="1363"/>
  </w:num>
  <w:num w:numId="1806">
    <w:abstractNumId w:val="659"/>
  </w:num>
  <w:num w:numId="1807">
    <w:abstractNumId w:val="1857"/>
  </w:num>
  <w:num w:numId="1808">
    <w:abstractNumId w:val="1680"/>
  </w:num>
  <w:num w:numId="1809">
    <w:abstractNumId w:val="902"/>
  </w:num>
  <w:num w:numId="1810">
    <w:abstractNumId w:val="1770"/>
  </w:num>
  <w:num w:numId="1811">
    <w:abstractNumId w:val="1974"/>
  </w:num>
  <w:num w:numId="1812">
    <w:abstractNumId w:val="1100"/>
  </w:num>
  <w:num w:numId="1813">
    <w:abstractNumId w:val="1090"/>
  </w:num>
  <w:num w:numId="1814">
    <w:abstractNumId w:val="781"/>
  </w:num>
  <w:num w:numId="1815">
    <w:abstractNumId w:val="1339"/>
  </w:num>
  <w:num w:numId="1816">
    <w:abstractNumId w:val="330"/>
  </w:num>
  <w:num w:numId="1817">
    <w:abstractNumId w:val="1460"/>
  </w:num>
  <w:num w:numId="1818">
    <w:abstractNumId w:val="399"/>
  </w:num>
  <w:num w:numId="1819">
    <w:abstractNumId w:val="525"/>
  </w:num>
  <w:num w:numId="1820">
    <w:abstractNumId w:val="110"/>
  </w:num>
  <w:num w:numId="1821">
    <w:abstractNumId w:val="1937"/>
  </w:num>
  <w:num w:numId="1822">
    <w:abstractNumId w:val="380"/>
  </w:num>
  <w:num w:numId="1823">
    <w:abstractNumId w:val="1012"/>
  </w:num>
  <w:num w:numId="1824">
    <w:abstractNumId w:val="884"/>
  </w:num>
  <w:num w:numId="1825">
    <w:abstractNumId w:val="1285"/>
  </w:num>
  <w:num w:numId="1826">
    <w:abstractNumId w:val="1556"/>
  </w:num>
  <w:num w:numId="1827">
    <w:abstractNumId w:val="1530"/>
  </w:num>
  <w:num w:numId="1828">
    <w:abstractNumId w:val="1707"/>
  </w:num>
  <w:num w:numId="1829">
    <w:abstractNumId w:val="214"/>
  </w:num>
  <w:num w:numId="1830">
    <w:abstractNumId w:val="160"/>
  </w:num>
  <w:num w:numId="1831">
    <w:abstractNumId w:val="1689"/>
  </w:num>
  <w:num w:numId="1832">
    <w:abstractNumId w:val="687"/>
  </w:num>
  <w:num w:numId="1833">
    <w:abstractNumId w:val="286"/>
  </w:num>
  <w:num w:numId="1834">
    <w:abstractNumId w:val="1013"/>
  </w:num>
  <w:num w:numId="1835">
    <w:abstractNumId w:val="406"/>
  </w:num>
  <w:num w:numId="1836">
    <w:abstractNumId w:val="1984"/>
  </w:num>
  <w:num w:numId="1837">
    <w:abstractNumId w:val="1146"/>
  </w:num>
  <w:num w:numId="1838">
    <w:abstractNumId w:val="1219"/>
  </w:num>
  <w:num w:numId="1839">
    <w:abstractNumId w:val="590"/>
  </w:num>
  <w:num w:numId="1840">
    <w:abstractNumId w:val="1406"/>
  </w:num>
  <w:num w:numId="1841">
    <w:abstractNumId w:val="513"/>
  </w:num>
  <w:num w:numId="1842">
    <w:abstractNumId w:val="39"/>
  </w:num>
  <w:num w:numId="1843">
    <w:abstractNumId w:val="1647"/>
  </w:num>
  <w:num w:numId="1844">
    <w:abstractNumId w:val="1084"/>
  </w:num>
  <w:num w:numId="1845">
    <w:abstractNumId w:val="808"/>
  </w:num>
  <w:num w:numId="1846">
    <w:abstractNumId w:val="305"/>
  </w:num>
  <w:num w:numId="1847">
    <w:abstractNumId w:val="1486"/>
  </w:num>
  <w:num w:numId="1848">
    <w:abstractNumId w:val="1627"/>
  </w:num>
  <w:num w:numId="1849">
    <w:abstractNumId w:val="865"/>
  </w:num>
  <w:num w:numId="1850">
    <w:abstractNumId w:val="1262"/>
  </w:num>
  <w:num w:numId="1851">
    <w:abstractNumId w:val="535"/>
  </w:num>
  <w:num w:numId="1852">
    <w:abstractNumId w:val="216"/>
  </w:num>
  <w:num w:numId="1853">
    <w:abstractNumId w:val="1758"/>
  </w:num>
  <w:num w:numId="1854">
    <w:abstractNumId w:val="526"/>
  </w:num>
  <w:num w:numId="1855">
    <w:abstractNumId w:val="1604"/>
  </w:num>
  <w:num w:numId="1856">
    <w:abstractNumId w:val="1310"/>
  </w:num>
  <w:num w:numId="1857">
    <w:abstractNumId w:val="633"/>
  </w:num>
  <w:num w:numId="1858">
    <w:abstractNumId w:val="587"/>
  </w:num>
  <w:num w:numId="1859">
    <w:abstractNumId w:val="1216"/>
  </w:num>
  <w:num w:numId="1860">
    <w:abstractNumId w:val="335"/>
  </w:num>
  <w:num w:numId="1861">
    <w:abstractNumId w:val="909"/>
  </w:num>
  <w:num w:numId="1862">
    <w:abstractNumId w:val="394"/>
  </w:num>
  <w:num w:numId="1863">
    <w:abstractNumId w:val="994"/>
  </w:num>
  <w:num w:numId="1864">
    <w:abstractNumId w:val="136"/>
  </w:num>
  <w:num w:numId="1865">
    <w:abstractNumId w:val="1291"/>
  </w:num>
  <w:num w:numId="1866">
    <w:abstractNumId w:val="279"/>
  </w:num>
  <w:num w:numId="1867">
    <w:abstractNumId w:val="1051"/>
  </w:num>
  <w:num w:numId="1868">
    <w:abstractNumId w:val="1093"/>
  </w:num>
  <w:num w:numId="1869">
    <w:abstractNumId w:val="571"/>
  </w:num>
  <w:num w:numId="1870">
    <w:abstractNumId w:val="1348"/>
  </w:num>
  <w:num w:numId="1871">
    <w:abstractNumId w:val="260"/>
  </w:num>
  <w:num w:numId="1872">
    <w:abstractNumId w:val="894"/>
  </w:num>
  <w:num w:numId="1873">
    <w:abstractNumId w:val="536"/>
  </w:num>
  <w:num w:numId="1874">
    <w:abstractNumId w:val="746"/>
  </w:num>
  <w:num w:numId="1875">
    <w:abstractNumId w:val="931"/>
  </w:num>
  <w:num w:numId="1876">
    <w:abstractNumId w:val="1525"/>
  </w:num>
  <w:num w:numId="1877">
    <w:abstractNumId w:val="1357"/>
  </w:num>
  <w:num w:numId="1878">
    <w:abstractNumId w:val="1224"/>
  </w:num>
  <w:num w:numId="1879">
    <w:abstractNumId w:val="662"/>
  </w:num>
  <w:num w:numId="1880">
    <w:abstractNumId w:val="1701"/>
  </w:num>
  <w:num w:numId="1881">
    <w:abstractNumId w:val="1288"/>
  </w:num>
  <w:num w:numId="1882">
    <w:abstractNumId w:val="326"/>
  </w:num>
  <w:num w:numId="1883">
    <w:abstractNumId w:val="1778"/>
  </w:num>
  <w:num w:numId="1884">
    <w:abstractNumId w:val="1387"/>
  </w:num>
  <w:num w:numId="1885">
    <w:abstractNumId w:val="1248"/>
  </w:num>
  <w:num w:numId="1886">
    <w:abstractNumId w:val="759"/>
  </w:num>
  <w:num w:numId="1887">
    <w:abstractNumId w:val="1538"/>
  </w:num>
  <w:num w:numId="1888">
    <w:abstractNumId w:val="1645"/>
  </w:num>
  <w:num w:numId="1889">
    <w:abstractNumId w:val="438"/>
  </w:num>
  <w:num w:numId="1890">
    <w:abstractNumId w:val="727"/>
  </w:num>
  <w:num w:numId="1891">
    <w:abstractNumId w:val="873"/>
  </w:num>
  <w:num w:numId="1892">
    <w:abstractNumId w:val="1801"/>
  </w:num>
  <w:num w:numId="1893">
    <w:abstractNumId w:val="1107"/>
  </w:num>
  <w:num w:numId="1894">
    <w:abstractNumId w:val="1591"/>
  </w:num>
  <w:num w:numId="1895">
    <w:abstractNumId w:val="1112"/>
  </w:num>
  <w:num w:numId="1896">
    <w:abstractNumId w:val="926"/>
  </w:num>
  <w:num w:numId="1897">
    <w:abstractNumId w:val="681"/>
  </w:num>
  <w:num w:numId="1898">
    <w:abstractNumId w:val="1676"/>
  </w:num>
  <w:num w:numId="1899">
    <w:abstractNumId w:val="953"/>
  </w:num>
  <w:num w:numId="1900">
    <w:abstractNumId w:val="290"/>
  </w:num>
  <w:num w:numId="1901">
    <w:abstractNumId w:val="739"/>
  </w:num>
  <w:num w:numId="1902">
    <w:abstractNumId w:val="674"/>
  </w:num>
  <w:num w:numId="1903">
    <w:abstractNumId w:val="287"/>
  </w:num>
  <w:num w:numId="1904">
    <w:abstractNumId w:val="1144"/>
  </w:num>
  <w:num w:numId="1905">
    <w:abstractNumId w:val="756"/>
  </w:num>
  <w:num w:numId="1906">
    <w:abstractNumId w:val="217"/>
  </w:num>
  <w:num w:numId="1907">
    <w:abstractNumId w:val="52"/>
  </w:num>
  <w:num w:numId="1908">
    <w:abstractNumId w:val="1917"/>
  </w:num>
  <w:num w:numId="1909">
    <w:abstractNumId w:val="298"/>
  </w:num>
  <w:num w:numId="1910">
    <w:abstractNumId w:val="386"/>
  </w:num>
  <w:num w:numId="1911">
    <w:abstractNumId w:val="629"/>
  </w:num>
  <w:num w:numId="1912">
    <w:abstractNumId w:val="760"/>
  </w:num>
  <w:num w:numId="1913">
    <w:abstractNumId w:val="302"/>
  </w:num>
  <w:num w:numId="1914">
    <w:abstractNumId w:val="821"/>
  </w:num>
  <w:num w:numId="1915">
    <w:abstractNumId w:val="965"/>
  </w:num>
  <w:num w:numId="1916">
    <w:abstractNumId w:val="1965"/>
  </w:num>
  <w:num w:numId="1917">
    <w:abstractNumId w:val="1858"/>
  </w:num>
  <w:num w:numId="1918">
    <w:abstractNumId w:val="823"/>
  </w:num>
  <w:num w:numId="1919">
    <w:abstractNumId w:val="1756"/>
  </w:num>
  <w:num w:numId="1920">
    <w:abstractNumId w:val="1551"/>
  </w:num>
  <w:num w:numId="1921">
    <w:abstractNumId w:val="744"/>
  </w:num>
  <w:num w:numId="1922">
    <w:abstractNumId w:val="1373"/>
  </w:num>
  <w:num w:numId="1923">
    <w:abstractNumId w:val="703"/>
  </w:num>
  <w:num w:numId="1924">
    <w:abstractNumId w:val="1867"/>
  </w:num>
  <w:num w:numId="1925">
    <w:abstractNumId w:val="1959"/>
  </w:num>
  <w:num w:numId="1926">
    <w:abstractNumId w:val="38"/>
  </w:num>
  <w:num w:numId="1927">
    <w:abstractNumId w:val="1600"/>
  </w:num>
  <w:num w:numId="1928">
    <w:abstractNumId w:val="1416"/>
  </w:num>
  <w:num w:numId="1929">
    <w:abstractNumId w:val="1148"/>
  </w:num>
  <w:num w:numId="1930">
    <w:abstractNumId w:val="1382"/>
  </w:num>
  <w:num w:numId="1931">
    <w:abstractNumId w:val="1767"/>
  </w:num>
  <w:num w:numId="1932">
    <w:abstractNumId w:val="607"/>
  </w:num>
  <w:num w:numId="1933">
    <w:abstractNumId w:val="1670"/>
  </w:num>
  <w:num w:numId="1934">
    <w:abstractNumId w:val="1010"/>
  </w:num>
  <w:num w:numId="1935">
    <w:abstractNumId w:val="562"/>
  </w:num>
  <w:num w:numId="1936">
    <w:abstractNumId w:val="1447"/>
  </w:num>
  <w:num w:numId="1937">
    <w:abstractNumId w:val="1395"/>
  </w:num>
  <w:num w:numId="1938">
    <w:abstractNumId w:val="1629"/>
  </w:num>
  <w:num w:numId="1939">
    <w:abstractNumId w:val="1079"/>
  </w:num>
  <w:num w:numId="1940">
    <w:abstractNumId w:val="981"/>
  </w:num>
  <w:num w:numId="1941">
    <w:abstractNumId w:val="34"/>
  </w:num>
  <w:num w:numId="1942">
    <w:abstractNumId w:val="1777"/>
  </w:num>
  <w:num w:numId="1943">
    <w:abstractNumId w:val="715"/>
  </w:num>
  <w:num w:numId="1944">
    <w:abstractNumId w:val="776"/>
  </w:num>
  <w:num w:numId="1945">
    <w:abstractNumId w:val="624"/>
  </w:num>
  <w:num w:numId="1946">
    <w:abstractNumId w:val="774"/>
  </w:num>
  <w:num w:numId="1947">
    <w:abstractNumId w:val="710"/>
  </w:num>
  <w:num w:numId="1948">
    <w:abstractNumId w:val="966"/>
  </w:num>
  <w:num w:numId="1949">
    <w:abstractNumId w:val="282"/>
  </w:num>
  <w:num w:numId="1950">
    <w:abstractNumId w:val="880"/>
  </w:num>
  <w:num w:numId="1951">
    <w:abstractNumId w:val="836"/>
  </w:num>
  <w:num w:numId="1952">
    <w:abstractNumId w:val="1942"/>
  </w:num>
  <w:num w:numId="1953">
    <w:abstractNumId w:val="1081"/>
  </w:num>
  <w:num w:numId="1954">
    <w:abstractNumId w:val="35"/>
  </w:num>
  <w:num w:numId="1955">
    <w:abstractNumId w:val="1463"/>
  </w:num>
  <w:num w:numId="1956">
    <w:abstractNumId w:val="1882"/>
  </w:num>
  <w:num w:numId="1957">
    <w:abstractNumId w:val="1574"/>
  </w:num>
  <w:num w:numId="1958">
    <w:abstractNumId w:val="1442"/>
  </w:num>
  <w:num w:numId="1959">
    <w:abstractNumId w:val="256"/>
  </w:num>
  <w:num w:numId="1960">
    <w:abstractNumId w:val="998"/>
  </w:num>
  <w:num w:numId="1961">
    <w:abstractNumId w:val="1760"/>
  </w:num>
  <w:num w:numId="1962">
    <w:abstractNumId w:val="1571"/>
  </w:num>
  <w:num w:numId="1963">
    <w:abstractNumId w:val="1634"/>
  </w:num>
  <w:num w:numId="1964">
    <w:abstractNumId w:val="254"/>
  </w:num>
  <w:num w:numId="1965">
    <w:abstractNumId w:val="1703"/>
  </w:num>
  <w:num w:numId="1966">
    <w:abstractNumId w:val="638"/>
  </w:num>
  <w:num w:numId="1967">
    <w:abstractNumId w:val="1779"/>
  </w:num>
  <w:num w:numId="1968">
    <w:abstractNumId w:val="21"/>
  </w:num>
  <w:num w:numId="1969">
    <w:abstractNumId w:val="929"/>
  </w:num>
  <w:num w:numId="1970">
    <w:abstractNumId w:val="193"/>
  </w:num>
  <w:num w:numId="1971">
    <w:abstractNumId w:val="1077"/>
  </w:num>
  <w:num w:numId="1972">
    <w:abstractNumId w:val="241"/>
  </w:num>
  <w:num w:numId="1973">
    <w:abstractNumId w:val="1228"/>
  </w:num>
  <w:num w:numId="1974">
    <w:abstractNumId w:val="1355"/>
  </w:num>
  <w:num w:numId="1975">
    <w:abstractNumId w:val="1427"/>
  </w:num>
  <w:num w:numId="1976">
    <w:abstractNumId w:val="1217"/>
  </w:num>
  <w:num w:numId="1977">
    <w:abstractNumId w:val="1280"/>
  </w:num>
  <w:num w:numId="1978">
    <w:abstractNumId w:val="1222"/>
  </w:num>
  <w:num w:numId="1979">
    <w:abstractNumId w:val="974"/>
  </w:num>
  <w:num w:numId="1980">
    <w:abstractNumId w:val="238"/>
  </w:num>
  <w:num w:numId="1981">
    <w:abstractNumId w:val="717"/>
  </w:num>
  <w:num w:numId="1982">
    <w:abstractNumId w:val="598"/>
  </w:num>
  <w:num w:numId="1983">
    <w:abstractNumId w:val="1273"/>
  </w:num>
  <w:num w:numId="1984">
    <w:abstractNumId w:val="1448"/>
  </w:num>
  <w:num w:numId="1985">
    <w:abstractNumId w:val="477"/>
  </w:num>
  <w:num w:numId="1986">
    <w:abstractNumId w:val="831"/>
  </w:num>
  <w:num w:numId="1987">
    <w:abstractNumId w:val="1771"/>
  </w:num>
  <w:numIdMacAtCleanup w:val="19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2FE"/>
    <w:rsid w:val="0000131B"/>
    <w:rsid w:val="000017FF"/>
    <w:rsid w:val="0000374C"/>
    <w:rsid w:val="0000541C"/>
    <w:rsid w:val="000063C6"/>
    <w:rsid w:val="00006556"/>
    <w:rsid w:val="00006593"/>
    <w:rsid w:val="000115F2"/>
    <w:rsid w:val="000156EC"/>
    <w:rsid w:val="00020F98"/>
    <w:rsid w:val="000250C2"/>
    <w:rsid w:val="00031A9D"/>
    <w:rsid w:val="0003292E"/>
    <w:rsid w:val="000347B3"/>
    <w:rsid w:val="000350F7"/>
    <w:rsid w:val="0003723E"/>
    <w:rsid w:val="00041B53"/>
    <w:rsid w:val="00045285"/>
    <w:rsid w:val="000466A1"/>
    <w:rsid w:val="0004691F"/>
    <w:rsid w:val="00047543"/>
    <w:rsid w:val="00052774"/>
    <w:rsid w:val="00053F07"/>
    <w:rsid w:val="000550AC"/>
    <w:rsid w:val="00055BBC"/>
    <w:rsid w:val="000614A9"/>
    <w:rsid w:val="00065731"/>
    <w:rsid w:val="00070589"/>
    <w:rsid w:val="00071489"/>
    <w:rsid w:val="0007476A"/>
    <w:rsid w:val="00074FD3"/>
    <w:rsid w:val="00075ABE"/>
    <w:rsid w:val="00076C0F"/>
    <w:rsid w:val="00081D13"/>
    <w:rsid w:val="000914CD"/>
    <w:rsid w:val="000917A4"/>
    <w:rsid w:val="00093E05"/>
    <w:rsid w:val="000951D4"/>
    <w:rsid w:val="000961B0"/>
    <w:rsid w:val="00096616"/>
    <w:rsid w:val="00096F79"/>
    <w:rsid w:val="000A0E8A"/>
    <w:rsid w:val="000A1029"/>
    <w:rsid w:val="000A2C0A"/>
    <w:rsid w:val="000A423E"/>
    <w:rsid w:val="000A74D4"/>
    <w:rsid w:val="000A75FE"/>
    <w:rsid w:val="000B0AD2"/>
    <w:rsid w:val="000B1B29"/>
    <w:rsid w:val="000B2975"/>
    <w:rsid w:val="000B2A86"/>
    <w:rsid w:val="000B5661"/>
    <w:rsid w:val="000B65AB"/>
    <w:rsid w:val="000C0A54"/>
    <w:rsid w:val="000C0E4B"/>
    <w:rsid w:val="000C41E0"/>
    <w:rsid w:val="000C7CAE"/>
    <w:rsid w:val="000D3B38"/>
    <w:rsid w:val="000D3CB3"/>
    <w:rsid w:val="000D5567"/>
    <w:rsid w:val="000D59D7"/>
    <w:rsid w:val="000D64D6"/>
    <w:rsid w:val="000D664F"/>
    <w:rsid w:val="000D6BED"/>
    <w:rsid w:val="000E0E30"/>
    <w:rsid w:val="000E2093"/>
    <w:rsid w:val="000E5350"/>
    <w:rsid w:val="000E608D"/>
    <w:rsid w:val="000F17E0"/>
    <w:rsid w:val="000F5AFB"/>
    <w:rsid w:val="000F7BE0"/>
    <w:rsid w:val="000F7C27"/>
    <w:rsid w:val="00101390"/>
    <w:rsid w:val="0011031E"/>
    <w:rsid w:val="001117FA"/>
    <w:rsid w:val="00112443"/>
    <w:rsid w:val="00113130"/>
    <w:rsid w:val="00114304"/>
    <w:rsid w:val="00117A1B"/>
    <w:rsid w:val="00117EDA"/>
    <w:rsid w:val="00120023"/>
    <w:rsid w:val="00120E24"/>
    <w:rsid w:val="0012192C"/>
    <w:rsid w:val="00121BD7"/>
    <w:rsid w:val="00124090"/>
    <w:rsid w:val="00130E9F"/>
    <w:rsid w:val="00132669"/>
    <w:rsid w:val="00135341"/>
    <w:rsid w:val="00135389"/>
    <w:rsid w:val="001416CA"/>
    <w:rsid w:val="00142719"/>
    <w:rsid w:val="0014655A"/>
    <w:rsid w:val="00150007"/>
    <w:rsid w:val="001525A4"/>
    <w:rsid w:val="00157C7C"/>
    <w:rsid w:val="0016109C"/>
    <w:rsid w:val="00162FCF"/>
    <w:rsid w:val="0016500A"/>
    <w:rsid w:val="0016579D"/>
    <w:rsid w:val="00165B4B"/>
    <w:rsid w:val="001661A5"/>
    <w:rsid w:val="00166503"/>
    <w:rsid w:val="00166790"/>
    <w:rsid w:val="001675FB"/>
    <w:rsid w:val="00167A98"/>
    <w:rsid w:val="001734FC"/>
    <w:rsid w:val="0017476B"/>
    <w:rsid w:val="00176FA9"/>
    <w:rsid w:val="00177F27"/>
    <w:rsid w:val="00184A90"/>
    <w:rsid w:val="00185043"/>
    <w:rsid w:val="00185297"/>
    <w:rsid w:val="00186619"/>
    <w:rsid w:val="00187F90"/>
    <w:rsid w:val="0019046D"/>
    <w:rsid w:val="00194B67"/>
    <w:rsid w:val="001A2055"/>
    <w:rsid w:val="001A43B1"/>
    <w:rsid w:val="001A5DFF"/>
    <w:rsid w:val="001A758E"/>
    <w:rsid w:val="001A7A56"/>
    <w:rsid w:val="001B0646"/>
    <w:rsid w:val="001B2BAE"/>
    <w:rsid w:val="001B39C6"/>
    <w:rsid w:val="001B3B5C"/>
    <w:rsid w:val="001B44EB"/>
    <w:rsid w:val="001B6013"/>
    <w:rsid w:val="001B614C"/>
    <w:rsid w:val="001B7A5F"/>
    <w:rsid w:val="001C221B"/>
    <w:rsid w:val="001C2AE9"/>
    <w:rsid w:val="001C2D6F"/>
    <w:rsid w:val="001C3B5B"/>
    <w:rsid w:val="001C4B3C"/>
    <w:rsid w:val="001D2717"/>
    <w:rsid w:val="001D5F97"/>
    <w:rsid w:val="001E3AF4"/>
    <w:rsid w:val="001F2973"/>
    <w:rsid w:val="001F4236"/>
    <w:rsid w:val="001F4AD6"/>
    <w:rsid w:val="001F5809"/>
    <w:rsid w:val="001F6E67"/>
    <w:rsid w:val="001F7483"/>
    <w:rsid w:val="00201D8C"/>
    <w:rsid w:val="00202BD3"/>
    <w:rsid w:val="002046E4"/>
    <w:rsid w:val="00211627"/>
    <w:rsid w:val="00211A30"/>
    <w:rsid w:val="00211E30"/>
    <w:rsid w:val="00212030"/>
    <w:rsid w:val="00213232"/>
    <w:rsid w:val="00213F69"/>
    <w:rsid w:val="002143FC"/>
    <w:rsid w:val="002174EB"/>
    <w:rsid w:val="00220614"/>
    <w:rsid w:val="002227D2"/>
    <w:rsid w:val="002256A8"/>
    <w:rsid w:val="00227F90"/>
    <w:rsid w:val="00230AB6"/>
    <w:rsid w:val="0023140D"/>
    <w:rsid w:val="00231BF3"/>
    <w:rsid w:val="0023257A"/>
    <w:rsid w:val="002341C5"/>
    <w:rsid w:val="002360BC"/>
    <w:rsid w:val="002377A9"/>
    <w:rsid w:val="00242A08"/>
    <w:rsid w:val="00246357"/>
    <w:rsid w:val="00246849"/>
    <w:rsid w:val="0024698E"/>
    <w:rsid w:val="0025014C"/>
    <w:rsid w:val="0025169D"/>
    <w:rsid w:val="00251BD6"/>
    <w:rsid w:val="002529A8"/>
    <w:rsid w:val="00252B0D"/>
    <w:rsid w:val="00253074"/>
    <w:rsid w:val="00254DC6"/>
    <w:rsid w:val="00266462"/>
    <w:rsid w:val="00266878"/>
    <w:rsid w:val="00266D6E"/>
    <w:rsid w:val="00267A38"/>
    <w:rsid w:val="00267C27"/>
    <w:rsid w:val="002706C8"/>
    <w:rsid w:val="002729AC"/>
    <w:rsid w:val="0027441D"/>
    <w:rsid w:val="00274AE9"/>
    <w:rsid w:val="00274EA5"/>
    <w:rsid w:val="002779FA"/>
    <w:rsid w:val="00280763"/>
    <w:rsid w:val="00283660"/>
    <w:rsid w:val="00283EEB"/>
    <w:rsid w:val="00284FB9"/>
    <w:rsid w:val="00287504"/>
    <w:rsid w:val="0028760C"/>
    <w:rsid w:val="00287BA8"/>
    <w:rsid w:val="002911CD"/>
    <w:rsid w:val="00291BF7"/>
    <w:rsid w:val="00291F51"/>
    <w:rsid w:val="0029277B"/>
    <w:rsid w:val="002927A3"/>
    <w:rsid w:val="0029283A"/>
    <w:rsid w:val="00293F91"/>
    <w:rsid w:val="002A365A"/>
    <w:rsid w:val="002A4700"/>
    <w:rsid w:val="002A4875"/>
    <w:rsid w:val="002A6A04"/>
    <w:rsid w:val="002A73D8"/>
    <w:rsid w:val="002A7CB9"/>
    <w:rsid w:val="002B1668"/>
    <w:rsid w:val="002B301E"/>
    <w:rsid w:val="002B32F3"/>
    <w:rsid w:val="002B58A9"/>
    <w:rsid w:val="002B5C78"/>
    <w:rsid w:val="002B6A78"/>
    <w:rsid w:val="002B758D"/>
    <w:rsid w:val="002C2496"/>
    <w:rsid w:val="002C273D"/>
    <w:rsid w:val="002C62DC"/>
    <w:rsid w:val="002D0714"/>
    <w:rsid w:val="002D3064"/>
    <w:rsid w:val="002D3495"/>
    <w:rsid w:val="002D4725"/>
    <w:rsid w:val="002D67A8"/>
    <w:rsid w:val="002D6C82"/>
    <w:rsid w:val="002D6CEC"/>
    <w:rsid w:val="002E1C45"/>
    <w:rsid w:val="002E34C1"/>
    <w:rsid w:val="002E56F9"/>
    <w:rsid w:val="002E746B"/>
    <w:rsid w:val="002E7867"/>
    <w:rsid w:val="002F1750"/>
    <w:rsid w:val="002F32B4"/>
    <w:rsid w:val="002F4DB8"/>
    <w:rsid w:val="002F575A"/>
    <w:rsid w:val="002F5D29"/>
    <w:rsid w:val="002F6552"/>
    <w:rsid w:val="00300387"/>
    <w:rsid w:val="003005AB"/>
    <w:rsid w:val="00303816"/>
    <w:rsid w:val="00304A94"/>
    <w:rsid w:val="00305CB6"/>
    <w:rsid w:val="00307A86"/>
    <w:rsid w:val="00310E6C"/>
    <w:rsid w:val="00311F7C"/>
    <w:rsid w:val="00312DD9"/>
    <w:rsid w:val="003144B1"/>
    <w:rsid w:val="0031509A"/>
    <w:rsid w:val="00316C03"/>
    <w:rsid w:val="0031787E"/>
    <w:rsid w:val="00321808"/>
    <w:rsid w:val="003220AB"/>
    <w:rsid w:val="003227A6"/>
    <w:rsid w:val="00326B26"/>
    <w:rsid w:val="00326DA4"/>
    <w:rsid w:val="0033024F"/>
    <w:rsid w:val="0033046A"/>
    <w:rsid w:val="00331D96"/>
    <w:rsid w:val="00333E7C"/>
    <w:rsid w:val="00334427"/>
    <w:rsid w:val="00335316"/>
    <w:rsid w:val="00336451"/>
    <w:rsid w:val="00341F59"/>
    <w:rsid w:val="00343E25"/>
    <w:rsid w:val="00344B91"/>
    <w:rsid w:val="00345508"/>
    <w:rsid w:val="003455F4"/>
    <w:rsid w:val="00345BF3"/>
    <w:rsid w:val="003501A7"/>
    <w:rsid w:val="0035104C"/>
    <w:rsid w:val="00351F17"/>
    <w:rsid w:val="0035269A"/>
    <w:rsid w:val="00352A19"/>
    <w:rsid w:val="00354667"/>
    <w:rsid w:val="00357757"/>
    <w:rsid w:val="00360BCC"/>
    <w:rsid w:val="00361975"/>
    <w:rsid w:val="00361C2E"/>
    <w:rsid w:val="0036264E"/>
    <w:rsid w:val="00365002"/>
    <w:rsid w:val="00367D4A"/>
    <w:rsid w:val="00371335"/>
    <w:rsid w:val="003734DD"/>
    <w:rsid w:val="003738BB"/>
    <w:rsid w:val="003739BF"/>
    <w:rsid w:val="00374416"/>
    <w:rsid w:val="00374D41"/>
    <w:rsid w:val="00374F87"/>
    <w:rsid w:val="00375E47"/>
    <w:rsid w:val="0037633F"/>
    <w:rsid w:val="0038132A"/>
    <w:rsid w:val="00381465"/>
    <w:rsid w:val="0038250A"/>
    <w:rsid w:val="0038279D"/>
    <w:rsid w:val="00382B20"/>
    <w:rsid w:val="003833AA"/>
    <w:rsid w:val="00385D4B"/>
    <w:rsid w:val="00390ED1"/>
    <w:rsid w:val="0039420B"/>
    <w:rsid w:val="003956AB"/>
    <w:rsid w:val="003971F5"/>
    <w:rsid w:val="003A3300"/>
    <w:rsid w:val="003C17EB"/>
    <w:rsid w:val="003C258C"/>
    <w:rsid w:val="003C2947"/>
    <w:rsid w:val="003D35C6"/>
    <w:rsid w:val="003D599C"/>
    <w:rsid w:val="003D5CA6"/>
    <w:rsid w:val="003D6BC9"/>
    <w:rsid w:val="003E122C"/>
    <w:rsid w:val="003E2BC3"/>
    <w:rsid w:val="003E4F2E"/>
    <w:rsid w:val="003E51F7"/>
    <w:rsid w:val="003E7205"/>
    <w:rsid w:val="003E741A"/>
    <w:rsid w:val="003F00A2"/>
    <w:rsid w:val="003F315C"/>
    <w:rsid w:val="003F3CAC"/>
    <w:rsid w:val="003F5655"/>
    <w:rsid w:val="00401422"/>
    <w:rsid w:val="00404786"/>
    <w:rsid w:val="0041042B"/>
    <w:rsid w:val="0041194D"/>
    <w:rsid w:val="0041309C"/>
    <w:rsid w:val="00414AEB"/>
    <w:rsid w:val="00416726"/>
    <w:rsid w:val="00416870"/>
    <w:rsid w:val="00416B99"/>
    <w:rsid w:val="00420E40"/>
    <w:rsid w:val="00421D90"/>
    <w:rsid w:val="00422A03"/>
    <w:rsid w:val="00423B3D"/>
    <w:rsid w:val="00423CD1"/>
    <w:rsid w:val="00424210"/>
    <w:rsid w:val="004266FE"/>
    <w:rsid w:val="004267C7"/>
    <w:rsid w:val="00426A17"/>
    <w:rsid w:val="004276E1"/>
    <w:rsid w:val="004315D8"/>
    <w:rsid w:val="00431B83"/>
    <w:rsid w:val="00433633"/>
    <w:rsid w:val="00435DB1"/>
    <w:rsid w:val="00437C77"/>
    <w:rsid w:val="00442A6B"/>
    <w:rsid w:val="00444E46"/>
    <w:rsid w:val="004479EF"/>
    <w:rsid w:val="00447CD3"/>
    <w:rsid w:val="0045370D"/>
    <w:rsid w:val="00455AD4"/>
    <w:rsid w:val="0045609A"/>
    <w:rsid w:val="00463DC5"/>
    <w:rsid w:val="004658A6"/>
    <w:rsid w:val="004668A8"/>
    <w:rsid w:val="004672AA"/>
    <w:rsid w:val="00467479"/>
    <w:rsid w:val="00472693"/>
    <w:rsid w:val="004732CF"/>
    <w:rsid w:val="004743D3"/>
    <w:rsid w:val="004770D3"/>
    <w:rsid w:val="00477BCE"/>
    <w:rsid w:val="00480E94"/>
    <w:rsid w:val="00481D8F"/>
    <w:rsid w:val="004826EB"/>
    <w:rsid w:val="00485CB9"/>
    <w:rsid w:val="004861A9"/>
    <w:rsid w:val="00486489"/>
    <w:rsid w:val="004867D7"/>
    <w:rsid w:val="00486C2A"/>
    <w:rsid w:val="004907CF"/>
    <w:rsid w:val="00492863"/>
    <w:rsid w:val="00492980"/>
    <w:rsid w:val="00492A4C"/>
    <w:rsid w:val="004939F7"/>
    <w:rsid w:val="0049621A"/>
    <w:rsid w:val="00497676"/>
    <w:rsid w:val="00497F39"/>
    <w:rsid w:val="004A13BA"/>
    <w:rsid w:val="004A257F"/>
    <w:rsid w:val="004A2D31"/>
    <w:rsid w:val="004A5002"/>
    <w:rsid w:val="004A7535"/>
    <w:rsid w:val="004B00B1"/>
    <w:rsid w:val="004B1366"/>
    <w:rsid w:val="004B2CED"/>
    <w:rsid w:val="004B3483"/>
    <w:rsid w:val="004B5E4F"/>
    <w:rsid w:val="004B7908"/>
    <w:rsid w:val="004C19E8"/>
    <w:rsid w:val="004C2E41"/>
    <w:rsid w:val="004C38E9"/>
    <w:rsid w:val="004C3F90"/>
    <w:rsid w:val="004C45A5"/>
    <w:rsid w:val="004C5D8E"/>
    <w:rsid w:val="004C7E4C"/>
    <w:rsid w:val="004D1078"/>
    <w:rsid w:val="004D1514"/>
    <w:rsid w:val="004D1BD0"/>
    <w:rsid w:val="004D2C83"/>
    <w:rsid w:val="004D5ECF"/>
    <w:rsid w:val="004E0D7E"/>
    <w:rsid w:val="004F088E"/>
    <w:rsid w:val="004F16DD"/>
    <w:rsid w:val="004F46D6"/>
    <w:rsid w:val="004F73B5"/>
    <w:rsid w:val="005045F4"/>
    <w:rsid w:val="00505BAE"/>
    <w:rsid w:val="005066BA"/>
    <w:rsid w:val="00506F79"/>
    <w:rsid w:val="005072C9"/>
    <w:rsid w:val="00507558"/>
    <w:rsid w:val="0051096C"/>
    <w:rsid w:val="00512344"/>
    <w:rsid w:val="00516455"/>
    <w:rsid w:val="005164C5"/>
    <w:rsid w:val="00520125"/>
    <w:rsid w:val="00521B9B"/>
    <w:rsid w:val="00523145"/>
    <w:rsid w:val="00524FB1"/>
    <w:rsid w:val="00525E1B"/>
    <w:rsid w:val="00530042"/>
    <w:rsid w:val="005310C4"/>
    <w:rsid w:val="005317E3"/>
    <w:rsid w:val="00531FF9"/>
    <w:rsid w:val="00533469"/>
    <w:rsid w:val="0053433D"/>
    <w:rsid w:val="00534B56"/>
    <w:rsid w:val="00535F2D"/>
    <w:rsid w:val="00536663"/>
    <w:rsid w:val="00537801"/>
    <w:rsid w:val="00537B70"/>
    <w:rsid w:val="005415D1"/>
    <w:rsid w:val="0054442A"/>
    <w:rsid w:val="00545195"/>
    <w:rsid w:val="005459EA"/>
    <w:rsid w:val="0054610B"/>
    <w:rsid w:val="00546CCA"/>
    <w:rsid w:val="0055347F"/>
    <w:rsid w:val="005535D0"/>
    <w:rsid w:val="005579E3"/>
    <w:rsid w:val="00557D70"/>
    <w:rsid w:val="00557F7F"/>
    <w:rsid w:val="005617CA"/>
    <w:rsid w:val="00561E20"/>
    <w:rsid w:val="00561F9B"/>
    <w:rsid w:val="00562462"/>
    <w:rsid w:val="00563489"/>
    <w:rsid w:val="005639F4"/>
    <w:rsid w:val="00564AA7"/>
    <w:rsid w:val="005651D1"/>
    <w:rsid w:val="00570CE7"/>
    <w:rsid w:val="00571BAF"/>
    <w:rsid w:val="00573FBC"/>
    <w:rsid w:val="005754B2"/>
    <w:rsid w:val="00576EC8"/>
    <w:rsid w:val="00576ED4"/>
    <w:rsid w:val="005779A2"/>
    <w:rsid w:val="005814A5"/>
    <w:rsid w:val="005852D1"/>
    <w:rsid w:val="00585A88"/>
    <w:rsid w:val="00587ACA"/>
    <w:rsid w:val="00587C37"/>
    <w:rsid w:val="005919FE"/>
    <w:rsid w:val="005938FF"/>
    <w:rsid w:val="005A1FF9"/>
    <w:rsid w:val="005A28E9"/>
    <w:rsid w:val="005A510F"/>
    <w:rsid w:val="005A7354"/>
    <w:rsid w:val="005A7447"/>
    <w:rsid w:val="005B0A25"/>
    <w:rsid w:val="005B0AB2"/>
    <w:rsid w:val="005B0D79"/>
    <w:rsid w:val="005B537E"/>
    <w:rsid w:val="005B6C0E"/>
    <w:rsid w:val="005B7916"/>
    <w:rsid w:val="005B7D26"/>
    <w:rsid w:val="005C195F"/>
    <w:rsid w:val="005C5B2E"/>
    <w:rsid w:val="005C7D9B"/>
    <w:rsid w:val="005D46CE"/>
    <w:rsid w:val="005D5EC9"/>
    <w:rsid w:val="005D61D7"/>
    <w:rsid w:val="005D6243"/>
    <w:rsid w:val="005D7CB6"/>
    <w:rsid w:val="005E14AC"/>
    <w:rsid w:val="005E1F33"/>
    <w:rsid w:val="005E688B"/>
    <w:rsid w:val="005E6ECA"/>
    <w:rsid w:val="005F2362"/>
    <w:rsid w:val="005F4455"/>
    <w:rsid w:val="005F5884"/>
    <w:rsid w:val="005F5C2C"/>
    <w:rsid w:val="00602387"/>
    <w:rsid w:val="0060261E"/>
    <w:rsid w:val="00603732"/>
    <w:rsid w:val="00604BA9"/>
    <w:rsid w:val="00605505"/>
    <w:rsid w:val="00606915"/>
    <w:rsid w:val="00606E0E"/>
    <w:rsid w:val="006106DF"/>
    <w:rsid w:val="00611BFB"/>
    <w:rsid w:val="00611C32"/>
    <w:rsid w:val="0061689C"/>
    <w:rsid w:val="00620099"/>
    <w:rsid w:val="00620921"/>
    <w:rsid w:val="00620A7D"/>
    <w:rsid w:val="00621DF6"/>
    <w:rsid w:val="00622CA6"/>
    <w:rsid w:val="00623602"/>
    <w:rsid w:val="006246BC"/>
    <w:rsid w:val="006256CF"/>
    <w:rsid w:val="00626794"/>
    <w:rsid w:val="006272EF"/>
    <w:rsid w:val="00627F40"/>
    <w:rsid w:val="006312EF"/>
    <w:rsid w:val="00633E59"/>
    <w:rsid w:val="00633E95"/>
    <w:rsid w:val="0063547D"/>
    <w:rsid w:val="00635630"/>
    <w:rsid w:val="00636A22"/>
    <w:rsid w:val="00641161"/>
    <w:rsid w:val="00641580"/>
    <w:rsid w:val="0064173B"/>
    <w:rsid w:val="00641AA7"/>
    <w:rsid w:val="00641B57"/>
    <w:rsid w:val="00643E84"/>
    <w:rsid w:val="0064556A"/>
    <w:rsid w:val="006455A3"/>
    <w:rsid w:val="006462BA"/>
    <w:rsid w:val="0065002F"/>
    <w:rsid w:val="0065008E"/>
    <w:rsid w:val="00650163"/>
    <w:rsid w:val="006516AD"/>
    <w:rsid w:val="006538FF"/>
    <w:rsid w:val="00661E4F"/>
    <w:rsid w:val="00662199"/>
    <w:rsid w:val="00662E6C"/>
    <w:rsid w:val="006634E7"/>
    <w:rsid w:val="0066442E"/>
    <w:rsid w:val="00664986"/>
    <w:rsid w:val="006652C8"/>
    <w:rsid w:val="0066686D"/>
    <w:rsid w:val="00681CD9"/>
    <w:rsid w:val="00682AD6"/>
    <w:rsid w:val="006830B6"/>
    <w:rsid w:val="00686B60"/>
    <w:rsid w:val="00687EA1"/>
    <w:rsid w:val="00691C3B"/>
    <w:rsid w:val="00692BB7"/>
    <w:rsid w:val="00693CF2"/>
    <w:rsid w:val="00694B76"/>
    <w:rsid w:val="00694D8A"/>
    <w:rsid w:val="00696A37"/>
    <w:rsid w:val="00697DE2"/>
    <w:rsid w:val="00697F2A"/>
    <w:rsid w:val="006A1447"/>
    <w:rsid w:val="006A18B3"/>
    <w:rsid w:val="006A2F95"/>
    <w:rsid w:val="006A47DF"/>
    <w:rsid w:val="006A4CEC"/>
    <w:rsid w:val="006A6F44"/>
    <w:rsid w:val="006B1E73"/>
    <w:rsid w:val="006B24BC"/>
    <w:rsid w:val="006B2571"/>
    <w:rsid w:val="006B4018"/>
    <w:rsid w:val="006B55B9"/>
    <w:rsid w:val="006B6190"/>
    <w:rsid w:val="006B6E82"/>
    <w:rsid w:val="006B73CD"/>
    <w:rsid w:val="006C0E18"/>
    <w:rsid w:val="006C346F"/>
    <w:rsid w:val="006D1F8B"/>
    <w:rsid w:val="006D30A0"/>
    <w:rsid w:val="006D5348"/>
    <w:rsid w:val="006E011F"/>
    <w:rsid w:val="006E13ED"/>
    <w:rsid w:val="006E2F2B"/>
    <w:rsid w:val="006E509B"/>
    <w:rsid w:val="006E7623"/>
    <w:rsid w:val="006F092D"/>
    <w:rsid w:val="006F12A2"/>
    <w:rsid w:val="006F12D9"/>
    <w:rsid w:val="006F1784"/>
    <w:rsid w:val="006F3039"/>
    <w:rsid w:val="006F398D"/>
    <w:rsid w:val="006F44A9"/>
    <w:rsid w:val="006F6FF7"/>
    <w:rsid w:val="006F7F01"/>
    <w:rsid w:val="00702AD4"/>
    <w:rsid w:val="00705032"/>
    <w:rsid w:val="00705959"/>
    <w:rsid w:val="00707AFE"/>
    <w:rsid w:val="007103DD"/>
    <w:rsid w:val="0071127B"/>
    <w:rsid w:val="00712A26"/>
    <w:rsid w:val="00713F80"/>
    <w:rsid w:val="007176DA"/>
    <w:rsid w:val="00721455"/>
    <w:rsid w:val="00726013"/>
    <w:rsid w:val="0072665B"/>
    <w:rsid w:val="007274FC"/>
    <w:rsid w:val="007322FB"/>
    <w:rsid w:val="00733CCA"/>
    <w:rsid w:val="00733CF6"/>
    <w:rsid w:val="007359E2"/>
    <w:rsid w:val="00735ADE"/>
    <w:rsid w:val="0073608A"/>
    <w:rsid w:val="007413FB"/>
    <w:rsid w:val="007415E2"/>
    <w:rsid w:val="00745DE5"/>
    <w:rsid w:val="00746FC5"/>
    <w:rsid w:val="007479A4"/>
    <w:rsid w:val="00750C9F"/>
    <w:rsid w:val="007527E6"/>
    <w:rsid w:val="007603F9"/>
    <w:rsid w:val="00761295"/>
    <w:rsid w:val="007631A7"/>
    <w:rsid w:val="00764972"/>
    <w:rsid w:val="00764B97"/>
    <w:rsid w:val="00771009"/>
    <w:rsid w:val="00772DD9"/>
    <w:rsid w:val="00772F60"/>
    <w:rsid w:val="00774328"/>
    <w:rsid w:val="00777271"/>
    <w:rsid w:val="00777F9F"/>
    <w:rsid w:val="00780297"/>
    <w:rsid w:val="0078346D"/>
    <w:rsid w:val="00783F6F"/>
    <w:rsid w:val="00785065"/>
    <w:rsid w:val="00787EE9"/>
    <w:rsid w:val="00791687"/>
    <w:rsid w:val="00792160"/>
    <w:rsid w:val="00794B35"/>
    <w:rsid w:val="00794EA7"/>
    <w:rsid w:val="007951FC"/>
    <w:rsid w:val="00797866"/>
    <w:rsid w:val="007A08B2"/>
    <w:rsid w:val="007A0B6C"/>
    <w:rsid w:val="007A296B"/>
    <w:rsid w:val="007A422B"/>
    <w:rsid w:val="007A58E1"/>
    <w:rsid w:val="007A6E16"/>
    <w:rsid w:val="007B05C2"/>
    <w:rsid w:val="007B2DAE"/>
    <w:rsid w:val="007B4009"/>
    <w:rsid w:val="007B5BCE"/>
    <w:rsid w:val="007B5C6E"/>
    <w:rsid w:val="007B6583"/>
    <w:rsid w:val="007C108B"/>
    <w:rsid w:val="007C1DDF"/>
    <w:rsid w:val="007D0ACB"/>
    <w:rsid w:val="007D0DCF"/>
    <w:rsid w:val="007D1D3A"/>
    <w:rsid w:val="007D2FBB"/>
    <w:rsid w:val="007D4498"/>
    <w:rsid w:val="007E3866"/>
    <w:rsid w:val="007E3B48"/>
    <w:rsid w:val="007F14AF"/>
    <w:rsid w:val="007F1B4E"/>
    <w:rsid w:val="007F22FE"/>
    <w:rsid w:val="007F2557"/>
    <w:rsid w:val="007F5ACF"/>
    <w:rsid w:val="00800A3E"/>
    <w:rsid w:val="008026CC"/>
    <w:rsid w:val="00806BF4"/>
    <w:rsid w:val="00810CC1"/>
    <w:rsid w:val="00815020"/>
    <w:rsid w:val="0081764C"/>
    <w:rsid w:val="00817E49"/>
    <w:rsid w:val="00821227"/>
    <w:rsid w:val="008227EE"/>
    <w:rsid w:val="008242F5"/>
    <w:rsid w:val="0082443C"/>
    <w:rsid w:val="008256AC"/>
    <w:rsid w:val="00826C4D"/>
    <w:rsid w:val="008333B7"/>
    <w:rsid w:val="00833A57"/>
    <w:rsid w:val="00834D76"/>
    <w:rsid w:val="008356E2"/>
    <w:rsid w:val="00835967"/>
    <w:rsid w:val="00836A5F"/>
    <w:rsid w:val="0084037C"/>
    <w:rsid w:val="00841373"/>
    <w:rsid w:val="008419CC"/>
    <w:rsid w:val="00842BC5"/>
    <w:rsid w:val="00845A65"/>
    <w:rsid w:val="00846B31"/>
    <w:rsid w:val="008502B5"/>
    <w:rsid w:val="008508DC"/>
    <w:rsid w:val="0085120F"/>
    <w:rsid w:val="008518E9"/>
    <w:rsid w:val="00852358"/>
    <w:rsid w:val="00852941"/>
    <w:rsid w:val="00854663"/>
    <w:rsid w:val="008567E9"/>
    <w:rsid w:val="00856DB0"/>
    <w:rsid w:val="008579F8"/>
    <w:rsid w:val="00857AF2"/>
    <w:rsid w:val="00857F35"/>
    <w:rsid w:val="0086293A"/>
    <w:rsid w:val="00862D1B"/>
    <w:rsid w:val="008630B2"/>
    <w:rsid w:val="008638FD"/>
    <w:rsid w:val="0086618A"/>
    <w:rsid w:val="008679BB"/>
    <w:rsid w:val="00871F07"/>
    <w:rsid w:val="00874134"/>
    <w:rsid w:val="00874397"/>
    <w:rsid w:val="00874BD4"/>
    <w:rsid w:val="00874D7B"/>
    <w:rsid w:val="00875922"/>
    <w:rsid w:val="00877870"/>
    <w:rsid w:val="008778C3"/>
    <w:rsid w:val="00877FD3"/>
    <w:rsid w:val="00882B79"/>
    <w:rsid w:val="00883D89"/>
    <w:rsid w:val="00883E5F"/>
    <w:rsid w:val="0088404C"/>
    <w:rsid w:val="008843ED"/>
    <w:rsid w:val="00885276"/>
    <w:rsid w:val="0088615C"/>
    <w:rsid w:val="00886A3D"/>
    <w:rsid w:val="0089143C"/>
    <w:rsid w:val="00892212"/>
    <w:rsid w:val="00893BBA"/>
    <w:rsid w:val="00897A58"/>
    <w:rsid w:val="00897C8D"/>
    <w:rsid w:val="008A14CD"/>
    <w:rsid w:val="008A186A"/>
    <w:rsid w:val="008A6A27"/>
    <w:rsid w:val="008A757F"/>
    <w:rsid w:val="008B0407"/>
    <w:rsid w:val="008B30A6"/>
    <w:rsid w:val="008B51A9"/>
    <w:rsid w:val="008B799D"/>
    <w:rsid w:val="008C0BF5"/>
    <w:rsid w:val="008C1221"/>
    <w:rsid w:val="008C20C9"/>
    <w:rsid w:val="008C38F2"/>
    <w:rsid w:val="008C719B"/>
    <w:rsid w:val="008D2FBD"/>
    <w:rsid w:val="008D720A"/>
    <w:rsid w:val="008E27DA"/>
    <w:rsid w:val="008E393D"/>
    <w:rsid w:val="008E55B7"/>
    <w:rsid w:val="008F0E64"/>
    <w:rsid w:val="008F2885"/>
    <w:rsid w:val="008F5E3C"/>
    <w:rsid w:val="008F6333"/>
    <w:rsid w:val="008F6759"/>
    <w:rsid w:val="008F67E2"/>
    <w:rsid w:val="008F6CCD"/>
    <w:rsid w:val="0090085F"/>
    <w:rsid w:val="00900ED7"/>
    <w:rsid w:val="009032AE"/>
    <w:rsid w:val="0090341C"/>
    <w:rsid w:val="00903F5E"/>
    <w:rsid w:val="0090535B"/>
    <w:rsid w:val="00905670"/>
    <w:rsid w:val="009120CE"/>
    <w:rsid w:val="0091280A"/>
    <w:rsid w:val="00912B6B"/>
    <w:rsid w:val="00916FF7"/>
    <w:rsid w:val="00920A78"/>
    <w:rsid w:val="009247AF"/>
    <w:rsid w:val="00924869"/>
    <w:rsid w:val="009305D4"/>
    <w:rsid w:val="0093358D"/>
    <w:rsid w:val="00936E6F"/>
    <w:rsid w:val="009375A6"/>
    <w:rsid w:val="00941255"/>
    <w:rsid w:val="00943997"/>
    <w:rsid w:val="009447CA"/>
    <w:rsid w:val="0094500E"/>
    <w:rsid w:val="00950C38"/>
    <w:rsid w:val="00952A5A"/>
    <w:rsid w:val="009547CB"/>
    <w:rsid w:val="00957263"/>
    <w:rsid w:val="00957A50"/>
    <w:rsid w:val="0096124D"/>
    <w:rsid w:val="00961A50"/>
    <w:rsid w:val="009630B7"/>
    <w:rsid w:val="00963281"/>
    <w:rsid w:val="0096368D"/>
    <w:rsid w:val="00964BBC"/>
    <w:rsid w:val="00967D7F"/>
    <w:rsid w:val="00970756"/>
    <w:rsid w:val="009747AD"/>
    <w:rsid w:val="0097788F"/>
    <w:rsid w:val="009809DB"/>
    <w:rsid w:val="00980C31"/>
    <w:rsid w:val="0098100E"/>
    <w:rsid w:val="00982581"/>
    <w:rsid w:val="0098501A"/>
    <w:rsid w:val="0098773B"/>
    <w:rsid w:val="00987FB6"/>
    <w:rsid w:val="00991C35"/>
    <w:rsid w:val="00992D70"/>
    <w:rsid w:val="009944CE"/>
    <w:rsid w:val="0099548B"/>
    <w:rsid w:val="00996739"/>
    <w:rsid w:val="009A0361"/>
    <w:rsid w:val="009A6CDB"/>
    <w:rsid w:val="009A7B04"/>
    <w:rsid w:val="009B13C5"/>
    <w:rsid w:val="009B37C3"/>
    <w:rsid w:val="009B4416"/>
    <w:rsid w:val="009B6994"/>
    <w:rsid w:val="009B7524"/>
    <w:rsid w:val="009C190E"/>
    <w:rsid w:val="009C2410"/>
    <w:rsid w:val="009C37C7"/>
    <w:rsid w:val="009C4E13"/>
    <w:rsid w:val="009C4F97"/>
    <w:rsid w:val="009C62B2"/>
    <w:rsid w:val="009C780B"/>
    <w:rsid w:val="009D0DD3"/>
    <w:rsid w:val="009D20E7"/>
    <w:rsid w:val="009D32F6"/>
    <w:rsid w:val="009D6164"/>
    <w:rsid w:val="009D74B7"/>
    <w:rsid w:val="009E01F7"/>
    <w:rsid w:val="009E0337"/>
    <w:rsid w:val="009E15AA"/>
    <w:rsid w:val="009E1626"/>
    <w:rsid w:val="009E1712"/>
    <w:rsid w:val="009E1EE0"/>
    <w:rsid w:val="009E36A2"/>
    <w:rsid w:val="009E6CED"/>
    <w:rsid w:val="009E7D2F"/>
    <w:rsid w:val="009F177E"/>
    <w:rsid w:val="009F5253"/>
    <w:rsid w:val="009F702A"/>
    <w:rsid w:val="009F746F"/>
    <w:rsid w:val="00A0223A"/>
    <w:rsid w:val="00A02384"/>
    <w:rsid w:val="00A0308C"/>
    <w:rsid w:val="00A03C51"/>
    <w:rsid w:val="00A053EA"/>
    <w:rsid w:val="00A063E1"/>
    <w:rsid w:val="00A06979"/>
    <w:rsid w:val="00A07F08"/>
    <w:rsid w:val="00A11525"/>
    <w:rsid w:val="00A11FA4"/>
    <w:rsid w:val="00A1417A"/>
    <w:rsid w:val="00A14440"/>
    <w:rsid w:val="00A149BC"/>
    <w:rsid w:val="00A14A48"/>
    <w:rsid w:val="00A1516E"/>
    <w:rsid w:val="00A15EC9"/>
    <w:rsid w:val="00A20FDF"/>
    <w:rsid w:val="00A22961"/>
    <w:rsid w:val="00A241CC"/>
    <w:rsid w:val="00A24FD7"/>
    <w:rsid w:val="00A2664B"/>
    <w:rsid w:val="00A268A3"/>
    <w:rsid w:val="00A271A0"/>
    <w:rsid w:val="00A32322"/>
    <w:rsid w:val="00A332D4"/>
    <w:rsid w:val="00A34170"/>
    <w:rsid w:val="00A34507"/>
    <w:rsid w:val="00A35714"/>
    <w:rsid w:val="00A3618F"/>
    <w:rsid w:val="00A37DA4"/>
    <w:rsid w:val="00A40D7B"/>
    <w:rsid w:val="00A42082"/>
    <w:rsid w:val="00A43535"/>
    <w:rsid w:val="00A44430"/>
    <w:rsid w:val="00A4627A"/>
    <w:rsid w:val="00A46632"/>
    <w:rsid w:val="00A471B9"/>
    <w:rsid w:val="00A51BF5"/>
    <w:rsid w:val="00A53893"/>
    <w:rsid w:val="00A569C6"/>
    <w:rsid w:val="00A620DE"/>
    <w:rsid w:val="00A6317F"/>
    <w:rsid w:val="00A63AFA"/>
    <w:rsid w:val="00A63B42"/>
    <w:rsid w:val="00A64BDB"/>
    <w:rsid w:val="00A67AD3"/>
    <w:rsid w:val="00A702D3"/>
    <w:rsid w:val="00A726E9"/>
    <w:rsid w:val="00A727D7"/>
    <w:rsid w:val="00A7523D"/>
    <w:rsid w:val="00A753B3"/>
    <w:rsid w:val="00A75B31"/>
    <w:rsid w:val="00A77FC2"/>
    <w:rsid w:val="00A80B08"/>
    <w:rsid w:val="00A9327C"/>
    <w:rsid w:val="00A93DB5"/>
    <w:rsid w:val="00A94382"/>
    <w:rsid w:val="00A94CFF"/>
    <w:rsid w:val="00A95A63"/>
    <w:rsid w:val="00A96D3C"/>
    <w:rsid w:val="00A96F52"/>
    <w:rsid w:val="00AA0179"/>
    <w:rsid w:val="00AA1154"/>
    <w:rsid w:val="00AA4027"/>
    <w:rsid w:val="00AA460A"/>
    <w:rsid w:val="00AA4F3E"/>
    <w:rsid w:val="00AA57B4"/>
    <w:rsid w:val="00AB0E94"/>
    <w:rsid w:val="00AB2078"/>
    <w:rsid w:val="00AB2424"/>
    <w:rsid w:val="00AB3F85"/>
    <w:rsid w:val="00AB432F"/>
    <w:rsid w:val="00AB48FB"/>
    <w:rsid w:val="00AB6606"/>
    <w:rsid w:val="00AC056C"/>
    <w:rsid w:val="00AC0F84"/>
    <w:rsid w:val="00AC3388"/>
    <w:rsid w:val="00AC4495"/>
    <w:rsid w:val="00AC5888"/>
    <w:rsid w:val="00AC78DB"/>
    <w:rsid w:val="00AD03E6"/>
    <w:rsid w:val="00AD0E10"/>
    <w:rsid w:val="00AD25D4"/>
    <w:rsid w:val="00AD2EB5"/>
    <w:rsid w:val="00AD7DA3"/>
    <w:rsid w:val="00AE18A5"/>
    <w:rsid w:val="00AE24B6"/>
    <w:rsid w:val="00AE63D0"/>
    <w:rsid w:val="00AE7274"/>
    <w:rsid w:val="00AE7741"/>
    <w:rsid w:val="00AF06F2"/>
    <w:rsid w:val="00AF6E2F"/>
    <w:rsid w:val="00AF7C4A"/>
    <w:rsid w:val="00B000AA"/>
    <w:rsid w:val="00B0066C"/>
    <w:rsid w:val="00B00798"/>
    <w:rsid w:val="00B012BD"/>
    <w:rsid w:val="00B01F50"/>
    <w:rsid w:val="00B03A3A"/>
    <w:rsid w:val="00B05AC8"/>
    <w:rsid w:val="00B06865"/>
    <w:rsid w:val="00B10BA5"/>
    <w:rsid w:val="00B13551"/>
    <w:rsid w:val="00B1641E"/>
    <w:rsid w:val="00B17341"/>
    <w:rsid w:val="00B201D5"/>
    <w:rsid w:val="00B20EC8"/>
    <w:rsid w:val="00B23DA6"/>
    <w:rsid w:val="00B25C0D"/>
    <w:rsid w:val="00B25E6F"/>
    <w:rsid w:val="00B272C0"/>
    <w:rsid w:val="00B27962"/>
    <w:rsid w:val="00B30069"/>
    <w:rsid w:val="00B33BC3"/>
    <w:rsid w:val="00B34579"/>
    <w:rsid w:val="00B34701"/>
    <w:rsid w:val="00B34840"/>
    <w:rsid w:val="00B366FE"/>
    <w:rsid w:val="00B442C5"/>
    <w:rsid w:val="00B443D7"/>
    <w:rsid w:val="00B452D7"/>
    <w:rsid w:val="00B45A78"/>
    <w:rsid w:val="00B4729E"/>
    <w:rsid w:val="00B501CB"/>
    <w:rsid w:val="00B5127B"/>
    <w:rsid w:val="00B53A39"/>
    <w:rsid w:val="00B60486"/>
    <w:rsid w:val="00B60A1F"/>
    <w:rsid w:val="00B62372"/>
    <w:rsid w:val="00B656DC"/>
    <w:rsid w:val="00B66A00"/>
    <w:rsid w:val="00B70E88"/>
    <w:rsid w:val="00B70F88"/>
    <w:rsid w:val="00B7254D"/>
    <w:rsid w:val="00B73090"/>
    <w:rsid w:val="00B739D3"/>
    <w:rsid w:val="00B7420A"/>
    <w:rsid w:val="00B7692D"/>
    <w:rsid w:val="00B76C7A"/>
    <w:rsid w:val="00B80E73"/>
    <w:rsid w:val="00B815A4"/>
    <w:rsid w:val="00B81CB3"/>
    <w:rsid w:val="00B8265E"/>
    <w:rsid w:val="00B82CDF"/>
    <w:rsid w:val="00B835D1"/>
    <w:rsid w:val="00B84E65"/>
    <w:rsid w:val="00B86C8A"/>
    <w:rsid w:val="00B9067B"/>
    <w:rsid w:val="00B90765"/>
    <w:rsid w:val="00B90E59"/>
    <w:rsid w:val="00B912EF"/>
    <w:rsid w:val="00B93305"/>
    <w:rsid w:val="00B96F29"/>
    <w:rsid w:val="00BA07FF"/>
    <w:rsid w:val="00BA1A84"/>
    <w:rsid w:val="00BA4464"/>
    <w:rsid w:val="00BA51A1"/>
    <w:rsid w:val="00BA6B9B"/>
    <w:rsid w:val="00BA7408"/>
    <w:rsid w:val="00BA7A3B"/>
    <w:rsid w:val="00BB1107"/>
    <w:rsid w:val="00BB2FBF"/>
    <w:rsid w:val="00BB3EF9"/>
    <w:rsid w:val="00BB589D"/>
    <w:rsid w:val="00BB6650"/>
    <w:rsid w:val="00BB7EC3"/>
    <w:rsid w:val="00BC2E1F"/>
    <w:rsid w:val="00BC2FDF"/>
    <w:rsid w:val="00BC314F"/>
    <w:rsid w:val="00BC3568"/>
    <w:rsid w:val="00BC47D5"/>
    <w:rsid w:val="00BC6F17"/>
    <w:rsid w:val="00BD0878"/>
    <w:rsid w:val="00BD3700"/>
    <w:rsid w:val="00BD42F7"/>
    <w:rsid w:val="00BD4C71"/>
    <w:rsid w:val="00BD4ECD"/>
    <w:rsid w:val="00BD50BA"/>
    <w:rsid w:val="00BD550B"/>
    <w:rsid w:val="00BE001C"/>
    <w:rsid w:val="00BE0B9B"/>
    <w:rsid w:val="00BE0BAD"/>
    <w:rsid w:val="00BE144C"/>
    <w:rsid w:val="00BE3D0B"/>
    <w:rsid w:val="00BE5291"/>
    <w:rsid w:val="00BE5688"/>
    <w:rsid w:val="00BE5D7B"/>
    <w:rsid w:val="00BE60B2"/>
    <w:rsid w:val="00BE65D6"/>
    <w:rsid w:val="00BF121C"/>
    <w:rsid w:val="00BF4391"/>
    <w:rsid w:val="00BF456D"/>
    <w:rsid w:val="00BF4788"/>
    <w:rsid w:val="00C01870"/>
    <w:rsid w:val="00C01D79"/>
    <w:rsid w:val="00C04BB9"/>
    <w:rsid w:val="00C05C5C"/>
    <w:rsid w:val="00C05E7F"/>
    <w:rsid w:val="00C115EB"/>
    <w:rsid w:val="00C12920"/>
    <w:rsid w:val="00C13061"/>
    <w:rsid w:val="00C146DB"/>
    <w:rsid w:val="00C1489E"/>
    <w:rsid w:val="00C14EFD"/>
    <w:rsid w:val="00C15FE8"/>
    <w:rsid w:val="00C171DD"/>
    <w:rsid w:val="00C17830"/>
    <w:rsid w:val="00C20BE4"/>
    <w:rsid w:val="00C23A9B"/>
    <w:rsid w:val="00C277F7"/>
    <w:rsid w:val="00C31DBB"/>
    <w:rsid w:val="00C32350"/>
    <w:rsid w:val="00C358AE"/>
    <w:rsid w:val="00C3716B"/>
    <w:rsid w:val="00C37E04"/>
    <w:rsid w:val="00C42861"/>
    <w:rsid w:val="00C444FD"/>
    <w:rsid w:val="00C44EA1"/>
    <w:rsid w:val="00C4725F"/>
    <w:rsid w:val="00C47BA2"/>
    <w:rsid w:val="00C47D29"/>
    <w:rsid w:val="00C51427"/>
    <w:rsid w:val="00C53534"/>
    <w:rsid w:val="00C55A00"/>
    <w:rsid w:val="00C5652B"/>
    <w:rsid w:val="00C56A7E"/>
    <w:rsid w:val="00C57D3B"/>
    <w:rsid w:val="00C60C70"/>
    <w:rsid w:val="00C60F60"/>
    <w:rsid w:val="00C64DF6"/>
    <w:rsid w:val="00C65096"/>
    <w:rsid w:val="00C668AA"/>
    <w:rsid w:val="00C668FF"/>
    <w:rsid w:val="00C7538E"/>
    <w:rsid w:val="00C774A9"/>
    <w:rsid w:val="00C7773A"/>
    <w:rsid w:val="00C801FE"/>
    <w:rsid w:val="00C80491"/>
    <w:rsid w:val="00C81064"/>
    <w:rsid w:val="00C84181"/>
    <w:rsid w:val="00C85455"/>
    <w:rsid w:val="00C865EE"/>
    <w:rsid w:val="00C86618"/>
    <w:rsid w:val="00C86C6E"/>
    <w:rsid w:val="00C86CFE"/>
    <w:rsid w:val="00C905E5"/>
    <w:rsid w:val="00C940DE"/>
    <w:rsid w:val="00C948C2"/>
    <w:rsid w:val="00C95789"/>
    <w:rsid w:val="00C95BBC"/>
    <w:rsid w:val="00CA0631"/>
    <w:rsid w:val="00CA0984"/>
    <w:rsid w:val="00CA1185"/>
    <w:rsid w:val="00CA3778"/>
    <w:rsid w:val="00CA515A"/>
    <w:rsid w:val="00CA5BF1"/>
    <w:rsid w:val="00CA6129"/>
    <w:rsid w:val="00CB01A8"/>
    <w:rsid w:val="00CB0E77"/>
    <w:rsid w:val="00CB26FE"/>
    <w:rsid w:val="00CB2A13"/>
    <w:rsid w:val="00CB31B5"/>
    <w:rsid w:val="00CB385B"/>
    <w:rsid w:val="00CB5221"/>
    <w:rsid w:val="00CB63FA"/>
    <w:rsid w:val="00CB7021"/>
    <w:rsid w:val="00CB70E3"/>
    <w:rsid w:val="00CB7EF3"/>
    <w:rsid w:val="00CC0013"/>
    <w:rsid w:val="00CC0D3C"/>
    <w:rsid w:val="00CC1C53"/>
    <w:rsid w:val="00CC3A80"/>
    <w:rsid w:val="00CD0880"/>
    <w:rsid w:val="00CD286C"/>
    <w:rsid w:val="00CD43EF"/>
    <w:rsid w:val="00CD5C65"/>
    <w:rsid w:val="00CE17C5"/>
    <w:rsid w:val="00CE298F"/>
    <w:rsid w:val="00CE38C2"/>
    <w:rsid w:val="00CF1014"/>
    <w:rsid w:val="00CF17A2"/>
    <w:rsid w:val="00CF3165"/>
    <w:rsid w:val="00CF3648"/>
    <w:rsid w:val="00CF45C8"/>
    <w:rsid w:val="00CF5544"/>
    <w:rsid w:val="00CF5B4E"/>
    <w:rsid w:val="00CF6083"/>
    <w:rsid w:val="00CF68CA"/>
    <w:rsid w:val="00D014C3"/>
    <w:rsid w:val="00D01E26"/>
    <w:rsid w:val="00D043C7"/>
    <w:rsid w:val="00D04D52"/>
    <w:rsid w:val="00D060EA"/>
    <w:rsid w:val="00D0733E"/>
    <w:rsid w:val="00D1002D"/>
    <w:rsid w:val="00D100B3"/>
    <w:rsid w:val="00D11422"/>
    <w:rsid w:val="00D128D9"/>
    <w:rsid w:val="00D138F0"/>
    <w:rsid w:val="00D1451C"/>
    <w:rsid w:val="00D23D08"/>
    <w:rsid w:val="00D26DE4"/>
    <w:rsid w:val="00D31C4C"/>
    <w:rsid w:val="00D31F2C"/>
    <w:rsid w:val="00D32C5F"/>
    <w:rsid w:val="00D349C0"/>
    <w:rsid w:val="00D3534D"/>
    <w:rsid w:val="00D36024"/>
    <w:rsid w:val="00D37AB0"/>
    <w:rsid w:val="00D41515"/>
    <w:rsid w:val="00D41CE8"/>
    <w:rsid w:val="00D43E93"/>
    <w:rsid w:val="00D44C36"/>
    <w:rsid w:val="00D45CD5"/>
    <w:rsid w:val="00D47380"/>
    <w:rsid w:val="00D4739F"/>
    <w:rsid w:val="00D51D4B"/>
    <w:rsid w:val="00D526A4"/>
    <w:rsid w:val="00D52715"/>
    <w:rsid w:val="00D54A51"/>
    <w:rsid w:val="00D6144D"/>
    <w:rsid w:val="00D63E2B"/>
    <w:rsid w:val="00D652EE"/>
    <w:rsid w:val="00D65AD5"/>
    <w:rsid w:val="00D669FC"/>
    <w:rsid w:val="00D66F11"/>
    <w:rsid w:val="00D67507"/>
    <w:rsid w:val="00D67CBF"/>
    <w:rsid w:val="00D72DE9"/>
    <w:rsid w:val="00D80410"/>
    <w:rsid w:val="00D80C39"/>
    <w:rsid w:val="00D81CCF"/>
    <w:rsid w:val="00D81FB0"/>
    <w:rsid w:val="00D828C9"/>
    <w:rsid w:val="00D8561C"/>
    <w:rsid w:val="00D86E82"/>
    <w:rsid w:val="00D947FE"/>
    <w:rsid w:val="00D94A67"/>
    <w:rsid w:val="00D970FD"/>
    <w:rsid w:val="00DA26B9"/>
    <w:rsid w:val="00DA3C4D"/>
    <w:rsid w:val="00DA40AA"/>
    <w:rsid w:val="00DB046B"/>
    <w:rsid w:val="00DB15B6"/>
    <w:rsid w:val="00DB5359"/>
    <w:rsid w:val="00DB7AB0"/>
    <w:rsid w:val="00DC12FF"/>
    <w:rsid w:val="00DC1A3A"/>
    <w:rsid w:val="00DC2678"/>
    <w:rsid w:val="00DC2864"/>
    <w:rsid w:val="00DC48CC"/>
    <w:rsid w:val="00DC4D76"/>
    <w:rsid w:val="00DC5472"/>
    <w:rsid w:val="00DC72E1"/>
    <w:rsid w:val="00DD05D9"/>
    <w:rsid w:val="00DD1F51"/>
    <w:rsid w:val="00DD4243"/>
    <w:rsid w:val="00DD43E1"/>
    <w:rsid w:val="00DD4EBE"/>
    <w:rsid w:val="00DD6A8B"/>
    <w:rsid w:val="00DD7EBA"/>
    <w:rsid w:val="00DE023A"/>
    <w:rsid w:val="00DE0981"/>
    <w:rsid w:val="00DE16E4"/>
    <w:rsid w:val="00DE1917"/>
    <w:rsid w:val="00DE3F29"/>
    <w:rsid w:val="00DE4B5F"/>
    <w:rsid w:val="00DF096A"/>
    <w:rsid w:val="00DF2908"/>
    <w:rsid w:val="00DF3665"/>
    <w:rsid w:val="00DF45C0"/>
    <w:rsid w:val="00DF51F1"/>
    <w:rsid w:val="00DF5A41"/>
    <w:rsid w:val="00DF5FB2"/>
    <w:rsid w:val="00E020D5"/>
    <w:rsid w:val="00E04466"/>
    <w:rsid w:val="00E0511E"/>
    <w:rsid w:val="00E05217"/>
    <w:rsid w:val="00E06429"/>
    <w:rsid w:val="00E10425"/>
    <w:rsid w:val="00E10B43"/>
    <w:rsid w:val="00E10D65"/>
    <w:rsid w:val="00E12938"/>
    <w:rsid w:val="00E13497"/>
    <w:rsid w:val="00E158D2"/>
    <w:rsid w:val="00E22B00"/>
    <w:rsid w:val="00E23534"/>
    <w:rsid w:val="00E238ED"/>
    <w:rsid w:val="00E24F61"/>
    <w:rsid w:val="00E266A2"/>
    <w:rsid w:val="00E271AE"/>
    <w:rsid w:val="00E30398"/>
    <w:rsid w:val="00E31201"/>
    <w:rsid w:val="00E362A4"/>
    <w:rsid w:val="00E407FD"/>
    <w:rsid w:val="00E40AFE"/>
    <w:rsid w:val="00E43072"/>
    <w:rsid w:val="00E50814"/>
    <w:rsid w:val="00E5144D"/>
    <w:rsid w:val="00E523AA"/>
    <w:rsid w:val="00E52491"/>
    <w:rsid w:val="00E531EE"/>
    <w:rsid w:val="00E55029"/>
    <w:rsid w:val="00E64C17"/>
    <w:rsid w:val="00E65E4C"/>
    <w:rsid w:val="00E707A6"/>
    <w:rsid w:val="00E73B00"/>
    <w:rsid w:val="00E73B4D"/>
    <w:rsid w:val="00E74174"/>
    <w:rsid w:val="00E826A6"/>
    <w:rsid w:val="00E82CDA"/>
    <w:rsid w:val="00E82DDD"/>
    <w:rsid w:val="00E83FEA"/>
    <w:rsid w:val="00E930AC"/>
    <w:rsid w:val="00E932FF"/>
    <w:rsid w:val="00EA16C7"/>
    <w:rsid w:val="00EA3FBB"/>
    <w:rsid w:val="00EA587B"/>
    <w:rsid w:val="00EA7400"/>
    <w:rsid w:val="00EB102B"/>
    <w:rsid w:val="00EB3FB2"/>
    <w:rsid w:val="00EB44CF"/>
    <w:rsid w:val="00EC21B4"/>
    <w:rsid w:val="00EC64D5"/>
    <w:rsid w:val="00EC7C59"/>
    <w:rsid w:val="00EC7EA3"/>
    <w:rsid w:val="00ED2236"/>
    <w:rsid w:val="00ED334E"/>
    <w:rsid w:val="00EE01B3"/>
    <w:rsid w:val="00EE0550"/>
    <w:rsid w:val="00EE0D6C"/>
    <w:rsid w:val="00EE135C"/>
    <w:rsid w:val="00EE259E"/>
    <w:rsid w:val="00EE3600"/>
    <w:rsid w:val="00EE48B1"/>
    <w:rsid w:val="00EE4CE1"/>
    <w:rsid w:val="00EF0C41"/>
    <w:rsid w:val="00EF1794"/>
    <w:rsid w:val="00EF5864"/>
    <w:rsid w:val="00EF5A8E"/>
    <w:rsid w:val="00EF5C4B"/>
    <w:rsid w:val="00F00F20"/>
    <w:rsid w:val="00F01ECF"/>
    <w:rsid w:val="00F020E5"/>
    <w:rsid w:val="00F10712"/>
    <w:rsid w:val="00F17625"/>
    <w:rsid w:val="00F209BB"/>
    <w:rsid w:val="00F22C1F"/>
    <w:rsid w:val="00F23EEA"/>
    <w:rsid w:val="00F24EE7"/>
    <w:rsid w:val="00F26AD0"/>
    <w:rsid w:val="00F27C5A"/>
    <w:rsid w:val="00F304CD"/>
    <w:rsid w:val="00F305D6"/>
    <w:rsid w:val="00F3217C"/>
    <w:rsid w:val="00F35424"/>
    <w:rsid w:val="00F36EDE"/>
    <w:rsid w:val="00F3771D"/>
    <w:rsid w:val="00F378C3"/>
    <w:rsid w:val="00F37A7D"/>
    <w:rsid w:val="00F40486"/>
    <w:rsid w:val="00F4203F"/>
    <w:rsid w:val="00F42C7E"/>
    <w:rsid w:val="00F42D43"/>
    <w:rsid w:val="00F431CA"/>
    <w:rsid w:val="00F43F0E"/>
    <w:rsid w:val="00F444A3"/>
    <w:rsid w:val="00F4497A"/>
    <w:rsid w:val="00F45F21"/>
    <w:rsid w:val="00F512E1"/>
    <w:rsid w:val="00F5338A"/>
    <w:rsid w:val="00F54088"/>
    <w:rsid w:val="00F54551"/>
    <w:rsid w:val="00F56751"/>
    <w:rsid w:val="00F57215"/>
    <w:rsid w:val="00F62116"/>
    <w:rsid w:val="00F62764"/>
    <w:rsid w:val="00F62CB6"/>
    <w:rsid w:val="00F63B0A"/>
    <w:rsid w:val="00F64185"/>
    <w:rsid w:val="00F667A9"/>
    <w:rsid w:val="00F67FF9"/>
    <w:rsid w:val="00F7062E"/>
    <w:rsid w:val="00F70C7E"/>
    <w:rsid w:val="00F719CE"/>
    <w:rsid w:val="00F764BD"/>
    <w:rsid w:val="00F76CAE"/>
    <w:rsid w:val="00F80EAF"/>
    <w:rsid w:val="00F813DF"/>
    <w:rsid w:val="00F81D36"/>
    <w:rsid w:val="00F8319D"/>
    <w:rsid w:val="00F9079F"/>
    <w:rsid w:val="00F93CEF"/>
    <w:rsid w:val="00F94288"/>
    <w:rsid w:val="00F97480"/>
    <w:rsid w:val="00FA3164"/>
    <w:rsid w:val="00FA3D08"/>
    <w:rsid w:val="00FA581B"/>
    <w:rsid w:val="00FA6068"/>
    <w:rsid w:val="00FB1C5D"/>
    <w:rsid w:val="00FB5040"/>
    <w:rsid w:val="00FB611B"/>
    <w:rsid w:val="00FC19F2"/>
    <w:rsid w:val="00FC2690"/>
    <w:rsid w:val="00FC2779"/>
    <w:rsid w:val="00FC3BD0"/>
    <w:rsid w:val="00FC4984"/>
    <w:rsid w:val="00FC60E3"/>
    <w:rsid w:val="00FC752A"/>
    <w:rsid w:val="00FD1A88"/>
    <w:rsid w:val="00FD38DE"/>
    <w:rsid w:val="00FD4E15"/>
    <w:rsid w:val="00FD5755"/>
    <w:rsid w:val="00FD6062"/>
    <w:rsid w:val="00FD780D"/>
    <w:rsid w:val="00FD7810"/>
    <w:rsid w:val="00FE00BD"/>
    <w:rsid w:val="00FE04CD"/>
    <w:rsid w:val="00FE0806"/>
    <w:rsid w:val="00FE33D9"/>
    <w:rsid w:val="00FE37C5"/>
    <w:rsid w:val="00FE3E8D"/>
    <w:rsid w:val="00FE7E9B"/>
    <w:rsid w:val="00FF0C76"/>
    <w:rsid w:val="00FF440F"/>
    <w:rsid w:val="00FF4B97"/>
    <w:rsid w:val="00FF5795"/>
    <w:rsid w:val="00FF6190"/>
    <w:rsid w:val="00FF65EE"/>
    <w:rsid w:val="00FF7619"/>
    <w:rsid w:val="00FF79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FollowedHyperlink" w:qFormat="1"/>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C2A"/>
    <w:rPr>
      <w:rFonts w:ascii="Arial" w:hAnsi="Arial"/>
      <w:sz w:val="24"/>
      <w:szCs w:val="24"/>
    </w:rPr>
  </w:style>
  <w:style w:type="paragraph" w:styleId="Heading1">
    <w:name w:val="heading 1"/>
    <w:basedOn w:val="Normal"/>
    <w:next w:val="Normal"/>
    <w:link w:val="Heading1Char"/>
    <w:qFormat/>
    <w:rsid w:val="00B7692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5C5B2E"/>
    <w:rPr>
      <w:rFonts w:ascii="Arial" w:hAnsi="Arial" w:cs="Arial"/>
      <w:color w:val="C0504D"/>
      <w:sz w:val="22"/>
      <w:szCs w:val="22"/>
      <w:u w:val="single"/>
    </w:rPr>
  </w:style>
  <w:style w:type="character" w:styleId="FollowedHyperlink">
    <w:name w:val="FollowedHyperlink"/>
    <w:qFormat/>
    <w:rsid w:val="005F5884"/>
    <w:rPr>
      <w:rFonts w:ascii="Arial" w:hAnsi="Arial"/>
      <w:color w:val="800080"/>
      <w:sz w:val="22"/>
      <w:u w:val="single"/>
    </w:rPr>
  </w:style>
  <w:style w:type="character" w:styleId="Strong">
    <w:name w:val="Strong"/>
    <w:basedOn w:val="DefaultParagraphFont"/>
    <w:qFormat/>
    <w:rsid w:val="00CA0984"/>
    <w:rPr>
      <w:b/>
      <w:bCs/>
    </w:rPr>
  </w:style>
  <w:style w:type="paragraph" w:styleId="NormalWeb">
    <w:name w:val="Normal (Web)"/>
    <w:basedOn w:val="Normal"/>
    <w:uiPriority w:val="99"/>
    <w:rsid w:val="00C444FD"/>
    <w:pPr>
      <w:spacing w:before="100" w:beforeAutospacing="1" w:after="100" w:afterAutospacing="1"/>
    </w:pPr>
    <w:rPr>
      <w:rFonts w:ascii="Times New Roman" w:hAnsi="Times New Roman"/>
    </w:rPr>
  </w:style>
  <w:style w:type="paragraph" w:styleId="BodyText">
    <w:name w:val="Body Text"/>
    <w:basedOn w:val="Normal"/>
    <w:rsid w:val="00AC0F84"/>
    <w:rPr>
      <w:rFonts w:ascii="Verdana" w:hAnsi="Verdana"/>
      <w:sz w:val="20"/>
      <w:szCs w:val="20"/>
    </w:rPr>
  </w:style>
  <w:style w:type="paragraph" w:customStyle="1" w:styleId="paragraph1">
    <w:name w:val="paragraph1"/>
    <w:basedOn w:val="Normal"/>
    <w:rsid w:val="004315D8"/>
    <w:pPr>
      <w:spacing w:before="100" w:beforeAutospacing="1" w:after="100" w:afterAutospacing="1"/>
    </w:pPr>
    <w:rPr>
      <w:rFonts w:ascii="Times New Roman" w:hAnsi="Times New Roman"/>
    </w:rPr>
  </w:style>
  <w:style w:type="paragraph" w:customStyle="1" w:styleId="subparagrapha">
    <w:name w:val="subparagrapha"/>
    <w:basedOn w:val="Normal"/>
    <w:rsid w:val="004315D8"/>
    <w:pPr>
      <w:spacing w:before="100" w:beforeAutospacing="1" w:after="100" w:afterAutospacing="1"/>
    </w:pPr>
    <w:rPr>
      <w:rFonts w:ascii="Times New Roman" w:hAnsi="Times New Roman"/>
    </w:rPr>
  </w:style>
  <w:style w:type="paragraph" w:styleId="ListParagraph">
    <w:name w:val="List Paragraph"/>
    <w:basedOn w:val="Normal"/>
    <w:uiPriority w:val="34"/>
    <w:qFormat/>
    <w:rsid w:val="00135341"/>
    <w:pPr>
      <w:ind w:left="720"/>
      <w:contextualSpacing/>
    </w:pPr>
  </w:style>
  <w:style w:type="character" w:customStyle="1" w:styleId="Hyperlink21">
    <w:name w:val="Hyperlink21"/>
    <w:basedOn w:val="DefaultParagraphFont"/>
    <w:rsid w:val="00274AE9"/>
    <w:rPr>
      <w:strike w:val="0"/>
      <w:dstrike w:val="0"/>
      <w:color w:val="F5F5F5"/>
      <w:u w:val="none"/>
      <w:effect w:val="none"/>
    </w:rPr>
  </w:style>
  <w:style w:type="paragraph" w:styleId="DocumentMap">
    <w:name w:val="Document Map"/>
    <w:basedOn w:val="Normal"/>
    <w:link w:val="DocumentMapChar"/>
    <w:rsid w:val="00FD5755"/>
    <w:rPr>
      <w:rFonts w:ascii="Tahoma" w:hAnsi="Tahoma" w:cs="Tahoma"/>
      <w:sz w:val="16"/>
      <w:szCs w:val="16"/>
    </w:rPr>
  </w:style>
  <w:style w:type="character" w:customStyle="1" w:styleId="DocumentMapChar">
    <w:name w:val="Document Map Char"/>
    <w:basedOn w:val="DefaultParagraphFont"/>
    <w:link w:val="DocumentMap"/>
    <w:rsid w:val="00FD5755"/>
    <w:rPr>
      <w:rFonts w:ascii="Tahoma" w:hAnsi="Tahoma" w:cs="Tahoma"/>
      <w:sz w:val="16"/>
      <w:szCs w:val="16"/>
    </w:rPr>
  </w:style>
  <w:style w:type="paragraph" w:styleId="BalloonText">
    <w:name w:val="Balloon Text"/>
    <w:basedOn w:val="Normal"/>
    <w:link w:val="BalloonTextChar"/>
    <w:rsid w:val="00D52715"/>
    <w:rPr>
      <w:rFonts w:ascii="Tahoma" w:hAnsi="Tahoma" w:cs="Tahoma"/>
      <w:sz w:val="16"/>
      <w:szCs w:val="16"/>
    </w:rPr>
  </w:style>
  <w:style w:type="character" w:customStyle="1" w:styleId="BalloonTextChar">
    <w:name w:val="Balloon Text Char"/>
    <w:basedOn w:val="DefaultParagraphFont"/>
    <w:link w:val="BalloonText"/>
    <w:rsid w:val="00D52715"/>
    <w:rPr>
      <w:rFonts w:ascii="Tahoma" w:hAnsi="Tahoma" w:cs="Tahoma"/>
      <w:sz w:val="16"/>
      <w:szCs w:val="16"/>
    </w:rPr>
  </w:style>
  <w:style w:type="character" w:customStyle="1" w:styleId="Style11pt">
    <w:name w:val="Style 11 pt"/>
    <w:basedOn w:val="DefaultParagraphFont"/>
    <w:rsid w:val="00B25C0D"/>
    <w:rPr>
      <w:sz w:val="22"/>
    </w:rPr>
  </w:style>
  <w:style w:type="character" w:styleId="PlaceholderText">
    <w:name w:val="Placeholder Text"/>
    <w:basedOn w:val="DefaultParagraphFont"/>
    <w:uiPriority w:val="99"/>
    <w:semiHidden/>
    <w:rsid w:val="004A7535"/>
    <w:rPr>
      <w:color w:val="808080"/>
    </w:rPr>
  </w:style>
  <w:style w:type="paragraph" w:styleId="Header">
    <w:name w:val="header"/>
    <w:basedOn w:val="Normal"/>
    <w:link w:val="HeaderChar"/>
    <w:rsid w:val="00537B70"/>
    <w:pPr>
      <w:tabs>
        <w:tab w:val="center" w:pos="4680"/>
        <w:tab w:val="right" w:pos="9360"/>
      </w:tabs>
    </w:pPr>
  </w:style>
  <w:style w:type="character" w:customStyle="1" w:styleId="HeaderChar">
    <w:name w:val="Header Char"/>
    <w:basedOn w:val="DefaultParagraphFont"/>
    <w:link w:val="Header"/>
    <w:rsid w:val="00537B70"/>
    <w:rPr>
      <w:rFonts w:ascii="Arial" w:hAnsi="Arial"/>
      <w:sz w:val="24"/>
      <w:szCs w:val="24"/>
    </w:rPr>
  </w:style>
  <w:style w:type="paragraph" w:styleId="Footer">
    <w:name w:val="footer"/>
    <w:basedOn w:val="Normal"/>
    <w:link w:val="FooterChar"/>
    <w:uiPriority w:val="99"/>
    <w:rsid w:val="00537B70"/>
    <w:pPr>
      <w:tabs>
        <w:tab w:val="center" w:pos="4680"/>
        <w:tab w:val="right" w:pos="9360"/>
      </w:tabs>
    </w:pPr>
  </w:style>
  <w:style w:type="character" w:customStyle="1" w:styleId="FooterChar">
    <w:name w:val="Footer Char"/>
    <w:basedOn w:val="DefaultParagraphFont"/>
    <w:link w:val="Footer"/>
    <w:uiPriority w:val="99"/>
    <w:rsid w:val="00537B70"/>
    <w:rPr>
      <w:rFonts w:ascii="Arial" w:hAnsi="Arial"/>
      <w:sz w:val="24"/>
      <w:szCs w:val="24"/>
    </w:rPr>
  </w:style>
  <w:style w:type="character" w:styleId="CommentReference">
    <w:name w:val="annotation reference"/>
    <w:basedOn w:val="DefaultParagraphFont"/>
    <w:uiPriority w:val="99"/>
    <w:rsid w:val="006B6E82"/>
    <w:rPr>
      <w:sz w:val="16"/>
      <w:szCs w:val="16"/>
    </w:rPr>
  </w:style>
  <w:style w:type="paragraph" w:styleId="CommentText">
    <w:name w:val="annotation text"/>
    <w:basedOn w:val="Normal"/>
    <w:link w:val="CommentTextChar"/>
    <w:uiPriority w:val="99"/>
    <w:rsid w:val="006B6E82"/>
    <w:rPr>
      <w:sz w:val="20"/>
      <w:szCs w:val="20"/>
    </w:rPr>
  </w:style>
  <w:style w:type="character" w:customStyle="1" w:styleId="CommentTextChar">
    <w:name w:val="Comment Text Char"/>
    <w:basedOn w:val="DefaultParagraphFont"/>
    <w:link w:val="CommentText"/>
    <w:uiPriority w:val="99"/>
    <w:rsid w:val="006B6E82"/>
    <w:rPr>
      <w:rFonts w:ascii="Arial" w:hAnsi="Arial"/>
    </w:rPr>
  </w:style>
  <w:style w:type="paragraph" w:styleId="CommentSubject">
    <w:name w:val="annotation subject"/>
    <w:basedOn w:val="CommentText"/>
    <w:next w:val="CommentText"/>
    <w:link w:val="CommentSubjectChar"/>
    <w:rsid w:val="006B6E82"/>
    <w:rPr>
      <w:b/>
      <w:bCs/>
    </w:rPr>
  </w:style>
  <w:style w:type="character" w:customStyle="1" w:styleId="CommentSubjectChar">
    <w:name w:val="Comment Subject Char"/>
    <w:basedOn w:val="CommentTextChar"/>
    <w:link w:val="CommentSubject"/>
    <w:rsid w:val="006B6E82"/>
    <w:rPr>
      <w:rFonts w:ascii="Arial" w:hAnsi="Arial"/>
      <w:b/>
      <w:bCs/>
    </w:rPr>
  </w:style>
  <w:style w:type="paragraph" w:styleId="Revision">
    <w:name w:val="Revision"/>
    <w:hidden/>
    <w:uiPriority w:val="99"/>
    <w:semiHidden/>
    <w:rsid w:val="004907CF"/>
    <w:rPr>
      <w:rFonts w:ascii="Arial" w:hAnsi="Arial"/>
      <w:sz w:val="24"/>
      <w:szCs w:val="24"/>
    </w:rPr>
  </w:style>
  <w:style w:type="character" w:customStyle="1" w:styleId="StyleHyperlink9ptItalicBlack">
    <w:name w:val="Style Hyperlink + 9 pt Italic Black"/>
    <w:basedOn w:val="Hyperlink"/>
    <w:rsid w:val="004C45A5"/>
    <w:rPr>
      <w:rFonts w:ascii="Arial" w:hAnsi="Arial" w:cs="Arial"/>
      <w:i/>
      <w:iCs/>
      <w:color w:val="C0504D"/>
      <w:sz w:val="18"/>
      <w:szCs w:val="22"/>
      <w:u w:val="single"/>
    </w:rPr>
  </w:style>
  <w:style w:type="paragraph" w:customStyle="1" w:styleId="Link9pt">
    <w:name w:val="Link 9 pt"/>
    <w:basedOn w:val="Normal"/>
    <w:qFormat/>
    <w:rsid w:val="00AE7741"/>
    <w:pPr>
      <w:spacing w:line="276" w:lineRule="auto"/>
    </w:pPr>
  </w:style>
  <w:style w:type="paragraph" w:customStyle="1" w:styleId="Hyperlink9ptitalics">
    <w:name w:val="Hyperlink 9 pt italics"/>
    <w:basedOn w:val="Normal"/>
    <w:qFormat/>
    <w:rsid w:val="00F42C7E"/>
    <w:pPr>
      <w:spacing w:line="276" w:lineRule="auto"/>
    </w:pPr>
    <w:rPr>
      <w:rFonts w:cs="Arial"/>
      <w:i/>
      <w:sz w:val="18"/>
      <w:szCs w:val="18"/>
    </w:rPr>
  </w:style>
  <w:style w:type="character" w:customStyle="1" w:styleId="apple-converted-space">
    <w:name w:val="apple-converted-space"/>
    <w:basedOn w:val="DefaultParagraphFont"/>
    <w:rsid w:val="0064556A"/>
  </w:style>
  <w:style w:type="character" w:customStyle="1" w:styleId="size2">
    <w:name w:val="size2"/>
    <w:basedOn w:val="DefaultParagraphFont"/>
    <w:rsid w:val="00C86C6E"/>
  </w:style>
  <w:style w:type="character" w:customStyle="1" w:styleId="size21">
    <w:name w:val="size21"/>
    <w:basedOn w:val="DefaultParagraphFont"/>
    <w:rsid w:val="00BD3700"/>
    <w:rPr>
      <w:rFonts w:ascii="Verdana" w:hAnsi="Verdana" w:hint="default"/>
      <w:b w:val="0"/>
      <w:bCs w:val="0"/>
      <w:color w:val="000000"/>
      <w:sz w:val="24"/>
      <w:szCs w:val="24"/>
    </w:rPr>
  </w:style>
  <w:style w:type="character" w:customStyle="1" w:styleId="Heading1Char">
    <w:name w:val="Heading 1 Char"/>
    <w:basedOn w:val="DefaultParagraphFont"/>
    <w:link w:val="Heading1"/>
    <w:rsid w:val="00B7692D"/>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FollowedHyperlink" w:qFormat="1"/>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C2A"/>
    <w:rPr>
      <w:rFonts w:ascii="Arial" w:hAnsi="Arial"/>
      <w:sz w:val="24"/>
      <w:szCs w:val="24"/>
    </w:rPr>
  </w:style>
  <w:style w:type="paragraph" w:styleId="Heading1">
    <w:name w:val="heading 1"/>
    <w:basedOn w:val="Normal"/>
    <w:next w:val="Normal"/>
    <w:link w:val="Heading1Char"/>
    <w:qFormat/>
    <w:rsid w:val="00B7692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5C5B2E"/>
    <w:rPr>
      <w:rFonts w:ascii="Arial" w:hAnsi="Arial" w:cs="Arial"/>
      <w:color w:val="C0504D"/>
      <w:sz w:val="22"/>
      <w:szCs w:val="22"/>
      <w:u w:val="single"/>
    </w:rPr>
  </w:style>
  <w:style w:type="character" w:styleId="FollowedHyperlink">
    <w:name w:val="FollowedHyperlink"/>
    <w:qFormat/>
    <w:rsid w:val="005F5884"/>
    <w:rPr>
      <w:rFonts w:ascii="Arial" w:hAnsi="Arial"/>
      <w:color w:val="800080"/>
      <w:sz w:val="22"/>
      <w:u w:val="single"/>
    </w:rPr>
  </w:style>
  <w:style w:type="character" w:styleId="Strong">
    <w:name w:val="Strong"/>
    <w:basedOn w:val="DefaultParagraphFont"/>
    <w:qFormat/>
    <w:rsid w:val="00CA0984"/>
    <w:rPr>
      <w:b/>
      <w:bCs/>
    </w:rPr>
  </w:style>
  <w:style w:type="paragraph" w:styleId="NormalWeb">
    <w:name w:val="Normal (Web)"/>
    <w:basedOn w:val="Normal"/>
    <w:uiPriority w:val="99"/>
    <w:rsid w:val="00C444FD"/>
    <w:pPr>
      <w:spacing w:before="100" w:beforeAutospacing="1" w:after="100" w:afterAutospacing="1"/>
    </w:pPr>
    <w:rPr>
      <w:rFonts w:ascii="Times New Roman" w:hAnsi="Times New Roman"/>
    </w:rPr>
  </w:style>
  <w:style w:type="paragraph" w:styleId="BodyText">
    <w:name w:val="Body Text"/>
    <w:basedOn w:val="Normal"/>
    <w:rsid w:val="00AC0F84"/>
    <w:rPr>
      <w:rFonts w:ascii="Verdana" w:hAnsi="Verdana"/>
      <w:sz w:val="20"/>
      <w:szCs w:val="20"/>
    </w:rPr>
  </w:style>
  <w:style w:type="paragraph" w:customStyle="1" w:styleId="paragraph1">
    <w:name w:val="paragraph1"/>
    <w:basedOn w:val="Normal"/>
    <w:rsid w:val="004315D8"/>
    <w:pPr>
      <w:spacing w:before="100" w:beforeAutospacing="1" w:after="100" w:afterAutospacing="1"/>
    </w:pPr>
    <w:rPr>
      <w:rFonts w:ascii="Times New Roman" w:hAnsi="Times New Roman"/>
    </w:rPr>
  </w:style>
  <w:style w:type="paragraph" w:customStyle="1" w:styleId="subparagrapha">
    <w:name w:val="subparagrapha"/>
    <w:basedOn w:val="Normal"/>
    <w:rsid w:val="004315D8"/>
    <w:pPr>
      <w:spacing w:before="100" w:beforeAutospacing="1" w:after="100" w:afterAutospacing="1"/>
    </w:pPr>
    <w:rPr>
      <w:rFonts w:ascii="Times New Roman" w:hAnsi="Times New Roman"/>
    </w:rPr>
  </w:style>
  <w:style w:type="paragraph" w:styleId="ListParagraph">
    <w:name w:val="List Paragraph"/>
    <w:basedOn w:val="Normal"/>
    <w:uiPriority w:val="34"/>
    <w:qFormat/>
    <w:rsid w:val="00135341"/>
    <w:pPr>
      <w:ind w:left="720"/>
      <w:contextualSpacing/>
    </w:pPr>
  </w:style>
  <w:style w:type="character" w:customStyle="1" w:styleId="Hyperlink21">
    <w:name w:val="Hyperlink21"/>
    <w:basedOn w:val="DefaultParagraphFont"/>
    <w:rsid w:val="00274AE9"/>
    <w:rPr>
      <w:strike w:val="0"/>
      <w:dstrike w:val="0"/>
      <w:color w:val="F5F5F5"/>
      <w:u w:val="none"/>
      <w:effect w:val="none"/>
    </w:rPr>
  </w:style>
  <w:style w:type="paragraph" w:styleId="DocumentMap">
    <w:name w:val="Document Map"/>
    <w:basedOn w:val="Normal"/>
    <w:link w:val="DocumentMapChar"/>
    <w:rsid w:val="00FD5755"/>
    <w:rPr>
      <w:rFonts w:ascii="Tahoma" w:hAnsi="Tahoma" w:cs="Tahoma"/>
      <w:sz w:val="16"/>
      <w:szCs w:val="16"/>
    </w:rPr>
  </w:style>
  <w:style w:type="character" w:customStyle="1" w:styleId="DocumentMapChar">
    <w:name w:val="Document Map Char"/>
    <w:basedOn w:val="DefaultParagraphFont"/>
    <w:link w:val="DocumentMap"/>
    <w:rsid w:val="00FD5755"/>
    <w:rPr>
      <w:rFonts w:ascii="Tahoma" w:hAnsi="Tahoma" w:cs="Tahoma"/>
      <w:sz w:val="16"/>
      <w:szCs w:val="16"/>
    </w:rPr>
  </w:style>
  <w:style w:type="paragraph" w:styleId="BalloonText">
    <w:name w:val="Balloon Text"/>
    <w:basedOn w:val="Normal"/>
    <w:link w:val="BalloonTextChar"/>
    <w:rsid w:val="00D52715"/>
    <w:rPr>
      <w:rFonts w:ascii="Tahoma" w:hAnsi="Tahoma" w:cs="Tahoma"/>
      <w:sz w:val="16"/>
      <w:szCs w:val="16"/>
    </w:rPr>
  </w:style>
  <w:style w:type="character" w:customStyle="1" w:styleId="BalloonTextChar">
    <w:name w:val="Balloon Text Char"/>
    <w:basedOn w:val="DefaultParagraphFont"/>
    <w:link w:val="BalloonText"/>
    <w:rsid w:val="00D52715"/>
    <w:rPr>
      <w:rFonts w:ascii="Tahoma" w:hAnsi="Tahoma" w:cs="Tahoma"/>
      <w:sz w:val="16"/>
      <w:szCs w:val="16"/>
    </w:rPr>
  </w:style>
  <w:style w:type="character" w:customStyle="1" w:styleId="Style11pt">
    <w:name w:val="Style 11 pt"/>
    <w:basedOn w:val="DefaultParagraphFont"/>
    <w:rsid w:val="00B25C0D"/>
    <w:rPr>
      <w:sz w:val="22"/>
    </w:rPr>
  </w:style>
  <w:style w:type="character" w:styleId="PlaceholderText">
    <w:name w:val="Placeholder Text"/>
    <w:basedOn w:val="DefaultParagraphFont"/>
    <w:uiPriority w:val="99"/>
    <w:semiHidden/>
    <w:rsid w:val="004A7535"/>
    <w:rPr>
      <w:color w:val="808080"/>
    </w:rPr>
  </w:style>
  <w:style w:type="paragraph" w:styleId="Header">
    <w:name w:val="header"/>
    <w:basedOn w:val="Normal"/>
    <w:link w:val="HeaderChar"/>
    <w:rsid w:val="00537B70"/>
    <w:pPr>
      <w:tabs>
        <w:tab w:val="center" w:pos="4680"/>
        <w:tab w:val="right" w:pos="9360"/>
      </w:tabs>
    </w:pPr>
  </w:style>
  <w:style w:type="character" w:customStyle="1" w:styleId="HeaderChar">
    <w:name w:val="Header Char"/>
    <w:basedOn w:val="DefaultParagraphFont"/>
    <w:link w:val="Header"/>
    <w:rsid w:val="00537B70"/>
    <w:rPr>
      <w:rFonts w:ascii="Arial" w:hAnsi="Arial"/>
      <w:sz w:val="24"/>
      <w:szCs w:val="24"/>
    </w:rPr>
  </w:style>
  <w:style w:type="paragraph" w:styleId="Footer">
    <w:name w:val="footer"/>
    <w:basedOn w:val="Normal"/>
    <w:link w:val="FooterChar"/>
    <w:uiPriority w:val="99"/>
    <w:rsid w:val="00537B70"/>
    <w:pPr>
      <w:tabs>
        <w:tab w:val="center" w:pos="4680"/>
        <w:tab w:val="right" w:pos="9360"/>
      </w:tabs>
    </w:pPr>
  </w:style>
  <w:style w:type="character" w:customStyle="1" w:styleId="FooterChar">
    <w:name w:val="Footer Char"/>
    <w:basedOn w:val="DefaultParagraphFont"/>
    <w:link w:val="Footer"/>
    <w:uiPriority w:val="99"/>
    <w:rsid w:val="00537B70"/>
    <w:rPr>
      <w:rFonts w:ascii="Arial" w:hAnsi="Arial"/>
      <w:sz w:val="24"/>
      <w:szCs w:val="24"/>
    </w:rPr>
  </w:style>
  <w:style w:type="character" w:styleId="CommentReference">
    <w:name w:val="annotation reference"/>
    <w:basedOn w:val="DefaultParagraphFont"/>
    <w:uiPriority w:val="99"/>
    <w:rsid w:val="006B6E82"/>
    <w:rPr>
      <w:sz w:val="16"/>
      <w:szCs w:val="16"/>
    </w:rPr>
  </w:style>
  <w:style w:type="paragraph" w:styleId="CommentText">
    <w:name w:val="annotation text"/>
    <w:basedOn w:val="Normal"/>
    <w:link w:val="CommentTextChar"/>
    <w:uiPriority w:val="99"/>
    <w:rsid w:val="006B6E82"/>
    <w:rPr>
      <w:sz w:val="20"/>
      <w:szCs w:val="20"/>
    </w:rPr>
  </w:style>
  <w:style w:type="character" w:customStyle="1" w:styleId="CommentTextChar">
    <w:name w:val="Comment Text Char"/>
    <w:basedOn w:val="DefaultParagraphFont"/>
    <w:link w:val="CommentText"/>
    <w:uiPriority w:val="99"/>
    <w:rsid w:val="006B6E82"/>
    <w:rPr>
      <w:rFonts w:ascii="Arial" w:hAnsi="Arial"/>
    </w:rPr>
  </w:style>
  <w:style w:type="paragraph" w:styleId="CommentSubject">
    <w:name w:val="annotation subject"/>
    <w:basedOn w:val="CommentText"/>
    <w:next w:val="CommentText"/>
    <w:link w:val="CommentSubjectChar"/>
    <w:rsid w:val="006B6E82"/>
    <w:rPr>
      <w:b/>
      <w:bCs/>
    </w:rPr>
  </w:style>
  <w:style w:type="character" w:customStyle="1" w:styleId="CommentSubjectChar">
    <w:name w:val="Comment Subject Char"/>
    <w:basedOn w:val="CommentTextChar"/>
    <w:link w:val="CommentSubject"/>
    <w:rsid w:val="006B6E82"/>
    <w:rPr>
      <w:rFonts w:ascii="Arial" w:hAnsi="Arial"/>
      <w:b/>
      <w:bCs/>
    </w:rPr>
  </w:style>
  <w:style w:type="paragraph" w:styleId="Revision">
    <w:name w:val="Revision"/>
    <w:hidden/>
    <w:uiPriority w:val="99"/>
    <w:semiHidden/>
    <w:rsid w:val="004907CF"/>
    <w:rPr>
      <w:rFonts w:ascii="Arial" w:hAnsi="Arial"/>
      <w:sz w:val="24"/>
      <w:szCs w:val="24"/>
    </w:rPr>
  </w:style>
  <w:style w:type="character" w:customStyle="1" w:styleId="StyleHyperlink9ptItalicBlack">
    <w:name w:val="Style Hyperlink + 9 pt Italic Black"/>
    <w:basedOn w:val="Hyperlink"/>
    <w:rsid w:val="004C45A5"/>
    <w:rPr>
      <w:rFonts w:ascii="Arial" w:hAnsi="Arial" w:cs="Arial"/>
      <w:i/>
      <w:iCs/>
      <w:color w:val="C0504D"/>
      <w:sz w:val="18"/>
      <w:szCs w:val="22"/>
      <w:u w:val="single"/>
    </w:rPr>
  </w:style>
  <w:style w:type="paragraph" w:customStyle="1" w:styleId="Link9pt">
    <w:name w:val="Link 9 pt"/>
    <w:basedOn w:val="Normal"/>
    <w:qFormat/>
    <w:rsid w:val="00AE7741"/>
    <w:pPr>
      <w:spacing w:line="276" w:lineRule="auto"/>
    </w:pPr>
  </w:style>
  <w:style w:type="paragraph" w:customStyle="1" w:styleId="Hyperlink9ptitalics">
    <w:name w:val="Hyperlink 9 pt italics"/>
    <w:basedOn w:val="Normal"/>
    <w:qFormat/>
    <w:rsid w:val="00F42C7E"/>
    <w:pPr>
      <w:spacing w:line="276" w:lineRule="auto"/>
    </w:pPr>
    <w:rPr>
      <w:rFonts w:cs="Arial"/>
      <w:i/>
      <w:sz w:val="18"/>
      <w:szCs w:val="18"/>
    </w:rPr>
  </w:style>
  <w:style w:type="character" w:customStyle="1" w:styleId="apple-converted-space">
    <w:name w:val="apple-converted-space"/>
    <w:basedOn w:val="DefaultParagraphFont"/>
    <w:rsid w:val="0064556A"/>
  </w:style>
  <w:style w:type="character" w:customStyle="1" w:styleId="size2">
    <w:name w:val="size2"/>
    <w:basedOn w:val="DefaultParagraphFont"/>
    <w:rsid w:val="00C86C6E"/>
  </w:style>
  <w:style w:type="character" w:customStyle="1" w:styleId="size21">
    <w:name w:val="size21"/>
    <w:basedOn w:val="DefaultParagraphFont"/>
    <w:rsid w:val="00BD3700"/>
    <w:rPr>
      <w:rFonts w:ascii="Verdana" w:hAnsi="Verdana" w:hint="default"/>
      <w:b w:val="0"/>
      <w:bCs w:val="0"/>
      <w:color w:val="000000"/>
      <w:sz w:val="24"/>
      <w:szCs w:val="24"/>
    </w:rPr>
  </w:style>
  <w:style w:type="character" w:customStyle="1" w:styleId="Heading1Char">
    <w:name w:val="Heading 1 Char"/>
    <w:basedOn w:val="DefaultParagraphFont"/>
    <w:link w:val="Heading1"/>
    <w:rsid w:val="00B7692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211">
      <w:bodyDiv w:val="1"/>
      <w:marLeft w:val="0"/>
      <w:marRight w:val="0"/>
      <w:marTop w:val="0"/>
      <w:marBottom w:val="0"/>
      <w:divBdr>
        <w:top w:val="none" w:sz="0" w:space="0" w:color="auto"/>
        <w:left w:val="none" w:sz="0" w:space="0" w:color="auto"/>
        <w:bottom w:val="none" w:sz="0" w:space="0" w:color="auto"/>
        <w:right w:val="none" w:sz="0" w:space="0" w:color="auto"/>
      </w:divBdr>
    </w:div>
    <w:div w:id="5136391">
      <w:bodyDiv w:val="1"/>
      <w:marLeft w:val="0"/>
      <w:marRight w:val="0"/>
      <w:marTop w:val="0"/>
      <w:marBottom w:val="0"/>
      <w:divBdr>
        <w:top w:val="none" w:sz="0" w:space="0" w:color="auto"/>
        <w:left w:val="none" w:sz="0" w:space="0" w:color="auto"/>
        <w:bottom w:val="none" w:sz="0" w:space="0" w:color="auto"/>
        <w:right w:val="none" w:sz="0" w:space="0" w:color="auto"/>
      </w:divBdr>
    </w:div>
    <w:div w:id="5833678">
      <w:bodyDiv w:val="1"/>
      <w:marLeft w:val="0"/>
      <w:marRight w:val="0"/>
      <w:marTop w:val="0"/>
      <w:marBottom w:val="0"/>
      <w:divBdr>
        <w:top w:val="none" w:sz="0" w:space="0" w:color="auto"/>
        <w:left w:val="none" w:sz="0" w:space="0" w:color="auto"/>
        <w:bottom w:val="none" w:sz="0" w:space="0" w:color="auto"/>
        <w:right w:val="none" w:sz="0" w:space="0" w:color="auto"/>
      </w:divBdr>
    </w:div>
    <w:div w:id="8146430">
      <w:bodyDiv w:val="1"/>
      <w:marLeft w:val="0"/>
      <w:marRight w:val="0"/>
      <w:marTop w:val="0"/>
      <w:marBottom w:val="0"/>
      <w:divBdr>
        <w:top w:val="none" w:sz="0" w:space="0" w:color="auto"/>
        <w:left w:val="none" w:sz="0" w:space="0" w:color="auto"/>
        <w:bottom w:val="none" w:sz="0" w:space="0" w:color="auto"/>
        <w:right w:val="none" w:sz="0" w:space="0" w:color="auto"/>
      </w:divBdr>
    </w:div>
    <w:div w:id="10448671">
      <w:bodyDiv w:val="1"/>
      <w:marLeft w:val="0"/>
      <w:marRight w:val="0"/>
      <w:marTop w:val="0"/>
      <w:marBottom w:val="0"/>
      <w:divBdr>
        <w:top w:val="none" w:sz="0" w:space="0" w:color="auto"/>
        <w:left w:val="none" w:sz="0" w:space="0" w:color="auto"/>
        <w:bottom w:val="none" w:sz="0" w:space="0" w:color="auto"/>
        <w:right w:val="none" w:sz="0" w:space="0" w:color="auto"/>
      </w:divBdr>
    </w:div>
    <w:div w:id="12610129">
      <w:bodyDiv w:val="1"/>
      <w:marLeft w:val="0"/>
      <w:marRight w:val="0"/>
      <w:marTop w:val="0"/>
      <w:marBottom w:val="0"/>
      <w:divBdr>
        <w:top w:val="none" w:sz="0" w:space="0" w:color="auto"/>
        <w:left w:val="none" w:sz="0" w:space="0" w:color="auto"/>
        <w:bottom w:val="none" w:sz="0" w:space="0" w:color="auto"/>
        <w:right w:val="none" w:sz="0" w:space="0" w:color="auto"/>
      </w:divBdr>
    </w:div>
    <w:div w:id="20715122">
      <w:bodyDiv w:val="1"/>
      <w:marLeft w:val="0"/>
      <w:marRight w:val="0"/>
      <w:marTop w:val="0"/>
      <w:marBottom w:val="0"/>
      <w:divBdr>
        <w:top w:val="none" w:sz="0" w:space="0" w:color="auto"/>
        <w:left w:val="none" w:sz="0" w:space="0" w:color="auto"/>
        <w:bottom w:val="none" w:sz="0" w:space="0" w:color="auto"/>
        <w:right w:val="none" w:sz="0" w:space="0" w:color="auto"/>
      </w:divBdr>
    </w:div>
    <w:div w:id="25714574">
      <w:bodyDiv w:val="1"/>
      <w:marLeft w:val="0"/>
      <w:marRight w:val="0"/>
      <w:marTop w:val="0"/>
      <w:marBottom w:val="0"/>
      <w:divBdr>
        <w:top w:val="none" w:sz="0" w:space="0" w:color="auto"/>
        <w:left w:val="none" w:sz="0" w:space="0" w:color="auto"/>
        <w:bottom w:val="none" w:sz="0" w:space="0" w:color="auto"/>
        <w:right w:val="none" w:sz="0" w:space="0" w:color="auto"/>
      </w:divBdr>
    </w:div>
    <w:div w:id="28143600">
      <w:bodyDiv w:val="1"/>
      <w:marLeft w:val="0"/>
      <w:marRight w:val="0"/>
      <w:marTop w:val="0"/>
      <w:marBottom w:val="0"/>
      <w:divBdr>
        <w:top w:val="none" w:sz="0" w:space="0" w:color="auto"/>
        <w:left w:val="none" w:sz="0" w:space="0" w:color="auto"/>
        <w:bottom w:val="none" w:sz="0" w:space="0" w:color="auto"/>
        <w:right w:val="none" w:sz="0" w:space="0" w:color="auto"/>
      </w:divBdr>
    </w:div>
    <w:div w:id="41371933">
      <w:bodyDiv w:val="1"/>
      <w:marLeft w:val="0"/>
      <w:marRight w:val="0"/>
      <w:marTop w:val="0"/>
      <w:marBottom w:val="0"/>
      <w:divBdr>
        <w:top w:val="none" w:sz="0" w:space="0" w:color="auto"/>
        <w:left w:val="none" w:sz="0" w:space="0" w:color="auto"/>
        <w:bottom w:val="none" w:sz="0" w:space="0" w:color="auto"/>
        <w:right w:val="none" w:sz="0" w:space="0" w:color="auto"/>
      </w:divBdr>
    </w:div>
    <w:div w:id="41486057">
      <w:bodyDiv w:val="1"/>
      <w:marLeft w:val="0"/>
      <w:marRight w:val="0"/>
      <w:marTop w:val="0"/>
      <w:marBottom w:val="0"/>
      <w:divBdr>
        <w:top w:val="none" w:sz="0" w:space="0" w:color="auto"/>
        <w:left w:val="none" w:sz="0" w:space="0" w:color="auto"/>
        <w:bottom w:val="none" w:sz="0" w:space="0" w:color="auto"/>
        <w:right w:val="none" w:sz="0" w:space="0" w:color="auto"/>
      </w:divBdr>
    </w:div>
    <w:div w:id="42798563">
      <w:bodyDiv w:val="1"/>
      <w:marLeft w:val="0"/>
      <w:marRight w:val="0"/>
      <w:marTop w:val="0"/>
      <w:marBottom w:val="0"/>
      <w:divBdr>
        <w:top w:val="none" w:sz="0" w:space="0" w:color="auto"/>
        <w:left w:val="none" w:sz="0" w:space="0" w:color="auto"/>
        <w:bottom w:val="none" w:sz="0" w:space="0" w:color="auto"/>
        <w:right w:val="none" w:sz="0" w:space="0" w:color="auto"/>
      </w:divBdr>
    </w:div>
    <w:div w:id="46953974">
      <w:bodyDiv w:val="1"/>
      <w:marLeft w:val="0"/>
      <w:marRight w:val="0"/>
      <w:marTop w:val="0"/>
      <w:marBottom w:val="0"/>
      <w:divBdr>
        <w:top w:val="none" w:sz="0" w:space="0" w:color="auto"/>
        <w:left w:val="none" w:sz="0" w:space="0" w:color="auto"/>
        <w:bottom w:val="none" w:sz="0" w:space="0" w:color="auto"/>
        <w:right w:val="none" w:sz="0" w:space="0" w:color="auto"/>
      </w:divBdr>
    </w:div>
    <w:div w:id="49496552">
      <w:bodyDiv w:val="1"/>
      <w:marLeft w:val="0"/>
      <w:marRight w:val="0"/>
      <w:marTop w:val="0"/>
      <w:marBottom w:val="0"/>
      <w:divBdr>
        <w:top w:val="none" w:sz="0" w:space="0" w:color="auto"/>
        <w:left w:val="none" w:sz="0" w:space="0" w:color="auto"/>
        <w:bottom w:val="none" w:sz="0" w:space="0" w:color="auto"/>
        <w:right w:val="none" w:sz="0" w:space="0" w:color="auto"/>
      </w:divBdr>
    </w:div>
    <w:div w:id="55399868">
      <w:bodyDiv w:val="1"/>
      <w:marLeft w:val="0"/>
      <w:marRight w:val="0"/>
      <w:marTop w:val="0"/>
      <w:marBottom w:val="0"/>
      <w:divBdr>
        <w:top w:val="none" w:sz="0" w:space="0" w:color="auto"/>
        <w:left w:val="none" w:sz="0" w:space="0" w:color="auto"/>
        <w:bottom w:val="none" w:sz="0" w:space="0" w:color="auto"/>
        <w:right w:val="none" w:sz="0" w:space="0" w:color="auto"/>
      </w:divBdr>
    </w:div>
    <w:div w:id="55474937">
      <w:bodyDiv w:val="1"/>
      <w:marLeft w:val="0"/>
      <w:marRight w:val="0"/>
      <w:marTop w:val="0"/>
      <w:marBottom w:val="0"/>
      <w:divBdr>
        <w:top w:val="none" w:sz="0" w:space="0" w:color="auto"/>
        <w:left w:val="none" w:sz="0" w:space="0" w:color="auto"/>
        <w:bottom w:val="none" w:sz="0" w:space="0" w:color="auto"/>
        <w:right w:val="none" w:sz="0" w:space="0" w:color="auto"/>
      </w:divBdr>
    </w:div>
    <w:div w:id="58676588">
      <w:bodyDiv w:val="1"/>
      <w:marLeft w:val="0"/>
      <w:marRight w:val="0"/>
      <w:marTop w:val="0"/>
      <w:marBottom w:val="0"/>
      <w:divBdr>
        <w:top w:val="none" w:sz="0" w:space="0" w:color="auto"/>
        <w:left w:val="none" w:sz="0" w:space="0" w:color="auto"/>
        <w:bottom w:val="none" w:sz="0" w:space="0" w:color="auto"/>
        <w:right w:val="none" w:sz="0" w:space="0" w:color="auto"/>
      </w:divBdr>
    </w:div>
    <w:div w:id="59907507">
      <w:bodyDiv w:val="1"/>
      <w:marLeft w:val="0"/>
      <w:marRight w:val="0"/>
      <w:marTop w:val="0"/>
      <w:marBottom w:val="0"/>
      <w:divBdr>
        <w:top w:val="none" w:sz="0" w:space="0" w:color="auto"/>
        <w:left w:val="none" w:sz="0" w:space="0" w:color="auto"/>
        <w:bottom w:val="none" w:sz="0" w:space="0" w:color="auto"/>
        <w:right w:val="none" w:sz="0" w:space="0" w:color="auto"/>
      </w:divBdr>
    </w:div>
    <w:div w:id="62218622">
      <w:bodyDiv w:val="1"/>
      <w:marLeft w:val="0"/>
      <w:marRight w:val="0"/>
      <w:marTop w:val="0"/>
      <w:marBottom w:val="0"/>
      <w:divBdr>
        <w:top w:val="none" w:sz="0" w:space="0" w:color="auto"/>
        <w:left w:val="none" w:sz="0" w:space="0" w:color="auto"/>
        <w:bottom w:val="none" w:sz="0" w:space="0" w:color="auto"/>
        <w:right w:val="none" w:sz="0" w:space="0" w:color="auto"/>
      </w:divBdr>
    </w:div>
    <w:div w:id="63766986">
      <w:bodyDiv w:val="1"/>
      <w:marLeft w:val="0"/>
      <w:marRight w:val="0"/>
      <w:marTop w:val="0"/>
      <w:marBottom w:val="0"/>
      <w:divBdr>
        <w:top w:val="none" w:sz="0" w:space="0" w:color="auto"/>
        <w:left w:val="none" w:sz="0" w:space="0" w:color="auto"/>
        <w:bottom w:val="none" w:sz="0" w:space="0" w:color="auto"/>
        <w:right w:val="none" w:sz="0" w:space="0" w:color="auto"/>
      </w:divBdr>
    </w:div>
    <w:div w:id="65537316">
      <w:bodyDiv w:val="1"/>
      <w:marLeft w:val="0"/>
      <w:marRight w:val="0"/>
      <w:marTop w:val="0"/>
      <w:marBottom w:val="0"/>
      <w:divBdr>
        <w:top w:val="none" w:sz="0" w:space="0" w:color="auto"/>
        <w:left w:val="none" w:sz="0" w:space="0" w:color="auto"/>
        <w:bottom w:val="none" w:sz="0" w:space="0" w:color="auto"/>
        <w:right w:val="none" w:sz="0" w:space="0" w:color="auto"/>
      </w:divBdr>
    </w:div>
    <w:div w:id="71895926">
      <w:bodyDiv w:val="1"/>
      <w:marLeft w:val="0"/>
      <w:marRight w:val="0"/>
      <w:marTop w:val="0"/>
      <w:marBottom w:val="0"/>
      <w:divBdr>
        <w:top w:val="none" w:sz="0" w:space="0" w:color="auto"/>
        <w:left w:val="none" w:sz="0" w:space="0" w:color="auto"/>
        <w:bottom w:val="none" w:sz="0" w:space="0" w:color="auto"/>
        <w:right w:val="none" w:sz="0" w:space="0" w:color="auto"/>
      </w:divBdr>
    </w:div>
    <w:div w:id="75131233">
      <w:bodyDiv w:val="1"/>
      <w:marLeft w:val="0"/>
      <w:marRight w:val="0"/>
      <w:marTop w:val="0"/>
      <w:marBottom w:val="0"/>
      <w:divBdr>
        <w:top w:val="none" w:sz="0" w:space="0" w:color="auto"/>
        <w:left w:val="none" w:sz="0" w:space="0" w:color="auto"/>
        <w:bottom w:val="none" w:sz="0" w:space="0" w:color="auto"/>
        <w:right w:val="none" w:sz="0" w:space="0" w:color="auto"/>
      </w:divBdr>
    </w:div>
    <w:div w:id="81341951">
      <w:bodyDiv w:val="1"/>
      <w:marLeft w:val="0"/>
      <w:marRight w:val="0"/>
      <w:marTop w:val="0"/>
      <w:marBottom w:val="0"/>
      <w:divBdr>
        <w:top w:val="none" w:sz="0" w:space="0" w:color="auto"/>
        <w:left w:val="none" w:sz="0" w:space="0" w:color="auto"/>
        <w:bottom w:val="none" w:sz="0" w:space="0" w:color="auto"/>
        <w:right w:val="none" w:sz="0" w:space="0" w:color="auto"/>
      </w:divBdr>
    </w:div>
    <w:div w:id="81879088">
      <w:bodyDiv w:val="1"/>
      <w:marLeft w:val="0"/>
      <w:marRight w:val="0"/>
      <w:marTop w:val="0"/>
      <w:marBottom w:val="0"/>
      <w:divBdr>
        <w:top w:val="none" w:sz="0" w:space="0" w:color="auto"/>
        <w:left w:val="none" w:sz="0" w:space="0" w:color="auto"/>
        <w:bottom w:val="none" w:sz="0" w:space="0" w:color="auto"/>
        <w:right w:val="none" w:sz="0" w:space="0" w:color="auto"/>
      </w:divBdr>
    </w:div>
    <w:div w:id="92673542">
      <w:bodyDiv w:val="1"/>
      <w:marLeft w:val="0"/>
      <w:marRight w:val="0"/>
      <w:marTop w:val="0"/>
      <w:marBottom w:val="0"/>
      <w:divBdr>
        <w:top w:val="none" w:sz="0" w:space="0" w:color="auto"/>
        <w:left w:val="none" w:sz="0" w:space="0" w:color="auto"/>
        <w:bottom w:val="none" w:sz="0" w:space="0" w:color="auto"/>
        <w:right w:val="none" w:sz="0" w:space="0" w:color="auto"/>
      </w:divBdr>
    </w:div>
    <w:div w:id="103037480">
      <w:bodyDiv w:val="1"/>
      <w:marLeft w:val="0"/>
      <w:marRight w:val="0"/>
      <w:marTop w:val="0"/>
      <w:marBottom w:val="0"/>
      <w:divBdr>
        <w:top w:val="none" w:sz="0" w:space="0" w:color="auto"/>
        <w:left w:val="none" w:sz="0" w:space="0" w:color="auto"/>
        <w:bottom w:val="none" w:sz="0" w:space="0" w:color="auto"/>
        <w:right w:val="none" w:sz="0" w:space="0" w:color="auto"/>
      </w:divBdr>
    </w:div>
    <w:div w:id="105856692">
      <w:bodyDiv w:val="1"/>
      <w:marLeft w:val="0"/>
      <w:marRight w:val="0"/>
      <w:marTop w:val="0"/>
      <w:marBottom w:val="0"/>
      <w:divBdr>
        <w:top w:val="none" w:sz="0" w:space="0" w:color="auto"/>
        <w:left w:val="none" w:sz="0" w:space="0" w:color="auto"/>
        <w:bottom w:val="none" w:sz="0" w:space="0" w:color="auto"/>
        <w:right w:val="none" w:sz="0" w:space="0" w:color="auto"/>
      </w:divBdr>
    </w:div>
    <w:div w:id="106122664">
      <w:bodyDiv w:val="1"/>
      <w:marLeft w:val="0"/>
      <w:marRight w:val="0"/>
      <w:marTop w:val="0"/>
      <w:marBottom w:val="0"/>
      <w:divBdr>
        <w:top w:val="none" w:sz="0" w:space="0" w:color="auto"/>
        <w:left w:val="none" w:sz="0" w:space="0" w:color="auto"/>
        <w:bottom w:val="none" w:sz="0" w:space="0" w:color="auto"/>
        <w:right w:val="none" w:sz="0" w:space="0" w:color="auto"/>
      </w:divBdr>
    </w:div>
    <w:div w:id="107358774">
      <w:bodyDiv w:val="1"/>
      <w:marLeft w:val="0"/>
      <w:marRight w:val="0"/>
      <w:marTop w:val="0"/>
      <w:marBottom w:val="0"/>
      <w:divBdr>
        <w:top w:val="none" w:sz="0" w:space="0" w:color="auto"/>
        <w:left w:val="none" w:sz="0" w:space="0" w:color="auto"/>
        <w:bottom w:val="none" w:sz="0" w:space="0" w:color="auto"/>
        <w:right w:val="none" w:sz="0" w:space="0" w:color="auto"/>
      </w:divBdr>
    </w:div>
    <w:div w:id="117839043">
      <w:bodyDiv w:val="1"/>
      <w:marLeft w:val="0"/>
      <w:marRight w:val="0"/>
      <w:marTop w:val="0"/>
      <w:marBottom w:val="0"/>
      <w:divBdr>
        <w:top w:val="none" w:sz="0" w:space="0" w:color="auto"/>
        <w:left w:val="none" w:sz="0" w:space="0" w:color="auto"/>
        <w:bottom w:val="none" w:sz="0" w:space="0" w:color="auto"/>
        <w:right w:val="none" w:sz="0" w:space="0" w:color="auto"/>
      </w:divBdr>
    </w:div>
    <w:div w:id="120005260">
      <w:bodyDiv w:val="1"/>
      <w:marLeft w:val="0"/>
      <w:marRight w:val="0"/>
      <w:marTop w:val="0"/>
      <w:marBottom w:val="0"/>
      <w:divBdr>
        <w:top w:val="none" w:sz="0" w:space="0" w:color="auto"/>
        <w:left w:val="none" w:sz="0" w:space="0" w:color="auto"/>
        <w:bottom w:val="none" w:sz="0" w:space="0" w:color="auto"/>
        <w:right w:val="none" w:sz="0" w:space="0" w:color="auto"/>
      </w:divBdr>
    </w:div>
    <w:div w:id="127552012">
      <w:bodyDiv w:val="1"/>
      <w:marLeft w:val="0"/>
      <w:marRight w:val="0"/>
      <w:marTop w:val="0"/>
      <w:marBottom w:val="0"/>
      <w:divBdr>
        <w:top w:val="none" w:sz="0" w:space="0" w:color="auto"/>
        <w:left w:val="none" w:sz="0" w:space="0" w:color="auto"/>
        <w:bottom w:val="none" w:sz="0" w:space="0" w:color="auto"/>
        <w:right w:val="none" w:sz="0" w:space="0" w:color="auto"/>
      </w:divBdr>
    </w:div>
    <w:div w:id="127864685">
      <w:bodyDiv w:val="1"/>
      <w:marLeft w:val="0"/>
      <w:marRight w:val="0"/>
      <w:marTop w:val="0"/>
      <w:marBottom w:val="0"/>
      <w:divBdr>
        <w:top w:val="none" w:sz="0" w:space="0" w:color="auto"/>
        <w:left w:val="none" w:sz="0" w:space="0" w:color="auto"/>
        <w:bottom w:val="none" w:sz="0" w:space="0" w:color="auto"/>
        <w:right w:val="none" w:sz="0" w:space="0" w:color="auto"/>
      </w:divBdr>
    </w:div>
    <w:div w:id="134950347">
      <w:bodyDiv w:val="1"/>
      <w:marLeft w:val="0"/>
      <w:marRight w:val="0"/>
      <w:marTop w:val="0"/>
      <w:marBottom w:val="0"/>
      <w:divBdr>
        <w:top w:val="none" w:sz="0" w:space="0" w:color="auto"/>
        <w:left w:val="none" w:sz="0" w:space="0" w:color="auto"/>
        <w:bottom w:val="none" w:sz="0" w:space="0" w:color="auto"/>
        <w:right w:val="none" w:sz="0" w:space="0" w:color="auto"/>
      </w:divBdr>
    </w:div>
    <w:div w:id="136840421">
      <w:bodyDiv w:val="1"/>
      <w:marLeft w:val="0"/>
      <w:marRight w:val="0"/>
      <w:marTop w:val="0"/>
      <w:marBottom w:val="0"/>
      <w:divBdr>
        <w:top w:val="none" w:sz="0" w:space="0" w:color="auto"/>
        <w:left w:val="none" w:sz="0" w:space="0" w:color="auto"/>
        <w:bottom w:val="none" w:sz="0" w:space="0" w:color="auto"/>
        <w:right w:val="none" w:sz="0" w:space="0" w:color="auto"/>
      </w:divBdr>
    </w:div>
    <w:div w:id="145972262">
      <w:bodyDiv w:val="1"/>
      <w:marLeft w:val="0"/>
      <w:marRight w:val="0"/>
      <w:marTop w:val="0"/>
      <w:marBottom w:val="0"/>
      <w:divBdr>
        <w:top w:val="none" w:sz="0" w:space="0" w:color="auto"/>
        <w:left w:val="none" w:sz="0" w:space="0" w:color="auto"/>
        <w:bottom w:val="none" w:sz="0" w:space="0" w:color="auto"/>
        <w:right w:val="none" w:sz="0" w:space="0" w:color="auto"/>
      </w:divBdr>
    </w:div>
    <w:div w:id="147981789">
      <w:bodyDiv w:val="1"/>
      <w:marLeft w:val="0"/>
      <w:marRight w:val="0"/>
      <w:marTop w:val="0"/>
      <w:marBottom w:val="0"/>
      <w:divBdr>
        <w:top w:val="none" w:sz="0" w:space="0" w:color="auto"/>
        <w:left w:val="none" w:sz="0" w:space="0" w:color="auto"/>
        <w:bottom w:val="none" w:sz="0" w:space="0" w:color="auto"/>
        <w:right w:val="none" w:sz="0" w:space="0" w:color="auto"/>
      </w:divBdr>
    </w:div>
    <w:div w:id="149253476">
      <w:bodyDiv w:val="1"/>
      <w:marLeft w:val="0"/>
      <w:marRight w:val="0"/>
      <w:marTop w:val="0"/>
      <w:marBottom w:val="0"/>
      <w:divBdr>
        <w:top w:val="none" w:sz="0" w:space="0" w:color="auto"/>
        <w:left w:val="none" w:sz="0" w:space="0" w:color="auto"/>
        <w:bottom w:val="none" w:sz="0" w:space="0" w:color="auto"/>
        <w:right w:val="none" w:sz="0" w:space="0" w:color="auto"/>
      </w:divBdr>
    </w:div>
    <w:div w:id="159588919">
      <w:bodyDiv w:val="1"/>
      <w:marLeft w:val="0"/>
      <w:marRight w:val="0"/>
      <w:marTop w:val="0"/>
      <w:marBottom w:val="0"/>
      <w:divBdr>
        <w:top w:val="none" w:sz="0" w:space="0" w:color="auto"/>
        <w:left w:val="none" w:sz="0" w:space="0" w:color="auto"/>
        <w:bottom w:val="none" w:sz="0" w:space="0" w:color="auto"/>
        <w:right w:val="none" w:sz="0" w:space="0" w:color="auto"/>
      </w:divBdr>
    </w:div>
    <w:div w:id="164053968">
      <w:bodyDiv w:val="1"/>
      <w:marLeft w:val="0"/>
      <w:marRight w:val="0"/>
      <w:marTop w:val="0"/>
      <w:marBottom w:val="0"/>
      <w:divBdr>
        <w:top w:val="none" w:sz="0" w:space="0" w:color="auto"/>
        <w:left w:val="none" w:sz="0" w:space="0" w:color="auto"/>
        <w:bottom w:val="none" w:sz="0" w:space="0" w:color="auto"/>
        <w:right w:val="none" w:sz="0" w:space="0" w:color="auto"/>
      </w:divBdr>
    </w:div>
    <w:div w:id="166138265">
      <w:bodyDiv w:val="1"/>
      <w:marLeft w:val="0"/>
      <w:marRight w:val="0"/>
      <w:marTop w:val="0"/>
      <w:marBottom w:val="0"/>
      <w:divBdr>
        <w:top w:val="none" w:sz="0" w:space="0" w:color="auto"/>
        <w:left w:val="none" w:sz="0" w:space="0" w:color="auto"/>
        <w:bottom w:val="none" w:sz="0" w:space="0" w:color="auto"/>
        <w:right w:val="none" w:sz="0" w:space="0" w:color="auto"/>
      </w:divBdr>
    </w:div>
    <w:div w:id="166598519">
      <w:bodyDiv w:val="1"/>
      <w:marLeft w:val="0"/>
      <w:marRight w:val="0"/>
      <w:marTop w:val="0"/>
      <w:marBottom w:val="0"/>
      <w:divBdr>
        <w:top w:val="none" w:sz="0" w:space="0" w:color="auto"/>
        <w:left w:val="none" w:sz="0" w:space="0" w:color="auto"/>
        <w:bottom w:val="none" w:sz="0" w:space="0" w:color="auto"/>
        <w:right w:val="none" w:sz="0" w:space="0" w:color="auto"/>
      </w:divBdr>
    </w:div>
    <w:div w:id="170679179">
      <w:bodyDiv w:val="1"/>
      <w:marLeft w:val="0"/>
      <w:marRight w:val="0"/>
      <w:marTop w:val="0"/>
      <w:marBottom w:val="0"/>
      <w:divBdr>
        <w:top w:val="none" w:sz="0" w:space="0" w:color="auto"/>
        <w:left w:val="none" w:sz="0" w:space="0" w:color="auto"/>
        <w:bottom w:val="none" w:sz="0" w:space="0" w:color="auto"/>
        <w:right w:val="none" w:sz="0" w:space="0" w:color="auto"/>
      </w:divBdr>
    </w:div>
    <w:div w:id="177306931">
      <w:bodyDiv w:val="1"/>
      <w:marLeft w:val="0"/>
      <w:marRight w:val="0"/>
      <w:marTop w:val="0"/>
      <w:marBottom w:val="0"/>
      <w:divBdr>
        <w:top w:val="none" w:sz="0" w:space="0" w:color="auto"/>
        <w:left w:val="none" w:sz="0" w:space="0" w:color="auto"/>
        <w:bottom w:val="none" w:sz="0" w:space="0" w:color="auto"/>
        <w:right w:val="none" w:sz="0" w:space="0" w:color="auto"/>
      </w:divBdr>
    </w:div>
    <w:div w:id="178739791">
      <w:bodyDiv w:val="1"/>
      <w:marLeft w:val="0"/>
      <w:marRight w:val="0"/>
      <w:marTop w:val="0"/>
      <w:marBottom w:val="0"/>
      <w:divBdr>
        <w:top w:val="none" w:sz="0" w:space="0" w:color="auto"/>
        <w:left w:val="none" w:sz="0" w:space="0" w:color="auto"/>
        <w:bottom w:val="none" w:sz="0" w:space="0" w:color="auto"/>
        <w:right w:val="none" w:sz="0" w:space="0" w:color="auto"/>
      </w:divBdr>
    </w:div>
    <w:div w:id="182135423">
      <w:bodyDiv w:val="1"/>
      <w:marLeft w:val="0"/>
      <w:marRight w:val="0"/>
      <w:marTop w:val="0"/>
      <w:marBottom w:val="0"/>
      <w:divBdr>
        <w:top w:val="none" w:sz="0" w:space="0" w:color="auto"/>
        <w:left w:val="none" w:sz="0" w:space="0" w:color="auto"/>
        <w:bottom w:val="none" w:sz="0" w:space="0" w:color="auto"/>
        <w:right w:val="none" w:sz="0" w:space="0" w:color="auto"/>
      </w:divBdr>
    </w:div>
    <w:div w:id="183442750">
      <w:bodyDiv w:val="1"/>
      <w:marLeft w:val="0"/>
      <w:marRight w:val="0"/>
      <w:marTop w:val="0"/>
      <w:marBottom w:val="0"/>
      <w:divBdr>
        <w:top w:val="none" w:sz="0" w:space="0" w:color="auto"/>
        <w:left w:val="none" w:sz="0" w:space="0" w:color="auto"/>
        <w:bottom w:val="none" w:sz="0" w:space="0" w:color="auto"/>
        <w:right w:val="none" w:sz="0" w:space="0" w:color="auto"/>
      </w:divBdr>
    </w:div>
    <w:div w:id="185022302">
      <w:bodyDiv w:val="1"/>
      <w:marLeft w:val="0"/>
      <w:marRight w:val="0"/>
      <w:marTop w:val="0"/>
      <w:marBottom w:val="0"/>
      <w:divBdr>
        <w:top w:val="none" w:sz="0" w:space="0" w:color="auto"/>
        <w:left w:val="none" w:sz="0" w:space="0" w:color="auto"/>
        <w:bottom w:val="none" w:sz="0" w:space="0" w:color="auto"/>
        <w:right w:val="none" w:sz="0" w:space="0" w:color="auto"/>
      </w:divBdr>
    </w:div>
    <w:div w:id="187987992">
      <w:bodyDiv w:val="1"/>
      <w:marLeft w:val="0"/>
      <w:marRight w:val="0"/>
      <w:marTop w:val="0"/>
      <w:marBottom w:val="0"/>
      <w:divBdr>
        <w:top w:val="none" w:sz="0" w:space="0" w:color="auto"/>
        <w:left w:val="none" w:sz="0" w:space="0" w:color="auto"/>
        <w:bottom w:val="none" w:sz="0" w:space="0" w:color="auto"/>
        <w:right w:val="none" w:sz="0" w:space="0" w:color="auto"/>
      </w:divBdr>
    </w:div>
    <w:div w:id="190802334">
      <w:bodyDiv w:val="1"/>
      <w:marLeft w:val="0"/>
      <w:marRight w:val="0"/>
      <w:marTop w:val="0"/>
      <w:marBottom w:val="0"/>
      <w:divBdr>
        <w:top w:val="none" w:sz="0" w:space="0" w:color="auto"/>
        <w:left w:val="none" w:sz="0" w:space="0" w:color="auto"/>
        <w:bottom w:val="none" w:sz="0" w:space="0" w:color="auto"/>
        <w:right w:val="none" w:sz="0" w:space="0" w:color="auto"/>
      </w:divBdr>
    </w:div>
    <w:div w:id="190805530">
      <w:bodyDiv w:val="1"/>
      <w:marLeft w:val="0"/>
      <w:marRight w:val="0"/>
      <w:marTop w:val="0"/>
      <w:marBottom w:val="0"/>
      <w:divBdr>
        <w:top w:val="none" w:sz="0" w:space="0" w:color="auto"/>
        <w:left w:val="none" w:sz="0" w:space="0" w:color="auto"/>
        <w:bottom w:val="none" w:sz="0" w:space="0" w:color="auto"/>
        <w:right w:val="none" w:sz="0" w:space="0" w:color="auto"/>
      </w:divBdr>
    </w:div>
    <w:div w:id="191115210">
      <w:bodyDiv w:val="1"/>
      <w:marLeft w:val="0"/>
      <w:marRight w:val="0"/>
      <w:marTop w:val="0"/>
      <w:marBottom w:val="0"/>
      <w:divBdr>
        <w:top w:val="none" w:sz="0" w:space="0" w:color="auto"/>
        <w:left w:val="none" w:sz="0" w:space="0" w:color="auto"/>
        <w:bottom w:val="none" w:sz="0" w:space="0" w:color="auto"/>
        <w:right w:val="none" w:sz="0" w:space="0" w:color="auto"/>
      </w:divBdr>
    </w:div>
    <w:div w:id="194581256">
      <w:bodyDiv w:val="1"/>
      <w:marLeft w:val="0"/>
      <w:marRight w:val="0"/>
      <w:marTop w:val="0"/>
      <w:marBottom w:val="0"/>
      <w:divBdr>
        <w:top w:val="none" w:sz="0" w:space="0" w:color="auto"/>
        <w:left w:val="none" w:sz="0" w:space="0" w:color="auto"/>
        <w:bottom w:val="none" w:sz="0" w:space="0" w:color="auto"/>
        <w:right w:val="none" w:sz="0" w:space="0" w:color="auto"/>
      </w:divBdr>
    </w:div>
    <w:div w:id="195387800">
      <w:bodyDiv w:val="1"/>
      <w:marLeft w:val="0"/>
      <w:marRight w:val="0"/>
      <w:marTop w:val="0"/>
      <w:marBottom w:val="0"/>
      <w:divBdr>
        <w:top w:val="none" w:sz="0" w:space="0" w:color="auto"/>
        <w:left w:val="none" w:sz="0" w:space="0" w:color="auto"/>
        <w:bottom w:val="none" w:sz="0" w:space="0" w:color="auto"/>
        <w:right w:val="none" w:sz="0" w:space="0" w:color="auto"/>
      </w:divBdr>
    </w:div>
    <w:div w:id="201596907">
      <w:bodyDiv w:val="1"/>
      <w:marLeft w:val="0"/>
      <w:marRight w:val="0"/>
      <w:marTop w:val="0"/>
      <w:marBottom w:val="0"/>
      <w:divBdr>
        <w:top w:val="none" w:sz="0" w:space="0" w:color="auto"/>
        <w:left w:val="none" w:sz="0" w:space="0" w:color="auto"/>
        <w:bottom w:val="none" w:sz="0" w:space="0" w:color="auto"/>
        <w:right w:val="none" w:sz="0" w:space="0" w:color="auto"/>
      </w:divBdr>
    </w:div>
    <w:div w:id="203686428">
      <w:bodyDiv w:val="1"/>
      <w:marLeft w:val="0"/>
      <w:marRight w:val="0"/>
      <w:marTop w:val="0"/>
      <w:marBottom w:val="0"/>
      <w:divBdr>
        <w:top w:val="none" w:sz="0" w:space="0" w:color="auto"/>
        <w:left w:val="none" w:sz="0" w:space="0" w:color="auto"/>
        <w:bottom w:val="none" w:sz="0" w:space="0" w:color="auto"/>
        <w:right w:val="none" w:sz="0" w:space="0" w:color="auto"/>
      </w:divBdr>
    </w:div>
    <w:div w:id="203754787">
      <w:bodyDiv w:val="1"/>
      <w:marLeft w:val="0"/>
      <w:marRight w:val="0"/>
      <w:marTop w:val="0"/>
      <w:marBottom w:val="0"/>
      <w:divBdr>
        <w:top w:val="none" w:sz="0" w:space="0" w:color="auto"/>
        <w:left w:val="none" w:sz="0" w:space="0" w:color="auto"/>
        <w:bottom w:val="none" w:sz="0" w:space="0" w:color="auto"/>
        <w:right w:val="none" w:sz="0" w:space="0" w:color="auto"/>
      </w:divBdr>
    </w:div>
    <w:div w:id="205414868">
      <w:bodyDiv w:val="1"/>
      <w:marLeft w:val="0"/>
      <w:marRight w:val="0"/>
      <w:marTop w:val="0"/>
      <w:marBottom w:val="0"/>
      <w:divBdr>
        <w:top w:val="none" w:sz="0" w:space="0" w:color="auto"/>
        <w:left w:val="none" w:sz="0" w:space="0" w:color="auto"/>
        <w:bottom w:val="none" w:sz="0" w:space="0" w:color="auto"/>
        <w:right w:val="none" w:sz="0" w:space="0" w:color="auto"/>
      </w:divBdr>
    </w:div>
    <w:div w:id="212929415">
      <w:bodyDiv w:val="1"/>
      <w:marLeft w:val="0"/>
      <w:marRight w:val="0"/>
      <w:marTop w:val="0"/>
      <w:marBottom w:val="0"/>
      <w:divBdr>
        <w:top w:val="none" w:sz="0" w:space="0" w:color="auto"/>
        <w:left w:val="none" w:sz="0" w:space="0" w:color="auto"/>
        <w:bottom w:val="none" w:sz="0" w:space="0" w:color="auto"/>
        <w:right w:val="none" w:sz="0" w:space="0" w:color="auto"/>
      </w:divBdr>
    </w:div>
    <w:div w:id="217863240">
      <w:bodyDiv w:val="1"/>
      <w:marLeft w:val="0"/>
      <w:marRight w:val="0"/>
      <w:marTop w:val="0"/>
      <w:marBottom w:val="0"/>
      <w:divBdr>
        <w:top w:val="none" w:sz="0" w:space="0" w:color="auto"/>
        <w:left w:val="none" w:sz="0" w:space="0" w:color="auto"/>
        <w:bottom w:val="none" w:sz="0" w:space="0" w:color="auto"/>
        <w:right w:val="none" w:sz="0" w:space="0" w:color="auto"/>
      </w:divBdr>
    </w:div>
    <w:div w:id="219949618">
      <w:bodyDiv w:val="1"/>
      <w:marLeft w:val="0"/>
      <w:marRight w:val="0"/>
      <w:marTop w:val="0"/>
      <w:marBottom w:val="0"/>
      <w:divBdr>
        <w:top w:val="none" w:sz="0" w:space="0" w:color="auto"/>
        <w:left w:val="none" w:sz="0" w:space="0" w:color="auto"/>
        <w:bottom w:val="none" w:sz="0" w:space="0" w:color="auto"/>
        <w:right w:val="none" w:sz="0" w:space="0" w:color="auto"/>
      </w:divBdr>
    </w:div>
    <w:div w:id="222913069">
      <w:bodyDiv w:val="1"/>
      <w:marLeft w:val="0"/>
      <w:marRight w:val="0"/>
      <w:marTop w:val="0"/>
      <w:marBottom w:val="0"/>
      <w:divBdr>
        <w:top w:val="none" w:sz="0" w:space="0" w:color="auto"/>
        <w:left w:val="none" w:sz="0" w:space="0" w:color="auto"/>
        <w:bottom w:val="none" w:sz="0" w:space="0" w:color="auto"/>
        <w:right w:val="none" w:sz="0" w:space="0" w:color="auto"/>
      </w:divBdr>
    </w:div>
    <w:div w:id="224730367">
      <w:bodyDiv w:val="1"/>
      <w:marLeft w:val="0"/>
      <w:marRight w:val="0"/>
      <w:marTop w:val="0"/>
      <w:marBottom w:val="0"/>
      <w:divBdr>
        <w:top w:val="none" w:sz="0" w:space="0" w:color="auto"/>
        <w:left w:val="none" w:sz="0" w:space="0" w:color="auto"/>
        <w:bottom w:val="none" w:sz="0" w:space="0" w:color="auto"/>
        <w:right w:val="none" w:sz="0" w:space="0" w:color="auto"/>
      </w:divBdr>
    </w:div>
    <w:div w:id="233392413">
      <w:bodyDiv w:val="1"/>
      <w:marLeft w:val="0"/>
      <w:marRight w:val="0"/>
      <w:marTop w:val="0"/>
      <w:marBottom w:val="0"/>
      <w:divBdr>
        <w:top w:val="none" w:sz="0" w:space="0" w:color="auto"/>
        <w:left w:val="none" w:sz="0" w:space="0" w:color="auto"/>
        <w:bottom w:val="none" w:sz="0" w:space="0" w:color="auto"/>
        <w:right w:val="none" w:sz="0" w:space="0" w:color="auto"/>
      </w:divBdr>
    </w:div>
    <w:div w:id="238906980">
      <w:bodyDiv w:val="1"/>
      <w:marLeft w:val="0"/>
      <w:marRight w:val="0"/>
      <w:marTop w:val="0"/>
      <w:marBottom w:val="0"/>
      <w:divBdr>
        <w:top w:val="none" w:sz="0" w:space="0" w:color="auto"/>
        <w:left w:val="none" w:sz="0" w:space="0" w:color="auto"/>
        <w:bottom w:val="none" w:sz="0" w:space="0" w:color="auto"/>
        <w:right w:val="none" w:sz="0" w:space="0" w:color="auto"/>
      </w:divBdr>
    </w:div>
    <w:div w:id="242759558">
      <w:bodyDiv w:val="1"/>
      <w:marLeft w:val="0"/>
      <w:marRight w:val="0"/>
      <w:marTop w:val="0"/>
      <w:marBottom w:val="0"/>
      <w:divBdr>
        <w:top w:val="none" w:sz="0" w:space="0" w:color="auto"/>
        <w:left w:val="none" w:sz="0" w:space="0" w:color="auto"/>
        <w:bottom w:val="none" w:sz="0" w:space="0" w:color="auto"/>
        <w:right w:val="none" w:sz="0" w:space="0" w:color="auto"/>
      </w:divBdr>
    </w:div>
    <w:div w:id="246890818">
      <w:bodyDiv w:val="1"/>
      <w:marLeft w:val="0"/>
      <w:marRight w:val="0"/>
      <w:marTop w:val="0"/>
      <w:marBottom w:val="0"/>
      <w:divBdr>
        <w:top w:val="none" w:sz="0" w:space="0" w:color="auto"/>
        <w:left w:val="none" w:sz="0" w:space="0" w:color="auto"/>
        <w:bottom w:val="none" w:sz="0" w:space="0" w:color="auto"/>
        <w:right w:val="none" w:sz="0" w:space="0" w:color="auto"/>
      </w:divBdr>
    </w:div>
    <w:div w:id="251861857">
      <w:bodyDiv w:val="1"/>
      <w:marLeft w:val="0"/>
      <w:marRight w:val="0"/>
      <w:marTop w:val="0"/>
      <w:marBottom w:val="0"/>
      <w:divBdr>
        <w:top w:val="none" w:sz="0" w:space="0" w:color="auto"/>
        <w:left w:val="none" w:sz="0" w:space="0" w:color="auto"/>
        <w:bottom w:val="none" w:sz="0" w:space="0" w:color="auto"/>
        <w:right w:val="none" w:sz="0" w:space="0" w:color="auto"/>
      </w:divBdr>
    </w:div>
    <w:div w:id="254479123">
      <w:bodyDiv w:val="1"/>
      <w:marLeft w:val="0"/>
      <w:marRight w:val="0"/>
      <w:marTop w:val="0"/>
      <w:marBottom w:val="0"/>
      <w:divBdr>
        <w:top w:val="none" w:sz="0" w:space="0" w:color="auto"/>
        <w:left w:val="none" w:sz="0" w:space="0" w:color="auto"/>
        <w:bottom w:val="none" w:sz="0" w:space="0" w:color="auto"/>
        <w:right w:val="none" w:sz="0" w:space="0" w:color="auto"/>
      </w:divBdr>
    </w:div>
    <w:div w:id="258411350">
      <w:bodyDiv w:val="1"/>
      <w:marLeft w:val="0"/>
      <w:marRight w:val="0"/>
      <w:marTop w:val="0"/>
      <w:marBottom w:val="0"/>
      <w:divBdr>
        <w:top w:val="none" w:sz="0" w:space="0" w:color="auto"/>
        <w:left w:val="none" w:sz="0" w:space="0" w:color="auto"/>
        <w:bottom w:val="none" w:sz="0" w:space="0" w:color="auto"/>
        <w:right w:val="none" w:sz="0" w:space="0" w:color="auto"/>
      </w:divBdr>
    </w:div>
    <w:div w:id="258758277">
      <w:bodyDiv w:val="1"/>
      <w:marLeft w:val="0"/>
      <w:marRight w:val="0"/>
      <w:marTop w:val="0"/>
      <w:marBottom w:val="0"/>
      <w:divBdr>
        <w:top w:val="none" w:sz="0" w:space="0" w:color="auto"/>
        <w:left w:val="none" w:sz="0" w:space="0" w:color="auto"/>
        <w:bottom w:val="none" w:sz="0" w:space="0" w:color="auto"/>
        <w:right w:val="none" w:sz="0" w:space="0" w:color="auto"/>
      </w:divBdr>
    </w:div>
    <w:div w:id="266157882">
      <w:bodyDiv w:val="1"/>
      <w:marLeft w:val="0"/>
      <w:marRight w:val="0"/>
      <w:marTop w:val="0"/>
      <w:marBottom w:val="0"/>
      <w:divBdr>
        <w:top w:val="none" w:sz="0" w:space="0" w:color="auto"/>
        <w:left w:val="none" w:sz="0" w:space="0" w:color="auto"/>
        <w:bottom w:val="none" w:sz="0" w:space="0" w:color="auto"/>
        <w:right w:val="none" w:sz="0" w:space="0" w:color="auto"/>
      </w:divBdr>
    </w:div>
    <w:div w:id="267544720">
      <w:bodyDiv w:val="1"/>
      <w:marLeft w:val="0"/>
      <w:marRight w:val="0"/>
      <w:marTop w:val="0"/>
      <w:marBottom w:val="0"/>
      <w:divBdr>
        <w:top w:val="none" w:sz="0" w:space="0" w:color="auto"/>
        <w:left w:val="none" w:sz="0" w:space="0" w:color="auto"/>
        <w:bottom w:val="none" w:sz="0" w:space="0" w:color="auto"/>
        <w:right w:val="none" w:sz="0" w:space="0" w:color="auto"/>
      </w:divBdr>
    </w:div>
    <w:div w:id="267852288">
      <w:bodyDiv w:val="1"/>
      <w:marLeft w:val="0"/>
      <w:marRight w:val="0"/>
      <w:marTop w:val="0"/>
      <w:marBottom w:val="0"/>
      <w:divBdr>
        <w:top w:val="none" w:sz="0" w:space="0" w:color="auto"/>
        <w:left w:val="none" w:sz="0" w:space="0" w:color="auto"/>
        <w:bottom w:val="none" w:sz="0" w:space="0" w:color="auto"/>
        <w:right w:val="none" w:sz="0" w:space="0" w:color="auto"/>
      </w:divBdr>
    </w:div>
    <w:div w:id="277641057">
      <w:bodyDiv w:val="1"/>
      <w:marLeft w:val="0"/>
      <w:marRight w:val="0"/>
      <w:marTop w:val="0"/>
      <w:marBottom w:val="0"/>
      <w:divBdr>
        <w:top w:val="none" w:sz="0" w:space="0" w:color="auto"/>
        <w:left w:val="none" w:sz="0" w:space="0" w:color="auto"/>
        <w:bottom w:val="none" w:sz="0" w:space="0" w:color="auto"/>
        <w:right w:val="none" w:sz="0" w:space="0" w:color="auto"/>
      </w:divBdr>
    </w:div>
    <w:div w:id="282536001">
      <w:bodyDiv w:val="1"/>
      <w:marLeft w:val="0"/>
      <w:marRight w:val="0"/>
      <w:marTop w:val="0"/>
      <w:marBottom w:val="0"/>
      <w:divBdr>
        <w:top w:val="none" w:sz="0" w:space="0" w:color="auto"/>
        <w:left w:val="none" w:sz="0" w:space="0" w:color="auto"/>
        <w:bottom w:val="none" w:sz="0" w:space="0" w:color="auto"/>
        <w:right w:val="none" w:sz="0" w:space="0" w:color="auto"/>
      </w:divBdr>
    </w:div>
    <w:div w:id="288518219">
      <w:bodyDiv w:val="1"/>
      <w:marLeft w:val="0"/>
      <w:marRight w:val="0"/>
      <w:marTop w:val="0"/>
      <w:marBottom w:val="0"/>
      <w:divBdr>
        <w:top w:val="none" w:sz="0" w:space="0" w:color="auto"/>
        <w:left w:val="none" w:sz="0" w:space="0" w:color="auto"/>
        <w:bottom w:val="none" w:sz="0" w:space="0" w:color="auto"/>
        <w:right w:val="none" w:sz="0" w:space="0" w:color="auto"/>
      </w:divBdr>
    </w:div>
    <w:div w:id="289747078">
      <w:bodyDiv w:val="1"/>
      <w:marLeft w:val="0"/>
      <w:marRight w:val="0"/>
      <w:marTop w:val="0"/>
      <w:marBottom w:val="0"/>
      <w:divBdr>
        <w:top w:val="none" w:sz="0" w:space="0" w:color="auto"/>
        <w:left w:val="none" w:sz="0" w:space="0" w:color="auto"/>
        <w:bottom w:val="none" w:sz="0" w:space="0" w:color="auto"/>
        <w:right w:val="none" w:sz="0" w:space="0" w:color="auto"/>
      </w:divBdr>
    </w:div>
    <w:div w:id="291061603">
      <w:bodyDiv w:val="1"/>
      <w:marLeft w:val="0"/>
      <w:marRight w:val="0"/>
      <w:marTop w:val="0"/>
      <w:marBottom w:val="0"/>
      <w:divBdr>
        <w:top w:val="none" w:sz="0" w:space="0" w:color="auto"/>
        <w:left w:val="none" w:sz="0" w:space="0" w:color="auto"/>
        <w:bottom w:val="none" w:sz="0" w:space="0" w:color="auto"/>
        <w:right w:val="none" w:sz="0" w:space="0" w:color="auto"/>
      </w:divBdr>
    </w:div>
    <w:div w:id="293756540">
      <w:bodyDiv w:val="1"/>
      <w:marLeft w:val="0"/>
      <w:marRight w:val="0"/>
      <w:marTop w:val="0"/>
      <w:marBottom w:val="0"/>
      <w:divBdr>
        <w:top w:val="none" w:sz="0" w:space="0" w:color="auto"/>
        <w:left w:val="none" w:sz="0" w:space="0" w:color="auto"/>
        <w:bottom w:val="none" w:sz="0" w:space="0" w:color="auto"/>
        <w:right w:val="none" w:sz="0" w:space="0" w:color="auto"/>
      </w:divBdr>
    </w:div>
    <w:div w:id="295382003">
      <w:bodyDiv w:val="1"/>
      <w:marLeft w:val="0"/>
      <w:marRight w:val="0"/>
      <w:marTop w:val="0"/>
      <w:marBottom w:val="0"/>
      <w:divBdr>
        <w:top w:val="none" w:sz="0" w:space="0" w:color="auto"/>
        <w:left w:val="none" w:sz="0" w:space="0" w:color="auto"/>
        <w:bottom w:val="none" w:sz="0" w:space="0" w:color="auto"/>
        <w:right w:val="none" w:sz="0" w:space="0" w:color="auto"/>
      </w:divBdr>
    </w:div>
    <w:div w:id="299262675">
      <w:bodyDiv w:val="1"/>
      <w:marLeft w:val="0"/>
      <w:marRight w:val="0"/>
      <w:marTop w:val="0"/>
      <w:marBottom w:val="0"/>
      <w:divBdr>
        <w:top w:val="none" w:sz="0" w:space="0" w:color="auto"/>
        <w:left w:val="none" w:sz="0" w:space="0" w:color="auto"/>
        <w:bottom w:val="none" w:sz="0" w:space="0" w:color="auto"/>
        <w:right w:val="none" w:sz="0" w:space="0" w:color="auto"/>
      </w:divBdr>
    </w:div>
    <w:div w:id="300498630">
      <w:bodyDiv w:val="1"/>
      <w:marLeft w:val="0"/>
      <w:marRight w:val="0"/>
      <w:marTop w:val="0"/>
      <w:marBottom w:val="0"/>
      <w:divBdr>
        <w:top w:val="none" w:sz="0" w:space="0" w:color="auto"/>
        <w:left w:val="none" w:sz="0" w:space="0" w:color="auto"/>
        <w:bottom w:val="none" w:sz="0" w:space="0" w:color="auto"/>
        <w:right w:val="none" w:sz="0" w:space="0" w:color="auto"/>
      </w:divBdr>
    </w:div>
    <w:div w:id="306864182">
      <w:bodyDiv w:val="1"/>
      <w:marLeft w:val="0"/>
      <w:marRight w:val="0"/>
      <w:marTop w:val="0"/>
      <w:marBottom w:val="0"/>
      <w:divBdr>
        <w:top w:val="none" w:sz="0" w:space="0" w:color="auto"/>
        <w:left w:val="none" w:sz="0" w:space="0" w:color="auto"/>
        <w:bottom w:val="none" w:sz="0" w:space="0" w:color="auto"/>
        <w:right w:val="none" w:sz="0" w:space="0" w:color="auto"/>
      </w:divBdr>
    </w:div>
    <w:div w:id="307712296">
      <w:bodyDiv w:val="1"/>
      <w:marLeft w:val="0"/>
      <w:marRight w:val="0"/>
      <w:marTop w:val="0"/>
      <w:marBottom w:val="0"/>
      <w:divBdr>
        <w:top w:val="none" w:sz="0" w:space="0" w:color="auto"/>
        <w:left w:val="none" w:sz="0" w:space="0" w:color="auto"/>
        <w:bottom w:val="none" w:sz="0" w:space="0" w:color="auto"/>
        <w:right w:val="none" w:sz="0" w:space="0" w:color="auto"/>
      </w:divBdr>
    </w:div>
    <w:div w:id="312220989">
      <w:bodyDiv w:val="1"/>
      <w:marLeft w:val="0"/>
      <w:marRight w:val="0"/>
      <w:marTop w:val="0"/>
      <w:marBottom w:val="0"/>
      <w:divBdr>
        <w:top w:val="none" w:sz="0" w:space="0" w:color="auto"/>
        <w:left w:val="none" w:sz="0" w:space="0" w:color="auto"/>
        <w:bottom w:val="none" w:sz="0" w:space="0" w:color="auto"/>
        <w:right w:val="none" w:sz="0" w:space="0" w:color="auto"/>
      </w:divBdr>
    </w:div>
    <w:div w:id="314456855">
      <w:bodyDiv w:val="1"/>
      <w:marLeft w:val="0"/>
      <w:marRight w:val="0"/>
      <w:marTop w:val="0"/>
      <w:marBottom w:val="0"/>
      <w:divBdr>
        <w:top w:val="none" w:sz="0" w:space="0" w:color="auto"/>
        <w:left w:val="none" w:sz="0" w:space="0" w:color="auto"/>
        <w:bottom w:val="none" w:sz="0" w:space="0" w:color="auto"/>
        <w:right w:val="none" w:sz="0" w:space="0" w:color="auto"/>
      </w:divBdr>
    </w:div>
    <w:div w:id="316416930">
      <w:bodyDiv w:val="1"/>
      <w:marLeft w:val="0"/>
      <w:marRight w:val="0"/>
      <w:marTop w:val="0"/>
      <w:marBottom w:val="0"/>
      <w:divBdr>
        <w:top w:val="none" w:sz="0" w:space="0" w:color="auto"/>
        <w:left w:val="none" w:sz="0" w:space="0" w:color="auto"/>
        <w:bottom w:val="none" w:sz="0" w:space="0" w:color="auto"/>
        <w:right w:val="none" w:sz="0" w:space="0" w:color="auto"/>
      </w:divBdr>
    </w:div>
    <w:div w:id="324088355">
      <w:bodyDiv w:val="1"/>
      <w:marLeft w:val="0"/>
      <w:marRight w:val="0"/>
      <w:marTop w:val="0"/>
      <w:marBottom w:val="0"/>
      <w:divBdr>
        <w:top w:val="none" w:sz="0" w:space="0" w:color="auto"/>
        <w:left w:val="none" w:sz="0" w:space="0" w:color="auto"/>
        <w:bottom w:val="none" w:sz="0" w:space="0" w:color="auto"/>
        <w:right w:val="none" w:sz="0" w:space="0" w:color="auto"/>
      </w:divBdr>
    </w:div>
    <w:div w:id="324089309">
      <w:bodyDiv w:val="1"/>
      <w:marLeft w:val="0"/>
      <w:marRight w:val="0"/>
      <w:marTop w:val="0"/>
      <w:marBottom w:val="0"/>
      <w:divBdr>
        <w:top w:val="none" w:sz="0" w:space="0" w:color="auto"/>
        <w:left w:val="none" w:sz="0" w:space="0" w:color="auto"/>
        <w:bottom w:val="none" w:sz="0" w:space="0" w:color="auto"/>
        <w:right w:val="none" w:sz="0" w:space="0" w:color="auto"/>
      </w:divBdr>
    </w:div>
    <w:div w:id="337075680">
      <w:bodyDiv w:val="1"/>
      <w:marLeft w:val="0"/>
      <w:marRight w:val="0"/>
      <w:marTop w:val="0"/>
      <w:marBottom w:val="0"/>
      <w:divBdr>
        <w:top w:val="none" w:sz="0" w:space="0" w:color="auto"/>
        <w:left w:val="none" w:sz="0" w:space="0" w:color="auto"/>
        <w:bottom w:val="none" w:sz="0" w:space="0" w:color="auto"/>
        <w:right w:val="none" w:sz="0" w:space="0" w:color="auto"/>
      </w:divBdr>
    </w:div>
    <w:div w:id="338238693">
      <w:bodyDiv w:val="1"/>
      <w:marLeft w:val="0"/>
      <w:marRight w:val="0"/>
      <w:marTop w:val="0"/>
      <w:marBottom w:val="0"/>
      <w:divBdr>
        <w:top w:val="none" w:sz="0" w:space="0" w:color="auto"/>
        <w:left w:val="none" w:sz="0" w:space="0" w:color="auto"/>
        <w:bottom w:val="none" w:sz="0" w:space="0" w:color="auto"/>
        <w:right w:val="none" w:sz="0" w:space="0" w:color="auto"/>
      </w:divBdr>
    </w:div>
    <w:div w:id="340666980">
      <w:bodyDiv w:val="1"/>
      <w:marLeft w:val="0"/>
      <w:marRight w:val="0"/>
      <w:marTop w:val="0"/>
      <w:marBottom w:val="0"/>
      <w:divBdr>
        <w:top w:val="none" w:sz="0" w:space="0" w:color="auto"/>
        <w:left w:val="none" w:sz="0" w:space="0" w:color="auto"/>
        <w:bottom w:val="none" w:sz="0" w:space="0" w:color="auto"/>
        <w:right w:val="none" w:sz="0" w:space="0" w:color="auto"/>
      </w:divBdr>
    </w:div>
    <w:div w:id="341587078">
      <w:bodyDiv w:val="1"/>
      <w:marLeft w:val="0"/>
      <w:marRight w:val="0"/>
      <w:marTop w:val="0"/>
      <w:marBottom w:val="0"/>
      <w:divBdr>
        <w:top w:val="none" w:sz="0" w:space="0" w:color="auto"/>
        <w:left w:val="none" w:sz="0" w:space="0" w:color="auto"/>
        <w:bottom w:val="none" w:sz="0" w:space="0" w:color="auto"/>
        <w:right w:val="none" w:sz="0" w:space="0" w:color="auto"/>
      </w:divBdr>
    </w:div>
    <w:div w:id="343676132">
      <w:bodyDiv w:val="1"/>
      <w:marLeft w:val="0"/>
      <w:marRight w:val="0"/>
      <w:marTop w:val="0"/>
      <w:marBottom w:val="0"/>
      <w:divBdr>
        <w:top w:val="none" w:sz="0" w:space="0" w:color="auto"/>
        <w:left w:val="none" w:sz="0" w:space="0" w:color="auto"/>
        <w:bottom w:val="none" w:sz="0" w:space="0" w:color="auto"/>
        <w:right w:val="none" w:sz="0" w:space="0" w:color="auto"/>
      </w:divBdr>
    </w:div>
    <w:div w:id="344677431">
      <w:bodyDiv w:val="1"/>
      <w:marLeft w:val="0"/>
      <w:marRight w:val="0"/>
      <w:marTop w:val="0"/>
      <w:marBottom w:val="0"/>
      <w:divBdr>
        <w:top w:val="none" w:sz="0" w:space="0" w:color="auto"/>
        <w:left w:val="none" w:sz="0" w:space="0" w:color="auto"/>
        <w:bottom w:val="none" w:sz="0" w:space="0" w:color="auto"/>
        <w:right w:val="none" w:sz="0" w:space="0" w:color="auto"/>
      </w:divBdr>
    </w:div>
    <w:div w:id="345405646">
      <w:bodyDiv w:val="1"/>
      <w:marLeft w:val="0"/>
      <w:marRight w:val="0"/>
      <w:marTop w:val="0"/>
      <w:marBottom w:val="0"/>
      <w:divBdr>
        <w:top w:val="none" w:sz="0" w:space="0" w:color="auto"/>
        <w:left w:val="none" w:sz="0" w:space="0" w:color="auto"/>
        <w:bottom w:val="none" w:sz="0" w:space="0" w:color="auto"/>
        <w:right w:val="none" w:sz="0" w:space="0" w:color="auto"/>
      </w:divBdr>
    </w:div>
    <w:div w:id="350649480">
      <w:bodyDiv w:val="1"/>
      <w:marLeft w:val="0"/>
      <w:marRight w:val="0"/>
      <w:marTop w:val="0"/>
      <w:marBottom w:val="0"/>
      <w:divBdr>
        <w:top w:val="none" w:sz="0" w:space="0" w:color="auto"/>
        <w:left w:val="none" w:sz="0" w:space="0" w:color="auto"/>
        <w:bottom w:val="none" w:sz="0" w:space="0" w:color="auto"/>
        <w:right w:val="none" w:sz="0" w:space="0" w:color="auto"/>
      </w:divBdr>
    </w:div>
    <w:div w:id="352537779">
      <w:bodyDiv w:val="1"/>
      <w:marLeft w:val="0"/>
      <w:marRight w:val="0"/>
      <w:marTop w:val="0"/>
      <w:marBottom w:val="0"/>
      <w:divBdr>
        <w:top w:val="none" w:sz="0" w:space="0" w:color="auto"/>
        <w:left w:val="none" w:sz="0" w:space="0" w:color="auto"/>
        <w:bottom w:val="none" w:sz="0" w:space="0" w:color="auto"/>
        <w:right w:val="none" w:sz="0" w:space="0" w:color="auto"/>
      </w:divBdr>
    </w:div>
    <w:div w:id="352655506">
      <w:bodyDiv w:val="1"/>
      <w:marLeft w:val="0"/>
      <w:marRight w:val="0"/>
      <w:marTop w:val="0"/>
      <w:marBottom w:val="0"/>
      <w:divBdr>
        <w:top w:val="none" w:sz="0" w:space="0" w:color="auto"/>
        <w:left w:val="none" w:sz="0" w:space="0" w:color="auto"/>
        <w:bottom w:val="none" w:sz="0" w:space="0" w:color="auto"/>
        <w:right w:val="none" w:sz="0" w:space="0" w:color="auto"/>
      </w:divBdr>
    </w:div>
    <w:div w:id="353386525">
      <w:bodyDiv w:val="1"/>
      <w:marLeft w:val="0"/>
      <w:marRight w:val="0"/>
      <w:marTop w:val="0"/>
      <w:marBottom w:val="0"/>
      <w:divBdr>
        <w:top w:val="none" w:sz="0" w:space="0" w:color="auto"/>
        <w:left w:val="none" w:sz="0" w:space="0" w:color="auto"/>
        <w:bottom w:val="none" w:sz="0" w:space="0" w:color="auto"/>
        <w:right w:val="none" w:sz="0" w:space="0" w:color="auto"/>
      </w:divBdr>
    </w:div>
    <w:div w:id="355812724">
      <w:bodyDiv w:val="1"/>
      <w:marLeft w:val="0"/>
      <w:marRight w:val="0"/>
      <w:marTop w:val="0"/>
      <w:marBottom w:val="0"/>
      <w:divBdr>
        <w:top w:val="none" w:sz="0" w:space="0" w:color="auto"/>
        <w:left w:val="none" w:sz="0" w:space="0" w:color="auto"/>
        <w:bottom w:val="none" w:sz="0" w:space="0" w:color="auto"/>
        <w:right w:val="none" w:sz="0" w:space="0" w:color="auto"/>
      </w:divBdr>
    </w:div>
    <w:div w:id="357631714">
      <w:bodyDiv w:val="1"/>
      <w:marLeft w:val="0"/>
      <w:marRight w:val="0"/>
      <w:marTop w:val="0"/>
      <w:marBottom w:val="0"/>
      <w:divBdr>
        <w:top w:val="none" w:sz="0" w:space="0" w:color="auto"/>
        <w:left w:val="none" w:sz="0" w:space="0" w:color="auto"/>
        <w:bottom w:val="none" w:sz="0" w:space="0" w:color="auto"/>
        <w:right w:val="none" w:sz="0" w:space="0" w:color="auto"/>
      </w:divBdr>
    </w:div>
    <w:div w:id="361588887">
      <w:bodyDiv w:val="1"/>
      <w:marLeft w:val="0"/>
      <w:marRight w:val="0"/>
      <w:marTop w:val="0"/>
      <w:marBottom w:val="0"/>
      <w:divBdr>
        <w:top w:val="none" w:sz="0" w:space="0" w:color="auto"/>
        <w:left w:val="none" w:sz="0" w:space="0" w:color="auto"/>
        <w:bottom w:val="none" w:sz="0" w:space="0" w:color="auto"/>
        <w:right w:val="none" w:sz="0" w:space="0" w:color="auto"/>
      </w:divBdr>
    </w:div>
    <w:div w:id="362677408">
      <w:bodyDiv w:val="1"/>
      <w:marLeft w:val="0"/>
      <w:marRight w:val="0"/>
      <w:marTop w:val="0"/>
      <w:marBottom w:val="0"/>
      <w:divBdr>
        <w:top w:val="none" w:sz="0" w:space="0" w:color="auto"/>
        <w:left w:val="none" w:sz="0" w:space="0" w:color="auto"/>
        <w:bottom w:val="none" w:sz="0" w:space="0" w:color="auto"/>
        <w:right w:val="none" w:sz="0" w:space="0" w:color="auto"/>
      </w:divBdr>
    </w:div>
    <w:div w:id="364018947">
      <w:bodyDiv w:val="1"/>
      <w:marLeft w:val="0"/>
      <w:marRight w:val="0"/>
      <w:marTop w:val="0"/>
      <w:marBottom w:val="0"/>
      <w:divBdr>
        <w:top w:val="none" w:sz="0" w:space="0" w:color="auto"/>
        <w:left w:val="none" w:sz="0" w:space="0" w:color="auto"/>
        <w:bottom w:val="none" w:sz="0" w:space="0" w:color="auto"/>
        <w:right w:val="none" w:sz="0" w:space="0" w:color="auto"/>
      </w:divBdr>
    </w:div>
    <w:div w:id="364987540">
      <w:bodyDiv w:val="1"/>
      <w:marLeft w:val="0"/>
      <w:marRight w:val="0"/>
      <w:marTop w:val="0"/>
      <w:marBottom w:val="0"/>
      <w:divBdr>
        <w:top w:val="none" w:sz="0" w:space="0" w:color="auto"/>
        <w:left w:val="none" w:sz="0" w:space="0" w:color="auto"/>
        <w:bottom w:val="none" w:sz="0" w:space="0" w:color="auto"/>
        <w:right w:val="none" w:sz="0" w:space="0" w:color="auto"/>
      </w:divBdr>
    </w:div>
    <w:div w:id="367492853">
      <w:bodyDiv w:val="1"/>
      <w:marLeft w:val="0"/>
      <w:marRight w:val="0"/>
      <w:marTop w:val="0"/>
      <w:marBottom w:val="0"/>
      <w:divBdr>
        <w:top w:val="none" w:sz="0" w:space="0" w:color="auto"/>
        <w:left w:val="none" w:sz="0" w:space="0" w:color="auto"/>
        <w:bottom w:val="none" w:sz="0" w:space="0" w:color="auto"/>
        <w:right w:val="none" w:sz="0" w:space="0" w:color="auto"/>
      </w:divBdr>
    </w:div>
    <w:div w:id="372272476">
      <w:bodyDiv w:val="1"/>
      <w:marLeft w:val="0"/>
      <w:marRight w:val="0"/>
      <w:marTop w:val="0"/>
      <w:marBottom w:val="0"/>
      <w:divBdr>
        <w:top w:val="none" w:sz="0" w:space="0" w:color="auto"/>
        <w:left w:val="none" w:sz="0" w:space="0" w:color="auto"/>
        <w:bottom w:val="none" w:sz="0" w:space="0" w:color="auto"/>
        <w:right w:val="none" w:sz="0" w:space="0" w:color="auto"/>
      </w:divBdr>
    </w:div>
    <w:div w:id="372735877">
      <w:bodyDiv w:val="1"/>
      <w:marLeft w:val="0"/>
      <w:marRight w:val="0"/>
      <w:marTop w:val="0"/>
      <w:marBottom w:val="0"/>
      <w:divBdr>
        <w:top w:val="none" w:sz="0" w:space="0" w:color="auto"/>
        <w:left w:val="none" w:sz="0" w:space="0" w:color="auto"/>
        <w:bottom w:val="none" w:sz="0" w:space="0" w:color="auto"/>
        <w:right w:val="none" w:sz="0" w:space="0" w:color="auto"/>
      </w:divBdr>
    </w:div>
    <w:div w:id="373427269">
      <w:bodyDiv w:val="1"/>
      <w:marLeft w:val="0"/>
      <w:marRight w:val="0"/>
      <w:marTop w:val="0"/>
      <w:marBottom w:val="0"/>
      <w:divBdr>
        <w:top w:val="none" w:sz="0" w:space="0" w:color="auto"/>
        <w:left w:val="none" w:sz="0" w:space="0" w:color="auto"/>
        <w:bottom w:val="none" w:sz="0" w:space="0" w:color="auto"/>
        <w:right w:val="none" w:sz="0" w:space="0" w:color="auto"/>
      </w:divBdr>
    </w:div>
    <w:div w:id="373849699">
      <w:bodyDiv w:val="1"/>
      <w:marLeft w:val="0"/>
      <w:marRight w:val="0"/>
      <w:marTop w:val="0"/>
      <w:marBottom w:val="0"/>
      <w:divBdr>
        <w:top w:val="none" w:sz="0" w:space="0" w:color="auto"/>
        <w:left w:val="none" w:sz="0" w:space="0" w:color="auto"/>
        <w:bottom w:val="none" w:sz="0" w:space="0" w:color="auto"/>
        <w:right w:val="none" w:sz="0" w:space="0" w:color="auto"/>
      </w:divBdr>
    </w:div>
    <w:div w:id="374045828">
      <w:bodyDiv w:val="1"/>
      <w:marLeft w:val="0"/>
      <w:marRight w:val="0"/>
      <w:marTop w:val="0"/>
      <w:marBottom w:val="0"/>
      <w:divBdr>
        <w:top w:val="none" w:sz="0" w:space="0" w:color="auto"/>
        <w:left w:val="none" w:sz="0" w:space="0" w:color="auto"/>
        <w:bottom w:val="none" w:sz="0" w:space="0" w:color="auto"/>
        <w:right w:val="none" w:sz="0" w:space="0" w:color="auto"/>
      </w:divBdr>
    </w:div>
    <w:div w:id="383142103">
      <w:bodyDiv w:val="1"/>
      <w:marLeft w:val="0"/>
      <w:marRight w:val="0"/>
      <w:marTop w:val="0"/>
      <w:marBottom w:val="0"/>
      <w:divBdr>
        <w:top w:val="none" w:sz="0" w:space="0" w:color="auto"/>
        <w:left w:val="none" w:sz="0" w:space="0" w:color="auto"/>
        <w:bottom w:val="none" w:sz="0" w:space="0" w:color="auto"/>
        <w:right w:val="none" w:sz="0" w:space="0" w:color="auto"/>
      </w:divBdr>
    </w:div>
    <w:div w:id="398594049">
      <w:bodyDiv w:val="1"/>
      <w:marLeft w:val="0"/>
      <w:marRight w:val="0"/>
      <w:marTop w:val="0"/>
      <w:marBottom w:val="0"/>
      <w:divBdr>
        <w:top w:val="none" w:sz="0" w:space="0" w:color="auto"/>
        <w:left w:val="none" w:sz="0" w:space="0" w:color="auto"/>
        <w:bottom w:val="none" w:sz="0" w:space="0" w:color="auto"/>
        <w:right w:val="none" w:sz="0" w:space="0" w:color="auto"/>
      </w:divBdr>
    </w:div>
    <w:div w:id="402260271">
      <w:bodyDiv w:val="1"/>
      <w:marLeft w:val="0"/>
      <w:marRight w:val="0"/>
      <w:marTop w:val="0"/>
      <w:marBottom w:val="0"/>
      <w:divBdr>
        <w:top w:val="none" w:sz="0" w:space="0" w:color="auto"/>
        <w:left w:val="none" w:sz="0" w:space="0" w:color="auto"/>
        <w:bottom w:val="none" w:sz="0" w:space="0" w:color="auto"/>
        <w:right w:val="none" w:sz="0" w:space="0" w:color="auto"/>
      </w:divBdr>
    </w:div>
    <w:div w:id="407459374">
      <w:bodyDiv w:val="1"/>
      <w:marLeft w:val="0"/>
      <w:marRight w:val="0"/>
      <w:marTop w:val="0"/>
      <w:marBottom w:val="0"/>
      <w:divBdr>
        <w:top w:val="none" w:sz="0" w:space="0" w:color="auto"/>
        <w:left w:val="none" w:sz="0" w:space="0" w:color="auto"/>
        <w:bottom w:val="none" w:sz="0" w:space="0" w:color="auto"/>
        <w:right w:val="none" w:sz="0" w:space="0" w:color="auto"/>
      </w:divBdr>
    </w:div>
    <w:div w:id="410087074">
      <w:bodyDiv w:val="1"/>
      <w:marLeft w:val="0"/>
      <w:marRight w:val="0"/>
      <w:marTop w:val="0"/>
      <w:marBottom w:val="0"/>
      <w:divBdr>
        <w:top w:val="none" w:sz="0" w:space="0" w:color="auto"/>
        <w:left w:val="none" w:sz="0" w:space="0" w:color="auto"/>
        <w:bottom w:val="none" w:sz="0" w:space="0" w:color="auto"/>
        <w:right w:val="none" w:sz="0" w:space="0" w:color="auto"/>
      </w:divBdr>
    </w:div>
    <w:div w:id="413284677">
      <w:bodyDiv w:val="1"/>
      <w:marLeft w:val="0"/>
      <w:marRight w:val="0"/>
      <w:marTop w:val="0"/>
      <w:marBottom w:val="0"/>
      <w:divBdr>
        <w:top w:val="none" w:sz="0" w:space="0" w:color="auto"/>
        <w:left w:val="none" w:sz="0" w:space="0" w:color="auto"/>
        <w:bottom w:val="none" w:sz="0" w:space="0" w:color="auto"/>
        <w:right w:val="none" w:sz="0" w:space="0" w:color="auto"/>
      </w:divBdr>
    </w:div>
    <w:div w:id="415903662">
      <w:bodyDiv w:val="1"/>
      <w:marLeft w:val="0"/>
      <w:marRight w:val="0"/>
      <w:marTop w:val="0"/>
      <w:marBottom w:val="0"/>
      <w:divBdr>
        <w:top w:val="none" w:sz="0" w:space="0" w:color="auto"/>
        <w:left w:val="none" w:sz="0" w:space="0" w:color="auto"/>
        <w:bottom w:val="none" w:sz="0" w:space="0" w:color="auto"/>
        <w:right w:val="none" w:sz="0" w:space="0" w:color="auto"/>
      </w:divBdr>
    </w:div>
    <w:div w:id="417137177">
      <w:bodyDiv w:val="1"/>
      <w:marLeft w:val="0"/>
      <w:marRight w:val="0"/>
      <w:marTop w:val="0"/>
      <w:marBottom w:val="0"/>
      <w:divBdr>
        <w:top w:val="none" w:sz="0" w:space="0" w:color="auto"/>
        <w:left w:val="none" w:sz="0" w:space="0" w:color="auto"/>
        <w:bottom w:val="none" w:sz="0" w:space="0" w:color="auto"/>
        <w:right w:val="none" w:sz="0" w:space="0" w:color="auto"/>
      </w:divBdr>
    </w:div>
    <w:div w:id="424156898">
      <w:bodyDiv w:val="1"/>
      <w:marLeft w:val="0"/>
      <w:marRight w:val="0"/>
      <w:marTop w:val="0"/>
      <w:marBottom w:val="0"/>
      <w:divBdr>
        <w:top w:val="none" w:sz="0" w:space="0" w:color="auto"/>
        <w:left w:val="none" w:sz="0" w:space="0" w:color="auto"/>
        <w:bottom w:val="none" w:sz="0" w:space="0" w:color="auto"/>
        <w:right w:val="none" w:sz="0" w:space="0" w:color="auto"/>
      </w:divBdr>
    </w:div>
    <w:div w:id="425539959">
      <w:bodyDiv w:val="1"/>
      <w:marLeft w:val="0"/>
      <w:marRight w:val="0"/>
      <w:marTop w:val="0"/>
      <w:marBottom w:val="0"/>
      <w:divBdr>
        <w:top w:val="none" w:sz="0" w:space="0" w:color="auto"/>
        <w:left w:val="none" w:sz="0" w:space="0" w:color="auto"/>
        <w:bottom w:val="none" w:sz="0" w:space="0" w:color="auto"/>
        <w:right w:val="none" w:sz="0" w:space="0" w:color="auto"/>
      </w:divBdr>
    </w:div>
    <w:div w:id="427389667">
      <w:bodyDiv w:val="1"/>
      <w:marLeft w:val="0"/>
      <w:marRight w:val="0"/>
      <w:marTop w:val="0"/>
      <w:marBottom w:val="0"/>
      <w:divBdr>
        <w:top w:val="none" w:sz="0" w:space="0" w:color="auto"/>
        <w:left w:val="none" w:sz="0" w:space="0" w:color="auto"/>
        <w:bottom w:val="none" w:sz="0" w:space="0" w:color="auto"/>
        <w:right w:val="none" w:sz="0" w:space="0" w:color="auto"/>
      </w:divBdr>
    </w:div>
    <w:div w:id="431585293">
      <w:bodyDiv w:val="1"/>
      <w:marLeft w:val="0"/>
      <w:marRight w:val="0"/>
      <w:marTop w:val="0"/>
      <w:marBottom w:val="0"/>
      <w:divBdr>
        <w:top w:val="none" w:sz="0" w:space="0" w:color="auto"/>
        <w:left w:val="none" w:sz="0" w:space="0" w:color="auto"/>
        <w:bottom w:val="none" w:sz="0" w:space="0" w:color="auto"/>
        <w:right w:val="none" w:sz="0" w:space="0" w:color="auto"/>
      </w:divBdr>
    </w:div>
    <w:div w:id="435487093">
      <w:bodyDiv w:val="1"/>
      <w:marLeft w:val="0"/>
      <w:marRight w:val="0"/>
      <w:marTop w:val="0"/>
      <w:marBottom w:val="0"/>
      <w:divBdr>
        <w:top w:val="none" w:sz="0" w:space="0" w:color="auto"/>
        <w:left w:val="none" w:sz="0" w:space="0" w:color="auto"/>
        <w:bottom w:val="none" w:sz="0" w:space="0" w:color="auto"/>
        <w:right w:val="none" w:sz="0" w:space="0" w:color="auto"/>
      </w:divBdr>
    </w:div>
    <w:div w:id="436215646">
      <w:bodyDiv w:val="1"/>
      <w:marLeft w:val="0"/>
      <w:marRight w:val="0"/>
      <w:marTop w:val="0"/>
      <w:marBottom w:val="0"/>
      <w:divBdr>
        <w:top w:val="none" w:sz="0" w:space="0" w:color="auto"/>
        <w:left w:val="none" w:sz="0" w:space="0" w:color="auto"/>
        <w:bottom w:val="none" w:sz="0" w:space="0" w:color="auto"/>
        <w:right w:val="none" w:sz="0" w:space="0" w:color="auto"/>
      </w:divBdr>
    </w:div>
    <w:div w:id="441416730">
      <w:bodyDiv w:val="1"/>
      <w:marLeft w:val="0"/>
      <w:marRight w:val="0"/>
      <w:marTop w:val="0"/>
      <w:marBottom w:val="0"/>
      <w:divBdr>
        <w:top w:val="none" w:sz="0" w:space="0" w:color="auto"/>
        <w:left w:val="none" w:sz="0" w:space="0" w:color="auto"/>
        <w:bottom w:val="none" w:sz="0" w:space="0" w:color="auto"/>
        <w:right w:val="none" w:sz="0" w:space="0" w:color="auto"/>
      </w:divBdr>
    </w:div>
    <w:div w:id="451482778">
      <w:bodyDiv w:val="1"/>
      <w:marLeft w:val="0"/>
      <w:marRight w:val="0"/>
      <w:marTop w:val="0"/>
      <w:marBottom w:val="0"/>
      <w:divBdr>
        <w:top w:val="none" w:sz="0" w:space="0" w:color="auto"/>
        <w:left w:val="none" w:sz="0" w:space="0" w:color="auto"/>
        <w:bottom w:val="none" w:sz="0" w:space="0" w:color="auto"/>
        <w:right w:val="none" w:sz="0" w:space="0" w:color="auto"/>
      </w:divBdr>
    </w:div>
    <w:div w:id="452403748">
      <w:bodyDiv w:val="1"/>
      <w:marLeft w:val="0"/>
      <w:marRight w:val="0"/>
      <w:marTop w:val="0"/>
      <w:marBottom w:val="0"/>
      <w:divBdr>
        <w:top w:val="none" w:sz="0" w:space="0" w:color="auto"/>
        <w:left w:val="none" w:sz="0" w:space="0" w:color="auto"/>
        <w:bottom w:val="none" w:sz="0" w:space="0" w:color="auto"/>
        <w:right w:val="none" w:sz="0" w:space="0" w:color="auto"/>
      </w:divBdr>
    </w:div>
    <w:div w:id="452790714">
      <w:bodyDiv w:val="1"/>
      <w:marLeft w:val="0"/>
      <w:marRight w:val="0"/>
      <w:marTop w:val="0"/>
      <w:marBottom w:val="0"/>
      <w:divBdr>
        <w:top w:val="none" w:sz="0" w:space="0" w:color="auto"/>
        <w:left w:val="none" w:sz="0" w:space="0" w:color="auto"/>
        <w:bottom w:val="none" w:sz="0" w:space="0" w:color="auto"/>
        <w:right w:val="none" w:sz="0" w:space="0" w:color="auto"/>
      </w:divBdr>
    </w:div>
    <w:div w:id="454299763">
      <w:bodyDiv w:val="1"/>
      <w:marLeft w:val="0"/>
      <w:marRight w:val="0"/>
      <w:marTop w:val="0"/>
      <w:marBottom w:val="0"/>
      <w:divBdr>
        <w:top w:val="none" w:sz="0" w:space="0" w:color="auto"/>
        <w:left w:val="none" w:sz="0" w:space="0" w:color="auto"/>
        <w:bottom w:val="none" w:sz="0" w:space="0" w:color="auto"/>
        <w:right w:val="none" w:sz="0" w:space="0" w:color="auto"/>
      </w:divBdr>
    </w:div>
    <w:div w:id="455610680">
      <w:bodyDiv w:val="1"/>
      <w:marLeft w:val="0"/>
      <w:marRight w:val="0"/>
      <w:marTop w:val="0"/>
      <w:marBottom w:val="0"/>
      <w:divBdr>
        <w:top w:val="none" w:sz="0" w:space="0" w:color="auto"/>
        <w:left w:val="none" w:sz="0" w:space="0" w:color="auto"/>
        <w:bottom w:val="none" w:sz="0" w:space="0" w:color="auto"/>
        <w:right w:val="none" w:sz="0" w:space="0" w:color="auto"/>
      </w:divBdr>
    </w:div>
    <w:div w:id="465585729">
      <w:bodyDiv w:val="1"/>
      <w:marLeft w:val="0"/>
      <w:marRight w:val="0"/>
      <w:marTop w:val="0"/>
      <w:marBottom w:val="0"/>
      <w:divBdr>
        <w:top w:val="none" w:sz="0" w:space="0" w:color="auto"/>
        <w:left w:val="none" w:sz="0" w:space="0" w:color="auto"/>
        <w:bottom w:val="none" w:sz="0" w:space="0" w:color="auto"/>
        <w:right w:val="none" w:sz="0" w:space="0" w:color="auto"/>
      </w:divBdr>
    </w:div>
    <w:div w:id="468594456">
      <w:bodyDiv w:val="1"/>
      <w:marLeft w:val="0"/>
      <w:marRight w:val="0"/>
      <w:marTop w:val="0"/>
      <w:marBottom w:val="0"/>
      <w:divBdr>
        <w:top w:val="none" w:sz="0" w:space="0" w:color="auto"/>
        <w:left w:val="none" w:sz="0" w:space="0" w:color="auto"/>
        <w:bottom w:val="none" w:sz="0" w:space="0" w:color="auto"/>
        <w:right w:val="none" w:sz="0" w:space="0" w:color="auto"/>
      </w:divBdr>
    </w:div>
    <w:div w:id="468784932">
      <w:bodyDiv w:val="1"/>
      <w:marLeft w:val="0"/>
      <w:marRight w:val="0"/>
      <w:marTop w:val="0"/>
      <w:marBottom w:val="0"/>
      <w:divBdr>
        <w:top w:val="none" w:sz="0" w:space="0" w:color="auto"/>
        <w:left w:val="none" w:sz="0" w:space="0" w:color="auto"/>
        <w:bottom w:val="none" w:sz="0" w:space="0" w:color="auto"/>
        <w:right w:val="none" w:sz="0" w:space="0" w:color="auto"/>
      </w:divBdr>
    </w:div>
    <w:div w:id="469054751">
      <w:bodyDiv w:val="1"/>
      <w:marLeft w:val="0"/>
      <w:marRight w:val="0"/>
      <w:marTop w:val="0"/>
      <w:marBottom w:val="0"/>
      <w:divBdr>
        <w:top w:val="none" w:sz="0" w:space="0" w:color="auto"/>
        <w:left w:val="none" w:sz="0" w:space="0" w:color="auto"/>
        <w:bottom w:val="none" w:sz="0" w:space="0" w:color="auto"/>
        <w:right w:val="none" w:sz="0" w:space="0" w:color="auto"/>
      </w:divBdr>
    </w:div>
    <w:div w:id="471679089">
      <w:bodyDiv w:val="1"/>
      <w:marLeft w:val="0"/>
      <w:marRight w:val="0"/>
      <w:marTop w:val="0"/>
      <w:marBottom w:val="0"/>
      <w:divBdr>
        <w:top w:val="none" w:sz="0" w:space="0" w:color="auto"/>
        <w:left w:val="none" w:sz="0" w:space="0" w:color="auto"/>
        <w:bottom w:val="none" w:sz="0" w:space="0" w:color="auto"/>
        <w:right w:val="none" w:sz="0" w:space="0" w:color="auto"/>
      </w:divBdr>
    </w:div>
    <w:div w:id="476150030">
      <w:bodyDiv w:val="1"/>
      <w:marLeft w:val="0"/>
      <w:marRight w:val="0"/>
      <w:marTop w:val="0"/>
      <w:marBottom w:val="0"/>
      <w:divBdr>
        <w:top w:val="none" w:sz="0" w:space="0" w:color="auto"/>
        <w:left w:val="none" w:sz="0" w:space="0" w:color="auto"/>
        <w:bottom w:val="none" w:sz="0" w:space="0" w:color="auto"/>
        <w:right w:val="none" w:sz="0" w:space="0" w:color="auto"/>
      </w:divBdr>
    </w:div>
    <w:div w:id="480931182">
      <w:bodyDiv w:val="1"/>
      <w:marLeft w:val="0"/>
      <w:marRight w:val="0"/>
      <w:marTop w:val="0"/>
      <w:marBottom w:val="0"/>
      <w:divBdr>
        <w:top w:val="none" w:sz="0" w:space="0" w:color="auto"/>
        <w:left w:val="none" w:sz="0" w:space="0" w:color="auto"/>
        <w:bottom w:val="none" w:sz="0" w:space="0" w:color="auto"/>
        <w:right w:val="none" w:sz="0" w:space="0" w:color="auto"/>
      </w:divBdr>
    </w:div>
    <w:div w:id="481432967">
      <w:bodyDiv w:val="1"/>
      <w:marLeft w:val="0"/>
      <w:marRight w:val="0"/>
      <w:marTop w:val="0"/>
      <w:marBottom w:val="0"/>
      <w:divBdr>
        <w:top w:val="none" w:sz="0" w:space="0" w:color="auto"/>
        <w:left w:val="none" w:sz="0" w:space="0" w:color="auto"/>
        <w:bottom w:val="none" w:sz="0" w:space="0" w:color="auto"/>
        <w:right w:val="none" w:sz="0" w:space="0" w:color="auto"/>
      </w:divBdr>
    </w:div>
    <w:div w:id="485979553">
      <w:bodyDiv w:val="1"/>
      <w:marLeft w:val="0"/>
      <w:marRight w:val="0"/>
      <w:marTop w:val="0"/>
      <w:marBottom w:val="0"/>
      <w:divBdr>
        <w:top w:val="none" w:sz="0" w:space="0" w:color="auto"/>
        <w:left w:val="none" w:sz="0" w:space="0" w:color="auto"/>
        <w:bottom w:val="none" w:sz="0" w:space="0" w:color="auto"/>
        <w:right w:val="none" w:sz="0" w:space="0" w:color="auto"/>
      </w:divBdr>
    </w:div>
    <w:div w:id="489099531">
      <w:bodyDiv w:val="1"/>
      <w:marLeft w:val="0"/>
      <w:marRight w:val="0"/>
      <w:marTop w:val="0"/>
      <w:marBottom w:val="0"/>
      <w:divBdr>
        <w:top w:val="none" w:sz="0" w:space="0" w:color="auto"/>
        <w:left w:val="none" w:sz="0" w:space="0" w:color="auto"/>
        <w:bottom w:val="none" w:sz="0" w:space="0" w:color="auto"/>
        <w:right w:val="none" w:sz="0" w:space="0" w:color="auto"/>
      </w:divBdr>
    </w:div>
    <w:div w:id="489520420">
      <w:bodyDiv w:val="1"/>
      <w:marLeft w:val="0"/>
      <w:marRight w:val="0"/>
      <w:marTop w:val="0"/>
      <w:marBottom w:val="0"/>
      <w:divBdr>
        <w:top w:val="none" w:sz="0" w:space="0" w:color="auto"/>
        <w:left w:val="none" w:sz="0" w:space="0" w:color="auto"/>
        <w:bottom w:val="none" w:sz="0" w:space="0" w:color="auto"/>
        <w:right w:val="none" w:sz="0" w:space="0" w:color="auto"/>
      </w:divBdr>
    </w:div>
    <w:div w:id="491945734">
      <w:bodyDiv w:val="1"/>
      <w:marLeft w:val="0"/>
      <w:marRight w:val="0"/>
      <w:marTop w:val="0"/>
      <w:marBottom w:val="0"/>
      <w:divBdr>
        <w:top w:val="none" w:sz="0" w:space="0" w:color="auto"/>
        <w:left w:val="none" w:sz="0" w:space="0" w:color="auto"/>
        <w:bottom w:val="none" w:sz="0" w:space="0" w:color="auto"/>
        <w:right w:val="none" w:sz="0" w:space="0" w:color="auto"/>
      </w:divBdr>
    </w:div>
    <w:div w:id="505706740">
      <w:bodyDiv w:val="1"/>
      <w:marLeft w:val="0"/>
      <w:marRight w:val="0"/>
      <w:marTop w:val="0"/>
      <w:marBottom w:val="0"/>
      <w:divBdr>
        <w:top w:val="none" w:sz="0" w:space="0" w:color="auto"/>
        <w:left w:val="none" w:sz="0" w:space="0" w:color="auto"/>
        <w:bottom w:val="none" w:sz="0" w:space="0" w:color="auto"/>
        <w:right w:val="none" w:sz="0" w:space="0" w:color="auto"/>
      </w:divBdr>
    </w:div>
    <w:div w:id="510486156">
      <w:bodyDiv w:val="1"/>
      <w:marLeft w:val="0"/>
      <w:marRight w:val="0"/>
      <w:marTop w:val="0"/>
      <w:marBottom w:val="0"/>
      <w:divBdr>
        <w:top w:val="none" w:sz="0" w:space="0" w:color="auto"/>
        <w:left w:val="none" w:sz="0" w:space="0" w:color="auto"/>
        <w:bottom w:val="none" w:sz="0" w:space="0" w:color="auto"/>
        <w:right w:val="none" w:sz="0" w:space="0" w:color="auto"/>
      </w:divBdr>
    </w:div>
    <w:div w:id="513572102">
      <w:bodyDiv w:val="1"/>
      <w:marLeft w:val="0"/>
      <w:marRight w:val="0"/>
      <w:marTop w:val="0"/>
      <w:marBottom w:val="0"/>
      <w:divBdr>
        <w:top w:val="none" w:sz="0" w:space="0" w:color="auto"/>
        <w:left w:val="none" w:sz="0" w:space="0" w:color="auto"/>
        <w:bottom w:val="none" w:sz="0" w:space="0" w:color="auto"/>
        <w:right w:val="none" w:sz="0" w:space="0" w:color="auto"/>
      </w:divBdr>
    </w:div>
    <w:div w:id="514736238">
      <w:bodyDiv w:val="1"/>
      <w:marLeft w:val="0"/>
      <w:marRight w:val="0"/>
      <w:marTop w:val="0"/>
      <w:marBottom w:val="0"/>
      <w:divBdr>
        <w:top w:val="none" w:sz="0" w:space="0" w:color="auto"/>
        <w:left w:val="none" w:sz="0" w:space="0" w:color="auto"/>
        <w:bottom w:val="none" w:sz="0" w:space="0" w:color="auto"/>
        <w:right w:val="none" w:sz="0" w:space="0" w:color="auto"/>
      </w:divBdr>
    </w:div>
    <w:div w:id="514853966">
      <w:bodyDiv w:val="1"/>
      <w:marLeft w:val="0"/>
      <w:marRight w:val="0"/>
      <w:marTop w:val="0"/>
      <w:marBottom w:val="0"/>
      <w:divBdr>
        <w:top w:val="none" w:sz="0" w:space="0" w:color="auto"/>
        <w:left w:val="none" w:sz="0" w:space="0" w:color="auto"/>
        <w:bottom w:val="none" w:sz="0" w:space="0" w:color="auto"/>
        <w:right w:val="none" w:sz="0" w:space="0" w:color="auto"/>
      </w:divBdr>
    </w:div>
    <w:div w:id="517354641">
      <w:bodyDiv w:val="1"/>
      <w:marLeft w:val="0"/>
      <w:marRight w:val="0"/>
      <w:marTop w:val="0"/>
      <w:marBottom w:val="0"/>
      <w:divBdr>
        <w:top w:val="none" w:sz="0" w:space="0" w:color="auto"/>
        <w:left w:val="none" w:sz="0" w:space="0" w:color="auto"/>
        <w:bottom w:val="none" w:sz="0" w:space="0" w:color="auto"/>
        <w:right w:val="none" w:sz="0" w:space="0" w:color="auto"/>
      </w:divBdr>
    </w:div>
    <w:div w:id="519246550">
      <w:bodyDiv w:val="1"/>
      <w:marLeft w:val="0"/>
      <w:marRight w:val="0"/>
      <w:marTop w:val="0"/>
      <w:marBottom w:val="0"/>
      <w:divBdr>
        <w:top w:val="none" w:sz="0" w:space="0" w:color="auto"/>
        <w:left w:val="none" w:sz="0" w:space="0" w:color="auto"/>
        <w:bottom w:val="none" w:sz="0" w:space="0" w:color="auto"/>
        <w:right w:val="none" w:sz="0" w:space="0" w:color="auto"/>
      </w:divBdr>
    </w:div>
    <w:div w:id="520507049">
      <w:bodyDiv w:val="1"/>
      <w:marLeft w:val="0"/>
      <w:marRight w:val="0"/>
      <w:marTop w:val="0"/>
      <w:marBottom w:val="0"/>
      <w:divBdr>
        <w:top w:val="none" w:sz="0" w:space="0" w:color="auto"/>
        <w:left w:val="none" w:sz="0" w:space="0" w:color="auto"/>
        <w:bottom w:val="none" w:sz="0" w:space="0" w:color="auto"/>
        <w:right w:val="none" w:sz="0" w:space="0" w:color="auto"/>
      </w:divBdr>
    </w:div>
    <w:div w:id="525413644">
      <w:bodyDiv w:val="1"/>
      <w:marLeft w:val="0"/>
      <w:marRight w:val="0"/>
      <w:marTop w:val="0"/>
      <w:marBottom w:val="0"/>
      <w:divBdr>
        <w:top w:val="none" w:sz="0" w:space="0" w:color="auto"/>
        <w:left w:val="none" w:sz="0" w:space="0" w:color="auto"/>
        <w:bottom w:val="none" w:sz="0" w:space="0" w:color="auto"/>
        <w:right w:val="none" w:sz="0" w:space="0" w:color="auto"/>
      </w:divBdr>
    </w:div>
    <w:div w:id="526986217">
      <w:bodyDiv w:val="1"/>
      <w:marLeft w:val="0"/>
      <w:marRight w:val="0"/>
      <w:marTop w:val="0"/>
      <w:marBottom w:val="0"/>
      <w:divBdr>
        <w:top w:val="none" w:sz="0" w:space="0" w:color="auto"/>
        <w:left w:val="none" w:sz="0" w:space="0" w:color="auto"/>
        <w:bottom w:val="none" w:sz="0" w:space="0" w:color="auto"/>
        <w:right w:val="none" w:sz="0" w:space="0" w:color="auto"/>
      </w:divBdr>
    </w:div>
    <w:div w:id="531959121">
      <w:bodyDiv w:val="1"/>
      <w:marLeft w:val="0"/>
      <w:marRight w:val="0"/>
      <w:marTop w:val="0"/>
      <w:marBottom w:val="0"/>
      <w:divBdr>
        <w:top w:val="none" w:sz="0" w:space="0" w:color="auto"/>
        <w:left w:val="none" w:sz="0" w:space="0" w:color="auto"/>
        <w:bottom w:val="none" w:sz="0" w:space="0" w:color="auto"/>
        <w:right w:val="none" w:sz="0" w:space="0" w:color="auto"/>
      </w:divBdr>
    </w:div>
    <w:div w:id="534003094">
      <w:bodyDiv w:val="1"/>
      <w:marLeft w:val="0"/>
      <w:marRight w:val="0"/>
      <w:marTop w:val="0"/>
      <w:marBottom w:val="0"/>
      <w:divBdr>
        <w:top w:val="none" w:sz="0" w:space="0" w:color="auto"/>
        <w:left w:val="none" w:sz="0" w:space="0" w:color="auto"/>
        <w:bottom w:val="none" w:sz="0" w:space="0" w:color="auto"/>
        <w:right w:val="none" w:sz="0" w:space="0" w:color="auto"/>
      </w:divBdr>
    </w:div>
    <w:div w:id="536621732">
      <w:bodyDiv w:val="1"/>
      <w:marLeft w:val="0"/>
      <w:marRight w:val="0"/>
      <w:marTop w:val="0"/>
      <w:marBottom w:val="0"/>
      <w:divBdr>
        <w:top w:val="none" w:sz="0" w:space="0" w:color="auto"/>
        <w:left w:val="none" w:sz="0" w:space="0" w:color="auto"/>
        <w:bottom w:val="none" w:sz="0" w:space="0" w:color="auto"/>
        <w:right w:val="none" w:sz="0" w:space="0" w:color="auto"/>
      </w:divBdr>
    </w:div>
    <w:div w:id="537664151">
      <w:bodyDiv w:val="1"/>
      <w:marLeft w:val="0"/>
      <w:marRight w:val="0"/>
      <w:marTop w:val="0"/>
      <w:marBottom w:val="0"/>
      <w:divBdr>
        <w:top w:val="none" w:sz="0" w:space="0" w:color="auto"/>
        <w:left w:val="none" w:sz="0" w:space="0" w:color="auto"/>
        <w:bottom w:val="none" w:sz="0" w:space="0" w:color="auto"/>
        <w:right w:val="none" w:sz="0" w:space="0" w:color="auto"/>
      </w:divBdr>
    </w:div>
    <w:div w:id="537671518">
      <w:bodyDiv w:val="1"/>
      <w:marLeft w:val="0"/>
      <w:marRight w:val="0"/>
      <w:marTop w:val="0"/>
      <w:marBottom w:val="0"/>
      <w:divBdr>
        <w:top w:val="none" w:sz="0" w:space="0" w:color="auto"/>
        <w:left w:val="none" w:sz="0" w:space="0" w:color="auto"/>
        <w:bottom w:val="none" w:sz="0" w:space="0" w:color="auto"/>
        <w:right w:val="none" w:sz="0" w:space="0" w:color="auto"/>
      </w:divBdr>
    </w:div>
    <w:div w:id="548997459">
      <w:bodyDiv w:val="1"/>
      <w:marLeft w:val="0"/>
      <w:marRight w:val="0"/>
      <w:marTop w:val="0"/>
      <w:marBottom w:val="0"/>
      <w:divBdr>
        <w:top w:val="none" w:sz="0" w:space="0" w:color="auto"/>
        <w:left w:val="none" w:sz="0" w:space="0" w:color="auto"/>
        <w:bottom w:val="none" w:sz="0" w:space="0" w:color="auto"/>
        <w:right w:val="none" w:sz="0" w:space="0" w:color="auto"/>
      </w:divBdr>
    </w:div>
    <w:div w:id="550262731">
      <w:bodyDiv w:val="1"/>
      <w:marLeft w:val="0"/>
      <w:marRight w:val="0"/>
      <w:marTop w:val="0"/>
      <w:marBottom w:val="0"/>
      <w:divBdr>
        <w:top w:val="none" w:sz="0" w:space="0" w:color="auto"/>
        <w:left w:val="none" w:sz="0" w:space="0" w:color="auto"/>
        <w:bottom w:val="none" w:sz="0" w:space="0" w:color="auto"/>
        <w:right w:val="none" w:sz="0" w:space="0" w:color="auto"/>
      </w:divBdr>
    </w:div>
    <w:div w:id="554048274">
      <w:bodyDiv w:val="1"/>
      <w:marLeft w:val="0"/>
      <w:marRight w:val="0"/>
      <w:marTop w:val="0"/>
      <w:marBottom w:val="0"/>
      <w:divBdr>
        <w:top w:val="none" w:sz="0" w:space="0" w:color="auto"/>
        <w:left w:val="none" w:sz="0" w:space="0" w:color="auto"/>
        <w:bottom w:val="none" w:sz="0" w:space="0" w:color="auto"/>
        <w:right w:val="none" w:sz="0" w:space="0" w:color="auto"/>
      </w:divBdr>
    </w:div>
    <w:div w:id="554780080">
      <w:bodyDiv w:val="1"/>
      <w:marLeft w:val="0"/>
      <w:marRight w:val="0"/>
      <w:marTop w:val="0"/>
      <w:marBottom w:val="0"/>
      <w:divBdr>
        <w:top w:val="none" w:sz="0" w:space="0" w:color="auto"/>
        <w:left w:val="none" w:sz="0" w:space="0" w:color="auto"/>
        <w:bottom w:val="none" w:sz="0" w:space="0" w:color="auto"/>
        <w:right w:val="none" w:sz="0" w:space="0" w:color="auto"/>
      </w:divBdr>
    </w:div>
    <w:div w:id="557203901">
      <w:bodyDiv w:val="1"/>
      <w:marLeft w:val="0"/>
      <w:marRight w:val="0"/>
      <w:marTop w:val="0"/>
      <w:marBottom w:val="0"/>
      <w:divBdr>
        <w:top w:val="none" w:sz="0" w:space="0" w:color="auto"/>
        <w:left w:val="none" w:sz="0" w:space="0" w:color="auto"/>
        <w:bottom w:val="none" w:sz="0" w:space="0" w:color="auto"/>
        <w:right w:val="none" w:sz="0" w:space="0" w:color="auto"/>
      </w:divBdr>
    </w:div>
    <w:div w:id="560288959">
      <w:bodyDiv w:val="1"/>
      <w:marLeft w:val="0"/>
      <w:marRight w:val="0"/>
      <w:marTop w:val="0"/>
      <w:marBottom w:val="0"/>
      <w:divBdr>
        <w:top w:val="none" w:sz="0" w:space="0" w:color="auto"/>
        <w:left w:val="none" w:sz="0" w:space="0" w:color="auto"/>
        <w:bottom w:val="none" w:sz="0" w:space="0" w:color="auto"/>
        <w:right w:val="none" w:sz="0" w:space="0" w:color="auto"/>
      </w:divBdr>
    </w:div>
    <w:div w:id="560600607">
      <w:bodyDiv w:val="1"/>
      <w:marLeft w:val="0"/>
      <w:marRight w:val="0"/>
      <w:marTop w:val="0"/>
      <w:marBottom w:val="0"/>
      <w:divBdr>
        <w:top w:val="none" w:sz="0" w:space="0" w:color="auto"/>
        <w:left w:val="none" w:sz="0" w:space="0" w:color="auto"/>
        <w:bottom w:val="none" w:sz="0" w:space="0" w:color="auto"/>
        <w:right w:val="none" w:sz="0" w:space="0" w:color="auto"/>
      </w:divBdr>
    </w:div>
    <w:div w:id="563612220">
      <w:bodyDiv w:val="1"/>
      <w:marLeft w:val="0"/>
      <w:marRight w:val="0"/>
      <w:marTop w:val="0"/>
      <w:marBottom w:val="0"/>
      <w:divBdr>
        <w:top w:val="none" w:sz="0" w:space="0" w:color="auto"/>
        <w:left w:val="none" w:sz="0" w:space="0" w:color="auto"/>
        <w:bottom w:val="none" w:sz="0" w:space="0" w:color="auto"/>
        <w:right w:val="none" w:sz="0" w:space="0" w:color="auto"/>
      </w:divBdr>
    </w:div>
    <w:div w:id="564339525">
      <w:bodyDiv w:val="1"/>
      <w:marLeft w:val="0"/>
      <w:marRight w:val="0"/>
      <w:marTop w:val="0"/>
      <w:marBottom w:val="0"/>
      <w:divBdr>
        <w:top w:val="none" w:sz="0" w:space="0" w:color="auto"/>
        <w:left w:val="none" w:sz="0" w:space="0" w:color="auto"/>
        <w:bottom w:val="none" w:sz="0" w:space="0" w:color="auto"/>
        <w:right w:val="none" w:sz="0" w:space="0" w:color="auto"/>
      </w:divBdr>
    </w:div>
    <w:div w:id="569727734">
      <w:bodyDiv w:val="1"/>
      <w:marLeft w:val="0"/>
      <w:marRight w:val="0"/>
      <w:marTop w:val="0"/>
      <w:marBottom w:val="0"/>
      <w:divBdr>
        <w:top w:val="none" w:sz="0" w:space="0" w:color="auto"/>
        <w:left w:val="none" w:sz="0" w:space="0" w:color="auto"/>
        <w:bottom w:val="none" w:sz="0" w:space="0" w:color="auto"/>
        <w:right w:val="none" w:sz="0" w:space="0" w:color="auto"/>
      </w:divBdr>
    </w:div>
    <w:div w:id="573199327">
      <w:bodyDiv w:val="1"/>
      <w:marLeft w:val="0"/>
      <w:marRight w:val="0"/>
      <w:marTop w:val="0"/>
      <w:marBottom w:val="0"/>
      <w:divBdr>
        <w:top w:val="none" w:sz="0" w:space="0" w:color="auto"/>
        <w:left w:val="none" w:sz="0" w:space="0" w:color="auto"/>
        <w:bottom w:val="none" w:sz="0" w:space="0" w:color="auto"/>
        <w:right w:val="none" w:sz="0" w:space="0" w:color="auto"/>
      </w:divBdr>
    </w:div>
    <w:div w:id="575092709">
      <w:bodyDiv w:val="1"/>
      <w:marLeft w:val="0"/>
      <w:marRight w:val="0"/>
      <w:marTop w:val="0"/>
      <w:marBottom w:val="0"/>
      <w:divBdr>
        <w:top w:val="none" w:sz="0" w:space="0" w:color="auto"/>
        <w:left w:val="none" w:sz="0" w:space="0" w:color="auto"/>
        <w:bottom w:val="none" w:sz="0" w:space="0" w:color="auto"/>
        <w:right w:val="none" w:sz="0" w:space="0" w:color="auto"/>
      </w:divBdr>
    </w:div>
    <w:div w:id="580409048">
      <w:bodyDiv w:val="1"/>
      <w:marLeft w:val="0"/>
      <w:marRight w:val="0"/>
      <w:marTop w:val="0"/>
      <w:marBottom w:val="0"/>
      <w:divBdr>
        <w:top w:val="none" w:sz="0" w:space="0" w:color="auto"/>
        <w:left w:val="none" w:sz="0" w:space="0" w:color="auto"/>
        <w:bottom w:val="none" w:sz="0" w:space="0" w:color="auto"/>
        <w:right w:val="none" w:sz="0" w:space="0" w:color="auto"/>
      </w:divBdr>
    </w:div>
    <w:div w:id="581910318">
      <w:bodyDiv w:val="1"/>
      <w:marLeft w:val="0"/>
      <w:marRight w:val="0"/>
      <w:marTop w:val="0"/>
      <w:marBottom w:val="0"/>
      <w:divBdr>
        <w:top w:val="none" w:sz="0" w:space="0" w:color="auto"/>
        <w:left w:val="none" w:sz="0" w:space="0" w:color="auto"/>
        <w:bottom w:val="none" w:sz="0" w:space="0" w:color="auto"/>
        <w:right w:val="none" w:sz="0" w:space="0" w:color="auto"/>
      </w:divBdr>
    </w:div>
    <w:div w:id="582497410">
      <w:bodyDiv w:val="1"/>
      <w:marLeft w:val="0"/>
      <w:marRight w:val="0"/>
      <w:marTop w:val="0"/>
      <w:marBottom w:val="0"/>
      <w:divBdr>
        <w:top w:val="none" w:sz="0" w:space="0" w:color="auto"/>
        <w:left w:val="none" w:sz="0" w:space="0" w:color="auto"/>
        <w:bottom w:val="none" w:sz="0" w:space="0" w:color="auto"/>
        <w:right w:val="none" w:sz="0" w:space="0" w:color="auto"/>
      </w:divBdr>
    </w:div>
    <w:div w:id="584650437">
      <w:bodyDiv w:val="1"/>
      <w:marLeft w:val="0"/>
      <w:marRight w:val="0"/>
      <w:marTop w:val="0"/>
      <w:marBottom w:val="0"/>
      <w:divBdr>
        <w:top w:val="none" w:sz="0" w:space="0" w:color="auto"/>
        <w:left w:val="none" w:sz="0" w:space="0" w:color="auto"/>
        <w:bottom w:val="none" w:sz="0" w:space="0" w:color="auto"/>
        <w:right w:val="none" w:sz="0" w:space="0" w:color="auto"/>
      </w:divBdr>
    </w:div>
    <w:div w:id="587543499">
      <w:bodyDiv w:val="1"/>
      <w:marLeft w:val="0"/>
      <w:marRight w:val="0"/>
      <w:marTop w:val="0"/>
      <w:marBottom w:val="0"/>
      <w:divBdr>
        <w:top w:val="none" w:sz="0" w:space="0" w:color="auto"/>
        <w:left w:val="none" w:sz="0" w:space="0" w:color="auto"/>
        <w:bottom w:val="none" w:sz="0" w:space="0" w:color="auto"/>
        <w:right w:val="none" w:sz="0" w:space="0" w:color="auto"/>
      </w:divBdr>
    </w:div>
    <w:div w:id="589780022">
      <w:bodyDiv w:val="1"/>
      <w:marLeft w:val="0"/>
      <w:marRight w:val="0"/>
      <w:marTop w:val="0"/>
      <w:marBottom w:val="0"/>
      <w:divBdr>
        <w:top w:val="none" w:sz="0" w:space="0" w:color="auto"/>
        <w:left w:val="none" w:sz="0" w:space="0" w:color="auto"/>
        <w:bottom w:val="none" w:sz="0" w:space="0" w:color="auto"/>
        <w:right w:val="none" w:sz="0" w:space="0" w:color="auto"/>
      </w:divBdr>
    </w:div>
    <w:div w:id="591623736">
      <w:bodyDiv w:val="1"/>
      <w:marLeft w:val="0"/>
      <w:marRight w:val="0"/>
      <w:marTop w:val="0"/>
      <w:marBottom w:val="0"/>
      <w:divBdr>
        <w:top w:val="none" w:sz="0" w:space="0" w:color="auto"/>
        <w:left w:val="none" w:sz="0" w:space="0" w:color="auto"/>
        <w:bottom w:val="none" w:sz="0" w:space="0" w:color="auto"/>
        <w:right w:val="none" w:sz="0" w:space="0" w:color="auto"/>
      </w:divBdr>
    </w:div>
    <w:div w:id="592511198">
      <w:bodyDiv w:val="1"/>
      <w:marLeft w:val="0"/>
      <w:marRight w:val="0"/>
      <w:marTop w:val="0"/>
      <w:marBottom w:val="0"/>
      <w:divBdr>
        <w:top w:val="none" w:sz="0" w:space="0" w:color="auto"/>
        <w:left w:val="none" w:sz="0" w:space="0" w:color="auto"/>
        <w:bottom w:val="none" w:sz="0" w:space="0" w:color="auto"/>
        <w:right w:val="none" w:sz="0" w:space="0" w:color="auto"/>
      </w:divBdr>
    </w:div>
    <w:div w:id="595406496">
      <w:bodyDiv w:val="1"/>
      <w:marLeft w:val="0"/>
      <w:marRight w:val="0"/>
      <w:marTop w:val="0"/>
      <w:marBottom w:val="0"/>
      <w:divBdr>
        <w:top w:val="none" w:sz="0" w:space="0" w:color="auto"/>
        <w:left w:val="none" w:sz="0" w:space="0" w:color="auto"/>
        <w:bottom w:val="none" w:sz="0" w:space="0" w:color="auto"/>
        <w:right w:val="none" w:sz="0" w:space="0" w:color="auto"/>
      </w:divBdr>
    </w:div>
    <w:div w:id="597250688">
      <w:bodyDiv w:val="1"/>
      <w:marLeft w:val="0"/>
      <w:marRight w:val="0"/>
      <w:marTop w:val="0"/>
      <w:marBottom w:val="0"/>
      <w:divBdr>
        <w:top w:val="none" w:sz="0" w:space="0" w:color="auto"/>
        <w:left w:val="none" w:sz="0" w:space="0" w:color="auto"/>
        <w:bottom w:val="none" w:sz="0" w:space="0" w:color="auto"/>
        <w:right w:val="none" w:sz="0" w:space="0" w:color="auto"/>
      </w:divBdr>
    </w:div>
    <w:div w:id="600143746">
      <w:bodyDiv w:val="1"/>
      <w:marLeft w:val="0"/>
      <w:marRight w:val="0"/>
      <w:marTop w:val="0"/>
      <w:marBottom w:val="0"/>
      <w:divBdr>
        <w:top w:val="none" w:sz="0" w:space="0" w:color="auto"/>
        <w:left w:val="none" w:sz="0" w:space="0" w:color="auto"/>
        <w:bottom w:val="none" w:sz="0" w:space="0" w:color="auto"/>
        <w:right w:val="none" w:sz="0" w:space="0" w:color="auto"/>
      </w:divBdr>
    </w:div>
    <w:div w:id="602689971">
      <w:bodyDiv w:val="1"/>
      <w:marLeft w:val="0"/>
      <w:marRight w:val="0"/>
      <w:marTop w:val="0"/>
      <w:marBottom w:val="0"/>
      <w:divBdr>
        <w:top w:val="none" w:sz="0" w:space="0" w:color="auto"/>
        <w:left w:val="none" w:sz="0" w:space="0" w:color="auto"/>
        <w:bottom w:val="none" w:sz="0" w:space="0" w:color="auto"/>
        <w:right w:val="none" w:sz="0" w:space="0" w:color="auto"/>
      </w:divBdr>
    </w:div>
    <w:div w:id="608241579">
      <w:bodyDiv w:val="1"/>
      <w:marLeft w:val="0"/>
      <w:marRight w:val="0"/>
      <w:marTop w:val="0"/>
      <w:marBottom w:val="0"/>
      <w:divBdr>
        <w:top w:val="none" w:sz="0" w:space="0" w:color="auto"/>
        <w:left w:val="none" w:sz="0" w:space="0" w:color="auto"/>
        <w:bottom w:val="none" w:sz="0" w:space="0" w:color="auto"/>
        <w:right w:val="none" w:sz="0" w:space="0" w:color="auto"/>
      </w:divBdr>
    </w:div>
    <w:div w:id="609362301">
      <w:bodyDiv w:val="1"/>
      <w:marLeft w:val="0"/>
      <w:marRight w:val="0"/>
      <w:marTop w:val="0"/>
      <w:marBottom w:val="0"/>
      <w:divBdr>
        <w:top w:val="none" w:sz="0" w:space="0" w:color="auto"/>
        <w:left w:val="none" w:sz="0" w:space="0" w:color="auto"/>
        <w:bottom w:val="none" w:sz="0" w:space="0" w:color="auto"/>
        <w:right w:val="none" w:sz="0" w:space="0" w:color="auto"/>
      </w:divBdr>
    </w:div>
    <w:div w:id="609778352">
      <w:bodyDiv w:val="1"/>
      <w:marLeft w:val="0"/>
      <w:marRight w:val="0"/>
      <w:marTop w:val="0"/>
      <w:marBottom w:val="0"/>
      <w:divBdr>
        <w:top w:val="none" w:sz="0" w:space="0" w:color="auto"/>
        <w:left w:val="none" w:sz="0" w:space="0" w:color="auto"/>
        <w:bottom w:val="none" w:sz="0" w:space="0" w:color="auto"/>
        <w:right w:val="none" w:sz="0" w:space="0" w:color="auto"/>
      </w:divBdr>
    </w:div>
    <w:div w:id="613290811">
      <w:bodyDiv w:val="1"/>
      <w:marLeft w:val="0"/>
      <w:marRight w:val="0"/>
      <w:marTop w:val="0"/>
      <w:marBottom w:val="0"/>
      <w:divBdr>
        <w:top w:val="none" w:sz="0" w:space="0" w:color="auto"/>
        <w:left w:val="none" w:sz="0" w:space="0" w:color="auto"/>
        <w:bottom w:val="none" w:sz="0" w:space="0" w:color="auto"/>
        <w:right w:val="none" w:sz="0" w:space="0" w:color="auto"/>
      </w:divBdr>
    </w:div>
    <w:div w:id="613833373">
      <w:bodyDiv w:val="1"/>
      <w:marLeft w:val="0"/>
      <w:marRight w:val="0"/>
      <w:marTop w:val="0"/>
      <w:marBottom w:val="0"/>
      <w:divBdr>
        <w:top w:val="none" w:sz="0" w:space="0" w:color="auto"/>
        <w:left w:val="none" w:sz="0" w:space="0" w:color="auto"/>
        <w:bottom w:val="none" w:sz="0" w:space="0" w:color="auto"/>
        <w:right w:val="none" w:sz="0" w:space="0" w:color="auto"/>
      </w:divBdr>
    </w:div>
    <w:div w:id="621349542">
      <w:bodyDiv w:val="1"/>
      <w:marLeft w:val="0"/>
      <w:marRight w:val="0"/>
      <w:marTop w:val="0"/>
      <w:marBottom w:val="0"/>
      <w:divBdr>
        <w:top w:val="none" w:sz="0" w:space="0" w:color="auto"/>
        <w:left w:val="none" w:sz="0" w:space="0" w:color="auto"/>
        <w:bottom w:val="none" w:sz="0" w:space="0" w:color="auto"/>
        <w:right w:val="none" w:sz="0" w:space="0" w:color="auto"/>
      </w:divBdr>
    </w:div>
    <w:div w:id="623077504">
      <w:bodyDiv w:val="1"/>
      <w:marLeft w:val="0"/>
      <w:marRight w:val="0"/>
      <w:marTop w:val="0"/>
      <w:marBottom w:val="0"/>
      <w:divBdr>
        <w:top w:val="none" w:sz="0" w:space="0" w:color="auto"/>
        <w:left w:val="none" w:sz="0" w:space="0" w:color="auto"/>
        <w:bottom w:val="none" w:sz="0" w:space="0" w:color="auto"/>
        <w:right w:val="none" w:sz="0" w:space="0" w:color="auto"/>
      </w:divBdr>
    </w:div>
    <w:div w:id="624968196">
      <w:bodyDiv w:val="1"/>
      <w:marLeft w:val="0"/>
      <w:marRight w:val="0"/>
      <w:marTop w:val="0"/>
      <w:marBottom w:val="0"/>
      <w:divBdr>
        <w:top w:val="none" w:sz="0" w:space="0" w:color="auto"/>
        <w:left w:val="none" w:sz="0" w:space="0" w:color="auto"/>
        <w:bottom w:val="none" w:sz="0" w:space="0" w:color="auto"/>
        <w:right w:val="none" w:sz="0" w:space="0" w:color="auto"/>
      </w:divBdr>
    </w:div>
    <w:div w:id="631910384">
      <w:bodyDiv w:val="1"/>
      <w:marLeft w:val="0"/>
      <w:marRight w:val="0"/>
      <w:marTop w:val="0"/>
      <w:marBottom w:val="0"/>
      <w:divBdr>
        <w:top w:val="none" w:sz="0" w:space="0" w:color="auto"/>
        <w:left w:val="none" w:sz="0" w:space="0" w:color="auto"/>
        <w:bottom w:val="none" w:sz="0" w:space="0" w:color="auto"/>
        <w:right w:val="none" w:sz="0" w:space="0" w:color="auto"/>
      </w:divBdr>
    </w:div>
    <w:div w:id="637420858">
      <w:bodyDiv w:val="1"/>
      <w:marLeft w:val="0"/>
      <w:marRight w:val="0"/>
      <w:marTop w:val="0"/>
      <w:marBottom w:val="0"/>
      <w:divBdr>
        <w:top w:val="none" w:sz="0" w:space="0" w:color="auto"/>
        <w:left w:val="none" w:sz="0" w:space="0" w:color="auto"/>
        <w:bottom w:val="none" w:sz="0" w:space="0" w:color="auto"/>
        <w:right w:val="none" w:sz="0" w:space="0" w:color="auto"/>
      </w:divBdr>
    </w:div>
    <w:div w:id="645475109">
      <w:bodyDiv w:val="1"/>
      <w:marLeft w:val="0"/>
      <w:marRight w:val="0"/>
      <w:marTop w:val="0"/>
      <w:marBottom w:val="0"/>
      <w:divBdr>
        <w:top w:val="none" w:sz="0" w:space="0" w:color="auto"/>
        <w:left w:val="none" w:sz="0" w:space="0" w:color="auto"/>
        <w:bottom w:val="none" w:sz="0" w:space="0" w:color="auto"/>
        <w:right w:val="none" w:sz="0" w:space="0" w:color="auto"/>
      </w:divBdr>
    </w:div>
    <w:div w:id="646595989">
      <w:bodyDiv w:val="1"/>
      <w:marLeft w:val="0"/>
      <w:marRight w:val="0"/>
      <w:marTop w:val="0"/>
      <w:marBottom w:val="0"/>
      <w:divBdr>
        <w:top w:val="none" w:sz="0" w:space="0" w:color="auto"/>
        <w:left w:val="none" w:sz="0" w:space="0" w:color="auto"/>
        <w:bottom w:val="none" w:sz="0" w:space="0" w:color="auto"/>
        <w:right w:val="none" w:sz="0" w:space="0" w:color="auto"/>
      </w:divBdr>
    </w:div>
    <w:div w:id="647831982">
      <w:bodyDiv w:val="1"/>
      <w:marLeft w:val="0"/>
      <w:marRight w:val="0"/>
      <w:marTop w:val="0"/>
      <w:marBottom w:val="0"/>
      <w:divBdr>
        <w:top w:val="none" w:sz="0" w:space="0" w:color="auto"/>
        <w:left w:val="none" w:sz="0" w:space="0" w:color="auto"/>
        <w:bottom w:val="none" w:sz="0" w:space="0" w:color="auto"/>
        <w:right w:val="none" w:sz="0" w:space="0" w:color="auto"/>
      </w:divBdr>
    </w:div>
    <w:div w:id="656350235">
      <w:bodyDiv w:val="1"/>
      <w:marLeft w:val="0"/>
      <w:marRight w:val="0"/>
      <w:marTop w:val="0"/>
      <w:marBottom w:val="0"/>
      <w:divBdr>
        <w:top w:val="none" w:sz="0" w:space="0" w:color="auto"/>
        <w:left w:val="none" w:sz="0" w:space="0" w:color="auto"/>
        <w:bottom w:val="none" w:sz="0" w:space="0" w:color="auto"/>
        <w:right w:val="none" w:sz="0" w:space="0" w:color="auto"/>
      </w:divBdr>
    </w:div>
    <w:div w:id="657078158">
      <w:bodyDiv w:val="1"/>
      <w:marLeft w:val="0"/>
      <w:marRight w:val="0"/>
      <w:marTop w:val="0"/>
      <w:marBottom w:val="0"/>
      <w:divBdr>
        <w:top w:val="none" w:sz="0" w:space="0" w:color="auto"/>
        <w:left w:val="none" w:sz="0" w:space="0" w:color="auto"/>
        <w:bottom w:val="none" w:sz="0" w:space="0" w:color="auto"/>
        <w:right w:val="none" w:sz="0" w:space="0" w:color="auto"/>
      </w:divBdr>
    </w:div>
    <w:div w:id="657460185">
      <w:bodyDiv w:val="1"/>
      <w:marLeft w:val="0"/>
      <w:marRight w:val="0"/>
      <w:marTop w:val="0"/>
      <w:marBottom w:val="0"/>
      <w:divBdr>
        <w:top w:val="none" w:sz="0" w:space="0" w:color="auto"/>
        <w:left w:val="none" w:sz="0" w:space="0" w:color="auto"/>
        <w:bottom w:val="none" w:sz="0" w:space="0" w:color="auto"/>
        <w:right w:val="none" w:sz="0" w:space="0" w:color="auto"/>
      </w:divBdr>
    </w:div>
    <w:div w:id="657735159">
      <w:bodyDiv w:val="1"/>
      <w:marLeft w:val="0"/>
      <w:marRight w:val="0"/>
      <w:marTop w:val="0"/>
      <w:marBottom w:val="0"/>
      <w:divBdr>
        <w:top w:val="none" w:sz="0" w:space="0" w:color="auto"/>
        <w:left w:val="none" w:sz="0" w:space="0" w:color="auto"/>
        <w:bottom w:val="none" w:sz="0" w:space="0" w:color="auto"/>
        <w:right w:val="none" w:sz="0" w:space="0" w:color="auto"/>
      </w:divBdr>
    </w:div>
    <w:div w:id="661389987">
      <w:bodyDiv w:val="1"/>
      <w:marLeft w:val="0"/>
      <w:marRight w:val="0"/>
      <w:marTop w:val="0"/>
      <w:marBottom w:val="0"/>
      <w:divBdr>
        <w:top w:val="none" w:sz="0" w:space="0" w:color="auto"/>
        <w:left w:val="none" w:sz="0" w:space="0" w:color="auto"/>
        <w:bottom w:val="none" w:sz="0" w:space="0" w:color="auto"/>
        <w:right w:val="none" w:sz="0" w:space="0" w:color="auto"/>
      </w:divBdr>
    </w:div>
    <w:div w:id="663555410">
      <w:bodyDiv w:val="1"/>
      <w:marLeft w:val="0"/>
      <w:marRight w:val="0"/>
      <w:marTop w:val="0"/>
      <w:marBottom w:val="0"/>
      <w:divBdr>
        <w:top w:val="none" w:sz="0" w:space="0" w:color="auto"/>
        <w:left w:val="none" w:sz="0" w:space="0" w:color="auto"/>
        <w:bottom w:val="none" w:sz="0" w:space="0" w:color="auto"/>
        <w:right w:val="none" w:sz="0" w:space="0" w:color="auto"/>
      </w:divBdr>
    </w:div>
    <w:div w:id="664280445">
      <w:bodyDiv w:val="1"/>
      <w:marLeft w:val="0"/>
      <w:marRight w:val="0"/>
      <w:marTop w:val="0"/>
      <w:marBottom w:val="0"/>
      <w:divBdr>
        <w:top w:val="none" w:sz="0" w:space="0" w:color="auto"/>
        <w:left w:val="none" w:sz="0" w:space="0" w:color="auto"/>
        <w:bottom w:val="none" w:sz="0" w:space="0" w:color="auto"/>
        <w:right w:val="none" w:sz="0" w:space="0" w:color="auto"/>
      </w:divBdr>
    </w:div>
    <w:div w:id="666132747">
      <w:bodyDiv w:val="1"/>
      <w:marLeft w:val="0"/>
      <w:marRight w:val="0"/>
      <w:marTop w:val="0"/>
      <w:marBottom w:val="0"/>
      <w:divBdr>
        <w:top w:val="none" w:sz="0" w:space="0" w:color="auto"/>
        <w:left w:val="none" w:sz="0" w:space="0" w:color="auto"/>
        <w:bottom w:val="none" w:sz="0" w:space="0" w:color="auto"/>
        <w:right w:val="none" w:sz="0" w:space="0" w:color="auto"/>
      </w:divBdr>
    </w:div>
    <w:div w:id="669453859">
      <w:bodyDiv w:val="1"/>
      <w:marLeft w:val="0"/>
      <w:marRight w:val="0"/>
      <w:marTop w:val="0"/>
      <w:marBottom w:val="0"/>
      <w:divBdr>
        <w:top w:val="none" w:sz="0" w:space="0" w:color="auto"/>
        <w:left w:val="none" w:sz="0" w:space="0" w:color="auto"/>
        <w:bottom w:val="none" w:sz="0" w:space="0" w:color="auto"/>
        <w:right w:val="none" w:sz="0" w:space="0" w:color="auto"/>
      </w:divBdr>
    </w:div>
    <w:div w:id="673841477">
      <w:bodyDiv w:val="1"/>
      <w:marLeft w:val="0"/>
      <w:marRight w:val="0"/>
      <w:marTop w:val="0"/>
      <w:marBottom w:val="0"/>
      <w:divBdr>
        <w:top w:val="none" w:sz="0" w:space="0" w:color="auto"/>
        <w:left w:val="none" w:sz="0" w:space="0" w:color="auto"/>
        <w:bottom w:val="none" w:sz="0" w:space="0" w:color="auto"/>
        <w:right w:val="none" w:sz="0" w:space="0" w:color="auto"/>
      </w:divBdr>
    </w:div>
    <w:div w:id="674965699">
      <w:bodyDiv w:val="1"/>
      <w:marLeft w:val="0"/>
      <w:marRight w:val="0"/>
      <w:marTop w:val="0"/>
      <w:marBottom w:val="0"/>
      <w:divBdr>
        <w:top w:val="none" w:sz="0" w:space="0" w:color="auto"/>
        <w:left w:val="none" w:sz="0" w:space="0" w:color="auto"/>
        <w:bottom w:val="none" w:sz="0" w:space="0" w:color="auto"/>
        <w:right w:val="none" w:sz="0" w:space="0" w:color="auto"/>
      </w:divBdr>
    </w:div>
    <w:div w:id="675889350">
      <w:bodyDiv w:val="1"/>
      <w:marLeft w:val="0"/>
      <w:marRight w:val="0"/>
      <w:marTop w:val="0"/>
      <w:marBottom w:val="0"/>
      <w:divBdr>
        <w:top w:val="none" w:sz="0" w:space="0" w:color="auto"/>
        <w:left w:val="none" w:sz="0" w:space="0" w:color="auto"/>
        <w:bottom w:val="none" w:sz="0" w:space="0" w:color="auto"/>
        <w:right w:val="none" w:sz="0" w:space="0" w:color="auto"/>
      </w:divBdr>
    </w:div>
    <w:div w:id="678896167">
      <w:bodyDiv w:val="1"/>
      <w:marLeft w:val="0"/>
      <w:marRight w:val="0"/>
      <w:marTop w:val="0"/>
      <w:marBottom w:val="0"/>
      <w:divBdr>
        <w:top w:val="none" w:sz="0" w:space="0" w:color="auto"/>
        <w:left w:val="none" w:sz="0" w:space="0" w:color="auto"/>
        <w:bottom w:val="none" w:sz="0" w:space="0" w:color="auto"/>
        <w:right w:val="none" w:sz="0" w:space="0" w:color="auto"/>
      </w:divBdr>
    </w:div>
    <w:div w:id="679240199">
      <w:bodyDiv w:val="1"/>
      <w:marLeft w:val="0"/>
      <w:marRight w:val="0"/>
      <w:marTop w:val="0"/>
      <w:marBottom w:val="0"/>
      <w:divBdr>
        <w:top w:val="none" w:sz="0" w:space="0" w:color="auto"/>
        <w:left w:val="none" w:sz="0" w:space="0" w:color="auto"/>
        <w:bottom w:val="none" w:sz="0" w:space="0" w:color="auto"/>
        <w:right w:val="none" w:sz="0" w:space="0" w:color="auto"/>
      </w:divBdr>
    </w:div>
    <w:div w:id="680350365">
      <w:bodyDiv w:val="1"/>
      <w:marLeft w:val="0"/>
      <w:marRight w:val="0"/>
      <w:marTop w:val="0"/>
      <w:marBottom w:val="0"/>
      <w:divBdr>
        <w:top w:val="none" w:sz="0" w:space="0" w:color="auto"/>
        <w:left w:val="none" w:sz="0" w:space="0" w:color="auto"/>
        <w:bottom w:val="none" w:sz="0" w:space="0" w:color="auto"/>
        <w:right w:val="none" w:sz="0" w:space="0" w:color="auto"/>
      </w:divBdr>
    </w:div>
    <w:div w:id="685252832">
      <w:bodyDiv w:val="1"/>
      <w:marLeft w:val="0"/>
      <w:marRight w:val="0"/>
      <w:marTop w:val="0"/>
      <w:marBottom w:val="0"/>
      <w:divBdr>
        <w:top w:val="none" w:sz="0" w:space="0" w:color="auto"/>
        <w:left w:val="none" w:sz="0" w:space="0" w:color="auto"/>
        <w:bottom w:val="none" w:sz="0" w:space="0" w:color="auto"/>
        <w:right w:val="none" w:sz="0" w:space="0" w:color="auto"/>
      </w:divBdr>
    </w:div>
    <w:div w:id="687105010">
      <w:bodyDiv w:val="1"/>
      <w:marLeft w:val="0"/>
      <w:marRight w:val="0"/>
      <w:marTop w:val="0"/>
      <w:marBottom w:val="0"/>
      <w:divBdr>
        <w:top w:val="none" w:sz="0" w:space="0" w:color="auto"/>
        <w:left w:val="none" w:sz="0" w:space="0" w:color="auto"/>
        <w:bottom w:val="none" w:sz="0" w:space="0" w:color="auto"/>
        <w:right w:val="none" w:sz="0" w:space="0" w:color="auto"/>
      </w:divBdr>
    </w:div>
    <w:div w:id="688986374">
      <w:bodyDiv w:val="1"/>
      <w:marLeft w:val="0"/>
      <w:marRight w:val="0"/>
      <w:marTop w:val="0"/>
      <w:marBottom w:val="0"/>
      <w:divBdr>
        <w:top w:val="none" w:sz="0" w:space="0" w:color="auto"/>
        <w:left w:val="none" w:sz="0" w:space="0" w:color="auto"/>
        <w:bottom w:val="none" w:sz="0" w:space="0" w:color="auto"/>
        <w:right w:val="none" w:sz="0" w:space="0" w:color="auto"/>
      </w:divBdr>
    </w:div>
    <w:div w:id="695809517">
      <w:bodyDiv w:val="1"/>
      <w:marLeft w:val="0"/>
      <w:marRight w:val="0"/>
      <w:marTop w:val="0"/>
      <w:marBottom w:val="0"/>
      <w:divBdr>
        <w:top w:val="none" w:sz="0" w:space="0" w:color="auto"/>
        <w:left w:val="none" w:sz="0" w:space="0" w:color="auto"/>
        <w:bottom w:val="none" w:sz="0" w:space="0" w:color="auto"/>
        <w:right w:val="none" w:sz="0" w:space="0" w:color="auto"/>
      </w:divBdr>
    </w:div>
    <w:div w:id="697195177">
      <w:bodyDiv w:val="1"/>
      <w:marLeft w:val="0"/>
      <w:marRight w:val="0"/>
      <w:marTop w:val="0"/>
      <w:marBottom w:val="0"/>
      <w:divBdr>
        <w:top w:val="none" w:sz="0" w:space="0" w:color="auto"/>
        <w:left w:val="none" w:sz="0" w:space="0" w:color="auto"/>
        <w:bottom w:val="none" w:sz="0" w:space="0" w:color="auto"/>
        <w:right w:val="none" w:sz="0" w:space="0" w:color="auto"/>
      </w:divBdr>
    </w:div>
    <w:div w:id="698895146">
      <w:bodyDiv w:val="1"/>
      <w:marLeft w:val="0"/>
      <w:marRight w:val="0"/>
      <w:marTop w:val="0"/>
      <w:marBottom w:val="0"/>
      <w:divBdr>
        <w:top w:val="none" w:sz="0" w:space="0" w:color="auto"/>
        <w:left w:val="none" w:sz="0" w:space="0" w:color="auto"/>
        <w:bottom w:val="none" w:sz="0" w:space="0" w:color="auto"/>
        <w:right w:val="none" w:sz="0" w:space="0" w:color="auto"/>
      </w:divBdr>
    </w:div>
    <w:div w:id="699665008">
      <w:bodyDiv w:val="1"/>
      <w:marLeft w:val="0"/>
      <w:marRight w:val="0"/>
      <w:marTop w:val="0"/>
      <w:marBottom w:val="0"/>
      <w:divBdr>
        <w:top w:val="none" w:sz="0" w:space="0" w:color="auto"/>
        <w:left w:val="none" w:sz="0" w:space="0" w:color="auto"/>
        <w:bottom w:val="none" w:sz="0" w:space="0" w:color="auto"/>
        <w:right w:val="none" w:sz="0" w:space="0" w:color="auto"/>
      </w:divBdr>
    </w:div>
    <w:div w:id="706181991">
      <w:bodyDiv w:val="1"/>
      <w:marLeft w:val="0"/>
      <w:marRight w:val="0"/>
      <w:marTop w:val="0"/>
      <w:marBottom w:val="0"/>
      <w:divBdr>
        <w:top w:val="none" w:sz="0" w:space="0" w:color="auto"/>
        <w:left w:val="none" w:sz="0" w:space="0" w:color="auto"/>
        <w:bottom w:val="none" w:sz="0" w:space="0" w:color="auto"/>
        <w:right w:val="none" w:sz="0" w:space="0" w:color="auto"/>
      </w:divBdr>
    </w:div>
    <w:div w:id="709303299">
      <w:bodyDiv w:val="1"/>
      <w:marLeft w:val="0"/>
      <w:marRight w:val="0"/>
      <w:marTop w:val="0"/>
      <w:marBottom w:val="0"/>
      <w:divBdr>
        <w:top w:val="none" w:sz="0" w:space="0" w:color="auto"/>
        <w:left w:val="none" w:sz="0" w:space="0" w:color="auto"/>
        <w:bottom w:val="none" w:sz="0" w:space="0" w:color="auto"/>
        <w:right w:val="none" w:sz="0" w:space="0" w:color="auto"/>
      </w:divBdr>
    </w:div>
    <w:div w:id="712264745">
      <w:bodyDiv w:val="1"/>
      <w:marLeft w:val="0"/>
      <w:marRight w:val="0"/>
      <w:marTop w:val="0"/>
      <w:marBottom w:val="0"/>
      <w:divBdr>
        <w:top w:val="none" w:sz="0" w:space="0" w:color="auto"/>
        <w:left w:val="none" w:sz="0" w:space="0" w:color="auto"/>
        <w:bottom w:val="none" w:sz="0" w:space="0" w:color="auto"/>
        <w:right w:val="none" w:sz="0" w:space="0" w:color="auto"/>
      </w:divBdr>
    </w:div>
    <w:div w:id="713773361">
      <w:bodyDiv w:val="1"/>
      <w:marLeft w:val="0"/>
      <w:marRight w:val="0"/>
      <w:marTop w:val="0"/>
      <w:marBottom w:val="0"/>
      <w:divBdr>
        <w:top w:val="none" w:sz="0" w:space="0" w:color="auto"/>
        <w:left w:val="none" w:sz="0" w:space="0" w:color="auto"/>
        <w:bottom w:val="none" w:sz="0" w:space="0" w:color="auto"/>
        <w:right w:val="none" w:sz="0" w:space="0" w:color="auto"/>
      </w:divBdr>
    </w:div>
    <w:div w:id="714888195">
      <w:bodyDiv w:val="1"/>
      <w:marLeft w:val="0"/>
      <w:marRight w:val="0"/>
      <w:marTop w:val="0"/>
      <w:marBottom w:val="0"/>
      <w:divBdr>
        <w:top w:val="none" w:sz="0" w:space="0" w:color="auto"/>
        <w:left w:val="none" w:sz="0" w:space="0" w:color="auto"/>
        <w:bottom w:val="none" w:sz="0" w:space="0" w:color="auto"/>
        <w:right w:val="none" w:sz="0" w:space="0" w:color="auto"/>
      </w:divBdr>
    </w:div>
    <w:div w:id="721976219">
      <w:bodyDiv w:val="1"/>
      <w:marLeft w:val="0"/>
      <w:marRight w:val="0"/>
      <w:marTop w:val="0"/>
      <w:marBottom w:val="0"/>
      <w:divBdr>
        <w:top w:val="none" w:sz="0" w:space="0" w:color="auto"/>
        <w:left w:val="none" w:sz="0" w:space="0" w:color="auto"/>
        <w:bottom w:val="none" w:sz="0" w:space="0" w:color="auto"/>
        <w:right w:val="none" w:sz="0" w:space="0" w:color="auto"/>
      </w:divBdr>
    </w:div>
    <w:div w:id="727993589">
      <w:bodyDiv w:val="1"/>
      <w:marLeft w:val="0"/>
      <w:marRight w:val="0"/>
      <w:marTop w:val="0"/>
      <w:marBottom w:val="0"/>
      <w:divBdr>
        <w:top w:val="none" w:sz="0" w:space="0" w:color="auto"/>
        <w:left w:val="none" w:sz="0" w:space="0" w:color="auto"/>
        <w:bottom w:val="none" w:sz="0" w:space="0" w:color="auto"/>
        <w:right w:val="none" w:sz="0" w:space="0" w:color="auto"/>
      </w:divBdr>
    </w:div>
    <w:div w:id="729621067">
      <w:bodyDiv w:val="1"/>
      <w:marLeft w:val="0"/>
      <w:marRight w:val="0"/>
      <w:marTop w:val="0"/>
      <w:marBottom w:val="0"/>
      <w:divBdr>
        <w:top w:val="none" w:sz="0" w:space="0" w:color="auto"/>
        <w:left w:val="none" w:sz="0" w:space="0" w:color="auto"/>
        <w:bottom w:val="none" w:sz="0" w:space="0" w:color="auto"/>
        <w:right w:val="none" w:sz="0" w:space="0" w:color="auto"/>
      </w:divBdr>
    </w:div>
    <w:div w:id="734427553">
      <w:bodyDiv w:val="1"/>
      <w:marLeft w:val="0"/>
      <w:marRight w:val="0"/>
      <w:marTop w:val="0"/>
      <w:marBottom w:val="0"/>
      <w:divBdr>
        <w:top w:val="none" w:sz="0" w:space="0" w:color="auto"/>
        <w:left w:val="none" w:sz="0" w:space="0" w:color="auto"/>
        <w:bottom w:val="none" w:sz="0" w:space="0" w:color="auto"/>
        <w:right w:val="none" w:sz="0" w:space="0" w:color="auto"/>
      </w:divBdr>
    </w:div>
    <w:div w:id="735589373">
      <w:bodyDiv w:val="1"/>
      <w:marLeft w:val="0"/>
      <w:marRight w:val="0"/>
      <w:marTop w:val="0"/>
      <w:marBottom w:val="0"/>
      <w:divBdr>
        <w:top w:val="none" w:sz="0" w:space="0" w:color="auto"/>
        <w:left w:val="none" w:sz="0" w:space="0" w:color="auto"/>
        <w:bottom w:val="none" w:sz="0" w:space="0" w:color="auto"/>
        <w:right w:val="none" w:sz="0" w:space="0" w:color="auto"/>
      </w:divBdr>
    </w:div>
    <w:div w:id="736978035">
      <w:bodyDiv w:val="1"/>
      <w:marLeft w:val="0"/>
      <w:marRight w:val="0"/>
      <w:marTop w:val="0"/>
      <w:marBottom w:val="0"/>
      <w:divBdr>
        <w:top w:val="none" w:sz="0" w:space="0" w:color="auto"/>
        <w:left w:val="none" w:sz="0" w:space="0" w:color="auto"/>
        <w:bottom w:val="none" w:sz="0" w:space="0" w:color="auto"/>
        <w:right w:val="none" w:sz="0" w:space="0" w:color="auto"/>
      </w:divBdr>
    </w:div>
    <w:div w:id="752121813">
      <w:bodyDiv w:val="1"/>
      <w:marLeft w:val="0"/>
      <w:marRight w:val="0"/>
      <w:marTop w:val="0"/>
      <w:marBottom w:val="0"/>
      <w:divBdr>
        <w:top w:val="none" w:sz="0" w:space="0" w:color="auto"/>
        <w:left w:val="none" w:sz="0" w:space="0" w:color="auto"/>
        <w:bottom w:val="none" w:sz="0" w:space="0" w:color="auto"/>
        <w:right w:val="none" w:sz="0" w:space="0" w:color="auto"/>
      </w:divBdr>
    </w:div>
    <w:div w:id="752970281">
      <w:bodyDiv w:val="1"/>
      <w:marLeft w:val="0"/>
      <w:marRight w:val="0"/>
      <w:marTop w:val="0"/>
      <w:marBottom w:val="0"/>
      <w:divBdr>
        <w:top w:val="none" w:sz="0" w:space="0" w:color="auto"/>
        <w:left w:val="none" w:sz="0" w:space="0" w:color="auto"/>
        <w:bottom w:val="none" w:sz="0" w:space="0" w:color="auto"/>
        <w:right w:val="none" w:sz="0" w:space="0" w:color="auto"/>
      </w:divBdr>
    </w:div>
    <w:div w:id="755250398">
      <w:bodyDiv w:val="1"/>
      <w:marLeft w:val="0"/>
      <w:marRight w:val="0"/>
      <w:marTop w:val="0"/>
      <w:marBottom w:val="0"/>
      <w:divBdr>
        <w:top w:val="none" w:sz="0" w:space="0" w:color="auto"/>
        <w:left w:val="none" w:sz="0" w:space="0" w:color="auto"/>
        <w:bottom w:val="none" w:sz="0" w:space="0" w:color="auto"/>
        <w:right w:val="none" w:sz="0" w:space="0" w:color="auto"/>
      </w:divBdr>
    </w:div>
    <w:div w:id="755394558">
      <w:bodyDiv w:val="1"/>
      <w:marLeft w:val="0"/>
      <w:marRight w:val="0"/>
      <w:marTop w:val="0"/>
      <w:marBottom w:val="0"/>
      <w:divBdr>
        <w:top w:val="none" w:sz="0" w:space="0" w:color="auto"/>
        <w:left w:val="none" w:sz="0" w:space="0" w:color="auto"/>
        <w:bottom w:val="none" w:sz="0" w:space="0" w:color="auto"/>
        <w:right w:val="none" w:sz="0" w:space="0" w:color="auto"/>
      </w:divBdr>
    </w:div>
    <w:div w:id="756098059">
      <w:bodyDiv w:val="1"/>
      <w:marLeft w:val="0"/>
      <w:marRight w:val="0"/>
      <w:marTop w:val="0"/>
      <w:marBottom w:val="0"/>
      <w:divBdr>
        <w:top w:val="none" w:sz="0" w:space="0" w:color="auto"/>
        <w:left w:val="none" w:sz="0" w:space="0" w:color="auto"/>
        <w:bottom w:val="none" w:sz="0" w:space="0" w:color="auto"/>
        <w:right w:val="none" w:sz="0" w:space="0" w:color="auto"/>
      </w:divBdr>
    </w:div>
    <w:div w:id="756634556">
      <w:bodyDiv w:val="1"/>
      <w:marLeft w:val="0"/>
      <w:marRight w:val="0"/>
      <w:marTop w:val="0"/>
      <w:marBottom w:val="0"/>
      <w:divBdr>
        <w:top w:val="none" w:sz="0" w:space="0" w:color="auto"/>
        <w:left w:val="none" w:sz="0" w:space="0" w:color="auto"/>
        <w:bottom w:val="none" w:sz="0" w:space="0" w:color="auto"/>
        <w:right w:val="none" w:sz="0" w:space="0" w:color="auto"/>
      </w:divBdr>
    </w:div>
    <w:div w:id="769546632">
      <w:bodyDiv w:val="1"/>
      <w:marLeft w:val="0"/>
      <w:marRight w:val="0"/>
      <w:marTop w:val="0"/>
      <w:marBottom w:val="0"/>
      <w:divBdr>
        <w:top w:val="none" w:sz="0" w:space="0" w:color="auto"/>
        <w:left w:val="none" w:sz="0" w:space="0" w:color="auto"/>
        <w:bottom w:val="none" w:sz="0" w:space="0" w:color="auto"/>
        <w:right w:val="none" w:sz="0" w:space="0" w:color="auto"/>
      </w:divBdr>
    </w:div>
    <w:div w:id="773591648">
      <w:bodyDiv w:val="1"/>
      <w:marLeft w:val="0"/>
      <w:marRight w:val="0"/>
      <w:marTop w:val="0"/>
      <w:marBottom w:val="0"/>
      <w:divBdr>
        <w:top w:val="none" w:sz="0" w:space="0" w:color="auto"/>
        <w:left w:val="none" w:sz="0" w:space="0" w:color="auto"/>
        <w:bottom w:val="none" w:sz="0" w:space="0" w:color="auto"/>
        <w:right w:val="none" w:sz="0" w:space="0" w:color="auto"/>
      </w:divBdr>
    </w:div>
    <w:div w:id="774254086">
      <w:bodyDiv w:val="1"/>
      <w:marLeft w:val="0"/>
      <w:marRight w:val="0"/>
      <w:marTop w:val="0"/>
      <w:marBottom w:val="0"/>
      <w:divBdr>
        <w:top w:val="none" w:sz="0" w:space="0" w:color="auto"/>
        <w:left w:val="none" w:sz="0" w:space="0" w:color="auto"/>
        <w:bottom w:val="none" w:sz="0" w:space="0" w:color="auto"/>
        <w:right w:val="none" w:sz="0" w:space="0" w:color="auto"/>
      </w:divBdr>
    </w:div>
    <w:div w:id="779910014">
      <w:bodyDiv w:val="1"/>
      <w:marLeft w:val="0"/>
      <w:marRight w:val="0"/>
      <w:marTop w:val="0"/>
      <w:marBottom w:val="0"/>
      <w:divBdr>
        <w:top w:val="none" w:sz="0" w:space="0" w:color="auto"/>
        <w:left w:val="none" w:sz="0" w:space="0" w:color="auto"/>
        <w:bottom w:val="none" w:sz="0" w:space="0" w:color="auto"/>
        <w:right w:val="none" w:sz="0" w:space="0" w:color="auto"/>
      </w:divBdr>
    </w:div>
    <w:div w:id="784692858">
      <w:bodyDiv w:val="1"/>
      <w:marLeft w:val="0"/>
      <w:marRight w:val="0"/>
      <w:marTop w:val="0"/>
      <w:marBottom w:val="0"/>
      <w:divBdr>
        <w:top w:val="none" w:sz="0" w:space="0" w:color="auto"/>
        <w:left w:val="none" w:sz="0" w:space="0" w:color="auto"/>
        <w:bottom w:val="none" w:sz="0" w:space="0" w:color="auto"/>
        <w:right w:val="none" w:sz="0" w:space="0" w:color="auto"/>
      </w:divBdr>
    </w:div>
    <w:div w:id="787967981">
      <w:bodyDiv w:val="1"/>
      <w:marLeft w:val="0"/>
      <w:marRight w:val="0"/>
      <w:marTop w:val="0"/>
      <w:marBottom w:val="0"/>
      <w:divBdr>
        <w:top w:val="none" w:sz="0" w:space="0" w:color="auto"/>
        <w:left w:val="none" w:sz="0" w:space="0" w:color="auto"/>
        <w:bottom w:val="none" w:sz="0" w:space="0" w:color="auto"/>
        <w:right w:val="none" w:sz="0" w:space="0" w:color="auto"/>
      </w:divBdr>
    </w:div>
    <w:div w:id="789978108">
      <w:bodyDiv w:val="1"/>
      <w:marLeft w:val="0"/>
      <w:marRight w:val="0"/>
      <w:marTop w:val="0"/>
      <w:marBottom w:val="0"/>
      <w:divBdr>
        <w:top w:val="none" w:sz="0" w:space="0" w:color="auto"/>
        <w:left w:val="none" w:sz="0" w:space="0" w:color="auto"/>
        <w:bottom w:val="none" w:sz="0" w:space="0" w:color="auto"/>
        <w:right w:val="none" w:sz="0" w:space="0" w:color="auto"/>
      </w:divBdr>
    </w:div>
    <w:div w:id="790901676">
      <w:bodyDiv w:val="1"/>
      <w:marLeft w:val="0"/>
      <w:marRight w:val="0"/>
      <w:marTop w:val="0"/>
      <w:marBottom w:val="0"/>
      <w:divBdr>
        <w:top w:val="none" w:sz="0" w:space="0" w:color="auto"/>
        <w:left w:val="none" w:sz="0" w:space="0" w:color="auto"/>
        <w:bottom w:val="none" w:sz="0" w:space="0" w:color="auto"/>
        <w:right w:val="none" w:sz="0" w:space="0" w:color="auto"/>
      </w:divBdr>
    </w:div>
    <w:div w:id="791440351">
      <w:bodyDiv w:val="1"/>
      <w:marLeft w:val="0"/>
      <w:marRight w:val="0"/>
      <w:marTop w:val="0"/>
      <w:marBottom w:val="0"/>
      <w:divBdr>
        <w:top w:val="none" w:sz="0" w:space="0" w:color="auto"/>
        <w:left w:val="none" w:sz="0" w:space="0" w:color="auto"/>
        <w:bottom w:val="none" w:sz="0" w:space="0" w:color="auto"/>
        <w:right w:val="none" w:sz="0" w:space="0" w:color="auto"/>
      </w:divBdr>
    </w:div>
    <w:div w:id="793600441">
      <w:bodyDiv w:val="1"/>
      <w:marLeft w:val="0"/>
      <w:marRight w:val="0"/>
      <w:marTop w:val="0"/>
      <w:marBottom w:val="0"/>
      <w:divBdr>
        <w:top w:val="none" w:sz="0" w:space="0" w:color="auto"/>
        <w:left w:val="none" w:sz="0" w:space="0" w:color="auto"/>
        <w:bottom w:val="none" w:sz="0" w:space="0" w:color="auto"/>
        <w:right w:val="none" w:sz="0" w:space="0" w:color="auto"/>
      </w:divBdr>
    </w:div>
    <w:div w:id="799223517">
      <w:bodyDiv w:val="1"/>
      <w:marLeft w:val="0"/>
      <w:marRight w:val="0"/>
      <w:marTop w:val="0"/>
      <w:marBottom w:val="0"/>
      <w:divBdr>
        <w:top w:val="none" w:sz="0" w:space="0" w:color="auto"/>
        <w:left w:val="none" w:sz="0" w:space="0" w:color="auto"/>
        <w:bottom w:val="none" w:sz="0" w:space="0" w:color="auto"/>
        <w:right w:val="none" w:sz="0" w:space="0" w:color="auto"/>
      </w:divBdr>
    </w:div>
    <w:div w:id="801964228">
      <w:bodyDiv w:val="1"/>
      <w:marLeft w:val="0"/>
      <w:marRight w:val="0"/>
      <w:marTop w:val="0"/>
      <w:marBottom w:val="0"/>
      <w:divBdr>
        <w:top w:val="none" w:sz="0" w:space="0" w:color="auto"/>
        <w:left w:val="none" w:sz="0" w:space="0" w:color="auto"/>
        <w:bottom w:val="none" w:sz="0" w:space="0" w:color="auto"/>
        <w:right w:val="none" w:sz="0" w:space="0" w:color="auto"/>
      </w:divBdr>
    </w:div>
    <w:div w:id="805009069">
      <w:bodyDiv w:val="1"/>
      <w:marLeft w:val="0"/>
      <w:marRight w:val="0"/>
      <w:marTop w:val="0"/>
      <w:marBottom w:val="0"/>
      <w:divBdr>
        <w:top w:val="none" w:sz="0" w:space="0" w:color="auto"/>
        <w:left w:val="none" w:sz="0" w:space="0" w:color="auto"/>
        <w:bottom w:val="none" w:sz="0" w:space="0" w:color="auto"/>
        <w:right w:val="none" w:sz="0" w:space="0" w:color="auto"/>
      </w:divBdr>
    </w:div>
    <w:div w:id="806748922">
      <w:bodyDiv w:val="1"/>
      <w:marLeft w:val="0"/>
      <w:marRight w:val="0"/>
      <w:marTop w:val="0"/>
      <w:marBottom w:val="0"/>
      <w:divBdr>
        <w:top w:val="none" w:sz="0" w:space="0" w:color="auto"/>
        <w:left w:val="none" w:sz="0" w:space="0" w:color="auto"/>
        <w:bottom w:val="none" w:sz="0" w:space="0" w:color="auto"/>
        <w:right w:val="none" w:sz="0" w:space="0" w:color="auto"/>
      </w:divBdr>
    </w:div>
    <w:div w:id="806898755">
      <w:bodyDiv w:val="1"/>
      <w:marLeft w:val="0"/>
      <w:marRight w:val="0"/>
      <w:marTop w:val="0"/>
      <w:marBottom w:val="0"/>
      <w:divBdr>
        <w:top w:val="none" w:sz="0" w:space="0" w:color="auto"/>
        <w:left w:val="none" w:sz="0" w:space="0" w:color="auto"/>
        <w:bottom w:val="none" w:sz="0" w:space="0" w:color="auto"/>
        <w:right w:val="none" w:sz="0" w:space="0" w:color="auto"/>
      </w:divBdr>
    </w:div>
    <w:div w:id="809831486">
      <w:bodyDiv w:val="1"/>
      <w:marLeft w:val="0"/>
      <w:marRight w:val="0"/>
      <w:marTop w:val="0"/>
      <w:marBottom w:val="0"/>
      <w:divBdr>
        <w:top w:val="none" w:sz="0" w:space="0" w:color="auto"/>
        <w:left w:val="none" w:sz="0" w:space="0" w:color="auto"/>
        <w:bottom w:val="none" w:sz="0" w:space="0" w:color="auto"/>
        <w:right w:val="none" w:sz="0" w:space="0" w:color="auto"/>
      </w:divBdr>
    </w:div>
    <w:div w:id="820001683">
      <w:bodyDiv w:val="1"/>
      <w:marLeft w:val="0"/>
      <w:marRight w:val="0"/>
      <w:marTop w:val="0"/>
      <w:marBottom w:val="0"/>
      <w:divBdr>
        <w:top w:val="none" w:sz="0" w:space="0" w:color="auto"/>
        <w:left w:val="none" w:sz="0" w:space="0" w:color="auto"/>
        <w:bottom w:val="none" w:sz="0" w:space="0" w:color="auto"/>
        <w:right w:val="none" w:sz="0" w:space="0" w:color="auto"/>
      </w:divBdr>
    </w:div>
    <w:div w:id="824204493">
      <w:bodyDiv w:val="1"/>
      <w:marLeft w:val="0"/>
      <w:marRight w:val="0"/>
      <w:marTop w:val="0"/>
      <w:marBottom w:val="0"/>
      <w:divBdr>
        <w:top w:val="none" w:sz="0" w:space="0" w:color="auto"/>
        <w:left w:val="none" w:sz="0" w:space="0" w:color="auto"/>
        <w:bottom w:val="none" w:sz="0" w:space="0" w:color="auto"/>
        <w:right w:val="none" w:sz="0" w:space="0" w:color="auto"/>
      </w:divBdr>
    </w:div>
    <w:div w:id="827592875">
      <w:bodyDiv w:val="1"/>
      <w:marLeft w:val="0"/>
      <w:marRight w:val="0"/>
      <w:marTop w:val="0"/>
      <w:marBottom w:val="0"/>
      <w:divBdr>
        <w:top w:val="none" w:sz="0" w:space="0" w:color="auto"/>
        <w:left w:val="none" w:sz="0" w:space="0" w:color="auto"/>
        <w:bottom w:val="none" w:sz="0" w:space="0" w:color="auto"/>
        <w:right w:val="none" w:sz="0" w:space="0" w:color="auto"/>
      </w:divBdr>
    </w:div>
    <w:div w:id="839613626">
      <w:bodyDiv w:val="1"/>
      <w:marLeft w:val="0"/>
      <w:marRight w:val="0"/>
      <w:marTop w:val="0"/>
      <w:marBottom w:val="0"/>
      <w:divBdr>
        <w:top w:val="none" w:sz="0" w:space="0" w:color="auto"/>
        <w:left w:val="none" w:sz="0" w:space="0" w:color="auto"/>
        <w:bottom w:val="none" w:sz="0" w:space="0" w:color="auto"/>
        <w:right w:val="none" w:sz="0" w:space="0" w:color="auto"/>
      </w:divBdr>
    </w:div>
    <w:div w:id="842546389">
      <w:bodyDiv w:val="1"/>
      <w:marLeft w:val="0"/>
      <w:marRight w:val="0"/>
      <w:marTop w:val="0"/>
      <w:marBottom w:val="0"/>
      <w:divBdr>
        <w:top w:val="none" w:sz="0" w:space="0" w:color="auto"/>
        <w:left w:val="none" w:sz="0" w:space="0" w:color="auto"/>
        <w:bottom w:val="none" w:sz="0" w:space="0" w:color="auto"/>
        <w:right w:val="none" w:sz="0" w:space="0" w:color="auto"/>
      </w:divBdr>
    </w:div>
    <w:div w:id="843473803">
      <w:bodyDiv w:val="1"/>
      <w:marLeft w:val="0"/>
      <w:marRight w:val="0"/>
      <w:marTop w:val="0"/>
      <w:marBottom w:val="0"/>
      <w:divBdr>
        <w:top w:val="none" w:sz="0" w:space="0" w:color="auto"/>
        <w:left w:val="none" w:sz="0" w:space="0" w:color="auto"/>
        <w:bottom w:val="none" w:sz="0" w:space="0" w:color="auto"/>
        <w:right w:val="none" w:sz="0" w:space="0" w:color="auto"/>
      </w:divBdr>
    </w:div>
    <w:div w:id="845096327">
      <w:bodyDiv w:val="1"/>
      <w:marLeft w:val="0"/>
      <w:marRight w:val="0"/>
      <w:marTop w:val="0"/>
      <w:marBottom w:val="0"/>
      <w:divBdr>
        <w:top w:val="none" w:sz="0" w:space="0" w:color="auto"/>
        <w:left w:val="none" w:sz="0" w:space="0" w:color="auto"/>
        <w:bottom w:val="none" w:sz="0" w:space="0" w:color="auto"/>
        <w:right w:val="none" w:sz="0" w:space="0" w:color="auto"/>
      </w:divBdr>
    </w:div>
    <w:div w:id="846136324">
      <w:bodyDiv w:val="1"/>
      <w:marLeft w:val="0"/>
      <w:marRight w:val="0"/>
      <w:marTop w:val="0"/>
      <w:marBottom w:val="0"/>
      <w:divBdr>
        <w:top w:val="none" w:sz="0" w:space="0" w:color="auto"/>
        <w:left w:val="none" w:sz="0" w:space="0" w:color="auto"/>
        <w:bottom w:val="none" w:sz="0" w:space="0" w:color="auto"/>
        <w:right w:val="none" w:sz="0" w:space="0" w:color="auto"/>
      </w:divBdr>
    </w:div>
    <w:div w:id="848907259">
      <w:bodyDiv w:val="1"/>
      <w:marLeft w:val="0"/>
      <w:marRight w:val="0"/>
      <w:marTop w:val="0"/>
      <w:marBottom w:val="0"/>
      <w:divBdr>
        <w:top w:val="none" w:sz="0" w:space="0" w:color="auto"/>
        <w:left w:val="none" w:sz="0" w:space="0" w:color="auto"/>
        <w:bottom w:val="none" w:sz="0" w:space="0" w:color="auto"/>
        <w:right w:val="none" w:sz="0" w:space="0" w:color="auto"/>
      </w:divBdr>
    </w:div>
    <w:div w:id="849298595">
      <w:bodyDiv w:val="1"/>
      <w:marLeft w:val="0"/>
      <w:marRight w:val="0"/>
      <w:marTop w:val="0"/>
      <w:marBottom w:val="0"/>
      <w:divBdr>
        <w:top w:val="none" w:sz="0" w:space="0" w:color="auto"/>
        <w:left w:val="none" w:sz="0" w:space="0" w:color="auto"/>
        <w:bottom w:val="none" w:sz="0" w:space="0" w:color="auto"/>
        <w:right w:val="none" w:sz="0" w:space="0" w:color="auto"/>
      </w:divBdr>
    </w:div>
    <w:div w:id="854071516">
      <w:bodyDiv w:val="1"/>
      <w:marLeft w:val="0"/>
      <w:marRight w:val="0"/>
      <w:marTop w:val="0"/>
      <w:marBottom w:val="0"/>
      <w:divBdr>
        <w:top w:val="none" w:sz="0" w:space="0" w:color="auto"/>
        <w:left w:val="none" w:sz="0" w:space="0" w:color="auto"/>
        <w:bottom w:val="none" w:sz="0" w:space="0" w:color="auto"/>
        <w:right w:val="none" w:sz="0" w:space="0" w:color="auto"/>
      </w:divBdr>
    </w:div>
    <w:div w:id="856429274">
      <w:bodyDiv w:val="1"/>
      <w:marLeft w:val="0"/>
      <w:marRight w:val="0"/>
      <w:marTop w:val="0"/>
      <w:marBottom w:val="0"/>
      <w:divBdr>
        <w:top w:val="none" w:sz="0" w:space="0" w:color="auto"/>
        <w:left w:val="none" w:sz="0" w:space="0" w:color="auto"/>
        <w:bottom w:val="none" w:sz="0" w:space="0" w:color="auto"/>
        <w:right w:val="none" w:sz="0" w:space="0" w:color="auto"/>
      </w:divBdr>
    </w:div>
    <w:div w:id="856769513">
      <w:bodyDiv w:val="1"/>
      <w:marLeft w:val="0"/>
      <w:marRight w:val="0"/>
      <w:marTop w:val="0"/>
      <w:marBottom w:val="0"/>
      <w:divBdr>
        <w:top w:val="none" w:sz="0" w:space="0" w:color="auto"/>
        <w:left w:val="none" w:sz="0" w:space="0" w:color="auto"/>
        <w:bottom w:val="none" w:sz="0" w:space="0" w:color="auto"/>
        <w:right w:val="none" w:sz="0" w:space="0" w:color="auto"/>
      </w:divBdr>
    </w:div>
    <w:div w:id="857162012">
      <w:bodyDiv w:val="1"/>
      <w:marLeft w:val="0"/>
      <w:marRight w:val="0"/>
      <w:marTop w:val="0"/>
      <w:marBottom w:val="0"/>
      <w:divBdr>
        <w:top w:val="none" w:sz="0" w:space="0" w:color="auto"/>
        <w:left w:val="none" w:sz="0" w:space="0" w:color="auto"/>
        <w:bottom w:val="none" w:sz="0" w:space="0" w:color="auto"/>
        <w:right w:val="none" w:sz="0" w:space="0" w:color="auto"/>
      </w:divBdr>
    </w:div>
    <w:div w:id="858663770">
      <w:bodyDiv w:val="1"/>
      <w:marLeft w:val="0"/>
      <w:marRight w:val="0"/>
      <w:marTop w:val="0"/>
      <w:marBottom w:val="0"/>
      <w:divBdr>
        <w:top w:val="none" w:sz="0" w:space="0" w:color="auto"/>
        <w:left w:val="none" w:sz="0" w:space="0" w:color="auto"/>
        <w:bottom w:val="none" w:sz="0" w:space="0" w:color="auto"/>
        <w:right w:val="none" w:sz="0" w:space="0" w:color="auto"/>
      </w:divBdr>
    </w:div>
    <w:div w:id="859465977">
      <w:bodyDiv w:val="1"/>
      <w:marLeft w:val="0"/>
      <w:marRight w:val="0"/>
      <w:marTop w:val="0"/>
      <w:marBottom w:val="0"/>
      <w:divBdr>
        <w:top w:val="none" w:sz="0" w:space="0" w:color="auto"/>
        <w:left w:val="none" w:sz="0" w:space="0" w:color="auto"/>
        <w:bottom w:val="none" w:sz="0" w:space="0" w:color="auto"/>
        <w:right w:val="none" w:sz="0" w:space="0" w:color="auto"/>
      </w:divBdr>
    </w:div>
    <w:div w:id="862091516">
      <w:bodyDiv w:val="1"/>
      <w:marLeft w:val="0"/>
      <w:marRight w:val="0"/>
      <w:marTop w:val="0"/>
      <w:marBottom w:val="0"/>
      <w:divBdr>
        <w:top w:val="none" w:sz="0" w:space="0" w:color="auto"/>
        <w:left w:val="none" w:sz="0" w:space="0" w:color="auto"/>
        <w:bottom w:val="none" w:sz="0" w:space="0" w:color="auto"/>
        <w:right w:val="none" w:sz="0" w:space="0" w:color="auto"/>
      </w:divBdr>
    </w:div>
    <w:div w:id="862595089">
      <w:bodyDiv w:val="1"/>
      <w:marLeft w:val="0"/>
      <w:marRight w:val="0"/>
      <w:marTop w:val="0"/>
      <w:marBottom w:val="0"/>
      <w:divBdr>
        <w:top w:val="none" w:sz="0" w:space="0" w:color="auto"/>
        <w:left w:val="none" w:sz="0" w:space="0" w:color="auto"/>
        <w:bottom w:val="none" w:sz="0" w:space="0" w:color="auto"/>
        <w:right w:val="none" w:sz="0" w:space="0" w:color="auto"/>
      </w:divBdr>
    </w:div>
    <w:div w:id="864907955">
      <w:bodyDiv w:val="1"/>
      <w:marLeft w:val="0"/>
      <w:marRight w:val="0"/>
      <w:marTop w:val="0"/>
      <w:marBottom w:val="0"/>
      <w:divBdr>
        <w:top w:val="none" w:sz="0" w:space="0" w:color="auto"/>
        <w:left w:val="none" w:sz="0" w:space="0" w:color="auto"/>
        <w:bottom w:val="none" w:sz="0" w:space="0" w:color="auto"/>
        <w:right w:val="none" w:sz="0" w:space="0" w:color="auto"/>
      </w:divBdr>
    </w:div>
    <w:div w:id="866404100">
      <w:bodyDiv w:val="1"/>
      <w:marLeft w:val="0"/>
      <w:marRight w:val="0"/>
      <w:marTop w:val="0"/>
      <w:marBottom w:val="0"/>
      <w:divBdr>
        <w:top w:val="none" w:sz="0" w:space="0" w:color="auto"/>
        <w:left w:val="none" w:sz="0" w:space="0" w:color="auto"/>
        <w:bottom w:val="none" w:sz="0" w:space="0" w:color="auto"/>
        <w:right w:val="none" w:sz="0" w:space="0" w:color="auto"/>
      </w:divBdr>
    </w:div>
    <w:div w:id="870916426">
      <w:bodyDiv w:val="1"/>
      <w:marLeft w:val="0"/>
      <w:marRight w:val="0"/>
      <w:marTop w:val="0"/>
      <w:marBottom w:val="0"/>
      <w:divBdr>
        <w:top w:val="none" w:sz="0" w:space="0" w:color="auto"/>
        <w:left w:val="none" w:sz="0" w:space="0" w:color="auto"/>
        <w:bottom w:val="none" w:sz="0" w:space="0" w:color="auto"/>
        <w:right w:val="none" w:sz="0" w:space="0" w:color="auto"/>
      </w:divBdr>
    </w:div>
    <w:div w:id="872304530">
      <w:bodyDiv w:val="1"/>
      <w:marLeft w:val="0"/>
      <w:marRight w:val="0"/>
      <w:marTop w:val="0"/>
      <w:marBottom w:val="0"/>
      <w:divBdr>
        <w:top w:val="none" w:sz="0" w:space="0" w:color="auto"/>
        <w:left w:val="none" w:sz="0" w:space="0" w:color="auto"/>
        <w:bottom w:val="none" w:sz="0" w:space="0" w:color="auto"/>
        <w:right w:val="none" w:sz="0" w:space="0" w:color="auto"/>
      </w:divBdr>
    </w:div>
    <w:div w:id="872426369">
      <w:bodyDiv w:val="1"/>
      <w:marLeft w:val="0"/>
      <w:marRight w:val="0"/>
      <w:marTop w:val="0"/>
      <w:marBottom w:val="0"/>
      <w:divBdr>
        <w:top w:val="none" w:sz="0" w:space="0" w:color="auto"/>
        <w:left w:val="none" w:sz="0" w:space="0" w:color="auto"/>
        <w:bottom w:val="none" w:sz="0" w:space="0" w:color="auto"/>
        <w:right w:val="none" w:sz="0" w:space="0" w:color="auto"/>
      </w:divBdr>
    </w:div>
    <w:div w:id="873149893">
      <w:bodyDiv w:val="1"/>
      <w:marLeft w:val="0"/>
      <w:marRight w:val="0"/>
      <w:marTop w:val="0"/>
      <w:marBottom w:val="0"/>
      <w:divBdr>
        <w:top w:val="none" w:sz="0" w:space="0" w:color="auto"/>
        <w:left w:val="none" w:sz="0" w:space="0" w:color="auto"/>
        <w:bottom w:val="none" w:sz="0" w:space="0" w:color="auto"/>
        <w:right w:val="none" w:sz="0" w:space="0" w:color="auto"/>
      </w:divBdr>
    </w:div>
    <w:div w:id="874852686">
      <w:bodyDiv w:val="1"/>
      <w:marLeft w:val="0"/>
      <w:marRight w:val="0"/>
      <w:marTop w:val="0"/>
      <w:marBottom w:val="0"/>
      <w:divBdr>
        <w:top w:val="none" w:sz="0" w:space="0" w:color="auto"/>
        <w:left w:val="none" w:sz="0" w:space="0" w:color="auto"/>
        <w:bottom w:val="none" w:sz="0" w:space="0" w:color="auto"/>
        <w:right w:val="none" w:sz="0" w:space="0" w:color="auto"/>
      </w:divBdr>
    </w:div>
    <w:div w:id="878083237">
      <w:bodyDiv w:val="1"/>
      <w:marLeft w:val="0"/>
      <w:marRight w:val="0"/>
      <w:marTop w:val="0"/>
      <w:marBottom w:val="0"/>
      <w:divBdr>
        <w:top w:val="none" w:sz="0" w:space="0" w:color="auto"/>
        <w:left w:val="none" w:sz="0" w:space="0" w:color="auto"/>
        <w:bottom w:val="none" w:sz="0" w:space="0" w:color="auto"/>
        <w:right w:val="none" w:sz="0" w:space="0" w:color="auto"/>
      </w:divBdr>
    </w:div>
    <w:div w:id="888691280">
      <w:bodyDiv w:val="1"/>
      <w:marLeft w:val="0"/>
      <w:marRight w:val="0"/>
      <w:marTop w:val="0"/>
      <w:marBottom w:val="0"/>
      <w:divBdr>
        <w:top w:val="none" w:sz="0" w:space="0" w:color="auto"/>
        <w:left w:val="none" w:sz="0" w:space="0" w:color="auto"/>
        <w:bottom w:val="none" w:sz="0" w:space="0" w:color="auto"/>
        <w:right w:val="none" w:sz="0" w:space="0" w:color="auto"/>
      </w:divBdr>
    </w:div>
    <w:div w:id="889000191">
      <w:bodyDiv w:val="1"/>
      <w:marLeft w:val="0"/>
      <w:marRight w:val="0"/>
      <w:marTop w:val="0"/>
      <w:marBottom w:val="0"/>
      <w:divBdr>
        <w:top w:val="none" w:sz="0" w:space="0" w:color="auto"/>
        <w:left w:val="none" w:sz="0" w:space="0" w:color="auto"/>
        <w:bottom w:val="none" w:sz="0" w:space="0" w:color="auto"/>
        <w:right w:val="none" w:sz="0" w:space="0" w:color="auto"/>
      </w:divBdr>
    </w:div>
    <w:div w:id="891498371">
      <w:bodyDiv w:val="1"/>
      <w:marLeft w:val="0"/>
      <w:marRight w:val="0"/>
      <w:marTop w:val="0"/>
      <w:marBottom w:val="0"/>
      <w:divBdr>
        <w:top w:val="none" w:sz="0" w:space="0" w:color="auto"/>
        <w:left w:val="none" w:sz="0" w:space="0" w:color="auto"/>
        <w:bottom w:val="none" w:sz="0" w:space="0" w:color="auto"/>
        <w:right w:val="none" w:sz="0" w:space="0" w:color="auto"/>
      </w:divBdr>
    </w:div>
    <w:div w:id="899828943">
      <w:bodyDiv w:val="1"/>
      <w:marLeft w:val="0"/>
      <w:marRight w:val="0"/>
      <w:marTop w:val="0"/>
      <w:marBottom w:val="0"/>
      <w:divBdr>
        <w:top w:val="none" w:sz="0" w:space="0" w:color="auto"/>
        <w:left w:val="none" w:sz="0" w:space="0" w:color="auto"/>
        <w:bottom w:val="none" w:sz="0" w:space="0" w:color="auto"/>
        <w:right w:val="none" w:sz="0" w:space="0" w:color="auto"/>
      </w:divBdr>
    </w:div>
    <w:div w:id="912203463">
      <w:bodyDiv w:val="1"/>
      <w:marLeft w:val="0"/>
      <w:marRight w:val="0"/>
      <w:marTop w:val="0"/>
      <w:marBottom w:val="0"/>
      <w:divBdr>
        <w:top w:val="none" w:sz="0" w:space="0" w:color="auto"/>
        <w:left w:val="none" w:sz="0" w:space="0" w:color="auto"/>
        <w:bottom w:val="none" w:sz="0" w:space="0" w:color="auto"/>
        <w:right w:val="none" w:sz="0" w:space="0" w:color="auto"/>
      </w:divBdr>
    </w:div>
    <w:div w:id="920143306">
      <w:bodyDiv w:val="1"/>
      <w:marLeft w:val="0"/>
      <w:marRight w:val="0"/>
      <w:marTop w:val="0"/>
      <w:marBottom w:val="0"/>
      <w:divBdr>
        <w:top w:val="none" w:sz="0" w:space="0" w:color="auto"/>
        <w:left w:val="none" w:sz="0" w:space="0" w:color="auto"/>
        <w:bottom w:val="none" w:sz="0" w:space="0" w:color="auto"/>
        <w:right w:val="none" w:sz="0" w:space="0" w:color="auto"/>
      </w:divBdr>
    </w:div>
    <w:div w:id="929846938">
      <w:bodyDiv w:val="1"/>
      <w:marLeft w:val="0"/>
      <w:marRight w:val="0"/>
      <w:marTop w:val="0"/>
      <w:marBottom w:val="0"/>
      <w:divBdr>
        <w:top w:val="none" w:sz="0" w:space="0" w:color="auto"/>
        <w:left w:val="none" w:sz="0" w:space="0" w:color="auto"/>
        <w:bottom w:val="none" w:sz="0" w:space="0" w:color="auto"/>
        <w:right w:val="none" w:sz="0" w:space="0" w:color="auto"/>
      </w:divBdr>
    </w:div>
    <w:div w:id="933588558">
      <w:bodyDiv w:val="1"/>
      <w:marLeft w:val="0"/>
      <w:marRight w:val="0"/>
      <w:marTop w:val="0"/>
      <w:marBottom w:val="0"/>
      <w:divBdr>
        <w:top w:val="none" w:sz="0" w:space="0" w:color="auto"/>
        <w:left w:val="none" w:sz="0" w:space="0" w:color="auto"/>
        <w:bottom w:val="none" w:sz="0" w:space="0" w:color="auto"/>
        <w:right w:val="none" w:sz="0" w:space="0" w:color="auto"/>
      </w:divBdr>
    </w:div>
    <w:div w:id="935985720">
      <w:bodyDiv w:val="1"/>
      <w:marLeft w:val="0"/>
      <w:marRight w:val="0"/>
      <w:marTop w:val="0"/>
      <w:marBottom w:val="0"/>
      <w:divBdr>
        <w:top w:val="none" w:sz="0" w:space="0" w:color="auto"/>
        <w:left w:val="none" w:sz="0" w:space="0" w:color="auto"/>
        <w:bottom w:val="none" w:sz="0" w:space="0" w:color="auto"/>
        <w:right w:val="none" w:sz="0" w:space="0" w:color="auto"/>
      </w:divBdr>
    </w:div>
    <w:div w:id="940145559">
      <w:bodyDiv w:val="1"/>
      <w:marLeft w:val="0"/>
      <w:marRight w:val="0"/>
      <w:marTop w:val="0"/>
      <w:marBottom w:val="0"/>
      <w:divBdr>
        <w:top w:val="none" w:sz="0" w:space="0" w:color="auto"/>
        <w:left w:val="none" w:sz="0" w:space="0" w:color="auto"/>
        <w:bottom w:val="none" w:sz="0" w:space="0" w:color="auto"/>
        <w:right w:val="none" w:sz="0" w:space="0" w:color="auto"/>
      </w:divBdr>
    </w:div>
    <w:div w:id="944728518">
      <w:bodyDiv w:val="1"/>
      <w:marLeft w:val="0"/>
      <w:marRight w:val="0"/>
      <w:marTop w:val="0"/>
      <w:marBottom w:val="0"/>
      <w:divBdr>
        <w:top w:val="none" w:sz="0" w:space="0" w:color="auto"/>
        <w:left w:val="none" w:sz="0" w:space="0" w:color="auto"/>
        <w:bottom w:val="none" w:sz="0" w:space="0" w:color="auto"/>
        <w:right w:val="none" w:sz="0" w:space="0" w:color="auto"/>
      </w:divBdr>
    </w:div>
    <w:div w:id="945035920">
      <w:bodyDiv w:val="1"/>
      <w:marLeft w:val="0"/>
      <w:marRight w:val="0"/>
      <w:marTop w:val="0"/>
      <w:marBottom w:val="0"/>
      <w:divBdr>
        <w:top w:val="none" w:sz="0" w:space="0" w:color="auto"/>
        <w:left w:val="none" w:sz="0" w:space="0" w:color="auto"/>
        <w:bottom w:val="none" w:sz="0" w:space="0" w:color="auto"/>
        <w:right w:val="none" w:sz="0" w:space="0" w:color="auto"/>
      </w:divBdr>
    </w:div>
    <w:div w:id="945692695">
      <w:bodyDiv w:val="1"/>
      <w:marLeft w:val="0"/>
      <w:marRight w:val="0"/>
      <w:marTop w:val="0"/>
      <w:marBottom w:val="0"/>
      <w:divBdr>
        <w:top w:val="none" w:sz="0" w:space="0" w:color="auto"/>
        <w:left w:val="none" w:sz="0" w:space="0" w:color="auto"/>
        <w:bottom w:val="none" w:sz="0" w:space="0" w:color="auto"/>
        <w:right w:val="none" w:sz="0" w:space="0" w:color="auto"/>
      </w:divBdr>
    </w:div>
    <w:div w:id="951665091">
      <w:bodyDiv w:val="1"/>
      <w:marLeft w:val="0"/>
      <w:marRight w:val="0"/>
      <w:marTop w:val="0"/>
      <w:marBottom w:val="0"/>
      <w:divBdr>
        <w:top w:val="none" w:sz="0" w:space="0" w:color="auto"/>
        <w:left w:val="none" w:sz="0" w:space="0" w:color="auto"/>
        <w:bottom w:val="none" w:sz="0" w:space="0" w:color="auto"/>
        <w:right w:val="none" w:sz="0" w:space="0" w:color="auto"/>
      </w:divBdr>
    </w:div>
    <w:div w:id="956177917">
      <w:bodyDiv w:val="1"/>
      <w:marLeft w:val="0"/>
      <w:marRight w:val="0"/>
      <w:marTop w:val="0"/>
      <w:marBottom w:val="0"/>
      <w:divBdr>
        <w:top w:val="none" w:sz="0" w:space="0" w:color="auto"/>
        <w:left w:val="none" w:sz="0" w:space="0" w:color="auto"/>
        <w:bottom w:val="none" w:sz="0" w:space="0" w:color="auto"/>
        <w:right w:val="none" w:sz="0" w:space="0" w:color="auto"/>
      </w:divBdr>
    </w:div>
    <w:div w:id="958074731">
      <w:bodyDiv w:val="1"/>
      <w:marLeft w:val="0"/>
      <w:marRight w:val="0"/>
      <w:marTop w:val="0"/>
      <w:marBottom w:val="0"/>
      <w:divBdr>
        <w:top w:val="none" w:sz="0" w:space="0" w:color="auto"/>
        <w:left w:val="none" w:sz="0" w:space="0" w:color="auto"/>
        <w:bottom w:val="none" w:sz="0" w:space="0" w:color="auto"/>
        <w:right w:val="none" w:sz="0" w:space="0" w:color="auto"/>
      </w:divBdr>
    </w:div>
    <w:div w:id="959533864">
      <w:bodyDiv w:val="1"/>
      <w:marLeft w:val="0"/>
      <w:marRight w:val="0"/>
      <w:marTop w:val="0"/>
      <w:marBottom w:val="0"/>
      <w:divBdr>
        <w:top w:val="none" w:sz="0" w:space="0" w:color="auto"/>
        <w:left w:val="none" w:sz="0" w:space="0" w:color="auto"/>
        <w:bottom w:val="none" w:sz="0" w:space="0" w:color="auto"/>
        <w:right w:val="none" w:sz="0" w:space="0" w:color="auto"/>
      </w:divBdr>
    </w:div>
    <w:div w:id="960963537">
      <w:bodyDiv w:val="1"/>
      <w:marLeft w:val="0"/>
      <w:marRight w:val="0"/>
      <w:marTop w:val="0"/>
      <w:marBottom w:val="0"/>
      <w:divBdr>
        <w:top w:val="none" w:sz="0" w:space="0" w:color="auto"/>
        <w:left w:val="none" w:sz="0" w:space="0" w:color="auto"/>
        <w:bottom w:val="none" w:sz="0" w:space="0" w:color="auto"/>
        <w:right w:val="none" w:sz="0" w:space="0" w:color="auto"/>
      </w:divBdr>
    </w:div>
    <w:div w:id="965043140">
      <w:bodyDiv w:val="1"/>
      <w:marLeft w:val="0"/>
      <w:marRight w:val="0"/>
      <w:marTop w:val="0"/>
      <w:marBottom w:val="0"/>
      <w:divBdr>
        <w:top w:val="none" w:sz="0" w:space="0" w:color="auto"/>
        <w:left w:val="none" w:sz="0" w:space="0" w:color="auto"/>
        <w:bottom w:val="none" w:sz="0" w:space="0" w:color="auto"/>
        <w:right w:val="none" w:sz="0" w:space="0" w:color="auto"/>
      </w:divBdr>
    </w:div>
    <w:div w:id="969168480">
      <w:bodyDiv w:val="1"/>
      <w:marLeft w:val="0"/>
      <w:marRight w:val="0"/>
      <w:marTop w:val="0"/>
      <w:marBottom w:val="0"/>
      <w:divBdr>
        <w:top w:val="none" w:sz="0" w:space="0" w:color="auto"/>
        <w:left w:val="none" w:sz="0" w:space="0" w:color="auto"/>
        <w:bottom w:val="none" w:sz="0" w:space="0" w:color="auto"/>
        <w:right w:val="none" w:sz="0" w:space="0" w:color="auto"/>
      </w:divBdr>
    </w:div>
    <w:div w:id="972368962">
      <w:bodyDiv w:val="1"/>
      <w:marLeft w:val="0"/>
      <w:marRight w:val="0"/>
      <w:marTop w:val="0"/>
      <w:marBottom w:val="0"/>
      <w:divBdr>
        <w:top w:val="none" w:sz="0" w:space="0" w:color="auto"/>
        <w:left w:val="none" w:sz="0" w:space="0" w:color="auto"/>
        <w:bottom w:val="none" w:sz="0" w:space="0" w:color="auto"/>
        <w:right w:val="none" w:sz="0" w:space="0" w:color="auto"/>
      </w:divBdr>
    </w:div>
    <w:div w:id="974531060">
      <w:bodyDiv w:val="1"/>
      <w:marLeft w:val="0"/>
      <w:marRight w:val="0"/>
      <w:marTop w:val="0"/>
      <w:marBottom w:val="0"/>
      <w:divBdr>
        <w:top w:val="none" w:sz="0" w:space="0" w:color="auto"/>
        <w:left w:val="none" w:sz="0" w:space="0" w:color="auto"/>
        <w:bottom w:val="none" w:sz="0" w:space="0" w:color="auto"/>
        <w:right w:val="none" w:sz="0" w:space="0" w:color="auto"/>
      </w:divBdr>
    </w:div>
    <w:div w:id="975060497">
      <w:bodyDiv w:val="1"/>
      <w:marLeft w:val="0"/>
      <w:marRight w:val="0"/>
      <w:marTop w:val="0"/>
      <w:marBottom w:val="0"/>
      <w:divBdr>
        <w:top w:val="none" w:sz="0" w:space="0" w:color="auto"/>
        <w:left w:val="none" w:sz="0" w:space="0" w:color="auto"/>
        <w:bottom w:val="none" w:sz="0" w:space="0" w:color="auto"/>
        <w:right w:val="none" w:sz="0" w:space="0" w:color="auto"/>
      </w:divBdr>
    </w:div>
    <w:div w:id="975334065">
      <w:bodyDiv w:val="1"/>
      <w:marLeft w:val="0"/>
      <w:marRight w:val="0"/>
      <w:marTop w:val="0"/>
      <w:marBottom w:val="0"/>
      <w:divBdr>
        <w:top w:val="none" w:sz="0" w:space="0" w:color="auto"/>
        <w:left w:val="none" w:sz="0" w:space="0" w:color="auto"/>
        <w:bottom w:val="none" w:sz="0" w:space="0" w:color="auto"/>
        <w:right w:val="none" w:sz="0" w:space="0" w:color="auto"/>
      </w:divBdr>
    </w:div>
    <w:div w:id="976765705">
      <w:bodyDiv w:val="1"/>
      <w:marLeft w:val="0"/>
      <w:marRight w:val="0"/>
      <w:marTop w:val="0"/>
      <w:marBottom w:val="0"/>
      <w:divBdr>
        <w:top w:val="none" w:sz="0" w:space="0" w:color="auto"/>
        <w:left w:val="none" w:sz="0" w:space="0" w:color="auto"/>
        <w:bottom w:val="none" w:sz="0" w:space="0" w:color="auto"/>
        <w:right w:val="none" w:sz="0" w:space="0" w:color="auto"/>
      </w:divBdr>
    </w:div>
    <w:div w:id="978263986">
      <w:bodyDiv w:val="1"/>
      <w:marLeft w:val="0"/>
      <w:marRight w:val="0"/>
      <w:marTop w:val="0"/>
      <w:marBottom w:val="0"/>
      <w:divBdr>
        <w:top w:val="none" w:sz="0" w:space="0" w:color="auto"/>
        <w:left w:val="none" w:sz="0" w:space="0" w:color="auto"/>
        <w:bottom w:val="none" w:sz="0" w:space="0" w:color="auto"/>
        <w:right w:val="none" w:sz="0" w:space="0" w:color="auto"/>
      </w:divBdr>
    </w:div>
    <w:div w:id="980427395">
      <w:bodyDiv w:val="1"/>
      <w:marLeft w:val="0"/>
      <w:marRight w:val="0"/>
      <w:marTop w:val="0"/>
      <w:marBottom w:val="0"/>
      <w:divBdr>
        <w:top w:val="none" w:sz="0" w:space="0" w:color="auto"/>
        <w:left w:val="none" w:sz="0" w:space="0" w:color="auto"/>
        <w:bottom w:val="none" w:sz="0" w:space="0" w:color="auto"/>
        <w:right w:val="none" w:sz="0" w:space="0" w:color="auto"/>
      </w:divBdr>
    </w:div>
    <w:div w:id="982122859">
      <w:bodyDiv w:val="1"/>
      <w:marLeft w:val="0"/>
      <w:marRight w:val="0"/>
      <w:marTop w:val="0"/>
      <w:marBottom w:val="0"/>
      <w:divBdr>
        <w:top w:val="none" w:sz="0" w:space="0" w:color="auto"/>
        <w:left w:val="none" w:sz="0" w:space="0" w:color="auto"/>
        <w:bottom w:val="none" w:sz="0" w:space="0" w:color="auto"/>
        <w:right w:val="none" w:sz="0" w:space="0" w:color="auto"/>
      </w:divBdr>
    </w:div>
    <w:div w:id="984167699">
      <w:bodyDiv w:val="1"/>
      <w:marLeft w:val="0"/>
      <w:marRight w:val="0"/>
      <w:marTop w:val="0"/>
      <w:marBottom w:val="0"/>
      <w:divBdr>
        <w:top w:val="none" w:sz="0" w:space="0" w:color="auto"/>
        <w:left w:val="none" w:sz="0" w:space="0" w:color="auto"/>
        <w:bottom w:val="none" w:sz="0" w:space="0" w:color="auto"/>
        <w:right w:val="none" w:sz="0" w:space="0" w:color="auto"/>
      </w:divBdr>
    </w:div>
    <w:div w:id="990593501">
      <w:bodyDiv w:val="1"/>
      <w:marLeft w:val="0"/>
      <w:marRight w:val="0"/>
      <w:marTop w:val="0"/>
      <w:marBottom w:val="0"/>
      <w:divBdr>
        <w:top w:val="none" w:sz="0" w:space="0" w:color="auto"/>
        <w:left w:val="none" w:sz="0" w:space="0" w:color="auto"/>
        <w:bottom w:val="none" w:sz="0" w:space="0" w:color="auto"/>
        <w:right w:val="none" w:sz="0" w:space="0" w:color="auto"/>
      </w:divBdr>
    </w:div>
    <w:div w:id="994988925">
      <w:bodyDiv w:val="1"/>
      <w:marLeft w:val="0"/>
      <w:marRight w:val="0"/>
      <w:marTop w:val="0"/>
      <w:marBottom w:val="0"/>
      <w:divBdr>
        <w:top w:val="none" w:sz="0" w:space="0" w:color="auto"/>
        <w:left w:val="none" w:sz="0" w:space="0" w:color="auto"/>
        <w:bottom w:val="none" w:sz="0" w:space="0" w:color="auto"/>
        <w:right w:val="none" w:sz="0" w:space="0" w:color="auto"/>
      </w:divBdr>
    </w:div>
    <w:div w:id="995187478">
      <w:bodyDiv w:val="1"/>
      <w:marLeft w:val="0"/>
      <w:marRight w:val="0"/>
      <w:marTop w:val="0"/>
      <w:marBottom w:val="0"/>
      <w:divBdr>
        <w:top w:val="none" w:sz="0" w:space="0" w:color="auto"/>
        <w:left w:val="none" w:sz="0" w:space="0" w:color="auto"/>
        <w:bottom w:val="none" w:sz="0" w:space="0" w:color="auto"/>
        <w:right w:val="none" w:sz="0" w:space="0" w:color="auto"/>
      </w:divBdr>
    </w:div>
    <w:div w:id="999503982">
      <w:bodyDiv w:val="1"/>
      <w:marLeft w:val="0"/>
      <w:marRight w:val="0"/>
      <w:marTop w:val="0"/>
      <w:marBottom w:val="0"/>
      <w:divBdr>
        <w:top w:val="none" w:sz="0" w:space="0" w:color="auto"/>
        <w:left w:val="none" w:sz="0" w:space="0" w:color="auto"/>
        <w:bottom w:val="none" w:sz="0" w:space="0" w:color="auto"/>
        <w:right w:val="none" w:sz="0" w:space="0" w:color="auto"/>
      </w:divBdr>
    </w:div>
    <w:div w:id="1002047890">
      <w:bodyDiv w:val="1"/>
      <w:marLeft w:val="0"/>
      <w:marRight w:val="0"/>
      <w:marTop w:val="0"/>
      <w:marBottom w:val="0"/>
      <w:divBdr>
        <w:top w:val="none" w:sz="0" w:space="0" w:color="auto"/>
        <w:left w:val="none" w:sz="0" w:space="0" w:color="auto"/>
        <w:bottom w:val="none" w:sz="0" w:space="0" w:color="auto"/>
        <w:right w:val="none" w:sz="0" w:space="0" w:color="auto"/>
      </w:divBdr>
    </w:div>
    <w:div w:id="1005399743">
      <w:bodyDiv w:val="1"/>
      <w:marLeft w:val="0"/>
      <w:marRight w:val="0"/>
      <w:marTop w:val="0"/>
      <w:marBottom w:val="0"/>
      <w:divBdr>
        <w:top w:val="none" w:sz="0" w:space="0" w:color="auto"/>
        <w:left w:val="none" w:sz="0" w:space="0" w:color="auto"/>
        <w:bottom w:val="none" w:sz="0" w:space="0" w:color="auto"/>
        <w:right w:val="none" w:sz="0" w:space="0" w:color="auto"/>
      </w:divBdr>
    </w:div>
    <w:div w:id="1009720072">
      <w:bodyDiv w:val="1"/>
      <w:marLeft w:val="0"/>
      <w:marRight w:val="0"/>
      <w:marTop w:val="0"/>
      <w:marBottom w:val="0"/>
      <w:divBdr>
        <w:top w:val="none" w:sz="0" w:space="0" w:color="auto"/>
        <w:left w:val="none" w:sz="0" w:space="0" w:color="auto"/>
        <w:bottom w:val="none" w:sz="0" w:space="0" w:color="auto"/>
        <w:right w:val="none" w:sz="0" w:space="0" w:color="auto"/>
      </w:divBdr>
    </w:div>
    <w:div w:id="1015158277">
      <w:bodyDiv w:val="1"/>
      <w:marLeft w:val="0"/>
      <w:marRight w:val="0"/>
      <w:marTop w:val="0"/>
      <w:marBottom w:val="0"/>
      <w:divBdr>
        <w:top w:val="none" w:sz="0" w:space="0" w:color="auto"/>
        <w:left w:val="none" w:sz="0" w:space="0" w:color="auto"/>
        <w:bottom w:val="none" w:sz="0" w:space="0" w:color="auto"/>
        <w:right w:val="none" w:sz="0" w:space="0" w:color="auto"/>
      </w:divBdr>
    </w:div>
    <w:div w:id="1023090051">
      <w:bodyDiv w:val="1"/>
      <w:marLeft w:val="0"/>
      <w:marRight w:val="0"/>
      <w:marTop w:val="0"/>
      <w:marBottom w:val="0"/>
      <w:divBdr>
        <w:top w:val="none" w:sz="0" w:space="0" w:color="auto"/>
        <w:left w:val="none" w:sz="0" w:space="0" w:color="auto"/>
        <w:bottom w:val="none" w:sz="0" w:space="0" w:color="auto"/>
        <w:right w:val="none" w:sz="0" w:space="0" w:color="auto"/>
      </w:divBdr>
    </w:div>
    <w:div w:id="1027754466">
      <w:bodyDiv w:val="1"/>
      <w:marLeft w:val="0"/>
      <w:marRight w:val="0"/>
      <w:marTop w:val="0"/>
      <w:marBottom w:val="0"/>
      <w:divBdr>
        <w:top w:val="none" w:sz="0" w:space="0" w:color="auto"/>
        <w:left w:val="none" w:sz="0" w:space="0" w:color="auto"/>
        <w:bottom w:val="none" w:sz="0" w:space="0" w:color="auto"/>
        <w:right w:val="none" w:sz="0" w:space="0" w:color="auto"/>
      </w:divBdr>
    </w:div>
    <w:div w:id="1028995268">
      <w:bodyDiv w:val="1"/>
      <w:marLeft w:val="0"/>
      <w:marRight w:val="0"/>
      <w:marTop w:val="0"/>
      <w:marBottom w:val="0"/>
      <w:divBdr>
        <w:top w:val="none" w:sz="0" w:space="0" w:color="auto"/>
        <w:left w:val="none" w:sz="0" w:space="0" w:color="auto"/>
        <w:bottom w:val="none" w:sz="0" w:space="0" w:color="auto"/>
        <w:right w:val="none" w:sz="0" w:space="0" w:color="auto"/>
      </w:divBdr>
    </w:div>
    <w:div w:id="1029070770">
      <w:bodyDiv w:val="1"/>
      <w:marLeft w:val="0"/>
      <w:marRight w:val="0"/>
      <w:marTop w:val="0"/>
      <w:marBottom w:val="0"/>
      <w:divBdr>
        <w:top w:val="none" w:sz="0" w:space="0" w:color="auto"/>
        <w:left w:val="none" w:sz="0" w:space="0" w:color="auto"/>
        <w:bottom w:val="none" w:sz="0" w:space="0" w:color="auto"/>
        <w:right w:val="none" w:sz="0" w:space="0" w:color="auto"/>
      </w:divBdr>
    </w:div>
    <w:div w:id="1030909544">
      <w:bodyDiv w:val="1"/>
      <w:marLeft w:val="0"/>
      <w:marRight w:val="0"/>
      <w:marTop w:val="0"/>
      <w:marBottom w:val="0"/>
      <w:divBdr>
        <w:top w:val="none" w:sz="0" w:space="0" w:color="auto"/>
        <w:left w:val="none" w:sz="0" w:space="0" w:color="auto"/>
        <w:bottom w:val="none" w:sz="0" w:space="0" w:color="auto"/>
        <w:right w:val="none" w:sz="0" w:space="0" w:color="auto"/>
      </w:divBdr>
    </w:div>
    <w:div w:id="1037581815">
      <w:bodyDiv w:val="1"/>
      <w:marLeft w:val="0"/>
      <w:marRight w:val="0"/>
      <w:marTop w:val="0"/>
      <w:marBottom w:val="0"/>
      <w:divBdr>
        <w:top w:val="none" w:sz="0" w:space="0" w:color="auto"/>
        <w:left w:val="none" w:sz="0" w:space="0" w:color="auto"/>
        <w:bottom w:val="none" w:sz="0" w:space="0" w:color="auto"/>
        <w:right w:val="none" w:sz="0" w:space="0" w:color="auto"/>
      </w:divBdr>
    </w:div>
    <w:div w:id="1040085449">
      <w:bodyDiv w:val="1"/>
      <w:marLeft w:val="0"/>
      <w:marRight w:val="0"/>
      <w:marTop w:val="0"/>
      <w:marBottom w:val="0"/>
      <w:divBdr>
        <w:top w:val="none" w:sz="0" w:space="0" w:color="auto"/>
        <w:left w:val="none" w:sz="0" w:space="0" w:color="auto"/>
        <w:bottom w:val="none" w:sz="0" w:space="0" w:color="auto"/>
        <w:right w:val="none" w:sz="0" w:space="0" w:color="auto"/>
      </w:divBdr>
    </w:div>
    <w:div w:id="1040203330">
      <w:bodyDiv w:val="1"/>
      <w:marLeft w:val="0"/>
      <w:marRight w:val="0"/>
      <w:marTop w:val="0"/>
      <w:marBottom w:val="0"/>
      <w:divBdr>
        <w:top w:val="none" w:sz="0" w:space="0" w:color="auto"/>
        <w:left w:val="none" w:sz="0" w:space="0" w:color="auto"/>
        <w:bottom w:val="none" w:sz="0" w:space="0" w:color="auto"/>
        <w:right w:val="none" w:sz="0" w:space="0" w:color="auto"/>
      </w:divBdr>
    </w:div>
    <w:div w:id="1041827612">
      <w:bodyDiv w:val="1"/>
      <w:marLeft w:val="0"/>
      <w:marRight w:val="0"/>
      <w:marTop w:val="0"/>
      <w:marBottom w:val="0"/>
      <w:divBdr>
        <w:top w:val="none" w:sz="0" w:space="0" w:color="auto"/>
        <w:left w:val="none" w:sz="0" w:space="0" w:color="auto"/>
        <w:bottom w:val="none" w:sz="0" w:space="0" w:color="auto"/>
        <w:right w:val="none" w:sz="0" w:space="0" w:color="auto"/>
      </w:divBdr>
    </w:div>
    <w:div w:id="1044283309">
      <w:bodyDiv w:val="1"/>
      <w:marLeft w:val="0"/>
      <w:marRight w:val="0"/>
      <w:marTop w:val="0"/>
      <w:marBottom w:val="0"/>
      <w:divBdr>
        <w:top w:val="none" w:sz="0" w:space="0" w:color="auto"/>
        <w:left w:val="none" w:sz="0" w:space="0" w:color="auto"/>
        <w:bottom w:val="none" w:sz="0" w:space="0" w:color="auto"/>
        <w:right w:val="none" w:sz="0" w:space="0" w:color="auto"/>
      </w:divBdr>
    </w:div>
    <w:div w:id="1044910904">
      <w:bodyDiv w:val="1"/>
      <w:marLeft w:val="0"/>
      <w:marRight w:val="0"/>
      <w:marTop w:val="0"/>
      <w:marBottom w:val="0"/>
      <w:divBdr>
        <w:top w:val="none" w:sz="0" w:space="0" w:color="auto"/>
        <w:left w:val="none" w:sz="0" w:space="0" w:color="auto"/>
        <w:bottom w:val="none" w:sz="0" w:space="0" w:color="auto"/>
        <w:right w:val="none" w:sz="0" w:space="0" w:color="auto"/>
      </w:divBdr>
      <w:divsChild>
        <w:div w:id="896932887">
          <w:marLeft w:val="0"/>
          <w:marRight w:val="0"/>
          <w:marTop w:val="0"/>
          <w:marBottom w:val="0"/>
          <w:divBdr>
            <w:top w:val="none" w:sz="0" w:space="0" w:color="auto"/>
            <w:left w:val="none" w:sz="0" w:space="0" w:color="auto"/>
            <w:bottom w:val="none" w:sz="0" w:space="0" w:color="auto"/>
            <w:right w:val="none" w:sz="0" w:space="0" w:color="auto"/>
          </w:divBdr>
        </w:div>
      </w:divsChild>
    </w:div>
    <w:div w:id="1045257008">
      <w:bodyDiv w:val="1"/>
      <w:marLeft w:val="0"/>
      <w:marRight w:val="0"/>
      <w:marTop w:val="0"/>
      <w:marBottom w:val="0"/>
      <w:divBdr>
        <w:top w:val="none" w:sz="0" w:space="0" w:color="auto"/>
        <w:left w:val="none" w:sz="0" w:space="0" w:color="auto"/>
        <w:bottom w:val="none" w:sz="0" w:space="0" w:color="auto"/>
        <w:right w:val="none" w:sz="0" w:space="0" w:color="auto"/>
      </w:divBdr>
    </w:div>
    <w:div w:id="1049838038">
      <w:bodyDiv w:val="1"/>
      <w:marLeft w:val="0"/>
      <w:marRight w:val="0"/>
      <w:marTop w:val="0"/>
      <w:marBottom w:val="0"/>
      <w:divBdr>
        <w:top w:val="none" w:sz="0" w:space="0" w:color="auto"/>
        <w:left w:val="none" w:sz="0" w:space="0" w:color="auto"/>
        <w:bottom w:val="none" w:sz="0" w:space="0" w:color="auto"/>
        <w:right w:val="none" w:sz="0" w:space="0" w:color="auto"/>
      </w:divBdr>
    </w:div>
    <w:div w:id="1051728799">
      <w:bodyDiv w:val="1"/>
      <w:marLeft w:val="0"/>
      <w:marRight w:val="0"/>
      <w:marTop w:val="0"/>
      <w:marBottom w:val="0"/>
      <w:divBdr>
        <w:top w:val="none" w:sz="0" w:space="0" w:color="auto"/>
        <w:left w:val="none" w:sz="0" w:space="0" w:color="auto"/>
        <w:bottom w:val="none" w:sz="0" w:space="0" w:color="auto"/>
        <w:right w:val="none" w:sz="0" w:space="0" w:color="auto"/>
      </w:divBdr>
    </w:div>
    <w:div w:id="1061246309">
      <w:bodyDiv w:val="1"/>
      <w:marLeft w:val="0"/>
      <w:marRight w:val="0"/>
      <w:marTop w:val="0"/>
      <w:marBottom w:val="0"/>
      <w:divBdr>
        <w:top w:val="none" w:sz="0" w:space="0" w:color="auto"/>
        <w:left w:val="none" w:sz="0" w:space="0" w:color="auto"/>
        <w:bottom w:val="none" w:sz="0" w:space="0" w:color="auto"/>
        <w:right w:val="none" w:sz="0" w:space="0" w:color="auto"/>
      </w:divBdr>
    </w:div>
    <w:div w:id="1068069652">
      <w:bodyDiv w:val="1"/>
      <w:marLeft w:val="0"/>
      <w:marRight w:val="0"/>
      <w:marTop w:val="0"/>
      <w:marBottom w:val="0"/>
      <w:divBdr>
        <w:top w:val="none" w:sz="0" w:space="0" w:color="auto"/>
        <w:left w:val="none" w:sz="0" w:space="0" w:color="auto"/>
        <w:bottom w:val="none" w:sz="0" w:space="0" w:color="auto"/>
        <w:right w:val="none" w:sz="0" w:space="0" w:color="auto"/>
      </w:divBdr>
    </w:div>
    <w:div w:id="1068965069">
      <w:bodyDiv w:val="1"/>
      <w:marLeft w:val="0"/>
      <w:marRight w:val="0"/>
      <w:marTop w:val="0"/>
      <w:marBottom w:val="0"/>
      <w:divBdr>
        <w:top w:val="none" w:sz="0" w:space="0" w:color="auto"/>
        <w:left w:val="none" w:sz="0" w:space="0" w:color="auto"/>
        <w:bottom w:val="none" w:sz="0" w:space="0" w:color="auto"/>
        <w:right w:val="none" w:sz="0" w:space="0" w:color="auto"/>
      </w:divBdr>
    </w:div>
    <w:div w:id="1070420532">
      <w:bodyDiv w:val="1"/>
      <w:marLeft w:val="0"/>
      <w:marRight w:val="0"/>
      <w:marTop w:val="0"/>
      <w:marBottom w:val="0"/>
      <w:divBdr>
        <w:top w:val="none" w:sz="0" w:space="0" w:color="auto"/>
        <w:left w:val="none" w:sz="0" w:space="0" w:color="auto"/>
        <w:bottom w:val="none" w:sz="0" w:space="0" w:color="auto"/>
        <w:right w:val="none" w:sz="0" w:space="0" w:color="auto"/>
      </w:divBdr>
    </w:div>
    <w:div w:id="1070927466">
      <w:bodyDiv w:val="1"/>
      <w:marLeft w:val="0"/>
      <w:marRight w:val="0"/>
      <w:marTop w:val="0"/>
      <w:marBottom w:val="0"/>
      <w:divBdr>
        <w:top w:val="none" w:sz="0" w:space="0" w:color="auto"/>
        <w:left w:val="none" w:sz="0" w:space="0" w:color="auto"/>
        <w:bottom w:val="none" w:sz="0" w:space="0" w:color="auto"/>
        <w:right w:val="none" w:sz="0" w:space="0" w:color="auto"/>
      </w:divBdr>
    </w:div>
    <w:div w:id="1070932279">
      <w:bodyDiv w:val="1"/>
      <w:marLeft w:val="0"/>
      <w:marRight w:val="0"/>
      <w:marTop w:val="0"/>
      <w:marBottom w:val="0"/>
      <w:divBdr>
        <w:top w:val="none" w:sz="0" w:space="0" w:color="auto"/>
        <w:left w:val="none" w:sz="0" w:space="0" w:color="auto"/>
        <w:bottom w:val="none" w:sz="0" w:space="0" w:color="auto"/>
        <w:right w:val="none" w:sz="0" w:space="0" w:color="auto"/>
      </w:divBdr>
    </w:div>
    <w:div w:id="1071656655">
      <w:bodyDiv w:val="1"/>
      <w:marLeft w:val="0"/>
      <w:marRight w:val="0"/>
      <w:marTop w:val="0"/>
      <w:marBottom w:val="0"/>
      <w:divBdr>
        <w:top w:val="none" w:sz="0" w:space="0" w:color="auto"/>
        <w:left w:val="none" w:sz="0" w:space="0" w:color="auto"/>
        <w:bottom w:val="none" w:sz="0" w:space="0" w:color="auto"/>
        <w:right w:val="none" w:sz="0" w:space="0" w:color="auto"/>
      </w:divBdr>
    </w:div>
    <w:div w:id="1075784335">
      <w:bodyDiv w:val="1"/>
      <w:marLeft w:val="0"/>
      <w:marRight w:val="0"/>
      <w:marTop w:val="0"/>
      <w:marBottom w:val="0"/>
      <w:divBdr>
        <w:top w:val="none" w:sz="0" w:space="0" w:color="auto"/>
        <w:left w:val="none" w:sz="0" w:space="0" w:color="auto"/>
        <w:bottom w:val="none" w:sz="0" w:space="0" w:color="auto"/>
        <w:right w:val="none" w:sz="0" w:space="0" w:color="auto"/>
      </w:divBdr>
    </w:div>
    <w:div w:id="1076244881">
      <w:bodyDiv w:val="1"/>
      <w:marLeft w:val="0"/>
      <w:marRight w:val="0"/>
      <w:marTop w:val="0"/>
      <w:marBottom w:val="0"/>
      <w:divBdr>
        <w:top w:val="none" w:sz="0" w:space="0" w:color="auto"/>
        <w:left w:val="none" w:sz="0" w:space="0" w:color="auto"/>
        <w:bottom w:val="none" w:sz="0" w:space="0" w:color="auto"/>
        <w:right w:val="none" w:sz="0" w:space="0" w:color="auto"/>
      </w:divBdr>
    </w:div>
    <w:div w:id="1078135368">
      <w:bodyDiv w:val="1"/>
      <w:marLeft w:val="0"/>
      <w:marRight w:val="0"/>
      <w:marTop w:val="0"/>
      <w:marBottom w:val="0"/>
      <w:divBdr>
        <w:top w:val="none" w:sz="0" w:space="0" w:color="auto"/>
        <w:left w:val="none" w:sz="0" w:space="0" w:color="auto"/>
        <w:bottom w:val="none" w:sz="0" w:space="0" w:color="auto"/>
        <w:right w:val="none" w:sz="0" w:space="0" w:color="auto"/>
      </w:divBdr>
    </w:div>
    <w:div w:id="1078795626">
      <w:bodyDiv w:val="1"/>
      <w:marLeft w:val="0"/>
      <w:marRight w:val="0"/>
      <w:marTop w:val="0"/>
      <w:marBottom w:val="0"/>
      <w:divBdr>
        <w:top w:val="none" w:sz="0" w:space="0" w:color="auto"/>
        <w:left w:val="none" w:sz="0" w:space="0" w:color="auto"/>
        <w:bottom w:val="none" w:sz="0" w:space="0" w:color="auto"/>
        <w:right w:val="none" w:sz="0" w:space="0" w:color="auto"/>
      </w:divBdr>
    </w:div>
    <w:div w:id="1079713168">
      <w:bodyDiv w:val="1"/>
      <w:marLeft w:val="0"/>
      <w:marRight w:val="0"/>
      <w:marTop w:val="0"/>
      <w:marBottom w:val="0"/>
      <w:divBdr>
        <w:top w:val="none" w:sz="0" w:space="0" w:color="auto"/>
        <w:left w:val="none" w:sz="0" w:space="0" w:color="auto"/>
        <w:bottom w:val="none" w:sz="0" w:space="0" w:color="auto"/>
        <w:right w:val="none" w:sz="0" w:space="0" w:color="auto"/>
      </w:divBdr>
    </w:div>
    <w:div w:id="1083525057">
      <w:bodyDiv w:val="1"/>
      <w:marLeft w:val="0"/>
      <w:marRight w:val="0"/>
      <w:marTop w:val="0"/>
      <w:marBottom w:val="0"/>
      <w:divBdr>
        <w:top w:val="none" w:sz="0" w:space="0" w:color="auto"/>
        <w:left w:val="none" w:sz="0" w:space="0" w:color="auto"/>
        <w:bottom w:val="none" w:sz="0" w:space="0" w:color="auto"/>
        <w:right w:val="none" w:sz="0" w:space="0" w:color="auto"/>
      </w:divBdr>
    </w:div>
    <w:div w:id="1084841123">
      <w:bodyDiv w:val="1"/>
      <w:marLeft w:val="0"/>
      <w:marRight w:val="0"/>
      <w:marTop w:val="0"/>
      <w:marBottom w:val="0"/>
      <w:divBdr>
        <w:top w:val="none" w:sz="0" w:space="0" w:color="auto"/>
        <w:left w:val="none" w:sz="0" w:space="0" w:color="auto"/>
        <w:bottom w:val="none" w:sz="0" w:space="0" w:color="auto"/>
        <w:right w:val="none" w:sz="0" w:space="0" w:color="auto"/>
      </w:divBdr>
    </w:div>
    <w:div w:id="1085804959">
      <w:bodyDiv w:val="1"/>
      <w:marLeft w:val="0"/>
      <w:marRight w:val="0"/>
      <w:marTop w:val="0"/>
      <w:marBottom w:val="0"/>
      <w:divBdr>
        <w:top w:val="none" w:sz="0" w:space="0" w:color="auto"/>
        <w:left w:val="none" w:sz="0" w:space="0" w:color="auto"/>
        <w:bottom w:val="none" w:sz="0" w:space="0" w:color="auto"/>
        <w:right w:val="none" w:sz="0" w:space="0" w:color="auto"/>
      </w:divBdr>
    </w:div>
    <w:div w:id="1087113333">
      <w:bodyDiv w:val="1"/>
      <w:marLeft w:val="0"/>
      <w:marRight w:val="0"/>
      <w:marTop w:val="0"/>
      <w:marBottom w:val="0"/>
      <w:divBdr>
        <w:top w:val="none" w:sz="0" w:space="0" w:color="auto"/>
        <w:left w:val="none" w:sz="0" w:space="0" w:color="auto"/>
        <w:bottom w:val="none" w:sz="0" w:space="0" w:color="auto"/>
        <w:right w:val="none" w:sz="0" w:space="0" w:color="auto"/>
      </w:divBdr>
    </w:div>
    <w:div w:id="1089892117">
      <w:bodyDiv w:val="1"/>
      <w:marLeft w:val="0"/>
      <w:marRight w:val="0"/>
      <w:marTop w:val="0"/>
      <w:marBottom w:val="0"/>
      <w:divBdr>
        <w:top w:val="none" w:sz="0" w:space="0" w:color="auto"/>
        <w:left w:val="none" w:sz="0" w:space="0" w:color="auto"/>
        <w:bottom w:val="none" w:sz="0" w:space="0" w:color="auto"/>
        <w:right w:val="none" w:sz="0" w:space="0" w:color="auto"/>
      </w:divBdr>
    </w:div>
    <w:div w:id="1100880820">
      <w:bodyDiv w:val="1"/>
      <w:marLeft w:val="0"/>
      <w:marRight w:val="0"/>
      <w:marTop w:val="0"/>
      <w:marBottom w:val="0"/>
      <w:divBdr>
        <w:top w:val="none" w:sz="0" w:space="0" w:color="auto"/>
        <w:left w:val="none" w:sz="0" w:space="0" w:color="auto"/>
        <w:bottom w:val="none" w:sz="0" w:space="0" w:color="auto"/>
        <w:right w:val="none" w:sz="0" w:space="0" w:color="auto"/>
      </w:divBdr>
    </w:div>
    <w:div w:id="1101022846">
      <w:bodyDiv w:val="1"/>
      <w:marLeft w:val="0"/>
      <w:marRight w:val="0"/>
      <w:marTop w:val="0"/>
      <w:marBottom w:val="0"/>
      <w:divBdr>
        <w:top w:val="none" w:sz="0" w:space="0" w:color="auto"/>
        <w:left w:val="none" w:sz="0" w:space="0" w:color="auto"/>
        <w:bottom w:val="none" w:sz="0" w:space="0" w:color="auto"/>
        <w:right w:val="none" w:sz="0" w:space="0" w:color="auto"/>
      </w:divBdr>
    </w:div>
    <w:div w:id="1101414269">
      <w:bodyDiv w:val="1"/>
      <w:marLeft w:val="0"/>
      <w:marRight w:val="0"/>
      <w:marTop w:val="0"/>
      <w:marBottom w:val="0"/>
      <w:divBdr>
        <w:top w:val="none" w:sz="0" w:space="0" w:color="auto"/>
        <w:left w:val="none" w:sz="0" w:space="0" w:color="auto"/>
        <w:bottom w:val="none" w:sz="0" w:space="0" w:color="auto"/>
        <w:right w:val="none" w:sz="0" w:space="0" w:color="auto"/>
      </w:divBdr>
    </w:div>
    <w:div w:id="1102804015">
      <w:bodyDiv w:val="1"/>
      <w:marLeft w:val="0"/>
      <w:marRight w:val="0"/>
      <w:marTop w:val="0"/>
      <w:marBottom w:val="0"/>
      <w:divBdr>
        <w:top w:val="none" w:sz="0" w:space="0" w:color="auto"/>
        <w:left w:val="none" w:sz="0" w:space="0" w:color="auto"/>
        <w:bottom w:val="none" w:sz="0" w:space="0" w:color="auto"/>
        <w:right w:val="none" w:sz="0" w:space="0" w:color="auto"/>
      </w:divBdr>
    </w:div>
    <w:div w:id="1107851076">
      <w:bodyDiv w:val="1"/>
      <w:marLeft w:val="0"/>
      <w:marRight w:val="0"/>
      <w:marTop w:val="0"/>
      <w:marBottom w:val="0"/>
      <w:divBdr>
        <w:top w:val="none" w:sz="0" w:space="0" w:color="auto"/>
        <w:left w:val="none" w:sz="0" w:space="0" w:color="auto"/>
        <w:bottom w:val="none" w:sz="0" w:space="0" w:color="auto"/>
        <w:right w:val="none" w:sz="0" w:space="0" w:color="auto"/>
      </w:divBdr>
    </w:div>
    <w:div w:id="1109084469">
      <w:bodyDiv w:val="1"/>
      <w:marLeft w:val="0"/>
      <w:marRight w:val="0"/>
      <w:marTop w:val="0"/>
      <w:marBottom w:val="0"/>
      <w:divBdr>
        <w:top w:val="none" w:sz="0" w:space="0" w:color="auto"/>
        <w:left w:val="none" w:sz="0" w:space="0" w:color="auto"/>
        <w:bottom w:val="none" w:sz="0" w:space="0" w:color="auto"/>
        <w:right w:val="none" w:sz="0" w:space="0" w:color="auto"/>
      </w:divBdr>
    </w:div>
    <w:div w:id="1109202549">
      <w:bodyDiv w:val="1"/>
      <w:marLeft w:val="0"/>
      <w:marRight w:val="0"/>
      <w:marTop w:val="0"/>
      <w:marBottom w:val="0"/>
      <w:divBdr>
        <w:top w:val="none" w:sz="0" w:space="0" w:color="auto"/>
        <w:left w:val="none" w:sz="0" w:space="0" w:color="auto"/>
        <w:bottom w:val="none" w:sz="0" w:space="0" w:color="auto"/>
        <w:right w:val="none" w:sz="0" w:space="0" w:color="auto"/>
      </w:divBdr>
    </w:div>
    <w:div w:id="1110125648">
      <w:bodyDiv w:val="1"/>
      <w:marLeft w:val="0"/>
      <w:marRight w:val="0"/>
      <w:marTop w:val="0"/>
      <w:marBottom w:val="0"/>
      <w:divBdr>
        <w:top w:val="none" w:sz="0" w:space="0" w:color="auto"/>
        <w:left w:val="none" w:sz="0" w:space="0" w:color="auto"/>
        <w:bottom w:val="none" w:sz="0" w:space="0" w:color="auto"/>
        <w:right w:val="none" w:sz="0" w:space="0" w:color="auto"/>
      </w:divBdr>
    </w:div>
    <w:div w:id="1111051245">
      <w:bodyDiv w:val="1"/>
      <w:marLeft w:val="0"/>
      <w:marRight w:val="0"/>
      <w:marTop w:val="0"/>
      <w:marBottom w:val="0"/>
      <w:divBdr>
        <w:top w:val="none" w:sz="0" w:space="0" w:color="auto"/>
        <w:left w:val="none" w:sz="0" w:space="0" w:color="auto"/>
        <w:bottom w:val="none" w:sz="0" w:space="0" w:color="auto"/>
        <w:right w:val="none" w:sz="0" w:space="0" w:color="auto"/>
      </w:divBdr>
    </w:div>
    <w:div w:id="1111241931">
      <w:bodyDiv w:val="1"/>
      <w:marLeft w:val="0"/>
      <w:marRight w:val="0"/>
      <w:marTop w:val="0"/>
      <w:marBottom w:val="0"/>
      <w:divBdr>
        <w:top w:val="none" w:sz="0" w:space="0" w:color="auto"/>
        <w:left w:val="none" w:sz="0" w:space="0" w:color="auto"/>
        <w:bottom w:val="none" w:sz="0" w:space="0" w:color="auto"/>
        <w:right w:val="none" w:sz="0" w:space="0" w:color="auto"/>
      </w:divBdr>
    </w:div>
    <w:div w:id="1114401224">
      <w:bodyDiv w:val="1"/>
      <w:marLeft w:val="0"/>
      <w:marRight w:val="0"/>
      <w:marTop w:val="0"/>
      <w:marBottom w:val="0"/>
      <w:divBdr>
        <w:top w:val="none" w:sz="0" w:space="0" w:color="auto"/>
        <w:left w:val="none" w:sz="0" w:space="0" w:color="auto"/>
        <w:bottom w:val="none" w:sz="0" w:space="0" w:color="auto"/>
        <w:right w:val="none" w:sz="0" w:space="0" w:color="auto"/>
      </w:divBdr>
    </w:div>
    <w:div w:id="1115907862">
      <w:bodyDiv w:val="1"/>
      <w:marLeft w:val="0"/>
      <w:marRight w:val="0"/>
      <w:marTop w:val="0"/>
      <w:marBottom w:val="0"/>
      <w:divBdr>
        <w:top w:val="none" w:sz="0" w:space="0" w:color="auto"/>
        <w:left w:val="none" w:sz="0" w:space="0" w:color="auto"/>
        <w:bottom w:val="none" w:sz="0" w:space="0" w:color="auto"/>
        <w:right w:val="none" w:sz="0" w:space="0" w:color="auto"/>
      </w:divBdr>
    </w:div>
    <w:div w:id="1122264672">
      <w:bodyDiv w:val="1"/>
      <w:marLeft w:val="0"/>
      <w:marRight w:val="0"/>
      <w:marTop w:val="0"/>
      <w:marBottom w:val="0"/>
      <w:divBdr>
        <w:top w:val="none" w:sz="0" w:space="0" w:color="auto"/>
        <w:left w:val="none" w:sz="0" w:space="0" w:color="auto"/>
        <w:bottom w:val="none" w:sz="0" w:space="0" w:color="auto"/>
        <w:right w:val="none" w:sz="0" w:space="0" w:color="auto"/>
      </w:divBdr>
    </w:div>
    <w:div w:id="1135416505">
      <w:bodyDiv w:val="1"/>
      <w:marLeft w:val="0"/>
      <w:marRight w:val="0"/>
      <w:marTop w:val="0"/>
      <w:marBottom w:val="0"/>
      <w:divBdr>
        <w:top w:val="none" w:sz="0" w:space="0" w:color="auto"/>
        <w:left w:val="none" w:sz="0" w:space="0" w:color="auto"/>
        <w:bottom w:val="none" w:sz="0" w:space="0" w:color="auto"/>
        <w:right w:val="none" w:sz="0" w:space="0" w:color="auto"/>
      </w:divBdr>
    </w:div>
    <w:div w:id="1135442780">
      <w:bodyDiv w:val="1"/>
      <w:marLeft w:val="0"/>
      <w:marRight w:val="0"/>
      <w:marTop w:val="0"/>
      <w:marBottom w:val="0"/>
      <w:divBdr>
        <w:top w:val="none" w:sz="0" w:space="0" w:color="auto"/>
        <w:left w:val="none" w:sz="0" w:space="0" w:color="auto"/>
        <w:bottom w:val="none" w:sz="0" w:space="0" w:color="auto"/>
        <w:right w:val="none" w:sz="0" w:space="0" w:color="auto"/>
      </w:divBdr>
    </w:div>
    <w:div w:id="1139881353">
      <w:bodyDiv w:val="1"/>
      <w:marLeft w:val="0"/>
      <w:marRight w:val="0"/>
      <w:marTop w:val="0"/>
      <w:marBottom w:val="0"/>
      <w:divBdr>
        <w:top w:val="none" w:sz="0" w:space="0" w:color="auto"/>
        <w:left w:val="none" w:sz="0" w:space="0" w:color="auto"/>
        <w:bottom w:val="none" w:sz="0" w:space="0" w:color="auto"/>
        <w:right w:val="none" w:sz="0" w:space="0" w:color="auto"/>
      </w:divBdr>
    </w:div>
    <w:div w:id="1140222782">
      <w:bodyDiv w:val="1"/>
      <w:marLeft w:val="0"/>
      <w:marRight w:val="0"/>
      <w:marTop w:val="0"/>
      <w:marBottom w:val="0"/>
      <w:divBdr>
        <w:top w:val="none" w:sz="0" w:space="0" w:color="auto"/>
        <w:left w:val="none" w:sz="0" w:space="0" w:color="auto"/>
        <w:bottom w:val="none" w:sz="0" w:space="0" w:color="auto"/>
        <w:right w:val="none" w:sz="0" w:space="0" w:color="auto"/>
      </w:divBdr>
    </w:div>
    <w:div w:id="1148353660">
      <w:bodyDiv w:val="1"/>
      <w:marLeft w:val="0"/>
      <w:marRight w:val="0"/>
      <w:marTop w:val="0"/>
      <w:marBottom w:val="0"/>
      <w:divBdr>
        <w:top w:val="none" w:sz="0" w:space="0" w:color="auto"/>
        <w:left w:val="none" w:sz="0" w:space="0" w:color="auto"/>
        <w:bottom w:val="none" w:sz="0" w:space="0" w:color="auto"/>
        <w:right w:val="none" w:sz="0" w:space="0" w:color="auto"/>
      </w:divBdr>
    </w:div>
    <w:div w:id="1148933322">
      <w:bodyDiv w:val="1"/>
      <w:marLeft w:val="0"/>
      <w:marRight w:val="0"/>
      <w:marTop w:val="0"/>
      <w:marBottom w:val="0"/>
      <w:divBdr>
        <w:top w:val="none" w:sz="0" w:space="0" w:color="auto"/>
        <w:left w:val="none" w:sz="0" w:space="0" w:color="auto"/>
        <w:bottom w:val="none" w:sz="0" w:space="0" w:color="auto"/>
        <w:right w:val="none" w:sz="0" w:space="0" w:color="auto"/>
      </w:divBdr>
    </w:div>
    <w:div w:id="1151678032">
      <w:bodyDiv w:val="1"/>
      <w:marLeft w:val="0"/>
      <w:marRight w:val="0"/>
      <w:marTop w:val="0"/>
      <w:marBottom w:val="0"/>
      <w:divBdr>
        <w:top w:val="none" w:sz="0" w:space="0" w:color="auto"/>
        <w:left w:val="none" w:sz="0" w:space="0" w:color="auto"/>
        <w:bottom w:val="none" w:sz="0" w:space="0" w:color="auto"/>
        <w:right w:val="none" w:sz="0" w:space="0" w:color="auto"/>
      </w:divBdr>
    </w:div>
    <w:div w:id="1154108834">
      <w:bodyDiv w:val="1"/>
      <w:marLeft w:val="0"/>
      <w:marRight w:val="0"/>
      <w:marTop w:val="0"/>
      <w:marBottom w:val="0"/>
      <w:divBdr>
        <w:top w:val="none" w:sz="0" w:space="0" w:color="auto"/>
        <w:left w:val="none" w:sz="0" w:space="0" w:color="auto"/>
        <w:bottom w:val="none" w:sz="0" w:space="0" w:color="auto"/>
        <w:right w:val="none" w:sz="0" w:space="0" w:color="auto"/>
      </w:divBdr>
    </w:div>
    <w:div w:id="1154489207">
      <w:bodyDiv w:val="1"/>
      <w:marLeft w:val="0"/>
      <w:marRight w:val="0"/>
      <w:marTop w:val="0"/>
      <w:marBottom w:val="0"/>
      <w:divBdr>
        <w:top w:val="none" w:sz="0" w:space="0" w:color="auto"/>
        <w:left w:val="none" w:sz="0" w:space="0" w:color="auto"/>
        <w:bottom w:val="none" w:sz="0" w:space="0" w:color="auto"/>
        <w:right w:val="none" w:sz="0" w:space="0" w:color="auto"/>
      </w:divBdr>
    </w:div>
    <w:div w:id="1159152844">
      <w:bodyDiv w:val="1"/>
      <w:marLeft w:val="0"/>
      <w:marRight w:val="0"/>
      <w:marTop w:val="0"/>
      <w:marBottom w:val="0"/>
      <w:divBdr>
        <w:top w:val="none" w:sz="0" w:space="0" w:color="auto"/>
        <w:left w:val="none" w:sz="0" w:space="0" w:color="auto"/>
        <w:bottom w:val="none" w:sz="0" w:space="0" w:color="auto"/>
        <w:right w:val="none" w:sz="0" w:space="0" w:color="auto"/>
      </w:divBdr>
    </w:div>
    <w:div w:id="1161043853">
      <w:bodyDiv w:val="1"/>
      <w:marLeft w:val="0"/>
      <w:marRight w:val="0"/>
      <w:marTop w:val="0"/>
      <w:marBottom w:val="0"/>
      <w:divBdr>
        <w:top w:val="none" w:sz="0" w:space="0" w:color="auto"/>
        <w:left w:val="none" w:sz="0" w:space="0" w:color="auto"/>
        <w:bottom w:val="none" w:sz="0" w:space="0" w:color="auto"/>
        <w:right w:val="none" w:sz="0" w:space="0" w:color="auto"/>
      </w:divBdr>
    </w:div>
    <w:div w:id="1161198751">
      <w:bodyDiv w:val="1"/>
      <w:marLeft w:val="0"/>
      <w:marRight w:val="0"/>
      <w:marTop w:val="0"/>
      <w:marBottom w:val="0"/>
      <w:divBdr>
        <w:top w:val="none" w:sz="0" w:space="0" w:color="auto"/>
        <w:left w:val="none" w:sz="0" w:space="0" w:color="auto"/>
        <w:bottom w:val="none" w:sz="0" w:space="0" w:color="auto"/>
        <w:right w:val="none" w:sz="0" w:space="0" w:color="auto"/>
      </w:divBdr>
    </w:div>
    <w:div w:id="1162428843">
      <w:bodyDiv w:val="1"/>
      <w:marLeft w:val="0"/>
      <w:marRight w:val="0"/>
      <w:marTop w:val="0"/>
      <w:marBottom w:val="0"/>
      <w:divBdr>
        <w:top w:val="none" w:sz="0" w:space="0" w:color="auto"/>
        <w:left w:val="none" w:sz="0" w:space="0" w:color="auto"/>
        <w:bottom w:val="none" w:sz="0" w:space="0" w:color="auto"/>
        <w:right w:val="none" w:sz="0" w:space="0" w:color="auto"/>
      </w:divBdr>
    </w:div>
    <w:div w:id="1163933663">
      <w:bodyDiv w:val="1"/>
      <w:marLeft w:val="0"/>
      <w:marRight w:val="0"/>
      <w:marTop w:val="0"/>
      <w:marBottom w:val="0"/>
      <w:divBdr>
        <w:top w:val="none" w:sz="0" w:space="0" w:color="auto"/>
        <w:left w:val="none" w:sz="0" w:space="0" w:color="auto"/>
        <w:bottom w:val="none" w:sz="0" w:space="0" w:color="auto"/>
        <w:right w:val="none" w:sz="0" w:space="0" w:color="auto"/>
      </w:divBdr>
    </w:div>
    <w:div w:id="1164514001">
      <w:bodyDiv w:val="1"/>
      <w:marLeft w:val="0"/>
      <w:marRight w:val="0"/>
      <w:marTop w:val="0"/>
      <w:marBottom w:val="0"/>
      <w:divBdr>
        <w:top w:val="none" w:sz="0" w:space="0" w:color="auto"/>
        <w:left w:val="none" w:sz="0" w:space="0" w:color="auto"/>
        <w:bottom w:val="none" w:sz="0" w:space="0" w:color="auto"/>
        <w:right w:val="none" w:sz="0" w:space="0" w:color="auto"/>
      </w:divBdr>
    </w:div>
    <w:div w:id="1166701303">
      <w:bodyDiv w:val="1"/>
      <w:marLeft w:val="0"/>
      <w:marRight w:val="0"/>
      <w:marTop w:val="0"/>
      <w:marBottom w:val="0"/>
      <w:divBdr>
        <w:top w:val="none" w:sz="0" w:space="0" w:color="auto"/>
        <w:left w:val="none" w:sz="0" w:space="0" w:color="auto"/>
        <w:bottom w:val="none" w:sz="0" w:space="0" w:color="auto"/>
        <w:right w:val="none" w:sz="0" w:space="0" w:color="auto"/>
      </w:divBdr>
    </w:div>
    <w:div w:id="1167288509">
      <w:bodyDiv w:val="1"/>
      <w:marLeft w:val="0"/>
      <w:marRight w:val="0"/>
      <w:marTop w:val="0"/>
      <w:marBottom w:val="0"/>
      <w:divBdr>
        <w:top w:val="none" w:sz="0" w:space="0" w:color="auto"/>
        <w:left w:val="none" w:sz="0" w:space="0" w:color="auto"/>
        <w:bottom w:val="none" w:sz="0" w:space="0" w:color="auto"/>
        <w:right w:val="none" w:sz="0" w:space="0" w:color="auto"/>
      </w:divBdr>
    </w:div>
    <w:div w:id="1173839955">
      <w:bodyDiv w:val="1"/>
      <w:marLeft w:val="0"/>
      <w:marRight w:val="0"/>
      <w:marTop w:val="0"/>
      <w:marBottom w:val="0"/>
      <w:divBdr>
        <w:top w:val="none" w:sz="0" w:space="0" w:color="auto"/>
        <w:left w:val="none" w:sz="0" w:space="0" w:color="auto"/>
        <w:bottom w:val="none" w:sz="0" w:space="0" w:color="auto"/>
        <w:right w:val="none" w:sz="0" w:space="0" w:color="auto"/>
      </w:divBdr>
    </w:div>
    <w:div w:id="1177114718">
      <w:bodyDiv w:val="1"/>
      <w:marLeft w:val="0"/>
      <w:marRight w:val="0"/>
      <w:marTop w:val="0"/>
      <w:marBottom w:val="0"/>
      <w:divBdr>
        <w:top w:val="none" w:sz="0" w:space="0" w:color="auto"/>
        <w:left w:val="none" w:sz="0" w:space="0" w:color="auto"/>
        <w:bottom w:val="none" w:sz="0" w:space="0" w:color="auto"/>
        <w:right w:val="none" w:sz="0" w:space="0" w:color="auto"/>
      </w:divBdr>
    </w:div>
    <w:div w:id="1183124703">
      <w:bodyDiv w:val="1"/>
      <w:marLeft w:val="0"/>
      <w:marRight w:val="0"/>
      <w:marTop w:val="0"/>
      <w:marBottom w:val="0"/>
      <w:divBdr>
        <w:top w:val="none" w:sz="0" w:space="0" w:color="auto"/>
        <w:left w:val="none" w:sz="0" w:space="0" w:color="auto"/>
        <w:bottom w:val="none" w:sz="0" w:space="0" w:color="auto"/>
        <w:right w:val="none" w:sz="0" w:space="0" w:color="auto"/>
      </w:divBdr>
    </w:div>
    <w:div w:id="1184173778">
      <w:bodyDiv w:val="1"/>
      <w:marLeft w:val="0"/>
      <w:marRight w:val="0"/>
      <w:marTop w:val="0"/>
      <w:marBottom w:val="0"/>
      <w:divBdr>
        <w:top w:val="none" w:sz="0" w:space="0" w:color="auto"/>
        <w:left w:val="none" w:sz="0" w:space="0" w:color="auto"/>
        <w:bottom w:val="none" w:sz="0" w:space="0" w:color="auto"/>
        <w:right w:val="none" w:sz="0" w:space="0" w:color="auto"/>
      </w:divBdr>
    </w:div>
    <w:div w:id="1185897788">
      <w:bodyDiv w:val="1"/>
      <w:marLeft w:val="0"/>
      <w:marRight w:val="0"/>
      <w:marTop w:val="0"/>
      <w:marBottom w:val="0"/>
      <w:divBdr>
        <w:top w:val="none" w:sz="0" w:space="0" w:color="auto"/>
        <w:left w:val="none" w:sz="0" w:space="0" w:color="auto"/>
        <w:bottom w:val="none" w:sz="0" w:space="0" w:color="auto"/>
        <w:right w:val="none" w:sz="0" w:space="0" w:color="auto"/>
      </w:divBdr>
    </w:div>
    <w:div w:id="1186553616">
      <w:bodyDiv w:val="1"/>
      <w:marLeft w:val="0"/>
      <w:marRight w:val="0"/>
      <w:marTop w:val="0"/>
      <w:marBottom w:val="0"/>
      <w:divBdr>
        <w:top w:val="none" w:sz="0" w:space="0" w:color="auto"/>
        <w:left w:val="none" w:sz="0" w:space="0" w:color="auto"/>
        <w:bottom w:val="none" w:sz="0" w:space="0" w:color="auto"/>
        <w:right w:val="none" w:sz="0" w:space="0" w:color="auto"/>
      </w:divBdr>
    </w:div>
    <w:div w:id="1191066909">
      <w:bodyDiv w:val="1"/>
      <w:marLeft w:val="0"/>
      <w:marRight w:val="0"/>
      <w:marTop w:val="0"/>
      <w:marBottom w:val="0"/>
      <w:divBdr>
        <w:top w:val="none" w:sz="0" w:space="0" w:color="auto"/>
        <w:left w:val="none" w:sz="0" w:space="0" w:color="auto"/>
        <w:bottom w:val="none" w:sz="0" w:space="0" w:color="auto"/>
        <w:right w:val="none" w:sz="0" w:space="0" w:color="auto"/>
      </w:divBdr>
    </w:div>
    <w:div w:id="1191802448">
      <w:bodyDiv w:val="1"/>
      <w:marLeft w:val="0"/>
      <w:marRight w:val="0"/>
      <w:marTop w:val="0"/>
      <w:marBottom w:val="0"/>
      <w:divBdr>
        <w:top w:val="none" w:sz="0" w:space="0" w:color="auto"/>
        <w:left w:val="none" w:sz="0" w:space="0" w:color="auto"/>
        <w:bottom w:val="none" w:sz="0" w:space="0" w:color="auto"/>
        <w:right w:val="none" w:sz="0" w:space="0" w:color="auto"/>
      </w:divBdr>
    </w:div>
    <w:div w:id="1193225612">
      <w:bodyDiv w:val="1"/>
      <w:marLeft w:val="0"/>
      <w:marRight w:val="0"/>
      <w:marTop w:val="0"/>
      <w:marBottom w:val="0"/>
      <w:divBdr>
        <w:top w:val="none" w:sz="0" w:space="0" w:color="auto"/>
        <w:left w:val="none" w:sz="0" w:space="0" w:color="auto"/>
        <w:bottom w:val="none" w:sz="0" w:space="0" w:color="auto"/>
        <w:right w:val="none" w:sz="0" w:space="0" w:color="auto"/>
      </w:divBdr>
    </w:div>
    <w:div w:id="1200901405">
      <w:bodyDiv w:val="1"/>
      <w:marLeft w:val="0"/>
      <w:marRight w:val="0"/>
      <w:marTop w:val="0"/>
      <w:marBottom w:val="0"/>
      <w:divBdr>
        <w:top w:val="none" w:sz="0" w:space="0" w:color="auto"/>
        <w:left w:val="none" w:sz="0" w:space="0" w:color="auto"/>
        <w:bottom w:val="none" w:sz="0" w:space="0" w:color="auto"/>
        <w:right w:val="none" w:sz="0" w:space="0" w:color="auto"/>
      </w:divBdr>
    </w:div>
    <w:div w:id="1210143504">
      <w:bodyDiv w:val="1"/>
      <w:marLeft w:val="0"/>
      <w:marRight w:val="0"/>
      <w:marTop w:val="0"/>
      <w:marBottom w:val="0"/>
      <w:divBdr>
        <w:top w:val="none" w:sz="0" w:space="0" w:color="auto"/>
        <w:left w:val="none" w:sz="0" w:space="0" w:color="auto"/>
        <w:bottom w:val="none" w:sz="0" w:space="0" w:color="auto"/>
        <w:right w:val="none" w:sz="0" w:space="0" w:color="auto"/>
      </w:divBdr>
    </w:div>
    <w:div w:id="1211772705">
      <w:bodyDiv w:val="1"/>
      <w:marLeft w:val="0"/>
      <w:marRight w:val="0"/>
      <w:marTop w:val="0"/>
      <w:marBottom w:val="0"/>
      <w:divBdr>
        <w:top w:val="none" w:sz="0" w:space="0" w:color="auto"/>
        <w:left w:val="none" w:sz="0" w:space="0" w:color="auto"/>
        <w:bottom w:val="none" w:sz="0" w:space="0" w:color="auto"/>
        <w:right w:val="none" w:sz="0" w:space="0" w:color="auto"/>
      </w:divBdr>
    </w:div>
    <w:div w:id="1214273032">
      <w:bodyDiv w:val="1"/>
      <w:marLeft w:val="0"/>
      <w:marRight w:val="0"/>
      <w:marTop w:val="0"/>
      <w:marBottom w:val="0"/>
      <w:divBdr>
        <w:top w:val="none" w:sz="0" w:space="0" w:color="auto"/>
        <w:left w:val="none" w:sz="0" w:space="0" w:color="auto"/>
        <w:bottom w:val="none" w:sz="0" w:space="0" w:color="auto"/>
        <w:right w:val="none" w:sz="0" w:space="0" w:color="auto"/>
      </w:divBdr>
    </w:div>
    <w:div w:id="1214467603">
      <w:bodyDiv w:val="1"/>
      <w:marLeft w:val="0"/>
      <w:marRight w:val="0"/>
      <w:marTop w:val="0"/>
      <w:marBottom w:val="0"/>
      <w:divBdr>
        <w:top w:val="none" w:sz="0" w:space="0" w:color="auto"/>
        <w:left w:val="none" w:sz="0" w:space="0" w:color="auto"/>
        <w:bottom w:val="none" w:sz="0" w:space="0" w:color="auto"/>
        <w:right w:val="none" w:sz="0" w:space="0" w:color="auto"/>
      </w:divBdr>
    </w:div>
    <w:div w:id="1221474416">
      <w:bodyDiv w:val="1"/>
      <w:marLeft w:val="0"/>
      <w:marRight w:val="0"/>
      <w:marTop w:val="0"/>
      <w:marBottom w:val="0"/>
      <w:divBdr>
        <w:top w:val="none" w:sz="0" w:space="0" w:color="auto"/>
        <w:left w:val="none" w:sz="0" w:space="0" w:color="auto"/>
        <w:bottom w:val="none" w:sz="0" w:space="0" w:color="auto"/>
        <w:right w:val="none" w:sz="0" w:space="0" w:color="auto"/>
      </w:divBdr>
    </w:div>
    <w:div w:id="1227641042">
      <w:bodyDiv w:val="1"/>
      <w:marLeft w:val="0"/>
      <w:marRight w:val="0"/>
      <w:marTop w:val="0"/>
      <w:marBottom w:val="0"/>
      <w:divBdr>
        <w:top w:val="none" w:sz="0" w:space="0" w:color="auto"/>
        <w:left w:val="none" w:sz="0" w:space="0" w:color="auto"/>
        <w:bottom w:val="none" w:sz="0" w:space="0" w:color="auto"/>
        <w:right w:val="none" w:sz="0" w:space="0" w:color="auto"/>
      </w:divBdr>
    </w:div>
    <w:div w:id="1228414492">
      <w:bodyDiv w:val="1"/>
      <w:marLeft w:val="0"/>
      <w:marRight w:val="0"/>
      <w:marTop w:val="0"/>
      <w:marBottom w:val="0"/>
      <w:divBdr>
        <w:top w:val="none" w:sz="0" w:space="0" w:color="auto"/>
        <w:left w:val="none" w:sz="0" w:space="0" w:color="auto"/>
        <w:bottom w:val="none" w:sz="0" w:space="0" w:color="auto"/>
        <w:right w:val="none" w:sz="0" w:space="0" w:color="auto"/>
      </w:divBdr>
    </w:div>
    <w:div w:id="1228682959">
      <w:bodyDiv w:val="1"/>
      <w:marLeft w:val="0"/>
      <w:marRight w:val="0"/>
      <w:marTop w:val="0"/>
      <w:marBottom w:val="0"/>
      <w:divBdr>
        <w:top w:val="none" w:sz="0" w:space="0" w:color="auto"/>
        <w:left w:val="none" w:sz="0" w:space="0" w:color="auto"/>
        <w:bottom w:val="none" w:sz="0" w:space="0" w:color="auto"/>
        <w:right w:val="none" w:sz="0" w:space="0" w:color="auto"/>
      </w:divBdr>
    </w:div>
    <w:div w:id="1229922605">
      <w:bodyDiv w:val="1"/>
      <w:marLeft w:val="0"/>
      <w:marRight w:val="0"/>
      <w:marTop w:val="0"/>
      <w:marBottom w:val="0"/>
      <w:divBdr>
        <w:top w:val="none" w:sz="0" w:space="0" w:color="auto"/>
        <w:left w:val="none" w:sz="0" w:space="0" w:color="auto"/>
        <w:bottom w:val="none" w:sz="0" w:space="0" w:color="auto"/>
        <w:right w:val="none" w:sz="0" w:space="0" w:color="auto"/>
      </w:divBdr>
    </w:div>
    <w:div w:id="1231035977">
      <w:bodyDiv w:val="1"/>
      <w:marLeft w:val="0"/>
      <w:marRight w:val="0"/>
      <w:marTop w:val="0"/>
      <w:marBottom w:val="0"/>
      <w:divBdr>
        <w:top w:val="none" w:sz="0" w:space="0" w:color="auto"/>
        <w:left w:val="none" w:sz="0" w:space="0" w:color="auto"/>
        <w:bottom w:val="none" w:sz="0" w:space="0" w:color="auto"/>
        <w:right w:val="none" w:sz="0" w:space="0" w:color="auto"/>
      </w:divBdr>
    </w:div>
    <w:div w:id="1242829604">
      <w:bodyDiv w:val="1"/>
      <w:marLeft w:val="0"/>
      <w:marRight w:val="0"/>
      <w:marTop w:val="0"/>
      <w:marBottom w:val="0"/>
      <w:divBdr>
        <w:top w:val="none" w:sz="0" w:space="0" w:color="auto"/>
        <w:left w:val="none" w:sz="0" w:space="0" w:color="auto"/>
        <w:bottom w:val="none" w:sz="0" w:space="0" w:color="auto"/>
        <w:right w:val="none" w:sz="0" w:space="0" w:color="auto"/>
      </w:divBdr>
    </w:div>
    <w:div w:id="1244994942">
      <w:bodyDiv w:val="1"/>
      <w:marLeft w:val="0"/>
      <w:marRight w:val="0"/>
      <w:marTop w:val="0"/>
      <w:marBottom w:val="0"/>
      <w:divBdr>
        <w:top w:val="none" w:sz="0" w:space="0" w:color="auto"/>
        <w:left w:val="none" w:sz="0" w:space="0" w:color="auto"/>
        <w:bottom w:val="none" w:sz="0" w:space="0" w:color="auto"/>
        <w:right w:val="none" w:sz="0" w:space="0" w:color="auto"/>
      </w:divBdr>
    </w:div>
    <w:div w:id="1254821150">
      <w:bodyDiv w:val="1"/>
      <w:marLeft w:val="0"/>
      <w:marRight w:val="0"/>
      <w:marTop w:val="0"/>
      <w:marBottom w:val="0"/>
      <w:divBdr>
        <w:top w:val="none" w:sz="0" w:space="0" w:color="auto"/>
        <w:left w:val="none" w:sz="0" w:space="0" w:color="auto"/>
        <w:bottom w:val="none" w:sz="0" w:space="0" w:color="auto"/>
        <w:right w:val="none" w:sz="0" w:space="0" w:color="auto"/>
      </w:divBdr>
    </w:div>
    <w:div w:id="1257322653">
      <w:bodyDiv w:val="1"/>
      <w:marLeft w:val="0"/>
      <w:marRight w:val="0"/>
      <w:marTop w:val="0"/>
      <w:marBottom w:val="0"/>
      <w:divBdr>
        <w:top w:val="none" w:sz="0" w:space="0" w:color="auto"/>
        <w:left w:val="none" w:sz="0" w:space="0" w:color="auto"/>
        <w:bottom w:val="none" w:sz="0" w:space="0" w:color="auto"/>
        <w:right w:val="none" w:sz="0" w:space="0" w:color="auto"/>
      </w:divBdr>
    </w:div>
    <w:div w:id="1263537555">
      <w:bodyDiv w:val="1"/>
      <w:marLeft w:val="0"/>
      <w:marRight w:val="0"/>
      <w:marTop w:val="0"/>
      <w:marBottom w:val="0"/>
      <w:divBdr>
        <w:top w:val="none" w:sz="0" w:space="0" w:color="auto"/>
        <w:left w:val="none" w:sz="0" w:space="0" w:color="auto"/>
        <w:bottom w:val="none" w:sz="0" w:space="0" w:color="auto"/>
        <w:right w:val="none" w:sz="0" w:space="0" w:color="auto"/>
      </w:divBdr>
    </w:div>
    <w:div w:id="1264267303">
      <w:bodyDiv w:val="1"/>
      <w:marLeft w:val="0"/>
      <w:marRight w:val="0"/>
      <w:marTop w:val="0"/>
      <w:marBottom w:val="0"/>
      <w:divBdr>
        <w:top w:val="none" w:sz="0" w:space="0" w:color="auto"/>
        <w:left w:val="none" w:sz="0" w:space="0" w:color="auto"/>
        <w:bottom w:val="none" w:sz="0" w:space="0" w:color="auto"/>
        <w:right w:val="none" w:sz="0" w:space="0" w:color="auto"/>
      </w:divBdr>
    </w:div>
    <w:div w:id="1266231924">
      <w:bodyDiv w:val="1"/>
      <w:marLeft w:val="0"/>
      <w:marRight w:val="0"/>
      <w:marTop w:val="0"/>
      <w:marBottom w:val="0"/>
      <w:divBdr>
        <w:top w:val="none" w:sz="0" w:space="0" w:color="auto"/>
        <w:left w:val="none" w:sz="0" w:space="0" w:color="auto"/>
        <w:bottom w:val="none" w:sz="0" w:space="0" w:color="auto"/>
        <w:right w:val="none" w:sz="0" w:space="0" w:color="auto"/>
      </w:divBdr>
    </w:div>
    <w:div w:id="1268731707">
      <w:bodyDiv w:val="1"/>
      <w:marLeft w:val="0"/>
      <w:marRight w:val="0"/>
      <w:marTop w:val="0"/>
      <w:marBottom w:val="0"/>
      <w:divBdr>
        <w:top w:val="none" w:sz="0" w:space="0" w:color="auto"/>
        <w:left w:val="none" w:sz="0" w:space="0" w:color="auto"/>
        <w:bottom w:val="none" w:sz="0" w:space="0" w:color="auto"/>
        <w:right w:val="none" w:sz="0" w:space="0" w:color="auto"/>
      </w:divBdr>
    </w:div>
    <w:div w:id="1270968528">
      <w:bodyDiv w:val="1"/>
      <w:marLeft w:val="0"/>
      <w:marRight w:val="0"/>
      <w:marTop w:val="0"/>
      <w:marBottom w:val="0"/>
      <w:divBdr>
        <w:top w:val="none" w:sz="0" w:space="0" w:color="auto"/>
        <w:left w:val="none" w:sz="0" w:space="0" w:color="auto"/>
        <w:bottom w:val="none" w:sz="0" w:space="0" w:color="auto"/>
        <w:right w:val="none" w:sz="0" w:space="0" w:color="auto"/>
      </w:divBdr>
    </w:div>
    <w:div w:id="1273972328">
      <w:bodyDiv w:val="1"/>
      <w:marLeft w:val="0"/>
      <w:marRight w:val="0"/>
      <w:marTop w:val="0"/>
      <w:marBottom w:val="0"/>
      <w:divBdr>
        <w:top w:val="none" w:sz="0" w:space="0" w:color="auto"/>
        <w:left w:val="none" w:sz="0" w:space="0" w:color="auto"/>
        <w:bottom w:val="none" w:sz="0" w:space="0" w:color="auto"/>
        <w:right w:val="none" w:sz="0" w:space="0" w:color="auto"/>
      </w:divBdr>
    </w:div>
    <w:div w:id="1278442376">
      <w:bodyDiv w:val="1"/>
      <w:marLeft w:val="0"/>
      <w:marRight w:val="0"/>
      <w:marTop w:val="0"/>
      <w:marBottom w:val="0"/>
      <w:divBdr>
        <w:top w:val="none" w:sz="0" w:space="0" w:color="auto"/>
        <w:left w:val="none" w:sz="0" w:space="0" w:color="auto"/>
        <w:bottom w:val="none" w:sz="0" w:space="0" w:color="auto"/>
        <w:right w:val="none" w:sz="0" w:space="0" w:color="auto"/>
      </w:divBdr>
    </w:div>
    <w:div w:id="1278634599">
      <w:bodyDiv w:val="1"/>
      <w:marLeft w:val="0"/>
      <w:marRight w:val="0"/>
      <w:marTop w:val="0"/>
      <w:marBottom w:val="0"/>
      <w:divBdr>
        <w:top w:val="none" w:sz="0" w:space="0" w:color="auto"/>
        <w:left w:val="none" w:sz="0" w:space="0" w:color="auto"/>
        <w:bottom w:val="none" w:sz="0" w:space="0" w:color="auto"/>
        <w:right w:val="none" w:sz="0" w:space="0" w:color="auto"/>
      </w:divBdr>
    </w:div>
    <w:div w:id="1279219699">
      <w:bodyDiv w:val="1"/>
      <w:marLeft w:val="0"/>
      <w:marRight w:val="0"/>
      <w:marTop w:val="0"/>
      <w:marBottom w:val="0"/>
      <w:divBdr>
        <w:top w:val="none" w:sz="0" w:space="0" w:color="auto"/>
        <w:left w:val="none" w:sz="0" w:space="0" w:color="auto"/>
        <w:bottom w:val="none" w:sz="0" w:space="0" w:color="auto"/>
        <w:right w:val="none" w:sz="0" w:space="0" w:color="auto"/>
      </w:divBdr>
    </w:div>
    <w:div w:id="1280257384">
      <w:bodyDiv w:val="1"/>
      <w:marLeft w:val="0"/>
      <w:marRight w:val="0"/>
      <w:marTop w:val="0"/>
      <w:marBottom w:val="0"/>
      <w:divBdr>
        <w:top w:val="none" w:sz="0" w:space="0" w:color="auto"/>
        <w:left w:val="none" w:sz="0" w:space="0" w:color="auto"/>
        <w:bottom w:val="none" w:sz="0" w:space="0" w:color="auto"/>
        <w:right w:val="none" w:sz="0" w:space="0" w:color="auto"/>
      </w:divBdr>
    </w:div>
    <w:div w:id="1281575076">
      <w:bodyDiv w:val="1"/>
      <w:marLeft w:val="0"/>
      <w:marRight w:val="0"/>
      <w:marTop w:val="0"/>
      <w:marBottom w:val="0"/>
      <w:divBdr>
        <w:top w:val="none" w:sz="0" w:space="0" w:color="auto"/>
        <w:left w:val="none" w:sz="0" w:space="0" w:color="auto"/>
        <w:bottom w:val="none" w:sz="0" w:space="0" w:color="auto"/>
        <w:right w:val="none" w:sz="0" w:space="0" w:color="auto"/>
      </w:divBdr>
    </w:div>
    <w:div w:id="1281835471">
      <w:bodyDiv w:val="1"/>
      <w:marLeft w:val="0"/>
      <w:marRight w:val="0"/>
      <w:marTop w:val="0"/>
      <w:marBottom w:val="0"/>
      <w:divBdr>
        <w:top w:val="none" w:sz="0" w:space="0" w:color="auto"/>
        <w:left w:val="none" w:sz="0" w:space="0" w:color="auto"/>
        <w:bottom w:val="none" w:sz="0" w:space="0" w:color="auto"/>
        <w:right w:val="none" w:sz="0" w:space="0" w:color="auto"/>
      </w:divBdr>
    </w:div>
    <w:div w:id="1287394448">
      <w:bodyDiv w:val="1"/>
      <w:marLeft w:val="0"/>
      <w:marRight w:val="0"/>
      <w:marTop w:val="0"/>
      <w:marBottom w:val="0"/>
      <w:divBdr>
        <w:top w:val="none" w:sz="0" w:space="0" w:color="auto"/>
        <w:left w:val="none" w:sz="0" w:space="0" w:color="auto"/>
        <w:bottom w:val="none" w:sz="0" w:space="0" w:color="auto"/>
        <w:right w:val="none" w:sz="0" w:space="0" w:color="auto"/>
      </w:divBdr>
    </w:div>
    <w:div w:id="1294141730">
      <w:bodyDiv w:val="1"/>
      <w:marLeft w:val="0"/>
      <w:marRight w:val="0"/>
      <w:marTop w:val="0"/>
      <w:marBottom w:val="0"/>
      <w:divBdr>
        <w:top w:val="none" w:sz="0" w:space="0" w:color="auto"/>
        <w:left w:val="none" w:sz="0" w:space="0" w:color="auto"/>
        <w:bottom w:val="none" w:sz="0" w:space="0" w:color="auto"/>
        <w:right w:val="none" w:sz="0" w:space="0" w:color="auto"/>
      </w:divBdr>
    </w:div>
    <w:div w:id="1295057770">
      <w:bodyDiv w:val="1"/>
      <w:marLeft w:val="0"/>
      <w:marRight w:val="0"/>
      <w:marTop w:val="0"/>
      <w:marBottom w:val="0"/>
      <w:divBdr>
        <w:top w:val="none" w:sz="0" w:space="0" w:color="auto"/>
        <w:left w:val="none" w:sz="0" w:space="0" w:color="auto"/>
        <w:bottom w:val="none" w:sz="0" w:space="0" w:color="auto"/>
        <w:right w:val="none" w:sz="0" w:space="0" w:color="auto"/>
      </w:divBdr>
    </w:div>
    <w:div w:id="1297685341">
      <w:bodyDiv w:val="1"/>
      <w:marLeft w:val="0"/>
      <w:marRight w:val="0"/>
      <w:marTop w:val="0"/>
      <w:marBottom w:val="0"/>
      <w:divBdr>
        <w:top w:val="none" w:sz="0" w:space="0" w:color="auto"/>
        <w:left w:val="none" w:sz="0" w:space="0" w:color="auto"/>
        <w:bottom w:val="none" w:sz="0" w:space="0" w:color="auto"/>
        <w:right w:val="none" w:sz="0" w:space="0" w:color="auto"/>
      </w:divBdr>
    </w:div>
    <w:div w:id="1297760507">
      <w:bodyDiv w:val="1"/>
      <w:marLeft w:val="0"/>
      <w:marRight w:val="0"/>
      <w:marTop w:val="0"/>
      <w:marBottom w:val="0"/>
      <w:divBdr>
        <w:top w:val="none" w:sz="0" w:space="0" w:color="auto"/>
        <w:left w:val="none" w:sz="0" w:space="0" w:color="auto"/>
        <w:bottom w:val="none" w:sz="0" w:space="0" w:color="auto"/>
        <w:right w:val="none" w:sz="0" w:space="0" w:color="auto"/>
      </w:divBdr>
    </w:div>
    <w:div w:id="1298487049">
      <w:bodyDiv w:val="1"/>
      <w:marLeft w:val="0"/>
      <w:marRight w:val="0"/>
      <w:marTop w:val="0"/>
      <w:marBottom w:val="0"/>
      <w:divBdr>
        <w:top w:val="none" w:sz="0" w:space="0" w:color="auto"/>
        <w:left w:val="none" w:sz="0" w:space="0" w:color="auto"/>
        <w:bottom w:val="none" w:sz="0" w:space="0" w:color="auto"/>
        <w:right w:val="none" w:sz="0" w:space="0" w:color="auto"/>
      </w:divBdr>
    </w:div>
    <w:div w:id="1303970322">
      <w:bodyDiv w:val="1"/>
      <w:marLeft w:val="0"/>
      <w:marRight w:val="0"/>
      <w:marTop w:val="0"/>
      <w:marBottom w:val="0"/>
      <w:divBdr>
        <w:top w:val="none" w:sz="0" w:space="0" w:color="auto"/>
        <w:left w:val="none" w:sz="0" w:space="0" w:color="auto"/>
        <w:bottom w:val="none" w:sz="0" w:space="0" w:color="auto"/>
        <w:right w:val="none" w:sz="0" w:space="0" w:color="auto"/>
      </w:divBdr>
    </w:div>
    <w:div w:id="1308894559">
      <w:bodyDiv w:val="1"/>
      <w:marLeft w:val="0"/>
      <w:marRight w:val="0"/>
      <w:marTop w:val="0"/>
      <w:marBottom w:val="0"/>
      <w:divBdr>
        <w:top w:val="none" w:sz="0" w:space="0" w:color="auto"/>
        <w:left w:val="none" w:sz="0" w:space="0" w:color="auto"/>
        <w:bottom w:val="none" w:sz="0" w:space="0" w:color="auto"/>
        <w:right w:val="none" w:sz="0" w:space="0" w:color="auto"/>
      </w:divBdr>
    </w:div>
    <w:div w:id="1315793912">
      <w:bodyDiv w:val="1"/>
      <w:marLeft w:val="0"/>
      <w:marRight w:val="0"/>
      <w:marTop w:val="0"/>
      <w:marBottom w:val="0"/>
      <w:divBdr>
        <w:top w:val="none" w:sz="0" w:space="0" w:color="auto"/>
        <w:left w:val="none" w:sz="0" w:space="0" w:color="auto"/>
        <w:bottom w:val="none" w:sz="0" w:space="0" w:color="auto"/>
        <w:right w:val="none" w:sz="0" w:space="0" w:color="auto"/>
      </w:divBdr>
    </w:div>
    <w:div w:id="1321421939">
      <w:bodyDiv w:val="1"/>
      <w:marLeft w:val="0"/>
      <w:marRight w:val="0"/>
      <w:marTop w:val="0"/>
      <w:marBottom w:val="0"/>
      <w:divBdr>
        <w:top w:val="none" w:sz="0" w:space="0" w:color="auto"/>
        <w:left w:val="none" w:sz="0" w:space="0" w:color="auto"/>
        <w:bottom w:val="none" w:sz="0" w:space="0" w:color="auto"/>
        <w:right w:val="none" w:sz="0" w:space="0" w:color="auto"/>
      </w:divBdr>
    </w:div>
    <w:div w:id="1324626431">
      <w:bodyDiv w:val="1"/>
      <w:marLeft w:val="0"/>
      <w:marRight w:val="0"/>
      <w:marTop w:val="0"/>
      <w:marBottom w:val="0"/>
      <w:divBdr>
        <w:top w:val="none" w:sz="0" w:space="0" w:color="auto"/>
        <w:left w:val="none" w:sz="0" w:space="0" w:color="auto"/>
        <w:bottom w:val="none" w:sz="0" w:space="0" w:color="auto"/>
        <w:right w:val="none" w:sz="0" w:space="0" w:color="auto"/>
      </w:divBdr>
    </w:div>
    <w:div w:id="1325939909">
      <w:bodyDiv w:val="1"/>
      <w:marLeft w:val="0"/>
      <w:marRight w:val="0"/>
      <w:marTop w:val="0"/>
      <w:marBottom w:val="0"/>
      <w:divBdr>
        <w:top w:val="none" w:sz="0" w:space="0" w:color="auto"/>
        <w:left w:val="none" w:sz="0" w:space="0" w:color="auto"/>
        <w:bottom w:val="none" w:sz="0" w:space="0" w:color="auto"/>
        <w:right w:val="none" w:sz="0" w:space="0" w:color="auto"/>
      </w:divBdr>
    </w:div>
    <w:div w:id="1330326401">
      <w:bodyDiv w:val="1"/>
      <w:marLeft w:val="0"/>
      <w:marRight w:val="0"/>
      <w:marTop w:val="0"/>
      <w:marBottom w:val="0"/>
      <w:divBdr>
        <w:top w:val="none" w:sz="0" w:space="0" w:color="auto"/>
        <w:left w:val="none" w:sz="0" w:space="0" w:color="auto"/>
        <w:bottom w:val="none" w:sz="0" w:space="0" w:color="auto"/>
        <w:right w:val="none" w:sz="0" w:space="0" w:color="auto"/>
      </w:divBdr>
    </w:div>
    <w:div w:id="1330399668">
      <w:bodyDiv w:val="1"/>
      <w:marLeft w:val="0"/>
      <w:marRight w:val="0"/>
      <w:marTop w:val="0"/>
      <w:marBottom w:val="0"/>
      <w:divBdr>
        <w:top w:val="none" w:sz="0" w:space="0" w:color="auto"/>
        <w:left w:val="none" w:sz="0" w:space="0" w:color="auto"/>
        <w:bottom w:val="none" w:sz="0" w:space="0" w:color="auto"/>
        <w:right w:val="none" w:sz="0" w:space="0" w:color="auto"/>
      </w:divBdr>
    </w:div>
    <w:div w:id="1331061975">
      <w:bodyDiv w:val="1"/>
      <w:marLeft w:val="0"/>
      <w:marRight w:val="0"/>
      <w:marTop w:val="0"/>
      <w:marBottom w:val="0"/>
      <w:divBdr>
        <w:top w:val="none" w:sz="0" w:space="0" w:color="auto"/>
        <w:left w:val="none" w:sz="0" w:space="0" w:color="auto"/>
        <w:bottom w:val="none" w:sz="0" w:space="0" w:color="auto"/>
        <w:right w:val="none" w:sz="0" w:space="0" w:color="auto"/>
      </w:divBdr>
    </w:div>
    <w:div w:id="1335645187">
      <w:bodyDiv w:val="1"/>
      <w:marLeft w:val="0"/>
      <w:marRight w:val="0"/>
      <w:marTop w:val="0"/>
      <w:marBottom w:val="0"/>
      <w:divBdr>
        <w:top w:val="none" w:sz="0" w:space="0" w:color="auto"/>
        <w:left w:val="none" w:sz="0" w:space="0" w:color="auto"/>
        <w:bottom w:val="none" w:sz="0" w:space="0" w:color="auto"/>
        <w:right w:val="none" w:sz="0" w:space="0" w:color="auto"/>
      </w:divBdr>
    </w:div>
    <w:div w:id="1345672888">
      <w:bodyDiv w:val="1"/>
      <w:marLeft w:val="0"/>
      <w:marRight w:val="0"/>
      <w:marTop w:val="0"/>
      <w:marBottom w:val="0"/>
      <w:divBdr>
        <w:top w:val="none" w:sz="0" w:space="0" w:color="auto"/>
        <w:left w:val="none" w:sz="0" w:space="0" w:color="auto"/>
        <w:bottom w:val="none" w:sz="0" w:space="0" w:color="auto"/>
        <w:right w:val="none" w:sz="0" w:space="0" w:color="auto"/>
      </w:divBdr>
    </w:div>
    <w:div w:id="1346978579">
      <w:bodyDiv w:val="1"/>
      <w:marLeft w:val="0"/>
      <w:marRight w:val="0"/>
      <w:marTop w:val="0"/>
      <w:marBottom w:val="0"/>
      <w:divBdr>
        <w:top w:val="none" w:sz="0" w:space="0" w:color="auto"/>
        <w:left w:val="none" w:sz="0" w:space="0" w:color="auto"/>
        <w:bottom w:val="none" w:sz="0" w:space="0" w:color="auto"/>
        <w:right w:val="none" w:sz="0" w:space="0" w:color="auto"/>
      </w:divBdr>
    </w:div>
    <w:div w:id="1349986140">
      <w:bodyDiv w:val="1"/>
      <w:marLeft w:val="0"/>
      <w:marRight w:val="0"/>
      <w:marTop w:val="0"/>
      <w:marBottom w:val="0"/>
      <w:divBdr>
        <w:top w:val="none" w:sz="0" w:space="0" w:color="auto"/>
        <w:left w:val="none" w:sz="0" w:space="0" w:color="auto"/>
        <w:bottom w:val="none" w:sz="0" w:space="0" w:color="auto"/>
        <w:right w:val="none" w:sz="0" w:space="0" w:color="auto"/>
      </w:divBdr>
    </w:div>
    <w:div w:id="1350909358">
      <w:bodyDiv w:val="1"/>
      <w:marLeft w:val="0"/>
      <w:marRight w:val="0"/>
      <w:marTop w:val="0"/>
      <w:marBottom w:val="0"/>
      <w:divBdr>
        <w:top w:val="none" w:sz="0" w:space="0" w:color="auto"/>
        <w:left w:val="none" w:sz="0" w:space="0" w:color="auto"/>
        <w:bottom w:val="none" w:sz="0" w:space="0" w:color="auto"/>
        <w:right w:val="none" w:sz="0" w:space="0" w:color="auto"/>
      </w:divBdr>
    </w:div>
    <w:div w:id="1361130248">
      <w:bodyDiv w:val="1"/>
      <w:marLeft w:val="0"/>
      <w:marRight w:val="0"/>
      <w:marTop w:val="0"/>
      <w:marBottom w:val="0"/>
      <w:divBdr>
        <w:top w:val="none" w:sz="0" w:space="0" w:color="auto"/>
        <w:left w:val="none" w:sz="0" w:space="0" w:color="auto"/>
        <w:bottom w:val="none" w:sz="0" w:space="0" w:color="auto"/>
        <w:right w:val="none" w:sz="0" w:space="0" w:color="auto"/>
      </w:divBdr>
    </w:div>
    <w:div w:id="1363170306">
      <w:bodyDiv w:val="1"/>
      <w:marLeft w:val="0"/>
      <w:marRight w:val="0"/>
      <w:marTop w:val="0"/>
      <w:marBottom w:val="0"/>
      <w:divBdr>
        <w:top w:val="none" w:sz="0" w:space="0" w:color="auto"/>
        <w:left w:val="none" w:sz="0" w:space="0" w:color="auto"/>
        <w:bottom w:val="none" w:sz="0" w:space="0" w:color="auto"/>
        <w:right w:val="none" w:sz="0" w:space="0" w:color="auto"/>
      </w:divBdr>
    </w:div>
    <w:div w:id="1368136597">
      <w:bodyDiv w:val="1"/>
      <w:marLeft w:val="0"/>
      <w:marRight w:val="0"/>
      <w:marTop w:val="0"/>
      <w:marBottom w:val="0"/>
      <w:divBdr>
        <w:top w:val="none" w:sz="0" w:space="0" w:color="auto"/>
        <w:left w:val="none" w:sz="0" w:space="0" w:color="auto"/>
        <w:bottom w:val="none" w:sz="0" w:space="0" w:color="auto"/>
        <w:right w:val="none" w:sz="0" w:space="0" w:color="auto"/>
      </w:divBdr>
    </w:div>
    <w:div w:id="1371027992">
      <w:bodyDiv w:val="1"/>
      <w:marLeft w:val="0"/>
      <w:marRight w:val="0"/>
      <w:marTop w:val="0"/>
      <w:marBottom w:val="0"/>
      <w:divBdr>
        <w:top w:val="none" w:sz="0" w:space="0" w:color="auto"/>
        <w:left w:val="none" w:sz="0" w:space="0" w:color="auto"/>
        <w:bottom w:val="none" w:sz="0" w:space="0" w:color="auto"/>
        <w:right w:val="none" w:sz="0" w:space="0" w:color="auto"/>
      </w:divBdr>
    </w:div>
    <w:div w:id="1378437039">
      <w:bodyDiv w:val="1"/>
      <w:marLeft w:val="0"/>
      <w:marRight w:val="0"/>
      <w:marTop w:val="0"/>
      <w:marBottom w:val="0"/>
      <w:divBdr>
        <w:top w:val="none" w:sz="0" w:space="0" w:color="auto"/>
        <w:left w:val="none" w:sz="0" w:space="0" w:color="auto"/>
        <w:bottom w:val="none" w:sz="0" w:space="0" w:color="auto"/>
        <w:right w:val="none" w:sz="0" w:space="0" w:color="auto"/>
      </w:divBdr>
    </w:div>
    <w:div w:id="1379161714">
      <w:bodyDiv w:val="1"/>
      <w:marLeft w:val="0"/>
      <w:marRight w:val="0"/>
      <w:marTop w:val="0"/>
      <w:marBottom w:val="0"/>
      <w:divBdr>
        <w:top w:val="none" w:sz="0" w:space="0" w:color="auto"/>
        <w:left w:val="none" w:sz="0" w:space="0" w:color="auto"/>
        <w:bottom w:val="none" w:sz="0" w:space="0" w:color="auto"/>
        <w:right w:val="none" w:sz="0" w:space="0" w:color="auto"/>
      </w:divBdr>
    </w:div>
    <w:div w:id="1379665882">
      <w:bodyDiv w:val="1"/>
      <w:marLeft w:val="0"/>
      <w:marRight w:val="0"/>
      <w:marTop w:val="0"/>
      <w:marBottom w:val="0"/>
      <w:divBdr>
        <w:top w:val="none" w:sz="0" w:space="0" w:color="auto"/>
        <w:left w:val="none" w:sz="0" w:space="0" w:color="auto"/>
        <w:bottom w:val="none" w:sz="0" w:space="0" w:color="auto"/>
        <w:right w:val="none" w:sz="0" w:space="0" w:color="auto"/>
      </w:divBdr>
    </w:div>
    <w:div w:id="1393892709">
      <w:bodyDiv w:val="1"/>
      <w:marLeft w:val="0"/>
      <w:marRight w:val="0"/>
      <w:marTop w:val="0"/>
      <w:marBottom w:val="0"/>
      <w:divBdr>
        <w:top w:val="none" w:sz="0" w:space="0" w:color="auto"/>
        <w:left w:val="none" w:sz="0" w:space="0" w:color="auto"/>
        <w:bottom w:val="none" w:sz="0" w:space="0" w:color="auto"/>
        <w:right w:val="none" w:sz="0" w:space="0" w:color="auto"/>
      </w:divBdr>
    </w:div>
    <w:div w:id="1394815784">
      <w:bodyDiv w:val="1"/>
      <w:marLeft w:val="0"/>
      <w:marRight w:val="0"/>
      <w:marTop w:val="0"/>
      <w:marBottom w:val="0"/>
      <w:divBdr>
        <w:top w:val="none" w:sz="0" w:space="0" w:color="auto"/>
        <w:left w:val="none" w:sz="0" w:space="0" w:color="auto"/>
        <w:bottom w:val="none" w:sz="0" w:space="0" w:color="auto"/>
        <w:right w:val="none" w:sz="0" w:space="0" w:color="auto"/>
      </w:divBdr>
    </w:div>
    <w:div w:id="1398238203">
      <w:bodyDiv w:val="1"/>
      <w:marLeft w:val="0"/>
      <w:marRight w:val="0"/>
      <w:marTop w:val="0"/>
      <w:marBottom w:val="0"/>
      <w:divBdr>
        <w:top w:val="none" w:sz="0" w:space="0" w:color="auto"/>
        <w:left w:val="none" w:sz="0" w:space="0" w:color="auto"/>
        <w:bottom w:val="none" w:sz="0" w:space="0" w:color="auto"/>
        <w:right w:val="none" w:sz="0" w:space="0" w:color="auto"/>
      </w:divBdr>
    </w:div>
    <w:div w:id="1399092773">
      <w:bodyDiv w:val="1"/>
      <w:marLeft w:val="0"/>
      <w:marRight w:val="0"/>
      <w:marTop w:val="0"/>
      <w:marBottom w:val="0"/>
      <w:divBdr>
        <w:top w:val="none" w:sz="0" w:space="0" w:color="auto"/>
        <w:left w:val="none" w:sz="0" w:space="0" w:color="auto"/>
        <w:bottom w:val="none" w:sz="0" w:space="0" w:color="auto"/>
        <w:right w:val="none" w:sz="0" w:space="0" w:color="auto"/>
      </w:divBdr>
    </w:div>
    <w:div w:id="1401175994">
      <w:bodyDiv w:val="1"/>
      <w:marLeft w:val="0"/>
      <w:marRight w:val="0"/>
      <w:marTop w:val="0"/>
      <w:marBottom w:val="0"/>
      <w:divBdr>
        <w:top w:val="none" w:sz="0" w:space="0" w:color="auto"/>
        <w:left w:val="none" w:sz="0" w:space="0" w:color="auto"/>
        <w:bottom w:val="none" w:sz="0" w:space="0" w:color="auto"/>
        <w:right w:val="none" w:sz="0" w:space="0" w:color="auto"/>
      </w:divBdr>
    </w:div>
    <w:div w:id="1413818651">
      <w:bodyDiv w:val="1"/>
      <w:marLeft w:val="0"/>
      <w:marRight w:val="0"/>
      <w:marTop w:val="0"/>
      <w:marBottom w:val="0"/>
      <w:divBdr>
        <w:top w:val="none" w:sz="0" w:space="0" w:color="auto"/>
        <w:left w:val="none" w:sz="0" w:space="0" w:color="auto"/>
        <w:bottom w:val="none" w:sz="0" w:space="0" w:color="auto"/>
        <w:right w:val="none" w:sz="0" w:space="0" w:color="auto"/>
      </w:divBdr>
    </w:div>
    <w:div w:id="1414471336">
      <w:bodyDiv w:val="1"/>
      <w:marLeft w:val="0"/>
      <w:marRight w:val="0"/>
      <w:marTop w:val="0"/>
      <w:marBottom w:val="0"/>
      <w:divBdr>
        <w:top w:val="none" w:sz="0" w:space="0" w:color="auto"/>
        <w:left w:val="none" w:sz="0" w:space="0" w:color="auto"/>
        <w:bottom w:val="none" w:sz="0" w:space="0" w:color="auto"/>
        <w:right w:val="none" w:sz="0" w:space="0" w:color="auto"/>
      </w:divBdr>
    </w:div>
    <w:div w:id="1415978274">
      <w:bodyDiv w:val="1"/>
      <w:marLeft w:val="0"/>
      <w:marRight w:val="0"/>
      <w:marTop w:val="0"/>
      <w:marBottom w:val="0"/>
      <w:divBdr>
        <w:top w:val="none" w:sz="0" w:space="0" w:color="auto"/>
        <w:left w:val="none" w:sz="0" w:space="0" w:color="auto"/>
        <w:bottom w:val="none" w:sz="0" w:space="0" w:color="auto"/>
        <w:right w:val="none" w:sz="0" w:space="0" w:color="auto"/>
      </w:divBdr>
      <w:divsChild>
        <w:div w:id="256719268">
          <w:marLeft w:val="0"/>
          <w:marRight w:val="0"/>
          <w:marTop w:val="0"/>
          <w:marBottom w:val="0"/>
          <w:divBdr>
            <w:top w:val="none" w:sz="0" w:space="0" w:color="auto"/>
            <w:left w:val="none" w:sz="0" w:space="0" w:color="auto"/>
            <w:bottom w:val="none" w:sz="0" w:space="0" w:color="auto"/>
            <w:right w:val="none" w:sz="0" w:space="0" w:color="auto"/>
          </w:divBdr>
        </w:div>
      </w:divsChild>
    </w:div>
    <w:div w:id="1421021673">
      <w:bodyDiv w:val="1"/>
      <w:marLeft w:val="0"/>
      <w:marRight w:val="0"/>
      <w:marTop w:val="0"/>
      <w:marBottom w:val="0"/>
      <w:divBdr>
        <w:top w:val="none" w:sz="0" w:space="0" w:color="auto"/>
        <w:left w:val="none" w:sz="0" w:space="0" w:color="auto"/>
        <w:bottom w:val="none" w:sz="0" w:space="0" w:color="auto"/>
        <w:right w:val="none" w:sz="0" w:space="0" w:color="auto"/>
      </w:divBdr>
    </w:div>
    <w:div w:id="1422094814">
      <w:bodyDiv w:val="1"/>
      <w:marLeft w:val="0"/>
      <w:marRight w:val="0"/>
      <w:marTop w:val="0"/>
      <w:marBottom w:val="0"/>
      <w:divBdr>
        <w:top w:val="none" w:sz="0" w:space="0" w:color="auto"/>
        <w:left w:val="none" w:sz="0" w:space="0" w:color="auto"/>
        <w:bottom w:val="none" w:sz="0" w:space="0" w:color="auto"/>
        <w:right w:val="none" w:sz="0" w:space="0" w:color="auto"/>
      </w:divBdr>
    </w:div>
    <w:div w:id="1424909503">
      <w:bodyDiv w:val="1"/>
      <w:marLeft w:val="0"/>
      <w:marRight w:val="0"/>
      <w:marTop w:val="0"/>
      <w:marBottom w:val="0"/>
      <w:divBdr>
        <w:top w:val="none" w:sz="0" w:space="0" w:color="auto"/>
        <w:left w:val="none" w:sz="0" w:space="0" w:color="auto"/>
        <w:bottom w:val="none" w:sz="0" w:space="0" w:color="auto"/>
        <w:right w:val="none" w:sz="0" w:space="0" w:color="auto"/>
      </w:divBdr>
    </w:div>
    <w:div w:id="1425222833">
      <w:bodyDiv w:val="1"/>
      <w:marLeft w:val="0"/>
      <w:marRight w:val="0"/>
      <w:marTop w:val="0"/>
      <w:marBottom w:val="0"/>
      <w:divBdr>
        <w:top w:val="none" w:sz="0" w:space="0" w:color="auto"/>
        <w:left w:val="none" w:sz="0" w:space="0" w:color="auto"/>
        <w:bottom w:val="none" w:sz="0" w:space="0" w:color="auto"/>
        <w:right w:val="none" w:sz="0" w:space="0" w:color="auto"/>
      </w:divBdr>
    </w:div>
    <w:div w:id="1425420381">
      <w:bodyDiv w:val="1"/>
      <w:marLeft w:val="0"/>
      <w:marRight w:val="0"/>
      <w:marTop w:val="0"/>
      <w:marBottom w:val="0"/>
      <w:divBdr>
        <w:top w:val="none" w:sz="0" w:space="0" w:color="auto"/>
        <w:left w:val="none" w:sz="0" w:space="0" w:color="auto"/>
        <w:bottom w:val="none" w:sz="0" w:space="0" w:color="auto"/>
        <w:right w:val="none" w:sz="0" w:space="0" w:color="auto"/>
      </w:divBdr>
    </w:div>
    <w:div w:id="1428696867">
      <w:bodyDiv w:val="1"/>
      <w:marLeft w:val="0"/>
      <w:marRight w:val="0"/>
      <w:marTop w:val="0"/>
      <w:marBottom w:val="0"/>
      <w:divBdr>
        <w:top w:val="none" w:sz="0" w:space="0" w:color="auto"/>
        <w:left w:val="none" w:sz="0" w:space="0" w:color="auto"/>
        <w:bottom w:val="none" w:sz="0" w:space="0" w:color="auto"/>
        <w:right w:val="none" w:sz="0" w:space="0" w:color="auto"/>
      </w:divBdr>
    </w:div>
    <w:div w:id="1432361481">
      <w:bodyDiv w:val="1"/>
      <w:marLeft w:val="0"/>
      <w:marRight w:val="0"/>
      <w:marTop w:val="0"/>
      <w:marBottom w:val="0"/>
      <w:divBdr>
        <w:top w:val="none" w:sz="0" w:space="0" w:color="auto"/>
        <w:left w:val="none" w:sz="0" w:space="0" w:color="auto"/>
        <w:bottom w:val="none" w:sz="0" w:space="0" w:color="auto"/>
        <w:right w:val="none" w:sz="0" w:space="0" w:color="auto"/>
      </w:divBdr>
    </w:div>
    <w:div w:id="1433091888">
      <w:bodyDiv w:val="1"/>
      <w:marLeft w:val="0"/>
      <w:marRight w:val="0"/>
      <w:marTop w:val="0"/>
      <w:marBottom w:val="0"/>
      <w:divBdr>
        <w:top w:val="none" w:sz="0" w:space="0" w:color="auto"/>
        <w:left w:val="none" w:sz="0" w:space="0" w:color="auto"/>
        <w:bottom w:val="none" w:sz="0" w:space="0" w:color="auto"/>
        <w:right w:val="none" w:sz="0" w:space="0" w:color="auto"/>
      </w:divBdr>
    </w:div>
    <w:div w:id="1435055165">
      <w:bodyDiv w:val="1"/>
      <w:marLeft w:val="0"/>
      <w:marRight w:val="0"/>
      <w:marTop w:val="0"/>
      <w:marBottom w:val="0"/>
      <w:divBdr>
        <w:top w:val="none" w:sz="0" w:space="0" w:color="auto"/>
        <w:left w:val="none" w:sz="0" w:space="0" w:color="auto"/>
        <w:bottom w:val="none" w:sz="0" w:space="0" w:color="auto"/>
        <w:right w:val="none" w:sz="0" w:space="0" w:color="auto"/>
      </w:divBdr>
    </w:div>
    <w:div w:id="1435058222">
      <w:bodyDiv w:val="1"/>
      <w:marLeft w:val="0"/>
      <w:marRight w:val="0"/>
      <w:marTop w:val="0"/>
      <w:marBottom w:val="0"/>
      <w:divBdr>
        <w:top w:val="none" w:sz="0" w:space="0" w:color="auto"/>
        <w:left w:val="none" w:sz="0" w:space="0" w:color="auto"/>
        <w:bottom w:val="none" w:sz="0" w:space="0" w:color="auto"/>
        <w:right w:val="none" w:sz="0" w:space="0" w:color="auto"/>
      </w:divBdr>
    </w:div>
    <w:div w:id="1435436645">
      <w:bodyDiv w:val="1"/>
      <w:marLeft w:val="0"/>
      <w:marRight w:val="0"/>
      <w:marTop w:val="0"/>
      <w:marBottom w:val="0"/>
      <w:divBdr>
        <w:top w:val="none" w:sz="0" w:space="0" w:color="auto"/>
        <w:left w:val="none" w:sz="0" w:space="0" w:color="auto"/>
        <w:bottom w:val="none" w:sz="0" w:space="0" w:color="auto"/>
        <w:right w:val="none" w:sz="0" w:space="0" w:color="auto"/>
      </w:divBdr>
    </w:div>
    <w:div w:id="1439982568">
      <w:bodyDiv w:val="1"/>
      <w:marLeft w:val="0"/>
      <w:marRight w:val="0"/>
      <w:marTop w:val="0"/>
      <w:marBottom w:val="0"/>
      <w:divBdr>
        <w:top w:val="none" w:sz="0" w:space="0" w:color="auto"/>
        <w:left w:val="none" w:sz="0" w:space="0" w:color="auto"/>
        <w:bottom w:val="none" w:sz="0" w:space="0" w:color="auto"/>
        <w:right w:val="none" w:sz="0" w:space="0" w:color="auto"/>
      </w:divBdr>
    </w:div>
    <w:div w:id="1441291548">
      <w:bodyDiv w:val="1"/>
      <w:marLeft w:val="0"/>
      <w:marRight w:val="0"/>
      <w:marTop w:val="0"/>
      <w:marBottom w:val="0"/>
      <w:divBdr>
        <w:top w:val="none" w:sz="0" w:space="0" w:color="auto"/>
        <w:left w:val="none" w:sz="0" w:space="0" w:color="auto"/>
        <w:bottom w:val="none" w:sz="0" w:space="0" w:color="auto"/>
        <w:right w:val="none" w:sz="0" w:space="0" w:color="auto"/>
      </w:divBdr>
    </w:div>
    <w:div w:id="1445154735">
      <w:bodyDiv w:val="1"/>
      <w:marLeft w:val="0"/>
      <w:marRight w:val="0"/>
      <w:marTop w:val="0"/>
      <w:marBottom w:val="0"/>
      <w:divBdr>
        <w:top w:val="none" w:sz="0" w:space="0" w:color="auto"/>
        <w:left w:val="none" w:sz="0" w:space="0" w:color="auto"/>
        <w:bottom w:val="none" w:sz="0" w:space="0" w:color="auto"/>
        <w:right w:val="none" w:sz="0" w:space="0" w:color="auto"/>
      </w:divBdr>
    </w:div>
    <w:div w:id="1448625442">
      <w:bodyDiv w:val="1"/>
      <w:marLeft w:val="0"/>
      <w:marRight w:val="0"/>
      <w:marTop w:val="0"/>
      <w:marBottom w:val="0"/>
      <w:divBdr>
        <w:top w:val="none" w:sz="0" w:space="0" w:color="auto"/>
        <w:left w:val="none" w:sz="0" w:space="0" w:color="auto"/>
        <w:bottom w:val="none" w:sz="0" w:space="0" w:color="auto"/>
        <w:right w:val="none" w:sz="0" w:space="0" w:color="auto"/>
      </w:divBdr>
    </w:div>
    <w:div w:id="1452285197">
      <w:bodyDiv w:val="1"/>
      <w:marLeft w:val="0"/>
      <w:marRight w:val="0"/>
      <w:marTop w:val="0"/>
      <w:marBottom w:val="0"/>
      <w:divBdr>
        <w:top w:val="none" w:sz="0" w:space="0" w:color="auto"/>
        <w:left w:val="none" w:sz="0" w:space="0" w:color="auto"/>
        <w:bottom w:val="none" w:sz="0" w:space="0" w:color="auto"/>
        <w:right w:val="none" w:sz="0" w:space="0" w:color="auto"/>
      </w:divBdr>
    </w:div>
    <w:div w:id="1455826312">
      <w:bodyDiv w:val="1"/>
      <w:marLeft w:val="0"/>
      <w:marRight w:val="0"/>
      <w:marTop w:val="0"/>
      <w:marBottom w:val="0"/>
      <w:divBdr>
        <w:top w:val="none" w:sz="0" w:space="0" w:color="auto"/>
        <w:left w:val="none" w:sz="0" w:space="0" w:color="auto"/>
        <w:bottom w:val="none" w:sz="0" w:space="0" w:color="auto"/>
        <w:right w:val="none" w:sz="0" w:space="0" w:color="auto"/>
      </w:divBdr>
    </w:div>
    <w:div w:id="1460687768">
      <w:bodyDiv w:val="1"/>
      <w:marLeft w:val="0"/>
      <w:marRight w:val="0"/>
      <w:marTop w:val="0"/>
      <w:marBottom w:val="0"/>
      <w:divBdr>
        <w:top w:val="none" w:sz="0" w:space="0" w:color="auto"/>
        <w:left w:val="none" w:sz="0" w:space="0" w:color="auto"/>
        <w:bottom w:val="none" w:sz="0" w:space="0" w:color="auto"/>
        <w:right w:val="none" w:sz="0" w:space="0" w:color="auto"/>
      </w:divBdr>
    </w:div>
    <w:div w:id="1465194181">
      <w:bodyDiv w:val="1"/>
      <w:marLeft w:val="0"/>
      <w:marRight w:val="0"/>
      <w:marTop w:val="0"/>
      <w:marBottom w:val="0"/>
      <w:divBdr>
        <w:top w:val="none" w:sz="0" w:space="0" w:color="auto"/>
        <w:left w:val="none" w:sz="0" w:space="0" w:color="auto"/>
        <w:bottom w:val="none" w:sz="0" w:space="0" w:color="auto"/>
        <w:right w:val="none" w:sz="0" w:space="0" w:color="auto"/>
      </w:divBdr>
    </w:div>
    <w:div w:id="1468208998">
      <w:bodyDiv w:val="1"/>
      <w:marLeft w:val="0"/>
      <w:marRight w:val="0"/>
      <w:marTop w:val="0"/>
      <w:marBottom w:val="0"/>
      <w:divBdr>
        <w:top w:val="none" w:sz="0" w:space="0" w:color="auto"/>
        <w:left w:val="none" w:sz="0" w:space="0" w:color="auto"/>
        <w:bottom w:val="none" w:sz="0" w:space="0" w:color="auto"/>
        <w:right w:val="none" w:sz="0" w:space="0" w:color="auto"/>
      </w:divBdr>
    </w:div>
    <w:div w:id="1468738479">
      <w:bodyDiv w:val="1"/>
      <w:marLeft w:val="0"/>
      <w:marRight w:val="0"/>
      <w:marTop w:val="0"/>
      <w:marBottom w:val="0"/>
      <w:divBdr>
        <w:top w:val="none" w:sz="0" w:space="0" w:color="auto"/>
        <w:left w:val="none" w:sz="0" w:space="0" w:color="auto"/>
        <w:bottom w:val="none" w:sz="0" w:space="0" w:color="auto"/>
        <w:right w:val="none" w:sz="0" w:space="0" w:color="auto"/>
      </w:divBdr>
    </w:div>
    <w:div w:id="1468816791">
      <w:bodyDiv w:val="1"/>
      <w:marLeft w:val="0"/>
      <w:marRight w:val="0"/>
      <w:marTop w:val="0"/>
      <w:marBottom w:val="0"/>
      <w:divBdr>
        <w:top w:val="none" w:sz="0" w:space="0" w:color="auto"/>
        <w:left w:val="none" w:sz="0" w:space="0" w:color="auto"/>
        <w:bottom w:val="none" w:sz="0" w:space="0" w:color="auto"/>
        <w:right w:val="none" w:sz="0" w:space="0" w:color="auto"/>
      </w:divBdr>
    </w:div>
    <w:div w:id="1478299821">
      <w:bodyDiv w:val="1"/>
      <w:marLeft w:val="0"/>
      <w:marRight w:val="0"/>
      <w:marTop w:val="0"/>
      <w:marBottom w:val="0"/>
      <w:divBdr>
        <w:top w:val="none" w:sz="0" w:space="0" w:color="auto"/>
        <w:left w:val="none" w:sz="0" w:space="0" w:color="auto"/>
        <w:bottom w:val="none" w:sz="0" w:space="0" w:color="auto"/>
        <w:right w:val="none" w:sz="0" w:space="0" w:color="auto"/>
      </w:divBdr>
    </w:div>
    <w:div w:id="1479768003">
      <w:bodyDiv w:val="1"/>
      <w:marLeft w:val="0"/>
      <w:marRight w:val="0"/>
      <w:marTop w:val="0"/>
      <w:marBottom w:val="0"/>
      <w:divBdr>
        <w:top w:val="none" w:sz="0" w:space="0" w:color="auto"/>
        <w:left w:val="none" w:sz="0" w:space="0" w:color="auto"/>
        <w:bottom w:val="none" w:sz="0" w:space="0" w:color="auto"/>
        <w:right w:val="none" w:sz="0" w:space="0" w:color="auto"/>
      </w:divBdr>
    </w:div>
    <w:div w:id="1482305749">
      <w:bodyDiv w:val="1"/>
      <w:marLeft w:val="0"/>
      <w:marRight w:val="0"/>
      <w:marTop w:val="0"/>
      <w:marBottom w:val="0"/>
      <w:divBdr>
        <w:top w:val="none" w:sz="0" w:space="0" w:color="auto"/>
        <w:left w:val="none" w:sz="0" w:space="0" w:color="auto"/>
        <w:bottom w:val="none" w:sz="0" w:space="0" w:color="auto"/>
        <w:right w:val="none" w:sz="0" w:space="0" w:color="auto"/>
      </w:divBdr>
    </w:div>
    <w:div w:id="1483808288">
      <w:bodyDiv w:val="1"/>
      <w:marLeft w:val="0"/>
      <w:marRight w:val="0"/>
      <w:marTop w:val="0"/>
      <w:marBottom w:val="0"/>
      <w:divBdr>
        <w:top w:val="none" w:sz="0" w:space="0" w:color="auto"/>
        <w:left w:val="none" w:sz="0" w:space="0" w:color="auto"/>
        <w:bottom w:val="none" w:sz="0" w:space="0" w:color="auto"/>
        <w:right w:val="none" w:sz="0" w:space="0" w:color="auto"/>
      </w:divBdr>
    </w:div>
    <w:div w:id="1484352817">
      <w:bodyDiv w:val="1"/>
      <w:marLeft w:val="0"/>
      <w:marRight w:val="0"/>
      <w:marTop w:val="0"/>
      <w:marBottom w:val="0"/>
      <w:divBdr>
        <w:top w:val="none" w:sz="0" w:space="0" w:color="auto"/>
        <w:left w:val="none" w:sz="0" w:space="0" w:color="auto"/>
        <w:bottom w:val="none" w:sz="0" w:space="0" w:color="auto"/>
        <w:right w:val="none" w:sz="0" w:space="0" w:color="auto"/>
      </w:divBdr>
    </w:div>
    <w:div w:id="1485509910">
      <w:bodyDiv w:val="1"/>
      <w:marLeft w:val="0"/>
      <w:marRight w:val="0"/>
      <w:marTop w:val="0"/>
      <w:marBottom w:val="0"/>
      <w:divBdr>
        <w:top w:val="none" w:sz="0" w:space="0" w:color="auto"/>
        <w:left w:val="none" w:sz="0" w:space="0" w:color="auto"/>
        <w:bottom w:val="none" w:sz="0" w:space="0" w:color="auto"/>
        <w:right w:val="none" w:sz="0" w:space="0" w:color="auto"/>
      </w:divBdr>
    </w:div>
    <w:div w:id="1500850563">
      <w:bodyDiv w:val="1"/>
      <w:marLeft w:val="0"/>
      <w:marRight w:val="0"/>
      <w:marTop w:val="0"/>
      <w:marBottom w:val="0"/>
      <w:divBdr>
        <w:top w:val="none" w:sz="0" w:space="0" w:color="auto"/>
        <w:left w:val="none" w:sz="0" w:space="0" w:color="auto"/>
        <w:bottom w:val="none" w:sz="0" w:space="0" w:color="auto"/>
        <w:right w:val="none" w:sz="0" w:space="0" w:color="auto"/>
      </w:divBdr>
    </w:div>
    <w:div w:id="1510489373">
      <w:bodyDiv w:val="1"/>
      <w:marLeft w:val="0"/>
      <w:marRight w:val="0"/>
      <w:marTop w:val="0"/>
      <w:marBottom w:val="0"/>
      <w:divBdr>
        <w:top w:val="none" w:sz="0" w:space="0" w:color="auto"/>
        <w:left w:val="none" w:sz="0" w:space="0" w:color="auto"/>
        <w:bottom w:val="none" w:sz="0" w:space="0" w:color="auto"/>
        <w:right w:val="none" w:sz="0" w:space="0" w:color="auto"/>
      </w:divBdr>
    </w:div>
    <w:div w:id="1511942259">
      <w:bodyDiv w:val="1"/>
      <w:marLeft w:val="0"/>
      <w:marRight w:val="0"/>
      <w:marTop w:val="0"/>
      <w:marBottom w:val="0"/>
      <w:divBdr>
        <w:top w:val="none" w:sz="0" w:space="0" w:color="auto"/>
        <w:left w:val="none" w:sz="0" w:space="0" w:color="auto"/>
        <w:bottom w:val="none" w:sz="0" w:space="0" w:color="auto"/>
        <w:right w:val="none" w:sz="0" w:space="0" w:color="auto"/>
      </w:divBdr>
    </w:div>
    <w:div w:id="1512330613">
      <w:bodyDiv w:val="1"/>
      <w:marLeft w:val="0"/>
      <w:marRight w:val="0"/>
      <w:marTop w:val="0"/>
      <w:marBottom w:val="0"/>
      <w:divBdr>
        <w:top w:val="none" w:sz="0" w:space="0" w:color="auto"/>
        <w:left w:val="none" w:sz="0" w:space="0" w:color="auto"/>
        <w:bottom w:val="none" w:sz="0" w:space="0" w:color="auto"/>
        <w:right w:val="none" w:sz="0" w:space="0" w:color="auto"/>
      </w:divBdr>
    </w:div>
    <w:div w:id="1513374861">
      <w:bodyDiv w:val="1"/>
      <w:marLeft w:val="0"/>
      <w:marRight w:val="0"/>
      <w:marTop w:val="0"/>
      <w:marBottom w:val="0"/>
      <w:divBdr>
        <w:top w:val="none" w:sz="0" w:space="0" w:color="auto"/>
        <w:left w:val="none" w:sz="0" w:space="0" w:color="auto"/>
        <w:bottom w:val="none" w:sz="0" w:space="0" w:color="auto"/>
        <w:right w:val="none" w:sz="0" w:space="0" w:color="auto"/>
      </w:divBdr>
    </w:div>
    <w:div w:id="1517228511">
      <w:bodyDiv w:val="1"/>
      <w:marLeft w:val="0"/>
      <w:marRight w:val="0"/>
      <w:marTop w:val="0"/>
      <w:marBottom w:val="0"/>
      <w:divBdr>
        <w:top w:val="none" w:sz="0" w:space="0" w:color="auto"/>
        <w:left w:val="none" w:sz="0" w:space="0" w:color="auto"/>
        <w:bottom w:val="none" w:sz="0" w:space="0" w:color="auto"/>
        <w:right w:val="none" w:sz="0" w:space="0" w:color="auto"/>
      </w:divBdr>
    </w:div>
    <w:div w:id="1527520137">
      <w:bodyDiv w:val="1"/>
      <w:marLeft w:val="0"/>
      <w:marRight w:val="0"/>
      <w:marTop w:val="0"/>
      <w:marBottom w:val="0"/>
      <w:divBdr>
        <w:top w:val="none" w:sz="0" w:space="0" w:color="auto"/>
        <w:left w:val="none" w:sz="0" w:space="0" w:color="auto"/>
        <w:bottom w:val="none" w:sz="0" w:space="0" w:color="auto"/>
        <w:right w:val="none" w:sz="0" w:space="0" w:color="auto"/>
      </w:divBdr>
    </w:div>
    <w:div w:id="1531839182">
      <w:bodyDiv w:val="1"/>
      <w:marLeft w:val="0"/>
      <w:marRight w:val="0"/>
      <w:marTop w:val="0"/>
      <w:marBottom w:val="0"/>
      <w:divBdr>
        <w:top w:val="none" w:sz="0" w:space="0" w:color="auto"/>
        <w:left w:val="none" w:sz="0" w:space="0" w:color="auto"/>
        <w:bottom w:val="none" w:sz="0" w:space="0" w:color="auto"/>
        <w:right w:val="none" w:sz="0" w:space="0" w:color="auto"/>
      </w:divBdr>
    </w:div>
    <w:div w:id="1538665148">
      <w:bodyDiv w:val="1"/>
      <w:marLeft w:val="0"/>
      <w:marRight w:val="0"/>
      <w:marTop w:val="0"/>
      <w:marBottom w:val="0"/>
      <w:divBdr>
        <w:top w:val="none" w:sz="0" w:space="0" w:color="auto"/>
        <w:left w:val="none" w:sz="0" w:space="0" w:color="auto"/>
        <w:bottom w:val="none" w:sz="0" w:space="0" w:color="auto"/>
        <w:right w:val="none" w:sz="0" w:space="0" w:color="auto"/>
      </w:divBdr>
    </w:div>
    <w:div w:id="1539203842">
      <w:bodyDiv w:val="1"/>
      <w:marLeft w:val="0"/>
      <w:marRight w:val="0"/>
      <w:marTop w:val="0"/>
      <w:marBottom w:val="0"/>
      <w:divBdr>
        <w:top w:val="none" w:sz="0" w:space="0" w:color="auto"/>
        <w:left w:val="none" w:sz="0" w:space="0" w:color="auto"/>
        <w:bottom w:val="none" w:sz="0" w:space="0" w:color="auto"/>
        <w:right w:val="none" w:sz="0" w:space="0" w:color="auto"/>
      </w:divBdr>
    </w:div>
    <w:div w:id="1541241373">
      <w:bodyDiv w:val="1"/>
      <w:marLeft w:val="0"/>
      <w:marRight w:val="0"/>
      <w:marTop w:val="0"/>
      <w:marBottom w:val="0"/>
      <w:divBdr>
        <w:top w:val="none" w:sz="0" w:space="0" w:color="auto"/>
        <w:left w:val="none" w:sz="0" w:space="0" w:color="auto"/>
        <w:bottom w:val="none" w:sz="0" w:space="0" w:color="auto"/>
        <w:right w:val="none" w:sz="0" w:space="0" w:color="auto"/>
      </w:divBdr>
    </w:div>
    <w:div w:id="1541358516">
      <w:bodyDiv w:val="1"/>
      <w:marLeft w:val="0"/>
      <w:marRight w:val="0"/>
      <w:marTop w:val="0"/>
      <w:marBottom w:val="0"/>
      <w:divBdr>
        <w:top w:val="none" w:sz="0" w:space="0" w:color="auto"/>
        <w:left w:val="none" w:sz="0" w:space="0" w:color="auto"/>
        <w:bottom w:val="none" w:sz="0" w:space="0" w:color="auto"/>
        <w:right w:val="none" w:sz="0" w:space="0" w:color="auto"/>
      </w:divBdr>
    </w:div>
    <w:div w:id="1555700585">
      <w:bodyDiv w:val="1"/>
      <w:marLeft w:val="0"/>
      <w:marRight w:val="0"/>
      <w:marTop w:val="0"/>
      <w:marBottom w:val="0"/>
      <w:divBdr>
        <w:top w:val="none" w:sz="0" w:space="0" w:color="auto"/>
        <w:left w:val="none" w:sz="0" w:space="0" w:color="auto"/>
        <w:bottom w:val="none" w:sz="0" w:space="0" w:color="auto"/>
        <w:right w:val="none" w:sz="0" w:space="0" w:color="auto"/>
      </w:divBdr>
    </w:div>
    <w:div w:id="1555776102">
      <w:bodyDiv w:val="1"/>
      <w:marLeft w:val="0"/>
      <w:marRight w:val="0"/>
      <w:marTop w:val="0"/>
      <w:marBottom w:val="0"/>
      <w:divBdr>
        <w:top w:val="none" w:sz="0" w:space="0" w:color="auto"/>
        <w:left w:val="none" w:sz="0" w:space="0" w:color="auto"/>
        <w:bottom w:val="none" w:sz="0" w:space="0" w:color="auto"/>
        <w:right w:val="none" w:sz="0" w:space="0" w:color="auto"/>
      </w:divBdr>
    </w:div>
    <w:div w:id="1556425915">
      <w:bodyDiv w:val="1"/>
      <w:marLeft w:val="0"/>
      <w:marRight w:val="0"/>
      <w:marTop w:val="0"/>
      <w:marBottom w:val="0"/>
      <w:divBdr>
        <w:top w:val="none" w:sz="0" w:space="0" w:color="auto"/>
        <w:left w:val="none" w:sz="0" w:space="0" w:color="auto"/>
        <w:bottom w:val="none" w:sz="0" w:space="0" w:color="auto"/>
        <w:right w:val="none" w:sz="0" w:space="0" w:color="auto"/>
      </w:divBdr>
    </w:div>
    <w:div w:id="1556620775">
      <w:bodyDiv w:val="1"/>
      <w:marLeft w:val="0"/>
      <w:marRight w:val="0"/>
      <w:marTop w:val="0"/>
      <w:marBottom w:val="0"/>
      <w:divBdr>
        <w:top w:val="none" w:sz="0" w:space="0" w:color="auto"/>
        <w:left w:val="none" w:sz="0" w:space="0" w:color="auto"/>
        <w:bottom w:val="none" w:sz="0" w:space="0" w:color="auto"/>
        <w:right w:val="none" w:sz="0" w:space="0" w:color="auto"/>
      </w:divBdr>
    </w:div>
    <w:div w:id="1558397487">
      <w:bodyDiv w:val="1"/>
      <w:marLeft w:val="0"/>
      <w:marRight w:val="0"/>
      <w:marTop w:val="0"/>
      <w:marBottom w:val="0"/>
      <w:divBdr>
        <w:top w:val="none" w:sz="0" w:space="0" w:color="auto"/>
        <w:left w:val="none" w:sz="0" w:space="0" w:color="auto"/>
        <w:bottom w:val="none" w:sz="0" w:space="0" w:color="auto"/>
        <w:right w:val="none" w:sz="0" w:space="0" w:color="auto"/>
      </w:divBdr>
    </w:div>
    <w:div w:id="1563104449">
      <w:bodyDiv w:val="1"/>
      <w:marLeft w:val="0"/>
      <w:marRight w:val="0"/>
      <w:marTop w:val="0"/>
      <w:marBottom w:val="0"/>
      <w:divBdr>
        <w:top w:val="none" w:sz="0" w:space="0" w:color="auto"/>
        <w:left w:val="none" w:sz="0" w:space="0" w:color="auto"/>
        <w:bottom w:val="none" w:sz="0" w:space="0" w:color="auto"/>
        <w:right w:val="none" w:sz="0" w:space="0" w:color="auto"/>
      </w:divBdr>
    </w:div>
    <w:div w:id="1566717947">
      <w:bodyDiv w:val="1"/>
      <w:marLeft w:val="0"/>
      <w:marRight w:val="0"/>
      <w:marTop w:val="0"/>
      <w:marBottom w:val="0"/>
      <w:divBdr>
        <w:top w:val="none" w:sz="0" w:space="0" w:color="auto"/>
        <w:left w:val="none" w:sz="0" w:space="0" w:color="auto"/>
        <w:bottom w:val="none" w:sz="0" w:space="0" w:color="auto"/>
        <w:right w:val="none" w:sz="0" w:space="0" w:color="auto"/>
      </w:divBdr>
    </w:div>
    <w:div w:id="1569538329">
      <w:bodyDiv w:val="1"/>
      <w:marLeft w:val="0"/>
      <w:marRight w:val="0"/>
      <w:marTop w:val="0"/>
      <w:marBottom w:val="0"/>
      <w:divBdr>
        <w:top w:val="none" w:sz="0" w:space="0" w:color="auto"/>
        <w:left w:val="none" w:sz="0" w:space="0" w:color="auto"/>
        <w:bottom w:val="none" w:sz="0" w:space="0" w:color="auto"/>
        <w:right w:val="none" w:sz="0" w:space="0" w:color="auto"/>
      </w:divBdr>
    </w:div>
    <w:div w:id="1569610970">
      <w:bodyDiv w:val="1"/>
      <w:marLeft w:val="0"/>
      <w:marRight w:val="0"/>
      <w:marTop w:val="0"/>
      <w:marBottom w:val="0"/>
      <w:divBdr>
        <w:top w:val="none" w:sz="0" w:space="0" w:color="auto"/>
        <w:left w:val="none" w:sz="0" w:space="0" w:color="auto"/>
        <w:bottom w:val="none" w:sz="0" w:space="0" w:color="auto"/>
        <w:right w:val="none" w:sz="0" w:space="0" w:color="auto"/>
      </w:divBdr>
    </w:div>
    <w:div w:id="1574388987">
      <w:bodyDiv w:val="1"/>
      <w:marLeft w:val="0"/>
      <w:marRight w:val="0"/>
      <w:marTop w:val="0"/>
      <w:marBottom w:val="0"/>
      <w:divBdr>
        <w:top w:val="none" w:sz="0" w:space="0" w:color="auto"/>
        <w:left w:val="none" w:sz="0" w:space="0" w:color="auto"/>
        <w:bottom w:val="none" w:sz="0" w:space="0" w:color="auto"/>
        <w:right w:val="none" w:sz="0" w:space="0" w:color="auto"/>
      </w:divBdr>
    </w:div>
    <w:div w:id="1579318100">
      <w:bodyDiv w:val="1"/>
      <w:marLeft w:val="0"/>
      <w:marRight w:val="0"/>
      <w:marTop w:val="0"/>
      <w:marBottom w:val="0"/>
      <w:divBdr>
        <w:top w:val="none" w:sz="0" w:space="0" w:color="auto"/>
        <w:left w:val="none" w:sz="0" w:space="0" w:color="auto"/>
        <w:bottom w:val="none" w:sz="0" w:space="0" w:color="auto"/>
        <w:right w:val="none" w:sz="0" w:space="0" w:color="auto"/>
      </w:divBdr>
    </w:div>
    <w:div w:id="1580478063">
      <w:bodyDiv w:val="1"/>
      <w:marLeft w:val="0"/>
      <w:marRight w:val="0"/>
      <w:marTop w:val="0"/>
      <w:marBottom w:val="0"/>
      <w:divBdr>
        <w:top w:val="none" w:sz="0" w:space="0" w:color="auto"/>
        <w:left w:val="none" w:sz="0" w:space="0" w:color="auto"/>
        <w:bottom w:val="none" w:sz="0" w:space="0" w:color="auto"/>
        <w:right w:val="none" w:sz="0" w:space="0" w:color="auto"/>
      </w:divBdr>
    </w:div>
    <w:div w:id="1593196335">
      <w:bodyDiv w:val="1"/>
      <w:marLeft w:val="0"/>
      <w:marRight w:val="0"/>
      <w:marTop w:val="0"/>
      <w:marBottom w:val="0"/>
      <w:divBdr>
        <w:top w:val="none" w:sz="0" w:space="0" w:color="auto"/>
        <w:left w:val="none" w:sz="0" w:space="0" w:color="auto"/>
        <w:bottom w:val="none" w:sz="0" w:space="0" w:color="auto"/>
        <w:right w:val="none" w:sz="0" w:space="0" w:color="auto"/>
      </w:divBdr>
    </w:div>
    <w:div w:id="1593277935">
      <w:bodyDiv w:val="1"/>
      <w:marLeft w:val="0"/>
      <w:marRight w:val="0"/>
      <w:marTop w:val="0"/>
      <w:marBottom w:val="0"/>
      <w:divBdr>
        <w:top w:val="none" w:sz="0" w:space="0" w:color="auto"/>
        <w:left w:val="none" w:sz="0" w:space="0" w:color="auto"/>
        <w:bottom w:val="none" w:sz="0" w:space="0" w:color="auto"/>
        <w:right w:val="none" w:sz="0" w:space="0" w:color="auto"/>
      </w:divBdr>
    </w:div>
    <w:div w:id="1594894969">
      <w:bodyDiv w:val="1"/>
      <w:marLeft w:val="0"/>
      <w:marRight w:val="0"/>
      <w:marTop w:val="0"/>
      <w:marBottom w:val="0"/>
      <w:divBdr>
        <w:top w:val="none" w:sz="0" w:space="0" w:color="auto"/>
        <w:left w:val="none" w:sz="0" w:space="0" w:color="auto"/>
        <w:bottom w:val="none" w:sz="0" w:space="0" w:color="auto"/>
        <w:right w:val="none" w:sz="0" w:space="0" w:color="auto"/>
      </w:divBdr>
    </w:div>
    <w:div w:id="1595360396">
      <w:bodyDiv w:val="1"/>
      <w:marLeft w:val="0"/>
      <w:marRight w:val="0"/>
      <w:marTop w:val="0"/>
      <w:marBottom w:val="0"/>
      <w:divBdr>
        <w:top w:val="none" w:sz="0" w:space="0" w:color="auto"/>
        <w:left w:val="none" w:sz="0" w:space="0" w:color="auto"/>
        <w:bottom w:val="none" w:sz="0" w:space="0" w:color="auto"/>
        <w:right w:val="none" w:sz="0" w:space="0" w:color="auto"/>
      </w:divBdr>
    </w:div>
    <w:div w:id="1599410318">
      <w:bodyDiv w:val="1"/>
      <w:marLeft w:val="0"/>
      <w:marRight w:val="0"/>
      <w:marTop w:val="0"/>
      <w:marBottom w:val="0"/>
      <w:divBdr>
        <w:top w:val="none" w:sz="0" w:space="0" w:color="auto"/>
        <w:left w:val="none" w:sz="0" w:space="0" w:color="auto"/>
        <w:bottom w:val="none" w:sz="0" w:space="0" w:color="auto"/>
        <w:right w:val="none" w:sz="0" w:space="0" w:color="auto"/>
      </w:divBdr>
    </w:div>
    <w:div w:id="1605113948">
      <w:bodyDiv w:val="1"/>
      <w:marLeft w:val="0"/>
      <w:marRight w:val="0"/>
      <w:marTop w:val="0"/>
      <w:marBottom w:val="0"/>
      <w:divBdr>
        <w:top w:val="none" w:sz="0" w:space="0" w:color="auto"/>
        <w:left w:val="none" w:sz="0" w:space="0" w:color="auto"/>
        <w:bottom w:val="none" w:sz="0" w:space="0" w:color="auto"/>
        <w:right w:val="none" w:sz="0" w:space="0" w:color="auto"/>
      </w:divBdr>
    </w:div>
    <w:div w:id="1613438410">
      <w:bodyDiv w:val="1"/>
      <w:marLeft w:val="0"/>
      <w:marRight w:val="0"/>
      <w:marTop w:val="0"/>
      <w:marBottom w:val="0"/>
      <w:divBdr>
        <w:top w:val="none" w:sz="0" w:space="0" w:color="auto"/>
        <w:left w:val="none" w:sz="0" w:space="0" w:color="auto"/>
        <w:bottom w:val="none" w:sz="0" w:space="0" w:color="auto"/>
        <w:right w:val="none" w:sz="0" w:space="0" w:color="auto"/>
      </w:divBdr>
    </w:div>
    <w:div w:id="1625189238">
      <w:bodyDiv w:val="1"/>
      <w:marLeft w:val="0"/>
      <w:marRight w:val="0"/>
      <w:marTop w:val="0"/>
      <w:marBottom w:val="0"/>
      <w:divBdr>
        <w:top w:val="none" w:sz="0" w:space="0" w:color="auto"/>
        <w:left w:val="none" w:sz="0" w:space="0" w:color="auto"/>
        <w:bottom w:val="none" w:sz="0" w:space="0" w:color="auto"/>
        <w:right w:val="none" w:sz="0" w:space="0" w:color="auto"/>
      </w:divBdr>
    </w:div>
    <w:div w:id="1625190526">
      <w:bodyDiv w:val="1"/>
      <w:marLeft w:val="0"/>
      <w:marRight w:val="0"/>
      <w:marTop w:val="0"/>
      <w:marBottom w:val="0"/>
      <w:divBdr>
        <w:top w:val="none" w:sz="0" w:space="0" w:color="auto"/>
        <w:left w:val="none" w:sz="0" w:space="0" w:color="auto"/>
        <w:bottom w:val="none" w:sz="0" w:space="0" w:color="auto"/>
        <w:right w:val="none" w:sz="0" w:space="0" w:color="auto"/>
      </w:divBdr>
    </w:div>
    <w:div w:id="1627814005">
      <w:bodyDiv w:val="1"/>
      <w:marLeft w:val="0"/>
      <w:marRight w:val="0"/>
      <w:marTop w:val="0"/>
      <w:marBottom w:val="0"/>
      <w:divBdr>
        <w:top w:val="none" w:sz="0" w:space="0" w:color="auto"/>
        <w:left w:val="none" w:sz="0" w:space="0" w:color="auto"/>
        <w:bottom w:val="none" w:sz="0" w:space="0" w:color="auto"/>
        <w:right w:val="none" w:sz="0" w:space="0" w:color="auto"/>
      </w:divBdr>
    </w:div>
    <w:div w:id="1629242728">
      <w:bodyDiv w:val="1"/>
      <w:marLeft w:val="0"/>
      <w:marRight w:val="0"/>
      <w:marTop w:val="0"/>
      <w:marBottom w:val="0"/>
      <w:divBdr>
        <w:top w:val="none" w:sz="0" w:space="0" w:color="auto"/>
        <w:left w:val="none" w:sz="0" w:space="0" w:color="auto"/>
        <w:bottom w:val="none" w:sz="0" w:space="0" w:color="auto"/>
        <w:right w:val="none" w:sz="0" w:space="0" w:color="auto"/>
      </w:divBdr>
    </w:div>
    <w:div w:id="1635788159">
      <w:bodyDiv w:val="1"/>
      <w:marLeft w:val="0"/>
      <w:marRight w:val="0"/>
      <w:marTop w:val="0"/>
      <w:marBottom w:val="0"/>
      <w:divBdr>
        <w:top w:val="none" w:sz="0" w:space="0" w:color="auto"/>
        <w:left w:val="none" w:sz="0" w:space="0" w:color="auto"/>
        <w:bottom w:val="none" w:sz="0" w:space="0" w:color="auto"/>
        <w:right w:val="none" w:sz="0" w:space="0" w:color="auto"/>
      </w:divBdr>
    </w:div>
    <w:div w:id="1635792391">
      <w:bodyDiv w:val="1"/>
      <w:marLeft w:val="0"/>
      <w:marRight w:val="0"/>
      <w:marTop w:val="0"/>
      <w:marBottom w:val="0"/>
      <w:divBdr>
        <w:top w:val="none" w:sz="0" w:space="0" w:color="auto"/>
        <w:left w:val="none" w:sz="0" w:space="0" w:color="auto"/>
        <w:bottom w:val="none" w:sz="0" w:space="0" w:color="auto"/>
        <w:right w:val="none" w:sz="0" w:space="0" w:color="auto"/>
      </w:divBdr>
    </w:div>
    <w:div w:id="1643463916">
      <w:bodyDiv w:val="1"/>
      <w:marLeft w:val="0"/>
      <w:marRight w:val="0"/>
      <w:marTop w:val="0"/>
      <w:marBottom w:val="0"/>
      <w:divBdr>
        <w:top w:val="none" w:sz="0" w:space="0" w:color="auto"/>
        <w:left w:val="none" w:sz="0" w:space="0" w:color="auto"/>
        <w:bottom w:val="none" w:sz="0" w:space="0" w:color="auto"/>
        <w:right w:val="none" w:sz="0" w:space="0" w:color="auto"/>
      </w:divBdr>
    </w:div>
    <w:div w:id="1644114730">
      <w:bodyDiv w:val="1"/>
      <w:marLeft w:val="0"/>
      <w:marRight w:val="0"/>
      <w:marTop w:val="0"/>
      <w:marBottom w:val="0"/>
      <w:divBdr>
        <w:top w:val="none" w:sz="0" w:space="0" w:color="auto"/>
        <w:left w:val="none" w:sz="0" w:space="0" w:color="auto"/>
        <w:bottom w:val="none" w:sz="0" w:space="0" w:color="auto"/>
        <w:right w:val="none" w:sz="0" w:space="0" w:color="auto"/>
      </w:divBdr>
    </w:div>
    <w:div w:id="1645037230">
      <w:bodyDiv w:val="1"/>
      <w:marLeft w:val="0"/>
      <w:marRight w:val="0"/>
      <w:marTop w:val="0"/>
      <w:marBottom w:val="0"/>
      <w:divBdr>
        <w:top w:val="none" w:sz="0" w:space="0" w:color="auto"/>
        <w:left w:val="none" w:sz="0" w:space="0" w:color="auto"/>
        <w:bottom w:val="none" w:sz="0" w:space="0" w:color="auto"/>
        <w:right w:val="none" w:sz="0" w:space="0" w:color="auto"/>
      </w:divBdr>
    </w:div>
    <w:div w:id="1645548573">
      <w:bodyDiv w:val="1"/>
      <w:marLeft w:val="0"/>
      <w:marRight w:val="0"/>
      <w:marTop w:val="0"/>
      <w:marBottom w:val="0"/>
      <w:divBdr>
        <w:top w:val="none" w:sz="0" w:space="0" w:color="auto"/>
        <w:left w:val="none" w:sz="0" w:space="0" w:color="auto"/>
        <w:bottom w:val="none" w:sz="0" w:space="0" w:color="auto"/>
        <w:right w:val="none" w:sz="0" w:space="0" w:color="auto"/>
      </w:divBdr>
    </w:div>
    <w:div w:id="1645886638">
      <w:bodyDiv w:val="1"/>
      <w:marLeft w:val="0"/>
      <w:marRight w:val="0"/>
      <w:marTop w:val="0"/>
      <w:marBottom w:val="0"/>
      <w:divBdr>
        <w:top w:val="none" w:sz="0" w:space="0" w:color="auto"/>
        <w:left w:val="none" w:sz="0" w:space="0" w:color="auto"/>
        <w:bottom w:val="none" w:sz="0" w:space="0" w:color="auto"/>
        <w:right w:val="none" w:sz="0" w:space="0" w:color="auto"/>
      </w:divBdr>
    </w:div>
    <w:div w:id="1648709083">
      <w:bodyDiv w:val="1"/>
      <w:marLeft w:val="0"/>
      <w:marRight w:val="0"/>
      <w:marTop w:val="0"/>
      <w:marBottom w:val="0"/>
      <w:divBdr>
        <w:top w:val="none" w:sz="0" w:space="0" w:color="auto"/>
        <w:left w:val="none" w:sz="0" w:space="0" w:color="auto"/>
        <w:bottom w:val="none" w:sz="0" w:space="0" w:color="auto"/>
        <w:right w:val="none" w:sz="0" w:space="0" w:color="auto"/>
      </w:divBdr>
    </w:div>
    <w:div w:id="1649480278">
      <w:bodyDiv w:val="1"/>
      <w:marLeft w:val="0"/>
      <w:marRight w:val="0"/>
      <w:marTop w:val="0"/>
      <w:marBottom w:val="0"/>
      <w:divBdr>
        <w:top w:val="none" w:sz="0" w:space="0" w:color="auto"/>
        <w:left w:val="none" w:sz="0" w:space="0" w:color="auto"/>
        <w:bottom w:val="none" w:sz="0" w:space="0" w:color="auto"/>
        <w:right w:val="none" w:sz="0" w:space="0" w:color="auto"/>
      </w:divBdr>
    </w:div>
    <w:div w:id="1651715735">
      <w:bodyDiv w:val="1"/>
      <w:marLeft w:val="0"/>
      <w:marRight w:val="0"/>
      <w:marTop w:val="0"/>
      <w:marBottom w:val="0"/>
      <w:divBdr>
        <w:top w:val="none" w:sz="0" w:space="0" w:color="auto"/>
        <w:left w:val="none" w:sz="0" w:space="0" w:color="auto"/>
        <w:bottom w:val="none" w:sz="0" w:space="0" w:color="auto"/>
        <w:right w:val="none" w:sz="0" w:space="0" w:color="auto"/>
      </w:divBdr>
    </w:div>
    <w:div w:id="1657538280">
      <w:bodyDiv w:val="1"/>
      <w:marLeft w:val="0"/>
      <w:marRight w:val="0"/>
      <w:marTop w:val="0"/>
      <w:marBottom w:val="0"/>
      <w:divBdr>
        <w:top w:val="none" w:sz="0" w:space="0" w:color="auto"/>
        <w:left w:val="none" w:sz="0" w:space="0" w:color="auto"/>
        <w:bottom w:val="none" w:sz="0" w:space="0" w:color="auto"/>
        <w:right w:val="none" w:sz="0" w:space="0" w:color="auto"/>
      </w:divBdr>
    </w:div>
    <w:div w:id="1661690886">
      <w:bodyDiv w:val="1"/>
      <w:marLeft w:val="0"/>
      <w:marRight w:val="0"/>
      <w:marTop w:val="0"/>
      <w:marBottom w:val="0"/>
      <w:divBdr>
        <w:top w:val="none" w:sz="0" w:space="0" w:color="auto"/>
        <w:left w:val="none" w:sz="0" w:space="0" w:color="auto"/>
        <w:bottom w:val="none" w:sz="0" w:space="0" w:color="auto"/>
        <w:right w:val="none" w:sz="0" w:space="0" w:color="auto"/>
      </w:divBdr>
    </w:div>
    <w:div w:id="1663463240">
      <w:bodyDiv w:val="1"/>
      <w:marLeft w:val="0"/>
      <w:marRight w:val="0"/>
      <w:marTop w:val="0"/>
      <w:marBottom w:val="0"/>
      <w:divBdr>
        <w:top w:val="none" w:sz="0" w:space="0" w:color="auto"/>
        <w:left w:val="none" w:sz="0" w:space="0" w:color="auto"/>
        <w:bottom w:val="none" w:sz="0" w:space="0" w:color="auto"/>
        <w:right w:val="none" w:sz="0" w:space="0" w:color="auto"/>
      </w:divBdr>
    </w:div>
    <w:div w:id="1664428586">
      <w:bodyDiv w:val="1"/>
      <w:marLeft w:val="0"/>
      <w:marRight w:val="0"/>
      <w:marTop w:val="0"/>
      <w:marBottom w:val="0"/>
      <w:divBdr>
        <w:top w:val="none" w:sz="0" w:space="0" w:color="auto"/>
        <w:left w:val="none" w:sz="0" w:space="0" w:color="auto"/>
        <w:bottom w:val="none" w:sz="0" w:space="0" w:color="auto"/>
        <w:right w:val="none" w:sz="0" w:space="0" w:color="auto"/>
      </w:divBdr>
    </w:div>
    <w:div w:id="1664579340">
      <w:bodyDiv w:val="1"/>
      <w:marLeft w:val="0"/>
      <w:marRight w:val="0"/>
      <w:marTop w:val="0"/>
      <w:marBottom w:val="0"/>
      <w:divBdr>
        <w:top w:val="none" w:sz="0" w:space="0" w:color="auto"/>
        <w:left w:val="none" w:sz="0" w:space="0" w:color="auto"/>
        <w:bottom w:val="none" w:sz="0" w:space="0" w:color="auto"/>
        <w:right w:val="none" w:sz="0" w:space="0" w:color="auto"/>
      </w:divBdr>
    </w:div>
    <w:div w:id="1665039886">
      <w:bodyDiv w:val="1"/>
      <w:marLeft w:val="0"/>
      <w:marRight w:val="0"/>
      <w:marTop w:val="0"/>
      <w:marBottom w:val="0"/>
      <w:divBdr>
        <w:top w:val="none" w:sz="0" w:space="0" w:color="auto"/>
        <w:left w:val="none" w:sz="0" w:space="0" w:color="auto"/>
        <w:bottom w:val="none" w:sz="0" w:space="0" w:color="auto"/>
        <w:right w:val="none" w:sz="0" w:space="0" w:color="auto"/>
      </w:divBdr>
    </w:div>
    <w:div w:id="1667974054">
      <w:bodyDiv w:val="1"/>
      <w:marLeft w:val="0"/>
      <w:marRight w:val="0"/>
      <w:marTop w:val="0"/>
      <w:marBottom w:val="0"/>
      <w:divBdr>
        <w:top w:val="none" w:sz="0" w:space="0" w:color="auto"/>
        <w:left w:val="none" w:sz="0" w:space="0" w:color="auto"/>
        <w:bottom w:val="none" w:sz="0" w:space="0" w:color="auto"/>
        <w:right w:val="none" w:sz="0" w:space="0" w:color="auto"/>
      </w:divBdr>
    </w:div>
    <w:div w:id="1668438500">
      <w:bodyDiv w:val="1"/>
      <w:marLeft w:val="0"/>
      <w:marRight w:val="0"/>
      <w:marTop w:val="0"/>
      <w:marBottom w:val="0"/>
      <w:divBdr>
        <w:top w:val="none" w:sz="0" w:space="0" w:color="auto"/>
        <w:left w:val="none" w:sz="0" w:space="0" w:color="auto"/>
        <w:bottom w:val="none" w:sz="0" w:space="0" w:color="auto"/>
        <w:right w:val="none" w:sz="0" w:space="0" w:color="auto"/>
      </w:divBdr>
    </w:div>
    <w:div w:id="1668903350">
      <w:bodyDiv w:val="1"/>
      <w:marLeft w:val="0"/>
      <w:marRight w:val="0"/>
      <w:marTop w:val="0"/>
      <w:marBottom w:val="0"/>
      <w:divBdr>
        <w:top w:val="none" w:sz="0" w:space="0" w:color="auto"/>
        <w:left w:val="none" w:sz="0" w:space="0" w:color="auto"/>
        <w:bottom w:val="none" w:sz="0" w:space="0" w:color="auto"/>
        <w:right w:val="none" w:sz="0" w:space="0" w:color="auto"/>
      </w:divBdr>
    </w:div>
    <w:div w:id="1671447439">
      <w:bodyDiv w:val="1"/>
      <w:marLeft w:val="0"/>
      <w:marRight w:val="0"/>
      <w:marTop w:val="0"/>
      <w:marBottom w:val="0"/>
      <w:divBdr>
        <w:top w:val="none" w:sz="0" w:space="0" w:color="auto"/>
        <w:left w:val="none" w:sz="0" w:space="0" w:color="auto"/>
        <w:bottom w:val="none" w:sz="0" w:space="0" w:color="auto"/>
        <w:right w:val="none" w:sz="0" w:space="0" w:color="auto"/>
      </w:divBdr>
    </w:div>
    <w:div w:id="1672416577">
      <w:bodyDiv w:val="1"/>
      <w:marLeft w:val="0"/>
      <w:marRight w:val="0"/>
      <w:marTop w:val="0"/>
      <w:marBottom w:val="0"/>
      <w:divBdr>
        <w:top w:val="none" w:sz="0" w:space="0" w:color="auto"/>
        <w:left w:val="none" w:sz="0" w:space="0" w:color="auto"/>
        <w:bottom w:val="none" w:sz="0" w:space="0" w:color="auto"/>
        <w:right w:val="none" w:sz="0" w:space="0" w:color="auto"/>
      </w:divBdr>
    </w:div>
    <w:div w:id="1676617457">
      <w:bodyDiv w:val="1"/>
      <w:marLeft w:val="0"/>
      <w:marRight w:val="0"/>
      <w:marTop w:val="0"/>
      <w:marBottom w:val="0"/>
      <w:divBdr>
        <w:top w:val="none" w:sz="0" w:space="0" w:color="auto"/>
        <w:left w:val="none" w:sz="0" w:space="0" w:color="auto"/>
        <w:bottom w:val="none" w:sz="0" w:space="0" w:color="auto"/>
        <w:right w:val="none" w:sz="0" w:space="0" w:color="auto"/>
      </w:divBdr>
    </w:div>
    <w:div w:id="1678458973">
      <w:bodyDiv w:val="1"/>
      <w:marLeft w:val="0"/>
      <w:marRight w:val="0"/>
      <w:marTop w:val="0"/>
      <w:marBottom w:val="0"/>
      <w:divBdr>
        <w:top w:val="none" w:sz="0" w:space="0" w:color="auto"/>
        <w:left w:val="none" w:sz="0" w:space="0" w:color="auto"/>
        <w:bottom w:val="none" w:sz="0" w:space="0" w:color="auto"/>
        <w:right w:val="none" w:sz="0" w:space="0" w:color="auto"/>
      </w:divBdr>
    </w:div>
    <w:div w:id="1684014454">
      <w:bodyDiv w:val="1"/>
      <w:marLeft w:val="0"/>
      <w:marRight w:val="0"/>
      <w:marTop w:val="0"/>
      <w:marBottom w:val="0"/>
      <w:divBdr>
        <w:top w:val="none" w:sz="0" w:space="0" w:color="auto"/>
        <w:left w:val="none" w:sz="0" w:space="0" w:color="auto"/>
        <w:bottom w:val="none" w:sz="0" w:space="0" w:color="auto"/>
        <w:right w:val="none" w:sz="0" w:space="0" w:color="auto"/>
      </w:divBdr>
    </w:div>
    <w:div w:id="1684700191">
      <w:bodyDiv w:val="1"/>
      <w:marLeft w:val="0"/>
      <w:marRight w:val="0"/>
      <w:marTop w:val="0"/>
      <w:marBottom w:val="0"/>
      <w:divBdr>
        <w:top w:val="none" w:sz="0" w:space="0" w:color="auto"/>
        <w:left w:val="none" w:sz="0" w:space="0" w:color="auto"/>
        <w:bottom w:val="none" w:sz="0" w:space="0" w:color="auto"/>
        <w:right w:val="none" w:sz="0" w:space="0" w:color="auto"/>
      </w:divBdr>
    </w:div>
    <w:div w:id="1689523325">
      <w:bodyDiv w:val="1"/>
      <w:marLeft w:val="0"/>
      <w:marRight w:val="0"/>
      <w:marTop w:val="0"/>
      <w:marBottom w:val="0"/>
      <w:divBdr>
        <w:top w:val="none" w:sz="0" w:space="0" w:color="auto"/>
        <w:left w:val="none" w:sz="0" w:space="0" w:color="auto"/>
        <w:bottom w:val="none" w:sz="0" w:space="0" w:color="auto"/>
        <w:right w:val="none" w:sz="0" w:space="0" w:color="auto"/>
      </w:divBdr>
    </w:div>
    <w:div w:id="1696223732">
      <w:bodyDiv w:val="1"/>
      <w:marLeft w:val="0"/>
      <w:marRight w:val="0"/>
      <w:marTop w:val="0"/>
      <w:marBottom w:val="0"/>
      <w:divBdr>
        <w:top w:val="none" w:sz="0" w:space="0" w:color="auto"/>
        <w:left w:val="none" w:sz="0" w:space="0" w:color="auto"/>
        <w:bottom w:val="none" w:sz="0" w:space="0" w:color="auto"/>
        <w:right w:val="none" w:sz="0" w:space="0" w:color="auto"/>
      </w:divBdr>
    </w:div>
    <w:div w:id="1697123217">
      <w:bodyDiv w:val="1"/>
      <w:marLeft w:val="0"/>
      <w:marRight w:val="0"/>
      <w:marTop w:val="0"/>
      <w:marBottom w:val="0"/>
      <w:divBdr>
        <w:top w:val="none" w:sz="0" w:space="0" w:color="auto"/>
        <w:left w:val="none" w:sz="0" w:space="0" w:color="auto"/>
        <w:bottom w:val="none" w:sz="0" w:space="0" w:color="auto"/>
        <w:right w:val="none" w:sz="0" w:space="0" w:color="auto"/>
      </w:divBdr>
    </w:div>
    <w:div w:id="1697660140">
      <w:bodyDiv w:val="1"/>
      <w:marLeft w:val="0"/>
      <w:marRight w:val="0"/>
      <w:marTop w:val="0"/>
      <w:marBottom w:val="0"/>
      <w:divBdr>
        <w:top w:val="none" w:sz="0" w:space="0" w:color="auto"/>
        <w:left w:val="none" w:sz="0" w:space="0" w:color="auto"/>
        <w:bottom w:val="none" w:sz="0" w:space="0" w:color="auto"/>
        <w:right w:val="none" w:sz="0" w:space="0" w:color="auto"/>
      </w:divBdr>
    </w:div>
    <w:div w:id="1706173225">
      <w:bodyDiv w:val="1"/>
      <w:marLeft w:val="0"/>
      <w:marRight w:val="0"/>
      <w:marTop w:val="0"/>
      <w:marBottom w:val="0"/>
      <w:divBdr>
        <w:top w:val="none" w:sz="0" w:space="0" w:color="auto"/>
        <w:left w:val="none" w:sz="0" w:space="0" w:color="auto"/>
        <w:bottom w:val="none" w:sz="0" w:space="0" w:color="auto"/>
        <w:right w:val="none" w:sz="0" w:space="0" w:color="auto"/>
      </w:divBdr>
    </w:div>
    <w:div w:id="1707020652">
      <w:bodyDiv w:val="1"/>
      <w:marLeft w:val="0"/>
      <w:marRight w:val="0"/>
      <w:marTop w:val="0"/>
      <w:marBottom w:val="0"/>
      <w:divBdr>
        <w:top w:val="none" w:sz="0" w:space="0" w:color="auto"/>
        <w:left w:val="none" w:sz="0" w:space="0" w:color="auto"/>
        <w:bottom w:val="none" w:sz="0" w:space="0" w:color="auto"/>
        <w:right w:val="none" w:sz="0" w:space="0" w:color="auto"/>
      </w:divBdr>
    </w:div>
    <w:div w:id="1715734283">
      <w:bodyDiv w:val="1"/>
      <w:marLeft w:val="0"/>
      <w:marRight w:val="0"/>
      <w:marTop w:val="0"/>
      <w:marBottom w:val="0"/>
      <w:divBdr>
        <w:top w:val="none" w:sz="0" w:space="0" w:color="auto"/>
        <w:left w:val="none" w:sz="0" w:space="0" w:color="auto"/>
        <w:bottom w:val="none" w:sz="0" w:space="0" w:color="auto"/>
        <w:right w:val="none" w:sz="0" w:space="0" w:color="auto"/>
      </w:divBdr>
    </w:div>
    <w:div w:id="1720667911">
      <w:bodyDiv w:val="1"/>
      <w:marLeft w:val="0"/>
      <w:marRight w:val="0"/>
      <w:marTop w:val="0"/>
      <w:marBottom w:val="0"/>
      <w:divBdr>
        <w:top w:val="none" w:sz="0" w:space="0" w:color="auto"/>
        <w:left w:val="none" w:sz="0" w:space="0" w:color="auto"/>
        <w:bottom w:val="none" w:sz="0" w:space="0" w:color="auto"/>
        <w:right w:val="none" w:sz="0" w:space="0" w:color="auto"/>
      </w:divBdr>
    </w:div>
    <w:div w:id="1720932669">
      <w:bodyDiv w:val="1"/>
      <w:marLeft w:val="0"/>
      <w:marRight w:val="0"/>
      <w:marTop w:val="0"/>
      <w:marBottom w:val="0"/>
      <w:divBdr>
        <w:top w:val="none" w:sz="0" w:space="0" w:color="auto"/>
        <w:left w:val="none" w:sz="0" w:space="0" w:color="auto"/>
        <w:bottom w:val="none" w:sz="0" w:space="0" w:color="auto"/>
        <w:right w:val="none" w:sz="0" w:space="0" w:color="auto"/>
      </w:divBdr>
    </w:div>
    <w:div w:id="1724862161">
      <w:bodyDiv w:val="1"/>
      <w:marLeft w:val="0"/>
      <w:marRight w:val="0"/>
      <w:marTop w:val="0"/>
      <w:marBottom w:val="0"/>
      <w:divBdr>
        <w:top w:val="none" w:sz="0" w:space="0" w:color="auto"/>
        <w:left w:val="none" w:sz="0" w:space="0" w:color="auto"/>
        <w:bottom w:val="none" w:sz="0" w:space="0" w:color="auto"/>
        <w:right w:val="none" w:sz="0" w:space="0" w:color="auto"/>
      </w:divBdr>
    </w:div>
    <w:div w:id="1725444431">
      <w:bodyDiv w:val="1"/>
      <w:marLeft w:val="0"/>
      <w:marRight w:val="0"/>
      <w:marTop w:val="0"/>
      <w:marBottom w:val="0"/>
      <w:divBdr>
        <w:top w:val="none" w:sz="0" w:space="0" w:color="auto"/>
        <w:left w:val="none" w:sz="0" w:space="0" w:color="auto"/>
        <w:bottom w:val="none" w:sz="0" w:space="0" w:color="auto"/>
        <w:right w:val="none" w:sz="0" w:space="0" w:color="auto"/>
      </w:divBdr>
    </w:div>
    <w:div w:id="1727951881">
      <w:bodyDiv w:val="1"/>
      <w:marLeft w:val="0"/>
      <w:marRight w:val="0"/>
      <w:marTop w:val="0"/>
      <w:marBottom w:val="0"/>
      <w:divBdr>
        <w:top w:val="none" w:sz="0" w:space="0" w:color="auto"/>
        <w:left w:val="none" w:sz="0" w:space="0" w:color="auto"/>
        <w:bottom w:val="none" w:sz="0" w:space="0" w:color="auto"/>
        <w:right w:val="none" w:sz="0" w:space="0" w:color="auto"/>
      </w:divBdr>
    </w:div>
    <w:div w:id="1731347102">
      <w:bodyDiv w:val="1"/>
      <w:marLeft w:val="0"/>
      <w:marRight w:val="0"/>
      <w:marTop w:val="0"/>
      <w:marBottom w:val="0"/>
      <w:divBdr>
        <w:top w:val="none" w:sz="0" w:space="0" w:color="auto"/>
        <w:left w:val="none" w:sz="0" w:space="0" w:color="auto"/>
        <w:bottom w:val="none" w:sz="0" w:space="0" w:color="auto"/>
        <w:right w:val="none" w:sz="0" w:space="0" w:color="auto"/>
      </w:divBdr>
    </w:div>
    <w:div w:id="1731536737">
      <w:bodyDiv w:val="1"/>
      <w:marLeft w:val="0"/>
      <w:marRight w:val="0"/>
      <w:marTop w:val="0"/>
      <w:marBottom w:val="0"/>
      <w:divBdr>
        <w:top w:val="none" w:sz="0" w:space="0" w:color="auto"/>
        <w:left w:val="none" w:sz="0" w:space="0" w:color="auto"/>
        <w:bottom w:val="none" w:sz="0" w:space="0" w:color="auto"/>
        <w:right w:val="none" w:sz="0" w:space="0" w:color="auto"/>
      </w:divBdr>
    </w:div>
    <w:div w:id="1737707214">
      <w:bodyDiv w:val="1"/>
      <w:marLeft w:val="0"/>
      <w:marRight w:val="0"/>
      <w:marTop w:val="0"/>
      <w:marBottom w:val="0"/>
      <w:divBdr>
        <w:top w:val="none" w:sz="0" w:space="0" w:color="auto"/>
        <w:left w:val="none" w:sz="0" w:space="0" w:color="auto"/>
        <w:bottom w:val="none" w:sz="0" w:space="0" w:color="auto"/>
        <w:right w:val="none" w:sz="0" w:space="0" w:color="auto"/>
      </w:divBdr>
    </w:div>
    <w:div w:id="1739548671">
      <w:bodyDiv w:val="1"/>
      <w:marLeft w:val="0"/>
      <w:marRight w:val="0"/>
      <w:marTop w:val="0"/>
      <w:marBottom w:val="0"/>
      <w:divBdr>
        <w:top w:val="none" w:sz="0" w:space="0" w:color="auto"/>
        <w:left w:val="none" w:sz="0" w:space="0" w:color="auto"/>
        <w:bottom w:val="none" w:sz="0" w:space="0" w:color="auto"/>
        <w:right w:val="none" w:sz="0" w:space="0" w:color="auto"/>
      </w:divBdr>
    </w:div>
    <w:div w:id="1742291111">
      <w:bodyDiv w:val="1"/>
      <w:marLeft w:val="0"/>
      <w:marRight w:val="0"/>
      <w:marTop w:val="0"/>
      <w:marBottom w:val="0"/>
      <w:divBdr>
        <w:top w:val="none" w:sz="0" w:space="0" w:color="auto"/>
        <w:left w:val="none" w:sz="0" w:space="0" w:color="auto"/>
        <w:bottom w:val="none" w:sz="0" w:space="0" w:color="auto"/>
        <w:right w:val="none" w:sz="0" w:space="0" w:color="auto"/>
      </w:divBdr>
    </w:div>
    <w:div w:id="1743409276">
      <w:bodyDiv w:val="1"/>
      <w:marLeft w:val="0"/>
      <w:marRight w:val="0"/>
      <w:marTop w:val="0"/>
      <w:marBottom w:val="0"/>
      <w:divBdr>
        <w:top w:val="none" w:sz="0" w:space="0" w:color="auto"/>
        <w:left w:val="none" w:sz="0" w:space="0" w:color="auto"/>
        <w:bottom w:val="none" w:sz="0" w:space="0" w:color="auto"/>
        <w:right w:val="none" w:sz="0" w:space="0" w:color="auto"/>
      </w:divBdr>
    </w:div>
    <w:div w:id="1743718668">
      <w:bodyDiv w:val="1"/>
      <w:marLeft w:val="0"/>
      <w:marRight w:val="0"/>
      <w:marTop w:val="0"/>
      <w:marBottom w:val="0"/>
      <w:divBdr>
        <w:top w:val="none" w:sz="0" w:space="0" w:color="auto"/>
        <w:left w:val="none" w:sz="0" w:space="0" w:color="auto"/>
        <w:bottom w:val="none" w:sz="0" w:space="0" w:color="auto"/>
        <w:right w:val="none" w:sz="0" w:space="0" w:color="auto"/>
      </w:divBdr>
    </w:div>
    <w:div w:id="1745562736">
      <w:bodyDiv w:val="1"/>
      <w:marLeft w:val="0"/>
      <w:marRight w:val="0"/>
      <w:marTop w:val="0"/>
      <w:marBottom w:val="0"/>
      <w:divBdr>
        <w:top w:val="none" w:sz="0" w:space="0" w:color="auto"/>
        <w:left w:val="none" w:sz="0" w:space="0" w:color="auto"/>
        <w:bottom w:val="none" w:sz="0" w:space="0" w:color="auto"/>
        <w:right w:val="none" w:sz="0" w:space="0" w:color="auto"/>
      </w:divBdr>
    </w:div>
    <w:div w:id="1747916688">
      <w:bodyDiv w:val="1"/>
      <w:marLeft w:val="0"/>
      <w:marRight w:val="0"/>
      <w:marTop w:val="0"/>
      <w:marBottom w:val="0"/>
      <w:divBdr>
        <w:top w:val="none" w:sz="0" w:space="0" w:color="auto"/>
        <w:left w:val="none" w:sz="0" w:space="0" w:color="auto"/>
        <w:bottom w:val="none" w:sz="0" w:space="0" w:color="auto"/>
        <w:right w:val="none" w:sz="0" w:space="0" w:color="auto"/>
      </w:divBdr>
    </w:div>
    <w:div w:id="1749882278">
      <w:bodyDiv w:val="1"/>
      <w:marLeft w:val="0"/>
      <w:marRight w:val="0"/>
      <w:marTop w:val="0"/>
      <w:marBottom w:val="0"/>
      <w:divBdr>
        <w:top w:val="none" w:sz="0" w:space="0" w:color="auto"/>
        <w:left w:val="none" w:sz="0" w:space="0" w:color="auto"/>
        <w:bottom w:val="none" w:sz="0" w:space="0" w:color="auto"/>
        <w:right w:val="none" w:sz="0" w:space="0" w:color="auto"/>
      </w:divBdr>
    </w:div>
    <w:div w:id="1760712826">
      <w:bodyDiv w:val="1"/>
      <w:marLeft w:val="0"/>
      <w:marRight w:val="0"/>
      <w:marTop w:val="0"/>
      <w:marBottom w:val="0"/>
      <w:divBdr>
        <w:top w:val="none" w:sz="0" w:space="0" w:color="auto"/>
        <w:left w:val="none" w:sz="0" w:space="0" w:color="auto"/>
        <w:bottom w:val="none" w:sz="0" w:space="0" w:color="auto"/>
        <w:right w:val="none" w:sz="0" w:space="0" w:color="auto"/>
      </w:divBdr>
    </w:div>
    <w:div w:id="1762069770">
      <w:bodyDiv w:val="1"/>
      <w:marLeft w:val="0"/>
      <w:marRight w:val="0"/>
      <w:marTop w:val="0"/>
      <w:marBottom w:val="0"/>
      <w:divBdr>
        <w:top w:val="none" w:sz="0" w:space="0" w:color="auto"/>
        <w:left w:val="none" w:sz="0" w:space="0" w:color="auto"/>
        <w:bottom w:val="none" w:sz="0" w:space="0" w:color="auto"/>
        <w:right w:val="none" w:sz="0" w:space="0" w:color="auto"/>
      </w:divBdr>
    </w:div>
    <w:div w:id="1763212947">
      <w:bodyDiv w:val="1"/>
      <w:marLeft w:val="0"/>
      <w:marRight w:val="0"/>
      <w:marTop w:val="0"/>
      <w:marBottom w:val="0"/>
      <w:divBdr>
        <w:top w:val="none" w:sz="0" w:space="0" w:color="auto"/>
        <w:left w:val="none" w:sz="0" w:space="0" w:color="auto"/>
        <w:bottom w:val="none" w:sz="0" w:space="0" w:color="auto"/>
        <w:right w:val="none" w:sz="0" w:space="0" w:color="auto"/>
      </w:divBdr>
    </w:div>
    <w:div w:id="1763643497">
      <w:bodyDiv w:val="1"/>
      <w:marLeft w:val="0"/>
      <w:marRight w:val="0"/>
      <w:marTop w:val="0"/>
      <w:marBottom w:val="0"/>
      <w:divBdr>
        <w:top w:val="none" w:sz="0" w:space="0" w:color="auto"/>
        <w:left w:val="none" w:sz="0" w:space="0" w:color="auto"/>
        <w:bottom w:val="none" w:sz="0" w:space="0" w:color="auto"/>
        <w:right w:val="none" w:sz="0" w:space="0" w:color="auto"/>
      </w:divBdr>
    </w:div>
    <w:div w:id="1774861735">
      <w:bodyDiv w:val="1"/>
      <w:marLeft w:val="0"/>
      <w:marRight w:val="0"/>
      <w:marTop w:val="0"/>
      <w:marBottom w:val="0"/>
      <w:divBdr>
        <w:top w:val="none" w:sz="0" w:space="0" w:color="auto"/>
        <w:left w:val="none" w:sz="0" w:space="0" w:color="auto"/>
        <w:bottom w:val="none" w:sz="0" w:space="0" w:color="auto"/>
        <w:right w:val="none" w:sz="0" w:space="0" w:color="auto"/>
      </w:divBdr>
    </w:div>
    <w:div w:id="1780300372">
      <w:bodyDiv w:val="1"/>
      <w:marLeft w:val="0"/>
      <w:marRight w:val="0"/>
      <w:marTop w:val="0"/>
      <w:marBottom w:val="0"/>
      <w:divBdr>
        <w:top w:val="none" w:sz="0" w:space="0" w:color="auto"/>
        <w:left w:val="none" w:sz="0" w:space="0" w:color="auto"/>
        <w:bottom w:val="none" w:sz="0" w:space="0" w:color="auto"/>
        <w:right w:val="none" w:sz="0" w:space="0" w:color="auto"/>
      </w:divBdr>
    </w:div>
    <w:div w:id="1784762122">
      <w:bodyDiv w:val="1"/>
      <w:marLeft w:val="0"/>
      <w:marRight w:val="0"/>
      <w:marTop w:val="0"/>
      <w:marBottom w:val="0"/>
      <w:divBdr>
        <w:top w:val="none" w:sz="0" w:space="0" w:color="auto"/>
        <w:left w:val="none" w:sz="0" w:space="0" w:color="auto"/>
        <w:bottom w:val="none" w:sz="0" w:space="0" w:color="auto"/>
        <w:right w:val="none" w:sz="0" w:space="0" w:color="auto"/>
      </w:divBdr>
    </w:div>
    <w:div w:id="1785811000">
      <w:bodyDiv w:val="1"/>
      <w:marLeft w:val="0"/>
      <w:marRight w:val="0"/>
      <w:marTop w:val="0"/>
      <w:marBottom w:val="0"/>
      <w:divBdr>
        <w:top w:val="none" w:sz="0" w:space="0" w:color="auto"/>
        <w:left w:val="none" w:sz="0" w:space="0" w:color="auto"/>
        <w:bottom w:val="none" w:sz="0" w:space="0" w:color="auto"/>
        <w:right w:val="none" w:sz="0" w:space="0" w:color="auto"/>
      </w:divBdr>
    </w:div>
    <w:div w:id="1786078604">
      <w:bodyDiv w:val="1"/>
      <w:marLeft w:val="0"/>
      <w:marRight w:val="0"/>
      <w:marTop w:val="0"/>
      <w:marBottom w:val="0"/>
      <w:divBdr>
        <w:top w:val="none" w:sz="0" w:space="0" w:color="auto"/>
        <w:left w:val="none" w:sz="0" w:space="0" w:color="auto"/>
        <w:bottom w:val="none" w:sz="0" w:space="0" w:color="auto"/>
        <w:right w:val="none" w:sz="0" w:space="0" w:color="auto"/>
      </w:divBdr>
    </w:div>
    <w:div w:id="1787002014">
      <w:bodyDiv w:val="1"/>
      <w:marLeft w:val="0"/>
      <w:marRight w:val="0"/>
      <w:marTop w:val="0"/>
      <w:marBottom w:val="0"/>
      <w:divBdr>
        <w:top w:val="none" w:sz="0" w:space="0" w:color="auto"/>
        <w:left w:val="none" w:sz="0" w:space="0" w:color="auto"/>
        <w:bottom w:val="none" w:sz="0" w:space="0" w:color="auto"/>
        <w:right w:val="none" w:sz="0" w:space="0" w:color="auto"/>
      </w:divBdr>
    </w:div>
    <w:div w:id="1789467632">
      <w:bodyDiv w:val="1"/>
      <w:marLeft w:val="0"/>
      <w:marRight w:val="0"/>
      <w:marTop w:val="0"/>
      <w:marBottom w:val="0"/>
      <w:divBdr>
        <w:top w:val="none" w:sz="0" w:space="0" w:color="auto"/>
        <w:left w:val="none" w:sz="0" w:space="0" w:color="auto"/>
        <w:bottom w:val="none" w:sz="0" w:space="0" w:color="auto"/>
        <w:right w:val="none" w:sz="0" w:space="0" w:color="auto"/>
      </w:divBdr>
    </w:div>
    <w:div w:id="1790390622">
      <w:bodyDiv w:val="1"/>
      <w:marLeft w:val="0"/>
      <w:marRight w:val="0"/>
      <w:marTop w:val="0"/>
      <w:marBottom w:val="0"/>
      <w:divBdr>
        <w:top w:val="none" w:sz="0" w:space="0" w:color="auto"/>
        <w:left w:val="none" w:sz="0" w:space="0" w:color="auto"/>
        <w:bottom w:val="none" w:sz="0" w:space="0" w:color="auto"/>
        <w:right w:val="none" w:sz="0" w:space="0" w:color="auto"/>
      </w:divBdr>
    </w:div>
    <w:div w:id="1792279116">
      <w:bodyDiv w:val="1"/>
      <w:marLeft w:val="0"/>
      <w:marRight w:val="0"/>
      <w:marTop w:val="0"/>
      <w:marBottom w:val="0"/>
      <w:divBdr>
        <w:top w:val="none" w:sz="0" w:space="0" w:color="auto"/>
        <w:left w:val="none" w:sz="0" w:space="0" w:color="auto"/>
        <w:bottom w:val="none" w:sz="0" w:space="0" w:color="auto"/>
        <w:right w:val="none" w:sz="0" w:space="0" w:color="auto"/>
      </w:divBdr>
    </w:div>
    <w:div w:id="1794129073">
      <w:bodyDiv w:val="1"/>
      <w:marLeft w:val="0"/>
      <w:marRight w:val="0"/>
      <w:marTop w:val="0"/>
      <w:marBottom w:val="0"/>
      <w:divBdr>
        <w:top w:val="none" w:sz="0" w:space="0" w:color="auto"/>
        <w:left w:val="none" w:sz="0" w:space="0" w:color="auto"/>
        <w:bottom w:val="none" w:sz="0" w:space="0" w:color="auto"/>
        <w:right w:val="none" w:sz="0" w:space="0" w:color="auto"/>
      </w:divBdr>
    </w:div>
    <w:div w:id="1797139808">
      <w:bodyDiv w:val="1"/>
      <w:marLeft w:val="0"/>
      <w:marRight w:val="0"/>
      <w:marTop w:val="0"/>
      <w:marBottom w:val="0"/>
      <w:divBdr>
        <w:top w:val="none" w:sz="0" w:space="0" w:color="auto"/>
        <w:left w:val="none" w:sz="0" w:space="0" w:color="auto"/>
        <w:bottom w:val="none" w:sz="0" w:space="0" w:color="auto"/>
        <w:right w:val="none" w:sz="0" w:space="0" w:color="auto"/>
      </w:divBdr>
    </w:div>
    <w:div w:id="1802533310">
      <w:bodyDiv w:val="1"/>
      <w:marLeft w:val="0"/>
      <w:marRight w:val="0"/>
      <w:marTop w:val="0"/>
      <w:marBottom w:val="0"/>
      <w:divBdr>
        <w:top w:val="none" w:sz="0" w:space="0" w:color="auto"/>
        <w:left w:val="none" w:sz="0" w:space="0" w:color="auto"/>
        <w:bottom w:val="none" w:sz="0" w:space="0" w:color="auto"/>
        <w:right w:val="none" w:sz="0" w:space="0" w:color="auto"/>
      </w:divBdr>
    </w:div>
    <w:div w:id="1803764012">
      <w:bodyDiv w:val="1"/>
      <w:marLeft w:val="0"/>
      <w:marRight w:val="0"/>
      <w:marTop w:val="0"/>
      <w:marBottom w:val="0"/>
      <w:divBdr>
        <w:top w:val="none" w:sz="0" w:space="0" w:color="auto"/>
        <w:left w:val="none" w:sz="0" w:space="0" w:color="auto"/>
        <w:bottom w:val="none" w:sz="0" w:space="0" w:color="auto"/>
        <w:right w:val="none" w:sz="0" w:space="0" w:color="auto"/>
      </w:divBdr>
    </w:div>
    <w:div w:id="1808164269">
      <w:bodyDiv w:val="1"/>
      <w:marLeft w:val="0"/>
      <w:marRight w:val="0"/>
      <w:marTop w:val="0"/>
      <w:marBottom w:val="0"/>
      <w:divBdr>
        <w:top w:val="none" w:sz="0" w:space="0" w:color="auto"/>
        <w:left w:val="none" w:sz="0" w:space="0" w:color="auto"/>
        <w:bottom w:val="none" w:sz="0" w:space="0" w:color="auto"/>
        <w:right w:val="none" w:sz="0" w:space="0" w:color="auto"/>
      </w:divBdr>
    </w:div>
    <w:div w:id="1812668447">
      <w:bodyDiv w:val="1"/>
      <w:marLeft w:val="0"/>
      <w:marRight w:val="0"/>
      <w:marTop w:val="0"/>
      <w:marBottom w:val="0"/>
      <w:divBdr>
        <w:top w:val="none" w:sz="0" w:space="0" w:color="auto"/>
        <w:left w:val="none" w:sz="0" w:space="0" w:color="auto"/>
        <w:bottom w:val="none" w:sz="0" w:space="0" w:color="auto"/>
        <w:right w:val="none" w:sz="0" w:space="0" w:color="auto"/>
      </w:divBdr>
    </w:div>
    <w:div w:id="1815291530">
      <w:bodyDiv w:val="1"/>
      <w:marLeft w:val="0"/>
      <w:marRight w:val="0"/>
      <w:marTop w:val="0"/>
      <w:marBottom w:val="0"/>
      <w:divBdr>
        <w:top w:val="none" w:sz="0" w:space="0" w:color="auto"/>
        <w:left w:val="none" w:sz="0" w:space="0" w:color="auto"/>
        <w:bottom w:val="none" w:sz="0" w:space="0" w:color="auto"/>
        <w:right w:val="none" w:sz="0" w:space="0" w:color="auto"/>
      </w:divBdr>
    </w:div>
    <w:div w:id="1818103780">
      <w:bodyDiv w:val="1"/>
      <w:marLeft w:val="0"/>
      <w:marRight w:val="0"/>
      <w:marTop w:val="0"/>
      <w:marBottom w:val="0"/>
      <w:divBdr>
        <w:top w:val="none" w:sz="0" w:space="0" w:color="auto"/>
        <w:left w:val="none" w:sz="0" w:space="0" w:color="auto"/>
        <w:bottom w:val="none" w:sz="0" w:space="0" w:color="auto"/>
        <w:right w:val="none" w:sz="0" w:space="0" w:color="auto"/>
      </w:divBdr>
    </w:div>
    <w:div w:id="1826433838">
      <w:bodyDiv w:val="1"/>
      <w:marLeft w:val="0"/>
      <w:marRight w:val="0"/>
      <w:marTop w:val="0"/>
      <w:marBottom w:val="0"/>
      <w:divBdr>
        <w:top w:val="none" w:sz="0" w:space="0" w:color="auto"/>
        <w:left w:val="none" w:sz="0" w:space="0" w:color="auto"/>
        <w:bottom w:val="none" w:sz="0" w:space="0" w:color="auto"/>
        <w:right w:val="none" w:sz="0" w:space="0" w:color="auto"/>
      </w:divBdr>
    </w:div>
    <w:div w:id="1827162152">
      <w:bodyDiv w:val="1"/>
      <w:marLeft w:val="0"/>
      <w:marRight w:val="0"/>
      <w:marTop w:val="0"/>
      <w:marBottom w:val="0"/>
      <w:divBdr>
        <w:top w:val="none" w:sz="0" w:space="0" w:color="auto"/>
        <w:left w:val="none" w:sz="0" w:space="0" w:color="auto"/>
        <w:bottom w:val="none" w:sz="0" w:space="0" w:color="auto"/>
        <w:right w:val="none" w:sz="0" w:space="0" w:color="auto"/>
      </w:divBdr>
    </w:div>
    <w:div w:id="1827548845">
      <w:bodyDiv w:val="1"/>
      <w:marLeft w:val="0"/>
      <w:marRight w:val="0"/>
      <w:marTop w:val="0"/>
      <w:marBottom w:val="0"/>
      <w:divBdr>
        <w:top w:val="none" w:sz="0" w:space="0" w:color="auto"/>
        <w:left w:val="none" w:sz="0" w:space="0" w:color="auto"/>
        <w:bottom w:val="none" w:sz="0" w:space="0" w:color="auto"/>
        <w:right w:val="none" w:sz="0" w:space="0" w:color="auto"/>
      </w:divBdr>
    </w:div>
    <w:div w:id="1833136047">
      <w:bodyDiv w:val="1"/>
      <w:marLeft w:val="0"/>
      <w:marRight w:val="0"/>
      <w:marTop w:val="0"/>
      <w:marBottom w:val="0"/>
      <w:divBdr>
        <w:top w:val="none" w:sz="0" w:space="0" w:color="auto"/>
        <w:left w:val="none" w:sz="0" w:space="0" w:color="auto"/>
        <w:bottom w:val="none" w:sz="0" w:space="0" w:color="auto"/>
        <w:right w:val="none" w:sz="0" w:space="0" w:color="auto"/>
      </w:divBdr>
    </w:div>
    <w:div w:id="1840535976">
      <w:bodyDiv w:val="1"/>
      <w:marLeft w:val="0"/>
      <w:marRight w:val="0"/>
      <w:marTop w:val="0"/>
      <w:marBottom w:val="0"/>
      <w:divBdr>
        <w:top w:val="none" w:sz="0" w:space="0" w:color="auto"/>
        <w:left w:val="none" w:sz="0" w:space="0" w:color="auto"/>
        <w:bottom w:val="none" w:sz="0" w:space="0" w:color="auto"/>
        <w:right w:val="none" w:sz="0" w:space="0" w:color="auto"/>
      </w:divBdr>
    </w:div>
    <w:div w:id="1848255219">
      <w:bodyDiv w:val="1"/>
      <w:marLeft w:val="0"/>
      <w:marRight w:val="0"/>
      <w:marTop w:val="0"/>
      <w:marBottom w:val="0"/>
      <w:divBdr>
        <w:top w:val="none" w:sz="0" w:space="0" w:color="auto"/>
        <w:left w:val="none" w:sz="0" w:space="0" w:color="auto"/>
        <w:bottom w:val="none" w:sz="0" w:space="0" w:color="auto"/>
        <w:right w:val="none" w:sz="0" w:space="0" w:color="auto"/>
      </w:divBdr>
    </w:div>
    <w:div w:id="1848983689">
      <w:bodyDiv w:val="1"/>
      <w:marLeft w:val="0"/>
      <w:marRight w:val="0"/>
      <w:marTop w:val="0"/>
      <w:marBottom w:val="0"/>
      <w:divBdr>
        <w:top w:val="none" w:sz="0" w:space="0" w:color="auto"/>
        <w:left w:val="none" w:sz="0" w:space="0" w:color="auto"/>
        <w:bottom w:val="none" w:sz="0" w:space="0" w:color="auto"/>
        <w:right w:val="none" w:sz="0" w:space="0" w:color="auto"/>
      </w:divBdr>
    </w:div>
    <w:div w:id="1861234553">
      <w:bodyDiv w:val="1"/>
      <w:marLeft w:val="0"/>
      <w:marRight w:val="0"/>
      <w:marTop w:val="0"/>
      <w:marBottom w:val="0"/>
      <w:divBdr>
        <w:top w:val="none" w:sz="0" w:space="0" w:color="auto"/>
        <w:left w:val="none" w:sz="0" w:space="0" w:color="auto"/>
        <w:bottom w:val="none" w:sz="0" w:space="0" w:color="auto"/>
        <w:right w:val="none" w:sz="0" w:space="0" w:color="auto"/>
      </w:divBdr>
    </w:div>
    <w:div w:id="1863738390">
      <w:bodyDiv w:val="1"/>
      <w:marLeft w:val="0"/>
      <w:marRight w:val="0"/>
      <w:marTop w:val="0"/>
      <w:marBottom w:val="0"/>
      <w:divBdr>
        <w:top w:val="none" w:sz="0" w:space="0" w:color="auto"/>
        <w:left w:val="none" w:sz="0" w:space="0" w:color="auto"/>
        <w:bottom w:val="none" w:sz="0" w:space="0" w:color="auto"/>
        <w:right w:val="none" w:sz="0" w:space="0" w:color="auto"/>
      </w:divBdr>
    </w:div>
    <w:div w:id="1864780105">
      <w:bodyDiv w:val="1"/>
      <w:marLeft w:val="0"/>
      <w:marRight w:val="0"/>
      <w:marTop w:val="0"/>
      <w:marBottom w:val="0"/>
      <w:divBdr>
        <w:top w:val="none" w:sz="0" w:space="0" w:color="auto"/>
        <w:left w:val="none" w:sz="0" w:space="0" w:color="auto"/>
        <w:bottom w:val="none" w:sz="0" w:space="0" w:color="auto"/>
        <w:right w:val="none" w:sz="0" w:space="0" w:color="auto"/>
      </w:divBdr>
    </w:div>
    <w:div w:id="1870098134">
      <w:bodyDiv w:val="1"/>
      <w:marLeft w:val="0"/>
      <w:marRight w:val="0"/>
      <w:marTop w:val="0"/>
      <w:marBottom w:val="0"/>
      <w:divBdr>
        <w:top w:val="none" w:sz="0" w:space="0" w:color="auto"/>
        <w:left w:val="none" w:sz="0" w:space="0" w:color="auto"/>
        <w:bottom w:val="none" w:sz="0" w:space="0" w:color="auto"/>
        <w:right w:val="none" w:sz="0" w:space="0" w:color="auto"/>
      </w:divBdr>
    </w:div>
    <w:div w:id="1871531928">
      <w:bodyDiv w:val="1"/>
      <w:marLeft w:val="0"/>
      <w:marRight w:val="0"/>
      <w:marTop w:val="0"/>
      <w:marBottom w:val="0"/>
      <w:divBdr>
        <w:top w:val="none" w:sz="0" w:space="0" w:color="auto"/>
        <w:left w:val="none" w:sz="0" w:space="0" w:color="auto"/>
        <w:bottom w:val="none" w:sz="0" w:space="0" w:color="auto"/>
        <w:right w:val="none" w:sz="0" w:space="0" w:color="auto"/>
      </w:divBdr>
    </w:div>
    <w:div w:id="1875533248">
      <w:bodyDiv w:val="1"/>
      <w:marLeft w:val="0"/>
      <w:marRight w:val="0"/>
      <w:marTop w:val="0"/>
      <w:marBottom w:val="0"/>
      <w:divBdr>
        <w:top w:val="none" w:sz="0" w:space="0" w:color="auto"/>
        <w:left w:val="none" w:sz="0" w:space="0" w:color="auto"/>
        <w:bottom w:val="none" w:sz="0" w:space="0" w:color="auto"/>
        <w:right w:val="none" w:sz="0" w:space="0" w:color="auto"/>
      </w:divBdr>
    </w:div>
    <w:div w:id="1883857140">
      <w:bodyDiv w:val="1"/>
      <w:marLeft w:val="0"/>
      <w:marRight w:val="0"/>
      <w:marTop w:val="0"/>
      <w:marBottom w:val="0"/>
      <w:divBdr>
        <w:top w:val="none" w:sz="0" w:space="0" w:color="auto"/>
        <w:left w:val="none" w:sz="0" w:space="0" w:color="auto"/>
        <w:bottom w:val="none" w:sz="0" w:space="0" w:color="auto"/>
        <w:right w:val="none" w:sz="0" w:space="0" w:color="auto"/>
      </w:divBdr>
    </w:div>
    <w:div w:id="1885557122">
      <w:bodyDiv w:val="1"/>
      <w:marLeft w:val="0"/>
      <w:marRight w:val="0"/>
      <w:marTop w:val="0"/>
      <w:marBottom w:val="0"/>
      <w:divBdr>
        <w:top w:val="none" w:sz="0" w:space="0" w:color="auto"/>
        <w:left w:val="none" w:sz="0" w:space="0" w:color="auto"/>
        <w:bottom w:val="none" w:sz="0" w:space="0" w:color="auto"/>
        <w:right w:val="none" w:sz="0" w:space="0" w:color="auto"/>
      </w:divBdr>
    </w:div>
    <w:div w:id="1888836592">
      <w:bodyDiv w:val="1"/>
      <w:marLeft w:val="0"/>
      <w:marRight w:val="0"/>
      <w:marTop w:val="0"/>
      <w:marBottom w:val="0"/>
      <w:divBdr>
        <w:top w:val="none" w:sz="0" w:space="0" w:color="auto"/>
        <w:left w:val="none" w:sz="0" w:space="0" w:color="auto"/>
        <w:bottom w:val="none" w:sz="0" w:space="0" w:color="auto"/>
        <w:right w:val="none" w:sz="0" w:space="0" w:color="auto"/>
      </w:divBdr>
    </w:div>
    <w:div w:id="1897273540">
      <w:bodyDiv w:val="1"/>
      <w:marLeft w:val="0"/>
      <w:marRight w:val="0"/>
      <w:marTop w:val="0"/>
      <w:marBottom w:val="0"/>
      <w:divBdr>
        <w:top w:val="none" w:sz="0" w:space="0" w:color="auto"/>
        <w:left w:val="none" w:sz="0" w:space="0" w:color="auto"/>
        <w:bottom w:val="none" w:sz="0" w:space="0" w:color="auto"/>
        <w:right w:val="none" w:sz="0" w:space="0" w:color="auto"/>
      </w:divBdr>
    </w:div>
    <w:div w:id="1897663970">
      <w:bodyDiv w:val="1"/>
      <w:marLeft w:val="0"/>
      <w:marRight w:val="0"/>
      <w:marTop w:val="0"/>
      <w:marBottom w:val="0"/>
      <w:divBdr>
        <w:top w:val="none" w:sz="0" w:space="0" w:color="auto"/>
        <w:left w:val="none" w:sz="0" w:space="0" w:color="auto"/>
        <w:bottom w:val="none" w:sz="0" w:space="0" w:color="auto"/>
        <w:right w:val="none" w:sz="0" w:space="0" w:color="auto"/>
      </w:divBdr>
    </w:div>
    <w:div w:id="1906186087">
      <w:bodyDiv w:val="1"/>
      <w:marLeft w:val="0"/>
      <w:marRight w:val="0"/>
      <w:marTop w:val="0"/>
      <w:marBottom w:val="0"/>
      <w:divBdr>
        <w:top w:val="none" w:sz="0" w:space="0" w:color="auto"/>
        <w:left w:val="none" w:sz="0" w:space="0" w:color="auto"/>
        <w:bottom w:val="none" w:sz="0" w:space="0" w:color="auto"/>
        <w:right w:val="none" w:sz="0" w:space="0" w:color="auto"/>
      </w:divBdr>
    </w:div>
    <w:div w:id="1907446635">
      <w:bodyDiv w:val="1"/>
      <w:marLeft w:val="0"/>
      <w:marRight w:val="0"/>
      <w:marTop w:val="0"/>
      <w:marBottom w:val="0"/>
      <w:divBdr>
        <w:top w:val="none" w:sz="0" w:space="0" w:color="auto"/>
        <w:left w:val="none" w:sz="0" w:space="0" w:color="auto"/>
        <w:bottom w:val="none" w:sz="0" w:space="0" w:color="auto"/>
        <w:right w:val="none" w:sz="0" w:space="0" w:color="auto"/>
      </w:divBdr>
    </w:div>
    <w:div w:id="1910071723">
      <w:bodyDiv w:val="1"/>
      <w:marLeft w:val="0"/>
      <w:marRight w:val="0"/>
      <w:marTop w:val="0"/>
      <w:marBottom w:val="0"/>
      <w:divBdr>
        <w:top w:val="none" w:sz="0" w:space="0" w:color="auto"/>
        <w:left w:val="none" w:sz="0" w:space="0" w:color="auto"/>
        <w:bottom w:val="none" w:sz="0" w:space="0" w:color="auto"/>
        <w:right w:val="none" w:sz="0" w:space="0" w:color="auto"/>
      </w:divBdr>
    </w:div>
    <w:div w:id="1910722757">
      <w:bodyDiv w:val="1"/>
      <w:marLeft w:val="0"/>
      <w:marRight w:val="0"/>
      <w:marTop w:val="0"/>
      <w:marBottom w:val="0"/>
      <w:divBdr>
        <w:top w:val="none" w:sz="0" w:space="0" w:color="auto"/>
        <w:left w:val="none" w:sz="0" w:space="0" w:color="auto"/>
        <w:bottom w:val="none" w:sz="0" w:space="0" w:color="auto"/>
        <w:right w:val="none" w:sz="0" w:space="0" w:color="auto"/>
      </w:divBdr>
    </w:div>
    <w:div w:id="1913926259">
      <w:bodyDiv w:val="1"/>
      <w:marLeft w:val="0"/>
      <w:marRight w:val="0"/>
      <w:marTop w:val="0"/>
      <w:marBottom w:val="0"/>
      <w:divBdr>
        <w:top w:val="none" w:sz="0" w:space="0" w:color="auto"/>
        <w:left w:val="none" w:sz="0" w:space="0" w:color="auto"/>
        <w:bottom w:val="none" w:sz="0" w:space="0" w:color="auto"/>
        <w:right w:val="none" w:sz="0" w:space="0" w:color="auto"/>
      </w:divBdr>
    </w:div>
    <w:div w:id="1919361958">
      <w:bodyDiv w:val="1"/>
      <w:marLeft w:val="0"/>
      <w:marRight w:val="0"/>
      <w:marTop w:val="0"/>
      <w:marBottom w:val="0"/>
      <w:divBdr>
        <w:top w:val="none" w:sz="0" w:space="0" w:color="auto"/>
        <w:left w:val="none" w:sz="0" w:space="0" w:color="auto"/>
        <w:bottom w:val="none" w:sz="0" w:space="0" w:color="auto"/>
        <w:right w:val="none" w:sz="0" w:space="0" w:color="auto"/>
      </w:divBdr>
    </w:div>
    <w:div w:id="1920746186">
      <w:bodyDiv w:val="1"/>
      <w:marLeft w:val="0"/>
      <w:marRight w:val="0"/>
      <w:marTop w:val="0"/>
      <w:marBottom w:val="0"/>
      <w:divBdr>
        <w:top w:val="none" w:sz="0" w:space="0" w:color="auto"/>
        <w:left w:val="none" w:sz="0" w:space="0" w:color="auto"/>
        <w:bottom w:val="none" w:sz="0" w:space="0" w:color="auto"/>
        <w:right w:val="none" w:sz="0" w:space="0" w:color="auto"/>
      </w:divBdr>
    </w:div>
    <w:div w:id="1922833413">
      <w:bodyDiv w:val="1"/>
      <w:marLeft w:val="0"/>
      <w:marRight w:val="0"/>
      <w:marTop w:val="0"/>
      <w:marBottom w:val="0"/>
      <w:divBdr>
        <w:top w:val="none" w:sz="0" w:space="0" w:color="auto"/>
        <w:left w:val="none" w:sz="0" w:space="0" w:color="auto"/>
        <w:bottom w:val="none" w:sz="0" w:space="0" w:color="auto"/>
        <w:right w:val="none" w:sz="0" w:space="0" w:color="auto"/>
      </w:divBdr>
    </w:div>
    <w:div w:id="1928537647">
      <w:bodyDiv w:val="1"/>
      <w:marLeft w:val="0"/>
      <w:marRight w:val="0"/>
      <w:marTop w:val="0"/>
      <w:marBottom w:val="0"/>
      <w:divBdr>
        <w:top w:val="none" w:sz="0" w:space="0" w:color="auto"/>
        <w:left w:val="none" w:sz="0" w:space="0" w:color="auto"/>
        <w:bottom w:val="none" w:sz="0" w:space="0" w:color="auto"/>
        <w:right w:val="none" w:sz="0" w:space="0" w:color="auto"/>
      </w:divBdr>
    </w:div>
    <w:div w:id="1931349786">
      <w:bodyDiv w:val="1"/>
      <w:marLeft w:val="0"/>
      <w:marRight w:val="0"/>
      <w:marTop w:val="0"/>
      <w:marBottom w:val="0"/>
      <w:divBdr>
        <w:top w:val="none" w:sz="0" w:space="0" w:color="auto"/>
        <w:left w:val="none" w:sz="0" w:space="0" w:color="auto"/>
        <w:bottom w:val="none" w:sz="0" w:space="0" w:color="auto"/>
        <w:right w:val="none" w:sz="0" w:space="0" w:color="auto"/>
      </w:divBdr>
    </w:div>
    <w:div w:id="1941645913">
      <w:bodyDiv w:val="1"/>
      <w:marLeft w:val="0"/>
      <w:marRight w:val="0"/>
      <w:marTop w:val="0"/>
      <w:marBottom w:val="0"/>
      <w:divBdr>
        <w:top w:val="none" w:sz="0" w:space="0" w:color="auto"/>
        <w:left w:val="none" w:sz="0" w:space="0" w:color="auto"/>
        <w:bottom w:val="none" w:sz="0" w:space="0" w:color="auto"/>
        <w:right w:val="none" w:sz="0" w:space="0" w:color="auto"/>
      </w:divBdr>
    </w:div>
    <w:div w:id="1944266653">
      <w:bodyDiv w:val="1"/>
      <w:marLeft w:val="0"/>
      <w:marRight w:val="0"/>
      <w:marTop w:val="0"/>
      <w:marBottom w:val="0"/>
      <w:divBdr>
        <w:top w:val="none" w:sz="0" w:space="0" w:color="auto"/>
        <w:left w:val="none" w:sz="0" w:space="0" w:color="auto"/>
        <w:bottom w:val="none" w:sz="0" w:space="0" w:color="auto"/>
        <w:right w:val="none" w:sz="0" w:space="0" w:color="auto"/>
      </w:divBdr>
    </w:div>
    <w:div w:id="1945727244">
      <w:bodyDiv w:val="1"/>
      <w:marLeft w:val="0"/>
      <w:marRight w:val="0"/>
      <w:marTop w:val="0"/>
      <w:marBottom w:val="0"/>
      <w:divBdr>
        <w:top w:val="none" w:sz="0" w:space="0" w:color="auto"/>
        <w:left w:val="none" w:sz="0" w:space="0" w:color="auto"/>
        <w:bottom w:val="none" w:sz="0" w:space="0" w:color="auto"/>
        <w:right w:val="none" w:sz="0" w:space="0" w:color="auto"/>
      </w:divBdr>
    </w:div>
    <w:div w:id="1946424513">
      <w:bodyDiv w:val="1"/>
      <w:marLeft w:val="0"/>
      <w:marRight w:val="0"/>
      <w:marTop w:val="0"/>
      <w:marBottom w:val="0"/>
      <w:divBdr>
        <w:top w:val="none" w:sz="0" w:space="0" w:color="auto"/>
        <w:left w:val="none" w:sz="0" w:space="0" w:color="auto"/>
        <w:bottom w:val="none" w:sz="0" w:space="0" w:color="auto"/>
        <w:right w:val="none" w:sz="0" w:space="0" w:color="auto"/>
      </w:divBdr>
    </w:div>
    <w:div w:id="1949115003">
      <w:bodyDiv w:val="1"/>
      <w:marLeft w:val="0"/>
      <w:marRight w:val="0"/>
      <w:marTop w:val="0"/>
      <w:marBottom w:val="0"/>
      <w:divBdr>
        <w:top w:val="none" w:sz="0" w:space="0" w:color="auto"/>
        <w:left w:val="none" w:sz="0" w:space="0" w:color="auto"/>
        <w:bottom w:val="none" w:sz="0" w:space="0" w:color="auto"/>
        <w:right w:val="none" w:sz="0" w:space="0" w:color="auto"/>
      </w:divBdr>
    </w:div>
    <w:div w:id="1949460735">
      <w:bodyDiv w:val="1"/>
      <w:marLeft w:val="0"/>
      <w:marRight w:val="0"/>
      <w:marTop w:val="0"/>
      <w:marBottom w:val="0"/>
      <w:divBdr>
        <w:top w:val="none" w:sz="0" w:space="0" w:color="auto"/>
        <w:left w:val="none" w:sz="0" w:space="0" w:color="auto"/>
        <w:bottom w:val="none" w:sz="0" w:space="0" w:color="auto"/>
        <w:right w:val="none" w:sz="0" w:space="0" w:color="auto"/>
      </w:divBdr>
    </w:div>
    <w:div w:id="1953169582">
      <w:bodyDiv w:val="1"/>
      <w:marLeft w:val="0"/>
      <w:marRight w:val="0"/>
      <w:marTop w:val="0"/>
      <w:marBottom w:val="0"/>
      <w:divBdr>
        <w:top w:val="none" w:sz="0" w:space="0" w:color="auto"/>
        <w:left w:val="none" w:sz="0" w:space="0" w:color="auto"/>
        <w:bottom w:val="none" w:sz="0" w:space="0" w:color="auto"/>
        <w:right w:val="none" w:sz="0" w:space="0" w:color="auto"/>
      </w:divBdr>
    </w:div>
    <w:div w:id="1955403443">
      <w:bodyDiv w:val="1"/>
      <w:marLeft w:val="0"/>
      <w:marRight w:val="0"/>
      <w:marTop w:val="0"/>
      <w:marBottom w:val="0"/>
      <w:divBdr>
        <w:top w:val="none" w:sz="0" w:space="0" w:color="auto"/>
        <w:left w:val="none" w:sz="0" w:space="0" w:color="auto"/>
        <w:bottom w:val="none" w:sz="0" w:space="0" w:color="auto"/>
        <w:right w:val="none" w:sz="0" w:space="0" w:color="auto"/>
      </w:divBdr>
    </w:div>
    <w:div w:id="1964850106">
      <w:bodyDiv w:val="1"/>
      <w:marLeft w:val="0"/>
      <w:marRight w:val="0"/>
      <w:marTop w:val="0"/>
      <w:marBottom w:val="0"/>
      <w:divBdr>
        <w:top w:val="none" w:sz="0" w:space="0" w:color="auto"/>
        <w:left w:val="none" w:sz="0" w:space="0" w:color="auto"/>
        <w:bottom w:val="none" w:sz="0" w:space="0" w:color="auto"/>
        <w:right w:val="none" w:sz="0" w:space="0" w:color="auto"/>
      </w:divBdr>
    </w:div>
    <w:div w:id="1970670564">
      <w:bodyDiv w:val="1"/>
      <w:marLeft w:val="0"/>
      <w:marRight w:val="0"/>
      <w:marTop w:val="0"/>
      <w:marBottom w:val="0"/>
      <w:divBdr>
        <w:top w:val="none" w:sz="0" w:space="0" w:color="auto"/>
        <w:left w:val="none" w:sz="0" w:space="0" w:color="auto"/>
        <w:bottom w:val="none" w:sz="0" w:space="0" w:color="auto"/>
        <w:right w:val="none" w:sz="0" w:space="0" w:color="auto"/>
      </w:divBdr>
    </w:div>
    <w:div w:id="1972976392">
      <w:bodyDiv w:val="1"/>
      <w:marLeft w:val="0"/>
      <w:marRight w:val="0"/>
      <w:marTop w:val="0"/>
      <w:marBottom w:val="0"/>
      <w:divBdr>
        <w:top w:val="none" w:sz="0" w:space="0" w:color="auto"/>
        <w:left w:val="none" w:sz="0" w:space="0" w:color="auto"/>
        <w:bottom w:val="none" w:sz="0" w:space="0" w:color="auto"/>
        <w:right w:val="none" w:sz="0" w:space="0" w:color="auto"/>
      </w:divBdr>
    </w:div>
    <w:div w:id="1973097122">
      <w:bodyDiv w:val="1"/>
      <w:marLeft w:val="0"/>
      <w:marRight w:val="0"/>
      <w:marTop w:val="0"/>
      <w:marBottom w:val="0"/>
      <w:divBdr>
        <w:top w:val="none" w:sz="0" w:space="0" w:color="auto"/>
        <w:left w:val="none" w:sz="0" w:space="0" w:color="auto"/>
        <w:bottom w:val="none" w:sz="0" w:space="0" w:color="auto"/>
        <w:right w:val="none" w:sz="0" w:space="0" w:color="auto"/>
      </w:divBdr>
    </w:div>
    <w:div w:id="1987513813">
      <w:bodyDiv w:val="1"/>
      <w:marLeft w:val="0"/>
      <w:marRight w:val="0"/>
      <w:marTop w:val="0"/>
      <w:marBottom w:val="0"/>
      <w:divBdr>
        <w:top w:val="none" w:sz="0" w:space="0" w:color="auto"/>
        <w:left w:val="none" w:sz="0" w:space="0" w:color="auto"/>
        <w:bottom w:val="none" w:sz="0" w:space="0" w:color="auto"/>
        <w:right w:val="none" w:sz="0" w:space="0" w:color="auto"/>
      </w:divBdr>
    </w:div>
    <w:div w:id="1992322081">
      <w:bodyDiv w:val="1"/>
      <w:marLeft w:val="0"/>
      <w:marRight w:val="0"/>
      <w:marTop w:val="0"/>
      <w:marBottom w:val="0"/>
      <w:divBdr>
        <w:top w:val="none" w:sz="0" w:space="0" w:color="auto"/>
        <w:left w:val="none" w:sz="0" w:space="0" w:color="auto"/>
        <w:bottom w:val="none" w:sz="0" w:space="0" w:color="auto"/>
        <w:right w:val="none" w:sz="0" w:space="0" w:color="auto"/>
      </w:divBdr>
    </w:div>
    <w:div w:id="1993440730">
      <w:bodyDiv w:val="1"/>
      <w:marLeft w:val="0"/>
      <w:marRight w:val="0"/>
      <w:marTop w:val="0"/>
      <w:marBottom w:val="0"/>
      <w:divBdr>
        <w:top w:val="none" w:sz="0" w:space="0" w:color="auto"/>
        <w:left w:val="none" w:sz="0" w:space="0" w:color="auto"/>
        <w:bottom w:val="none" w:sz="0" w:space="0" w:color="auto"/>
        <w:right w:val="none" w:sz="0" w:space="0" w:color="auto"/>
      </w:divBdr>
    </w:div>
    <w:div w:id="1993825156">
      <w:bodyDiv w:val="1"/>
      <w:marLeft w:val="0"/>
      <w:marRight w:val="0"/>
      <w:marTop w:val="0"/>
      <w:marBottom w:val="0"/>
      <w:divBdr>
        <w:top w:val="none" w:sz="0" w:space="0" w:color="auto"/>
        <w:left w:val="none" w:sz="0" w:space="0" w:color="auto"/>
        <w:bottom w:val="none" w:sz="0" w:space="0" w:color="auto"/>
        <w:right w:val="none" w:sz="0" w:space="0" w:color="auto"/>
      </w:divBdr>
    </w:div>
    <w:div w:id="1997605029">
      <w:bodyDiv w:val="1"/>
      <w:marLeft w:val="0"/>
      <w:marRight w:val="0"/>
      <w:marTop w:val="0"/>
      <w:marBottom w:val="0"/>
      <w:divBdr>
        <w:top w:val="none" w:sz="0" w:space="0" w:color="auto"/>
        <w:left w:val="none" w:sz="0" w:space="0" w:color="auto"/>
        <w:bottom w:val="none" w:sz="0" w:space="0" w:color="auto"/>
        <w:right w:val="none" w:sz="0" w:space="0" w:color="auto"/>
      </w:divBdr>
    </w:div>
    <w:div w:id="2008823992">
      <w:bodyDiv w:val="1"/>
      <w:marLeft w:val="0"/>
      <w:marRight w:val="0"/>
      <w:marTop w:val="0"/>
      <w:marBottom w:val="0"/>
      <w:divBdr>
        <w:top w:val="none" w:sz="0" w:space="0" w:color="auto"/>
        <w:left w:val="none" w:sz="0" w:space="0" w:color="auto"/>
        <w:bottom w:val="none" w:sz="0" w:space="0" w:color="auto"/>
        <w:right w:val="none" w:sz="0" w:space="0" w:color="auto"/>
      </w:divBdr>
    </w:div>
    <w:div w:id="2019578837">
      <w:bodyDiv w:val="1"/>
      <w:marLeft w:val="0"/>
      <w:marRight w:val="0"/>
      <w:marTop w:val="0"/>
      <w:marBottom w:val="0"/>
      <w:divBdr>
        <w:top w:val="none" w:sz="0" w:space="0" w:color="auto"/>
        <w:left w:val="none" w:sz="0" w:space="0" w:color="auto"/>
        <w:bottom w:val="none" w:sz="0" w:space="0" w:color="auto"/>
        <w:right w:val="none" w:sz="0" w:space="0" w:color="auto"/>
      </w:divBdr>
    </w:div>
    <w:div w:id="2020935082">
      <w:bodyDiv w:val="1"/>
      <w:marLeft w:val="0"/>
      <w:marRight w:val="0"/>
      <w:marTop w:val="0"/>
      <w:marBottom w:val="0"/>
      <w:divBdr>
        <w:top w:val="none" w:sz="0" w:space="0" w:color="auto"/>
        <w:left w:val="none" w:sz="0" w:space="0" w:color="auto"/>
        <w:bottom w:val="none" w:sz="0" w:space="0" w:color="auto"/>
        <w:right w:val="none" w:sz="0" w:space="0" w:color="auto"/>
      </w:divBdr>
    </w:div>
    <w:div w:id="2022506573">
      <w:bodyDiv w:val="1"/>
      <w:marLeft w:val="0"/>
      <w:marRight w:val="0"/>
      <w:marTop w:val="0"/>
      <w:marBottom w:val="0"/>
      <w:divBdr>
        <w:top w:val="none" w:sz="0" w:space="0" w:color="auto"/>
        <w:left w:val="none" w:sz="0" w:space="0" w:color="auto"/>
        <w:bottom w:val="none" w:sz="0" w:space="0" w:color="auto"/>
        <w:right w:val="none" w:sz="0" w:space="0" w:color="auto"/>
      </w:divBdr>
    </w:div>
    <w:div w:id="2027560362">
      <w:bodyDiv w:val="1"/>
      <w:marLeft w:val="0"/>
      <w:marRight w:val="0"/>
      <w:marTop w:val="0"/>
      <w:marBottom w:val="0"/>
      <w:divBdr>
        <w:top w:val="none" w:sz="0" w:space="0" w:color="auto"/>
        <w:left w:val="none" w:sz="0" w:space="0" w:color="auto"/>
        <w:bottom w:val="none" w:sz="0" w:space="0" w:color="auto"/>
        <w:right w:val="none" w:sz="0" w:space="0" w:color="auto"/>
      </w:divBdr>
    </w:div>
    <w:div w:id="2034264636">
      <w:bodyDiv w:val="1"/>
      <w:marLeft w:val="0"/>
      <w:marRight w:val="0"/>
      <w:marTop w:val="0"/>
      <w:marBottom w:val="0"/>
      <w:divBdr>
        <w:top w:val="none" w:sz="0" w:space="0" w:color="auto"/>
        <w:left w:val="none" w:sz="0" w:space="0" w:color="auto"/>
        <w:bottom w:val="none" w:sz="0" w:space="0" w:color="auto"/>
        <w:right w:val="none" w:sz="0" w:space="0" w:color="auto"/>
      </w:divBdr>
    </w:div>
    <w:div w:id="2034568753">
      <w:bodyDiv w:val="1"/>
      <w:marLeft w:val="0"/>
      <w:marRight w:val="0"/>
      <w:marTop w:val="0"/>
      <w:marBottom w:val="0"/>
      <w:divBdr>
        <w:top w:val="none" w:sz="0" w:space="0" w:color="auto"/>
        <w:left w:val="none" w:sz="0" w:space="0" w:color="auto"/>
        <w:bottom w:val="none" w:sz="0" w:space="0" w:color="auto"/>
        <w:right w:val="none" w:sz="0" w:space="0" w:color="auto"/>
      </w:divBdr>
    </w:div>
    <w:div w:id="2035186772">
      <w:bodyDiv w:val="1"/>
      <w:marLeft w:val="0"/>
      <w:marRight w:val="0"/>
      <w:marTop w:val="0"/>
      <w:marBottom w:val="0"/>
      <w:divBdr>
        <w:top w:val="none" w:sz="0" w:space="0" w:color="auto"/>
        <w:left w:val="none" w:sz="0" w:space="0" w:color="auto"/>
        <w:bottom w:val="none" w:sz="0" w:space="0" w:color="auto"/>
        <w:right w:val="none" w:sz="0" w:space="0" w:color="auto"/>
      </w:divBdr>
    </w:div>
    <w:div w:id="2040278020">
      <w:bodyDiv w:val="1"/>
      <w:marLeft w:val="0"/>
      <w:marRight w:val="0"/>
      <w:marTop w:val="0"/>
      <w:marBottom w:val="0"/>
      <w:divBdr>
        <w:top w:val="none" w:sz="0" w:space="0" w:color="auto"/>
        <w:left w:val="none" w:sz="0" w:space="0" w:color="auto"/>
        <w:bottom w:val="none" w:sz="0" w:space="0" w:color="auto"/>
        <w:right w:val="none" w:sz="0" w:space="0" w:color="auto"/>
      </w:divBdr>
    </w:div>
    <w:div w:id="2042703603">
      <w:bodyDiv w:val="1"/>
      <w:marLeft w:val="0"/>
      <w:marRight w:val="0"/>
      <w:marTop w:val="0"/>
      <w:marBottom w:val="0"/>
      <w:divBdr>
        <w:top w:val="none" w:sz="0" w:space="0" w:color="auto"/>
        <w:left w:val="none" w:sz="0" w:space="0" w:color="auto"/>
        <w:bottom w:val="none" w:sz="0" w:space="0" w:color="auto"/>
        <w:right w:val="none" w:sz="0" w:space="0" w:color="auto"/>
      </w:divBdr>
    </w:div>
    <w:div w:id="2044355936">
      <w:bodyDiv w:val="1"/>
      <w:marLeft w:val="0"/>
      <w:marRight w:val="0"/>
      <w:marTop w:val="0"/>
      <w:marBottom w:val="0"/>
      <w:divBdr>
        <w:top w:val="none" w:sz="0" w:space="0" w:color="auto"/>
        <w:left w:val="none" w:sz="0" w:space="0" w:color="auto"/>
        <w:bottom w:val="none" w:sz="0" w:space="0" w:color="auto"/>
        <w:right w:val="none" w:sz="0" w:space="0" w:color="auto"/>
      </w:divBdr>
    </w:div>
    <w:div w:id="2044552895">
      <w:bodyDiv w:val="1"/>
      <w:marLeft w:val="0"/>
      <w:marRight w:val="0"/>
      <w:marTop w:val="0"/>
      <w:marBottom w:val="0"/>
      <w:divBdr>
        <w:top w:val="none" w:sz="0" w:space="0" w:color="auto"/>
        <w:left w:val="none" w:sz="0" w:space="0" w:color="auto"/>
        <w:bottom w:val="none" w:sz="0" w:space="0" w:color="auto"/>
        <w:right w:val="none" w:sz="0" w:space="0" w:color="auto"/>
      </w:divBdr>
    </w:div>
    <w:div w:id="2051030776">
      <w:bodyDiv w:val="1"/>
      <w:marLeft w:val="0"/>
      <w:marRight w:val="0"/>
      <w:marTop w:val="0"/>
      <w:marBottom w:val="0"/>
      <w:divBdr>
        <w:top w:val="none" w:sz="0" w:space="0" w:color="auto"/>
        <w:left w:val="none" w:sz="0" w:space="0" w:color="auto"/>
        <w:bottom w:val="none" w:sz="0" w:space="0" w:color="auto"/>
        <w:right w:val="none" w:sz="0" w:space="0" w:color="auto"/>
      </w:divBdr>
    </w:div>
    <w:div w:id="2053578982">
      <w:bodyDiv w:val="1"/>
      <w:marLeft w:val="0"/>
      <w:marRight w:val="0"/>
      <w:marTop w:val="0"/>
      <w:marBottom w:val="0"/>
      <w:divBdr>
        <w:top w:val="none" w:sz="0" w:space="0" w:color="auto"/>
        <w:left w:val="none" w:sz="0" w:space="0" w:color="auto"/>
        <w:bottom w:val="none" w:sz="0" w:space="0" w:color="auto"/>
        <w:right w:val="none" w:sz="0" w:space="0" w:color="auto"/>
      </w:divBdr>
    </w:div>
    <w:div w:id="2058581415">
      <w:bodyDiv w:val="1"/>
      <w:marLeft w:val="0"/>
      <w:marRight w:val="0"/>
      <w:marTop w:val="0"/>
      <w:marBottom w:val="0"/>
      <w:divBdr>
        <w:top w:val="none" w:sz="0" w:space="0" w:color="auto"/>
        <w:left w:val="none" w:sz="0" w:space="0" w:color="auto"/>
        <w:bottom w:val="none" w:sz="0" w:space="0" w:color="auto"/>
        <w:right w:val="none" w:sz="0" w:space="0" w:color="auto"/>
      </w:divBdr>
    </w:div>
    <w:div w:id="2068988056">
      <w:bodyDiv w:val="1"/>
      <w:marLeft w:val="0"/>
      <w:marRight w:val="0"/>
      <w:marTop w:val="0"/>
      <w:marBottom w:val="0"/>
      <w:divBdr>
        <w:top w:val="none" w:sz="0" w:space="0" w:color="auto"/>
        <w:left w:val="none" w:sz="0" w:space="0" w:color="auto"/>
        <w:bottom w:val="none" w:sz="0" w:space="0" w:color="auto"/>
        <w:right w:val="none" w:sz="0" w:space="0" w:color="auto"/>
      </w:divBdr>
    </w:div>
    <w:div w:id="2069959296">
      <w:bodyDiv w:val="1"/>
      <w:marLeft w:val="0"/>
      <w:marRight w:val="0"/>
      <w:marTop w:val="0"/>
      <w:marBottom w:val="0"/>
      <w:divBdr>
        <w:top w:val="none" w:sz="0" w:space="0" w:color="auto"/>
        <w:left w:val="none" w:sz="0" w:space="0" w:color="auto"/>
        <w:bottom w:val="none" w:sz="0" w:space="0" w:color="auto"/>
        <w:right w:val="none" w:sz="0" w:space="0" w:color="auto"/>
      </w:divBdr>
    </w:div>
    <w:div w:id="2070499150">
      <w:bodyDiv w:val="1"/>
      <w:marLeft w:val="0"/>
      <w:marRight w:val="0"/>
      <w:marTop w:val="0"/>
      <w:marBottom w:val="0"/>
      <w:divBdr>
        <w:top w:val="none" w:sz="0" w:space="0" w:color="auto"/>
        <w:left w:val="none" w:sz="0" w:space="0" w:color="auto"/>
        <w:bottom w:val="none" w:sz="0" w:space="0" w:color="auto"/>
        <w:right w:val="none" w:sz="0" w:space="0" w:color="auto"/>
      </w:divBdr>
      <w:divsChild>
        <w:div w:id="878207329">
          <w:marLeft w:val="0"/>
          <w:marRight w:val="0"/>
          <w:marTop w:val="0"/>
          <w:marBottom w:val="0"/>
          <w:divBdr>
            <w:top w:val="none" w:sz="0" w:space="0" w:color="auto"/>
            <w:left w:val="none" w:sz="0" w:space="0" w:color="auto"/>
            <w:bottom w:val="none" w:sz="0" w:space="0" w:color="auto"/>
            <w:right w:val="none" w:sz="0" w:space="0" w:color="auto"/>
          </w:divBdr>
        </w:div>
      </w:divsChild>
    </w:div>
    <w:div w:id="2071802124">
      <w:bodyDiv w:val="1"/>
      <w:marLeft w:val="0"/>
      <w:marRight w:val="0"/>
      <w:marTop w:val="0"/>
      <w:marBottom w:val="0"/>
      <w:divBdr>
        <w:top w:val="none" w:sz="0" w:space="0" w:color="auto"/>
        <w:left w:val="none" w:sz="0" w:space="0" w:color="auto"/>
        <w:bottom w:val="none" w:sz="0" w:space="0" w:color="auto"/>
        <w:right w:val="none" w:sz="0" w:space="0" w:color="auto"/>
      </w:divBdr>
    </w:div>
    <w:div w:id="2073771875">
      <w:bodyDiv w:val="1"/>
      <w:marLeft w:val="0"/>
      <w:marRight w:val="0"/>
      <w:marTop w:val="0"/>
      <w:marBottom w:val="0"/>
      <w:divBdr>
        <w:top w:val="none" w:sz="0" w:space="0" w:color="auto"/>
        <w:left w:val="none" w:sz="0" w:space="0" w:color="auto"/>
        <w:bottom w:val="none" w:sz="0" w:space="0" w:color="auto"/>
        <w:right w:val="none" w:sz="0" w:space="0" w:color="auto"/>
      </w:divBdr>
    </w:div>
    <w:div w:id="2078241066">
      <w:bodyDiv w:val="1"/>
      <w:marLeft w:val="0"/>
      <w:marRight w:val="0"/>
      <w:marTop w:val="0"/>
      <w:marBottom w:val="0"/>
      <w:divBdr>
        <w:top w:val="none" w:sz="0" w:space="0" w:color="auto"/>
        <w:left w:val="none" w:sz="0" w:space="0" w:color="auto"/>
        <w:bottom w:val="none" w:sz="0" w:space="0" w:color="auto"/>
        <w:right w:val="none" w:sz="0" w:space="0" w:color="auto"/>
      </w:divBdr>
    </w:div>
    <w:div w:id="2079791281">
      <w:bodyDiv w:val="1"/>
      <w:marLeft w:val="0"/>
      <w:marRight w:val="0"/>
      <w:marTop w:val="0"/>
      <w:marBottom w:val="0"/>
      <w:divBdr>
        <w:top w:val="none" w:sz="0" w:space="0" w:color="auto"/>
        <w:left w:val="none" w:sz="0" w:space="0" w:color="auto"/>
        <w:bottom w:val="none" w:sz="0" w:space="0" w:color="auto"/>
        <w:right w:val="none" w:sz="0" w:space="0" w:color="auto"/>
      </w:divBdr>
    </w:div>
    <w:div w:id="2079938512">
      <w:bodyDiv w:val="1"/>
      <w:marLeft w:val="0"/>
      <w:marRight w:val="0"/>
      <w:marTop w:val="0"/>
      <w:marBottom w:val="0"/>
      <w:divBdr>
        <w:top w:val="none" w:sz="0" w:space="0" w:color="auto"/>
        <w:left w:val="none" w:sz="0" w:space="0" w:color="auto"/>
        <w:bottom w:val="none" w:sz="0" w:space="0" w:color="auto"/>
        <w:right w:val="none" w:sz="0" w:space="0" w:color="auto"/>
      </w:divBdr>
    </w:div>
    <w:div w:id="2088652711">
      <w:bodyDiv w:val="1"/>
      <w:marLeft w:val="0"/>
      <w:marRight w:val="0"/>
      <w:marTop w:val="0"/>
      <w:marBottom w:val="0"/>
      <w:divBdr>
        <w:top w:val="none" w:sz="0" w:space="0" w:color="auto"/>
        <w:left w:val="none" w:sz="0" w:space="0" w:color="auto"/>
        <w:bottom w:val="none" w:sz="0" w:space="0" w:color="auto"/>
        <w:right w:val="none" w:sz="0" w:space="0" w:color="auto"/>
      </w:divBdr>
    </w:div>
    <w:div w:id="2089836803">
      <w:bodyDiv w:val="1"/>
      <w:marLeft w:val="0"/>
      <w:marRight w:val="0"/>
      <w:marTop w:val="0"/>
      <w:marBottom w:val="0"/>
      <w:divBdr>
        <w:top w:val="none" w:sz="0" w:space="0" w:color="auto"/>
        <w:left w:val="none" w:sz="0" w:space="0" w:color="auto"/>
        <w:bottom w:val="none" w:sz="0" w:space="0" w:color="auto"/>
        <w:right w:val="none" w:sz="0" w:space="0" w:color="auto"/>
      </w:divBdr>
    </w:div>
    <w:div w:id="2092896545">
      <w:bodyDiv w:val="1"/>
      <w:marLeft w:val="0"/>
      <w:marRight w:val="0"/>
      <w:marTop w:val="0"/>
      <w:marBottom w:val="0"/>
      <w:divBdr>
        <w:top w:val="none" w:sz="0" w:space="0" w:color="auto"/>
        <w:left w:val="none" w:sz="0" w:space="0" w:color="auto"/>
        <w:bottom w:val="none" w:sz="0" w:space="0" w:color="auto"/>
        <w:right w:val="none" w:sz="0" w:space="0" w:color="auto"/>
      </w:divBdr>
    </w:div>
    <w:div w:id="2097358559">
      <w:bodyDiv w:val="1"/>
      <w:marLeft w:val="0"/>
      <w:marRight w:val="0"/>
      <w:marTop w:val="0"/>
      <w:marBottom w:val="0"/>
      <w:divBdr>
        <w:top w:val="none" w:sz="0" w:space="0" w:color="auto"/>
        <w:left w:val="none" w:sz="0" w:space="0" w:color="auto"/>
        <w:bottom w:val="none" w:sz="0" w:space="0" w:color="auto"/>
        <w:right w:val="none" w:sz="0" w:space="0" w:color="auto"/>
      </w:divBdr>
    </w:div>
    <w:div w:id="2100976629">
      <w:bodyDiv w:val="1"/>
      <w:marLeft w:val="0"/>
      <w:marRight w:val="0"/>
      <w:marTop w:val="0"/>
      <w:marBottom w:val="0"/>
      <w:divBdr>
        <w:top w:val="none" w:sz="0" w:space="0" w:color="auto"/>
        <w:left w:val="none" w:sz="0" w:space="0" w:color="auto"/>
        <w:bottom w:val="none" w:sz="0" w:space="0" w:color="auto"/>
        <w:right w:val="none" w:sz="0" w:space="0" w:color="auto"/>
      </w:divBdr>
    </w:div>
    <w:div w:id="2101632138">
      <w:bodyDiv w:val="1"/>
      <w:marLeft w:val="0"/>
      <w:marRight w:val="0"/>
      <w:marTop w:val="0"/>
      <w:marBottom w:val="0"/>
      <w:divBdr>
        <w:top w:val="none" w:sz="0" w:space="0" w:color="auto"/>
        <w:left w:val="none" w:sz="0" w:space="0" w:color="auto"/>
        <w:bottom w:val="none" w:sz="0" w:space="0" w:color="auto"/>
        <w:right w:val="none" w:sz="0" w:space="0" w:color="auto"/>
      </w:divBdr>
    </w:div>
    <w:div w:id="2104959366">
      <w:bodyDiv w:val="1"/>
      <w:marLeft w:val="0"/>
      <w:marRight w:val="0"/>
      <w:marTop w:val="0"/>
      <w:marBottom w:val="0"/>
      <w:divBdr>
        <w:top w:val="none" w:sz="0" w:space="0" w:color="auto"/>
        <w:left w:val="none" w:sz="0" w:space="0" w:color="auto"/>
        <w:bottom w:val="none" w:sz="0" w:space="0" w:color="auto"/>
        <w:right w:val="none" w:sz="0" w:space="0" w:color="auto"/>
      </w:divBdr>
    </w:div>
    <w:div w:id="2109542490">
      <w:bodyDiv w:val="1"/>
      <w:marLeft w:val="0"/>
      <w:marRight w:val="0"/>
      <w:marTop w:val="0"/>
      <w:marBottom w:val="0"/>
      <w:divBdr>
        <w:top w:val="none" w:sz="0" w:space="0" w:color="auto"/>
        <w:left w:val="none" w:sz="0" w:space="0" w:color="auto"/>
        <w:bottom w:val="none" w:sz="0" w:space="0" w:color="auto"/>
        <w:right w:val="none" w:sz="0" w:space="0" w:color="auto"/>
      </w:divBdr>
    </w:div>
    <w:div w:id="2113042335">
      <w:bodyDiv w:val="1"/>
      <w:marLeft w:val="0"/>
      <w:marRight w:val="0"/>
      <w:marTop w:val="0"/>
      <w:marBottom w:val="0"/>
      <w:divBdr>
        <w:top w:val="none" w:sz="0" w:space="0" w:color="auto"/>
        <w:left w:val="none" w:sz="0" w:space="0" w:color="auto"/>
        <w:bottom w:val="none" w:sz="0" w:space="0" w:color="auto"/>
        <w:right w:val="none" w:sz="0" w:space="0" w:color="auto"/>
      </w:divBdr>
    </w:div>
    <w:div w:id="2113935841">
      <w:bodyDiv w:val="1"/>
      <w:marLeft w:val="0"/>
      <w:marRight w:val="0"/>
      <w:marTop w:val="0"/>
      <w:marBottom w:val="0"/>
      <w:divBdr>
        <w:top w:val="none" w:sz="0" w:space="0" w:color="auto"/>
        <w:left w:val="none" w:sz="0" w:space="0" w:color="auto"/>
        <w:bottom w:val="none" w:sz="0" w:space="0" w:color="auto"/>
        <w:right w:val="none" w:sz="0" w:space="0" w:color="auto"/>
      </w:divBdr>
    </w:div>
    <w:div w:id="2116173041">
      <w:bodyDiv w:val="1"/>
      <w:marLeft w:val="0"/>
      <w:marRight w:val="0"/>
      <w:marTop w:val="0"/>
      <w:marBottom w:val="0"/>
      <w:divBdr>
        <w:top w:val="none" w:sz="0" w:space="0" w:color="auto"/>
        <w:left w:val="none" w:sz="0" w:space="0" w:color="auto"/>
        <w:bottom w:val="none" w:sz="0" w:space="0" w:color="auto"/>
        <w:right w:val="none" w:sz="0" w:space="0" w:color="auto"/>
      </w:divBdr>
    </w:div>
    <w:div w:id="2128884420">
      <w:bodyDiv w:val="1"/>
      <w:marLeft w:val="0"/>
      <w:marRight w:val="0"/>
      <w:marTop w:val="0"/>
      <w:marBottom w:val="0"/>
      <w:divBdr>
        <w:top w:val="none" w:sz="0" w:space="0" w:color="auto"/>
        <w:left w:val="none" w:sz="0" w:space="0" w:color="auto"/>
        <w:bottom w:val="none" w:sz="0" w:space="0" w:color="auto"/>
        <w:right w:val="none" w:sz="0" w:space="0" w:color="auto"/>
      </w:divBdr>
    </w:div>
    <w:div w:id="2130931797">
      <w:bodyDiv w:val="1"/>
      <w:marLeft w:val="0"/>
      <w:marRight w:val="0"/>
      <w:marTop w:val="0"/>
      <w:marBottom w:val="0"/>
      <w:divBdr>
        <w:top w:val="none" w:sz="0" w:space="0" w:color="auto"/>
        <w:left w:val="none" w:sz="0" w:space="0" w:color="auto"/>
        <w:bottom w:val="none" w:sz="0" w:space="0" w:color="auto"/>
        <w:right w:val="none" w:sz="0" w:space="0" w:color="auto"/>
      </w:divBdr>
    </w:div>
    <w:div w:id="2142647584">
      <w:bodyDiv w:val="1"/>
      <w:marLeft w:val="0"/>
      <w:marRight w:val="0"/>
      <w:marTop w:val="0"/>
      <w:marBottom w:val="0"/>
      <w:divBdr>
        <w:top w:val="none" w:sz="0" w:space="0" w:color="auto"/>
        <w:left w:val="none" w:sz="0" w:space="0" w:color="auto"/>
        <w:bottom w:val="none" w:sz="0" w:space="0" w:color="auto"/>
        <w:right w:val="none" w:sz="0" w:space="0" w:color="auto"/>
      </w:divBdr>
    </w:div>
    <w:div w:id="2142841645">
      <w:bodyDiv w:val="1"/>
      <w:marLeft w:val="0"/>
      <w:marRight w:val="0"/>
      <w:marTop w:val="0"/>
      <w:marBottom w:val="0"/>
      <w:divBdr>
        <w:top w:val="none" w:sz="0" w:space="0" w:color="auto"/>
        <w:left w:val="none" w:sz="0" w:space="0" w:color="auto"/>
        <w:bottom w:val="none" w:sz="0" w:space="0" w:color="auto"/>
        <w:right w:val="none" w:sz="0" w:space="0" w:color="auto"/>
      </w:divBdr>
    </w:div>
    <w:div w:id="214572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saveSmartTagsAsXml/>
</w:webSettings>
</file>

<file path=word/_rels/document.xml.rels><?xml version="1.0" encoding="UTF-8" standalone="yes"?>
<Relationships xmlns="http://schemas.openxmlformats.org/package/2006/relationships"><Relationship Id="rId11" Type="http://schemas.openxmlformats.org/officeDocument/2006/relationships/hyperlink" Target="http://fw.esc18.net/display/Webforms/ESC18-FW-Summary.aspx?FID=112&amp;DT=G&amp;LID=en" TargetMode="External"/><Relationship Id="rId12" Type="http://schemas.openxmlformats.org/officeDocument/2006/relationships/hyperlink" Target="http://fw.esc18.net/display/Webforms/ESC18-FW-Summary.aspx?FID=124&amp;DT=G&amp;LID=en" TargetMode="External"/><Relationship Id="rId13" Type="http://schemas.openxmlformats.org/officeDocument/2006/relationships/hyperlink" Target="http://fw.esc18.net/display/Webforms/ESC18-FW-Summary.aspx?FID=154&amp;DT=G&amp;LID=en" TargetMode="External"/><Relationship Id="rId14" Type="http://schemas.openxmlformats.org/officeDocument/2006/relationships/hyperlink" Target="javascript:__doPostBack('rptSummary$_ctl52$rptCitation$_ctl0$lbtnCitation','')" TargetMode="External"/><Relationship Id="rId15" Type="http://schemas.openxmlformats.org/officeDocument/2006/relationships/hyperlink" Target="http://fw.esc18.net/display/Webforms/ESC18-FW-Summary.aspx?FID=198&amp;DT=G&amp;LID=en" TargetMode="External"/><Relationship Id="rId16" Type="http://schemas.openxmlformats.org/officeDocument/2006/relationships/hyperlink" Target="http://framework.esc18.net/display/Webforms/ESC18-FW-Summary.aspx?FID=198"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4.jpeg"/><Relationship Id="rId10" Type="http://schemas.openxmlformats.org/officeDocument/2006/relationships/hyperlink" Target="https://framework.esc18.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60A85-37FD-0E45-AEB4-FEECA364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59624</Words>
  <Characters>339861</Characters>
  <Application>Microsoft Macintosh Word</Application>
  <DocSecurity>0</DocSecurity>
  <Lines>2832</Lines>
  <Paragraphs>797</Paragraphs>
  <ScaleCrop>false</ScaleCrop>
  <HeadingPairs>
    <vt:vector size="2" baseType="variant">
      <vt:variant>
        <vt:lpstr>Title</vt:lpstr>
      </vt:variant>
      <vt:variant>
        <vt:i4>1</vt:i4>
      </vt:variant>
    </vt:vector>
  </HeadingPairs>
  <TitlesOfParts>
    <vt:vector size="1" baseType="lpstr">
      <vt:lpstr>Special Education Operating Guidelines</vt:lpstr>
    </vt:vector>
  </TitlesOfParts>
  <Company/>
  <LinksUpToDate>false</LinksUpToDate>
  <CharactersWithSpaces>398688</CharactersWithSpaces>
  <SharedDoc>false</SharedDoc>
  <HLinks>
    <vt:vector size="3246" baseType="variant">
      <vt:variant>
        <vt:i4>3211326</vt:i4>
      </vt:variant>
      <vt:variant>
        <vt:i4>1881</vt:i4>
      </vt:variant>
      <vt:variant>
        <vt:i4>0</vt:i4>
      </vt:variant>
      <vt:variant>
        <vt:i4>5</vt:i4>
      </vt:variant>
      <vt:variant>
        <vt:lpwstr/>
      </vt:variant>
      <vt:variant>
        <vt:lpwstr>when_consent_is_not_required_to_disclose</vt:lpwstr>
      </vt:variant>
      <vt:variant>
        <vt:i4>3211326</vt:i4>
      </vt:variant>
      <vt:variant>
        <vt:i4>1878</vt:i4>
      </vt:variant>
      <vt:variant>
        <vt:i4>0</vt:i4>
      </vt:variant>
      <vt:variant>
        <vt:i4>5</vt:i4>
      </vt:variant>
      <vt:variant>
        <vt:lpwstr/>
      </vt:variant>
      <vt:variant>
        <vt:lpwstr>when_consent_is_not_required_to_disclose</vt:lpwstr>
      </vt:variant>
      <vt:variant>
        <vt:i4>3211326</vt:i4>
      </vt:variant>
      <vt:variant>
        <vt:i4>1875</vt:i4>
      </vt:variant>
      <vt:variant>
        <vt:i4>0</vt:i4>
      </vt:variant>
      <vt:variant>
        <vt:i4>5</vt:i4>
      </vt:variant>
      <vt:variant>
        <vt:lpwstr/>
      </vt:variant>
      <vt:variant>
        <vt:lpwstr>when_consent_is_not_required_to_disclose</vt:lpwstr>
      </vt:variant>
      <vt:variant>
        <vt:i4>7209059</vt:i4>
      </vt:variant>
      <vt:variant>
        <vt:i4>1869</vt:i4>
      </vt:variant>
      <vt:variant>
        <vt:i4>0</vt:i4>
      </vt:variant>
      <vt:variant>
        <vt:i4>5</vt:i4>
      </vt:variant>
      <vt:variant>
        <vt:lpwstr/>
      </vt:variant>
      <vt:variant>
        <vt:lpwstr>records</vt:lpwstr>
      </vt:variant>
      <vt:variant>
        <vt:i4>3604480</vt:i4>
      </vt:variant>
      <vt:variant>
        <vt:i4>1866</vt:i4>
      </vt:variant>
      <vt:variant>
        <vt:i4>0</vt:i4>
      </vt:variant>
      <vt:variant>
        <vt:i4>5</vt:i4>
      </vt:variant>
      <vt:variant>
        <vt:lpwstr/>
      </vt:variant>
      <vt:variant>
        <vt:lpwstr>consent_for_disclosure_of_confidential_i</vt:lpwstr>
      </vt:variant>
      <vt:variant>
        <vt:i4>1835037</vt:i4>
      </vt:variant>
      <vt:variant>
        <vt:i4>1863</vt:i4>
      </vt:variant>
      <vt:variant>
        <vt:i4>0</vt:i4>
      </vt:variant>
      <vt:variant>
        <vt:i4>5</vt:i4>
      </vt:variant>
      <vt:variant>
        <vt:lpwstr/>
      </vt:variant>
      <vt:variant>
        <vt:lpwstr>procedures_for_amending_education_record</vt:lpwstr>
      </vt:variant>
      <vt:variant>
        <vt:i4>7536726</vt:i4>
      </vt:variant>
      <vt:variant>
        <vt:i4>1860</vt:i4>
      </vt:variant>
      <vt:variant>
        <vt:i4>0</vt:i4>
      </vt:variant>
      <vt:variant>
        <vt:i4>5</vt:i4>
      </vt:variant>
      <vt:variant>
        <vt:lpwstr/>
      </vt:variant>
      <vt:variant>
        <vt:lpwstr>annual_notification</vt:lpwstr>
      </vt:variant>
      <vt:variant>
        <vt:i4>7929932</vt:i4>
      </vt:variant>
      <vt:variant>
        <vt:i4>1857</vt:i4>
      </vt:variant>
      <vt:variant>
        <vt:i4>0</vt:i4>
      </vt:variant>
      <vt:variant>
        <vt:i4>5</vt:i4>
      </vt:variant>
      <vt:variant>
        <vt:lpwstr/>
      </vt:variant>
      <vt:variant>
        <vt:lpwstr>conditions_judicial_order_subpoena</vt:lpwstr>
      </vt:variant>
      <vt:variant>
        <vt:i4>3342374</vt:i4>
      </vt:variant>
      <vt:variant>
        <vt:i4>1854</vt:i4>
      </vt:variant>
      <vt:variant>
        <vt:i4>0</vt:i4>
      </vt:variant>
      <vt:variant>
        <vt:i4>5</vt:i4>
      </vt:variant>
      <vt:variant>
        <vt:lpwstr/>
      </vt:variant>
      <vt:variant>
        <vt:lpwstr>conditions_disclosure_studies</vt:lpwstr>
      </vt:variant>
      <vt:variant>
        <vt:i4>4915279</vt:i4>
      </vt:variant>
      <vt:variant>
        <vt:i4>1851</vt:i4>
      </vt:variant>
      <vt:variant>
        <vt:i4>0</vt:i4>
      </vt:variant>
      <vt:variant>
        <vt:i4>5</vt:i4>
      </vt:variant>
      <vt:variant>
        <vt:lpwstr/>
      </vt:variant>
      <vt:variant>
        <vt:lpwstr>conditions_disclosure_1974</vt:lpwstr>
      </vt:variant>
      <vt:variant>
        <vt:i4>8323157</vt:i4>
      </vt:variant>
      <vt:variant>
        <vt:i4>1848</vt:i4>
      </vt:variant>
      <vt:variant>
        <vt:i4>0</vt:i4>
      </vt:variant>
      <vt:variant>
        <vt:i4>5</vt:i4>
      </vt:variant>
      <vt:variant>
        <vt:lpwstr/>
      </vt:variant>
      <vt:variant>
        <vt:lpwstr>conditions_disclosure_federal_programs</vt:lpwstr>
      </vt:variant>
      <vt:variant>
        <vt:i4>1769534</vt:i4>
      </vt:variant>
      <vt:variant>
        <vt:i4>1845</vt:i4>
      </vt:variant>
      <vt:variant>
        <vt:i4>0</vt:i4>
      </vt:variant>
      <vt:variant>
        <vt:i4>5</vt:i4>
      </vt:variant>
      <vt:variant>
        <vt:lpwstr/>
      </vt:variant>
      <vt:variant>
        <vt:lpwstr>conditions_disclosure_other_agencies</vt:lpwstr>
      </vt:variant>
      <vt:variant>
        <vt:i4>3604480</vt:i4>
      </vt:variant>
      <vt:variant>
        <vt:i4>1842</vt:i4>
      </vt:variant>
      <vt:variant>
        <vt:i4>0</vt:i4>
      </vt:variant>
      <vt:variant>
        <vt:i4>5</vt:i4>
      </vt:variant>
      <vt:variant>
        <vt:lpwstr/>
      </vt:variant>
      <vt:variant>
        <vt:lpwstr>consent_for_disclosure_of_confidential_i</vt:lpwstr>
      </vt:variant>
      <vt:variant>
        <vt:i4>3211326</vt:i4>
      </vt:variant>
      <vt:variant>
        <vt:i4>1833</vt:i4>
      </vt:variant>
      <vt:variant>
        <vt:i4>0</vt:i4>
      </vt:variant>
      <vt:variant>
        <vt:i4>5</vt:i4>
      </vt:variant>
      <vt:variant>
        <vt:lpwstr/>
      </vt:variant>
      <vt:variant>
        <vt:lpwstr>when_consent_is_not_required_to_disclose</vt:lpwstr>
      </vt:variant>
      <vt:variant>
        <vt:i4>7536726</vt:i4>
      </vt:variant>
      <vt:variant>
        <vt:i4>1830</vt:i4>
      </vt:variant>
      <vt:variant>
        <vt:i4>0</vt:i4>
      </vt:variant>
      <vt:variant>
        <vt:i4>5</vt:i4>
      </vt:variant>
      <vt:variant>
        <vt:lpwstr/>
      </vt:variant>
      <vt:variant>
        <vt:lpwstr>annual_notification</vt:lpwstr>
      </vt:variant>
      <vt:variant>
        <vt:i4>3604480</vt:i4>
      </vt:variant>
      <vt:variant>
        <vt:i4>1827</vt:i4>
      </vt:variant>
      <vt:variant>
        <vt:i4>0</vt:i4>
      </vt:variant>
      <vt:variant>
        <vt:i4>5</vt:i4>
      </vt:variant>
      <vt:variant>
        <vt:lpwstr/>
      </vt:variant>
      <vt:variant>
        <vt:lpwstr>consent_for_disclosure_of_confidential_i</vt:lpwstr>
      </vt:variant>
      <vt:variant>
        <vt:i4>7929946</vt:i4>
      </vt:variant>
      <vt:variant>
        <vt:i4>1823</vt:i4>
      </vt:variant>
      <vt:variant>
        <vt:i4>0</vt:i4>
      </vt:variant>
      <vt:variant>
        <vt:i4>5</vt:i4>
      </vt:variant>
      <vt:variant>
        <vt:lpwstr>Procedural_Safeguards_English_2_21_07.pdf</vt:lpwstr>
      </vt:variant>
      <vt:variant>
        <vt:lpwstr/>
      </vt:variant>
      <vt:variant>
        <vt:i4>720973</vt:i4>
      </vt:variant>
      <vt:variant>
        <vt:i4>1821</vt:i4>
      </vt:variant>
      <vt:variant>
        <vt:i4>0</vt:i4>
      </vt:variant>
      <vt:variant>
        <vt:i4>5</vt:i4>
      </vt:variant>
      <vt:variant>
        <vt:lpwstr>http://fw.esc18.net/frameworkdisplayportlet/Documents/Procedural Safeguards_English_2_21_07 posted to framework 3-7-07.pdf</vt:lpwstr>
      </vt:variant>
      <vt:variant>
        <vt:lpwstr/>
      </vt:variant>
      <vt:variant>
        <vt:i4>7929946</vt:i4>
      </vt:variant>
      <vt:variant>
        <vt:i4>1817</vt:i4>
      </vt:variant>
      <vt:variant>
        <vt:i4>0</vt:i4>
      </vt:variant>
      <vt:variant>
        <vt:i4>5</vt:i4>
      </vt:variant>
      <vt:variant>
        <vt:lpwstr>Procedural_Safeguards_English_2_21_07.pdf</vt:lpwstr>
      </vt:variant>
      <vt:variant>
        <vt:lpwstr/>
      </vt:variant>
      <vt:variant>
        <vt:i4>720973</vt:i4>
      </vt:variant>
      <vt:variant>
        <vt:i4>1815</vt:i4>
      </vt:variant>
      <vt:variant>
        <vt:i4>0</vt:i4>
      </vt:variant>
      <vt:variant>
        <vt:i4>5</vt:i4>
      </vt:variant>
      <vt:variant>
        <vt:lpwstr>http://fw.esc18.net/frameworkdisplayportlet/Documents/Procedural Safeguards_English_2_21_07 posted to framework 3-7-07.pdf</vt:lpwstr>
      </vt:variant>
      <vt:variant>
        <vt:lpwstr/>
      </vt:variant>
      <vt:variant>
        <vt:i4>1966098</vt:i4>
      </vt:variant>
      <vt:variant>
        <vt:i4>1812</vt:i4>
      </vt:variant>
      <vt:variant>
        <vt:i4>0</vt:i4>
      </vt:variant>
      <vt:variant>
        <vt:i4>5</vt:i4>
      </vt:variant>
      <vt:variant>
        <vt:lpwstr/>
      </vt:variant>
      <vt:variant>
        <vt:lpwstr>ard_committee_meeting</vt:lpwstr>
      </vt:variant>
      <vt:variant>
        <vt:i4>8061009</vt:i4>
      </vt:variant>
      <vt:variant>
        <vt:i4>1809</vt:i4>
      </vt:variant>
      <vt:variant>
        <vt:i4>0</vt:i4>
      </vt:variant>
      <vt:variant>
        <vt:i4>5</vt:i4>
      </vt:variant>
      <vt:variant>
        <vt:lpwstr/>
      </vt:variant>
      <vt:variant>
        <vt:lpwstr>copies_including_fees_for_copies_pesaer</vt:lpwstr>
      </vt:variant>
      <vt:variant>
        <vt:i4>7209059</vt:i4>
      </vt:variant>
      <vt:variant>
        <vt:i4>1806</vt:i4>
      </vt:variant>
      <vt:variant>
        <vt:i4>0</vt:i4>
      </vt:variant>
      <vt:variant>
        <vt:i4>5</vt:i4>
      </vt:variant>
      <vt:variant>
        <vt:lpwstr/>
      </vt:variant>
      <vt:variant>
        <vt:lpwstr>records</vt:lpwstr>
      </vt:variant>
      <vt:variant>
        <vt:i4>1835037</vt:i4>
      </vt:variant>
      <vt:variant>
        <vt:i4>1800</vt:i4>
      </vt:variant>
      <vt:variant>
        <vt:i4>0</vt:i4>
      </vt:variant>
      <vt:variant>
        <vt:i4>5</vt:i4>
      </vt:variant>
      <vt:variant>
        <vt:lpwstr/>
      </vt:variant>
      <vt:variant>
        <vt:lpwstr>procedures_for_amending_education_record</vt:lpwstr>
      </vt:variant>
      <vt:variant>
        <vt:i4>1769504</vt:i4>
      </vt:variant>
      <vt:variant>
        <vt:i4>1797</vt:i4>
      </vt:variant>
      <vt:variant>
        <vt:i4>0</vt:i4>
      </vt:variant>
      <vt:variant>
        <vt:i4>5</vt:i4>
      </vt:variant>
      <vt:variant>
        <vt:lpwstr/>
      </vt:variant>
      <vt:variant>
        <vt:lpwstr>parent_or_eligible_student_access_record</vt:lpwstr>
      </vt:variant>
      <vt:variant>
        <vt:i4>3211326</vt:i4>
      </vt:variant>
      <vt:variant>
        <vt:i4>1794</vt:i4>
      </vt:variant>
      <vt:variant>
        <vt:i4>0</vt:i4>
      </vt:variant>
      <vt:variant>
        <vt:i4>5</vt:i4>
      </vt:variant>
      <vt:variant>
        <vt:lpwstr/>
      </vt:variant>
      <vt:variant>
        <vt:lpwstr>when_consent_is_not_required_to_disclose</vt:lpwstr>
      </vt:variant>
      <vt:variant>
        <vt:i4>3604480</vt:i4>
      </vt:variant>
      <vt:variant>
        <vt:i4>1791</vt:i4>
      </vt:variant>
      <vt:variant>
        <vt:i4>0</vt:i4>
      </vt:variant>
      <vt:variant>
        <vt:i4>5</vt:i4>
      </vt:variant>
      <vt:variant>
        <vt:lpwstr/>
      </vt:variant>
      <vt:variant>
        <vt:lpwstr>consent_for_disclosure_of_confidential_i</vt:lpwstr>
      </vt:variant>
      <vt:variant>
        <vt:i4>7209059</vt:i4>
      </vt:variant>
      <vt:variant>
        <vt:i4>1788</vt:i4>
      </vt:variant>
      <vt:variant>
        <vt:i4>0</vt:i4>
      </vt:variant>
      <vt:variant>
        <vt:i4>5</vt:i4>
      </vt:variant>
      <vt:variant>
        <vt:lpwstr/>
      </vt:variant>
      <vt:variant>
        <vt:lpwstr>records</vt:lpwstr>
      </vt:variant>
      <vt:variant>
        <vt:i4>7209059</vt:i4>
      </vt:variant>
      <vt:variant>
        <vt:i4>1785</vt:i4>
      </vt:variant>
      <vt:variant>
        <vt:i4>0</vt:i4>
      </vt:variant>
      <vt:variant>
        <vt:i4>5</vt:i4>
      </vt:variant>
      <vt:variant>
        <vt:lpwstr/>
      </vt:variant>
      <vt:variant>
        <vt:lpwstr>records</vt:lpwstr>
      </vt:variant>
      <vt:variant>
        <vt:i4>5308513</vt:i4>
      </vt:variant>
      <vt:variant>
        <vt:i4>1778</vt:i4>
      </vt:variant>
      <vt:variant>
        <vt:i4>0</vt:i4>
      </vt:variant>
      <vt:variant>
        <vt:i4>5</vt:i4>
      </vt:variant>
      <vt:variant>
        <vt:lpwstr/>
      </vt:variant>
      <vt:variant>
        <vt:lpwstr>admission_review_and_dismissal</vt:lpwstr>
      </vt:variant>
      <vt:variant>
        <vt:i4>262171</vt:i4>
      </vt:variant>
      <vt:variant>
        <vt:i4>1776</vt:i4>
      </vt:variant>
      <vt:variant>
        <vt:i4>0</vt:i4>
      </vt:variant>
      <vt:variant>
        <vt:i4>5</vt:i4>
      </vt:variant>
      <vt:variant>
        <vt:lpwstr>http://fw.esc18.net/frameworkdisplayportlet/ESC18-FW-Category.aspx</vt:lpwstr>
      </vt:variant>
      <vt:variant>
        <vt:lpwstr>37</vt:lpwstr>
      </vt:variant>
      <vt:variant>
        <vt:i4>5308503</vt:i4>
      </vt:variant>
      <vt:variant>
        <vt:i4>1767</vt:i4>
      </vt:variant>
      <vt:variant>
        <vt:i4>0</vt:i4>
      </vt:variant>
      <vt:variant>
        <vt:i4>5</vt:i4>
      </vt:variant>
      <vt:variant>
        <vt:lpwstr>http://fw.esc18.net/frameworkdisplayportlet/ESC18-FW-Summary.aspx?FID=191</vt:lpwstr>
      </vt:variant>
      <vt:variant>
        <vt:lpwstr/>
      </vt:variant>
      <vt:variant>
        <vt:i4>5242967</vt:i4>
      </vt:variant>
      <vt:variant>
        <vt:i4>1764</vt:i4>
      </vt:variant>
      <vt:variant>
        <vt:i4>0</vt:i4>
      </vt:variant>
      <vt:variant>
        <vt:i4>5</vt:i4>
      </vt:variant>
      <vt:variant>
        <vt:lpwstr>http://fw.esc18.net/frameworkdisplayportlet/ESC18-FW-Summary.aspx?FID=186</vt:lpwstr>
      </vt:variant>
      <vt:variant>
        <vt:lpwstr/>
      </vt:variant>
      <vt:variant>
        <vt:i4>5898327</vt:i4>
      </vt:variant>
      <vt:variant>
        <vt:i4>1761</vt:i4>
      </vt:variant>
      <vt:variant>
        <vt:i4>0</vt:i4>
      </vt:variant>
      <vt:variant>
        <vt:i4>5</vt:i4>
      </vt:variant>
      <vt:variant>
        <vt:lpwstr>http://fw.esc18.net/frameworkdisplayportlet/ESC18-FW-Summary.aspx?FID=126</vt:lpwstr>
      </vt:variant>
      <vt:variant>
        <vt:lpwstr/>
      </vt:variant>
      <vt:variant>
        <vt:i4>196638</vt:i4>
      </vt:variant>
      <vt:variant>
        <vt:i4>1758</vt:i4>
      </vt:variant>
      <vt:variant>
        <vt:i4>0</vt:i4>
      </vt:variant>
      <vt:variant>
        <vt:i4>5</vt:i4>
      </vt:variant>
      <vt:variant>
        <vt:lpwstr>http://fw.esc18.net/frameworkdisplayportlet/ESC18-FW-Category.aspx</vt:lpwstr>
      </vt:variant>
      <vt:variant>
        <vt:lpwstr>60</vt:lpwstr>
      </vt:variant>
      <vt:variant>
        <vt:i4>6029399</vt:i4>
      </vt:variant>
      <vt:variant>
        <vt:i4>1755</vt:i4>
      </vt:variant>
      <vt:variant>
        <vt:i4>0</vt:i4>
      </vt:variant>
      <vt:variant>
        <vt:i4>5</vt:i4>
      </vt:variant>
      <vt:variant>
        <vt:lpwstr>http://fw.esc18.net/frameworkdisplayportlet/ESC18-FW-Summary.aspx?FID=147</vt:lpwstr>
      </vt:variant>
      <vt:variant>
        <vt:lpwstr/>
      </vt:variant>
      <vt:variant>
        <vt:i4>5832791</vt:i4>
      </vt:variant>
      <vt:variant>
        <vt:i4>1752</vt:i4>
      </vt:variant>
      <vt:variant>
        <vt:i4>0</vt:i4>
      </vt:variant>
      <vt:variant>
        <vt:i4>5</vt:i4>
      </vt:variant>
      <vt:variant>
        <vt:lpwstr>http://fw.esc18.net/frameworkdisplayportlet/ESC18-FW-Summary.aspx?FID=119</vt:lpwstr>
      </vt:variant>
      <vt:variant>
        <vt:lpwstr/>
      </vt:variant>
      <vt:variant>
        <vt:i4>262171</vt:i4>
      </vt:variant>
      <vt:variant>
        <vt:i4>1749</vt:i4>
      </vt:variant>
      <vt:variant>
        <vt:i4>0</vt:i4>
      </vt:variant>
      <vt:variant>
        <vt:i4>5</vt:i4>
      </vt:variant>
      <vt:variant>
        <vt:lpwstr>http://fw.esc18.net/frameworkdisplayportlet/ESC18-FW-Category.aspx</vt:lpwstr>
      </vt:variant>
      <vt:variant>
        <vt:lpwstr>37</vt:lpwstr>
      </vt:variant>
      <vt:variant>
        <vt:i4>458767</vt:i4>
      </vt:variant>
      <vt:variant>
        <vt:i4>1743</vt:i4>
      </vt:variant>
      <vt:variant>
        <vt:i4>0</vt:i4>
      </vt:variant>
      <vt:variant>
        <vt:i4>5</vt:i4>
      </vt:variant>
      <vt:variant>
        <vt:lpwstr/>
      </vt:variant>
      <vt:variant>
        <vt:lpwstr>least_restrictive_environment</vt:lpwstr>
      </vt:variant>
      <vt:variant>
        <vt:i4>5308513</vt:i4>
      </vt:variant>
      <vt:variant>
        <vt:i4>1740</vt:i4>
      </vt:variant>
      <vt:variant>
        <vt:i4>0</vt:i4>
      </vt:variant>
      <vt:variant>
        <vt:i4>5</vt:i4>
      </vt:variant>
      <vt:variant>
        <vt:lpwstr/>
      </vt:variant>
      <vt:variant>
        <vt:lpwstr>admission_review_and_dismissal</vt:lpwstr>
      </vt:variant>
      <vt:variant>
        <vt:i4>5308513</vt:i4>
      </vt:variant>
      <vt:variant>
        <vt:i4>1737</vt:i4>
      </vt:variant>
      <vt:variant>
        <vt:i4>0</vt:i4>
      </vt:variant>
      <vt:variant>
        <vt:i4>5</vt:i4>
      </vt:variant>
      <vt:variant>
        <vt:lpwstr/>
      </vt:variant>
      <vt:variant>
        <vt:lpwstr>admission_review_and_dismissal</vt:lpwstr>
      </vt:variant>
      <vt:variant>
        <vt:i4>3539049</vt:i4>
      </vt:variant>
      <vt:variant>
        <vt:i4>1731</vt:i4>
      </vt:variant>
      <vt:variant>
        <vt:i4>0</vt:i4>
      </vt:variant>
      <vt:variant>
        <vt:i4>5</vt:i4>
      </vt:variant>
      <vt:variant>
        <vt:lpwstr>NCLB bulletin 2003.pdf</vt:lpwstr>
      </vt:variant>
      <vt:variant>
        <vt:lpwstr/>
      </vt:variant>
      <vt:variant>
        <vt:i4>6750296</vt:i4>
      </vt:variant>
      <vt:variant>
        <vt:i4>1725</vt:i4>
      </vt:variant>
      <vt:variant>
        <vt:i4>0</vt:i4>
      </vt:variant>
      <vt:variant>
        <vt:i4>5</vt:i4>
      </vt:variant>
      <vt:variant>
        <vt:lpwstr/>
      </vt:variant>
      <vt:variant>
        <vt:lpwstr>restraint_and_time_out</vt:lpwstr>
      </vt:variant>
      <vt:variant>
        <vt:i4>7733372</vt:i4>
      </vt:variant>
      <vt:variant>
        <vt:i4>1722</vt:i4>
      </vt:variant>
      <vt:variant>
        <vt:i4>0</vt:i4>
      </vt:variant>
      <vt:variant>
        <vt:i4>5</vt:i4>
      </vt:variant>
      <vt:variant>
        <vt:lpwstr/>
      </vt:variant>
      <vt:variant>
        <vt:lpwstr>discipline</vt:lpwstr>
      </vt:variant>
      <vt:variant>
        <vt:i4>7536716</vt:i4>
      </vt:variant>
      <vt:variant>
        <vt:i4>1719</vt:i4>
      </vt:variant>
      <vt:variant>
        <vt:i4>0</vt:i4>
      </vt:variant>
      <vt:variant>
        <vt:i4>5</vt:i4>
      </vt:variant>
      <vt:variant>
        <vt:lpwstr/>
      </vt:variant>
      <vt:variant>
        <vt:lpwstr>state_and_districtwide_assessments</vt:lpwstr>
      </vt:variant>
      <vt:variant>
        <vt:i4>5308513</vt:i4>
      </vt:variant>
      <vt:variant>
        <vt:i4>1715</vt:i4>
      </vt:variant>
      <vt:variant>
        <vt:i4>0</vt:i4>
      </vt:variant>
      <vt:variant>
        <vt:i4>5</vt:i4>
      </vt:variant>
      <vt:variant>
        <vt:lpwstr/>
      </vt:variant>
      <vt:variant>
        <vt:lpwstr>admission_review_and_dismissal</vt:lpwstr>
      </vt:variant>
      <vt:variant>
        <vt:i4>262171</vt:i4>
      </vt:variant>
      <vt:variant>
        <vt:i4>1713</vt:i4>
      </vt:variant>
      <vt:variant>
        <vt:i4>0</vt:i4>
      </vt:variant>
      <vt:variant>
        <vt:i4>5</vt:i4>
      </vt:variant>
      <vt:variant>
        <vt:lpwstr>http://fw.esc18.net/frameworkdisplayportlet/ESC18-FW-Category.aspx</vt:lpwstr>
      </vt:variant>
      <vt:variant>
        <vt:lpwstr>37</vt:lpwstr>
      </vt:variant>
      <vt:variant>
        <vt:i4>5177449</vt:i4>
      </vt:variant>
      <vt:variant>
        <vt:i4>1710</vt:i4>
      </vt:variant>
      <vt:variant>
        <vt:i4>0</vt:i4>
      </vt:variant>
      <vt:variant>
        <vt:i4>5</vt:i4>
      </vt:variant>
      <vt:variant>
        <vt:lpwstr/>
      </vt:variant>
      <vt:variant>
        <vt:lpwstr>private_schools</vt:lpwstr>
      </vt:variant>
      <vt:variant>
        <vt:i4>7340136</vt:i4>
      </vt:variant>
      <vt:variant>
        <vt:i4>1707</vt:i4>
      </vt:variant>
      <vt:variant>
        <vt:i4>0</vt:i4>
      </vt:variant>
      <vt:variant>
        <vt:i4>5</vt:i4>
      </vt:variant>
      <vt:variant>
        <vt:lpwstr/>
      </vt:variant>
      <vt:variant>
        <vt:lpwstr>graduation</vt:lpwstr>
      </vt:variant>
      <vt:variant>
        <vt:i4>3997740</vt:i4>
      </vt:variant>
      <vt:variant>
        <vt:i4>1704</vt:i4>
      </vt:variant>
      <vt:variant>
        <vt:i4>0</vt:i4>
      </vt:variant>
      <vt:variant>
        <vt:i4>5</vt:i4>
      </vt:variant>
      <vt:variant>
        <vt:lpwstr/>
      </vt:variant>
      <vt:variant>
        <vt:lpwstr>determination_of_eligibility</vt:lpwstr>
      </vt:variant>
      <vt:variant>
        <vt:i4>5308513</vt:i4>
      </vt:variant>
      <vt:variant>
        <vt:i4>1700</vt:i4>
      </vt:variant>
      <vt:variant>
        <vt:i4>0</vt:i4>
      </vt:variant>
      <vt:variant>
        <vt:i4>5</vt:i4>
      </vt:variant>
      <vt:variant>
        <vt:lpwstr/>
      </vt:variant>
      <vt:variant>
        <vt:lpwstr>admission_review_and_dismissal</vt:lpwstr>
      </vt:variant>
      <vt:variant>
        <vt:i4>262171</vt:i4>
      </vt:variant>
      <vt:variant>
        <vt:i4>1698</vt:i4>
      </vt:variant>
      <vt:variant>
        <vt:i4>0</vt:i4>
      </vt:variant>
      <vt:variant>
        <vt:i4>5</vt:i4>
      </vt:variant>
      <vt:variant>
        <vt:lpwstr>http://fw.esc18.net/frameworkdisplayportlet/ESC18-FW-Category.aspx</vt:lpwstr>
      </vt:variant>
      <vt:variant>
        <vt:lpwstr>37</vt:lpwstr>
      </vt:variant>
      <vt:variant>
        <vt:i4>6422655</vt:i4>
      </vt:variant>
      <vt:variant>
        <vt:i4>1695</vt:i4>
      </vt:variant>
      <vt:variant>
        <vt:i4>0</vt:i4>
      </vt:variant>
      <vt:variant>
        <vt:i4>5</vt:i4>
      </vt:variant>
      <vt:variant>
        <vt:lpwstr/>
      </vt:variant>
      <vt:variant>
        <vt:lpwstr>full_and_individual</vt:lpwstr>
      </vt:variant>
      <vt:variant>
        <vt:i4>458767</vt:i4>
      </vt:variant>
      <vt:variant>
        <vt:i4>1692</vt:i4>
      </vt:variant>
      <vt:variant>
        <vt:i4>0</vt:i4>
      </vt:variant>
      <vt:variant>
        <vt:i4>5</vt:i4>
      </vt:variant>
      <vt:variant>
        <vt:lpwstr/>
      </vt:variant>
      <vt:variant>
        <vt:lpwstr>least_restrictive_environment</vt:lpwstr>
      </vt:variant>
      <vt:variant>
        <vt:i4>5308513</vt:i4>
      </vt:variant>
      <vt:variant>
        <vt:i4>1688</vt:i4>
      </vt:variant>
      <vt:variant>
        <vt:i4>0</vt:i4>
      </vt:variant>
      <vt:variant>
        <vt:i4>5</vt:i4>
      </vt:variant>
      <vt:variant>
        <vt:lpwstr/>
      </vt:variant>
      <vt:variant>
        <vt:lpwstr>admission_review_and_dismissal</vt:lpwstr>
      </vt:variant>
      <vt:variant>
        <vt:i4>262171</vt:i4>
      </vt:variant>
      <vt:variant>
        <vt:i4>1686</vt:i4>
      </vt:variant>
      <vt:variant>
        <vt:i4>0</vt:i4>
      </vt:variant>
      <vt:variant>
        <vt:i4>5</vt:i4>
      </vt:variant>
      <vt:variant>
        <vt:lpwstr>http://fw.esc18.net/frameworkdisplayportlet/ESC18-FW-Category.aspx</vt:lpwstr>
      </vt:variant>
      <vt:variant>
        <vt:lpwstr>37</vt:lpwstr>
      </vt:variant>
      <vt:variant>
        <vt:i4>5308513</vt:i4>
      </vt:variant>
      <vt:variant>
        <vt:i4>1682</vt:i4>
      </vt:variant>
      <vt:variant>
        <vt:i4>0</vt:i4>
      </vt:variant>
      <vt:variant>
        <vt:i4>5</vt:i4>
      </vt:variant>
      <vt:variant>
        <vt:lpwstr/>
      </vt:variant>
      <vt:variant>
        <vt:lpwstr>admission_review_and_dismissal</vt:lpwstr>
      </vt:variant>
      <vt:variant>
        <vt:i4>262171</vt:i4>
      </vt:variant>
      <vt:variant>
        <vt:i4>1680</vt:i4>
      </vt:variant>
      <vt:variant>
        <vt:i4>0</vt:i4>
      </vt:variant>
      <vt:variant>
        <vt:i4>5</vt:i4>
      </vt:variant>
      <vt:variant>
        <vt:lpwstr>http://fw.esc18.net/frameworkdisplayportlet/ESC18-FW-Category.aspx</vt:lpwstr>
      </vt:variant>
      <vt:variant>
        <vt:lpwstr>37</vt:lpwstr>
      </vt:variant>
      <vt:variant>
        <vt:i4>5308513</vt:i4>
      </vt:variant>
      <vt:variant>
        <vt:i4>1676</vt:i4>
      </vt:variant>
      <vt:variant>
        <vt:i4>0</vt:i4>
      </vt:variant>
      <vt:variant>
        <vt:i4>5</vt:i4>
      </vt:variant>
      <vt:variant>
        <vt:lpwstr/>
      </vt:variant>
      <vt:variant>
        <vt:lpwstr>admission_review_and_dismissal</vt:lpwstr>
      </vt:variant>
      <vt:variant>
        <vt:i4>262171</vt:i4>
      </vt:variant>
      <vt:variant>
        <vt:i4>1674</vt:i4>
      </vt:variant>
      <vt:variant>
        <vt:i4>0</vt:i4>
      </vt:variant>
      <vt:variant>
        <vt:i4>5</vt:i4>
      </vt:variant>
      <vt:variant>
        <vt:lpwstr>http://fw.esc18.net/frameworkdisplayportlet/ESC18-FW-Category.aspx</vt:lpwstr>
      </vt:variant>
      <vt:variant>
        <vt:lpwstr>37</vt:lpwstr>
      </vt:variant>
      <vt:variant>
        <vt:i4>6422655</vt:i4>
      </vt:variant>
      <vt:variant>
        <vt:i4>1671</vt:i4>
      </vt:variant>
      <vt:variant>
        <vt:i4>0</vt:i4>
      </vt:variant>
      <vt:variant>
        <vt:i4>5</vt:i4>
      </vt:variant>
      <vt:variant>
        <vt:lpwstr/>
      </vt:variant>
      <vt:variant>
        <vt:lpwstr>full_and_individual</vt:lpwstr>
      </vt:variant>
      <vt:variant>
        <vt:i4>5636198</vt:i4>
      </vt:variant>
      <vt:variant>
        <vt:i4>1668</vt:i4>
      </vt:variant>
      <vt:variant>
        <vt:i4>0</vt:i4>
      </vt:variant>
      <vt:variant>
        <vt:i4>5</vt:i4>
      </vt:variant>
      <vt:variant>
        <vt:lpwstr/>
      </vt:variant>
      <vt:variant>
        <vt:lpwstr>child_find</vt:lpwstr>
      </vt:variant>
      <vt:variant>
        <vt:i4>1704022</vt:i4>
      </vt:variant>
      <vt:variant>
        <vt:i4>1665</vt:i4>
      </vt:variant>
      <vt:variant>
        <vt:i4>0</vt:i4>
      </vt:variant>
      <vt:variant>
        <vt:i4>5</vt:i4>
      </vt:variant>
      <vt:variant>
        <vt:lpwstr>2009PBMASManualFinal.pdf</vt:lpwstr>
      </vt:variant>
      <vt:variant>
        <vt:lpwstr/>
      </vt:variant>
      <vt:variant>
        <vt:i4>7536716</vt:i4>
      </vt:variant>
      <vt:variant>
        <vt:i4>1656</vt:i4>
      </vt:variant>
      <vt:variant>
        <vt:i4>0</vt:i4>
      </vt:variant>
      <vt:variant>
        <vt:i4>5</vt:i4>
      </vt:variant>
      <vt:variant>
        <vt:lpwstr/>
      </vt:variant>
      <vt:variant>
        <vt:lpwstr>state_and_districtwide_assessments</vt:lpwstr>
      </vt:variant>
      <vt:variant>
        <vt:i4>3145830</vt:i4>
      </vt:variant>
      <vt:variant>
        <vt:i4>1650</vt:i4>
      </vt:variant>
      <vt:variant>
        <vt:i4>0</vt:i4>
      </vt:variant>
      <vt:variant>
        <vt:i4>5</vt:i4>
      </vt:variant>
      <vt:variant>
        <vt:lpwstr>javascript:__doPostBack('rptSummary$_ctl57$rptCitation$_ctl0$lbtnCitation','')</vt:lpwstr>
      </vt:variant>
      <vt:variant>
        <vt:lpwstr/>
      </vt:variant>
      <vt:variant>
        <vt:i4>3211366</vt:i4>
      </vt:variant>
      <vt:variant>
        <vt:i4>1647</vt:i4>
      </vt:variant>
      <vt:variant>
        <vt:i4>0</vt:i4>
      </vt:variant>
      <vt:variant>
        <vt:i4>5</vt:i4>
      </vt:variant>
      <vt:variant>
        <vt:lpwstr>javascript:__doPostBack('rptSummary$_ctl56$rptCitation$_ctl0$lbtnCitation','')</vt:lpwstr>
      </vt:variant>
      <vt:variant>
        <vt:lpwstr/>
      </vt:variant>
      <vt:variant>
        <vt:i4>3342438</vt:i4>
      </vt:variant>
      <vt:variant>
        <vt:i4>1644</vt:i4>
      </vt:variant>
      <vt:variant>
        <vt:i4>0</vt:i4>
      </vt:variant>
      <vt:variant>
        <vt:i4>5</vt:i4>
      </vt:variant>
      <vt:variant>
        <vt:lpwstr>javascript:__doPostBack('rptSummary$_ctl54$rptCitation$_ctl0$lbtnCitation','')</vt:lpwstr>
      </vt:variant>
      <vt:variant>
        <vt:lpwstr/>
      </vt:variant>
      <vt:variant>
        <vt:i4>3407974</vt:i4>
      </vt:variant>
      <vt:variant>
        <vt:i4>1641</vt:i4>
      </vt:variant>
      <vt:variant>
        <vt:i4>0</vt:i4>
      </vt:variant>
      <vt:variant>
        <vt:i4>5</vt:i4>
      </vt:variant>
      <vt:variant>
        <vt:lpwstr>javascript:__doPostBack('rptSummary$_ctl53$rptCitation$_ctl0$lbtnCitation','')</vt:lpwstr>
      </vt:variant>
      <vt:variant>
        <vt:lpwstr/>
      </vt:variant>
      <vt:variant>
        <vt:i4>3473510</vt:i4>
      </vt:variant>
      <vt:variant>
        <vt:i4>1638</vt:i4>
      </vt:variant>
      <vt:variant>
        <vt:i4>0</vt:i4>
      </vt:variant>
      <vt:variant>
        <vt:i4>5</vt:i4>
      </vt:variant>
      <vt:variant>
        <vt:lpwstr>javascript:__doPostBack('rptSummary$_ctl52$rptCitation$_ctl0$lbtnCitation','')</vt:lpwstr>
      </vt:variant>
      <vt:variant>
        <vt:lpwstr/>
      </vt:variant>
      <vt:variant>
        <vt:i4>4063335</vt:i4>
      </vt:variant>
      <vt:variant>
        <vt:i4>1635</vt:i4>
      </vt:variant>
      <vt:variant>
        <vt:i4>0</vt:i4>
      </vt:variant>
      <vt:variant>
        <vt:i4>5</vt:i4>
      </vt:variant>
      <vt:variant>
        <vt:lpwstr>javascript:__doPostBack('rptSummary$_ctl49$rptCitation$_ctl0$lbtnCitation','')</vt:lpwstr>
      </vt:variant>
      <vt:variant>
        <vt:lpwstr/>
      </vt:variant>
      <vt:variant>
        <vt:i4>4128871</vt:i4>
      </vt:variant>
      <vt:variant>
        <vt:i4>1632</vt:i4>
      </vt:variant>
      <vt:variant>
        <vt:i4>0</vt:i4>
      </vt:variant>
      <vt:variant>
        <vt:i4>5</vt:i4>
      </vt:variant>
      <vt:variant>
        <vt:lpwstr>javascript:__doPostBack('rptSummary$_ctl48$rptCitation$_ctl0$lbtnCitation','')</vt:lpwstr>
      </vt:variant>
      <vt:variant>
        <vt:lpwstr/>
      </vt:variant>
      <vt:variant>
        <vt:i4>7340140</vt:i4>
      </vt:variant>
      <vt:variant>
        <vt:i4>1620</vt:i4>
      </vt:variant>
      <vt:variant>
        <vt:i4>0</vt:i4>
      </vt:variant>
      <vt:variant>
        <vt:i4>5</vt:i4>
      </vt:variant>
      <vt:variant>
        <vt:lpwstr/>
      </vt:variant>
      <vt:variant>
        <vt:lpwstr>services_during_periods_of_removal</vt:lpwstr>
      </vt:variant>
      <vt:variant>
        <vt:i4>4522099</vt:i4>
      </vt:variant>
      <vt:variant>
        <vt:i4>1617</vt:i4>
      </vt:variant>
      <vt:variant>
        <vt:i4>0</vt:i4>
      </vt:variant>
      <vt:variant>
        <vt:i4>5</vt:i4>
      </vt:variant>
      <vt:variant>
        <vt:lpwstr/>
      </vt:variant>
      <vt:variant>
        <vt:lpwstr>manifestation_determination</vt:lpwstr>
      </vt:variant>
      <vt:variant>
        <vt:i4>6225997</vt:i4>
      </vt:variant>
      <vt:variant>
        <vt:i4>1614</vt:i4>
      </vt:variant>
      <vt:variant>
        <vt:i4>0</vt:i4>
      </vt:variant>
      <vt:variant>
        <vt:i4>5</vt:i4>
      </vt:variant>
      <vt:variant>
        <vt:lpwstr/>
      </vt:variant>
      <vt:variant>
        <vt:lpwstr>change_of_placement</vt:lpwstr>
      </vt:variant>
      <vt:variant>
        <vt:i4>3997737</vt:i4>
      </vt:variant>
      <vt:variant>
        <vt:i4>1611</vt:i4>
      </vt:variant>
      <vt:variant>
        <vt:i4>0</vt:i4>
      </vt:variant>
      <vt:variant>
        <vt:i4>5</vt:i4>
      </vt:variant>
      <vt:variant>
        <vt:lpwstr/>
      </vt:variant>
      <vt:variant>
        <vt:lpwstr>authority_of_school_personnel_discipline</vt:lpwstr>
      </vt:variant>
      <vt:variant>
        <vt:i4>5308513</vt:i4>
      </vt:variant>
      <vt:variant>
        <vt:i4>1604</vt:i4>
      </vt:variant>
      <vt:variant>
        <vt:i4>0</vt:i4>
      </vt:variant>
      <vt:variant>
        <vt:i4>5</vt:i4>
      </vt:variant>
      <vt:variant>
        <vt:lpwstr/>
      </vt:variant>
      <vt:variant>
        <vt:lpwstr>admission_review_and_dismissal</vt:lpwstr>
      </vt:variant>
      <vt:variant>
        <vt:i4>5767255</vt:i4>
      </vt:variant>
      <vt:variant>
        <vt:i4>1602</vt:i4>
      </vt:variant>
      <vt:variant>
        <vt:i4>0</vt:i4>
      </vt:variant>
      <vt:variant>
        <vt:i4>5</vt:i4>
      </vt:variant>
      <vt:variant>
        <vt:lpwstr>http://fw.esc18.net/frameworkdisplayportlet/ESC18-FW-Summary.aspx?FID=109</vt:lpwstr>
      </vt:variant>
      <vt:variant>
        <vt:lpwstr/>
      </vt:variant>
      <vt:variant>
        <vt:i4>3473414</vt:i4>
      </vt:variant>
      <vt:variant>
        <vt:i4>1599</vt:i4>
      </vt:variant>
      <vt:variant>
        <vt:i4>0</vt:i4>
      </vt:variant>
      <vt:variant>
        <vt:i4>5</vt:i4>
      </vt:variant>
      <vt:variant>
        <vt:lpwstr/>
      </vt:variant>
      <vt:variant>
        <vt:lpwstr>special_circumstances</vt:lpwstr>
      </vt:variant>
      <vt:variant>
        <vt:i4>3276809</vt:i4>
      </vt:variant>
      <vt:variant>
        <vt:i4>1596</vt:i4>
      </vt:variant>
      <vt:variant>
        <vt:i4>0</vt:i4>
      </vt:variant>
      <vt:variant>
        <vt:i4>5</vt:i4>
      </vt:variant>
      <vt:variant>
        <vt:lpwstr/>
      </vt:variant>
      <vt:variant>
        <vt:lpwstr>when_behavior_is_not_a_manifestation</vt:lpwstr>
      </vt:variant>
      <vt:variant>
        <vt:i4>4522099</vt:i4>
      </vt:variant>
      <vt:variant>
        <vt:i4>1593</vt:i4>
      </vt:variant>
      <vt:variant>
        <vt:i4>0</vt:i4>
      </vt:variant>
      <vt:variant>
        <vt:i4>5</vt:i4>
      </vt:variant>
      <vt:variant>
        <vt:lpwstr/>
      </vt:variant>
      <vt:variant>
        <vt:lpwstr>manifestation_determination</vt:lpwstr>
      </vt:variant>
      <vt:variant>
        <vt:i4>6225997</vt:i4>
      </vt:variant>
      <vt:variant>
        <vt:i4>1590</vt:i4>
      </vt:variant>
      <vt:variant>
        <vt:i4>0</vt:i4>
      </vt:variant>
      <vt:variant>
        <vt:i4>5</vt:i4>
      </vt:variant>
      <vt:variant>
        <vt:lpwstr/>
      </vt:variant>
      <vt:variant>
        <vt:lpwstr>change_of_placement</vt:lpwstr>
      </vt:variant>
      <vt:variant>
        <vt:i4>7340140</vt:i4>
      </vt:variant>
      <vt:variant>
        <vt:i4>1584</vt:i4>
      </vt:variant>
      <vt:variant>
        <vt:i4>0</vt:i4>
      </vt:variant>
      <vt:variant>
        <vt:i4>5</vt:i4>
      </vt:variant>
      <vt:variant>
        <vt:lpwstr/>
      </vt:variant>
      <vt:variant>
        <vt:lpwstr>services_during_periods_of_removal</vt:lpwstr>
      </vt:variant>
      <vt:variant>
        <vt:i4>7340140</vt:i4>
      </vt:variant>
      <vt:variant>
        <vt:i4>1581</vt:i4>
      </vt:variant>
      <vt:variant>
        <vt:i4>0</vt:i4>
      </vt:variant>
      <vt:variant>
        <vt:i4>5</vt:i4>
      </vt:variant>
      <vt:variant>
        <vt:lpwstr/>
      </vt:variant>
      <vt:variant>
        <vt:lpwstr>services_during_periods_of_removal</vt:lpwstr>
      </vt:variant>
      <vt:variant>
        <vt:i4>4522099</vt:i4>
      </vt:variant>
      <vt:variant>
        <vt:i4>1578</vt:i4>
      </vt:variant>
      <vt:variant>
        <vt:i4>0</vt:i4>
      </vt:variant>
      <vt:variant>
        <vt:i4>5</vt:i4>
      </vt:variant>
      <vt:variant>
        <vt:lpwstr/>
      </vt:variant>
      <vt:variant>
        <vt:lpwstr>manifestation_determination</vt:lpwstr>
      </vt:variant>
      <vt:variant>
        <vt:i4>3473414</vt:i4>
      </vt:variant>
      <vt:variant>
        <vt:i4>1572</vt:i4>
      </vt:variant>
      <vt:variant>
        <vt:i4>0</vt:i4>
      </vt:variant>
      <vt:variant>
        <vt:i4>5</vt:i4>
      </vt:variant>
      <vt:variant>
        <vt:lpwstr/>
      </vt:variant>
      <vt:variant>
        <vt:lpwstr>special_circumstances</vt:lpwstr>
      </vt:variant>
      <vt:variant>
        <vt:i4>4522099</vt:i4>
      </vt:variant>
      <vt:variant>
        <vt:i4>1569</vt:i4>
      </vt:variant>
      <vt:variant>
        <vt:i4>0</vt:i4>
      </vt:variant>
      <vt:variant>
        <vt:i4>5</vt:i4>
      </vt:variant>
      <vt:variant>
        <vt:lpwstr/>
      </vt:variant>
      <vt:variant>
        <vt:lpwstr>manifestation_determination</vt:lpwstr>
      </vt:variant>
      <vt:variant>
        <vt:i4>4522099</vt:i4>
      </vt:variant>
      <vt:variant>
        <vt:i4>1566</vt:i4>
      </vt:variant>
      <vt:variant>
        <vt:i4>0</vt:i4>
      </vt:variant>
      <vt:variant>
        <vt:i4>5</vt:i4>
      </vt:variant>
      <vt:variant>
        <vt:lpwstr/>
      </vt:variant>
      <vt:variant>
        <vt:lpwstr>manifestation_determination</vt:lpwstr>
      </vt:variant>
      <vt:variant>
        <vt:i4>4522099</vt:i4>
      </vt:variant>
      <vt:variant>
        <vt:i4>1563</vt:i4>
      </vt:variant>
      <vt:variant>
        <vt:i4>0</vt:i4>
      </vt:variant>
      <vt:variant>
        <vt:i4>5</vt:i4>
      </vt:variant>
      <vt:variant>
        <vt:lpwstr/>
      </vt:variant>
      <vt:variant>
        <vt:lpwstr>manifestation_determination</vt:lpwstr>
      </vt:variant>
      <vt:variant>
        <vt:i4>3276809</vt:i4>
      </vt:variant>
      <vt:variant>
        <vt:i4>1557</vt:i4>
      </vt:variant>
      <vt:variant>
        <vt:i4>0</vt:i4>
      </vt:variant>
      <vt:variant>
        <vt:i4>5</vt:i4>
      </vt:variant>
      <vt:variant>
        <vt:lpwstr/>
      </vt:variant>
      <vt:variant>
        <vt:lpwstr>when_behavior_is_not_a_manifestation</vt:lpwstr>
      </vt:variant>
      <vt:variant>
        <vt:i4>2621497</vt:i4>
      </vt:variant>
      <vt:variant>
        <vt:i4>1554</vt:i4>
      </vt:variant>
      <vt:variant>
        <vt:i4>0</vt:i4>
      </vt:variant>
      <vt:variant>
        <vt:i4>5</vt:i4>
      </vt:variant>
      <vt:variant>
        <vt:lpwstr/>
      </vt:variant>
      <vt:variant>
        <vt:lpwstr>when_behavior_is_a_manifestation</vt:lpwstr>
      </vt:variant>
      <vt:variant>
        <vt:i4>5308513</vt:i4>
      </vt:variant>
      <vt:variant>
        <vt:i4>1551</vt:i4>
      </vt:variant>
      <vt:variant>
        <vt:i4>0</vt:i4>
      </vt:variant>
      <vt:variant>
        <vt:i4>5</vt:i4>
      </vt:variant>
      <vt:variant>
        <vt:lpwstr/>
      </vt:variant>
      <vt:variant>
        <vt:lpwstr>admission_review_and_dismissal</vt:lpwstr>
      </vt:variant>
      <vt:variant>
        <vt:i4>6225997</vt:i4>
      </vt:variant>
      <vt:variant>
        <vt:i4>1548</vt:i4>
      </vt:variant>
      <vt:variant>
        <vt:i4>0</vt:i4>
      </vt:variant>
      <vt:variant>
        <vt:i4>5</vt:i4>
      </vt:variant>
      <vt:variant>
        <vt:lpwstr/>
      </vt:variant>
      <vt:variant>
        <vt:lpwstr>change_of_placement</vt:lpwstr>
      </vt:variant>
      <vt:variant>
        <vt:i4>7340140</vt:i4>
      </vt:variant>
      <vt:variant>
        <vt:i4>1542</vt:i4>
      </vt:variant>
      <vt:variant>
        <vt:i4>0</vt:i4>
      </vt:variant>
      <vt:variant>
        <vt:i4>5</vt:i4>
      </vt:variant>
      <vt:variant>
        <vt:lpwstr/>
      </vt:variant>
      <vt:variant>
        <vt:lpwstr>services_during_periods_of_removal</vt:lpwstr>
      </vt:variant>
      <vt:variant>
        <vt:i4>4522099</vt:i4>
      </vt:variant>
      <vt:variant>
        <vt:i4>1539</vt:i4>
      </vt:variant>
      <vt:variant>
        <vt:i4>0</vt:i4>
      </vt:variant>
      <vt:variant>
        <vt:i4>5</vt:i4>
      </vt:variant>
      <vt:variant>
        <vt:lpwstr/>
      </vt:variant>
      <vt:variant>
        <vt:lpwstr>manifestation_determination</vt:lpwstr>
      </vt:variant>
      <vt:variant>
        <vt:i4>7929946</vt:i4>
      </vt:variant>
      <vt:variant>
        <vt:i4>1535</vt:i4>
      </vt:variant>
      <vt:variant>
        <vt:i4>0</vt:i4>
      </vt:variant>
      <vt:variant>
        <vt:i4>5</vt:i4>
      </vt:variant>
      <vt:variant>
        <vt:lpwstr>Procedural_Safeguards_English_2_21_07.pdf</vt:lpwstr>
      </vt:variant>
      <vt:variant>
        <vt:lpwstr/>
      </vt:variant>
      <vt:variant>
        <vt:i4>720973</vt:i4>
      </vt:variant>
      <vt:variant>
        <vt:i4>1533</vt:i4>
      </vt:variant>
      <vt:variant>
        <vt:i4>0</vt:i4>
      </vt:variant>
      <vt:variant>
        <vt:i4>5</vt:i4>
      </vt:variant>
      <vt:variant>
        <vt:lpwstr>http://fw.esc18.net/frameworkdisplayportlet/Documents/Procedural Safeguards_English_2_21_07 posted to framework 3-7-07.pdf</vt:lpwstr>
      </vt:variant>
      <vt:variant>
        <vt:lpwstr/>
      </vt:variant>
      <vt:variant>
        <vt:i4>3473414</vt:i4>
      </vt:variant>
      <vt:variant>
        <vt:i4>1527</vt:i4>
      </vt:variant>
      <vt:variant>
        <vt:i4>0</vt:i4>
      </vt:variant>
      <vt:variant>
        <vt:i4>5</vt:i4>
      </vt:variant>
      <vt:variant>
        <vt:lpwstr/>
      </vt:variant>
      <vt:variant>
        <vt:lpwstr>special_circumstances</vt:lpwstr>
      </vt:variant>
      <vt:variant>
        <vt:i4>7340140</vt:i4>
      </vt:variant>
      <vt:variant>
        <vt:i4>1524</vt:i4>
      </vt:variant>
      <vt:variant>
        <vt:i4>0</vt:i4>
      </vt:variant>
      <vt:variant>
        <vt:i4>5</vt:i4>
      </vt:variant>
      <vt:variant>
        <vt:lpwstr/>
      </vt:variant>
      <vt:variant>
        <vt:lpwstr>services_during_periods_of_removal</vt:lpwstr>
      </vt:variant>
      <vt:variant>
        <vt:i4>6225997</vt:i4>
      </vt:variant>
      <vt:variant>
        <vt:i4>1521</vt:i4>
      </vt:variant>
      <vt:variant>
        <vt:i4>0</vt:i4>
      </vt:variant>
      <vt:variant>
        <vt:i4>5</vt:i4>
      </vt:variant>
      <vt:variant>
        <vt:lpwstr/>
      </vt:variant>
      <vt:variant>
        <vt:lpwstr>change_of_placement</vt:lpwstr>
      </vt:variant>
      <vt:variant>
        <vt:i4>4522099</vt:i4>
      </vt:variant>
      <vt:variant>
        <vt:i4>1518</vt:i4>
      </vt:variant>
      <vt:variant>
        <vt:i4>0</vt:i4>
      </vt:variant>
      <vt:variant>
        <vt:i4>5</vt:i4>
      </vt:variant>
      <vt:variant>
        <vt:lpwstr/>
      </vt:variant>
      <vt:variant>
        <vt:lpwstr>manifestation_determination</vt:lpwstr>
      </vt:variant>
      <vt:variant>
        <vt:i4>6225997</vt:i4>
      </vt:variant>
      <vt:variant>
        <vt:i4>1515</vt:i4>
      </vt:variant>
      <vt:variant>
        <vt:i4>0</vt:i4>
      </vt:variant>
      <vt:variant>
        <vt:i4>5</vt:i4>
      </vt:variant>
      <vt:variant>
        <vt:lpwstr/>
      </vt:variant>
      <vt:variant>
        <vt:lpwstr>change_of_placement</vt:lpwstr>
      </vt:variant>
      <vt:variant>
        <vt:i4>5308513</vt:i4>
      </vt:variant>
      <vt:variant>
        <vt:i4>1509</vt:i4>
      </vt:variant>
      <vt:variant>
        <vt:i4>0</vt:i4>
      </vt:variant>
      <vt:variant>
        <vt:i4>5</vt:i4>
      </vt:variant>
      <vt:variant>
        <vt:lpwstr/>
      </vt:variant>
      <vt:variant>
        <vt:lpwstr>admission_review_and_dismissal</vt:lpwstr>
      </vt:variant>
      <vt:variant>
        <vt:i4>458767</vt:i4>
      </vt:variant>
      <vt:variant>
        <vt:i4>1506</vt:i4>
      </vt:variant>
      <vt:variant>
        <vt:i4>0</vt:i4>
      </vt:variant>
      <vt:variant>
        <vt:i4>5</vt:i4>
      </vt:variant>
      <vt:variant>
        <vt:lpwstr/>
      </vt:variant>
      <vt:variant>
        <vt:lpwstr>least_restrictive_environment</vt:lpwstr>
      </vt:variant>
      <vt:variant>
        <vt:i4>5308513</vt:i4>
      </vt:variant>
      <vt:variant>
        <vt:i4>1503</vt:i4>
      </vt:variant>
      <vt:variant>
        <vt:i4>0</vt:i4>
      </vt:variant>
      <vt:variant>
        <vt:i4>5</vt:i4>
      </vt:variant>
      <vt:variant>
        <vt:lpwstr/>
      </vt:variant>
      <vt:variant>
        <vt:lpwstr>admission_review_and_dismissal</vt:lpwstr>
      </vt:variant>
      <vt:variant>
        <vt:i4>5636198</vt:i4>
      </vt:variant>
      <vt:variant>
        <vt:i4>1479</vt:i4>
      </vt:variant>
      <vt:variant>
        <vt:i4>0</vt:i4>
      </vt:variant>
      <vt:variant>
        <vt:i4>5</vt:i4>
      </vt:variant>
      <vt:variant>
        <vt:lpwstr/>
      </vt:variant>
      <vt:variant>
        <vt:lpwstr>child_find</vt:lpwstr>
      </vt:variant>
      <vt:variant>
        <vt:i4>5636198</vt:i4>
      </vt:variant>
      <vt:variant>
        <vt:i4>1476</vt:i4>
      </vt:variant>
      <vt:variant>
        <vt:i4>0</vt:i4>
      </vt:variant>
      <vt:variant>
        <vt:i4>5</vt:i4>
      </vt:variant>
      <vt:variant>
        <vt:lpwstr/>
      </vt:variant>
      <vt:variant>
        <vt:lpwstr>child_find</vt:lpwstr>
      </vt:variant>
      <vt:variant>
        <vt:i4>393229</vt:i4>
      </vt:variant>
      <vt:variant>
        <vt:i4>1470</vt:i4>
      </vt:variant>
      <vt:variant>
        <vt:i4>0</vt:i4>
      </vt:variant>
      <vt:variant>
        <vt:i4>5</vt:i4>
      </vt:variant>
      <vt:variant>
        <vt:lpwstr/>
      </vt:variant>
      <vt:variant>
        <vt:lpwstr>prior_wirtten_notice</vt:lpwstr>
      </vt:variant>
      <vt:variant>
        <vt:i4>8323154</vt:i4>
      </vt:variant>
      <vt:variant>
        <vt:i4>1464</vt:i4>
      </vt:variant>
      <vt:variant>
        <vt:i4>0</vt:i4>
      </vt:variant>
      <vt:variant>
        <vt:i4>5</vt:i4>
      </vt:variant>
      <vt:variant>
        <vt:lpwstr/>
      </vt:variant>
      <vt:variant>
        <vt:lpwstr>transition_services</vt:lpwstr>
      </vt:variant>
      <vt:variant>
        <vt:i4>7536716</vt:i4>
      </vt:variant>
      <vt:variant>
        <vt:i4>1461</vt:i4>
      </vt:variant>
      <vt:variant>
        <vt:i4>0</vt:i4>
      </vt:variant>
      <vt:variant>
        <vt:i4>5</vt:i4>
      </vt:variant>
      <vt:variant>
        <vt:lpwstr/>
      </vt:variant>
      <vt:variant>
        <vt:lpwstr>state_and_districtwide_assessments</vt:lpwstr>
      </vt:variant>
      <vt:variant>
        <vt:i4>2752560</vt:i4>
      </vt:variant>
      <vt:variant>
        <vt:i4>1455</vt:i4>
      </vt:variant>
      <vt:variant>
        <vt:i4>0</vt:i4>
      </vt:variant>
      <vt:variant>
        <vt:i4>5</vt:i4>
      </vt:variant>
      <vt:variant>
        <vt:lpwstr/>
      </vt:variant>
      <vt:variant>
        <vt:lpwstr>rule_of_construction</vt:lpwstr>
      </vt:variant>
      <vt:variant>
        <vt:i4>5308513</vt:i4>
      </vt:variant>
      <vt:variant>
        <vt:i4>1448</vt:i4>
      </vt:variant>
      <vt:variant>
        <vt:i4>0</vt:i4>
      </vt:variant>
      <vt:variant>
        <vt:i4>5</vt:i4>
      </vt:variant>
      <vt:variant>
        <vt:lpwstr/>
      </vt:variant>
      <vt:variant>
        <vt:lpwstr>admission_review_and_dismissal</vt:lpwstr>
      </vt:variant>
      <vt:variant>
        <vt:i4>262171</vt:i4>
      </vt:variant>
      <vt:variant>
        <vt:i4>1446</vt:i4>
      </vt:variant>
      <vt:variant>
        <vt:i4>0</vt:i4>
      </vt:variant>
      <vt:variant>
        <vt:i4>5</vt:i4>
      </vt:variant>
      <vt:variant>
        <vt:lpwstr>http://fw.esc18.net/frameworkdisplayportlet/ESC18-FW-Category.aspx</vt:lpwstr>
      </vt:variant>
      <vt:variant>
        <vt:lpwstr>37</vt:lpwstr>
      </vt:variant>
      <vt:variant>
        <vt:i4>1441842</vt:i4>
      </vt:variant>
      <vt:variant>
        <vt:i4>1443</vt:i4>
      </vt:variant>
      <vt:variant>
        <vt:i4>0</vt:i4>
      </vt:variant>
      <vt:variant>
        <vt:i4>5</vt:i4>
      </vt:variant>
      <vt:variant>
        <vt:lpwstr/>
      </vt:variant>
      <vt:variant>
        <vt:lpwstr>evaluation_procedures</vt:lpwstr>
      </vt:variant>
      <vt:variant>
        <vt:i4>5308513</vt:i4>
      </vt:variant>
      <vt:variant>
        <vt:i4>1436</vt:i4>
      </vt:variant>
      <vt:variant>
        <vt:i4>0</vt:i4>
      </vt:variant>
      <vt:variant>
        <vt:i4>5</vt:i4>
      </vt:variant>
      <vt:variant>
        <vt:lpwstr/>
      </vt:variant>
      <vt:variant>
        <vt:lpwstr>admission_review_and_dismissal</vt:lpwstr>
      </vt:variant>
      <vt:variant>
        <vt:i4>3145768</vt:i4>
      </vt:variant>
      <vt:variant>
        <vt:i4>1434</vt:i4>
      </vt:variant>
      <vt:variant>
        <vt:i4>0</vt:i4>
      </vt:variant>
      <vt:variant>
        <vt:i4>5</vt:i4>
      </vt:variant>
      <vt:variant>
        <vt:lpwstr/>
      </vt:variant>
      <vt:variant>
        <vt:lpwstr>admission_review_and</vt:lpwstr>
      </vt:variant>
      <vt:variant>
        <vt:i4>1441842</vt:i4>
      </vt:variant>
      <vt:variant>
        <vt:i4>1428</vt:i4>
      </vt:variant>
      <vt:variant>
        <vt:i4>0</vt:i4>
      </vt:variant>
      <vt:variant>
        <vt:i4>5</vt:i4>
      </vt:variant>
      <vt:variant>
        <vt:lpwstr/>
      </vt:variant>
      <vt:variant>
        <vt:lpwstr>evaluation_procedures</vt:lpwstr>
      </vt:variant>
      <vt:variant>
        <vt:i4>3211326</vt:i4>
      </vt:variant>
      <vt:variant>
        <vt:i4>1422</vt:i4>
      </vt:variant>
      <vt:variant>
        <vt:i4>0</vt:i4>
      </vt:variant>
      <vt:variant>
        <vt:i4>5</vt:i4>
      </vt:variant>
      <vt:variant>
        <vt:lpwstr/>
      </vt:variant>
      <vt:variant>
        <vt:lpwstr>when_consent_is_not_required_to_disclose</vt:lpwstr>
      </vt:variant>
      <vt:variant>
        <vt:i4>7340140</vt:i4>
      </vt:variant>
      <vt:variant>
        <vt:i4>1419</vt:i4>
      </vt:variant>
      <vt:variant>
        <vt:i4>0</vt:i4>
      </vt:variant>
      <vt:variant>
        <vt:i4>5</vt:i4>
      </vt:variant>
      <vt:variant>
        <vt:lpwstr/>
      </vt:variant>
      <vt:variant>
        <vt:lpwstr>parent</vt:lpwstr>
      </vt:variant>
      <vt:variant>
        <vt:i4>7340140</vt:i4>
      </vt:variant>
      <vt:variant>
        <vt:i4>1413</vt:i4>
      </vt:variant>
      <vt:variant>
        <vt:i4>0</vt:i4>
      </vt:variant>
      <vt:variant>
        <vt:i4>5</vt:i4>
      </vt:variant>
      <vt:variant>
        <vt:lpwstr/>
      </vt:variant>
      <vt:variant>
        <vt:lpwstr>parent</vt:lpwstr>
      </vt:variant>
      <vt:variant>
        <vt:i4>5636185</vt:i4>
      </vt:variant>
      <vt:variant>
        <vt:i4>1410</vt:i4>
      </vt:variant>
      <vt:variant>
        <vt:i4>0</vt:i4>
      </vt:variant>
      <vt:variant>
        <vt:i4>5</vt:i4>
      </vt:variant>
      <vt:variant>
        <vt:lpwstr>http://www.tea.state.tx.us/special.ed/forms/uta.html</vt:lpwstr>
      </vt:variant>
      <vt:variant>
        <vt:lpwstr/>
      </vt:variant>
      <vt:variant>
        <vt:i4>2686979</vt:i4>
      </vt:variant>
      <vt:variant>
        <vt:i4>1407</vt:i4>
      </vt:variant>
      <vt:variant>
        <vt:i4>0</vt:i4>
      </vt:variant>
      <vt:variant>
        <vt:i4>5</vt:i4>
      </vt:variant>
      <vt:variant>
        <vt:lpwstr/>
      </vt:variant>
      <vt:variant>
        <vt:lpwstr>adult_student</vt:lpwstr>
      </vt:variant>
      <vt:variant>
        <vt:i4>7340140</vt:i4>
      </vt:variant>
      <vt:variant>
        <vt:i4>1404</vt:i4>
      </vt:variant>
      <vt:variant>
        <vt:i4>0</vt:i4>
      </vt:variant>
      <vt:variant>
        <vt:i4>5</vt:i4>
      </vt:variant>
      <vt:variant>
        <vt:lpwstr/>
      </vt:variant>
      <vt:variant>
        <vt:lpwstr>parent</vt:lpwstr>
      </vt:variant>
      <vt:variant>
        <vt:i4>7340140</vt:i4>
      </vt:variant>
      <vt:variant>
        <vt:i4>1398</vt:i4>
      </vt:variant>
      <vt:variant>
        <vt:i4>0</vt:i4>
      </vt:variant>
      <vt:variant>
        <vt:i4>5</vt:i4>
      </vt:variant>
      <vt:variant>
        <vt:lpwstr/>
      </vt:variant>
      <vt:variant>
        <vt:lpwstr>parent</vt:lpwstr>
      </vt:variant>
      <vt:variant>
        <vt:i4>7340140</vt:i4>
      </vt:variant>
      <vt:variant>
        <vt:i4>1392</vt:i4>
      </vt:variant>
      <vt:variant>
        <vt:i4>0</vt:i4>
      </vt:variant>
      <vt:variant>
        <vt:i4>5</vt:i4>
      </vt:variant>
      <vt:variant>
        <vt:lpwstr/>
      </vt:variant>
      <vt:variant>
        <vt:lpwstr>parent</vt:lpwstr>
      </vt:variant>
      <vt:variant>
        <vt:i4>5177361</vt:i4>
      </vt:variant>
      <vt:variant>
        <vt:i4>1389</vt:i4>
      </vt:variant>
      <vt:variant>
        <vt:i4>0</vt:i4>
      </vt:variant>
      <vt:variant>
        <vt:i4>5</vt:i4>
      </vt:variant>
      <vt:variant>
        <vt:lpwstr>http://fw.esc18.net/frameworkdisplayportlet/ESC18-FW-CitationDocView.aspx?ID=2869</vt:lpwstr>
      </vt:variant>
      <vt:variant>
        <vt:lpwstr/>
      </vt:variant>
      <vt:variant>
        <vt:i4>2686979</vt:i4>
      </vt:variant>
      <vt:variant>
        <vt:i4>1386</vt:i4>
      </vt:variant>
      <vt:variant>
        <vt:i4>0</vt:i4>
      </vt:variant>
      <vt:variant>
        <vt:i4>5</vt:i4>
      </vt:variant>
      <vt:variant>
        <vt:lpwstr/>
      </vt:variant>
      <vt:variant>
        <vt:lpwstr>adult_student</vt:lpwstr>
      </vt:variant>
      <vt:variant>
        <vt:i4>7340140</vt:i4>
      </vt:variant>
      <vt:variant>
        <vt:i4>1383</vt:i4>
      </vt:variant>
      <vt:variant>
        <vt:i4>0</vt:i4>
      </vt:variant>
      <vt:variant>
        <vt:i4>5</vt:i4>
      </vt:variant>
      <vt:variant>
        <vt:lpwstr/>
      </vt:variant>
      <vt:variant>
        <vt:lpwstr>parent</vt:lpwstr>
      </vt:variant>
      <vt:variant>
        <vt:i4>7340140</vt:i4>
      </vt:variant>
      <vt:variant>
        <vt:i4>1377</vt:i4>
      </vt:variant>
      <vt:variant>
        <vt:i4>0</vt:i4>
      </vt:variant>
      <vt:variant>
        <vt:i4>5</vt:i4>
      </vt:variant>
      <vt:variant>
        <vt:lpwstr/>
      </vt:variant>
      <vt:variant>
        <vt:lpwstr>parent</vt:lpwstr>
      </vt:variant>
      <vt:variant>
        <vt:i4>786444</vt:i4>
      </vt:variant>
      <vt:variant>
        <vt:i4>1374</vt:i4>
      </vt:variant>
      <vt:variant>
        <vt:i4>0</vt:i4>
      </vt:variant>
      <vt:variant>
        <vt:i4>5</vt:i4>
      </vt:variant>
      <vt:variant>
        <vt:lpwstr/>
      </vt:variant>
      <vt:variant>
        <vt:lpwstr>ard_committee_membership</vt:lpwstr>
      </vt:variant>
      <vt:variant>
        <vt:i4>2686979</vt:i4>
      </vt:variant>
      <vt:variant>
        <vt:i4>1371</vt:i4>
      </vt:variant>
      <vt:variant>
        <vt:i4>0</vt:i4>
      </vt:variant>
      <vt:variant>
        <vt:i4>5</vt:i4>
      </vt:variant>
      <vt:variant>
        <vt:lpwstr/>
      </vt:variant>
      <vt:variant>
        <vt:lpwstr>adult_student</vt:lpwstr>
      </vt:variant>
      <vt:variant>
        <vt:i4>7340140</vt:i4>
      </vt:variant>
      <vt:variant>
        <vt:i4>1368</vt:i4>
      </vt:variant>
      <vt:variant>
        <vt:i4>0</vt:i4>
      </vt:variant>
      <vt:variant>
        <vt:i4>5</vt:i4>
      </vt:variant>
      <vt:variant>
        <vt:lpwstr/>
      </vt:variant>
      <vt:variant>
        <vt:lpwstr>parent</vt:lpwstr>
      </vt:variant>
      <vt:variant>
        <vt:i4>393229</vt:i4>
      </vt:variant>
      <vt:variant>
        <vt:i4>1365</vt:i4>
      </vt:variant>
      <vt:variant>
        <vt:i4>0</vt:i4>
      </vt:variant>
      <vt:variant>
        <vt:i4>5</vt:i4>
      </vt:variant>
      <vt:variant>
        <vt:lpwstr/>
      </vt:variant>
      <vt:variant>
        <vt:lpwstr>prior_wirtten_notice</vt:lpwstr>
      </vt:variant>
      <vt:variant>
        <vt:i4>6422655</vt:i4>
      </vt:variant>
      <vt:variant>
        <vt:i4>1359</vt:i4>
      </vt:variant>
      <vt:variant>
        <vt:i4>0</vt:i4>
      </vt:variant>
      <vt:variant>
        <vt:i4>5</vt:i4>
      </vt:variant>
      <vt:variant>
        <vt:lpwstr/>
      </vt:variant>
      <vt:variant>
        <vt:lpwstr>full_and_individual</vt:lpwstr>
      </vt:variant>
      <vt:variant>
        <vt:i4>5636198</vt:i4>
      </vt:variant>
      <vt:variant>
        <vt:i4>1356</vt:i4>
      </vt:variant>
      <vt:variant>
        <vt:i4>0</vt:i4>
      </vt:variant>
      <vt:variant>
        <vt:i4>5</vt:i4>
      </vt:variant>
      <vt:variant>
        <vt:lpwstr/>
      </vt:variant>
      <vt:variant>
        <vt:lpwstr>child_find</vt:lpwstr>
      </vt:variant>
      <vt:variant>
        <vt:i4>7929946</vt:i4>
      </vt:variant>
      <vt:variant>
        <vt:i4>1352</vt:i4>
      </vt:variant>
      <vt:variant>
        <vt:i4>0</vt:i4>
      </vt:variant>
      <vt:variant>
        <vt:i4>5</vt:i4>
      </vt:variant>
      <vt:variant>
        <vt:lpwstr>Procedural_Safeguards_English_2_21_07.pdf</vt:lpwstr>
      </vt:variant>
      <vt:variant>
        <vt:lpwstr/>
      </vt:variant>
      <vt:variant>
        <vt:i4>720973</vt:i4>
      </vt:variant>
      <vt:variant>
        <vt:i4>1350</vt:i4>
      </vt:variant>
      <vt:variant>
        <vt:i4>0</vt:i4>
      </vt:variant>
      <vt:variant>
        <vt:i4>5</vt:i4>
      </vt:variant>
      <vt:variant>
        <vt:lpwstr>http://fw.esc18.net/frameworkdisplayportlet/Documents/Procedural Safeguards_English_2_21_07 posted to framework 3-7-07.pdf</vt:lpwstr>
      </vt:variant>
      <vt:variant>
        <vt:lpwstr/>
      </vt:variant>
      <vt:variant>
        <vt:i4>7340140</vt:i4>
      </vt:variant>
      <vt:variant>
        <vt:i4>1347</vt:i4>
      </vt:variant>
      <vt:variant>
        <vt:i4>0</vt:i4>
      </vt:variant>
      <vt:variant>
        <vt:i4>5</vt:i4>
      </vt:variant>
      <vt:variant>
        <vt:lpwstr/>
      </vt:variant>
      <vt:variant>
        <vt:lpwstr>parent</vt:lpwstr>
      </vt:variant>
      <vt:variant>
        <vt:i4>8061053</vt:i4>
      </vt:variant>
      <vt:variant>
        <vt:i4>1344</vt:i4>
      </vt:variant>
      <vt:variant>
        <vt:i4>0</vt:i4>
      </vt:variant>
      <vt:variant>
        <vt:i4>5</vt:i4>
      </vt:variant>
      <vt:variant>
        <vt:lpwstr/>
      </vt:variant>
      <vt:variant>
        <vt:lpwstr>review_of_existing_evaluation_data</vt:lpwstr>
      </vt:variant>
      <vt:variant>
        <vt:i4>7929946</vt:i4>
      </vt:variant>
      <vt:variant>
        <vt:i4>1336</vt:i4>
      </vt:variant>
      <vt:variant>
        <vt:i4>0</vt:i4>
      </vt:variant>
      <vt:variant>
        <vt:i4>5</vt:i4>
      </vt:variant>
      <vt:variant>
        <vt:lpwstr>Procedural_Safeguards_English_2_21_07.pdf</vt:lpwstr>
      </vt:variant>
      <vt:variant>
        <vt:lpwstr/>
      </vt:variant>
      <vt:variant>
        <vt:i4>720973</vt:i4>
      </vt:variant>
      <vt:variant>
        <vt:i4>1334</vt:i4>
      </vt:variant>
      <vt:variant>
        <vt:i4>0</vt:i4>
      </vt:variant>
      <vt:variant>
        <vt:i4>5</vt:i4>
      </vt:variant>
      <vt:variant>
        <vt:lpwstr>http://fw.esc18.net/frameworkdisplayportlet/Documents/Procedural Safeguards_English_2_21_07 posted to framework 3-7-07.pdf</vt:lpwstr>
      </vt:variant>
      <vt:variant>
        <vt:lpwstr/>
      </vt:variant>
      <vt:variant>
        <vt:i4>720973</vt:i4>
      </vt:variant>
      <vt:variant>
        <vt:i4>1332</vt:i4>
      </vt:variant>
      <vt:variant>
        <vt:i4>0</vt:i4>
      </vt:variant>
      <vt:variant>
        <vt:i4>5</vt:i4>
      </vt:variant>
      <vt:variant>
        <vt:lpwstr>http://fw.esc18.net/frameworkdisplayportlet/Documents/Procedural Safeguards_English_2_21_07 posted to framework 3-7-07.pdf</vt:lpwstr>
      </vt:variant>
      <vt:variant>
        <vt:lpwstr/>
      </vt:variant>
      <vt:variant>
        <vt:i4>7340140</vt:i4>
      </vt:variant>
      <vt:variant>
        <vt:i4>1329</vt:i4>
      </vt:variant>
      <vt:variant>
        <vt:i4>0</vt:i4>
      </vt:variant>
      <vt:variant>
        <vt:i4>5</vt:i4>
      </vt:variant>
      <vt:variant>
        <vt:lpwstr/>
      </vt:variant>
      <vt:variant>
        <vt:lpwstr>parent</vt:lpwstr>
      </vt:variant>
      <vt:variant>
        <vt:i4>5177449</vt:i4>
      </vt:variant>
      <vt:variant>
        <vt:i4>1323</vt:i4>
      </vt:variant>
      <vt:variant>
        <vt:i4>0</vt:i4>
      </vt:variant>
      <vt:variant>
        <vt:i4>5</vt:i4>
      </vt:variant>
      <vt:variant>
        <vt:lpwstr/>
      </vt:variant>
      <vt:variant>
        <vt:lpwstr>private_schools</vt:lpwstr>
      </vt:variant>
      <vt:variant>
        <vt:i4>6422655</vt:i4>
      </vt:variant>
      <vt:variant>
        <vt:i4>1320</vt:i4>
      </vt:variant>
      <vt:variant>
        <vt:i4>0</vt:i4>
      </vt:variant>
      <vt:variant>
        <vt:i4>5</vt:i4>
      </vt:variant>
      <vt:variant>
        <vt:lpwstr/>
      </vt:variant>
      <vt:variant>
        <vt:lpwstr>full_and_individual</vt:lpwstr>
      </vt:variant>
      <vt:variant>
        <vt:i4>5636198</vt:i4>
      </vt:variant>
      <vt:variant>
        <vt:i4>1317</vt:i4>
      </vt:variant>
      <vt:variant>
        <vt:i4>0</vt:i4>
      </vt:variant>
      <vt:variant>
        <vt:i4>5</vt:i4>
      </vt:variant>
      <vt:variant>
        <vt:lpwstr/>
      </vt:variant>
      <vt:variant>
        <vt:lpwstr>child_find</vt:lpwstr>
      </vt:variant>
      <vt:variant>
        <vt:i4>7929946</vt:i4>
      </vt:variant>
      <vt:variant>
        <vt:i4>1313</vt:i4>
      </vt:variant>
      <vt:variant>
        <vt:i4>0</vt:i4>
      </vt:variant>
      <vt:variant>
        <vt:i4>5</vt:i4>
      </vt:variant>
      <vt:variant>
        <vt:lpwstr>Procedural_Safeguards_English_2_21_07.pdf</vt:lpwstr>
      </vt:variant>
      <vt:variant>
        <vt:lpwstr/>
      </vt:variant>
      <vt:variant>
        <vt:i4>720973</vt:i4>
      </vt:variant>
      <vt:variant>
        <vt:i4>1311</vt:i4>
      </vt:variant>
      <vt:variant>
        <vt:i4>0</vt:i4>
      </vt:variant>
      <vt:variant>
        <vt:i4>5</vt:i4>
      </vt:variant>
      <vt:variant>
        <vt:lpwstr>http://fw.esc18.net/frameworkdisplayportlet/Documents/Procedural Safeguards_English_2_21_07 posted to framework 3-7-07.pdf</vt:lpwstr>
      </vt:variant>
      <vt:variant>
        <vt:lpwstr/>
      </vt:variant>
      <vt:variant>
        <vt:i4>7340140</vt:i4>
      </vt:variant>
      <vt:variant>
        <vt:i4>1308</vt:i4>
      </vt:variant>
      <vt:variant>
        <vt:i4>0</vt:i4>
      </vt:variant>
      <vt:variant>
        <vt:i4>5</vt:i4>
      </vt:variant>
      <vt:variant>
        <vt:lpwstr/>
      </vt:variant>
      <vt:variant>
        <vt:lpwstr>parent</vt:lpwstr>
      </vt:variant>
      <vt:variant>
        <vt:i4>7340140</vt:i4>
      </vt:variant>
      <vt:variant>
        <vt:i4>1305</vt:i4>
      </vt:variant>
      <vt:variant>
        <vt:i4>0</vt:i4>
      </vt:variant>
      <vt:variant>
        <vt:i4>5</vt:i4>
      </vt:variant>
      <vt:variant>
        <vt:lpwstr/>
      </vt:variant>
      <vt:variant>
        <vt:lpwstr>parent</vt:lpwstr>
      </vt:variant>
      <vt:variant>
        <vt:i4>8061053</vt:i4>
      </vt:variant>
      <vt:variant>
        <vt:i4>1302</vt:i4>
      </vt:variant>
      <vt:variant>
        <vt:i4>0</vt:i4>
      </vt:variant>
      <vt:variant>
        <vt:i4>5</vt:i4>
      </vt:variant>
      <vt:variant>
        <vt:lpwstr/>
      </vt:variant>
      <vt:variant>
        <vt:lpwstr>review_of_existing_evaluation_data</vt:lpwstr>
      </vt:variant>
      <vt:variant>
        <vt:i4>7471208</vt:i4>
      </vt:variant>
      <vt:variant>
        <vt:i4>1296</vt:i4>
      </vt:variant>
      <vt:variant>
        <vt:i4>0</vt:i4>
      </vt:variant>
      <vt:variant>
        <vt:i4>5</vt:i4>
      </vt:variant>
      <vt:variant>
        <vt:lpwstr/>
      </vt:variant>
      <vt:variant>
        <vt:lpwstr>consent</vt:lpwstr>
      </vt:variant>
      <vt:variant>
        <vt:i4>8323154</vt:i4>
      </vt:variant>
      <vt:variant>
        <vt:i4>1293</vt:i4>
      </vt:variant>
      <vt:variant>
        <vt:i4>0</vt:i4>
      </vt:variant>
      <vt:variant>
        <vt:i4>5</vt:i4>
      </vt:variant>
      <vt:variant>
        <vt:lpwstr/>
      </vt:variant>
      <vt:variant>
        <vt:lpwstr>transition_services</vt:lpwstr>
      </vt:variant>
      <vt:variant>
        <vt:i4>786444</vt:i4>
      </vt:variant>
      <vt:variant>
        <vt:i4>1290</vt:i4>
      </vt:variant>
      <vt:variant>
        <vt:i4>0</vt:i4>
      </vt:variant>
      <vt:variant>
        <vt:i4>5</vt:i4>
      </vt:variant>
      <vt:variant>
        <vt:lpwstr/>
      </vt:variant>
      <vt:variant>
        <vt:lpwstr>ard_committee_membership</vt:lpwstr>
      </vt:variant>
      <vt:variant>
        <vt:i4>6422655</vt:i4>
      </vt:variant>
      <vt:variant>
        <vt:i4>1284</vt:i4>
      </vt:variant>
      <vt:variant>
        <vt:i4>0</vt:i4>
      </vt:variant>
      <vt:variant>
        <vt:i4>5</vt:i4>
      </vt:variant>
      <vt:variant>
        <vt:lpwstr/>
      </vt:variant>
      <vt:variant>
        <vt:lpwstr>full_and_individual</vt:lpwstr>
      </vt:variant>
      <vt:variant>
        <vt:i4>7929946</vt:i4>
      </vt:variant>
      <vt:variant>
        <vt:i4>1277</vt:i4>
      </vt:variant>
      <vt:variant>
        <vt:i4>0</vt:i4>
      </vt:variant>
      <vt:variant>
        <vt:i4>5</vt:i4>
      </vt:variant>
      <vt:variant>
        <vt:lpwstr>Procedural_Safeguards_English_2_21_07.pdf</vt:lpwstr>
      </vt:variant>
      <vt:variant>
        <vt:lpwstr/>
      </vt:variant>
      <vt:variant>
        <vt:i4>720973</vt:i4>
      </vt:variant>
      <vt:variant>
        <vt:i4>1275</vt:i4>
      </vt:variant>
      <vt:variant>
        <vt:i4>0</vt:i4>
      </vt:variant>
      <vt:variant>
        <vt:i4>5</vt:i4>
      </vt:variant>
      <vt:variant>
        <vt:lpwstr>http://fw.esc18.net/frameworkdisplayportlet/Documents/Procedural Safeguards_English_2_21_07 posted to framework 3-7-07.pdf</vt:lpwstr>
      </vt:variant>
      <vt:variant>
        <vt:lpwstr/>
      </vt:variant>
      <vt:variant>
        <vt:i4>7929946</vt:i4>
      </vt:variant>
      <vt:variant>
        <vt:i4>1271</vt:i4>
      </vt:variant>
      <vt:variant>
        <vt:i4>0</vt:i4>
      </vt:variant>
      <vt:variant>
        <vt:i4>5</vt:i4>
      </vt:variant>
      <vt:variant>
        <vt:lpwstr>Procedural_Safeguards_English_2_21_07.pdf</vt:lpwstr>
      </vt:variant>
      <vt:variant>
        <vt:lpwstr/>
      </vt:variant>
      <vt:variant>
        <vt:i4>720973</vt:i4>
      </vt:variant>
      <vt:variant>
        <vt:i4>1269</vt:i4>
      </vt:variant>
      <vt:variant>
        <vt:i4>0</vt:i4>
      </vt:variant>
      <vt:variant>
        <vt:i4>5</vt:i4>
      </vt:variant>
      <vt:variant>
        <vt:lpwstr>http://fw.esc18.net/frameworkdisplayportlet/Documents/Procedural Safeguards_English_2_21_07 posted to framework 3-7-07.pdf</vt:lpwstr>
      </vt:variant>
      <vt:variant>
        <vt:lpwstr/>
      </vt:variant>
      <vt:variant>
        <vt:i4>1310766</vt:i4>
      </vt:variant>
      <vt:variant>
        <vt:i4>1263</vt:i4>
      </vt:variant>
      <vt:variant>
        <vt:i4>0</vt:i4>
      </vt:variant>
      <vt:variant>
        <vt:i4>5</vt:i4>
      </vt:variant>
      <vt:variant>
        <vt:lpwstr/>
      </vt:variant>
      <vt:variant>
        <vt:lpwstr>parent_participation</vt:lpwstr>
      </vt:variant>
      <vt:variant>
        <vt:i4>7340140</vt:i4>
      </vt:variant>
      <vt:variant>
        <vt:i4>1260</vt:i4>
      </vt:variant>
      <vt:variant>
        <vt:i4>0</vt:i4>
      </vt:variant>
      <vt:variant>
        <vt:i4>5</vt:i4>
      </vt:variant>
      <vt:variant>
        <vt:lpwstr/>
      </vt:variant>
      <vt:variant>
        <vt:lpwstr>parent</vt:lpwstr>
      </vt:variant>
      <vt:variant>
        <vt:i4>1966098</vt:i4>
      </vt:variant>
      <vt:variant>
        <vt:i4>1257</vt:i4>
      </vt:variant>
      <vt:variant>
        <vt:i4>0</vt:i4>
      </vt:variant>
      <vt:variant>
        <vt:i4>5</vt:i4>
      </vt:variant>
      <vt:variant>
        <vt:lpwstr/>
      </vt:variant>
      <vt:variant>
        <vt:lpwstr>ard_committee_meeting</vt:lpwstr>
      </vt:variant>
      <vt:variant>
        <vt:i4>7340140</vt:i4>
      </vt:variant>
      <vt:variant>
        <vt:i4>1254</vt:i4>
      </vt:variant>
      <vt:variant>
        <vt:i4>0</vt:i4>
      </vt:variant>
      <vt:variant>
        <vt:i4>5</vt:i4>
      </vt:variant>
      <vt:variant>
        <vt:lpwstr/>
      </vt:variant>
      <vt:variant>
        <vt:lpwstr>parent</vt:lpwstr>
      </vt:variant>
      <vt:variant>
        <vt:i4>6291533</vt:i4>
      </vt:variant>
      <vt:variant>
        <vt:i4>1248</vt:i4>
      </vt:variant>
      <vt:variant>
        <vt:i4>0</vt:i4>
      </vt:variant>
      <vt:variant>
        <vt:i4>5</vt:i4>
      </vt:variant>
      <vt:variant>
        <vt:lpwstr/>
      </vt:variant>
      <vt:variant>
        <vt:lpwstr>reaching_consensus</vt:lpwstr>
      </vt:variant>
      <vt:variant>
        <vt:i4>1966098</vt:i4>
      </vt:variant>
      <vt:variant>
        <vt:i4>1245</vt:i4>
      </vt:variant>
      <vt:variant>
        <vt:i4>0</vt:i4>
      </vt:variant>
      <vt:variant>
        <vt:i4>5</vt:i4>
      </vt:variant>
      <vt:variant>
        <vt:lpwstr/>
      </vt:variant>
      <vt:variant>
        <vt:lpwstr>ard_committee_meeting</vt:lpwstr>
      </vt:variant>
      <vt:variant>
        <vt:i4>786444</vt:i4>
      </vt:variant>
      <vt:variant>
        <vt:i4>1239</vt:i4>
      </vt:variant>
      <vt:variant>
        <vt:i4>0</vt:i4>
      </vt:variant>
      <vt:variant>
        <vt:i4>5</vt:i4>
      </vt:variant>
      <vt:variant>
        <vt:lpwstr/>
      </vt:variant>
      <vt:variant>
        <vt:lpwstr>ard_committee_membership</vt:lpwstr>
      </vt:variant>
      <vt:variant>
        <vt:i4>1966098</vt:i4>
      </vt:variant>
      <vt:variant>
        <vt:i4>1236</vt:i4>
      </vt:variant>
      <vt:variant>
        <vt:i4>0</vt:i4>
      </vt:variant>
      <vt:variant>
        <vt:i4>5</vt:i4>
      </vt:variant>
      <vt:variant>
        <vt:lpwstr/>
      </vt:variant>
      <vt:variant>
        <vt:lpwstr>ard_committee_meeting</vt:lpwstr>
      </vt:variant>
      <vt:variant>
        <vt:i4>1966098</vt:i4>
      </vt:variant>
      <vt:variant>
        <vt:i4>1233</vt:i4>
      </vt:variant>
      <vt:variant>
        <vt:i4>0</vt:i4>
      </vt:variant>
      <vt:variant>
        <vt:i4>5</vt:i4>
      </vt:variant>
      <vt:variant>
        <vt:lpwstr/>
      </vt:variant>
      <vt:variant>
        <vt:lpwstr>ard_committee_meeting</vt:lpwstr>
      </vt:variant>
      <vt:variant>
        <vt:i4>393229</vt:i4>
      </vt:variant>
      <vt:variant>
        <vt:i4>1227</vt:i4>
      </vt:variant>
      <vt:variant>
        <vt:i4>0</vt:i4>
      </vt:variant>
      <vt:variant>
        <vt:i4>5</vt:i4>
      </vt:variant>
      <vt:variant>
        <vt:lpwstr/>
      </vt:variant>
      <vt:variant>
        <vt:lpwstr>prior_wirtten_notice</vt:lpwstr>
      </vt:variant>
      <vt:variant>
        <vt:i4>5308513</vt:i4>
      </vt:variant>
      <vt:variant>
        <vt:i4>1218</vt:i4>
      </vt:variant>
      <vt:variant>
        <vt:i4>0</vt:i4>
      </vt:variant>
      <vt:variant>
        <vt:i4>5</vt:i4>
      </vt:variant>
      <vt:variant>
        <vt:lpwstr/>
      </vt:variant>
      <vt:variant>
        <vt:lpwstr>admission_review_and_dismissal</vt:lpwstr>
      </vt:variant>
      <vt:variant>
        <vt:i4>6422655</vt:i4>
      </vt:variant>
      <vt:variant>
        <vt:i4>1215</vt:i4>
      </vt:variant>
      <vt:variant>
        <vt:i4>0</vt:i4>
      </vt:variant>
      <vt:variant>
        <vt:i4>5</vt:i4>
      </vt:variant>
      <vt:variant>
        <vt:lpwstr/>
      </vt:variant>
      <vt:variant>
        <vt:lpwstr>full_and_individual</vt:lpwstr>
      </vt:variant>
      <vt:variant>
        <vt:i4>5767237</vt:i4>
      </vt:variant>
      <vt:variant>
        <vt:i4>1212</vt:i4>
      </vt:variant>
      <vt:variant>
        <vt:i4>0</vt:i4>
      </vt:variant>
      <vt:variant>
        <vt:i4>5</vt:i4>
      </vt:variant>
      <vt:variant>
        <vt:lpwstr/>
      </vt:variant>
      <vt:variant>
        <vt:lpwstr>summary_of_performance</vt:lpwstr>
      </vt:variant>
      <vt:variant>
        <vt:i4>7536716</vt:i4>
      </vt:variant>
      <vt:variant>
        <vt:i4>1209</vt:i4>
      </vt:variant>
      <vt:variant>
        <vt:i4>0</vt:i4>
      </vt:variant>
      <vt:variant>
        <vt:i4>5</vt:i4>
      </vt:variant>
      <vt:variant>
        <vt:lpwstr/>
      </vt:variant>
      <vt:variant>
        <vt:lpwstr>state_and_districtwide_assessments</vt:lpwstr>
      </vt:variant>
      <vt:variant>
        <vt:i4>8257652</vt:i4>
      </vt:variant>
      <vt:variant>
        <vt:i4>1206</vt:i4>
      </vt:variant>
      <vt:variant>
        <vt:i4>0</vt:i4>
      </vt:variant>
      <vt:variant>
        <vt:i4>5</vt:i4>
      </vt:variant>
      <vt:variant>
        <vt:lpwstr>http://www.tea.state.tx.us/school.finance/</vt:lpwstr>
      </vt:variant>
      <vt:variant>
        <vt:lpwstr/>
      </vt:variant>
      <vt:variant>
        <vt:i4>458767</vt:i4>
      </vt:variant>
      <vt:variant>
        <vt:i4>1200</vt:i4>
      </vt:variant>
      <vt:variant>
        <vt:i4>0</vt:i4>
      </vt:variant>
      <vt:variant>
        <vt:i4>5</vt:i4>
      </vt:variant>
      <vt:variant>
        <vt:lpwstr/>
      </vt:variant>
      <vt:variant>
        <vt:lpwstr>least_restrictive_environment</vt:lpwstr>
      </vt:variant>
      <vt:variant>
        <vt:i4>458767</vt:i4>
      </vt:variant>
      <vt:variant>
        <vt:i4>1197</vt:i4>
      </vt:variant>
      <vt:variant>
        <vt:i4>0</vt:i4>
      </vt:variant>
      <vt:variant>
        <vt:i4>5</vt:i4>
      </vt:variant>
      <vt:variant>
        <vt:lpwstr/>
      </vt:variant>
      <vt:variant>
        <vt:lpwstr>least_restrictive_environment</vt:lpwstr>
      </vt:variant>
      <vt:variant>
        <vt:i4>7078010</vt:i4>
      </vt:variant>
      <vt:variant>
        <vt:i4>1194</vt:i4>
      </vt:variant>
      <vt:variant>
        <vt:i4>0</vt:i4>
      </vt:variant>
      <vt:variant>
        <vt:i4>5</vt:i4>
      </vt:variant>
      <vt:variant>
        <vt:lpwstr/>
      </vt:variant>
      <vt:variant>
        <vt:lpwstr>student_success_initiative</vt:lpwstr>
      </vt:variant>
      <vt:variant>
        <vt:i4>7078010</vt:i4>
      </vt:variant>
      <vt:variant>
        <vt:i4>1191</vt:i4>
      </vt:variant>
      <vt:variant>
        <vt:i4>0</vt:i4>
      </vt:variant>
      <vt:variant>
        <vt:i4>5</vt:i4>
      </vt:variant>
      <vt:variant>
        <vt:lpwstr/>
      </vt:variant>
      <vt:variant>
        <vt:lpwstr>student_success_initiative</vt:lpwstr>
      </vt:variant>
      <vt:variant>
        <vt:i4>5439590</vt:i4>
      </vt:variant>
      <vt:variant>
        <vt:i4>1185</vt:i4>
      </vt:variant>
      <vt:variant>
        <vt:i4>0</vt:i4>
      </vt:variant>
      <vt:variant>
        <vt:i4>5</vt:i4>
      </vt:variant>
      <vt:variant>
        <vt:lpwstr/>
      </vt:variant>
      <vt:variant>
        <vt:lpwstr>special_education_related_services</vt:lpwstr>
      </vt:variant>
      <vt:variant>
        <vt:i4>5439590</vt:i4>
      </vt:variant>
      <vt:variant>
        <vt:i4>1182</vt:i4>
      </vt:variant>
      <vt:variant>
        <vt:i4>0</vt:i4>
      </vt:variant>
      <vt:variant>
        <vt:i4>5</vt:i4>
      </vt:variant>
      <vt:variant>
        <vt:lpwstr/>
      </vt:variant>
      <vt:variant>
        <vt:lpwstr>special_education_related_services</vt:lpwstr>
      </vt:variant>
      <vt:variant>
        <vt:i4>5177361</vt:i4>
      </vt:variant>
      <vt:variant>
        <vt:i4>1179</vt:i4>
      </vt:variant>
      <vt:variant>
        <vt:i4>0</vt:i4>
      </vt:variant>
      <vt:variant>
        <vt:i4>5</vt:i4>
      </vt:variant>
      <vt:variant>
        <vt:lpwstr>http://fw.esc18.net/frameworkdisplayportlet/ESC18-FW-CitationDocView.aspx?ID=286</vt:lpwstr>
      </vt:variant>
      <vt:variant>
        <vt:lpwstr/>
      </vt:variant>
      <vt:variant>
        <vt:i4>8323154</vt:i4>
      </vt:variant>
      <vt:variant>
        <vt:i4>1173</vt:i4>
      </vt:variant>
      <vt:variant>
        <vt:i4>0</vt:i4>
      </vt:variant>
      <vt:variant>
        <vt:i4>5</vt:i4>
      </vt:variant>
      <vt:variant>
        <vt:lpwstr/>
      </vt:variant>
      <vt:variant>
        <vt:lpwstr>transition_services</vt:lpwstr>
      </vt:variant>
      <vt:variant>
        <vt:i4>4456479</vt:i4>
      </vt:variant>
      <vt:variant>
        <vt:i4>1170</vt:i4>
      </vt:variant>
      <vt:variant>
        <vt:i4>0</vt:i4>
      </vt:variant>
      <vt:variant>
        <vt:i4>5</vt:i4>
      </vt:variant>
      <vt:variant>
        <vt:lpwstr>http://www.tsbvi.edu/</vt:lpwstr>
      </vt:variant>
      <vt:variant>
        <vt:lpwstr/>
      </vt:variant>
      <vt:variant>
        <vt:i4>6619249</vt:i4>
      </vt:variant>
      <vt:variant>
        <vt:i4>1167</vt:i4>
      </vt:variant>
      <vt:variant>
        <vt:i4>0</vt:i4>
      </vt:variant>
      <vt:variant>
        <vt:i4>5</vt:i4>
      </vt:variant>
      <vt:variant>
        <vt:lpwstr>http://www.tsd.state.tx.us/admissions/faq.html</vt:lpwstr>
      </vt:variant>
      <vt:variant>
        <vt:lpwstr/>
      </vt:variant>
      <vt:variant>
        <vt:i4>7536716</vt:i4>
      </vt:variant>
      <vt:variant>
        <vt:i4>1164</vt:i4>
      </vt:variant>
      <vt:variant>
        <vt:i4>0</vt:i4>
      </vt:variant>
      <vt:variant>
        <vt:i4>5</vt:i4>
      </vt:variant>
      <vt:variant>
        <vt:lpwstr/>
      </vt:variant>
      <vt:variant>
        <vt:lpwstr>state_and_districtwide_assessments</vt:lpwstr>
      </vt:variant>
      <vt:variant>
        <vt:i4>7536716</vt:i4>
      </vt:variant>
      <vt:variant>
        <vt:i4>1161</vt:i4>
      </vt:variant>
      <vt:variant>
        <vt:i4>0</vt:i4>
      </vt:variant>
      <vt:variant>
        <vt:i4>5</vt:i4>
      </vt:variant>
      <vt:variant>
        <vt:lpwstr/>
      </vt:variant>
      <vt:variant>
        <vt:lpwstr>state_and_districtwide_assessments</vt:lpwstr>
      </vt:variant>
      <vt:variant>
        <vt:i4>7536716</vt:i4>
      </vt:variant>
      <vt:variant>
        <vt:i4>1158</vt:i4>
      </vt:variant>
      <vt:variant>
        <vt:i4>0</vt:i4>
      </vt:variant>
      <vt:variant>
        <vt:i4>5</vt:i4>
      </vt:variant>
      <vt:variant>
        <vt:lpwstr/>
      </vt:variant>
      <vt:variant>
        <vt:lpwstr>state_and_districtwide_assessments</vt:lpwstr>
      </vt:variant>
      <vt:variant>
        <vt:i4>7536716</vt:i4>
      </vt:variant>
      <vt:variant>
        <vt:i4>1155</vt:i4>
      </vt:variant>
      <vt:variant>
        <vt:i4>0</vt:i4>
      </vt:variant>
      <vt:variant>
        <vt:i4>5</vt:i4>
      </vt:variant>
      <vt:variant>
        <vt:lpwstr/>
      </vt:variant>
      <vt:variant>
        <vt:lpwstr>state_and_districtwide_assessments</vt:lpwstr>
      </vt:variant>
      <vt:variant>
        <vt:i4>7536716</vt:i4>
      </vt:variant>
      <vt:variant>
        <vt:i4>1152</vt:i4>
      </vt:variant>
      <vt:variant>
        <vt:i4>0</vt:i4>
      </vt:variant>
      <vt:variant>
        <vt:i4>5</vt:i4>
      </vt:variant>
      <vt:variant>
        <vt:lpwstr/>
      </vt:variant>
      <vt:variant>
        <vt:lpwstr>state_and_districtwide_assessments</vt:lpwstr>
      </vt:variant>
      <vt:variant>
        <vt:i4>6750296</vt:i4>
      </vt:variant>
      <vt:variant>
        <vt:i4>1149</vt:i4>
      </vt:variant>
      <vt:variant>
        <vt:i4>0</vt:i4>
      </vt:variant>
      <vt:variant>
        <vt:i4>5</vt:i4>
      </vt:variant>
      <vt:variant>
        <vt:lpwstr/>
      </vt:variant>
      <vt:variant>
        <vt:lpwstr>restraint_and_time_out</vt:lpwstr>
      </vt:variant>
      <vt:variant>
        <vt:i4>5439590</vt:i4>
      </vt:variant>
      <vt:variant>
        <vt:i4>1140</vt:i4>
      </vt:variant>
      <vt:variant>
        <vt:i4>0</vt:i4>
      </vt:variant>
      <vt:variant>
        <vt:i4>5</vt:i4>
      </vt:variant>
      <vt:variant>
        <vt:lpwstr/>
      </vt:variant>
      <vt:variant>
        <vt:lpwstr>special_education_related_services</vt:lpwstr>
      </vt:variant>
      <vt:variant>
        <vt:i4>786444</vt:i4>
      </vt:variant>
      <vt:variant>
        <vt:i4>1137</vt:i4>
      </vt:variant>
      <vt:variant>
        <vt:i4>0</vt:i4>
      </vt:variant>
      <vt:variant>
        <vt:i4>5</vt:i4>
      </vt:variant>
      <vt:variant>
        <vt:lpwstr/>
      </vt:variant>
      <vt:variant>
        <vt:lpwstr>ard_committee_membership</vt:lpwstr>
      </vt:variant>
      <vt:variant>
        <vt:i4>1966098</vt:i4>
      </vt:variant>
      <vt:variant>
        <vt:i4>1134</vt:i4>
      </vt:variant>
      <vt:variant>
        <vt:i4>0</vt:i4>
      </vt:variant>
      <vt:variant>
        <vt:i4>5</vt:i4>
      </vt:variant>
      <vt:variant>
        <vt:lpwstr/>
      </vt:variant>
      <vt:variant>
        <vt:lpwstr>ard_committee_meeting</vt:lpwstr>
      </vt:variant>
      <vt:variant>
        <vt:i4>5505101</vt:i4>
      </vt:variant>
      <vt:variant>
        <vt:i4>1128</vt:i4>
      </vt:variant>
      <vt:variant>
        <vt:i4>0</vt:i4>
      </vt:variant>
      <vt:variant>
        <vt:i4>5</vt:i4>
      </vt:variant>
      <vt:variant>
        <vt:lpwstr>http://www.tea.state.tx.us/student.assessment/resources/ssi/</vt:lpwstr>
      </vt:variant>
      <vt:variant>
        <vt:lpwstr/>
      </vt:variant>
      <vt:variant>
        <vt:i4>8126541</vt:i4>
      </vt:variant>
      <vt:variant>
        <vt:i4>1125</vt:i4>
      </vt:variant>
      <vt:variant>
        <vt:i4>0</vt:i4>
      </vt:variant>
      <vt:variant>
        <vt:i4>5</vt:i4>
      </vt:variant>
      <vt:variant>
        <vt:lpwstr/>
      </vt:variant>
      <vt:variant>
        <vt:lpwstr>personal_graduation</vt:lpwstr>
      </vt:variant>
      <vt:variant>
        <vt:i4>4718618</vt:i4>
      </vt:variant>
      <vt:variant>
        <vt:i4>1122</vt:i4>
      </vt:variant>
      <vt:variant>
        <vt:i4>0</vt:i4>
      </vt:variant>
      <vt:variant>
        <vt:i4>5</vt:i4>
      </vt:variant>
      <vt:variant>
        <vt:lpwstr>ARD_GUIDE_TEA_approved_English_Version_ 8_26_2008.pdf</vt:lpwstr>
      </vt:variant>
      <vt:variant>
        <vt:lpwstr/>
      </vt:variant>
      <vt:variant>
        <vt:i4>8126541</vt:i4>
      </vt:variant>
      <vt:variant>
        <vt:i4>1119</vt:i4>
      </vt:variant>
      <vt:variant>
        <vt:i4>0</vt:i4>
      </vt:variant>
      <vt:variant>
        <vt:i4>5</vt:i4>
      </vt:variant>
      <vt:variant>
        <vt:lpwstr/>
      </vt:variant>
      <vt:variant>
        <vt:lpwstr>personal_graduation</vt:lpwstr>
      </vt:variant>
      <vt:variant>
        <vt:i4>6422560</vt:i4>
      </vt:variant>
      <vt:variant>
        <vt:i4>1116</vt:i4>
      </vt:variant>
      <vt:variant>
        <vt:i4>0</vt:i4>
      </vt:variant>
      <vt:variant>
        <vt:i4>5</vt:i4>
      </vt:variant>
      <vt:variant>
        <vt:lpwstr>AccommManual_2009_10.pdf</vt:lpwstr>
      </vt:variant>
      <vt:variant>
        <vt:lpwstr/>
      </vt:variant>
      <vt:variant>
        <vt:i4>4718618</vt:i4>
      </vt:variant>
      <vt:variant>
        <vt:i4>1113</vt:i4>
      </vt:variant>
      <vt:variant>
        <vt:i4>0</vt:i4>
      </vt:variant>
      <vt:variant>
        <vt:i4>5</vt:i4>
      </vt:variant>
      <vt:variant>
        <vt:lpwstr>ARD_GUIDE_TEA_approved_English_Version_ 8_26_2008.pdf</vt:lpwstr>
      </vt:variant>
      <vt:variant>
        <vt:lpwstr/>
      </vt:variant>
      <vt:variant>
        <vt:i4>8126541</vt:i4>
      </vt:variant>
      <vt:variant>
        <vt:i4>1110</vt:i4>
      </vt:variant>
      <vt:variant>
        <vt:i4>0</vt:i4>
      </vt:variant>
      <vt:variant>
        <vt:i4>5</vt:i4>
      </vt:variant>
      <vt:variant>
        <vt:lpwstr/>
      </vt:variant>
      <vt:variant>
        <vt:lpwstr>personal_graduation</vt:lpwstr>
      </vt:variant>
      <vt:variant>
        <vt:i4>6422560</vt:i4>
      </vt:variant>
      <vt:variant>
        <vt:i4>1107</vt:i4>
      </vt:variant>
      <vt:variant>
        <vt:i4>0</vt:i4>
      </vt:variant>
      <vt:variant>
        <vt:i4>5</vt:i4>
      </vt:variant>
      <vt:variant>
        <vt:lpwstr>AccommManual_2009_10.pdf</vt:lpwstr>
      </vt:variant>
      <vt:variant>
        <vt:lpwstr/>
      </vt:variant>
      <vt:variant>
        <vt:i4>4849785</vt:i4>
      </vt:variant>
      <vt:variant>
        <vt:i4>1104</vt:i4>
      </vt:variant>
      <vt:variant>
        <vt:i4>0</vt:i4>
      </vt:variant>
      <vt:variant>
        <vt:i4>5</vt:i4>
      </vt:variant>
      <vt:variant>
        <vt:lpwstr/>
      </vt:variant>
      <vt:variant>
        <vt:lpwstr>special_factors</vt:lpwstr>
      </vt:variant>
      <vt:variant>
        <vt:i4>6422560</vt:i4>
      </vt:variant>
      <vt:variant>
        <vt:i4>1101</vt:i4>
      </vt:variant>
      <vt:variant>
        <vt:i4>0</vt:i4>
      </vt:variant>
      <vt:variant>
        <vt:i4>5</vt:i4>
      </vt:variant>
      <vt:variant>
        <vt:lpwstr>AccommManual_2009_10.pdf</vt:lpwstr>
      </vt:variant>
      <vt:variant>
        <vt:lpwstr/>
      </vt:variant>
      <vt:variant>
        <vt:i4>4849785</vt:i4>
      </vt:variant>
      <vt:variant>
        <vt:i4>1098</vt:i4>
      </vt:variant>
      <vt:variant>
        <vt:i4>0</vt:i4>
      </vt:variant>
      <vt:variant>
        <vt:i4>5</vt:i4>
      </vt:variant>
      <vt:variant>
        <vt:lpwstr/>
      </vt:variant>
      <vt:variant>
        <vt:lpwstr>special_factors</vt:lpwstr>
      </vt:variant>
      <vt:variant>
        <vt:i4>6422560</vt:i4>
      </vt:variant>
      <vt:variant>
        <vt:i4>1095</vt:i4>
      </vt:variant>
      <vt:variant>
        <vt:i4>0</vt:i4>
      </vt:variant>
      <vt:variant>
        <vt:i4>5</vt:i4>
      </vt:variant>
      <vt:variant>
        <vt:lpwstr>AccommManual_2009_10.pdf</vt:lpwstr>
      </vt:variant>
      <vt:variant>
        <vt:lpwstr/>
      </vt:variant>
      <vt:variant>
        <vt:i4>6422560</vt:i4>
      </vt:variant>
      <vt:variant>
        <vt:i4>1092</vt:i4>
      </vt:variant>
      <vt:variant>
        <vt:i4>0</vt:i4>
      </vt:variant>
      <vt:variant>
        <vt:i4>5</vt:i4>
      </vt:variant>
      <vt:variant>
        <vt:lpwstr>AccommManual_2009_10.pdf</vt:lpwstr>
      </vt:variant>
      <vt:variant>
        <vt:lpwstr/>
      </vt:variant>
      <vt:variant>
        <vt:i4>6422560</vt:i4>
      </vt:variant>
      <vt:variant>
        <vt:i4>1089</vt:i4>
      </vt:variant>
      <vt:variant>
        <vt:i4>0</vt:i4>
      </vt:variant>
      <vt:variant>
        <vt:i4>5</vt:i4>
      </vt:variant>
      <vt:variant>
        <vt:lpwstr>AccommManual_2009_10.pdf</vt:lpwstr>
      </vt:variant>
      <vt:variant>
        <vt:lpwstr/>
      </vt:variant>
      <vt:variant>
        <vt:i4>6422560</vt:i4>
      </vt:variant>
      <vt:variant>
        <vt:i4>1086</vt:i4>
      </vt:variant>
      <vt:variant>
        <vt:i4>0</vt:i4>
      </vt:variant>
      <vt:variant>
        <vt:i4>5</vt:i4>
      </vt:variant>
      <vt:variant>
        <vt:lpwstr>AccommManual_2009_10.pdf</vt:lpwstr>
      </vt:variant>
      <vt:variant>
        <vt:lpwstr/>
      </vt:variant>
      <vt:variant>
        <vt:i4>6422560</vt:i4>
      </vt:variant>
      <vt:variant>
        <vt:i4>1083</vt:i4>
      </vt:variant>
      <vt:variant>
        <vt:i4>0</vt:i4>
      </vt:variant>
      <vt:variant>
        <vt:i4>5</vt:i4>
      </vt:variant>
      <vt:variant>
        <vt:lpwstr>AccommManual_2009_10.pdf</vt:lpwstr>
      </vt:variant>
      <vt:variant>
        <vt:lpwstr/>
      </vt:variant>
      <vt:variant>
        <vt:i4>1441842</vt:i4>
      </vt:variant>
      <vt:variant>
        <vt:i4>1074</vt:i4>
      </vt:variant>
      <vt:variant>
        <vt:i4>0</vt:i4>
      </vt:variant>
      <vt:variant>
        <vt:i4>5</vt:i4>
      </vt:variant>
      <vt:variant>
        <vt:lpwstr/>
      </vt:variant>
      <vt:variant>
        <vt:lpwstr>evaluation_procedures</vt:lpwstr>
      </vt:variant>
      <vt:variant>
        <vt:i4>6422655</vt:i4>
      </vt:variant>
      <vt:variant>
        <vt:i4>1071</vt:i4>
      </vt:variant>
      <vt:variant>
        <vt:i4>0</vt:i4>
      </vt:variant>
      <vt:variant>
        <vt:i4>5</vt:i4>
      </vt:variant>
      <vt:variant>
        <vt:lpwstr/>
      </vt:variant>
      <vt:variant>
        <vt:lpwstr>full_and_individual</vt:lpwstr>
      </vt:variant>
      <vt:variant>
        <vt:i4>6422655</vt:i4>
      </vt:variant>
      <vt:variant>
        <vt:i4>1068</vt:i4>
      </vt:variant>
      <vt:variant>
        <vt:i4>0</vt:i4>
      </vt:variant>
      <vt:variant>
        <vt:i4>5</vt:i4>
      </vt:variant>
      <vt:variant>
        <vt:lpwstr/>
      </vt:variant>
      <vt:variant>
        <vt:lpwstr>full_and_individual</vt:lpwstr>
      </vt:variant>
      <vt:variant>
        <vt:i4>7340136</vt:i4>
      </vt:variant>
      <vt:variant>
        <vt:i4>1062</vt:i4>
      </vt:variant>
      <vt:variant>
        <vt:i4>0</vt:i4>
      </vt:variant>
      <vt:variant>
        <vt:i4>5</vt:i4>
      </vt:variant>
      <vt:variant>
        <vt:lpwstr/>
      </vt:variant>
      <vt:variant>
        <vt:lpwstr>graduation</vt:lpwstr>
      </vt:variant>
      <vt:variant>
        <vt:i4>8323154</vt:i4>
      </vt:variant>
      <vt:variant>
        <vt:i4>1059</vt:i4>
      </vt:variant>
      <vt:variant>
        <vt:i4>0</vt:i4>
      </vt:variant>
      <vt:variant>
        <vt:i4>5</vt:i4>
      </vt:variant>
      <vt:variant>
        <vt:lpwstr/>
      </vt:variant>
      <vt:variant>
        <vt:lpwstr>transition_services</vt:lpwstr>
      </vt:variant>
      <vt:variant>
        <vt:i4>8323154</vt:i4>
      </vt:variant>
      <vt:variant>
        <vt:i4>1056</vt:i4>
      </vt:variant>
      <vt:variant>
        <vt:i4>0</vt:i4>
      </vt:variant>
      <vt:variant>
        <vt:i4>5</vt:i4>
      </vt:variant>
      <vt:variant>
        <vt:lpwstr/>
      </vt:variant>
      <vt:variant>
        <vt:lpwstr>transition_services</vt:lpwstr>
      </vt:variant>
      <vt:variant>
        <vt:i4>8061053</vt:i4>
      </vt:variant>
      <vt:variant>
        <vt:i4>1053</vt:i4>
      </vt:variant>
      <vt:variant>
        <vt:i4>0</vt:i4>
      </vt:variant>
      <vt:variant>
        <vt:i4>5</vt:i4>
      </vt:variant>
      <vt:variant>
        <vt:lpwstr/>
      </vt:variant>
      <vt:variant>
        <vt:lpwstr>review_of_existing_evaluation_data</vt:lpwstr>
      </vt:variant>
      <vt:variant>
        <vt:i4>5505129</vt:i4>
      </vt:variant>
      <vt:variant>
        <vt:i4>1050</vt:i4>
      </vt:variant>
      <vt:variant>
        <vt:i4>0</vt:i4>
      </vt:variant>
      <vt:variant>
        <vt:i4>5</vt:i4>
      </vt:variant>
      <vt:variant>
        <vt:lpwstr/>
      </vt:variant>
      <vt:variant>
        <vt:lpwstr>amendment_without_a_meeting</vt:lpwstr>
      </vt:variant>
      <vt:variant>
        <vt:i4>2031650</vt:i4>
      </vt:variant>
      <vt:variant>
        <vt:i4>1047</vt:i4>
      </vt:variant>
      <vt:variant>
        <vt:i4>0</vt:i4>
      </vt:variant>
      <vt:variant>
        <vt:i4>5</vt:i4>
      </vt:variant>
      <vt:variant>
        <vt:lpwstr/>
      </vt:variant>
      <vt:variant>
        <vt:lpwstr>transfer_students</vt:lpwstr>
      </vt:variant>
      <vt:variant>
        <vt:i4>5308513</vt:i4>
      </vt:variant>
      <vt:variant>
        <vt:i4>1043</vt:i4>
      </vt:variant>
      <vt:variant>
        <vt:i4>0</vt:i4>
      </vt:variant>
      <vt:variant>
        <vt:i4>5</vt:i4>
      </vt:variant>
      <vt:variant>
        <vt:lpwstr/>
      </vt:variant>
      <vt:variant>
        <vt:lpwstr>admission_review_and_dismissal</vt:lpwstr>
      </vt:variant>
      <vt:variant>
        <vt:i4>1966098</vt:i4>
      </vt:variant>
      <vt:variant>
        <vt:i4>1041</vt:i4>
      </vt:variant>
      <vt:variant>
        <vt:i4>0</vt:i4>
      </vt:variant>
      <vt:variant>
        <vt:i4>5</vt:i4>
      </vt:variant>
      <vt:variant>
        <vt:lpwstr/>
      </vt:variant>
      <vt:variant>
        <vt:lpwstr>ard_committee_meeting</vt:lpwstr>
      </vt:variant>
      <vt:variant>
        <vt:i4>3997740</vt:i4>
      </vt:variant>
      <vt:variant>
        <vt:i4>1038</vt:i4>
      </vt:variant>
      <vt:variant>
        <vt:i4>0</vt:i4>
      </vt:variant>
      <vt:variant>
        <vt:i4>5</vt:i4>
      </vt:variant>
      <vt:variant>
        <vt:lpwstr/>
      </vt:variant>
      <vt:variant>
        <vt:lpwstr>determination_of_eligibility</vt:lpwstr>
      </vt:variant>
      <vt:variant>
        <vt:i4>7340140</vt:i4>
      </vt:variant>
      <vt:variant>
        <vt:i4>1032</vt:i4>
      </vt:variant>
      <vt:variant>
        <vt:i4>0</vt:i4>
      </vt:variant>
      <vt:variant>
        <vt:i4>5</vt:i4>
      </vt:variant>
      <vt:variant>
        <vt:lpwstr/>
      </vt:variant>
      <vt:variant>
        <vt:lpwstr>parent</vt:lpwstr>
      </vt:variant>
      <vt:variant>
        <vt:i4>1966098</vt:i4>
      </vt:variant>
      <vt:variant>
        <vt:i4>1029</vt:i4>
      </vt:variant>
      <vt:variant>
        <vt:i4>0</vt:i4>
      </vt:variant>
      <vt:variant>
        <vt:i4>5</vt:i4>
      </vt:variant>
      <vt:variant>
        <vt:lpwstr/>
      </vt:variant>
      <vt:variant>
        <vt:lpwstr>ard_committee_meeting</vt:lpwstr>
      </vt:variant>
      <vt:variant>
        <vt:i4>7340140</vt:i4>
      </vt:variant>
      <vt:variant>
        <vt:i4>1026</vt:i4>
      </vt:variant>
      <vt:variant>
        <vt:i4>0</vt:i4>
      </vt:variant>
      <vt:variant>
        <vt:i4>5</vt:i4>
      </vt:variant>
      <vt:variant>
        <vt:lpwstr/>
      </vt:variant>
      <vt:variant>
        <vt:lpwstr>parent</vt:lpwstr>
      </vt:variant>
      <vt:variant>
        <vt:i4>3735574</vt:i4>
      </vt:variant>
      <vt:variant>
        <vt:i4>1023</vt:i4>
      </vt:variant>
      <vt:variant>
        <vt:i4>0</vt:i4>
      </vt:variant>
      <vt:variant>
        <vt:i4>5</vt:i4>
      </vt:variant>
      <vt:variant>
        <vt:lpwstr/>
      </vt:variant>
      <vt:variant>
        <vt:lpwstr>special_education_eligibility_folder</vt:lpwstr>
      </vt:variant>
      <vt:variant>
        <vt:i4>7340140</vt:i4>
      </vt:variant>
      <vt:variant>
        <vt:i4>1020</vt:i4>
      </vt:variant>
      <vt:variant>
        <vt:i4>0</vt:i4>
      </vt:variant>
      <vt:variant>
        <vt:i4>5</vt:i4>
      </vt:variant>
      <vt:variant>
        <vt:lpwstr/>
      </vt:variant>
      <vt:variant>
        <vt:lpwstr>parent</vt:lpwstr>
      </vt:variant>
      <vt:variant>
        <vt:i4>1966098</vt:i4>
      </vt:variant>
      <vt:variant>
        <vt:i4>1017</vt:i4>
      </vt:variant>
      <vt:variant>
        <vt:i4>0</vt:i4>
      </vt:variant>
      <vt:variant>
        <vt:i4>5</vt:i4>
      </vt:variant>
      <vt:variant>
        <vt:lpwstr/>
      </vt:variant>
      <vt:variant>
        <vt:lpwstr>ard_committee_meeting</vt:lpwstr>
      </vt:variant>
      <vt:variant>
        <vt:i4>7340140</vt:i4>
      </vt:variant>
      <vt:variant>
        <vt:i4>1014</vt:i4>
      </vt:variant>
      <vt:variant>
        <vt:i4>0</vt:i4>
      </vt:variant>
      <vt:variant>
        <vt:i4>5</vt:i4>
      </vt:variant>
      <vt:variant>
        <vt:lpwstr/>
      </vt:variant>
      <vt:variant>
        <vt:lpwstr>parent</vt:lpwstr>
      </vt:variant>
      <vt:variant>
        <vt:i4>393229</vt:i4>
      </vt:variant>
      <vt:variant>
        <vt:i4>1011</vt:i4>
      </vt:variant>
      <vt:variant>
        <vt:i4>0</vt:i4>
      </vt:variant>
      <vt:variant>
        <vt:i4>5</vt:i4>
      </vt:variant>
      <vt:variant>
        <vt:lpwstr/>
      </vt:variant>
      <vt:variant>
        <vt:lpwstr>prior_wirtten_notice</vt:lpwstr>
      </vt:variant>
      <vt:variant>
        <vt:i4>7536716</vt:i4>
      </vt:variant>
      <vt:variant>
        <vt:i4>1005</vt:i4>
      </vt:variant>
      <vt:variant>
        <vt:i4>0</vt:i4>
      </vt:variant>
      <vt:variant>
        <vt:i4>5</vt:i4>
      </vt:variant>
      <vt:variant>
        <vt:lpwstr/>
      </vt:variant>
      <vt:variant>
        <vt:lpwstr>state_and_districtwide_assessments</vt:lpwstr>
      </vt:variant>
      <vt:variant>
        <vt:i4>2686979</vt:i4>
      </vt:variant>
      <vt:variant>
        <vt:i4>1002</vt:i4>
      </vt:variant>
      <vt:variant>
        <vt:i4>0</vt:i4>
      </vt:variant>
      <vt:variant>
        <vt:i4>5</vt:i4>
      </vt:variant>
      <vt:variant>
        <vt:lpwstr/>
      </vt:variant>
      <vt:variant>
        <vt:lpwstr>adult_student</vt:lpwstr>
      </vt:variant>
      <vt:variant>
        <vt:i4>8323154</vt:i4>
      </vt:variant>
      <vt:variant>
        <vt:i4>999</vt:i4>
      </vt:variant>
      <vt:variant>
        <vt:i4>0</vt:i4>
      </vt:variant>
      <vt:variant>
        <vt:i4>5</vt:i4>
      </vt:variant>
      <vt:variant>
        <vt:lpwstr/>
      </vt:variant>
      <vt:variant>
        <vt:lpwstr>transition_services</vt:lpwstr>
      </vt:variant>
      <vt:variant>
        <vt:i4>3604480</vt:i4>
      </vt:variant>
      <vt:variant>
        <vt:i4>996</vt:i4>
      </vt:variant>
      <vt:variant>
        <vt:i4>0</vt:i4>
      </vt:variant>
      <vt:variant>
        <vt:i4>5</vt:i4>
      </vt:variant>
      <vt:variant>
        <vt:lpwstr/>
      </vt:variant>
      <vt:variant>
        <vt:lpwstr>consent_for_disclosure_of_confidential_i</vt:lpwstr>
      </vt:variant>
      <vt:variant>
        <vt:i4>2752560</vt:i4>
      </vt:variant>
      <vt:variant>
        <vt:i4>993</vt:i4>
      </vt:variant>
      <vt:variant>
        <vt:i4>0</vt:i4>
      </vt:variant>
      <vt:variant>
        <vt:i4>5</vt:i4>
      </vt:variant>
      <vt:variant>
        <vt:lpwstr/>
      </vt:variant>
      <vt:variant>
        <vt:lpwstr>rule_of_construction</vt:lpwstr>
      </vt:variant>
      <vt:variant>
        <vt:i4>5308513</vt:i4>
      </vt:variant>
      <vt:variant>
        <vt:i4>986</vt:i4>
      </vt:variant>
      <vt:variant>
        <vt:i4>0</vt:i4>
      </vt:variant>
      <vt:variant>
        <vt:i4>5</vt:i4>
      </vt:variant>
      <vt:variant>
        <vt:lpwstr/>
      </vt:variant>
      <vt:variant>
        <vt:lpwstr>admission_review_and_dismissal</vt:lpwstr>
      </vt:variant>
      <vt:variant>
        <vt:i4>1966098</vt:i4>
      </vt:variant>
      <vt:variant>
        <vt:i4>984</vt:i4>
      </vt:variant>
      <vt:variant>
        <vt:i4>0</vt:i4>
      </vt:variant>
      <vt:variant>
        <vt:i4>5</vt:i4>
      </vt:variant>
      <vt:variant>
        <vt:lpwstr/>
      </vt:variant>
      <vt:variant>
        <vt:lpwstr>ard_committee_meeting</vt:lpwstr>
      </vt:variant>
      <vt:variant>
        <vt:i4>5308513</vt:i4>
      </vt:variant>
      <vt:variant>
        <vt:i4>980</vt:i4>
      </vt:variant>
      <vt:variant>
        <vt:i4>0</vt:i4>
      </vt:variant>
      <vt:variant>
        <vt:i4>5</vt:i4>
      </vt:variant>
      <vt:variant>
        <vt:lpwstr/>
      </vt:variant>
      <vt:variant>
        <vt:lpwstr>admission_review_and_dismissal</vt:lpwstr>
      </vt:variant>
      <vt:variant>
        <vt:i4>1966098</vt:i4>
      </vt:variant>
      <vt:variant>
        <vt:i4>978</vt:i4>
      </vt:variant>
      <vt:variant>
        <vt:i4>0</vt:i4>
      </vt:variant>
      <vt:variant>
        <vt:i4>5</vt:i4>
      </vt:variant>
      <vt:variant>
        <vt:lpwstr/>
      </vt:variant>
      <vt:variant>
        <vt:lpwstr>ard_committee_meeting</vt:lpwstr>
      </vt:variant>
      <vt:variant>
        <vt:i4>6422655</vt:i4>
      </vt:variant>
      <vt:variant>
        <vt:i4>975</vt:i4>
      </vt:variant>
      <vt:variant>
        <vt:i4>0</vt:i4>
      </vt:variant>
      <vt:variant>
        <vt:i4>5</vt:i4>
      </vt:variant>
      <vt:variant>
        <vt:lpwstr/>
      </vt:variant>
      <vt:variant>
        <vt:lpwstr>full_and_individual</vt:lpwstr>
      </vt:variant>
      <vt:variant>
        <vt:i4>6160476</vt:i4>
      </vt:variant>
      <vt:variant>
        <vt:i4>969</vt:i4>
      </vt:variant>
      <vt:variant>
        <vt:i4>0</vt:i4>
      </vt:variant>
      <vt:variant>
        <vt:i4>5</vt:i4>
      </vt:variant>
      <vt:variant>
        <vt:lpwstr>http://fw.esc18.net/frameworkdisplayportlet/ESC18-FW-Summary.aspx?FID=198</vt:lpwstr>
      </vt:variant>
      <vt:variant>
        <vt:lpwstr>3986</vt:lpwstr>
      </vt:variant>
      <vt:variant>
        <vt:i4>6160476</vt:i4>
      </vt:variant>
      <vt:variant>
        <vt:i4>966</vt:i4>
      </vt:variant>
      <vt:variant>
        <vt:i4>0</vt:i4>
      </vt:variant>
      <vt:variant>
        <vt:i4>5</vt:i4>
      </vt:variant>
      <vt:variant>
        <vt:lpwstr>http://fw.esc18.net/frameworkdisplayportlet/ESC18-FW-Summary.aspx?FID=198</vt:lpwstr>
      </vt:variant>
      <vt:variant>
        <vt:lpwstr>3986</vt:lpwstr>
      </vt:variant>
      <vt:variant>
        <vt:i4>6160476</vt:i4>
      </vt:variant>
      <vt:variant>
        <vt:i4>963</vt:i4>
      </vt:variant>
      <vt:variant>
        <vt:i4>0</vt:i4>
      </vt:variant>
      <vt:variant>
        <vt:i4>5</vt:i4>
      </vt:variant>
      <vt:variant>
        <vt:lpwstr>http://fw.esc18.net/frameworkdisplayportlet/ESC18-FW-Summary.aspx?FID=198</vt:lpwstr>
      </vt:variant>
      <vt:variant>
        <vt:lpwstr>3986</vt:lpwstr>
      </vt:variant>
      <vt:variant>
        <vt:i4>6160471</vt:i4>
      </vt:variant>
      <vt:variant>
        <vt:i4>960</vt:i4>
      </vt:variant>
      <vt:variant>
        <vt:i4>0</vt:i4>
      </vt:variant>
      <vt:variant>
        <vt:i4>5</vt:i4>
      </vt:variant>
      <vt:variant>
        <vt:lpwstr>http://fw.esc18.net/frameworkdisplayportlet/ESC18-FW-Summary.aspx?FID=168</vt:lpwstr>
      </vt:variant>
      <vt:variant>
        <vt:lpwstr/>
      </vt:variant>
      <vt:variant>
        <vt:i4>6160476</vt:i4>
      </vt:variant>
      <vt:variant>
        <vt:i4>957</vt:i4>
      </vt:variant>
      <vt:variant>
        <vt:i4>0</vt:i4>
      </vt:variant>
      <vt:variant>
        <vt:i4>5</vt:i4>
      </vt:variant>
      <vt:variant>
        <vt:lpwstr>http://fw.esc18.net/frameworkdisplayportlet/ESC18-FW-Summary.aspx?FID=198</vt:lpwstr>
      </vt:variant>
      <vt:variant>
        <vt:lpwstr>3986</vt:lpwstr>
      </vt:variant>
      <vt:variant>
        <vt:i4>7340136</vt:i4>
      </vt:variant>
      <vt:variant>
        <vt:i4>951</vt:i4>
      </vt:variant>
      <vt:variant>
        <vt:i4>0</vt:i4>
      </vt:variant>
      <vt:variant>
        <vt:i4>5</vt:i4>
      </vt:variant>
      <vt:variant>
        <vt:lpwstr/>
      </vt:variant>
      <vt:variant>
        <vt:lpwstr>graduation</vt:lpwstr>
      </vt:variant>
      <vt:variant>
        <vt:i4>6422655</vt:i4>
      </vt:variant>
      <vt:variant>
        <vt:i4>948</vt:i4>
      </vt:variant>
      <vt:variant>
        <vt:i4>0</vt:i4>
      </vt:variant>
      <vt:variant>
        <vt:i4>5</vt:i4>
      </vt:variant>
      <vt:variant>
        <vt:lpwstr/>
      </vt:variant>
      <vt:variant>
        <vt:lpwstr>full_and_individual</vt:lpwstr>
      </vt:variant>
      <vt:variant>
        <vt:i4>7340136</vt:i4>
      </vt:variant>
      <vt:variant>
        <vt:i4>945</vt:i4>
      </vt:variant>
      <vt:variant>
        <vt:i4>0</vt:i4>
      </vt:variant>
      <vt:variant>
        <vt:i4>5</vt:i4>
      </vt:variant>
      <vt:variant>
        <vt:lpwstr/>
      </vt:variant>
      <vt:variant>
        <vt:lpwstr>graduation</vt:lpwstr>
      </vt:variant>
      <vt:variant>
        <vt:i4>6422655</vt:i4>
      </vt:variant>
      <vt:variant>
        <vt:i4>939</vt:i4>
      </vt:variant>
      <vt:variant>
        <vt:i4>0</vt:i4>
      </vt:variant>
      <vt:variant>
        <vt:i4>5</vt:i4>
      </vt:variant>
      <vt:variant>
        <vt:lpwstr/>
      </vt:variant>
      <vt:variant>
        <vt:lpwstr>full_and_individual</vt:lpwstr>
      </vt:variant>
      <vt:variant>
        <vt:i4>6160471</vt:i4>
      </vt:variant>
      <vt:variant>
        <vt:i4>936</vt:i4>
      </vt:variant>
      <vt:variant>
        <vt:i4>0</vt:i4>
      </vt:variant>
      <vt:variant>
        <vt:i4>5</vt:i4>
      </vt:variant>
      <vt:variant>
        <vt:lpwstr>http://fw.esc18.net/frameworkdisplayportlet/ESC18-FW-Summary.aspx?FID=162</vt:lpwstr>
      </vt:variant>
      <vt:variant>
        <vt:lpwstr/>
      </vt:variant>
      <vt:variant>
        <vt:i4>5767255</vt:i4>
      </vt:variant>
      <vt:variant>
        <vt:i4>933</vt:i4>
      </vt:variant>
      <vt:variant>
        <vt:i4>0</vt:i4>
      </vt:variant>
      <vt:variant>
        <vt:i4>5</vt:i4>
      </vt:variant>
      <vt:variant>
        <vt:lpwstr>http://fw.esc18.net/frameworkdisplayportlet/ESC18-FW-Summary.aspx?FID=108</vt:lpwstr>
      </vt:variant>
      <vt:variant>
        <vt:lpwstr/>
      </vt:variant>
      <vt:variant>
        <vt:i4>7471208</vt:i4>
      </vt:variant>
      <vt:variant>
        <vt:i4>930</vt:i4>
      </vt:variant>
      <vt:variant>
        <vt:i4>0</vt:i4>
      </vt:variant>
      <vt:variant>
        <vt:i4>5</vt:i4>
      </vt:variant>
      <vt:variant>
        <vt:lpwstr/>
      </vt:variant>
      <vt:variant>
        <vt:lpwstr>consent</vt:lpwstr>
      </vt:variant>
      <vt:variant>
        <vt:i4>393229</vt:i4>
      </vt:variant>
      <vt:variant>
        <vt:i4>927</vt:i4>
      </vt:variant>
      <vt:variant>
        <vt:i4>0</vt:i4>
      </vt:variant>
      <vt:variant>
        <vt:i4>5</vt:i4>
      </vt:variant>
      <vt:variant>
        <vt:lpwstr/>
      </vt:variant>
      <vt:variant>
        <vt:lpwstr>prior_wirtten_notice</vt:lpwstr>
      </vt:variant>
      <vt:variant>
        <vt:i4>8061053</vt:i4>
      </vt:variant>
      <vt:variant>
        <vt:i4>924</vt:i4>
      </vt:variant>
      <vt:variant>
        <vt:i4>0</vt:i4>
      </vt:variant>
      <vt:variant>
        <vt:i4>5</vt:i4>
      </vt:variant>
      <vt:variant>
        <vt:lpwstr/>
      </vt:variant>
      <vt:variant>
        <vt:lpwstr>review_of_existing_evaluation_data</vt:lpwstr>
      </vt:variant>
      <vt:variant>
        <vt:i4>7471208</vt:i4>
      </vt:variant>
      <vt:variant>
        <vt:i4>918</vt:i4>
      </vt:variant>
      <vt:variant>
        <vt:i4>0</vt:i4>
      </vt:variant>
      <vt:variant>
        <vt:i4>5</vt:i4>
      </vt:variant>
      <vt:variant>
        <vt:lpwstr/>
      </vt:variant>
      <vt:variant>
        <vt:lpwstr>consent</vt:lpwstr>
      </vt:variant>
      <vt:variant>
        <vt:i4>393229</vt:i4>
      </vt:variant>
      <vt:variant>
        <vt:i4>915</vt:i4>
      </vt:variant>
      <vt:variant>
        <vt:i4>0</vt:i4>
      </vt:variant>
      <vt:variant>
        <vt:i4>5</vt:i4>
      </vt:variant>
      <vt:variant>
        <vt:lpwstr/>
      </vt:variant>
      <vt:variant>
        <vt:lpwstr>prior_wirtten_notice</vt:lpwstr>
      </vt:variant>
      <vt:variant>
        <vt:i4>1441842</vt:i4>
      </vt:variant>
      <vt:variant>
        <vt:i4>912</vt:i4>
      </vt:variant>
      <vt:variant>
        <vt:i4>0</vt:i4>
      </vt:variant>
      <vt:variant>
        <vt:i4>5</vt:i4>
      </vt:variant>
      <vt:variant>
        <vt:lpwstr/>
      </vt:variant>
      <vt:variant>
        <vt:lpwstr>evaluation_procedures</vt:lpwstr>
      </vt:variant>
      <vt:variant>
        <vt:i4>786444</vt:i4>
      </vt:variant>
      <vt:variant>
        <vt:i4>909</vt:i4>
      </vt:variant>
      <vt:variant>
        <vt:i4>0</vt:i4>
      </vt:variant>
      <vt:variant>
        <vt:i4>5</vt:i4>
      </vt:variant>
      <vt:variant>
        <vt:lpwstr/>
      </vt:variant>
      <vt:variant>
        <vt:lpwstr>ard_committee_membership</vt:lpwstr>
      </vt:variant>
      <vt:variant>
        <vt:i4>5767255</vt:i4>
      </vt:variant>
      <vt:variant>
        <vt:i4>903</vt:i4>
      </vt:variant>
      <vt:variant>
        <vt:i4>0</vt:i4>
      </vt:variant>
      <vt:variant>
        <vt:i4>5</vt:i4>
      </vt:variant>
      <vt:variant>
        <vt:lpwstr>http://fw.esc18.net/frameworkdisplayportlet/ESC18-FW-Summary.aspx?FID=109</vt:lpwstr>
      </vt:variant>
      <vt:variant>
        <vt:lpwstr/>
      </vt:variant>
      <vt:variant>
        <vt:i4>7471208</vt:i4>
      </vt:variant>
      <vt:variant>
        <vt:i4>897</vt:i4>
      </vt:variant>
      <vt:variant>
        <vt:i4>0</vt:i4>
      </vt:variant>
      <vt:variant>
        <vt:i4>5</vt:i4>
      </vt:variant>
      <vt:variant>
        <vt:lpwstr/>
      </vt:variant>
      <vt:variant>
        <vt:lpwstr>consent</vt:lpwstr>
      </vt:variant>
      <vt:variant>
        <vt:i4>393229</vt:i4>
      </vt:variant>
      <vt:variant>
        <vt:i4>894</vt:i4>
      </vt:variant>
      <vt:variant>
        <vt:i4>0</vt:i4>
      </vt:variant>
      <vt:variant>
        <vt:i4>5</vt:i4>
      </vt:variant>
      <vt:variant>
        <vt:lpwstr/>
      </vt:variant>
      <vt:variant>
        <vt:lpwstr>prior_wirtten_notice</vt:lpwstr>
      </vt:variant>
      <vt:variant>
        <vt:i4>1966098</vt:i4>
      </vt:variant>
      <vt:variant>
        <vt:i4>891</vt:i4>
      </vt:variant>
      <vt:variant>
        <vt:i4>0</vt:i4>
      </vt:variant>
      <vt:variant>
        <vt:i4>5</vt:i4>
      </vt:variant>
      <vt:variant>
        <vt:lpwstr/>
      </vt:variant>
      <vt:variant>
        <vt:lpwstr>ard_committee_meeting</vt:lpwstr>
      </vt:variant>
      <vt:variant>
        <vt:i4>393229</vt:i4>
      </vt:variant>
      <vt:variant>
        <vt:i4>888</vt:i4>
      </vt:variant>
      <vt:variant>
        <vt:i4>0</vt:i4>
      </vt:variant>
      <vt:variant>
        <vt:i4>5</vt:i4>
      </vt:variant>
      <vt:variant>
        <vt:lpwstr/>
      </vt:variant>
      <vt:variant>
        <vt:lpwstr>prior_wirtten_notice</vt:lpwstr>
      </vt:variant>
      <vt:variant>
        <vt:i4>393229</vt:i4>
      </vt:variant>
      <vt:variant>
        <vt:i4>882</vt:i4>
      </vt:variant>
      <vt:variant>
        <vt:i4>0</vt:i4>
      </vt:variant>
      <vt:variant>
        <vt:i4>5</vt:i4>
      </vt:variant>
      <vt:variant>
        <vt:lpwstr/>
      </vt:variant>
      <vt:variant>
        <vt:lpwstr>prior_wirtten_notice</vt:lpwstr>
      </vt:variant>
      <vt:variant>
        <vt:i4>5308503</vt:i4>
      </vt:variant>
      <vt:variant>
        <vt:i4>876</vt:i4>
      </vt:variant>
      <vt:variant>
        <vt:i4>0</vt:i4>
      </vt:variant>
      <vt:variant>
        <vt:i4>5</vt:i4>
      </vt:variant>
      <vt:variant>
        <vt:lpwstr>http://fw.esc18.net/frameworkdisplayportlet/ESC18-FW-Summary.aspx?FID=194</vt:lpwstr>
      </vt:variant>
      <vt:variant>
        <vt:lpwstr/>
      </vt:variant>
      <vt:variant>
        <vt:i4>5898327</vt:i4>
      </vt:variant>
      <vt:variant>
        <vt:i4>873</vt:i4>
      </vt:variant>
      <vt:variant>
        <vt:i4>0</vt:i4>
      </vt:variant>
      <vt:variant>
        <vt:i4>5</vt:i4>
      </vt:variant>
      <vt:variant>
        <vt:lpwstr>http://fw.esc18.net/frameworkdisplayportlet/ESC18-FW-Summary.aspx?FID=129</vt:lpwstr>
      </vt:variant>
      <vt:variant>
        <vt:lpwstr/>
      </vt:variant>
      <vt:variant>
        <vt:i4>5832791</vt:i4>
      </vt:variant>
      <vt:variant>
        <vt:i4>870</vt:i4>
      </vt:variant>
      <vt:variant>
        <vt:i4>0</vt:i4>
      </vt:variant>
      <vt:variant>
        <vt:i4>5</vt:i4>
      </vt:variant>
      <vt:variant>
        <vt:lpwstr>http://fw.esc18.net/frameworkdisplayportlet/ESC18-FW-Summary.aspx?FID=117</vt:lpwstr>
      </vt:variant>
      <vt:variant>
        <vt:lpwstr/>
      </vt:variant>
      <vt:variant>
        <vt:i4>7929946</vt:i4>
      </vt:variant>
      <vt:variant>
        <vt:i4>864</vt:i4>
      </vt:variant>
      <vt:variant>
        <vt:i4>0</vt:i4>
      </vt:variant>
      <vt:variant>
        <vt:i4>5</vt:i4>
      </vt:variant>
      <vt:variant>
        <vt:lpwstr>Procedural_Safeguards_English_2_21_07.pdf</vt:lpwstr>
      </vt:variant>
      <vt:variant>
        <vt:lpwstr/>
      </vt:variant>
      <vt:variant>
        <vt:i4>5308513</vt:i4>
      </vt:variant>
      <vt:variant>
        <vt:i4>860</vt:i4>
      </vt:variant>
      <vt:variant>
        <vt:i4>0</vt:i4>
      </vt:variant>
      <vt:variant>
        <vt:i4>5</vt:i4>
      </vt:variant>
      <vt:variant>
        <vt:lpwstr/>
      </vt:variant>
      <vt:variant>
        <vt:lpwstr>admission_review_and_dismissal</vt:lpwstr>
      </vt:variant>
      <vt:variant>
        <vt:i4>1966098</vt:i4>
      </vt:variant>
      <vt:variant>
        <vt:i4>858</vt:i4>
      </vt:variant>
      <vt:variant>
        <vt:i4>0</vt:i4>
      </vt:variant>
      <vt:variant>
        <vt:i4>5</vt:i4>
      </vt:variant>
      <vt:variant>
        <vt:lpwstr/>
      </vt:variant>
      <vt:variant>
        <vt:lpwstr>ard_committee_meeting</vt:lpwstr>
      </vt:variant>
      <vt:variant>
        <vt:i4>458767</vt:i4>
      </vt:variant>
      <vt:variant>
        <vt:i4>855</vt:i4>
      </vt:variant>
      <vt:variant>
        <vt:i4>0</vt:i4>
      </vt:variant>
      <vt:variant>
        <vt:i4>5</vt:i4>
      </vt:variant>
      <vt:variant>
        <vt:lpwstr/>
      </vt:variant>
      <vt:variant>
        <vt:lpwstr>least_restrictive_environment</vt:lpwstr>
      </vt:variant>
      <vt:variant>
        <vt:i4>8323154</vt:i4>
      </vt:variant>
      <vt:variant>
        <vt:i4>852</vt:i4>
      </vt:variant>
      <vt:variant>
        <vt:i4>0</vt:i4>
      </vt:variant>
      <vt:variant>
        <vt:i4>5</vt:i4>
      </vt:variant>
      <vt:variant>
        <vt:lpwstr/>
      </vt:variant>
      <vt:variant>
        <vt:lpwstr>transition_services</vt:lpwstr>
      </vt:variant>
      <vt:variant>
        <vt:i4>5308513</vt:i4>
      </vt:variant>
      <vt:variant>
        <vt:i4>848</vt:i4>
      </vt:variant>
      <vt:variant>
        <vt:i4>0</vt:i4>
      </vt:variant>
      <vt:variant>
        <vt:i4>5</vt:i4>
      </vt:variant>
      <vt:variant>
        <vt:lpwstr/>
      </vt:variant>
      <vt:variant>
        <vt:lpwstr>admission_review_and_dismissal</vt:lpwstr>
      </vt:variant>
      <vt:variant>
        <vt:i4>1966098</vt:i4>
      </vt:variant>
      <vt:variant>
        <vt:i4>846</vt:i4>
      </vt:variant>
      <vt:variant>
        <vt:i4>0</vt:i4>
      </vt:variant>
      <vt:variant>
        <vt:i4>5</vt:i4>
      </vt:variant>
      <vt:variant>
        <vt:lpwstr/>
      </vt:variant>
      <vt:variant>
        <vt:lpwstr>ard_committee_meeting</vt:lpwstr>
      </vt:variant>
      <vt:variant>
        <vt:i4>6422655</vt:i4>
      </vt:variant>
      <vt:variant>
        <vt:i4>843</vt:i4>
      </vt:variant>
      <vt:variant>
        <vt:i4>0</vt:i4>
      </vt:variant>
      <vt:variant>
        <vt:i4>5</vt:i4>
      </vt:variant>
      <vt:variant>
        <vt:lpwstr/>
      </vt:variant>
      <vt:variant>
        <vt:lpwstr>full_and_individual</vt:lpwstr>
      </vt:variant>
      <vt:variant>
        <vt:i4>5636198</vt:i4>
      </vt:variant>
      <vt:variant>
        <vt:i4>840</vt:i4>
      </vt:variant>
      <vt:variant>
        <vt:i4>0</vt:i4>
      </vt:variant>
      <vt:variant>
        <vt:i4>5</vt:i4>
      </vt:variant>
      <vt:variant>
        <vt:lpwstr/>
      </vt:variant>
      <vt:variant>
        <vt:lpwstr>child_find</vt:lpwstr>
      </vt:variant>
      <vt:variant>
        <vt:i4>5308513</vt:i4>
      </vt:variant>
      <vt:variant>
        <vt:i4>833</vt:i4>
      </vt:variant>
      <vt:variant>
        <vt:i4>0</vt:i4>
      </vt:variant>
      <vt:variant>
        <vt:i4>5</vt:i4>
      </vt:variant>
      <vt:variant>
        <vt:lpwstr/>
      </vt:variant>
      <vt:variant>
        <vt:lpwstr>admission_review_and_dismissal</vt:lpwstr>
      </vt:variant>
      <vt:variant>
        <vt:i4>1966098</vt:i4>
      </vt:variant>
      <vt:variant>
        <vt:i4>831</vt:i4>
      </vt:variant>
      <vt:variant>
        <vt:i4>0</vt:i4>
      </vt:variant>
      <vt:variant>
        <vt:i4>5</vt:i4>
      </vt:variant>
      <vt:variant>
        <vt:lpwstr/>
      </vt:variant>
      <vt:variant>
        <vt:lpwstr>ard_committee_meeting</vt:lpwstr>
      </vt:variant>
      <vt:variant>
        <vt:i4>7340140</vt:i4>
      </vt:variant>
      <vt:variant>
        <vt:i4>825</vt:i4>
      </vt:variant>
      <vt:variant>
        <vt:i4>0</vt:i4>
      </vt:variant>
      <vt:variant>
        <vt:i4>5</vt:i4>
      </vt:variant>
      <vt:variant>
        <vt:lpwstr/>
      </vt:variant>
      <vt:variant>
        <vt:lpwstr>parent</vt:lpwstr>
      </vt:variant>
      <vt:variant>
        <vt:i4>5177449</vt:i4>
      </vt:variant>
      <vt:variant>
        <vt:i4>816</vt:i4>
      </vt:variant>
      <vt:variant>
        <vt:i4>0</vt:i4>
      </vt:variant>
      <vt:variant>
        <vt:i4>5</vt:i4>
      </vt:variant>
      <vt:variant>
        <vt:lpwstr/>
      </vt:variant>
      <vt:variant>
        <vt:lpwstr>private_schools</vt:lpwstr>
      </vt:variant>
      <vt:variant>
        <vt:i4>5177449</vt:i4>
      </vt:variant>
      <vt:variant>
        <vt:i4>813</vt:i4>
      </vt:variant>
      <vt:variant>
        <vt:i4>0</vt:i4>
      </vt:variant>
      <vt:variant>
        <vt:i4>5</vt:i4>
      </vt:variant>
      <vt:variant>
        <vt:lpwstr/>
      </vt:variant>
      <vt:variant>
        <vt:lpwstr>private_schools</vt:lpwstr>
      </vt:variant>
      <vt:variant>
        <vt:i4>458767</vt:i4>
      </vt:variant>
      <vt:variant>
        <vt:i4>807</vt:i4>
      </vt:variant>
      <vt:variant>
        <vt:i4>0</vt:i4>
      </vt:variant>
      <vt:variant>
        <vt:i4>5</vt:i4>
      </vt:variant>
      <vt:variant>
        <vt:lpwstr/>
      </vt:variant>
      <vt:variant>
        <vt:lpwstr>least_restrictive_environment</vt:lpwstr>
      </vt:variant>
      <vt:variant>
        <vt:i4>5308513</vt:i4>
      </vt:variant>
      <vt:variant>
        <vt:i4>803</vt:i4>
      </vt:variant>
      <vt:variant>
        <vt:i4>0</vt:i4>
      </vt:variant>
      <vt:variant>
        <vt:i4>5</vt:i4>
      </vt:variant>
      <vt:variant>
        <vt:lpwstr/>
      </vt:variant>
      <vt:variant>
        <vt:lpwstr>admission_review_and_dismissal</vt:lpwstr>
      </vt:variant>
      <vt:variant>
        <vt:i4>1966098</vt:i4>
      </vt:variant>
      <vt:variant>
        <vt:i4>801</vt:i4>
      </vt:variant>
      <vt:variant>
        <vt:i4>0</vt:i4>
      </vt:variant>
      <vt:variant>
        <vt:i4>5</vt:i4>
      </vt:variant>
      <vt:variant>
        <vt:lpwstr/>
      </vt:variant>
      <vt:variant>
        <vt:lpwstr>ard_committee_meeting</vt:lpwstr>
      </vt:variant>
      <vt:variant>
        <vt:i4>7209070</vt:i4>
      </vt:variant>
      <vt:variant>
        <vt:i4>795</vt:i4>
      </vt:variant>
      <vt:variant>
        <vt:i4>0</vt:i4>
      </vt:variant>
      <vt:variant>
        <vt:i4>5</vt:i4>
      </vt:variant>
      <vt:variant>
        <vt:lpwstr/>
      </vt:variant>
      <vt:variant>
        <vt:lpwstr>membership_and_meeting</vt:lpwstr>
      </vt:variant>
      <vt:variant>
        <vt:i4>7209070</vt:i4>
      </vt:variant>
      <vt:variant>
        <vt:i4>789</vt:i4>
      </vt:variant>
      <vt:variant>
        <vt:i4>0</vt:i4>
      </vt:variant>
      <vt:variant>
        <vt:i4>5</vt:i4>
      </vt:variant>
      <vt:variant>
        <vt:lpwstr/>
      </vt:variant>
      <vt:variant>
        <vt:lpwstr>membership_and_meeting</vt:lpwstr>
      </vt:variant>
      <vt:variant>
        <vt:i4>5308513</vt:i4>
      </vt:variant>
      <vt:variant>
        <vt:i4>785</vt:i4>
      </vt:variant>
      <vt:variant>
        <vt:i4>0</vt:i4>
      </vt:variant>
      <vt:variant>
        <vt:i4>5</vt:i4>
      </vt:variant>
      <vt:variant>
        <vt:lpwstr/>
      </vt:variant>
      <vt:variant>
        <vt:lpwstr>admission_review_and_dismissal</vt:lpwstr>
      </vt:variant>
      <vt:variant>
        <vt:i4>1966098</vt:i4>
      </vt:variant>
      <vt:variant>
        <vt:i4>783</vt:i4>
      </vt:variant>
      <vt:variant>
        <vt:i4>0</vt:i4>
      </vt:variant>
      <vt:variant>
        <vt:i4>5</vt:i4>
      </vt:variant>
      <vt:variant>
        <vt:lpwstr/>
      </vt:variant>
      <vt:variant>
        <vt:lpwstr>ard_committee_meeting</vt:lpwstr>
      </vt:variant>
      <vt:variant>
        <vt:i4>5636198</vt:i4>
      </vt:variant>
      <vt:variant>
        <vt:i4>777</vt:i4>
      </vt:variant>
      <vt:variant>
        <vt:i4>0</vt:i4>
      </vt:variant>
      <vt:variant>
        <vt:i4>5</vt:i4>
      </vt:variant>
      <vt:variant>
        <vt:lpwstr/>
      </vt:variant>
      <vt:variant>
        <vt:lpwstr>child_find</vt:lpwstr>
      </vt:variant>
      <vt:variant>
        <vt:i4>3342385</vt:i4>
      </vt:variant>
      <vt:variant>
        <vt:i4>759</vt:i4>
      </vt:variant>
      <vt:variant>
        <vt:i4>0</vt:i4>
      </vt:variant>
      <vt:variant>
        <vt:i4>5</vt:i4>
      </vt:variant>
      <vt:variant>
        <vt:lpwstr/>
      </vt:variant>
      <vt:variant>
        <vt:lpwstr>destruction_of_special_education_records</vt:lpwstr>
      </vt:variant>
      <vt:variant>
        <vt:i4>5505112</vt:i4>
      </vt:variant>
      <vt:variant>
        <vt:i4>756</vt:i4>
      </vt:variant>
      <vt:variant>
        <vt:i4>0</vt:i4>
      </vt:variant>
      <vt:variant>
        <vt:i4>5</vt:i4>
      </vt:variant>
      <vt:variant>
        <vt:lpwstr/>
      </vt:variant>
      <vt:variant>
        <vt:lpwstr>recipient_responsibilities_redisclosure</vt:lpwstr>
      </vt:variant>
      <vt:variant>
        <vt:i4>4063271</vt:i4>
      </vt:variant>
      <vt:variant>
        <vt:i4>753</vt:i4>
      </vt:variant>
      <vt:variant>
        <vt:i4>0</vt:i4>
      </vt:variant>
      <vt:variant>
        <vt:i4>5</vt:i4>
      </vt:variant>
      <vt:variant>
        <vt:lpwstr/>
      </vt:variant>
      <vt:variant>
        <vt:lpwstr>sender_responsibilities_redisclosure</vt:lpwstr>
      </vt:variant>
      <vt:variant>
        <vt:i4>5701700</vt:i4>
      </vt:variant>
      <vt:variant>
        <vt:i4>750</vt:i4>
      </vt:variant>
      <vt:variant>
        <vt:i4>0</vt:i4>
      </vt:variant>
      <vt:variant>
        <vt:i4>5</vt:i4>
      </vt:variant>
      <vt:variant>
        <vt:lpwstr/>
      </vt:variant>
      <vt:variant>
        <vt:lpwstr>redisclosure_of_information</vt:lpwstr>
      </vt:variant>
      <vt:variant>
        <vt:i4>7929932</vt:i4>
      </vt:variant>
      <vt:variant>
        <vt:i4>747</vt:i4>
      </vt:variant>
      <vt:variant>
        <vt:i4>0</vt:i4>
      </vt:variant>
      <vt:variant>
        <vt:i4>5</vt:i4>
      </vt:variant>
      <vt:variant>
        <vt:lpwstr/>
      </vt:variant>
      <vt:variant>
        <vt:lpwstr>conditions_judicial_order_subpoena</vt:lpwstr>
      </vt:variant>
      <vt:variant>
        <vt:i4>3342374</vt:i4>
      </vt:variant>
      <vt:variant>
        <vt:i4>744</vt:i4>
      </vt:variant>
      <vt:variant>
        <vt:i4>0</vt:i4>
      </vt:variant>
      <vt:variant>
        <vt:i4>5</vt:i4>
      </vt:variant>
      <vt:variant>
        <vt:lpwstr/>
      </vt:variant>
      <vt:variant>
        <vt:lpwstr>conditions_disclosure_studies</vt:lpwstr>
      </vt:variant>
      <vt:variant>
        <vt:i4>4915279</vt:i4>
      </vt:variant>
      <vt:variant>
        <vt:i4>741</vt:i4>
      </vt:variant>
      <vt:variant>
        <vt:i4>0</vt:i4>
      </vt:variant>
      <vt:variant>
        <vt:i4>5</vt:i4>
      </vt:variant>
      <vt:variant>
        <vt:lpwstr/>
      </vt:variant>
      <vt:variant>
        <vt:lpwstr>conditions_disclosure_1974</vt:lpwstr>
      </vt:variant>
      <vt:variant>
        <vt:i4>8323157</vt:i4>
      </vt:variant>
      <vt:variant>
        <vt:i4>738</vt:i4>
      </vt:variant>
      <vt:variant>
        <vt:i4>0</vt:i4>
      </vt:variant>
      <vt:variant>
        <vt:i4>5</vt:i4>
      </vt:variant>
      <vt:variant>
        <vt:lpwstr/>
      </vt:variant>
      <vt:variant>
        <vt:lpwstr>conditions_disclosure_federal_programs</vt:lpwstr>
      </vt:variant>
      <vt:variant>
        <vt:i4>1769534</vt:i4>
      </vt:variant>
      <vt:variant>
        <vt:i4>735</vt:i4>
      </vt:variant>
      <vt:variant>
        <vt:i4>0</vt:i4>
      </vt:variant>
      <vt:variant>
        <vt:i4>5</vt:i4>
      </vt:variant>
      <vt:variant>
        <vt:lpwstr/>
      </vt:variant>
      <vt:variant>
        <vt:lpwstr>conditions_disclosure_other_agencies</vt:lpwstr>
      </vt:variant>
      <vt:variant>
        <vt:i4>524338</vt:i4>
      </vt:variant>
      <vt:variant>
        <vt:i4>732</vt:i4>
      </vt:variant>
      <vt:variant>
        <vt:i4>0</vt:i4>
      </vt:variant>
      <vt:variant>
        <vt:i4>5</vt:i4>
      </vt:variant>
      <vt:variant>
        <vt:lpwstr/>
      </vt:variant>
      <vt:variant>
        <vt:lpwstr>conditions_where_consent_is_not_required</vt:lpwstr>
      </vt:variant>
      <vt:variant>
        <vt:i4>3211326</vt:i4>
      </vt:variant>
      <vt:variant>
        <vt:i4>729</vt:i4>
      </vt:variant>
      <vt:variant>
        <vt:i4>0</vt:i4>
      </vt:variant>
      <vt:variant>
        <vt:i4>5</vt:i4>
      </vt:variant>
      <vt:variant>
        <vt:lpwstr/>
      </vt:variant>
      <vt:variant>
        <vt:lpwstr>when_consent_is_not_required_to_disclose</vt:lpwstr>
      </vt:variant>
      <vt:variant>
        <vt:i4>4849766</vt:i4>
      </vt:variant>
      <vt:variant>
        <vt:i4>726</vt:i4>
      </vt:variant>
      <vt:variant>
        <vt:i4>0</vt:i4>
      </vt:variant>
      <vt:variant>
        <vt:i4>5</vt:i4>
      </vt:variant>
      <vt:variant>
        <vt:lpwstr/>
      </vt:variant>
      <vt:variant>
        <vt:lpwstr>results_of_records_hearing</vt:lpwstr>
      </vt:variant>
      <vt:variant>
        <vt:i4>5374061</vt:i4>
      </vt:variant>
      <vt:variant>
        <vt:i4>723</vt:i4>
      </vt:variant>
      <vt:variant>
        <vt:i4>0</vt:i4>
      </vt:variant>
      <vt:variant>
        <vt:i4>5</vt:i4>
      </vt:variant>
      <vt:variant>
        <vt:lpwstr/>
      </vt:variant>
      <vt:variant>
        <vt:lpwstr>hearing_procedures</vt:lpwstr>
      </vt:variant>
      <vt:variant>
        <vt:i4>589837</vt:i4>
      </vt:variant>
      <vt:variant>
        <vt:i4>720</vt:i4>
      </vt:variant>
      <vt:variant>
        <vt:i4>0</vt:i4>
      </vt:variant>
      <vt:variant>
        <vt:i4>5</vt:i4>
      </vt:variant>
      <vt:variant>
        <vt:lpwstr/>
      </vt:variant>
      <vt:variant>
        <vt:lpwstr>opportunity_for_a_records_hearing</vt:lpwstr>
      </vt:variant>
      <vt:variant>
        <vt:i4>3342394</vt:i4>
      </vt:variant>
      <vt:variant>
        <vt:i4>717</vt:i4>
      </vt:variant>
      <vt:variant>
        <vt:i4>0</vt:i4>
      </vt:variant>
      <vt:variant>
        <vt:i4>5</vt:i4>
      </vt:variant>
      <vt:variant>
        <vt:lpwstr/>
      </vt:variant>
      <vt:variant>
        <vt:lpwstr>request_to_amend</vt:lpwstr>
      </vt:variant>
      <vt:variant>
        <vt:i4>1835037</vt:i4>
      </vt:variant>
      <vt:variant>
        <vt:i4>714</vt:i4>
      </vt:variant>
      <vt:variant>
        <vt:i4>0</vt:i4>
      </vt:variant>
      <vt:variant>
        <vt:i4>5</vt:i4>
      </vt:variant>
      <vt:variant>
        <vt:lpwstr/>
      </vt:variant>
      <vt:variant>
        <vt:lpwstr>procedures_for_amending_education_record</vt:lpwstr>
      </vt:variant>
      <vt:variant>
        <vt:i4>8061009</vt:i4>
      </vt:variant>
      <vt:variant>
        <vt:i4>711</vt:i4>
      </vt:variant>
      <vt:variant>
        <vt:i4>0</vt:i4>
      </vt:variant>
      <vt:variant>
        <vt:i4>5</vt:i4>
      </vt:variant>
      <vt:variant>
        <vt:lpwstr/>
      </vt:variant>
      <vt:variant>
        <vt:lpwstr>copies_including_fees_for_copies_pesaer</vt:lpwstr>
      </vt:variant>
      <vt:variant>
        <vt:i4>6422644</vt:i4>
      </vt:variant>
      <vt:variant>
        <vt:i4>708</vt:i4>
      </vt:variant>
      <vt:variant>
        <vt:i4>0</vt:i4>
      </vt:variant>
      <vt:variant>
        <vt:i4>5</vt:i4>
      </vt:variant>
      <vt:variant>
        <vt:lpwstr/>
      </vt:variant>
      <vt:variant>
        <vt:lpwstr>records_on_more_than_one_student_pesaer</vt:lpwstr>
      </vt:variant>
      <vt:variant>
        <vt:i4>6684736</vt:i4>
      </vt:variant>
      <vt:variant>
        <vt:i4>705</vt:i4>
      </vt:variant>
      <vt:variant>
        <vt:i4>0</vt:i4>
      </vt:variant>
      <vt:variant>
        <vt:i4>5</vt:i4>
      </vt:variant>
      <vt:variant>
        <vt:lpwstr/>
      </vt:variant>
      <vt:variant>
        <vt:lpwstr>timeline_pesaer</vt:lpwstr>
      </vt:variant>
      <vt:variant>
        <vt:i4>3407921</vt:i4>
      </vt:variant>
      <vt:variant>
        <vt:i4>702</vt:i4>
      </vt:variant>
      <vt:variant>
        <vt:i4>0</vt:i4>
      </vt:variant>
      <vt:variant>
        <vt:i4>5</vt:i4>
      </vt:variant>
      <vt:variant>
        <vt:lpwstr/>
      </vt:variant>
      <vt:variant>
        <vt:lpwstr>right_to_inspect_and_review_records_pesa</vt:lpwstr>
      </vt:variant>
      <vt:variant>
        <vt:i4>1114124</vt:i4>
      </vt:variant>
      <vt:variant>
        <vt:i4>699</vt:i4>
      </vt:variant>
      <vt:variant>
        <vt:i4>0</vt:i4>
      </vt:variant>
      <vt:variant>
        <vt:i4>5</vt:i4>
      </vt:variant>
      <vt:variant>
        <vt:lpwstr/>
      </vt:variant>
      <vt:variant>
        <vt:lpwstr>list_of_types_and_location_of_informatio</vt:lpwstr>
      </vt:variant>
      <vt:variant>
        <vt:i4>1769482</vt:i4>
      </vt:variant>
      <vt:variant>
        <vt:i4>696</vt:i4>
      </vt:variant>
      <vt:variant>
        <vt:i4>0</vt:i4>
      </vt:variant>
      <vt:variant>
        <vt:i4>5</vt:i4>
      </vt:variant>
      <vt:variant>
        <vt:lpwstr/>
      </vt:variant>
      <vt:variant>
        <vt:lpwstr>education_records_defined</vt:lpwstr>
      </vt:variant>
      <vt:variant>
        <vt:i4>1769504</vt:i4>
      </vt:variant>
      <vt:variant>
        <vt:i4>693</vt:i4>
      </vt:variant>
      <vt:variant>
        <vt:i4>0</vt:i4>
      </vt:variant>
      <vt:variant>
        <vt:i4>5</vt:i4>
      </vt:variant>
      <vt:variant>
        <vt:lpwstr/>
      </vt:variant>
      <vt:variant>
        <vt:lpwstr>parent_or_eligible_student_access_record</vt:lpwstr>
      </vt:variant>
      <vt:variant>
        <vt:i4>7536726</vt:i4>
      </vt:variant>
      <vt:variant>
        <vt:i4>690</vt:i4>
      </vt:variant>
      <vt:variant>
        <vt:i4>0</vt:i4>
      </vt:variant>
      <vt:variant>
        <vt:i4>5</vt:i4>
      </vt:variant>
      <vt:variant>
        <vt:lpwstr/>
      </vt:variant>
      <vt:variant>
        <vt:lpwstr>annual_notification</vt:lpwstr>
      </vt:variant>
      <vt:variant>
        <vt:i4>3735574</vt:i4>
      </vt:variant>
      <vt:variant>
        <vt:i4>687</vt:i4>
      </vt:variant>
      <vt:variant>
        <vt:i4>0</vt:i4>
      </vt:variant>
      <vt:variant>
        <vt:i4>5</vt:i4>
      </vt:variant>
      <vt:variant>
        <vt:lpwstr/>
      </vt:variant>
      <vt:variant>
        <vt:lpwstr>special_education_eligibility_folder</vt:lpwstr>
      </vt:variant>
      <vt:variant>
        <vt:i4>5242947</vt:i4>
      </vt:variant>
      <vt:variant>
        <vt:i4>684</vt:i4>
      </vt:variant>
      <vt:variant>
        <vt:i4>0</vt:i4>
      </vt:variant>
      <vt:variant>
        <vt:i4>5</vt:i4>
      </vt:variant>
      <vt:variant>
        <vt:lpwstr/>
      </vt:variant>
      <vt:variant>
        <vt:lpwstr>confidentiality_of_information</vt:lpwstr>
      </vt:variant>
      <vt:variant>
        <vt:i4>7209059</vt:i4>
      </vt:variant>
      <vt:variant>
        <vt:i4>681</vt:i4>
      </vt:variant>
      <vt:variant>
        <vt:i4>0</vt:i4>
      </vt:variant>
      <vt:variant>
        <vt:i4>5</vt:i4>
      </vt:variant>
      <vt:variant>
        <vt:lpwstr/>
      </vt:variant>
      <vt:variant>
        <vt:lpwstr>records</vt:lpwstr>
      </vt:variant>
      <vt:variant>
        <vt:i4>1703973</vt:i4>
      </vt:variant>
      <vt:variant>
        <vt:i4>678</vt:i4>
      </vt:variant>
      <vt:variant>
        <vt:i4>0</vt:i4>
      </vt:variant>
      <vt:variant>
        <vt:i4>5</vt:i4>
      </vt:variant>
      <vt:variant>
        <vt:lpwstr/>
      </vt:variant>
      <vt:variant>
        <vt:lpwstr>transfer_of_an_assistive_technology_devi</vt:lpwstr>
      </vt:variant>
      <vt:variant>
        <vt:i4>6881354</vt:i4>
      </vt:variant>
      <vt:variant>
        <vt:i4>675</vt:i4>
      </vt:variant>
      <vt:variant>
        <vt:i4>0</vt:i4>
      </vt:variant>
      <vt:variant>
        <vt:i4>5</vt:i4>
      </vt:variant>
      <vt:variant>
        <vt:lpwstr/>
      </vt:variant>
      <vt:variant>
        <vt:lpwstr>purchase_of_instructional_materials</vt:lpwstr>
      </vt:variant>
      <vt:variant>
        <vt:i4>524297</vt:i4>
      </vt:variant>
      <vt:variant>
        <vt:i4>672</vt:i4>
      </vt:variant>
      <vt:variant>
        <vt:i4>0</vt:i4>
      </vt:variant>
      <vt:variant>
        <vt:i4>5</vt:i4>
      </vt:variant>
      <vt:variant>
        <vt:lpwstr/>
      </vt:variant>
      <vt:variant>
        <vt:lpwstr>equip_private_schools</vt:lpwstr>
      </vt:variant>
      <vt:variant>
        <vt:i4>2424874</vt:i4>
      </vt:variant>
      <vt:variant>
        <vt:i4>669</vt:i4>
      </vt:variant>
      <vt:variant>
        <vt:i4>0</vt:i4>
      </vt:variant>
      <vt:variant>
        <vt:i4>5</vt:i4>
      </vt:variant>
      <vt:variant>
        <vt:lpwstr/>
      </vt:variant>
      <vt:variant>
        <vt:lpwstr>acquisition_of_equipment_admin_equipment</vt:lpwstr>
      </vt:variant>
      <vt:variant>
        <vt:i4>7405665</vt:i4>
      </vt:variant>
      <vt:variant>
        <vt:i4>666</vt:i4>
      </vt:variant>
      <vt:variant>
        <vt:i4>0</vt:i4>
      </vt:variant>
      <vt:variant>
        <vt:i4>5</vt:i4>
      </vt:variant>
      <vt:variant>
        <vt:lpwstr/>
      </vt:variant>
      <vt:variant>
        <vt:lpwstr>definition_admin_equipment</vt:lpwstr>
      </vt:variant>
      <vt:variant>
        <vt:i4>6094916</vt:i4>
      </vt:variant>
      <vt:variant>
        <vt:i4>663</vt:i4>
      </vt:variant>
      <vt:variant>
        <vt:i4>0</vt:i4>
      </vt:variant>
      <vt:variant>
        <vt:i4>5</vt:i4>
      </vt:variant>
      <vt:variant>
        <vt:lpwstr/>
      </vt:variant>
      <vt:variant>
        <vt:lpwstr>administration_of_equipment</vt:lpwstr>
      </vt:variant>
      <vt:variant>
        <vt:i4>4718693</vt:i4>
      </vt:variant>
      <vt:variant>
        <vt:i4>660</vt:i4>
      </vt:variant>
      <vt:variant>
        <vt:i4>0</vt:i4>
      </vt:variant>
      <vt:variant>
        <vt:i4>5</vt:i4>
      </vt:variant>
      <vt:variant>
        <vt:lpwstr/>
      </vt:variant>
      <vt:variant>
        <vt:lpwstr>contracting_with_residential_facilities</vt:lpwstr>
      </vt:variant>
      <vt:variant>
        <vt:i4>7667802</vt:i4>
      </vt:variant>
      <vt:variant>
        <vt:i4>657</vt:i4>
      </vt:variant>
      <vt:variant>
        <vt:i4>0</vt:i4>
      </vt:variant>
      <vt:variant>
        <vt:i4>5</vt:i4>
      </vt:variant>
      <vt:variant>
        <vt:lpwstr/>
      </vt:variant>
      <vt:variant>
        <vt:lpwstr>contract_services_admin_facilities</vt:lpwstr>
      </vt:variant>
      <vt:variant>
        <vt:i4>131132</vt:i4>
      </vt:variant>
      <vt:variant>
        <vt:i4>654</vt:i4>
      </vt:variant>
      <vt:variant>
        <vt:i4>0</vt:i4>
      </vt:variant>
      <vt:variant>
        <vt:i4>5</vt:i4>
      </vt:variant>
      <vt:variant>
        <vt:lpwstr/>
      </vt:variant>
      <vt:variant>
        <vt:lpwstr>compliance_with_other_laws_admin_facilit</vt:lpwstr>
      </vt:variant>
      <vt:variant>
        <vt:i4>1835060</vt:i4>
      </vt:variant>
      <vt:variant>
        <vt:i4>651</vt:i4>
      </vt:variant>
      <vt:variant>
        <vt:i4>0</vt:i4>
      </vt:variant>
      <vt:variant>
        <vt:i4>5</vt:i4>
      </vt:variant>
      <vt:variant>
        <vt:lpwstr/>
      </vt:variant>
      <vt:variant>
        <vt:lpwstr>federal_and_state_admin_of_facilities</vt:lpwstr>
      </vt:variant>
      <vt:variant>
        <vt:i4>3997753</vt:i4>
      </vt:variant>
      <vt:variant>
        <vt:i4>648</vt:i4>
      </vt:variant>
      <vt:variant>
        <vt:i4>0</vt:i4>
      </vt:variant>
      <vt:variant>
        <vt:i4>5</vt:i4>
      </vt:variant>
      <vt:variant>
        <vt:lpwstr/>
      </vt:variant>
      <vt:variant>
        <vt:lpwstr>administration_of_facilities</vt:lpwstr>
      </vt:variant>
      <vt:variant>
        <vt:i4>2949137</vt:i4>
      </vt:variant>
      <vt:variant>
        <vt:i4>645</vt:i4>
      </vt:variant>
      <vt:variant>
        <vt:i4>0</vt:i4>
      </vt:variant>
      <vt:variant>
        <vt:i4>5</vt:i4>
      </vt:variant>
      <vt:variant>
        <vt:lpwstr/>
      </vt:variant>
      <vt:variant>
        <vt:lpwstr>additional_reference_highly_qualified</vt:lpwstr>
      </vt:variant>
      <vt:variant>
        <vt:i4>8061045</vt:i4>
      </vt:variant>
      <vt:variant>
        <vt:i4>642</vt:i4>
      </vt:variant>
      <vt:variant>
        <vt:i4>0</vt:i4>
      </vt:variant>
      <vt:variant>
        <vt:i4>5</vt:i4>
      </vt:variant>
      <vt:variant>
        <vt:lpwstr/>
      </vt:variant>
      <vt:variant>
        <vt:lpwstr>highly_qualified_definition</vt:lpwstr>
      </vt:variant>
      <vt:variant>
        <vt:i4>6029384</vt:i4>
      </vt:variant>
      <vt:variant>
        <vt:i4>639</vt:i4>
      </vt:variant>
      <vt:variant>
        <vt:i4>0</vt:i4>
      </vt:variant>
      <vt:variant>
        <vt:i4>5</vt:i4>
      </vt:variant>
      <vt:variant>
        <vt:lpwstr/>
      </vt:variant>
      <vt:variant>
        <vt:lpwstr>federal_and_state_highly_qualified</vt:lpwstr>
      </vt:variant>
      <vt:variant>
        <vt:i4>786470</vt:i4>
      </vt:variant>
      <vt:variant>
        <vt:i4>636</vt:i4>
      </vt:variant>
      <vt:variant>
        <vt:i4>0</vt:i4>
      </vt:variant>
      <vt:variant>
        <vt:i4>5</vt:i4>
      </vt:variant>
      <vt:variant>
        <vt:lpwstr/>
      </vt:variant>
      <vt:variant>
        <vt:lpwstr>highly_qualified</vt:lpwstr>
      </vt:variant>
      <vt:variant>
        <vt:i4>2883598</vt:i4>
      </vt:variant>
      <vt:variant>
        <vt:i4>633</vt:i4>
      </vt:variant>
      <vt:variant>
        <vt:i4>0</vt:i4>
      </vt:variant>
      <vt:variant>
        <vt:i4>5</vt:i4>
      </vt:variant>
      <vt:variant>
        <vt:lpwstr/>
      </vt:variant>
      <vt:variant>
        <vt:lpwstr>info_on_direct_services_TEA_admin</vt:lpwstr>
      </vt:variant>
      <vt:variant>
        <vt:i4>7798862</vt:i4>
      </vt:variant>
      <vt:variant>
        <vt:i4>630</vt:i4>
      </vt:variant>
      <vt:variant>
        <vt:i4>0</vt:i4>
      </vt:variant>
      <vt:variant>
        <vt:i4>5</vt:i4>
      </vt:variant>
      <vt:variant>
        <vt:lpwstr/>
      </vt:variant>
      <vt:variant>
        <vt:lpwstr>info_regarding_migratory_admin</vt:lpwstr>
      </vt:variant>
      <vt:variant>
        <vt:i4>4587643</vt:i4>
      </vt:variant>
      <vt:variant>
        <vt:i4>627</vt:i4>
      </vt:variant>
      <vt:variant>
        <vt:i4>0</vt:i4>
      </vt:variant>
      <vt:variant>
        <vt:i4>5</vt:i4>
      </vt:variant>
      <vt:variant>
        <vt:lpwstr/>
      </vt:variant>
      <vt:variant>
        <vt:lpwstr>info_regarding_discipline_admin</vt:lpwstr>
      </vt:variant>
      <vt:variant>
        <vt:i4>5767289</vt:i4>
      </vt:variant>
      <vt:variant>
        <vt:i4>624</vt:i4>
      </vt:variant>
      <vt:variant>
        <vt:i4>0</vt:i4>
      </vt:variant>
      <vt:variant>
        <vt:i4>5</vt:i4>
      </vt:variant>
      <vt:variant>
        <vt:lpwstr/>
      </vt:variant>
      <vt:variant>
        <vt:lpwstr>info_regarding_assessment_admin</vt:lpwstr>
      </vt:variant>
      <vt:variant>
        <vt:i4>2097215</vt:i4>
      </vt:variant>
      <vt:variant>
        <vt:i4>621</vt:i4>
      </vt:variant>
      <vt:variant>
        <vt:i4>0</vt:i4>
      </vt:variant>
      <vt:variant>
        <vt:i4>5</vt:i4>
      </vt:variant>
      <vt:variant>
        <vt:lpwstr/>
      </vt:variant>
      <vt:variant>
        <vt:lpwstr>info_regarding_parentally_placed_private</vt:lpwstr>
      </vt:variant>
      <vt:variant>
        <vt:i4>196654</vt:i4>
      </vt:variant>
      <vt:variant>
        <vt:i4>618</vt:i4>
      </vt:variant>
      <vt:variant>
        <vt:i4>0</vt:i4>
      </vt:variant>
      <vt:variant>
        <vt:i4>5</vt:i4>
      </vt:variant>
      <vt:variant>
        <vt:lpwstr/>
      </vt:variant>
      <vt:variant>
        <vt:lpwstr>info_regarding_termination_admin</vt:lpwstr>
      </vt:variant>
      <vt:variant>
        <vt:i4>196641</vt:i4>
      </vt:variant>
      <vt:variant>
        <vt:i4>615</vt:i4>
      </vt:variant>
      <vt:variant>
        <vt:i4>0</vt:i4>
      </vt:variant>
      <vt:variant>
        <vt:i4>5</vt:i4>
      </vt:variant>
      <vt:variant>
        <vt:lpwstr/>
      </vt:variant>
      <vt:variant>
        <vt:lpwstr>info_regarding_LRE_admin</vt:lpwstr>
      </vt:variant>
      <vt:variant>
        <vt:i4>2883593</vt:i4>
      </vt:variant>
      <vt:variant>
        <vt:i4>612</vt:i4>
      </vt:variant>
      <vt:variant>
        <vt:i4>0</vt:i4>
      </vt:variant>
      <vt:variant>
        <vt:i4>5</vt:i4>
      </vt:variant>
      <vt:variant>
        <vt:lpwstr/>
      </vt:variant>
      <vt:variant>
        <vt:lpwstr>info_regarding_FAPE_admin</vt:lpwstr>
      </vt:variant>
      <vt:variant>
        <vt:i4>4325502</vt:i4>
      </vt:variant>
      <vt:variant>
        <vt:i4>609</vt:i4>
      </vt:variant>
      <vt:variant>
        <vt:i4>0</vt:i4>
      </vt:variant>
      <vt:variant>
        <vt:i4>5</vt:i4>
      </vt:variant>
      <vt:variant>
        <vt:lpwstr/>
      </vt:variant>
      <vt:variant>
        <vt:lpwstr>info_regarding_disproportionality_admin</vt:lpwstr>
      </vt:variant>
      <vt:variant>
        <vt:i4>5505122</vt:i4>
      </vt:variant>
      <vt:variant>
        <vt:i4>606</vt:i4>
      </vt:variant>
      <vt:variant>
        <vt:i4>0</vt:i4>
      </vt:variant>
      <vt:variant>
        <vt:i4>5</vt:i4>
      </vt:variant>
      <vt:variant>
        <vt:lpwstr/>
      </vt:variant>
      <vt:variant>
        <vt:lpwstr>information_for_TEA_administration</vt:lpwstr>
      </vt:variant>
      <vt:variant>
        <vt:i4>1703988</vt:i4>
      </vt:variant>
      <vt:variant>
        <vt:i4>603</vt:i4>
      </vt:variant>
      <vt:variant>
        <vt:i4>0</vt:i4>
      </vt:variant>
      <vt:variant>
        <vt:i4>5</vt:i4>
      </vt:variant>
      <vt:variant>
        <vt:lpwstr/>
      </vt:variant>
      <vt:variant>
        <vt:lpwstr>administration_of_program_information</vt:lpwstr>
      </vt:variant>
      <vt:variant>
        <vt:i4>7733368</vt:i4>
      </vt:variant>
      <vt:variant>
        <vt:i4>600</vt:i4>
      </vt:variant>
      <vt:variant>
        <vt:i4>0</vt:i4>
      </vt:variant>
      <vt:variant>
        <vt:i4>5</vt:i4>
      </vt:variant>
      <vt:variant>
        <vt:lpwstr/>
      </vt:variant>
      <vt:variant>
        <vt:lpwstr>administration</vt:lpwstr>
      </vt:variant>
      <vt:variant>
        <vt:i4>2424850</vt:i4>
      </vt:variant>
      <vt:variant>
        <vt:i4>597</vt:i4>
      </vt:variant>
      <vt:variant>
        <vt:i4>0</vt:i4>
      </vt:variant>
      <vt:variant>
        <vt:i4>5</vt:i4>
      </vt:variant>
      <vt:variant>
        <vt:lpwstr/>
      </vt:variant>
      <vt:variant>
        <vt:lpwstr>intensive_program</vt:lpwstr>
      </vt:variant>
      <vt:variant>
        <vt:i4>8126541</vt:i4>
      </vt:variant>
      <vt:variant>
        <vt:i4>594</vt:i4>
      </vt:variant>
      <vt:variant>
        <vt:i4>0</vt:i4>
      </vt:variant>
      <vt:variant>
        <vt:i4>5</vt:i4>
      </vt:variant>
      <vt:variant>
        <vt:lpwstr/>
      </vt:variant>
      <vt:variant>
        <vt:lpwstr>personal_graduation</vt:lpwstr>
      </vt:variant>
      <vt:variant>
        <vt:i4>3670040</vt:i4>
      </vt:variant>
      <vt:variant>
        <vt:i4>591</vt:i4>
      </vt:variant>
      <vt:variant>
        <vt:i4>0</vt:i4>
      </vt:variant>
      <vt:variant>
        <vt:i4>5</vt:i4>
      </vt:variant>
      <vt:variant>
        <vt:lpwstr/>
      </vt:variant>
      <vt:variant>
        <vt:lpwstr>timeout_restraint</vt:lpwstr>
      </vt:variant>
      <vt:variant>
        <vt:i4>1310721</vt:i4>
      </vt:variant>
      <vt:variant>
        <vt:i4>588</vt:i4>
      </vt:variant>
      <vt:variant>
        <vt:i4>0</vt:i4>
      </vt:variant>
      <vt:variant>
        <vt:i4>5</vt:i4>
      </vt:variant>
      <vt:variant>
        <vt:lpwstr/>
      </vt:variant>
      <vt:variant>
        <vt:lpwstr>physical_restraint_restraint</vt:lpwstr>
      </vt:variant>
      <vt:variant>
        <vt:i4>2424842</vt:i4>
      </vt:variant>
      <vt:variant>
        <vt:i4>585</vt:i4>
      </vt:variant>
      <vt:variant>
        <vt:i4>0</vt:i4>
      </vt:variant>
      <vt:variant>
        <vt:i4>5</vt:i4>
      </vt:variant>
      <vt:variant>
        <vt:lpwstr/>
      </vt:variant>
      <vt:variant>
        <vt:lpwstr>confinement_restraint</vt:lpwstr>
      </vt:variant>
      <vt:variant>
        <vt:i4>5111924</vt:i4>
      </vt:variant>
      <vt:variant>
        <vt:i4>582</vt:i4>
      </vt:variant>
      <vt:variant>
        <vt:i4>0</vt:i4>
      </vt:variant>
      <vt:variant>
        <vt:i4>5</vt:i4>
      </vt:variant>
      <vt:variant>
        <vt:lpwstr/>
      </vt:variant>
      <vt:variant>
        <vt:lpwstr>federal_and_state_restraint</vt:lpwstr>
      </vt:variant>
      <vt:variant>
        <vt:i4>6750296</vt:i4>
      </vt:variant>
      <vt:variant>
        <vt:i4>579</vt:i4>
      </vt:variant>
      <vt:variant>
        <vt:i4>0</vt:i4>
      </vt:variant>
      <vt:variant>
        <vt:i4>5</vt:i4>
      </vt:variant>
      <vt:variant>
        <vt:lpwstr/>
      </vt:variant>
      <vt:variant>
        <vt:lpwstr>restraint_and_time_out</vt:lpwstr>
      </vt:variant>
      <vt:variant>
        <vt:i4>3473414</vt:i4>
      </vt:variant>
      <vt:variant>
        <vt:i4>576</vt:i4>
      </vt:variant>
      <vt:variant>
        <vt:i4>0</vt:i4>
      </vt:variant>
      <vt:variant>
        <vt:i4>5</vt:i4>
      </vt:variant>
      <vt:variant>
        <vt:lpwstr/>
      </vt:variant>
      <vt:variant>
        <vt:lpwstr>special_circumstances</vt:lpwstr>
      </vt:variant>
      <vt:variant>
        <vt:i4>2031644</vt:i4>
      </vt:variant>
      <vt:variant>
        <vt:i4>573</vt:i4>
      </vt:variant>
      <vt:variant>
        <vt:i4>0</vt:i4>
      </vt:variant>
      <vt:variant>
        <vt:i4>5</vt:i4>
      </vt:variant>
      <vt:variant>
        <vt:lpwstr/>
      </vt:variant>
      <vt:variant>
        <vt:lpwstr>removals_that_are_change_sdpr</vt:lpwstr>
      </vt:variant>
      <vt:variant>
        <vt:i4>3276825</vt:i4>
      </vt:variant>
      <vt:variant>
        <vt:i4>570</vt:i4>
      </vt:variant>
      <vt:variant>
        <vt:i4>0</vt:i4>
      </vt:variant>
      <vt:variant>
        <vt:i4>5</vt:i4>
      </vt:variant>
      <vt:variant>
        <vt:lpwstr/>
      </vt:variant>
      <vt:variant>
        <vt:lpwstr>removals_for_more_than_10_sdpr</vt:lpwstr>
      </vt:variant>
      <vt:variant>
        <vt:i4>3276805</vt:i4>
      </vt:variant>
      <vt:variant>
        <vt:i4>567</vt:i4>
      </vt:variant>
      <vt:variant>
        <vt:i4>0</vt:i4>
      </vt:variant>
      <vt:variant>
        <vt:i4>5</vt:i4>
      </vt:variant>
      <vt:variant>
        <vt:lpwstr/>
      </vt:variant>
      <vt:variant>
        <vt:lpwstr>removals_for_less_than_10_sdpr</vt:lpwstr>
      </vt:variant>
      <vt:variant>
        <vt:i4>7340140</vt:i4>
      </vt:variant>
      <vt:variant>
        <vt:i4>564</vt:i4>
      </vt:variant>
      <vt:variant>
        <vt:i4>0</vt:i4>
      </vt:variant>
      <vt:variant>
        <vt:i4>5</vt:i4>
      </vt:variant>
      <vt:variant>
        <vt:lpwstr/>
      </vt:variant>
      <vt:variant>
        <vt:lpwstr>services_during_periods_of_removal</vt:lpwstr>
      </vt:variant>
      <vt:variant>
        <vt:i4>3276809</vt:i4>
      </vt:variant>
      <vt:variant>
        <vt:i4>561</vt:i4>
      </vt:variant>
      <vt:variant>
        <vt:i4>0</vt:i4>
      </vt:variant>
      <vt:variant>
        <vt:i4>5</vt:i4>
      </vt:variant>
      <vt:variant>
        <vt:lpwstr/>
      </vt:variant>
      <vt:variant>
        <vt:lpwstr>when_behavior_is_not_a_manifestation</vt:lpwstr>
      </vt:variant>
      <vt:variant>
        <vt:i4>2621497</vt:i4>
      </vt:variant>
      <vt:variant>
        <vt:i4>558</vt:i4>
      </vt:variant>
      <vt:variant>
        <vt:i4>0</vt:i4>
      </vt:variant>
      <vt:variant>
        <vt:i4>5</vt:i4>
      </vt:variant>
      <vt:variant>
        <vt:lpwstr/>
      </vt:variant>
      <vt:variant>
        <vt:lpwstr>when_behavior_is_a_manifestation</vt:lpwstr>
      </vt:variant>
      <vt:variant>
        <vt:i4>4522099</vt:i4>
      </vt:variant>
      <vt:variant>
        <vt:i4>555</vt:i4>
      </vt:variant>
      <vt:variant>
        <vt:i4>0</vt:i4>
      </vt:variant>
      <vt:variant>
        <vt:i4>5</vt:i4>
      </vt:variant>
      <vt:variant>
        <vt:lpwstr/>
      </vt:variant>
      <vt:variant>
        <vt:lpwstr>determination_manifestation</vt:lpwstr>
      </vt:variant>
      <vt:variant>
        <vt:i4>2752517</vt:i4>
      </vt:variant>
      <vt:variant>
        <vt:i4>552</vt:i4>
      </vt:variant>
      <vt:variant>
        <vt:i4>0</vt:i4>
      </vt:variant>
      <vt:variant>
        <vt:i4>5</vt:i4>
      </vt:variant>
      <vt:variant>
        <vt:lpwstr/>
      </vt:variant>
      <vt:variant>
        <vt:lpwstr>information_manifestation</vt:lpwstr>
      </vt:variant>
      <vt:variant>
        <vt:i4>7209070</vt:i4>
      </vt:variant>
      <vt:variant>
        <vt:i4>549</vt:i4>
      </vt:variant>
      <vt:variant>
        <vt:i4>0</vt:i4>
      </vt:variant>
      <vt:variant>
        <vt:i4>5</vt:i4>
      </vt:variant>
      <vt:variant>
        <vt:lpwstr/>
      </vt:variant>
      <vt:variant>
        <vt:lpwstr>membership_and_meeting</vt:lpwstr>
      </vt:variant>
      <vt:variant>
        <vt:i4>5374064</vt:i4>
      </vt:variant>
      <vt:variant>
        <vt:i4>546</vt:i4>
      </vt:variant>
      <vt:variant>
        <vt:i4>0</vt:i4>
      </vt:variant>
      <vt:variant>
        <vt:i4>5</vt:i4>
      </vt:variant>
      <vt:variant>
        <vt:lpwstr/>
      </vt:variant>
      <vt:variant>
        <vt:lpwstr>federal_and_state_manifestation</vt:lpwstr>
      </vt:variant>
      <vt:variant>
        <vt:i4>4522099</vt:i4>
      </vt:variant>
      <vt:variant>
        <vt:i4>543</vt:i4>
      </vt:variant>
      <vt:variant>
        <vt:i4>0</vt:i4>
      </vt:variant>
      <vt:variant>
        <vt:i4>5</vt:i4>
      </vt:variant>
      <vt:variant>
        <vt:lpwstr/>
      </vt:variant>
      <vt:variant>
        <vt:lpwstr>manifestation_determination</vt:lpwstr>
      </vt:variant>
      <vt:variant>
        <vt:i4>1703988</vt:i4>
      </vt:variant>
      <vt:variant>
        <vt:i4>540</vt:i4>
      </vt:variant>
      <vt:variant>
        <vt:i4>0</vt:i4>
      </vt:variant>
      <vt:variant>
        <vt:i4>5</vt:i4>
      </vt:variant>
      <vt:variant>
        <vt:lpwstr/>
      </vt:variant>
      <vt:variant>
        <vt:lpwstr>notification_cop</vt:lpwstr>
      </vt:variant>
      <vt:variant>
        <vt:i4>1572907</vt:i4>
      </vt:variant>
      <vt:variant>
        <vt:i4>537</vt:i4>
      </vt:variant>
      <vt:variant>
        <vt:i4>0</vt:i4>
      </vt:variant>
      <vt:variant>
        <vt:i4>5</vt:i4>
      </vt:variant>
      <vt:variant>
        <vt:lpwstr/>
      </vt:variant>
      <vt:variant>
        <vt:lpwstr>decision_cop</vt:lpwstr>
      </vt:variant>
      <vt:variant>
        <vt:i4>5701740</vt:i4>
      </vt:variant>
      <vt:variant>
        <vt:i4>534</vt:i4>
      </vt:variant>
      <vt:variant>
        <vt:i4>0</vt:i4>
      </vt:variant>
      <vt:variant>
        <vt:i4>5</vt:i4>
      </vt:variant>
      <vt:variant>
        <vt:lpwstr/>
      </vt:variant>
      <vt:variant>
        <vt:lpwstr>pattern_cop</vt:lpwstr>
      </vt:variant>
      <vt:variant>
        <vt:i4>4128781</vt:i4>
      </vt:variant>
      <vt:variant>
        <vt:i4>531</vt:i4>
      </vt:variant>
      <vt:variant>
        <vt:i4>0</vt:i4>
      </vt:variant>
      <vt:variant>
        <vt:i4>5</vt:i4>
      </vt:variant>
      <vt:variant>
        <vt:lpwstr/>
      </vt:variant>
      <vt:variant>
        <vt:lpwstr>federal_and_state_cop</vt:lpwstr>
      </vt:variant>
      <vt:variant>
        <vt:i4>6225997</vt:i4>
      </vt:variant>
      <vt:variant>
        <vt:i4>528</vt:i4>
      </vt:variant>
      <vt:variant>
        <vt:i4>0</vt:i4>
      </vt:variant>
      <vt:variant>
        <vt:i4>5</vt:i4>
      </vt:variant>
      <vt:variant>
        <vt:lpwstr/>
      </vt:variant>
      <vt:variant>
        <vt:lpwstr>change_of_placement</vt:lpwstr>
      </vt:variant>
      <vt:variant>
        <vt:i4>7012477</vt:i4>
      </vt:variant>
      <vt:variant>
        <vt:i4>525</vt:i4>
      </vt:variant>
      <vt:variant>
        <vt:i4>0</vt:i4>
      </vt:variant>
      <vt:variant>
        <vt:i4>5</vt:i4>
      </vt:variant>
      <vt:variant>
        <vt:lpwstr/>
      </vt:variant>
      <vt:variant>
        <vt:lpwstr>authority_to_remove_more_discipline</vt:lpwstr>
      </vt:variant>
      <vt:variant>
        <vt:i4>7798909</vt:i4>
      </vt:variant>
      <vt:variant>
        <vt:i4>522</vt:i4>
      </vt:variant>
      <vt:variant>
        <vt:i4>0</vt:i4>
      </vt:variant>
      <vt:variant>
        <vt:i4>5</vt:i4>
      </vt:variant>
      <vt:variant>
        <vt:lpwstr/>
      </vt:variant>
      <vt:variant>
        <vt:lpwstr>authority_to_remove_less_discipline</vt:lpwstr>
      </vt:variant>
      <vt:variant>
        <vt:i4>3997737</vt:i4>
      </vt:variant>
      <vt:variant>
        <vt:i4>519</vt:i4>
      </vt:variant>
      <vt:variant>
        <vt:i4>0</vt:i4>
      </vt:variant>
      <vt:variant>
        <vt:i4>5</vt:i4>
      </vt:variant>
      <vt:variant>
        <vt:lpwstr/>
      </vt:variant>
      <vt:variant>
        <vt:lpwstr>authority_of_school_personnel_discipline</vt:lpwstr>
      </vt:variant>
      <vt:variant>
        <vt:i4>7733372</vt:i4>
      </vt:variant>
      <vt:variant>
        <vt:i4>516</vt:i4>
      </vt:variant>
      <vt:variant>
        <vt:i4>0</vt:i4>
      </vt:variant>
      <vt:variant>
        <vt:i4>5</vt:i4>
      </vt:variant>
      <vt:variant>
        <vt:lpwstr/>
      </vt:variant>
      <vt:variant>
        <vt:lpwstr>discipline</vt:lpwstr>
      </vt:variant>
      <vt:variant>
        <vt:i4>720923</vt:i4>
      </vt:variant>
      <vt:variant>
        <vt:i4>513</vt:i4>
      </vt:variant>
      <vt:variant>
        <vt:i4>0</vt:i4>
      </vt:variant>
      <vt:variant>
        <vt:i4>5</vt:i4>
      </vt:variant>
      <vt:variant>
        <vt:lpwstr/>
      </vt:variant>
      <vt:variant>
        <vt:lpwstr>dual_enrollement_private</vt:lpwstr>
      </vt:variant>
      <vt:variant>
        <vt:i4>3014656</vt:i4>
      </vt:variant>
      <vt:variant>
        <vt:i4>510</vt:i4>
      </vt:variant>
      <vt:variant>
        <vt:i4>0</vt:i4>
      </vt:variant>
      <vt:variant>
        <vt:i4>5</vt:i4>
      </vt:variant>
      <vt:variant>
        <vt:lpwstr/>
      </vt:variant>
      <vt:variant>
        <vt:lpwstr>right_of_private_complain</vt:lpwstr>
      </vt:variant>
      <vt:variant>
        <vt:i4>6946927</vt:i4>
      </vt:variant>
      <vt:variant>
        <vt:i4>507</vt:i4>
      </vt:variant>
      <vt:variant>
        <vt:i4>0</vt:i4>
      </vt:variant>
      <vt:variant>
        <vt:i4>5</vt:i4>
      </vt:variant>
      <vt:variant>
        <vt:lpwstr/>
      </vt:variant>
      <vt:variant>
        <vt:lpwstr>written_affirmation_private</vt:lpwstr>
      </vt:variant>
      <vt:variant>
        <vt:i4>720952</vt:i4>
      </vt:variant>
      <vt:variant>
        <vt:i4>504</vt:i4>
      </vt:variant>
      <vt:variant>
        <vt:i4>0</vt:i4>
      </vt:variant>
      <vt:variant>
        <vt:i4>5</vt:i4>
      </vt:variant>
      <vt:variant>
        <vt:lpwstr/>
      </vt:variant>
      <vt:variant>
        <vt:lpwstr>consultation_private</vt:lpwstr>
      </vt:variant>
      <vt:variant>
        <vt:i4>7405692</vt:i4>
      </vt:variant>
      <vt:variant>
        <vt:i4>501</vt:i4>
      </vt:variant>
      <vt:variant>
        <vt:i4>0</vt:i4>
      </vt:variant>
      <vt:variant>
        <vt:i4>5</vt:i4>
      </vt:variant>
      <vt:variant>
        <vt:lpwstr/>
      </vt:variant>
      <vt:variant>
        <vt:lpwstr>services_to_be_provided_private</vt:lpwstr>
      </vt:variant>
      <vt:variant>
        <vt:i4>6357100</vt:i4>
      </vt:variant>
      <vt:variant>
        <vt:i4>498</vt:i4>
      </vt:variant>
      <vt:variant>
        <vt:i4>0</vt:i4>
      </vt:variant>
      <vt:variant>
        <vt:i4>5</vt:i4>
      </vt:variant>
      <vt:variant>
        <vt:lpwstr/>
      </vt:variant>
      <vt:variant>
        <vt:lpwstr>amounts_to_be_expended_private</vt:lpwstr>
      </vt:variant>
      <vt:variant>
        <vt:i4>2752536</vt:i4>
      </vt:variant>
      <vt:variant>
        <vt:i4>495</vt:i4>
      </vt:variant>
      <vt:variant>
        <vt:i4>0</vt:i4>
      </vt:variant>
      <vt:variant>
        <vt:i4>5</vt:i4>
      </vt:variant>
      <vt:variant>
        <vt:lpwstr/>
      </vt:variant>
      <vt:variant>
        <vt:lpwstr>applicability_private</vt:lpwstr>
      </vt:variant>
      <vt:variant>
        <vt:i4>1048623</vt:i4>
      </vt:variant>
      <vt:variant>
        <vt:i4>492</vt:i4>
      </vt:variant>
      <vt:variant>
        <vt:i4>0</vt:i4>
      </vt:variant>
      <vt:variant>
        <vt:i4>5</vt:i4>
      </vt:variant>
      <vt:variant>
        <vt:lpwstr/>
      </vt:variant>
      <vt:variant>
        <vt:lpwstr>child_find_in_private</vt:lpwstr>
      </vt:variant>
      <vt:variant>
        <vt:i4>5177449</vt:i4>
      </vt:variant>
      <vt:variant>
        <vt:i4>489</vt:i4>
      </vt:variant>
      <vt:variant>
        <vt:i4>0</vt:i4>
      </vt:variant>
      <vt:variant>
        <vt:i4>5</vt:i4>
      </vt:variant>
      <vt:variant>
        <vt:lpwstr/>
      </vt:variant>
      <vt:variant>
        <vt:lpwstr>private_schools</vt:lpwstr>
      </vt:variant>
      <vt:variant>
        <vt:i4>4522089</vt:i4>
      </vt:variant>
      <vt:variant>
        <vt:i4>486</vt:i4>
      </vt:variant>
      <vt:variant>
        <vt:i4>0</vt:i4>
      </vt:variant>
      <vt:variant>
        <vt:i4>5</vt:i4>
      </vt:variant>
      <vt:variant>
        <vt:lpwstr/>
      </vt:variant>
      <vt:variant>
        <vt:lpwstr>transfer_of_parental_rights</vt:lpwstr>
      </vt:variant>
      <vt:variant>
        <vt:i4>1441836</vt:i4>
      </vt:variant>
      <vt:variant>
        <vt:i4>483</vt:i4>
      </vt:variant>
      <vt:variant>
        <vt:i4>0</vt:i4>
      </vt:variant>
      <vt:variant>
        <vt:i4>5</vt:i4>
      </vt:variant>
      <vt:variant>
        <vt:lpwstr/>
      </vt:variant>
      <vt:variant>
        <vt:lpwstr>children_in_adult_prisons</vt:lpwstr>
      </vt:variant>
      <vt:variant>
        <vt:i4>4194391</vt:i4>
      </vt:variant>
      <vt:variant>
        <vt:i4>480</vt:i4>
      </vt:variant>
      <vt:variant>
        <vt:i4>0</vt:i4>
      </vt:variant>
      <vt:variant>
        <vt:i4>5</vt:i4>
      </vt:variant>
      <vt:variant>
        <vt:lpwstr/>
      </vt:variant>
      <vt:variant>
        <vt:lpwstr>limitations_to_fape</vt:lpwstr>
      </vt:variant>
      <vt:variant>
        <vt:i4>1638456</vt:i4>
      </vt:variant>
      <vt:variant>
        <vt:i4>477</vt:i4>
      </vt:variant>
      <vt:variant>
        <vt:i4>0</vt:i4>
      </vt:variant>
      <vt:variant>
        <vt:i4>5</vt:i4>
      </vt:variant>
      <vt:variant>
        <vt:lpwstr/>
      </vt:variant>
      <vt:variant>
        <vt:lpwstr>incarcerated_students</vt:lpwstr>
      </vt:variant>
      <vt:variant>
        <vt:i4>2162709</vt:i4>
      </vt:variant>
      <vt:variant>
        <vt:i4>474</vt:i4>
      </vt:variant>
      <vt:variant>
        <vt:i4>0</vt:i4>
      </vt:variant>
      <vt:variant>
        <vt:i4>5</vt:i4>
      </vt:variant>
      <vt:variant>
        <vt:lpwstr/>
      </vt:variant>
      <vt:variant>
        <vt:lpwstr>iep_for_a_child_outside_the_state_transf</vt:lpwstr>
      </vt:variant>
      <vt:variant>
        <vt:i4>393217</vt:i4>
      </vt:variant>
      <vt:variant>
        <vt:i4>471</vt:i4>
      </vt:variant>
      <vt:variant>
        <vt:i4>0</vt:i4>
      </vt:variant>
      <vt:variant>
        <vt:i4>5</vt:i4>
      </vt:variant>
      <vt:variant>
        <vt:lpwstr/>
      </vt:variant>
      <vt:variant>
        <vt:lpwstr>iep_for_a_child_transfer</vt:lpwstr>
      </vt:variant>
      <vt:variant>
        <vt:i4>4849782</vt:i4>
      </vt:variant>
      <vt:variant>
        <vt:i4>468</vt:i4>
      </vt:variant>
      <vt:variant>
        <vt:i4>0</vt:i4>
      </vt:variant>
      <vt:variant>
        <vt:i4>5</vt:i4>
      </vt:variant>
      <vt:variant>
        <vt:lpwstr/>
      </vt:variant>
      <vt:variant>
        <vt:lpwstr>when_an_evaluation_is_pending_transfer</vt:lpwstr>
      </vt:variant>
      <vt:variant>
        <vt:i4>655377</vt:i4>
      </vt:variant>
      <vt:variant>
        <vt:i4>465</vt:i4>
      </vt:variant>
      <vt:variant>
        <vt:i4>0</vt:i4>
      </vt:variant>
      <vt:variant>
        <vt:i4>5</vt:i4>
      </vt:variant>
      <vt:variant>
        <vt:lpwstr/>
      </vt:variant>
      <vt:variant>
        <vt:lpwstr>trex</vt:lpwstr>
      </vt:variant>
      <vt:variant>
        <vt:i4>2031650</vt:i4>
      </vt:variant>
      <vt:variant>
        <vt:i4>462</vt:i4>
      </vt:variant>
      <vt:variant>
        <vt:i4>0</vt:i4>
      </vt:variant>
      <vt:variant>
        <vt:i4>5</vt:i4>
      </vt:variant>
      <vt:variant>
        <vt:lpwstr/>
      </vt:variant>
      <vt:variant>
        <vt:lpwstr>transfer_students</vt:lpwstr>
      </vt:variant>
      <vt:variant>
        <vt:i4>786484</vt:i4>
      </vt:variant>
      <vt:variant>
        <vt:i4>459</vt:i4>
      </vt:variant>
      <vt:variant>
        <vt:i4>0</vt:i4>
      </vt:variant>
      <vt:variant>
        <vt:i4>5</vt:i4>
      </vt:variant>
      <vt:variant>
        <vt:lpwstr/>
      </vt:variant>
      <vt:variant>
        <vt:lpwstr>elements_of_consent_cdci</vt:lpwstr>
      </vt:variant>
      <vt:variant>
        <vt:i4>4259941</vt:i4>
      </vt:variant>
      <vt:variant>
        <vt:i4>456</vt:i4>
      </vt:variant>
      <vt:variant>
        <vt:i4>0</vt:i4>
      </vt:variant>
      <vt:variant>
        <vt:i4>5</vt:i4>
      </vt:variant>
      <vt:variant>
        <vt:lpwstr/>
      </vt:variant>
      <vt:variant>
        <vt:lpwstr>when_prior_consent_is_required_cdci</vt:lpwstr>
      </vt:variant>
      <vt:variant>
        <vt:i4>3604480</vt:i4>
      </vt:variant>
      <vt:variant>
        <vt:i4>453</vt:i4>
      </vt:variant>
      <vt:variant>
        <vt:i4>0</vt:i4>
      </vt:variant>
      <vt:variant>
        <vt:i4>5</vt:i4>
      </vt:variant>
      <vt:variant>
        <vt:lpwstr/>
      </vt:variant>
      <vt:variant>
        <vt:lpwstr>consent_for_disclosure_of_confidential_i</vt:lpwstr>
      </vt:variant>
      <vt:variant>
        <vt:i4>7536705</vt:i4>
      </vt:variant>
      <vt:variant>
        <vt:i4>450</vt:i4>
      </vt:variant>
      <vt:variant>
        <vt:i4>0</vt:i4>
      </vt:variant>
      <vt:variant>
        <vt:i4>5</vt:i4>
      </vt:variant>
      <vt:variant>
        <vt:lpwstr/>
      </vt:variant>
      <vt:variant>
        <vt:lpwstr>when_consent_is_not_obtained_ctatd</vt:lpwstr>
      </vt:variant>
      <vt:variant>
        <vt:i4>5242988</vt:i4>
      </vt:variant>
      <vt:variant>
        <vt:i4>447</vt:i4>
      </vt:variant>
      <vt:variant>
        <vt:i4>0</vt:i4>
      </vt:variant>
      <vt:variant>
        <vt:i4>5</vt:i4>
      </vt:variant>
      <vt:variant>
        <vt:lpwstr/>
      </vt:variant>
      <vt:variant>
        <vt:lpwstr>federal_and_state_ctatd</vt:lpwstr>
      </vt:variant>
      <vt:variant>
        <vt:i4>2949152</vt:i4>
      </vt:variant>
      <vt:variant>
        <vt:i4>444</vt:i4>
      </vt:variant>
      <vt:variant>
        <vt:i4>0</vt:i4>
      </vt:variant>
      <vt:variant>
        <vt:i4>5</vt:i4>
      </vt:variant>
      <vt:variant>
        <vt:lpwstr/>
      </vt:variant>
      <vt:variant>
        <vt:lpwstr>consent_to_transfer_assistive_technology</vt:lpwstr>
      </vt:variant>
      <vt:variant>
        <vt:i4>589863</vt:i4>
      </vt:variant>
      <vt:variant>
        <vt:i4>441</vt:i4>
      </vt:variant>
      <vt:variant>
        <vt:i4>0</vt:i4>
      </vt:variant>
      <vt:variant>
        <vt:i4>5</vt:i4>
      </vt:variant>
      <vt:variant>
        <vt:lpwstr/>
      </vt:variant>
      <vt:variant>
        <vt:lpwstr>elements_of_consent_capi</vt:lpwstr>
      </vt:variant>
      <vt:variant>
        <vt:i4>5898329</vt:i4>
      </vt:variant>
      <vt:variant>
        <vt:i4>438</vt:i4>
      </vt:variant>
      <vt:variant>
        <vt:i4>0</vt:i4>
      </vt:variant>
      <vt:variant>
        <vt:i4>5</vt:i4>
      </vt:variant>
      <vt:variant>
        <vt:lpwstr/>
      </vt:variant>
      <vt:variant>
        <vt:lpwstr>consent_to_access_private_insurance</vt:lpwstr>
      </vt:variant>
      <vt:variant>
        <vt:i4>131111</vt:i4>
      </vt:variant>
      <vt:variant>
        <vt:i4>435</vt:i4>
      </vt:variant>
      <vt:variant>
        <vt:i4>0</vt:i4>
      </vt:variant>
      <vt:variant>
        <vt:i4>5</vt:i4>
      </vt:variant>
      <vt:variant>
        <vt:lpwstr/>
      </vt:variant>
      <vt:variant>
        <vt:lpwstr>elements_of_consent_capb</vt:lpwstr>
      </vt:variant>
      <vt:variant>
        <vt:i4>5439613</vt:i4>
      </vt:variant>
      <vt:variant>
        <vt:i4>432</vt:i4>
      </vt:variant>
      <vt:variant>
        <vt:i4>0</vt:i4>
      </vt:variant>
      <vt:variant>
        <vt:i4>5</vt:i4>
      </vt:variant>
      <vt:variant>
        <vt:lpwstr/>
      </vt:variant>
      <vt:variant>
        <vt:lpwstr>federal_and_state_capb</vt:lpwstr>
      </vt:variant>
      <vt:variant>
        <vt:i4>524303</vt:i4>
      </vt:variant>
      <vt:variant>
        <vt:i4>429</vt:i4>
      </vt:variant>
      <vt:variant>
        <vt:i4>0</vt:i4>
      </vt:variant>
      <vt:variant>
        <vt:i4>5</vt:i4>
      </vt:variant>
      <vt:variant>
        <vt:lpwstr/>
      </vt:variant>
      <vt:variant>
        <vt:lpwstr>consent_to_access_public_benefits</vt:lpwstr>
      </vt:variant>
      <vt:variant>
        <vt:i4>5242984</vt:i4>
      </vt:variant>
      <vt:variant>
        <vt:i4>426</vt:i4>
      </vt:variant>
      <vt:variant>
        <vt:i4>0</vt:i4>
      </vt:variant>
      <vt:variant>
        <vt:i4>5</vt:i4>
      </vt:variant>
      <vt:variant>
        <vt:lpwstr/>
      </vt:variant>
      <vt:variant>
        <vt:lpwstr>consent_to_excuse_member_from_attending</vt:lpwstr>
      </vt:variant>
      <vt:variant>
        <vt:i4>262183</vt:i4>
      </vt:variant>
      <vt:variant>
        <vt:i4>423</vt:i4>
      </vt:variant>
      <vt:variant>
        <vt:i4>0</vt:i4>
      </vt:variant>
      <vt:variant>
        <vt:i4>5</vt:i4>
      </vt:variant>
      <vt:variant>
        <vt:lpwstr/>
      </vt:variant>
      <vt:variant>
        <vt:lpwstr>when_consent_is_not_obtained_cfr</vt:lpwstr>
      </vt:variant>
      <vt:variant>
        <vt:i4>6750295</vt:i4>
      </vt:variant>
      <vt:variant>
        <vt:i4>420</vt:i4>
      </vt:variant>
      <vt:variant>
        <vt:i4>0</vt:i4>
      </vt:variant>
      <vt:variant>
        <vt:i4>5</vt:i4>
      </vt:variant>
      <vt:variant>
        <vt:lpwstr/>
      </vt:variant>
      <vt:variant>
        <vt:lpwstr>elements_of_consent_cfr</vt:lpwstr>
      </vt:variant>
      <vt:variant>
        <vt:i4>5767286</vt:i4>
      </vt:variant>
      <vt:variant>
        <vt:i4>417</vt:i4>
      </vt:variant>
      <vt:variant>
        <vt:i4>0</vt:i4>
      </vt:variant>
      <vt:variant>
        <vt:i4>5</vt:i4>
      </vt:variant>
      <vt:variant>
        <vt:lpwstr/>
      </vt:variant>
      <vt:variant>
        <vt:lpwstr>actions_that_do_not_constitute_cfr</vt:lpwstr>
      </vt:variant>
      <vt:variant>
        <vt:i4>262160</vt:i4>
      </vt:variant>
      <vt:variant>
        <vt:i4>414</vt:i4>
      </vt:variant>
      <vt:variant>
        <vt:i4>0</vt:i4>
      </vt:variant>
      <vt:variant>
        <vt:i4>5</vt:i4>
      </vt:variant>
      <vt:variant>
        <vt:lpwstr/>
      </vt:variant>
      <vt:variant>
        <vt:lpwstr>consent_for_reevaluation</vt:lpwstr>
      </vt:variant>
      <vt:variant>
        <vt:i4>6094954</vt:i4>
      </vt:variant>
      <vt:variant>
        <vt:i4>411</vt:i4>
      </vt:variant>
      <vt:variant>
        <vt:i4>0</vt:i4>
      </vt:variant>
      <vt:variant>
        <vt:i4>5</vt:i4>
      </vt:variant>
      <vt:variant>
        <vt:lpwstr/>
      </vt:variant>
      <vt:variant>
        <vt:lpwstr>consent_for_service_revoked</vt:lpwstr>
      </vt:variant>
      <vt:variant>
        <vt:i4>327719</vt:i4>
      </vt:variant>
      <vt:variant>
        <vt:i4>408</vt:i4>
      </vt:variant>
      <vt:variant>
        <vt:i4>0</vt:i4>
      </vt:variant>
      <vt:variant>
        <vt:i4>5</vt:i4>
      </vt:variant>
      <vt:variant>
        <vt:lpwstr/>
      </vt:variant>
      <vt:variant>
        <vt:lpwstr>when_consent_is_not_obtained_cfs</vt:lpwstr>
      </vt:variant>
      <vt:variant>
        <vt:i4>6750295</vt:i4>
      </vt:variant>
      <vt:variant>
        <vt:i4>405</vt:i4>
      </vt:variant>
      <vt:variant>
        <vt:i4>0</vt:i4>
      </vt:variant>
      <vt:variant>
        <vt:i4>5</vt:i4>
      </vt:variant>
      <vt:variant>
        <vt:lpwstr/>
      </vt:variant>
      <vt:variant>
        <vt:lpwstr>elements_of_consent_cfs</vt:lpwstr>
      </vt:variant>
      <vt:variant>
        <vt:i4>1966085</vt:i4>
      </vt:variant>
      <vt:variant>
        <vt:i4>402</vt:i4>
      </vt:variant>
      <vt:variant>
        <vt:i4>0</vt:i4>
      </vt:variant>
      <vt:variant>
        <vt:i4>5</vt:i4>
      </vt:variant>
      <vt:variant>
        <vt:lpwstr/>
      </vt:variant>
      <vt:variant>
        <vt:lpwstr>consent_for_services</vt:lpwstr>
      </vt:variant>
      <vt:variant>
        <vt:i4>1376286</vt:i4>
      </vt:variant>
      <vt:variant>
        <vt:i4>399</vt:i4>
      </vt:variant>
      <vt:variant>
        <vt:i4>0</vt:i4>
      </vt:variant>
      <vt:variant>
        <vt:i4>5</vt:i4>
      </vt:variant>
      <vt:variant>
        <vt:lpwstr/>
      </vt:variant>
      <vt:variant>
        <vt:lpwstr>when_consent_is_not_obtained</vt:lpwstr>
      </vt:variant>
      <vt:variant>
        <vt:i4>6160448</vt:i4>
      </vt:variant>
      <vt:variant>
        <vt:i4>396</vt:i4>
      </vt:variant>
      <vt:variant>
        <vt:i4>0</vt:i4>
      </vt:variant>
      <vt:variant>
        <vt:i4>5</vt:i4>
      </vt:variant>
      <vt:variant>
        <vt:lpwstr/>
      </vt:variant>
      <vt:variant>
        <vt:lpwstr>elements_of_consent</vt:lpwstr>
      </vt:variant>
      <vt:variant>
        <vt:i4>2293762</vt:i4>
      </vt:variant>
      <vt:variant>
        <vt:i4>393</vt:i4>
      </vt:variant>
      <vt:variant>
        <vt:i4>0</vt:i4>
      </vt:variant>
      <vt:variant>
        <vt:i4>5</vt:i4>
      </vt:variant>
      <vt:variant>
        <vt:lpwstr/>
      </vt:variant>
      <vt:variant>
        <vt:lpwstr>actions_that_do_not_constitute_evaluatio</vt:lpwstr>
      </vt:variant>
      <vt:variant>
        <vt:i4>4522087</vt:i4>
      </vt:variant>
      <vt:variant>
        <vt:i4>390</vt:i4>
      </vt:variant>
      <vt:variant>
        <vt:i4>0</vt:i4>
      </vt:variant>
      <vt:variant>
        <vt:i4>5</vt:i4>
      </vt:variant>
      <vt:variant>
        <vt:lpwstr/>
      </vt:variant>
      <vt:variant>
        <vt:lpwstr>consent_for_initial_evaluation</vt:lpwstr>
      </vt:variant>
      <vt:variant>
        <vt:i4>7471208</vt:i4>
      </vt:variant>
      <vt:variant>
        <vt:i4>387</vt:i4>
      </vt:variant>
      <vt:variant>
        <vt:i4>0</vt:i4>
      </vt:variant>
      <vt:variant>
        <vt:i4>5</vt:i4>
      </vt:variant>
      <vt:variant>
        <vt:lpwstr/>
      </vt:variant>
      <vt:variant>
        <vt:lpwstr>consent</vt:lpwstr>
      </vt:variant>
      <vt:variant>
        <vt:i4>4784249</vt:i4>
      </vt:variant>
      <vt:variant>
        <vt:i4>384</vt:i4>
      </vt:variant>
      <vt:variant>
        <vt:i4>0</vt:i4>
      </vt:variant>
      <vt:variant>
        <vt:i4>5</vt:i4>
      </vt:variant>
      <vt:variant>
        <vt:lpwstr/>
      </vt:variant>
      <vt:variant>
        <vt:lpwstr>additional_content_requirements_ard</vt:lpwstr>
      </vt:variant>
      <vt:variant>
        <vt:i4>2490369</vt:i4>
      </vt:variant>
      <vt:variant>
        <vt:i4>381</vt:i4>
      </vt:variant>
      <vt:variant>
        <vt:i4>0</vt:i4>
      </vt:variant>
      <vt:variant>
        <vt:i4>5</vt:i4>
      </vt:variant>
      <vt:variant>
        <vt:lpwstr/>
      </vt:variant>
      <vt:variant>
        <vt:lpwstr>additional_content_requirements_prior</vt:lpwstr>
      </vt:variant>
      <vt:variant>
        <vt:i4>5767247</vt:i4>
      </vt:variant>
      <vt:variant>
        <vt:i4>378</vt:i4>
      </vt:variant>
      <vt:variant>
        <vt:i4>0</vt:i4>
      </vt:variant>
      <vt:variant>
        <vt:i4>5</vt:i4>
      </vt:variant>
      <vt:variant>
        <vt:lpwstr/>
      </vt:variant>
      <vt:variant>
        <vt:lpwstr>required_contents_prior</vt:lpwstr>
      </vt:variant>
      <vt:variant>
        <vt:i4>2162705</vt:i4>
      </vt:variant>
      <vt:variant>
        <vt:i4>375</vt:i4>
      </vt:variant>
      <vt:variant>
        <vt:i4>0</vt:i4>
      </vt:variant>
      <vt:variant>
        <vt:i4>5</vt:i4>
      </vt:variant>
      <vt:variant>
        <vt:lpwstr/>
      </vt:variant>
      <vt:variant>
        <vt:lpwstr>timeline_and_manner_prior</vt:lpwstr>
      </vt:variant>
      <vt:variant>
        <vt:i4>4391031</vt:i4>
      </vt:variant>
      <vt:variant>
        <vt:i4>372</vt:i4>
      </vt:variant>
      <vt:variant>
        <vt:i4>0</vt:i4>
      </vt:variant>
      <vt:variant>
        <vt:i4>5</vt:i4>
      </vt:variant>
      <vt:variant>
        <vt:lpwstr/>
      </vt:variant>
      <vt:variant>
        <vt:lpwstr>conditions_when_required_prior</vt:lpwstr>
      </vt:variant>
      <vt:variant>
        <vt:i4>393229</vt:i4>
      </vt:variant>
      <vt:variant>
        <vt:i4>369</vt:i4>
      </vt:variant>
      <vt:variant>
        <vt:i4>0</vt:i4>
      </vt:variant>
      <vt:variant>
        <vt:i4>5</vt:i4>
      </vt:variant>
      <vt:variant>
        <vt:lpwstr/>
      </vt:variant>
      <vt:variant>
        <vt:lpwstr>prior_wirtten_notice</vt:lpwstr>
      </vt:variant>
      <vt:variant>
        <vt:i4>786447</vt:i4>
      </vt:variant>
      <vt:variant>
        <vt:i4>366</vt:i4>
      </vt:variant>
      <vt:variant>
        <vt:i4>0</vt:i4>
      </vt:variant>
      <vt:variant>
        <vt:i4>5</vt:i4>
      </vt:variant>
      <vt:variant>
        <vt:lpwstr/>
      </vt:variant>
      <vt:variant>
        <vt:lpwstr>revised_iep_amendment</vt:lpwstr>
      </vt:variant>
      <vt:variant>
        <vt:i4>3997707</vt:i4>
      </vt:variant>
      <vt:variant>
        <vt:i4>363</vt:i4>
      </vt:variant>
      <vt:variant>
        <vt:i4>0</vt:i4>
      </vt:variant>
      <vt:variant>
        <vt:i4>5</vt:i4>
      </vt:variant>
      <vt:variant>
        <vt:lpwstr/>
      </vt:variant>
      <vt:variant>
        <vt:lpwstr>amendment_process</vt:lpwstr>
      </vt:variant>
      <vt:variant>
        <vt:i4>5242987</vt:i4>
      </vt:variant>
      <vt:variant>
        <vt:i4>360</vt:i4>
      </vt:variant>
      <vt:variant>
        <vt:i4>0</vt:i4>
      </vt:variant>
      <vt:variant>
        <vt:i4>5</vt:i4>
      </vt:variant>
      <vt:variant>
        <vt:lpwstr/>
      </vt:variant>
      <vt:variant>
        <vt:lpwstr>federal_and_state_amendment</vt:lpwstr>
      </vt:variant>
      <vt:variant>
        <vt:i4>5505129</vt:i4>
      </vt:variant>
      <vt:variant>
        <vt:i4>357</vt:i4>
      </vt:variant>
      <vt:variant>
        <vt:i4>0</vt:i4>
      </vt:variant>
      <vt:variant>
        <vt:i4>5</vt:i4>
      </vt:variant>
      <vt:variant>
        <vt:lpwstr/>
      </vt:variant>
      <vt:variant>
        <vt:lpwstr>amendment_without_a_meeting</vt:lpwstr>
      </vt:variant>
      <vt:variant>
        <vt:i4>6291533</vt:i4>
      </vt:variant>
      <vt:variant>
        <vt:i4>354</vt:i4>
      </vt:variant>
      <vt:variant>
        <vt:i4>0</vt:i4>
      </vt:variant>
      <vt:variant>
        <vt:i4>5</vt:i4>
      </vt:variant>
      <vt:variant>
        <vt:lpwstr/>
      </vt:variant>
      <vt:variant>
        <vt:lpwstr>reaching_consensus</vt:lpwstr>
      </vt:variant>
      <vt:variant>
        <vt:i4>1310759</vt:i4>
      </vt:variant>
      <vt:variant>
        <vt:i4>351</vt:i4>
      </vt:variant>
      <vt:variant>
        <vt:i4>0</vt:i4>
      </vt:variant>
      <vt:variant>
        <vt:i4>5</vt:i4>
      </vt:variant>
      <vt:variant>
        <vt:lpwstr/>
      </vt:variant>
      <vt:variant>
        <vt:lpwstr>reaching_closure</vt:lpwstr>
      </vt:variant>
      <vt:variant>
        <vt:i4>7929934</vt:i4>
      </vt:variant>
      <vt:variant>
        <vt:i4>348</vt:i4>
      </vt:variant>
      <vt:variant>
        <vt:i4>0</vt:i4>
      </vt:variant>
      <vt:variant>
        <vt:i4>5</vt:i4>
      </vt:variant>
      <vt:variant>
        <vt:lpwstr/>
      </vt:variant>
      <vt:variant>
        <vt:lpwstr>reaching_closure_and_consensus</vt:lpwstr>
      </vt:variant>
      <vt:variant>
        <vt:i4>5439587</vt:i4>
      </vt:variant>
      <vt:variant>
        <vt:i4>345</vt:i4>
      </vt:variant>
      <vt:variant>
        <vt:i4>0</vt:i4>
      </vt:variant>
      <vt:variant>
        <vt:i4>5</vt:i4>
      </vt:variant>
      <vt:variant>
        <vt:lpwstr/>
      </vt:variant>
      <vt:variant>
        <vt:lpwstr>funding_esy</vt:lpwstr>
      </vt:variant>
      <vt:variant>
        <vt:i4>458806</vt:i4>
      </vt:variant>
      <vt:variant>
        <vt:i4>342</vt:i4>
      </vt:variant>
      <vt:variant>
        <vt:i4>0</vt:i4>
      </vt:variant>
      <vt:variant>
        <vt:i4>5</vt:i4>
      </vt:variant>
      <vt:variant>
        <vt:lpwstr/>
      </vt:variant>
      <vt:variant>
        <vt:lpwstr>goals_and_objectives_esy</vt:lpwstr>
      </vt:variant>
      <vt:variant>
        <vt:i4>4653166</vt:i4>
      </vt:variant>
      <vt:variant>
        <vt:i4>339</vt:i4>
      </vt:variant>
      <vt:variant>
        <vt:i4>0</vt:i4>
      </vt:variant>
      <vt:variant>
        <vt:i4>5</vt:i4>
      </vt:variant>
      <vt:variant>
        <vt:lpwstr/>
      </vt:variant>
      <vt:variant>
        <vt:lpwstr>recoupment_of_acquired_esy</vt:lpwstr>
      </vt:variant>
      <vt:variant>
        <vt:i4>7405662</vt:i4>
      </vt:variant>
      <vt:variant>
        <vt:i4>336</vt:i4>
      </vt:variant>
      <vt:variant>
        <vt:i4>0</vt:i4>
      </vt:variant>
      <vt:variant>
        <vt:i4>5</vt:i4>
      </vt:variant>
      <vt:variant>
        <vt:lpwstr/>
      </vt:variant>
      <vt:variant>
        <vt:lpwstr>regreession_in_critical_esy</vt:lpwstr>
      </vt:variant>
      <vt:variant>
        <vt:i4>3342346</vt:i4>
      </vt:variant>
      <vt:variant>
        <vt:i4>333</vt:i4>
      </vt:variant>
      <vt:variant>
        <vt:i4>0</vt:i4>
      </vt:variant>
      <vt:variant>
        <vt:i4>5</vt:i4>
      </vt:variant>
      <vt:variant>
        <vt:lpwstr/>
      </vt:variant>
      <vt:variant>
        <vt:lpwstr>data_to_make_esy</vt:lpwstr>
      </vt:variant>
      <vt:variant>
        <vt:i4>393273</vt:i4>
      </vt:variant>
      <vt:variant>
        <vt:i4>330</vt:i4>
      </vt:variant>
      <vt:variant>
        <vt:i4>0</vt:i4>
      </vt:variant>
      <vt:variant>
        <vt:i4>5</vt:i4>
      </vt:variant>
      <vt:variant>
        <vt:lpwstr/>
      </vt:variant>
      <vt:variant>
        <vt:lpwstr>determination_of_need_esy</vt:lpwstr>
      </vt:variant>
      <vt:variant>
        <vt:i4>4849784</vt:i4>
      </vt:variant>
      <vt:variant>
        <vt:i4>327</vt:i4>
      </vt:variant>
      <vt:variant>
        <vt:i4>0</vt:i4>
      </vt:variant>
      <vt:variant>
        <vt:i4>5</vt:i4>
      </vt:variant>
      <vt:variant>
        <vt:lpwstr/>
      </vt:variant>
      <vt:variant>
        <vt:lpwstr>limitations_esy</vt:lpwstr>
      </vt:variant>
      <vt:variant>
        <vt:i4>655405</vt:i4>
      </vt:variant>
      <vt:variant>
        <vt:i4>324</vt:i4>
      </vt:variant>
      <vt:variant>
        <vt:i4>0</vt:i4>
      </vt:variant>
      <vt:variant>
        <vt:i4>5</vt:i4>
      </vt:variant>
      <vt:variant>
        <vt:lpwstr/>
      </vt:variant>
      <vt:variant>
        <vt:lpwstr>definition_and_provision_esy</vt:lpwstr>
      </vt:variant>
      <vt:variant>
        <vt:i4>2162749</vt:i4>
      </vt:variant>
      <vt:variant>
        <vt:i4>321</vt:i4>
      </vt:variant>
      <vt:variant>
        <vt:i4>0</vt:i4>
      </vt:variant>
      <vt:variant>
        <vt:i4>5</vt:i4>
      </vt:variant>
      <vt:variant>
        <vt:lpwstr/>
      </vt:variant>
      <vt:variant>
        <vt:lpwstr>extended_school_Year</vt:lpwstr>
      </vt:variant>
      <vt:variant>
        <vt:i4>7405693</vt:i4>
      </vt:variant>
      <vt:variant>
        <vt:i4>318</vt:i4>
      </vt:variant>
      <vt:variant>
        <vt:i4>0</vt:i4>
      </vt:variant>
      <vt:variant>
        <vt:i4>5</vt:i4>
      </vt:variant>
      <vt:variant>
        <vt:lpwstr/>
      </vt:variant>
      <vt:variant>
        <vt:lpwstr>children_who_have_completed_graduation</vt:lpwstr>
      </vt:variant>
      <vt:variant>
        <vt:i4>589826</vt:i4>
      </vt:variant>
      <vt:variant>
        <vt:i4>315</vt:i4>
      </vt:variant>
      <vt:variant>
        <vt:i4>0</vt:i4>
      </vt:variant>
      <vt:variant>
        <vt:i4>5</vt:i4>
      </vt:variant>
      <vt:variant>
        <vt:lpwstr/>
      </vt:variant>
      <vt:variant>
        <vt:lpwstr>graduation_due_to_successful_and_no_long</vt:lpwstr>
      </vt:variant>
      <vt:variant>
        <vt:i4>3473409</vt:i4>
      </vt:variant>
      <vt:variant>
        <vt:i4>312</vt:i4>
      </vt:variant>
      <vt:variant>
        <vt:i4>0</vt:i4>
      </vt:variant>
      <vt:variant>
        <vt:i4>5</vt:i4>
      </vt:variant>
      <vt:variant>
        <vt:lpwstr/>
      </vt:variant>
      <vt:variant>
        <vt:lpwstr>graduation_due_to_successful</vt:lpwstr>
      </vt:variant>
      <vt:variant>
        <vt:i4>4259937</vt:i4>
      </vt:variant>
      <vt:variant>
        <vt:i4>309</vt:i4>
      </vt:variant>
      <vt:variant>
        <vt:i4>0</vt:i4>
      </vt:variant>
      <vt:variant>
        <vt:i4>5</vt:i4>
      </vt:variant>
      <vt:variant>
        <vt:lpwstr/>
      </vt:variant>
      <vt:variant>
        <vt:lpwstr>graduation_due_to_satisfactory</vt:lpwstr>
      </vt:variant>
      <vt:variant>
        <vt:i4>7340136</vt:i4>
      </vt:variant>
      <vt:variant>
        <vt:i4>306</vt:i4>
      </vt:variant>
      <vt:variant>
        <vt:i4>0</vt:i4>
      </vt:variant>
      <vt:variant>
        <vt:i4>5</vt:i4>
      </vt:variant>
      <vt:variant>
        <vt:lpwstr/>
      </vt:variant>
      <vt:variant>
        <vt:lpwstr>graduation</vt:lpwstr>
      </vt:variant>
      <vt:variant>
        <vt:i4>7078010</vt:i4>
      </vt:variant>
      <vt:variant>
        <vt:i4>303</vt:i4>
      </vt:variant>
      <vt:variant>
        <vt:i4>0</vt:i4>
      </vt:variant>
      <vt:variant>
        <vt:i4>5</vt:i4>
      </vt:variant>
      <vt:variant>
        <vt:lpwstr/>
      </vt:variant>
      <vt:variant>
        <vt:lpwstr>student_success_Initiative</vt:lpwstr>
      </vt:variant>
      <vt:variant>
        <vt:i4>1441820</vt:i4>
      </vt:variant>
      <vt:variant>
        <vt:i4>300</vt:i4>
      </vt:variant>
      <vt:variant>
        <vt:i4>0</vt:i4>
      </vt:variant>
      <vt:variant>
        <vt:i4>5</vt:i4>
      </vt:variant>
      <vt:variant>
        <vt:lpwstr/>
      </vt:variant>
      <vt:variant>
        <vt:lpwstr>federal_and_state_special_ed_related_ser</vt:lpwstr>
      </vt:variant>
      <vt:variant>
        <vt:i4>5439590</vt:i4>
      </vt:variant>
      <vt:variant>
        <vt:i4>297</vt:i4>
      </vt:variant>
      <vt:variant>
        <vt:i4>0</vt:i4>
      </vt:variant>
      <vt:variant>
        <vt:i4>5</vt:i4>
      </vt:variant>
      <vt:variant>
        <vt:lpwstr/>
      </vt:variant>
      <vt:variant>
        <vt:lpwstr>special_education_related_services</vt:lpwstr>
      </vt:variant>
      <vt:variant>
        <vt:i4>4784203</vt:i4>
      </vt:variant>
      <vt:variant>
        <vt:i4>294</vt:i4>
      </vt:variant>
      <vt:variant>
        <vt:i4>0</vt:i4>
      </vt:variant>
      <vt:variant>
        <vt:i4>5</vt:i4>
      </vt:variant>
      <vt:variant>
        <vt:lpwstr/>
      </vt:variant>
      <vt:variant>
        <vt:lpwstr>texas_school_for_blind_lre</vt:lpwstr>
      </vt:variant>
      <vt:variant>
        <vt:i4>131079</vt:i4>
      </vt:variant>
      <vt:variant>
        <vt:i4>291</vt:i4>
      </vt:variant>
      <vt:variant>
        <vt:i4>0</vt:i4>
      </vt:variant>
      <vt:variant>
        <vt:i4>5</vt:i4>
      </vt:variant>
      <vt:variant>
        <vt:lpwstr/>
      </vt:variant>
      <vt:variant>
        <vt:lpwstr>residential_placement_lre</vt:lpwstr>
      </vt:variant>
      <vt:variant>
        <vt:i4>2818066</vt:i4>
      </vt:variant>
      <vt:variant>
        <vt:i4>288</vt:i4>
      </vt:variant>
      <vt:variant>
        <vt:i4>0</vt:i4>
      </vt:variant>
      <vt:variant>
        <vt:i4>5</vt:i4>
      </vt:variant>
      <vt:variant>
        <vt:lpwstr/>
      </vt:variant>
      <vt:variant>
        <vt:lpwstr>children_residing_in_lre</vt:lpwstr>
      </vt:variant>
      <vt:variant>
        <vt:i4>5111913</vt:i4>
      </vt:variant>
      <vt:variant>
        <vt:i4>285</vt:i4>
      </vt:variant>
      <vt:variant>
        <vt:i4>0</vt:i4>
      </vt:variant>
      <vt:variant>
        <vt:i4>5</vt:i4>
      </vt:variant>
      <vt:variant>
        <vt:lpwstr/>
      </vt:variant>
      <vt:variant>
        <vt:lpwstr>instructional_arrangements</vt:lpwstr>
      </vt:variant>
      <vt:variant>
        <vt:i4>6684772</vt:i4>
      </vt:variant>
      <vt:variant>
        <vt:i4>282</vt:i4>
      </vt:variant>
      <vt:variant>
        <vt:i4>0</vt:i4>
      </vt:variant>
      <vt:variant>
        <vt:i4>5</vt:i4>
      </vt:variant>
      <vt:variant>
        <vt:lpwstr/>
      </vt:variant>
      <vt:variant>
        <vt:lpwstr>placement_determination_lre</vt:lpwstr>
      </vt:variant>
      <vt:variant>
        <vt:i4>3407878</vt:i4>
      </vt:variant>
      <vt:variant>
        <vt:i4>279</vt:i4>
      </vt:variant>
      <vt:variant>
        <vt:i4>0</vt:i4>
      </vt:variant>
      <vt:variant>
        <vt:i4>5</vt:i4>
      </vt:variant>
      <vt:variant>
        <vt:lpwstr/>
      </vt:variant>
      <vt:variant>
        <vt:lpwstr>factors_for_consideration_lre</vt:lpwstr>
      </vt:variant>
      <vt:variant>
        <vt:i4>8126554</vt:i4>
      </vt:variant>
      <vt:variant>
        <vt:i4>276</vt:i4>
      </vt:variant>
      <vt:variant>
        <vt:i4>0</vt:i4>
      </vt:variant>
      <vt:variant>
        <vt:i4>5</vt:i4>
      </vt:variant>
      <vt:variant>
        <vt:lpwstr/>
      </vt:variant>
      <vt:variant>
        <vt:lpwstr>preschool_aged_children_lre</vt:lpwstr>
      </vt:variant>
      <vt:variant>
        <vt:i4>2228226</vt:i4>
      </vt:variant>
      <vt:variant>
        <vt:i4>273</vt:i4>
      </vt:variant>
      <vt:variant>
        <vt:i4>0</vt:i4>
      </vt:variant>
      <vt:variant>
        <vt:i4>5</vt:i4>
      </vt:variant>
      <vt:variant>
        <vt:lpwstr/>
      </vt:variant>
      <vt:variant>
        <vt:lpwstr>federal_and_state_lre</vt:lpwstr>
      </vt:variant>
      <vt:variant>
        <vt:i4>458767</vt:i4>
      </vt:variant>
      <vt:variant>
        <vt:i4>270</vt:i4>
      </vt:variant>
      <vt:variant>
        <vt:i4>0</vt:i4>
      </vt:variant>
      <vt:variant>
        <vt:i4>5</vt:i4>
      </vt:variant>
      <vt:variant>
        <vt:lpwstr/>
      </vt:variant>
      <vt:variant>
        <vt:lpwstr>least_restrictive_environment</vt:lpwstr>
      </vt:variant>
      <vt:variant>
        <vt:i4>8061043</vt:i4>
      </vt:variant>
      <vt:variant>
        <vt:i4>267</vt:i4>
      </vt:variant>
      <vt:variant>
        <vt:i4>0</vt:i4>
      </vt:variant>
      <vt:variant>
        <vt:i4>5</vt:i4>
      </vt:variant>
      <vt:variant>
        <vt:lpwstr/>
      </vt:variant>
      <vt:variant>
        <vt:lpwstr>autism_special_factors</vt:lpwstr>
      </vt:variant>
      <vt:variant>
        <vt:i4>3735562</vt:i4>
      </vt:variant>
      <vt:variant>
        <vt:i4>264</vt:i4>
      </vt:variant>
      <vt:variant>
        <vt:i4>0</vt:i4>
      </vt:variant>
      <vt:variant>
        <vt:i4>5</vt:i4>
      </vt:variant>
      <vt:variant>
        <vt:lpwstr/>
      </vt:variant>
      <vt:variant>
        <vt:lpwstr>assistive_technology_special_factors</vt:lpwstr>
      </vt:variant>
      <vt:variant>
        <vt:i4>3997735</vt:i4>
      </vt:variant>
      <vt:variant>
        <vt:i4>261</vt:i4>
      </vt:variant>
      <vt:variant>
        <vt:i4>0</vt:i4>
      </vt:variant>
      <vt:variant>
        <vt:i4>5</vt:i4>
      </vt:variant>
      <vt:variant>
        <vt:lpwstr/>
      </vt:variant>
      <vt:variant>
        <vt:lpwstr>blinor_visually_impaired</vt:lpwstr>
      </vt:variant>
      <vt:variant>
        <vt:i4>2424863</vt:i4>
      </vt:variant>
      <vt:variant>
        <vt:i4>258</vt:i4>
      </vt:variant>
      <vt:variant>
        <vt:i4>0</vt:i4>
      </vt:variant>
      <vt:variant>
        <vt:i4>5</vt:i4>
      </vt:variant>
      <vt:variant>
        <vt:lpwstr/>
      </vt:variant>
      <vt:variant>
        <vt:lpwstr>deaf_or_hard_special</vt:lpwstr>
      </vt:variant>
      <vt:variant>
        <vt:i4>131084</vt:i4>
      </vt:variant>
      <vt:variant>
        <vt:i4>255</vt:i4>
      </vt:variant>
      <vt:variant>
        <vt:i4>0</vt:i4>
      </vt:variant>
      <vt:variant>
        <vt:i4>5</vt:i4>
      </vt:variant>
      <vt:variant>
        <vt:lpwstr/>
      </vt:variant>
      <vt:variant>
        <vt:lpwstr>Limited_english_proficiency_special_fact</vt:lpwstr>
      </vt:variant>
      <vt:variant>
        <vt:i4>65549</vt:i4>
      </vt:variant>
      <vt:variant>
        <vt:i4>252</vt:i4>
      </vt:variant>
      <vt:variant>
        <vt:i4>0</vt:i4>
      </vt:variant>
      <vt:variant>
        <vt:i4>5</vt:i4>
      </vt:variant>
      <vt:variant>
        <vt:lpwstr/>
      </vt:variant>
      <vt:variant>
        <vt:lpwstr>communication_special_factors</vt:lpwstr>
      </vt:variant>
      <vt:variant>
        <vt:i4>1376262</vt:i4>
      </vt:variant>
      <vt:variant>
        <vt:i4>249</vt:i4>
      </vt:variant>
      <vt:variant>
        <vt:i4>0</vt:i4>
      </vt:variant>
      <vt:variant>
        <vt:i4>5</vt:i4>
      </vt:variant>
      <vt:variant>
        <vt:lpwstr/>
      </vt:variant>
      <vt:variant>
        <vt:lpwstr>behavior_special_factors</vt:lpwstr>
      </vt:variant>
      <vt:variant>
        <vt:i4>4849785</vt:i4>
      </vt:variant>
      <vt:variant>
        <vt:i4>246</vt:i4>
      </vt:variant>
      <vt:variant>
        <vt:i4>0</vt:i4>
      </vt:variant>
      <vt:variant>
        <vt:i4>5</vt:i4>
      </vt:variant>
      <vt:variant>
        <vt:lpwstr/>
      </vt:variant>
      <vt:variant>
        <vt:lpwstr>special_factors</vt:lpwstr>
      </vt:variant>
      <vt:variant>
        <vt:i4>131122</vt:i4>
      </vt:variant>
      <vt:variant>
        <vt:i4>243</vt:i4>
      </vt:variant>
      <vt:variant>
        <vt:i4>0</vt:i4>
      </vt:variant>
      <vt:variant>
        <vt:i4>5</vt:i4>
      </vt:variant>
      <vt:variant>
        <vt:lpwstr/>
      </vt:variant>
      <vt:variant>
        <vt:lpwstr>annual_goals</vt:lpwstr>
      </vt:variant>
      <vt:variant>
        <vt:i4>4063260</vt:i4>
      </vt:variant>
      <vt:variant>
        <vt:i4>240</vt:i4>
      </vt:variant>
      <vt:variant>
        <vt:i4>0</vt:i4>
      </vt:variant>
      <vt:variant>
        <vt:i4>5</vt:i4>
      </vt:variant>
      <vt:variant>
        <vt:lpwstr/>
      </vt:variant>
      <vt:variant>
        <vt:lpwstr>development_of_coordinated_transition</vt:lpwstr>
      </vt:variant>
      <vt:variant>
        <vt:i4>4522100</vt:i4>
      </vt:variant>
      <vt:variant>
        <vt:i4>237</vt:i4>
      </vt:variant>
      <vt:variant>
        <vt:i4>0</vt:i4>
      </vt:variant>
      <vt:variant>
        <vt:i4>5</vt:i4>
      </vt:variant>
      <vt:variant>
        <vt:lpwstr/>
      </vt:variant>
      <vt:variant>
        <vt:lpwstr>development_of_postsecondary_goals</vt:lpwstr>
      </vt:variant>
      <vt:variant>
        <vt:i4>2228243</vt:i4>
      </vt:variant>
      <vt:variant>
        <vt:i4>234</vt:i4>
      </vt:variant>
      <vt:variant>
        <vt:i4>0</vt:i4>
      </vt:variant>
      <vt:variant>
        <vt:i4>5</vt:i4>
      </vt:variant>
      <vt:variant>
        <vt:lpwstr/>
      </vt:variant>
      <vt:variant>
        <vt:lpwstr>federal_and_state_transition</vt:lpwstr>
      </vt:variant>
      <vt:variant>
        <vt:i4>8323154</vt:i4>
      </vt:variant>
      <vt:variant>
        <vt:i4>231</vt:i4>
      </vt:variant>
      <vt:variant>
        <vt:i4>0</vt:i4>
      </vt:variant>
      <vt:variant>
        <vt:i4>5</vt:i4>
      </vt:variant>
      <vt:variant>
        <vt:lpwstr/>
      </vt:variant>
      <vt:variant>
        <vt:lpwstr>transition_services</vt:lpwstr>
      </vt:variant>
      <vt:variant>
        <vt:i4>589845</vt:i4>
      </vt:variant>
      <vt:variant>
        <vt:i4>228</vt:i4>
      </vt:variant>
      <vt:variant>
        <vt:i4>0</vt:i4>
      </vt:variant>
      <vt:variant>
        <vt:i4>5</vt:i4>
      </vt:variant>
      <vt:variant>
        <vt:lpwstr/>
      </vt:variant>
      <vt:variant>
        <vt:lpwstr>grade_placement_committee</vt:lpwstr>
      </vt:variant>
      <vt:variant>
        <vt:i4>4980846</vt:i4>
      </vt:variant>
      <vt:variant>
        <vt:i4>225</vt:i4>
      </vt:variant>
      <vt:variant>
        <vt:i4>0</vt:i4>
      </vt:variant>
      <vt:variant>
        <vt:i4>5</vt:i4>
      </vt:variant>
      <vt:variant>
        <vt:lpwstr/>
      </vt:variant>
      <vt:variant>
        <vt:lpwstr>accelerated_instruction</vt:lpwstr>
      </vt:variant>
      <vt:variant>
        <vt:i4>7078010</vt:i4>
      </vt:variant>
      <vt:variant>
        <vt:i4>222</vt:i4>
      </vt:variant>
      <vt:variant>
        <vt:i4>0</vt:i4>
      </vt:variant>
      <vt:variant>
        <vt:i4>5</vt:i4>
      </vt:variant>
      <vt:variant>
        <vt:lpwstr/>
      </vt:variant>
      <vt:variant>
        <vt:lpwstr>student_success_initiative</vt:lpwstr>
      </vt:variant>
      <vt:variant>
        <vt:i4>458796</vt:i4>
      </vt:variant>
      <vt:variant>
        <vt:i4>219</vt:i4>
      </vt:variant>
      <vt:variant>
        <vt:i4>0</vt:i4>
      </vt:variant>
      <vt:variant>
        <vt:i4>5</vt:i4>
      </vt:variant>
      <vt:variant>
        <vt:lpwstr/>
      </vt:variant>
      <vt:variant>
        <vt:lpwstr>taks_alt</vt:lpwstr>
      </vt:variant>
      <vt:variant>
        <vt:i4>8323136</vt:i4>
      </vt:variant>
      <vt:variant>
        <vt:i4>216</vt:i4>
      </vt:variant>
      <vt:variant>
        <vt:i4>0</vt:i4>
      </vt:variant>
      <vt:variant>
        <vt:i4>5</vt:i4>
      </vt:variant>
      <vt:variant>
        <vt:lpwstr/>
      </vt:variant>
      <vt:variant>
        <vt:lpwstr>taks_m</vt:lpwstr>
      </vt:variant>
      <vt:variant>
        <vt:i4>589863</vt:i4>
      </vt:variant>
      <vt:variant>
        <vt:i4>213</vt:i4>
      </vt:variant>
      <vt:variant>
        <vt:i4>0</vt:i4>
      </vt:variant>
      <vt:variant>
        <vt:i4>5</vt:i4>
      </vt:variant>
      <vt:variant>
        <vt:lpwstr/>
      </vt:variant>
      <vt:variant>
        <vt:lpwstr>taks_accomodated</vt:lpwstr>
      </vt:variant>
      <vt:variant>
        <vt:i4>262184</vt:i4>
      </vt:variant>
      <vt:variant>
        <vt:i4>210</vt:i4>
      </vt:variant>
      <vt:variant>
        <vt:i4>0</vt:i4>
      </vt:variant>
      <vt:variant>
        <vt:i4>5</vt:i4>
      </vt:variant>
      <vt:variant>
        <vt:lpwstr/>
      </vt:variant>
      <vt:variant>
        <vt:lpwstr>texas_assessment_of_knowledge</vt:lpwstr>
      </vt:variant>
      <vt:variant>
        <vt:i4>7078005</vt:i4>
      </vt:variant>
      <vt:variant>
        <vt:i4>207</vt:i4>
      </vt:variant>
      <vt:variant>
        <vt:i4>0</vt:i4>
      </vt:variant>
      <vt:variant>
        <vt:i4>5</vt:i4>
      </vt:variant>
      <vt:variant>
        <vt:lpwstr/>
      </vt:variant>
      <vt:variant>
        <vt:lpwstr>assessment_for_exit</vt:lpwstr>
      </vt:variant>
      <vt:variant>
        <vt:i4>5898329</vt:i4>
      </vt:variant>
      <vt:variant>
        <vt:i4>204</vt:i4>
      </vt:variant>
      <vt:variant>
        <vt:i4>0</vt:i4>
      </vt:variant>
      <vt:variant>
        <vt:i4>5</vt:i4>
      </vt:variant>
      <vt:variant>
        <vt:lpwstr/>
      </vt:variant>
      <vt:variant>
        <vt:lpwstr>assessments_to_identify</vt:lpwstr>
      </vt:variant>
      <vt:variant>
        <vt:i4>3276844</vt:i4>
      </vt:variant>
      <vt:variant>
        <vt:i4>201</vt:i4>
      </vt:variant>
      <vt:variant>
        <vt:i4>0</vt:i4>
      </vt:variant>
      <vt:variant>
        <vt:i4>5</vt:i4>
      </vt:variant>
      <vt:variant>
        <vt:lpwstr/>
      </vt:variant>
      <vt:variant>
        <vt:lpwstr>end_of_course</vt:lpwstr>
      </vt:variant>
      <vt:variant>
        <vt:i4>1441809</vt:i4>
      </vt:variant>
      <vt:variant>
        <vt:i4>198</vt:i4>
      </vt:variant>
      <vt:variant>
        <vt:i4>0</vt:i4>
      </vt:variant>
      <vt:variant>
        <vt:i4>5</vt:i4>
      </vt:variant>
      <vt:variant>
        <vt:lpwstr/>
      </vt:variant>
      <vt:variant>
        <vt:lpwstr>early_reading_assessments</vt:lpwstr>
      </vt:variant>
      <vt:variant>
        <vt:i4>1900606</vt:i4>
      </vt:variant>
      <vt:variant>
        <vt:i4>195</vt:i4>
      </vt:variant>
      <vt:variant>
        <vt:i4>0</vt:i4>
      </vt:variant>
      <vt:variant>
        <vt:i4>5</vt:i4>
      </vt:variant>
      <vt:variant>
        <vt:lpwstr/>
      </vt:variant>
      <vt:variant>
        <vt:lpwstr>districtwide_assessments</vt:lpwstr>
      </vt:variant>
      <vt:variant>
        <vt:i4>2359308</vt:i4>
      </vt:variant>
      <vt:variant>
        <vt:i4>192</vt:i4>
      </vt:variant>
      <vt:variant>
        <vt:i4>0</vt:i4>
      </vt:variant>
      <vt:variant>
        <vt:i4>5</vt:i4>
      </vt:variant>
      <vt:variant>
        <vt:lpwstr/>
      </vt:variant>
      <vt:variant>
        <vt:lpwstr>federal_and_state_assessments</vt:lpwstr>
      </vt:variant>
      <vt:variant>
        <vt:i4>7536716</vt:i4>
      </vt:variant>
      <vt:variant>
        <vt:i4>189</vt:i4>
      </vt:variant>
      <vt:variant>
        <vt:i4>0</vt:i4>
      </vt:variant>
      <vt:variant>
        <vt:i4>5</vt:i4>
      </vt:variant>
      <vt:variant>
        <vt:lpwstr/>
      </vt:variant>
      <vt:variant>
        <vt:lpwstr>state_and_districtwide_assessments</vt:lpwstr>
      </vt:variant>
      <vt:variant>
        <vt:i4>1245212</vt:i4>
      </vt:variant>
      <vt:variant>
        <vt:i4>186</vt:i4>
      </vt:variant>
      <vt:variant>
        <vt:i4>0</vt:i4>
      </vt:variant>
      <vt:variant>
        <vt:i4>5</vt:i4>
      </vt:variant>
      <vt:variant>
        <vt:lpwstr/>
      </vt:variant>
      <vt:variant>
        <vt:lpwstr>federal_and_state_present_levels</vt:lpwstr>
      </vt:variant>
      <vt:variant>
        <vt:i4>4391026</vt:i4>
      </vt:variant>
      <vt:variant>
        <vt:i4>183</vt:i4>
      </vt:variant>
      <vt:variant>
        <vt:i4>0</vt:i4>
      </vt:variant>
      <vt:variant>
        <vt:i4>5</vt:i4>
      </vt:variant>
      <vt:variant>
        <vt:lpwstr/>
      </vt:variant>
      <vt:variant>
        <vt:lpwstr>present_levels</vt:lpwstr>
      </vt:variant>
      <vt:variant>
        <vt:i4>3997740</vt:i4>
      </vt:variant>
      <vt:variant>
        <vt:i4>180</vt:i4>
      </vt:variant>
      <vt:variant>
        <vt:i4>0</vt:i4>
      </vt:variant>
      <vt:variant>
        <vt:i4>5</vt:i4>
      </vt:variant>
      <vt:variant>
        <vt:lpwstr/>
      </vt:variant>
      <vt:variant>
        <vt:lpwstr>determination_of_eligibility</vt:lpwstr>
      </vt:variant>
      <vt:variant>
        <vt:i4>1376297</vt:i4>
      </vt:variant>
      <vt:variant>
        <vt:i4>177</vt:i4>
      </vt:variant>
      <vt:variant>
        <vt:i4>0</vt:i4>
      </vt:variant>
      <vt:variant>
        <vt:i4>5</vt:i4>
      </vt:variant>
      <vt:variant>
        <vt:lpwstr/>
      </vt:variant>
      <vt:variant>
        <vt:lpwstr>meeting_at_parent_ard</vt:lpwstr>
      </vt:variant>
      <vt:variant>
        <vt:i4>983097</vt:i4>
      </vt:variant>
      <vt:variant>
        <vt:i4>174</vt:i4>
      </vt:variant>
      <vt:variant>
        <vt:i4>0</vt:i4>
      </vt:variant>
      <vt:variant>
        <vt:i4>5</vt:i4>
      </vt:variant>
      <vt:variant>
        <vt:lpwstr/>
      </vt:variant>
      <vt:variant>
        <vt:lpwstr>revising_the_iep_ard</vt:lpwstr>
      </vt:variant>
      <vt:variant>
        <vt:i4>7077952</vt:i4>
      </vt:variant>
      <vt:variant>
        <vt:i4>171</vt:i4>
      </vt:variant>
      <vt:variant>
        <vt:i4>0</vt:i4>
      </vt:variant>
      <vt:variant>
        <vt:i4>5</vt:i4>
      </vt:variant>
      <vt:variant>
        <vt:lpwstr/>
      </vt:variant>
      <vt:variant>
        <vt:lpwstr>developing_the_iep_ard</vt:lpwstr>
      </vt:variant>
      <vt:variant>
        <vt:i4>7602275</vt:i4>
      </vt:variant>
      <vt:variant>
        <vt:i4>168</vt:i4>
      </vt:variant>
      <vt:variant>
        <vt:i4>0</vt:i4>
      </vt:variant>
      <vt:variant>
        <vt:i4>5</vt:i4>
      </vt:variant>
      <vt:variant>
        <vt:lpwstr/>
      </vt:variant>
      <vt:variant>
        <vt:lpwstr>annual_meeting_ard</vt:lpwstr>
      </vt:variant>
      <vt:variant>
        <vt:i4>5963876</vt:i4>
      </vt:variant>
      <vt:variant>
        <vt:i4>165</vt:i4>
      </vt:variant>
      <vt:variant>
        <vt:i4>0</vt:i4>
      </vt:variant>
      <vt:variant>
        <vt:i4>5</vt:i4>
      </vt:variant>
      <vt:variant>
        <vt:lpwstr/>
      </vt:variant>
      <vt:variant>
        <vt:lpwstr>initial_meeting</vt:lpwstr>
      </vt:variant>
      <vt:variant>
        <vt:i4>1966098</vt:i4>
      </vt:variant>
      <vt:variant>
        <vt:i4>162</vt:i4>
      </vt:variant>
      <vt:variant>
        <vt:i4>0</vt:i4>
      </vt:variant>
      <vt:variant>
        <vt:i4>5</vt:i4>
      </vt:variant>
      <vt:variant>
        <vt:lpwstr/>
      </vt:variant>
      <vt:variant>
        <vt:lpwstr>ard_committee_meeting</vt:lpwstr>
      </vt:variant>
      <vt:variant>
        <vt:i4>3538961</vt:i4>
      </vt:variant>
      <vt:variant>
        <vt:i4>159</vt:i4>
      </vt:variant>
      <vt:variant>
        <vt:i4>0</vt:i4>
      </vt:variant>
      <vt:variant>
        <vt:i4>5</vt:i4>
      </vt:variant>
      <vt:variant>
        <vt:lpwstr/>
      </vt:variant>
      <vt:variant>
        <vt:lpwstr>parent_copy_of_parent</vt:lpwstr>
      </vt:variant>
      <vt:variant>
        <vt:i4>8257604</vt:i4>
      </vt:variant>
      <vt:variant>
        <vt:i4>156</vt:i4>
      </vt:variant>
      <vt:variant>
        <vt:i4>0</vt:i4>
      </vt:variant>
      <vt:variant>
        <vt:i4>5</vt:i4>
      </vt:variant>
      <vt:variant>
        <vt:lpwstr/>
      </vt:variant>
      <vt:variant>
        <vt:lpwstr>use_of_interpreters_parents</vt:lpwstr>
      </vt:variant>
      <vt:variant>
        <vt:i4>327738</vt:i4>
      </vt:variant>
      <vt:variant>
        <vt:i4>153</vt:i4>
      </vt:variant>
      <vt:variant>
        <vt:i4>0</vt:i4>
      </vt:variant>
      <vt:variant>
        <vt:i4>5</vt:i4>
      </vt:variant>
      <vt:variant>
        <vt:lpwstr/>
      </vt:variant>
      <vt:variant>
        <vt:lpwstr>conducting_an_ard_parent</vt:lpwstr>
      </vt:variant>
      <vt:variant>
        <vt:i4>8061023</vt:i4>
      </vt:variant>
      <vt:variant>
        <vt:i4>150</vt:i4>
      </vt:variant>
      <vt:variant>
        <vt:i4>0</vt:i4>
      </vt:variant>
      <vt:variant>
        <vt:i4>5</vt:i4>
      </vt:variant>
      <vt:variant>
        <vt:lpwstr/>
      </vt:variant>
      <vt:variant>
        <vt:lpwstr>other_methods_to_parent</vt:lpwstr>
      </vt:variant>
      <vt:variant>
        <vt:i4>4456512</vt:i4>
      </vt:variant>
      <vt:variant>
        <vt:i4>147</vt:i4>
      </vt:variant>
      <vt:variant>
        <vt:i4>0</vt:i4>
      </vt:variant>
      <vt:variant>
        <vt:i4>5</vt:i4>
      </vt:variant>
      <vt:variant>
        <vt:lpwstr/>
      </vt:variant>
      <vt:variant>
        <vt:lpwstr>federal_and_state_parent_participation</vt:lpwstr>
      </vt:variant>
      <vt:variant>
        <vt:i4>1310766</vt:i4>
      </vt:variant>
      <vt:variant>
        <vt:i4>144</vt:i4>
      </vt:variant>
      <vt:variant>
        <vt:i4>0</vt:i4>
      </vt:variant>
      <vt:variant>
        <vt:i4>5</vt:i4>
      </vt:variant>
      <vt:variant>
        <vt:lpwstr/>
      </vt:variant>
      <vt:variant>
        <vt:lpwstr>parent_participation</vt:lpwstr>
      </vt:variant>
      <vt:variant>
        <vt:i4>4128780</vt:i4>
      </vt:variant>
      <vt:variant>
        <vt:i4>141</vt:i4>
      </vt:variant>
      <vt:variant>
        <vt:i4>0</vt:i4>
      </vt:variant>
      <vt:variant>
        <vt:i4>5</vt:i4>
      </vt:variant>
      <vt:variant>
        <vt:lpwstr/>
      </vt:variant>
      <vt:variant>
        <vt:lpwstr>ard_committee_meeting_attendance</vt:lpwstr>
      </vt:variant>
      <vt:variant>
        <vt:i4>6684750</vt:i4>
      </vt:variant>
      <vt:variant>
        <vt:i4>138</vt:i4>
      </vt:variant>
      <vt:variant>
        <vt:i4>0</vt:i4>
      </vt:variant>
      <vt:variant>
        <vt:i4>5</vt:i4>
      </vt:variant>
      <vt:variant>
        <vt:lpwstr/>
      </vt:variant>
      <vt:variant>
        <vt:lpwstr>ard_committee_team_composition</vt:lpwstr>
      </vt:variant>
      <vt:variant>
        <vt:i4>786444</vt:i4>
      </vt:variant>
      <vt:variant>
        <vt:i4>135</vt:i4>
      </vt:variant>
      <vt:variant>
        <vt:i4>0</vt:i4>
      </vt:variant>
      <vt:variant>
        <vt:i4>5</vt:i4>
      </vt:variant>
      <vt:variant>
        <vt:lpwstr/>
      </vt:variant>
      <vt:variant>
        <vt:lpwstr>ard_committee_membership</vt:lpwstr>
      </vt:variant>
      <vt:variant>
        <vt:i4>2228239</vt:i4>
      </vt:variant>
      <vt:variant>
        <vt:i4>132</vt:i4>
      </vt:variant>
      <vt:variant>
        <vt:i4>0</vt:i4>
      </vt:variant>
      <vt:variant>
        <vt:i4>5</vt:i4>
      </vt:variant>
      <vt:variant>
        <vt:lpwstr/>
      </vt:variant>
      <vt:variant>
        <vt:lpwstr>federal_and_state_ard</vt:lpwstr>
      </vt:variant>
      <vt:variant>
        <vt:i4>2752560</vt:i4>
      </vt:variant>
      <vt:variant>
        <vt:i4>129</vt:i4>
      </vt:variant>
      <vt:variant>
        <vt:i4>0</vt:i4>
      </vt:variant>
      <vt:variant>
        <vt:i4>5</vt:i4>
      </vt:variant>
      <vt:variant>
        <vt:lpwstr/>
      </vt:variant>
      <vt:variant>
        <vt:lpwstr>rule_of_construction</vt:lpwstr>
      </vt:variant>
      <vt:variant>
        <vt:i4>5308513</vt:i4>
      </vt:variant>
      <vt:variant>
        <vt:i4>126</vt:i4>
      </vt:variant>
      <vt:variant>
        <vt:i4>0</vt:i4>
      </vt:variant>
      <vt:variant>
        <vt:i4>5</vt:i4>
      </vt:variant>
      <vt:variant>
        <vt:lpwstr/>
      </vt:variant>
      <vt:variant>
        <vt:lpwstr>admission_review_and_dismissal</vt:lpwstr>
      </vt:variant>
      <vt:variant>
        <vt:i4>5308491</vt:i4>
      </vt:variant>
      <vt:variant>
        <vt:i4>123</vt:i4>
      </vt:variant>
      <vt:variant>
        <vt:i4>0</vt:i4>
      </vt:variant>
      <vt:variant>
        <vt:i4>5</vt:i4>
      </vt:variant>
      <vt:variant>
        <vt:lpwstr/>
      </vt:variant>
      <vt:variant>
        <vt:lpwstr>Results_of_IEE</vt:lpwstr>
      </vt:variant>
      <vt:variant>
        <vt:i4>3080203</vt:i4>
      </vt:variant>
      <vt:variant>
        <vt:i4>120</vt:i4>
      </vt:variant>
      <vt:variant>
        <vt:i4>0</vt:i4>
      </vt:variant>
      <vt:variant>
        <vt:i4>5</vt:i4>
      </vt:variant>
      <vt:variant>
        <vt:lpwstr/>
      </vt:variant>
      <vt:variant>
        <vt:lpwstr>LEA_criteria</vt:lpwstr>
      </vt:variant>
      <vt:variant>
        <vt:i4>6488163</vt:i4>
      </vt:variant>
      <vt:variant>
        <vt:i4>117</vt:i4>
      </vt:variant>
      <vt:variant>
        <vt:i4>0</vt:i4>
      </vt:variant>
      <vt:variant>
        <vt:i4>5</vt:i4>
      </vt:variant>
      <vt:variant>
        <vt:lpwstr/>
      </vt:variant>
      <vt:variant>
        <vt:lpwstr>Conditions</vt:lpwstr>
      </vt:variant>
      <vt:variant>
        <vt:i4>262195</vt:i4>
      </vt:variant>
      <vt:variant>
        <vt:i4>114</vt:i4>
      </vt:variant>
      <vt:variant>
        <vt:i4>0</vt:i4>
      </vt:variant>
      <vt:variant>
        <vt:i4>5</vt:i4>
      </vt:variant>
      <vt:variant>
        <vt:lpwstr/>
      </vt:variant>
      <vt:variant>
        <vt:lpwstr>IEE_at_Public_Expense</vt:lpwstr>
      </vt:variant>
      <vt:variant>
        <vt:i4>6619250</vt:i4>
      </vt:variant>
      <vt:variant>
        <vt:i4>111</vt:i4>
      </vt:variant>
      <vt:variant>
        <vt:i4>0</vt:i4>
      </vt:variant>
      <vt:variant>
        <vt:i4>5</vt:i4>
      </vt:variant>
      <vt:variant>
        <vt:lpwstr/>
      </vt:variant>
      <vt:variant>
        <vt:lpwstr>independent_educational_evaluation</vt:lpwstr>
      </vt:variant>
      <vt:variant>
        <vt:i4>6619250</vt:i4>
      </vt:variant>
      <vt:variant>
        <vt:i4>108</vt:i4>
      </vt:variant>
      <vt:variant>
        <vt:i4>0</vt:i4>
      </vt:variant>
      <vt:variant>
        <vt:i4>5</vt:i4>
      </vt:variant>
      <vt:variant>
        <vt:lpwstr/>
      </vt:variant>
      <vt:variant>
        <vt:lpwstr>independent_educational_evaluation</vt:lpwstr>
      </vt:variant>
      <vt:variant>
        <vt:i4>4587607</vt:i4>
      </vt:variant>
      <vt:variant>
        <vt:i4>105</vt:i4>
      </vt:variant>
      <vt:variant>
        <vt:i4>0</vt:i4>
      </vt:variant>
      <vt:variant>
        <vt:i4>5</vt:i4>
      </vt:variant>
      <vt:variant>
        <vt:lpwstr/>
      </vt:variant>
      <vt:variant>
        <vt:lpwstr>elements_of_summary</vt:lpwstr>
      </vt:variant>
      <vt:variant>
        <vt:i4>6422631</vt:i4>
      </vt:variant>
      <vt:variant>
        <vt:i4>102</vt:i4>
      </vt:variant>
      <vt:variant>
        <vt:i4>0</vt:i4>
      </vt:variant>
      <vt:variant>
        <vt:i4>5</vt:i4>
      </vt:variant>
      <vt:variant>
        <vt:lpwstr/>
      </vt:variant>
      <vt:variant>
        <vt:lpwstr>considerations</vt:lpwstr>
      </vt:variant>
      <vt:variant>
        <vt:i4>4325488</vt:i4>
      </vt:variant>
      <vt:variant>
        <vt:i4>99</vt:i4>
      </vt:variant>
      <vt:variant>
        <vt:i4>0</vt:i4>
      </vt:variant>
      <vt:variant>
        <vt:i4>5</vt:i4>
      </vt:variant>
      <vt:variant>
        <vt:lpwstr/>
      </vt:variant>
      <vt:variant>
        <vt:lpwstr>federal_and_state_requirements</vt:lpwstr>
      </vt:variant>
      <vt:variant>
        <vt:i4>5767237</vt:i4>
      </vt:variant>
      <vt:variant>
        <vt:i4>96</vt:i4>
      </vt:variant>
      <vt:variant>
        <vt:i4>0</vt:i4>
      </vt:variant>
      <vt:variant>
        <vt:i4>5</vt:i4>
      </vt:variant>
      <vt:variant>
        <vt:lpwstr/>
      </vt:variant>
      <vt:variant>
        <vt:lpwstr>summary_of_performance</vt:lpwstr>
      </vt:variant>
      <vt:variant>
        <vt:i4>6488135</vt:i4>
      </vt:variant>
      <vt:variant>
        <vt:i4>93</vt:i4>
      </vt:variant>
      <vt:variant>
        <vt:i4>0</vt:i4>
      </vt:variant>
      <vt:variant>
        <vt:i4>5</vt:i4>
      </vt:variant>
      <vt:variant>
        <vt:lpwstr/>
      </vt:variant>
      <vt:variant>
        <vt:lpwstr>evaluation_proc</vt:lpwstr>
      </vt:variant>
      <vt:variant>
        <vt:i4>4063255</vt:i4>
      </vt:variant>
      <vt:variant>
        <vt:i4>90</vt:i4>
      </vt:variant>
      <vt:variant>
        <vt:i4>0</vt:i4>
      </vt:variant>
      <vt:variant>
        <vt:i4>5</vt:i4>
      </vt:variant>
      <vt:variant>
        <vt:lpwstr/>
      </vt:variant>
      <vt:variant>
        <vt:lpwstr>group_of_</vt:lpwstr>
      </vt:variant>
      <vt:variant>
        <vt:i4>1638424</vt:i4>
      </vt:variant>
      <vt:variant>
        <vt:i4>87</vt:i4>
      </vt:variant>
      <vt:variant>
        <vt:i4>0</vt:i4>
      </vt:variant>
      <vt:variant>
        <vt:i4>5</vt:i4>
      </vt:variant>
      <vt:variant>
        <vt:lpwstr/>
      </vt:variant>
      <vt:variant>
        <vt:lpwstr>reevaluations</vt:lpwstr>
      </vt:variant>
      <vt:variant>
        <vt:i4>5767279</vt:i4>
      </vt:variant>
      <vt:variant>
        <vt:i4>84</vt:i4>
      </vt:variant>
      <vt:variant>
        <vt:i4>0</vt:i4>
      </vt:variant>
      <vt:variant>
        <vt:i4>5</vt:i4>
      </vt:variant>
      <vt:variant>
        <vt:lpwstr/>
      </vt:variant>
      <vt:variant>
        <vt:lpwstr>initial_evaluations</vt:lpwstr>
      </vt:variant>
      <vt:variant>
        <vt:i4>1441842</vt:i4>
      </vt:variant>
      <vt:variant>
        <vt:i4>81</vt:i4>
      </vt:variant>
      <vt:variant>
        <vt:i4>0</vt:i4>
      </vt:variant>
      <vt:variant>
        <vt:i4>5</vt:i4>
      </vt:variant>
      <vt:variant>
        <vt:lpwstr/>
      </vt:variant>
      <vt:variant>
        <vt:lpwstr>evaluation_procedures</vt:lpwstr>
      </vt:variant>
      <vt:variant>
        <vt:i4>1441842</vt:i4>
      </vt:variant>
      <vt:variant>
        <vt:i4>78</vt:i4>
      </vt:variant>
      <vt:variant>
        <vt:i4>0</vt:i4>
      </vt:variant>
      <vt:variant>
        <vt:i4>5</vt:i4>
      </vt:variant>
      <vt:variant>
        <vt:lpwstr/>
      </vt:variant>
      <vt:variant>
        <vt:lpwstr>evaluation_procedures</vt:lpwstr>
      </vt:variant>
      <vt:variant>
        <vt:i4>4325464</vt:i4>
      </vt:variant>
      <vt:variant>
        <vt:i4>75</vt:i4>
      </vt:variant>
      <vt:variant>
        <vt:i4>0</vt:i4>
      </vt:variant>
      <vt:variant>
        <vt:i4>5</vt:i4>
      </vt:variant>
      <vt:variant>
        <vt:lpwstr/>
      </vt:variant>
      <vt:variant>
        <vt:lpwstr>requirements_if_additional</vt:lpwstr>
      </vt:variant>
      <vt:variant>
        <vt:i4>983051</vt:i4>
      </vt:variant>
      <vt:variant>
        <vt:i4>72</vt:i4>
      </vt:variant>
      <vt:variant>
        <vt:i4>0</vt:i4>
      </vt:variant>
      <vt:variant>
        <vt:i4>5</vt:i4>
      </vt:variant>
      <vt:variant>
        <vt:lpwstr/>
      </vt:variant>
      <vt:variant>
        <vt:lpwstr>federal_and_state</vt:lpwstr>
      </vt:variant>
      <vt:variant>
        <vt:i4>8061053</vt:i4>
      </vt:variant>
      <vt:variant>
        <vt:i4>69</vt:i4>
      </vt:variant>
      <vt:variant>
        <vt:i4>0</vt:i4>
      </vt:variant>
      <vt:variant>
        <vt:i4>5</vt:i4>
      </vt:variant>
      <vt:variant>
        <vt:lpwstr/>
      </vt:variant>
      <vt:variant>
        <vt:lpwstr>review_of_existing_evaluation_data</vt:lpwstr>
      </vt:variant>
      <vt:variant>
        <vt:i4>6422655</vt:i4>
      </vt:variant>
      <vt:variant>
        <vt:i4>66</vt:i4>
      </vt:variant>
      <vt:variant>
        <vt:i4>0</vt:i4>
      </vt:variant>
      <vt:variant>
        <vt:i4>5</vt:i4>
      </vt:variant>
      <vt:variant>
        <vt:lpwstr/>
      </vt:variant>
      <vt:variant>
        <vt:lpwstr>full_and_individual</vt:lpwstr>
      </vt:variant>
      <vt:variant>
        <vt:i4>2228268</vt:i4>
      </vt:variant>
      <vt:variant>
        <vt:i4>63</vt:i4>
      </vt:variant>
      <vt:variant>
        <vt:i4>0</vt:i4>
      </vt:variant>
      <vt:variant>
        <vt:i4>5</vt:i4>
      </vt:variant>
      <vt:variant>
        <vt:lpwstr/>
      </vt:variant>
      <vt:variant>
        <vt:lpwstr>parent_attendance_at</vt:lpwstr>
      </vt:variant>
      <vt:variant>
        <vt:i4>7602284</vt:i4>
      </vt:variant>
      <vt:variant>
        <vt:i4>60</vt:i4>
      </vt:variant>
      <vt:variant>
        <vt:i4>0</vt:i4>
      </vt:variant>
      <vt:variant>
        <vt:i4>5</vt:i4>
      </vt:variant>
      <vt:variant>
        <vt:lpwstr/>
      </vt:variant>
      <vt:variant>
        <vt:lpwstr>shared_right_following</vt:lpwstr>
      </vt:variant>
      <vt:variant>
        <vt:i4>4456567</vt:i4>
      </vt:variant>
      <vt:variant>
        <vt:i4>57</vt:i4>
      </vt:variant>
      <vt:variant>
        <vt:i4>0</vt:i4>
      </vt:variant>
      <vt:variant>
        <vt:i4>5</vt:i4>
      </vt:variant>
      <vt:variant>
        <vt:lpwstr/>
      </vt:variant>
      <vt:variant>
        <vt:lpwstr>notification_of_the_transfer_of_rights</vt:lpwstr>
      </vt:variant>
      <vt:variant>
        <vt:i4>4849755</vt:i4>
      </vt:variant>
      <vt:variant>
        <vt:i4>54</vt:i4>
      </vt:variant>
      <vt:variant>
        <vt:i4>0</vt:i4>
      </vt:variant>
      <vt:variant>
        <vt:i4>5</vt:i4>
      </vt:variant>
      <vt:variant>
        <vt:lpwstr/>
      </vt:variant>
      <vt:variant>
        <vt:lpwstr>transfer_of_rights</vt:lpwstr>
      </vt:variant>
      <vt:variant>
        <vt:i4>2686979</vt:i4>
      </vt:variant>
      <vt:variant>
        <vt:i4>51</vt:i4>
      </vt:variant>
      <vt:variant>
        <vt:i4>0</vt:i4>
      </vt:variant>
      <vt:variant>
        <vt:i4>5</vt:i4>
      </vt:variant>
      <vt:variant>
        <vt:lpwstr/>
      </vt:variant>
      <vt:variant>
        <vt:lpwstr>adult_student</vt:lpwstr>
      </vt:variant>
      <vt:variant>
        <vt:i4>1376318</vt:i4>
      </vt:variant>
      <vt:variant>
        <vt:i4>48</vt:i4>
      </vt:variant>
      <vt:variant>
        <vt:i4>0</vt:i4>
      </vt:variant>
      <vt:variant>
        <vt:i4>5</vt:i4>
      </vt:variant>
      <vt:variant>
        <vt:lpwstr/>
      </vt:variant>
      <vt:variant>
        <vt:lpwstr>training_program</vt:lpwstr>
      </vt:variant>
      <vt:variant>
        <vt:i4>4784244</vt:i4>
      </vt:variant>
      <vt:variant>
        <vt:i4>45</vt:i4>
      </vt:variant>
      <vt:variant>
        <vt:i4>0</vt:i4>
      </vt:variant>
      <vt:variant>
        <vt:i4>5</vt:i4>
      </vt:variant>
      <vt:variant>
        <vt:lpwstr/>
      </vt:variant>
      <vt:variant>
        <vt:lpwstr>appointment_o_surrogate_parent</vt:lpwstr>
      </vt:variant>
      <vt:variant>
        <vt:i4>7733354</vt:i4>
      </vt:variant>
      <vt:variant>
        <vt:i4>42</vt:i4>
      </vt:variant>
      <vt:variant>
        <vt:i4>0</vt:i4>
      </vt:variant>
      <vt:variant>
        <vt:i4>5</vt:i4>
      </vt:variant>
      <vt:variant>
        <vt:lpwstr/>
      </vt:variant>
      <vt:variant>
        <vt:lpwstr>requirements_for_foster</vt:lpwstr>
      </vt:variant>
      <vt:variant>
        <vt:i4>2883635</vt:i4>
      </vt:variant>
      <vt:variant>
        <vt:i4>39</vt:i4>
      </vt:variant>
      <vt:variant>
        <vt:i4>0</vt:i4>
      </vt:variant>
      <vt:variant>
        <vt:i4>5</vt:i4>
      </vt:variant>
      <vt:variant>
        <vt:lpwstr/>
      </vt:variant>
      <vt:variant>
        <vt:lpwstr>identification_of_parent</vt:lpwstr>
      </vt:variant>
      <vt:variant>
        <vt:i4>7340140</vt:i4>
      </vt:variant>
      <vt:variant>
        <vt:i4>36</vt:i4>
      </vt:variant>
      <vt:variant>
        <vt:i4>0</vt:i4>
      </vt:variant>
      <vt:variant>
        <vt:i4>5</vt:i4>
      </vt:variant>
      <vt:variant>
        <vt:lpwstr/>
      </vt:variant>
      <vt:variant>
        <vt:lpwstr>parent</vt:lpwstr>
      </vt:variant>
      <vt:variant>
        <vt:i4>6357074</vt:i4>
      </vt:variant>
      <vt:variant>
        <vt:i4>33</vt:i4>
      </vt:variant>
      <vt:variant>
        <vt:i4>0</vt:i4>
      </vt:variant>
      <vt:variant>
        <vt:i4>5</vt:i4>
      </vt:variant>
      <vt:variant>
        <vt:lpwstr/>
      </vt:variant>
      <vt:variant>
        <vt:lpwstr>dual_enrollment</vt:lpwstr>
      </vt:variant>
      <vt:variant>
        <vt:i4>4915288</vt:i4>
      </vt:variant>
      <vt:variant>
        <vt:i4>30</vt:i4>
      </vt:variant>
      <vt:variant>
        <vt:i4>0</vt:i4>
      </vt:variant>
      <vt:variant>
        <vt:i4>5</vt:i4>
      </vt:variant>
      <vt:variant>
        <vt:lpwstr/>
      </vt:variant>
      <vt:variant>
        <vt:lpwstr>instructional_arrangements_and</vt:lpwstr>
      </vt:variant>
      <vt:variant>
        <vt:i4>3211327</vt:i4>
      </vt:variant>
      <vt:variant>
        <vt:i4>27</vt:i4>
      </vt:variant>
      <vt:variant>
        <vt:i4>0</vt:i4>
      </vt:variant>
      <vt:variant>
        <vt:i4>5</vt:i4>
      </vt:variant>
      <vt:variant>
        <vt:lpwstr/>
      </vt:variant>
      <vt:variant>
        <vt:lpwstr>transition_from_part</vt:lpwstr>
      </vt:variant>
      <vt:variant>
        <vt:i4>5374033</vt:i4>
      </vt:variant>
      <vt:variant>
        <vt:i4>24</vt:i4>
      </vt:variant>
      <vt:variant>
        <vt:i4>0</vt:i4>
      </vt:variant>
      <vt:variant>
        <vt:i4>5</vt:i4>
      </vt:variant>
      <vt:variant>
        <vt:lpwstr/>
      </vt:variant>
      <vt:variant>
        <vt:lpwstr>individualized_family_services</vt:lpwstr>
      </vt:variant>
      <vt:variant>
        <vt:i4>917531</vt:i4>
      </vt:variant>
      <vt:variant>
        <vt:i4>21</vt:i4>
      </vt:variant>
      <vt:variant>
        <vt:i4>0</vt:i4>
      </vt:variant>
      <vt:variant>
        <vt:i4>5</vt:i4>
      </vt:variant>
      <vt:variant>
        <vt:lpwstr/>
      </vt:variant>
      <vt:variant>
        <vt:lpwstr>age_range_for</vt:lpwstr>
      </vt:variant>
      <vt:variant>
        <vt:i4>6291568</vt:i4>
      </vt:variant>
      <vt:variant>
        <vt:i4>18</vt:i4>
      </vt:variant>
      <vt:variant>
        <vt:i4>0</vt:i4>
      </vt:variant>
      <vt:variant>
        <vt:i4>5</vt:i4>
      </vt:variant>
      <vt:variant>
        <vt:lpwstr/>
      </vt:variant>
      <vt:variant>
        <vt:lpwstr>services_birth_through</vt:lpwstr>
      </vt:variant>
      <vt:variant>
        <vt:i4>786454</vt:i4>
      </vt:variant>
      <vt:variant>
        <vt:i4>15</vt:i4>
      </vt:variant>
      <vt:variant>
        <vt:i4>0</vt:i4>
      </vt:variant>
      <vt:variant>
        <vt:i4>5</vt:i4>
      </vt:variant>
      <vt:variant>
        <vt:lpwstr/>
      </vt:variant>
      <vt:variant>
        <vt:lpwstr>referral_for_possible</vt:lpwstr>
      </vt:variant>
      <vt:variant>
        <vt:i4>65588</vt:i4>
      </vt:variant>
      <vt:variant>
        <vt:i4>12</vt:i4>
      </vt:variant>
      <vt:variant>
        <vt:i4>0</vt:i4>
      </vt:variant>
      <vt:variant>
        <vt:i4>5</vt:i4>
      </vt:variant>
      <vt:variant>
        <vt:lpwstr/>
      </vt:variant>
      <vt:variant>
        <vt:lpwstr>dyslexia_services</vt:lpwstr>
      </vt:variant>
      <vt:variant>
        <vt:i4>2490411</vt:i4>
      </vt:variant>
      <vt:variant>
        <vt:i4>9</vt:i4>
      </vt:variant>
      <vt:variant>
        <vt:i4>0</vt:i4>
      </vt:variant>
      <vt:variant>
        <vt:i4>5</vt:i4>
      </vt:variant>
      <vt:variant>
        <vt:lpwstr/>
      </vt:variant>
      <vt:variant>
        <vt:lpwstr>prohibition_on_mandatory</vt:lpwstr>
      </vt:variant>
      <vt:variant>
        <vt:i4>3080205</vt:i4>
      </vt:variant>
      <vt:variant>
        <vt:i4>6</vt:i4>
      </vt:variant>
      <vt:variant>
        <vt:i4>0</vt:i4>
      </vt:variant>
      <vt:variant>
        <vt:i4>5</vt:i4>
      </vt:variant>
      <vt:variant>
        <vt:lpwstr/>
      </vt:variant>
      <vt:variant>
        <vt:lpwstr>early_intervening</vt:lpwstr>
      </vt:variant>
      <vt:variant>
        <vt:i4>4587596</vt:i4>
      </vt:variant>
      <vt:variant>
        <vt:i4>3</vt:i4>
      </vt:variant>
      <vt:variant>
        <vt:i4>0</vt:i4>
      </vt:variant>
      <vt:variant>
        <vt:i4>5</vt:i4>
      </vt:variant>
      <vt:variant>
        <vt:lpwstr/>
      </vt:variant>
      <vt:variant>
        <vt:lpwstr>child_find_duty</vt:lpwstr>
      </vt:variant>
      <vt:variant>
        <vt:i4>5636198</vt:i4>
      </vt:variant>
      <vt:variant>
        <vt:i4>0</vt:i4>
      </vt:variant>
      <vt:variant>
        <vt:i4>0</vt:i4>
      </vt:variant>
      <vt:variant>
        <vt:i4>5</vt:i4>
      </vt:variant>
      <vt:variant>
        <vt:lpwstr/>
      </vt:variant>
      <vt:variant>
        <vt:lpwstr>child_find</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 Operating Guidelines</dc:title>
  <dc:creator>Sherry Marsh</dc:creator>
  <cp:lastModifiedBy>Diana Barrera</cp:lastModifiedBy>
  <cp:revision>2</cp:revision>
  <cp:lastPrinted>2013-08-22T19:59:00Z</cp:lastPrinted>
  <dcterms:created xsi:type="dcterms:W3CDTF">2020-08-04T14:52:00Z</dcterms:created>
  <dcterms:modified xsi:type="dcterms:W3CDTF">2020-08-04T14:52:00Z</dcterms:modified>
</cp:coreProperties>
</file>